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7CEB1" w14:textId="77777777" w:rsidR="00692A6E" w:rsidRDefault="00692A6E" w:rsidP="00692A6E">
      <w:bookmarkStart w:id="0" w:name="_GoBack"/>
      <w:bookmarkEnd w:id="0"/>
    </w:p>
    <w:p w14:paraId="52011924" w14:textId="77777777" w:rsidR="00692A6E" w:rsidRDefault="00692A6E" w:rsidP="00692A6E"/>
    <w:p w14:paraId="0F2E66CD" w14:textId="77777777" w:rsidR="00692A6E" w:rsidRDefault="00692A6E" w:rsidP="00692A6E"/>
    <w:p w14:paraId="022A8F75" w14:textId="77777777" w:rsidR="00692A6E" w:rsidRDefault="00692A6E" w:rsidP="00692A6E"/>
    <w:p w14:paraId="35CE2BD5" w14:textId="77777777" w:rsidR="00692A6E" w:rsidRDefault="00692A6E" w:rsidP="00692A6E"/>
    <w:p w14:paraId="41746A4A" w14:textId="77777777" w:rsidR="00692A6E" w:rsidRPr="00F23FC3" w:rsidRDefault="00692A6E" w:rsidP="00692A6E">
      <w:pPr>
        <w:jc w:val="center"/>
        <w:rPr>
          <w:sz w:val="56"/>
        </w:rPr>
      </w:pPr>
      <w:proofErr w:type="spellStart"/>
      <w:r w:rsidRPr="007F00AF">
        <w:rPr>
          <w:rFonts w:cstheme="minorHAnsi"/>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eUTOPIA</w:t>
      </w:r>
      <w:proofErr w:type="spellEnd"/>
      <w:r w:rsidRPr="00F23FC3">
        <w:rPr>
          <w:b/>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23FC3">
        <w:rPr>
          <w:color w:val="3B3838" w:themeColor="background2" w:themeShade="40"/>
          <w:sz w:val="56"/>
        </w:rPr>
        <w:t>User Manual</w:t>
      </w:r>
    </w:p>
    <w:p w14:paraId="2A1E768B" w14:textId="77777777" w:rsidR="00692A6E" w:rsidRPr="00CB75DF" w:rsidRDefault="00692A6E" w:rsidP="00692A6E">
      <w:pPr>
        <w:jc w:val="center"/>
        <w:rPr>
          <w:i/>
          <w:color w:val="262626" w:themeColor="text1" w:themeTint="D9"/>
          <w:sz w:val="16"/>
        </w:rPr>
      </w:pPr>
      <w:r w:rsidRPr="00CB75DF">
        <w:rPr>
          <w:i/>
          <w:color w:val="262626" w:themeColor="text1" w:themeTint="D9"/>
          <w:sz w:val="36"/>
        </w:rPr>
        <w:t>with Sample Data Analysis</w:t>
      </w:r>
    </w:p>
    <w:p w14:paraId="6DB68E48" w14:textId="77777777" w:rsidR="00692A6E" w:rsidRPr="00C959DC" w:rsidRDefault="00692A6E" w:rsidP="00692A6E"/>
    <w:p w14:paraId="0F7D4D8E" w14:textId="77777777" w:rsidR="00692A6E" w:rsidRPr="00C959DC" w:rsidRDefault="00692A6E" w:rsidP="00692A6E"/>
    <w:p w14:paraId="5514FB8E" w14:textId="77777777" w:rsidR="00692A6E" w:rsidRPr="00C959DC" w:rsidRDefault="00692A6E" w:rsidP="00692A6E"/>
    <w:p w14:paraId="21034E8E" w14:textId="77777777" w:rsidR="00692A6E" w:rsidRPr="00C959DC" w:rsidRDefault="00692A6E" w:rsidP="00692A6E"/>
    <w:p w14:paraId="16E95A81" w14:textId="77777777" w:rsidR="00692A6E" w:rsidRPr="00C959DC" w:rsidRDefault="00692A6E" w:rsidP="00692A6E"/>
    <w:p w14:paraId="1141D431" w14:textId="77777777" w:rsidR="00692A6E" w:rsidRPr="00C959DC" w:rsidRDefault="00692A6E" w:rsidP="00692A6E"/>
    <w:p w14:paraId="257620A9" w14:textId="77777777" w:rsidR="00692A6E" w:rsidRPr="00C959DC" w:rsidRDefault="00692A6E" w:rsidP="00692A6E"/>
    <w:p w14:paraId="3FCFCA76" w14:textId="77777777" w:rsidR="00692A6E" w:rsidRDefault="00692A6E" w:rsidP="00692A6E"/>
    <w:p w14:paraId="2196ED42" w14:textId="77777777" w:rsidR="00CB75DF" w:rsidRDefault="00CB75DF" w:rsidP="00692A6E"/>
    <w:p w14:paraId="3618AF08" w14:textId="77777777" w:rsidR="00CB75DF" w:rsidRDefault="00CB75DF" w:rsidP="00692A6E"/>
    <w:p w14:paraId="6BFF8644" w14:textId="77777777" w:rsidR="00CB75DF" w:rsidRDefault="00CB75DF" w:rsidP="00692A6E"/>
    <w:p w14:paraId="44CEE008" w14:textId="77777777" w:rsidR="00CB75DF" w:rsidRDefault="00CB75DF" w:rsidP="00692A6E"/>
    <w:p w14:paraId="4F755A2A" w14:textId="77777777" w:rsidR="00CB75DF" w:rsidRDefault="00CB75DF" w:rsidP="00692A6E"/>
    <w:p w14:paraId="6410CD21" w14:textId="77777777" w:rsidR="00CB75DF" w:rsidRDefault="00CB75DF" w:rsidP="00692A6E"/>
    <w:p w14:paraId="739A5CF4" w14:textId="77777777" w:rsidR="00CB75DF" w:rsidRDefault="00CB75DF" w:rsidP="00692A6E"/>
    <w:p w14:paraId="03ECE10C" w14:textId="77777777" w:rsidR="00CB75DF" w:rsidRDefault="00CB75DF" w:rsidP="00692A6E"/>
    <w:p w14:paraId="31824C1F" w14:textId="77777777" w:rsidR="00CB75DF" w:rsidRDefault="00CB75DF" w:rsidP="00692A6E"/>
    <w:p w14:paraId="6EAF1507" w14:textId="77777777" w:rsidR="00CB75DF" w:rsidRDefault="00CB75DF" w:rsidP="00692A6E"/>
    <w:p w14:paraId="4DC6B098" w14:textId="77777777" w:rsidR="00CB75DF" w:rsidRDefault="00CB75DF" w:rsidP="00692A6E"/>
    <w:p w14:paraId="5A718538" w14:textId="77777777" w:rsidR="00CB75DF" w:rsidRDefault="00CB75DF" w:rsidP="00692A6E"/>
    <w:p w14:paraId="5010928E" w14:textId="77777777" w:rsidR="00CB75DF" w:rsidRDefault="00CB75DF" w:rsidP="00692A6E"/>
    <w:p w14:paraId="26D329EE" w14:textId="77777777" w:rsidR="00CB75DF" w:rsidRDefault="00CB75DF" w:rsidP="00692A6E"/>
    <w:p w14:paraId="0DFC48DC" w14:textId="77777777" w:rsidR="00EE0384" w:rsidRDefault="00EE0384" w:rsidP="00EE0384">
      <w:pPr>
        <w:pStyle w:val="TOCHeading"/>
      </w:pPr>
      <w:r>
        <w:lastRenderedPageBreak/>
        <w:t>Contents</w:t>
      </w:r>
    </w:p>
    <w:p w14:paraId="2283D8A5" w14:textId="33F61920" w:rsidR="00EE0384" w:rsidRDefault="00EE0384">
      <w:pPr>
        <w:pStyle w:val="TOC1"/>
        <w:tabs>
          <w:tab w:val="right" w:leader="dot" w:pos="9016"/>
        </w:tabs>
        <w:rPr>
          <w:rFonts w:eastAsiaTheme="minorEastAsia"/>
          <w:noProof/>
          <w:lang w:eastAsia="en-IN"/>
        </w:rPr>
      </w:pPr>
      <w:r>
        <w:fldChar w:fldCharType="begin"/>
      </w:r>
      <w:r>
        <w:instrText xml:space="preserve"> TOC \o "1-1" \h \z \u </w:instrText>
      </w:r>
      <w:r>
        <w:fldChar w:fldCharType="separate"/>
      </w:r>
      <w:hyperlink w:anchor="_Toc511642542" w:history="1">
        <w:r w:rsidRPr="004C5C85">
          <w:rPr>
            <w:rStyle w:val="Hyperlink"/>
            <w:noProof/>
          </w:rPr>
          <w:t>About eUTOPIA</w:t>
        </w:r>
        <w:r>
          <w:rPr>
            <w:noProof/>
            <w:webHidden/>
          </w:rPr>
          <w:tab/>
        </w:r>
        <w:r>
          <w:rPr>
            <w:noProof/>
            <w:webHidden/>
          </w:rPr>
          <w:fldChar w:fldCharType="begin"/>
        </w:r>
        <w:r>
          <w:rPr>
            <w:noProof/>
            <w:webHidden/>
          </w:rPr>
          <w:instrText xml:space="preserve"> PAGEREF _Toc511642542 \h </w:instrText>
        </w:r>
        <w:r>
          <w:rPr>
            <w:noProof/>
            <w:webHidden/>
          </w:rPr>
        </w:r>
        <w:r>
          <w:rPr>
            <w:noProof/>
            <w:webHidden/>
          </w:rPr>
          <w:fldChar w:fldCharType="separate"/>
        </w:r>
        <w:r w:rsidR="00105622">
          <w:rPr>
            <w:noProof/>
            <w:webHidden/>
          </w:rPr>
          <w:t>3</w:t>
        </w:r>
        <w:r>
          <w:rPr>
            <w:noProof/>
            <w:webHidden/>
          </w:rPr>
          <w:fldChar w:fldCharType="end"/>
        </w:r>
      </w:hyperlink>
    </w:p>
    <w:p w14:paraId="371AF8AD" w14:textId="0442E224" w:rsidR="00EE0384" w:rsidRDefault="00BD37A6">
      <w:pPr>
        <w:pStyle w:val="TOC1"/>
        <w:tabs>
          <w:tab w:val="right" w:leader="dot" w:pos="9016"/>
        </w:tabs>
        <w:rPr>
          <w:rFonts w:eastAsiaTheme="minorEastAsia"/>
          <w:noProof/>
          <w:lang w:eastAsia="en-IN"/>
        </w:rPr>
      </w:pPr>
      <w:hyperlink w:anchor="_Toc511642543" w:history="1">
        <w:r w:rsidR="00EE0384" w:rsidRPr="004C5C85">
          <w:rPr>
            <w:rStyle w:val="Hyperlink"/>
            <w:noProof/>
          </w:rPr>
          <w:t>Sample Data</w:t>
        </w:r>
        <w:r w:rsidR="00EE0384">
          <w:rPr>
            <w:noProof/>
            <w:webHidden/>
          </w:rPr>
          <w:tab/>
        </w:r>
        <w:r w:rsidR="00EE0384">
          <w:rPr>
            <w:noProof/>
            <w:webHidden/>
          </w:rPr>
          <w:fldChar w:fldCharType="begin"/>
        </w:r>
        <w:r w:rsidR="00EE0384">
          <w:rPr>
            <w:noProof/>
            <w:webHidden/>
          </w:rPr>
          <w:instrText xml:space="preserve"> PAGEREF _Toc511642543 \h </w:instrText>
        </w:r>
        <w:r w:rsidR="00EE0384">
          <w:rPr>
            <w:noProof/>
            <w:webHidden/>
          </w:rPr>
        </w:r>
        <w:r w:rsidR="00EE0384">
          <w:rPr>
            <w:noProof/>
            <w:webHidden/>
          </w:rPr>
          <w:fldChar w:fldCharType="separate"/>
        </w:r>
        <w:r w:rsidR="00105622">
          <w:rPr>
            <w:noProof/>
            <w:webHidden/>
          </w:rPr>
          <w:t>4</w:t>
        </w:r>
        <w:r w:rsidR="00EE0384">
          <w:rPr>
            <w:noProof/>
            <w:webHidden/>
          </w:rPr>
          <w:fldChar w:fldCharType="end"/>
        </w:r>
      </w:hyperlink>
    </w:p>
    <w:p w14:paraId="20C2CA4F" w14:textId="760FEC5B" w:rsidR="00EE0384" w:rsidRDefault="00BD37A6">
      <w:pPr>
        <w:pStyle w:val="TOC1"/>
        <w:tabs>
          <w:tab w:val="right" w:leader="dot" w:pos="9016"/>
        </w:tabs>
        <w:rPr>
          <w:rFonts w:eastAsiaTheme="minorEastAsia"/>
          <w:noProof/>
          <w:lang w:eastAsia="en-IN"/>
        </w:rPr>
      </w:pPr>
      <w:hyperlink w:anchor="_Toc511642544" w:history="1">
        <w:r w:rsidR="00EE0384" w:rsidRPr="004C5C85">
          <w:rPr>
            <w:rStyle w:val="Hyperlink"/>
            <w:noProof/>
          </w:rPr>
          <w:t>Setup</w:t>
        </w:r>
        <w:r w:rsidR="00EE0384">
          <w:rPr>
            <w:noProof/>
            <w:webHidden/>
          </w:rPr>
          <w:tab/>
        </w:r>
        <w:r w:rsidR="00EE0384">
          <w:rPr>
            <w:noProof/>
            <w:webHidden/>
          </w:rPr>
          <w:fldChar w:fldCharType="begin"/>
        </w:r>
        <w:r w:rsidR="00EE0384">
          <w:rPr>
            <w:noProof/>
            <w:webHidden/>
          </w:rPr>
          <w:instrText xml:space="preserve"> PAGEREF _Toc511642544 \h </w:instrText>
        </w:r>
        <w:r w:rsidR="00EE0384">
          <w:rPr>
            <w:noProof/>
            <w:webHidden/>
          </w:rPr>
        </w:r>
        <w:r w:rsidR="00EE0384">
          <w:rPr>
            <w:noProof/>
            <w:webHidden/>
          </w:rPr>
          <w:fldChar w:fldCharType="separate"/>
        </w:r>
        <w:r w:rsidR="00105622">
          <w:rPr>
            <w:noProof/>
            <w:webHidden/>
          </w:rPr>
          <w:t>5</w:t>
        </w:r>
        <w:r w:rsidR="00EE0384">
          <w:rPr>
            <w:noProof/>
            <w:webHidden/>
          </w:rPr>
          <w:fldChar w:fldCharType="end"/>
        </w:r>
      </w:hyperlink>
    </w:p>
    <w:p w14:paraId="6BD7FAC9" w14:textId="6C35D747" w:rsidR="00EE0384" w:rsidRDefault="00BD37A6">
      <w:pPr>
        <w:pStyle w:val="TOC1"/>
        <w:tabs>
          <w:tab w:val="right" w:leader="dot" w:pos="9016"/>
        </w:tabs>
        <w:rPr>
          <w:rFonts w:eastAsiaTheme="minorEastAsia"/>
          <w:noProof/>
          <w:lang w:eastAsia="en-IN"/>
        </w:rPr>
      </w:pPr>
      <w:hyperlink w:anchor="_Toc511642545" w:history="1">
        <w:r w:rsidR="00EE0384" w:rsidRPr="004C5C85">
          <w:rPr>
            <w:rStyle w:val="Hyperlink"/>
            <w:noProof/>
          </w:rPr>
          <w:t>Launch</w:t>
        </w:r>
        <w:r w:rsidR="00EE0384">
          <w:rPr>
            <w:noProof/>
            <w:webHidden/>
          </w:rPr>
          <w:tab/>
        </w:r>
        <w:r w:rsidR="00EE0384">
          <w:rPr>
            <w:noProof/>
            <w:webHidden/>
          </w:rPr>
          <w:fldChar w:fldCharType="begin"/>
        </w:r>
        <w:r w:rsidR="00EE0384">
          <w:rPr>
            <w:noProof/>
            <w:webHidden/>
          </w:rPr>
          <w:instrText xml:space="preserve"> PAGEREF _Toc511642545 \h </w:instrText>
        </w:r>
        <w:r w:rsidR="00EE0384">
          <w:rPr>
            <w:noProof/>
            <w:webHidden/>
          </w:rPr>
        </w:r>
        <w:r w:rsidR="00EE0384">
          <w:rPr>
            <w:noProof/>
            <w:webHidden/>
          </w:rPr>
          <w:fldChar w:fldCharType="separate"/>
        </w:r>
        <w:r w:rsidR="00105622">
          <w:rPr>
            <w:noProof/>
            <w:webHidden/>
          </w:rPr>
          <w:t>6</w:t>
        </w:r>
        <w:r w:rsidR="00EE0384">
          <w:rPr>
            <w:noProof/>
            <w:webHidden/>
          </w:rPr>
          <w:fldChar w:fldCharType="end"/>
        </w:r>
      </w:hyperlink>
    </w:p>
    <w:p w14:paraId="57BCD2CD" w14:textId="11C5C7F0" w:rsidR="00EE0384" w:rsidRDefault="00BD37A6">
      <w:pPr>
        <w:pStyle w:val="TOC1"/>
        <w:tabs>
          <w:tab w:val="right" w:leader="dot" w:pos="9016"/>
        </w:tabs>
        <w:rPr>
          <w:rFonts w:eastAsiaTheme="minorEastAsia"/>
          <w:noProof/>
          <w:lang w:eastAsia="en-IN"/>
        </w:rPr>
      </w:pPr>
      <w:hyperlink w:anchor="_Toc511642546" w:history="1">
        <w:r w:rsidR="00EE0384" w:rsidRPr="004C5C85">
          <w:rPr>
            <w:rStyle w:val="Hyperlink"/>
            <w:noProof/>
          </w:rPr>
          <w:t>Initialize</w:t>
        </w:r>
        <w:r w:rsidR="00EE0384">
          <w:rPr>
            <w:noProof/>
            <w:webHidden/>
          </w:rPr>
          <w:tab/>
        </w:r>
        <w:r w:rsidR="00EE0384">
          <w:rPr>
            <w:noProof/>
            <w:webHidden/>
          </w:rPr>
          <w:fldChar w:fldCharType="begin"/>
        </w:r>
        <w:r w:rsidR="00EE0384">
          <w:rPr>
            <w:noProof/>
            <w:webHidden/>
          </w:rPr>
          <w:instrText xml:space="preserve"> PAGEREF _Toc511642546 \h </w:instrText>
        </w:r>
        <w:r w:rsidR="00EE0384">
          <w:rPr>
            <w:noProof/>
            <w:webHidden/>
          </w:rPr>
        </w:r>
        <w:r w:rsidR="00EE0384">
          <w:rPr>
            <w:noProof/>
            <w:webHidden/>
          </w:rPr>
          <w:fldChar w:fldCharType="separate"/>
        </w:r>
        <w:r w:rsidR="00105622">
          <w:rPr>
            <w:noProof/>
            <w:webHidden/>
          </w:rPr>
          <w:t>7</w:t>
        </w:r>
        <w:r w:rsidR="00EE0384">
          <w:rPr>
            <w:noProof/>
            <w:webHidden/>
          </w:rPr>
          <w:fldChar w:fldCharType="end"/>
        </w:r>
      </w:hyperlink>
    </w:p>
    <w:p w14:paraId="01EFDDF7" w14:textId="29384A6B" w:rsidR="00EE0384" w:rsidRDefault="00BD37A6">
      <w:pPr>
        <w:pStyle w:val="TOC1"/>
        <w:tabs>
          <w:tab w:val="right" w:leader="dot" w:pos="9016"/>
        </w:tabs>
        <w:rPr>
          <w:rFonts w:eastAsiaTheme="minorEastAsia"/>
          <w:noProof/>
          <w:lang w:eastAsia="en-IN"/>
        </w:rPr>
      </w:pPr>
      <w:hyperlink w:anchor="_Toc511642547" w:history="1">
        <w:r w:rsidR="00EE0384" w:rsidRPr="004C5C85">
          <w:rPr>
            <w:rStyle w:val="Hyperlink"/>
            <w:noProof/>
          </w:rPr>
          <w:t>Workflow Interface</w:t>
        </w:r>
        <w:r w:rsidR="00EE0384">
          <w:rPr>
            <w:noProof/>
            <w:webHidden/>
          </w:rPr>
          <w:tab/>
        </w:r>
        <w:r w:rsidR="00EE0384">
          <w:rPr>
            <w:noProof/>
            <w:webHidden/>
          </w:rPr>
          <w:fldChar w:fldCharType="begin"/>
        </w:r>
        <w:r w:rsidR="00EE0384">
          <w:rPr>
            <w:noProof/>
            <w:webHidden/>
          </w:rPr>
          <w:instrText xml:space="preserve"> PAGEREF _Toc511642547 \h </w:instrText>
        </w:r>
        <w:r w:rsidR="00EE0384">
          <w:rPr>
            <w:noProof/>
            <w:webHidden/>
          </w:rPr>
        </w:r>
        <w:r w:rsidR="00EE0384">
          <w:rPr>
            <w:noProof/>
            <w:webHidden/>
          </w:rPr>
          <w:fldChar w:fldCharType="separate"/>
        </w:r>
        <w:r w:rsidR="00105622">
          <w:rPr>
            <w:noProof/>
            <w:webHidden/>
          </w:rPr>
          <w:t>8</w:t>
        </w:r>
        <w:r w:rsidR="00EE0384">
          <w:rPr>
            <w:noProof/>
            <w:webHidden/>
          </w:rPr>
          <w:fldChar w:fldCharType="end"/>
        </w:r>
      </w:hyperlink>
    </w:p>
    <w:p w14:paraId="6A22F7E3" w14:textId="5E851D1E" w:rsidR="00EE0384" w:rsidRDefault="00BD37A6">
      <w:pPr>
        <w:pStyle w:val="TOC1"/>
        <w:tabs>
          <w:tab w:val="right" w:leader="dot" w:pos="9016"/>
        </w:tabs>
        <w:rPr>
          <w:rFonts w:eastAsiaTheme="minorEastAsia"/>
          <w:noProof/>
          <w:lang w:eastAsia="en-IN"/>
        </w:rPr>
      </w:pPr>
      <w:hyperlink w:anchor="_Toc511642548" w:history="1">
        <w:r w:rsidR="00EE0384" w:rsidRPr="004C5C85">
          <w:rPr>
            <w:rStyle w:val="Hyperlink"/>
            <w:noProof/>
          </w:rPr>
          <w:t>Phenotype Specification</w:t>
        </w:r>
        <w:r w:rsidR="00EE0384">
          <w:rPr>
            <w:noProof/>
            <w:webHidden/>
          </w:rPr>
          <w:tab/>
        </w:r>
        <w:r w:rsidR="00EE0384">
          <w:rPr>
            <w:noProof/>
            <w:webHidden/>
          </w:rPr>
          <w:fldChar w:fldCharType="begin"/>
        </w:r>
        <w:r w:rsidR="00EE0384">
          <w:rPr>
            <w:noProof/>
            <w:webHidden/>
          </w:rPr>
          <w:instrText xml:space="preserve"> PAGEREF _Toc511642548 \h </w:instrText>
        </w:r>
        <w:r w:rsidR="00EE0384">
          <w:rPr>
            <w:noProof/>
            <w:webHidden/>
          </w:rPr>
        </w:r>
        <w:r w:rsidR="00EE0384">
          <w:rPr>
            <w:noProof/>
            <w:webHidden/>
          </w:rPr>
          <w:fldChar w:fldCharType="separate"/>
        </w:r>
        <w:r w:rsidR="00105622">
          <w:rPr>
            <w:noProof/>
            <w:webHidden/>
          </w:rPr>
          <w:t>9</w:t>
        </w:r>
        <w:r w:rsidR="00EE0384">
          <w:rPr>
            <w:noProof/>
            <w:webHidden/>
          </w:rPr>
          <w:fldChar w:fldCharType="end"/>
        </w:r>
      </w:hyperlink>
    </w:p>
    <w:p w14:paraId="5A8CB148" w14:textId="25A647FC" w:rsidR="00EE0384" w:rsidRDefault="00BD37A6">
      <w:pPr>
        <w:pStyle w:val="TOC1"/>
        <w:tabs>
          <w:tab w:val="right" w:leader="dot" w:pos="9016"/>
        </w:tabs>
        <w:rPr>
          <w:rFonts w:eastAsiaTheme="minorEastAsia"/>
          <w:noProof/>
          <w:lang w:eastAsia="en-IN"/>
        </w:rPr>
      </w:pPr>
      <w:hyperlink w:anchor="_Toc511642549" w:history="1">
        <w:r w:rsidR="00EE0384" w:rsidRPr="004C5C85">
          <w:rPr>
            <w:rStyle w:val="Hyperlink"/>
            <w:noProof/>
          </w:rPr>
          <w:t>Remove Samples</w:t>
        </w:r>
        <w:r w:rsidR="00EE0384">
          <w:rPr>
            <w:noProof/>
            <w:webHidden/>
          </w:rPr>
          <w:tab/>
        </w:r>
        <w:r w:rsidR="00EE0384">
          <w:rPr>
            <w:noProof/>
            <w:webHidden/>
          </w:rPr>
          <w:fldChar w:fldCharType="begin"/>
        </w:r>
        <w:r w:rsidR="00EE0384">
          <w:rPr>
            <w:noProof/>
            <w:webHidden/>
          </w:rPr>
          <w:instrText xml:space="preserve"> PAGEREF _Toc511642549 \h </w:instrText>
        </w:r>
        <w:r w:rsidR="00EE0384">
          <w:rPr>
            <w:noProof/>
            <w:webHidden/>
          </w:rPr>
        </w:r>
        <w:r w:rsidR="00EE0384">
          <w:rPr>
            <w:noProof/>
            <w:webHidden/>
          </w:rPr>
          <w:fldChar w:fldCharType="separate"/>
        </w:r>
        <w:r w:rsidR="00105622">
          <w:rPr>
            <w:noProof/>
            <w:webHidden/>
          </w:rPr>
          <w:t>14</w:t>
        </w:r>
        <w:r w:rsidR="00EE0384">
          <w:rPr>
            <w:noProof/>
            <w:webHidden/>
          </w:rPr>
          <w:fldChar w:fldCharType="end"/>
        </w:r>
      </w:hyperlink>
    </w:p>
    <w:p w14:paraId="627A04A0" w14:textId="4A63B409" w:rsidR="00EE0384" w:rsidRDefault="00BD37A6">
      <w:pPr>
        <w:pStyle w:val="TOC1"/>
        <w:tabs>
          <w:tab w:val="right" w:leader="dot" w:pos="9016"/>
        </w:tabs>
        <w:rPr>
          <w:rFonts w:eastAsiaTheme="minorEastAsia"/>
          <w:noProof/>
          <w:lang w:eastAsia="en-IN"/>
        </w:rPr>
      </w:pPr>
      <w:hyperlink w:anchor="_Toc511642550" w:history="1">
        <w:r w:rsidR="00EE0384" w:rsidRPr="004C5C85">
          <w:rPr>
            <w:rStyle w:val="Hyperlink"/>
            <w:noProof/>
          </w:rPr>
          <w:t>Raw Data</w:t>
        </w:r>
        <w:r w:rsidR="00EE0384">
          <w:rPr>
            <w:noProof/>
            <w:webHidden/>
          </w:rPr>
          <w:tab/>
        </w:r>
        <w:r w:rsidR="00EE0384">
          <w:rPr>
            <w:noProof/>
            <w:webHidden/>
          </w:rPr>
          <w:fldChar w:fldCharType="begin"/>
        </w:r>
        <w:r w:rsidR="00EE0384">
          <w:rPr>
            <w:noProof/>
            <w:webHidden/>
          </w:rPr>
          <w:instrText xml:space="preserve"> PAGEREF _Toc511642550 \h </w:instrText>
        </w:r>
        <w:r w:rsidR="00EE0384">
          <w:rPr>
            <w:noProof/>
            <w:webHidden/>
          </w:rPr>
        </w:r>
        <w:r w:rsidR="00EE0384">
          <w:rPr>
            <w:noProof/>
            <w:webHidden/>
          </w:rPr>
          <w:fldChar w:fldCharType="separate"/>
        </w:r>
        <w:r w:rsidR="00105622">
          <w:rPr>
            <w:noProof/>
            <w:webHidden/>
          </w:rPr>
          <w:t>14</w:t>
        </w:r>
        <w:r w:rsidR="00EE0384">
          <w:rPr>
            <w:noProof/>
            <w:webHidden/>
          </w:rPr>
          <w:fldChar w:fldCharType="end"/>
        </w:r>
      </w:hyperlink>
    </w:p>
    <w:p w14:paraId="7E10566C" w14:textId="58E6F6A3" w:rsidR="00EE0384" w:rsidRDefault="00BD37A6">
      <w:pPr>
        <w:pStyle w:val="TOC1"/>
        <w:tabs>
          <w:tab w:val="right" w:leader="dot" w:pos="9016"/>
        </w:tabs>
        <w:rPr>
          <w:rFonts w:eastAsiaTheme="minorEastAsia"/>
          <w:noProof/>
          <w:lang w:eastAsia="en-IN"/>
        </w:rPr>
      </w:pPr>
      <w:hyperlink w:anchor="_Toc511642551" w:history="1">
        <w:r w:rsidR="00EE0384" w:rsidRPr="004C5C85">
          <w:rPr>
            <w:rStyle w:val="Hyperlink"/>
            <w:noProof/>
          </w:rPr>
          <w:t>Quality Control</w:t>
        </w:r>
        <w:r w:rsidR="00EE0384">
          <w:rPr>
            <w:noProof/>
            <w:webHidden/>
          </w:rPr>
          <w:tab/>
        </w:r>
        <w:r w:rsidR="00EE0384">
          <w:rPr>
            <w:noProof/>
            <w:webHidden/>
          </w:rPr>
          <w:fldChar w:fldCharType="begin"/>
        </w:r>
        <w:r w:rsidR="00EE0384">
          <w:rPr>
            <w:noProof/>
            <w:webHidden/>
          </w:rPr>
          <w:instrText xml:space="preserve"> PAGEREF _Toc511642551 \h </w:instrText>
        </w:r>
        <w:r w:rsidR="00EE0384">
          <w:rPr>
            <w:noProof/>
            <w:webHidden/>
          </w:rPr>
        </w:r>
        <w:r w:rsidR="00EE0384">
          <w:rPr>
            <w:noProof/>
            <w:webHidden/>
          </w:rPr>
          <w:fldChar w:fldCharType="separate"/>
        </w:r>
        <w:r w:rsidR="00105622">
          <w:rPr>
            <w:noProof/>
            <w:webHidden/>
          </w:rPr>
          <w:t>15</w:t>
        </w:r>
        <w:r w:rsidR="00EE0384">
          <w:rPr>
            <w:noProof/>
            <w:webHidden/>
          </w:rPr>
          <w:fldChar w:fldCharType="end"/>
        </w:r>
      </w:hyperlink>
    </w:p>
    <w:p w14:paraId="53D06771" w14:textId="5F742994" w:rsidR="00EE0384" w:rsidRDefault="00BD37A6">
      <w:pPr>
        <w:pStyle w:val="TOC1"/>
        <w:tabs>
          <w:tab w:val="right" w:leader="dot" w:pos="9016"/>
        </w:tabs>
        <w:rPr>
          <w:rFonts w:eastAsiaTheme="minorEastAsia"/>
          <w:noProof/>
          <w:lang w:eastAsia="en-IN"/>
        </w:rPr>
      </w:pPr>
      <w:hyperlink w:anchor="_Toc511642552" w:history="1">
        <w:r w:rsidR="00EE0384" w:rsidRPr="004C5C85">
          <w:rPr>
            <w:rStyle w:val="Hyperlink"/>
            <w:noProof/>
          </w:rPr>
          <w:t>Filter Probes</w:t>
        </w:r>
        <w:r w:rsidR="00EE0384">
          <w:rPr>
            <w:noProof/>
            <w:webHidden/>
          </w:rPr>
          <w:tab/>
        </w:r>
        <w:r w:rsidR="00EE0384">
          <w:rPr>
            <w:noProof/>
            <w:webHidden/>
          </w:rPr>
          <w:fldChar w:fldCharType="begin"/>
        </w:r>
        <w:r w:rsidR="00EE0384">
          <w:rPr>
            <w:noProof/>
            <w:webHidden/>
          </w:rPr>
          <w:instrText xml:space="preserve"> PAGEREF _Toc511642552 \h </w:instrText>
        </w:r>
        <w:r w:rsidR="00EE0384">
          <w:rPr>
            <w:noProof/>
            <w:webHidden/>
          </w:rPr>
        </w:r>
        <w:r w:rsidR="00EE0384">
          <w:rPr>
            <w:noProof/>
            <w:webHidden/>
          </w:rPr>
          <w:fldChar w:fldCharType="separate"/>
        </w:r>
        <w:r w:rsidR="00105622">
          <w:rPr>
            <w:noProof/>
            <w:webHidden/>
          </w:rPr>
          <w:t>15</w:t>
        </w:r>
        <w:r w:rsidR="00EE0384">
          <w:rPr>
            <w:noProof/>
            <w:webHidden/>
          </w:rPr>
          <w:fldChar w:fldCharType="end"/>
        </w:r>
      </w:hyperlink>
    </w:p>
    <w:p w14:paraId="7D1D3DC7" w14:textId="7726F38B" w:rsidR="00EE0384" w:rsidRDefault="00BD37A6">
      <w:pPr>
        <w:pStyle w:val="TOC1"/>
        <w:tabs>
          <w:tab w:val="right" w:leader="dot" w:pos="9016"/>
        </w:tabs>
        <w:rPr>
          <w:rFonts w:eastAsiaTheme="minorEastAsia"/>
          <w:noProof/>
          <w:lang w:eastAsia="en-IN"/>
        </w:rPr>
      </w:pPr>
      <w:hyperlink w:anchor="_Toc511642553" w:history="1">
        <w:r w:rsidR="00EE0384" w:rsidRPr="004C5C85">
          <w:rPr>
            <w:rStyle w:val="Hyperlink"/>
            <w:noProof/>
          </w:rPr>
          <w:t>Normalization</w:t>
        </w:r>
        <w:r w:rsidR="00EE0384">
          <w:rPr>
            <w:noProof/>
            <w:webHidden/>
          </w:rPr>
          <w:tab/>
        </w:r>
        <w:r w:rsidR="00EE0384">
          <w:rPr>
            <w:noProof/>
            <w:webHidden/>
          </w:rPr>
          <w:fldChar w:fldCharType="begin"/>
        </w:r>
        <w:r w:rsidR="00EE0384">
          <w:rPr>
            <w:noProof/>
            <w:webHidden/>
          </w:rPr>
          <w:instrText xml:space="preserve"> PAGEREF _Toc511642553 \h </w:instrText>
        </w:r>
        <w:r w:rsidR="00EE0384">
          <w:rPr>
            <w:noProof/>
            <w:webHidden/>
          </w:rPr>
        </w:r>
        <w:r w:rsidR="00EE0384">
          <w:rPr>
            <w:noProof/>
            <w:webHidden/>
          </w:rPr>
          <w:fldChar w:fldCharType="separate"/>
        </w:r>
        <w:r w:rsidR="00105622">
          <w:rPr>
            <w:noProof/>
            <w:webHidden/>
          </w:rPr>
          <w:t>16</w:t>
        </w:r>
        <w:r w:rsidR="00EE0384">
          <w:rPr>
            <w:noProof/>
            <w:webHidden/>
          </w:rPr>
          <w:fldChar w:fldCharType="end"/>
        </w:r>
      </w:hyperlink>
    </w:p>
    <w:p w14:paraId="65D7F26D" w14:textId="17FC72BE" w:rsidR="00EE0384" w:rsidRDefault="00BD37A6">
      <w:pPr>
        <w:pStyle w:val="TOC1"/>
        <w:tabs>
          <w:tab w:val="right" w:leader="dot" w:pos="9016"/>
        </w:tabs>
        <w:rPr>
          <w:rFonts w:eastAsiaTheme="minorEastAsia"/>
          <w:noProof/>
          <w:lang w:eastAsia="en-IN"/>
        </w:rPr>
      </w:pPr>
      <w:hyperlink w:anchor="_Toc511642554" w:history="1">
        <w:r w:rsidR="00EE0384" w:rsidRPr="004C5C85">
          <w:rPr>
            <w:rStyle w:val="Hyperlink"/>
            <w:noProof/>
          </w:rPr>
          <w:t>Normalization Plots</w:t>
        </w:r>
        <w:r w:rsidR="00EE0384">
          <w:rPr>
            <w:noProof/>
            <w:webHidden/>
          </w:rPr>
          <w:tab/>
        </w:r>
        <w:r w:rsidR="00EE0384">
          <w:rPr>
            <w:noProof/>
            <w:webHidden/>
          </w:rPr>
          <w:fldChar w:fldCharType="begin"/>
        </w:r>
        <w:r w:rsidR="00EE0384">
          <w:rPr>
            <w:noProof/>
            <w:webHidden/>
          </w:rPr>
          <w:instrText xml:space="preserve"> PAGEREF _Toc511642554 \h </w:instrText>
        </w:r>
        <w:r w:rsidR="00EE0384">
          <w:rPr>
            <w:noProof/>
            <w:webHidden/>
          </w:rPr>
        </w:r>
        <w:r w:rsidR="00EE0384">
          <w:rPr>
            <w:noProof/>
            <w:webHidden/>
          </w:rPr>
          <w:fldChar w:fldCharType="separate"/>
        </w:r>
        <w:r w:rsidR="00105622">
          <w:rPr>
            <w:noProof/>
            <w:webHidden/>
          </w:rPr>
          <w:t>17</w:t>
        </w:r>
        <w:r w:rsidR="00EE0384">
          <w:rPr>
            <w:noProof/>
            <w:webHidden/>
          </w:rPr>
          <w:fldChar w:fldCharType="end"/>
        </w:r>
      </w:hyperlink>
    </w:p>
    <w:p w14:paraId="287C389C" w14:textId="5AC5899C" w:rsidR="00EE0384" w:rsidRDefault="00BD37A6">
      <w:pPr>
        <w:pStyle w:val="TOC1"/>
        <w:tabs>
          <w:tab w:val="right" w:leader="dot" w:pos="9016"/>
        </w:tabs>
        <w:rPr>
          <w:rFonts w:eastAsiaTheme="minorEastAsia"/>
          <w:noProof/>
          <w:lang w:eastAsia="en-IN"/>
        </w:rPr>
      </w:pPr>
      <w:hyperlink w:anchor="_Toc511642555" w:history="1">
        <w:r w:rsidR="00EE0384" w:rsidRPr="004C5C85">
          <w:rPr>
            <w:rStyle w:val="Hyperlink"/>
            <w:noProof/>
          </w:rPr>
          <w:t>Technical Variation</w:t>
        </w:r>
        <w:r w:rsidR="00EE0384">
          <w:rPr>
            <w:noProof/>
            <w:webHidden/>
          </w:rPr>
          <w:tab/>
        </w:r>
        <w:r w:rsidR="00EE0384">
          <w:rPr>
            <w:noProof/>
            <w:webHidden/>
          </w:rPr>
          <w:fldChar w:fldCharType="begin"/>
        </w:r>
        <w:r w:rsidR="00EE0384">
          <w:rPr>
            <w:noProof/>
            <w:webHidden/>
          </w:rPr>
          <w:instrText xml:space="preserve"> PAGEREF _Toc511642555 \h </w:instrText>
        </w:r>
        <w:r w:rsidR="00EE0384">
          <w:rPr>
            <w:noProof/>
            <w:webHidden/>
          </w:rPr>
        </w:r>
        <w:r w:rsidR="00EE0384">
          <w:rPr>
            <w:noProof/>
            <w:webHidden/>
          </w:rPr>
          <w:fldChar w:fldCharType="separate"/>
        </w:r>
        <w:r w:rsidR="00105622">
          <w:rPr>
            <w:noProof/>
            <w:webHidden/>
          </w:rPr>
          <w:t>19</w:t>
        </w:r>
        <w:r w:rsidR="00EE0384">
          <w:rPr>
            <w:noProof/>
            <w:webHidden/>
          </w:rPr>
          <w:fldChar w:fldCharType="end"/>
        </w:r>
      </w:hyperlink>
    </w:p>
    <w:p w14:paraId="4094798F" w14:textId="299BFC57" w:rsidR="00EE0384" w:rsidRDefault="00BD37A6">
      <w:pPr>
        <w:pStyle w:val="TOC1"/>
        <w:tabs>
          <w:tab w:val="right" w:leader="dot" w:pos="9016"/>
        </w:tabs>
        <w:rPr>
          <w:rFonts w:eastAsiaTheme="minorEastAsia"/>
          <w:noProof/>
          <w:lang w:eastAsia="en-IN"/>
        </w:rPr>
      </w:pPr>
      <w:hyperlink w:anchor="_Toc511642556" w:history="1">
        <w:r w:rsidR="00EE0384" w:rsidRPr="004C5C85">
          <w:rPr>
            <w:rStyle w:val="Hyperlink"/>
            <w:noProof/>
          </w:rPr>
          <w:t>Batch Correction</w:t>
        </w:r>
        <w:r w:rsidR="00EE0384">
          <w:rPr>
            <w:noProof/>
            <w:webHidden/>
          </w:rPr>
          <w:tab/>
        </w:r>
        <w:r w:rsidR="00EE0384">
          <w:rPr>
            <w:noProof/>
            <w:webHidden/>
          </w:rPr>
          <w:fldChar w:fldCharType="begin"/>
        </w:r>
        <w:r w:rsidR="00EE0384">
          <w:rPr>
            <w:noProof/>
            <w:webHidden/>
          </w:rPr>
          <w:instrText xml:space="preserve"> PAGEREF _Toc511642556 \h </w:instrText>
        </w:r>
        <w:r w:rsidR="00EE0384">
          <w:rPr>
            <w:noProof/>
            <w:webHidden/>
          </w:rPr>
        </w:r>
        <w:r w:rsidR="00EE0384">
          <w:rPr>
            <w:noProof/>
            <w:webHidden/>
          </w:rPr>
          <w:fldChar w:fldCharType="separate"/>
        </w:r>
        <w:r w:rsidR="00105622">
          <w:rPr>
            <w:noProof/>
            <w:webHidden/>
          </w:rPr>
          <w:t>23</w:t>
        </w:r>
        <w:r w:rsidR="00EE0384">
          <w:rPr>
            <w:noProof/>
            <w:webHidden/>
          </w:rPr>
          <w:fldChar w:fldCharType="end"/>
        </w:r>
      </w:hyperlink>
    </w:p>
    <w:p w14:paraId="1B084854" w14:textId="23F2D7A1" w:rsidR="00EE0384" w:rsidRDefault="00BD37A6">
      <w:pPr>
        <w:pStyle w:val="TOC1"/>
        <w:tabs>
          <w:tab w:val="right" w:leader="dot" w:pos="9016"/>
        </w:tabs>
        <w:rPr>
          <w:rFonts w:eastAsiaTheme="minorEastAsia"/>
          <w:noProof/>
          <w:lang w:eastAsia="en-IN"/>
        </w:rPr>
      </w:pPr>
      <w:hyperlink w:anchor="_Toc511642557" w:history="1">
        <w:r w:rsidR="00EE0384" w:rsidRPr="004C5C85">
          <w:rPr>
            <w:rStyle w:val="Hyperlink"/>
            <w:noProof/>
          </w:rPr>
          <w:t>Known Batch Correction</w:t>
        </w:r>
        <w:r w:rsidR="00EE0384">
          <w:rPr>
            <w:noProof/>
            <w:webHidden/>
          </w:rPr>
          <w:tab/>
        </w:r>
        <w:r w:rsidR="00EE0384">
          <w:rPr>
            <w:noProof/>
            <w:webHidden/>
          </w:rPr>
          <w:fldChar w:fldCharType="begin"/>
        </w:r>
        <w:r w:rsidR="00EE0384">
          <w:rPr>
            <w:noProof/>
            <w:webHidden/>
          </w:rPr>
          <w:instrText xml:space="preserve"> PAGEREF _Toc511642557 \h </w:instrText>
        </w:r>
        <w:r w:rsidR="00EE0384">
          <w:rPr>
            <w:noProof/>
            <w:webHidden/>
          </w:rPr>
        </w:r>
        <w:r w:rsidR="00EE0384">
          <w:rPr>
            <w:noProof/>
            <w:webHidden/>
          </w:rPr>
          <w:fldChar w:fldCharType="separate"/>
        </w:r>
        <w:r w:rsidR="00105622">
          <w:rPr>
            <w:noProof/>
            <w:webHidden/>
          </w:rPr>
          <w:t>23</w:t>
        </w:r>
        <w:r w:rsidR="00EE0384">
          <w:rPr>
            <w:noProof/>
            <w:webHidden/>
          </w:rPr>
          <w:fldChar w:fldCharType="end"/>
        </w:r>
      </w:hyperlink>
    </w:p>
    <w:p w14:paraId="27CB8F24" w14:textId="5FBC6CAD" w:rsidR="00EE0384" w:rsidRDefault="00BD37A6">
      <w:pPr>
        <w:pStyle w:val="TOC1"/>
        <w:tabs>
          <w:tab w:val="right" w:leader="dot" w:pos="9016"/>
        </w:tabs>
        <w:rPr>
          <w:rFonts w:eastAsiaTheme="minorEastAsia"/>
          <w:noProof/>
          <w:lang w:eastAsia="en-IN"/>
        </w:rPr>
      </w:pPr>
      <w:hyperlink w:anchor="_Toc511642558" w:history="1">
        <w:r w:rsidR="00EE0384" w:rsidRPr="004C5C85">
          <w:rPr>
            <w:rStyle w:val="Hyperlink"/>
            <w:noProof/>
          </w:rPr>
          <w:t>Technical Variation After Known Correction</w:t>
        </w:r>
        <w:r w:rsidR="00EE0384">
          <w:rPr>
            <w:noProof/>
            <w:webHidden/>
          </w:rPr>
          <w:tab/>
        </w:r>
        <w:r w:rsidR="00EE0384">
          <w:rPr>
            <w:noProof/>
            <w:webHidden/>
          </w:rPr>
          <w:fldChar w:fldCharType="begin"/>
        </w:r>
        <w:r w:rsidR="00EE0384">
          <w:rPr>
            <w:noProof/>
            <w:webHidden/>
          </w:rPr>
          <w:instrText xml:space="preserve"> PAGEREF _Toc511642558 \h </w:instrText>
        </w:r>
        <w:r w:rsidR="00EE0384">
          <w:rPr>
            <w:noProof/>
            <w:webHidden/>
          </w:rPr>
        </w:r>
        <w:r w:rsidR="00EE0384">
          <w:rPr>
            <w:noProof/>
            <w:webHidden/>
          </w:rPr>
          <w:fldChar w:fldCharType="separate"/>
        </w:r>
        <w:r w:rsidR="00105622">
          <w:rPr>
            <w:noProof/>
            <w:webHidden/>
          </w:rPr>
          <w:t>26</w:t>
        </w:r>
        <w:r w:rsidR="00EE0384">
          <w:rPr>
            <w:noProof/>
            <w:webHidden/>
          </w:rPr>
          <w:fldChar w:fldCharType="end"/>
        </w:r>
      </w:hyperlink>
    </w:p>
    <w:p w14:paraId="473F1CA3" w14:textId="1969D0C5" w:rsidR="00EE0384" w:rsidRDefault="00BD37A6">
      <w:pPr>
        <w:pStyle w:val="TOC1"/>
        <w:tabs>
          <w:tab w:val="right" w:leader="dot" w:pos="9016"/>
        </w:tabs>
        <w:rPr>
          <w:rFonts w:eastAsiaTheme="minorEastAsia"/>
          <w:noProof/>
          <w:lang w:eastAsia="en-IN"/>
        </w:rPr>
      </w:pPr>
      <w:hyperlink w:anchor="_Toc511642559" w:history="1">
        <w:r w:rsidR="00EE0384" w:rsidRPr="004C5C85">
          <w:rPr>
            <w:rStyle w:val="Hyperlink"/>
            <w:noProof/>
          </w:rPr>
          <w:t>Unknown Batch Correction</w:t>
        </w:r>
        <w:r w:rsidR="00EE0384">
          <w:rPr>
            <w:noProof/>
            <w:webHidden/>
          </w:rPr>
          <w:tab/>
        </w:r>
        <w:r w:rsidR="00EE0384">
          <w:rPr>
            <w:noProof/>
            <w:webHidden/>
          </w:rPr>
          <w:fldChar w:fldCharType="begin"/>
        </w:r>
        <w:r w:rsidR="00EE0384">
          <w:rPr>
            <w:noProof/>
            <w:webHidden/>
          </w:rPr>
          <w:instrText xml:space="preserve"> PAGEREF _Toc511642559 \h </w:instrText>
        </w:r>
        <w:r w:rsidR="00EE0384">
          <w:rPr>
            <w:noProof/>
            <w:webHidden/>
          </w:rPr>
        </w:r>
        <w:r w:rsidR="00EE0384">
          <w:rPr>
            <w:noProof/>
            <w:webHidden/>
          </w:rPr>
          <w:fldChar w:fldCharType="separate"/>
        </w:r>
        <w:r w:rsidR="00105622">
          <w:rPr>
            <w:noProof/>
            <w:webHidden/>
          </w:rPr>
          <w:t>27</w:t>
        </w:r>
        <w:r w:rsidR="00EE0384">
          <w:rPr>
            <w:noProof/>
            <w:webHidden/>
          </w:rPr>
          <w:fldChar w:fldCharType="end"/>
        </w:r>
      </w:hyperlink>
    </w:p>
    <w:p w14:paraId="5B3A7AC5" w14:textId="0123554D" w:rsidR="00EE0384" w:rsidRDefault="00BD37A6">
      <w:pPr>
        <w:pStyle w:val="TOC1"/>
        <w:tabs>
          <w:tab w:val="right" w:leader="dot" w:pos="9016"/>
        </w:tabs>
        <w:rPr>
          <w:rFonts w:eastAsiaTheme="minorEastAsia"/>
          <w:noProof/>
          <w:lang w:eastAsia="en-IN"/>
        </w:rPr>
      </w:pPr>
      <w:hyperlink w:anchor="_Toc511642560" w:history="1">
        <w:r w:rsidR="00EE0384" w:rsidRPr="004C5C85">
          <w:rPr>
            <w:rStyle w:val="Hyperlink"/>
            <w:noProof/>
          </w:rPr>
          <w:t>Technical Variation After Unknown Correction</w:t>
        </w:r>
        <w:r w:rsidR="00EE0384">
          <w:rPr>
            <w:noProof/>
            <w:webHidden/>
          </w:rPr>
          <w:tab/>
        </w:r>
        <w:r w:rsidR="00EE0384">
          <w:rPr>
            <w:noProof/>
            <w:webHidden/>
          </w:rPr>
          <w:fldChar w:fldCharType="begin"/>
        </w:r>
        <w:r w:rsidR="00EE0384">
          <w:rPr>
            <w:noProof/>
            <w:webHidden/>
          </w:rPr>
          <w:instrText xml:space="preserve"> PAGEREF _Toc511642560 \h </w:instrText>
        </w:r>
        <w:r w:rsidR="00EE0384">
          <w:rPr>
            <w:noProof/>
            <w:webHidden/>
          </w:rPr>
        </w:r>
        <w:r w:rsidR="00EE0384">
          <w:rPr>
            <w:noProof/>
            <w:webHidden/>
          </w:rPr>
          <w:fldChar w:fldCharType="separate"/>
        </w:r>
        <w:r w:rsidR="00105622">
          <w:rPr>
            <w:noProof/>
            <w:webHidden/>
          </w:rPr>
          <w:t>30</w:t>
        </w:r>
        <w:r w:rsidR="00EE0384">
          <w:rPr>
            <w:noProof/>
            <w:webHidden/>
          </w:rPr>
          <w:fldChar w:fldCharType="end"/>
        </w:r>
      </w:hyperlink>
    </w:p>
    <w:p w14:paraId="6D84C46F" w14:textId="70B29C5F" w:rsidR="00EE0384" w:rsidRDefault="00BD37A6">
      <w:pPr>
        <w:pStyle w:val="TOC1"/>
        <w:tabs>
          <w:tab w:val="right" w:leader="dot" w:pos="9016"/>
        </w:tabs>
        <w:rPr>
          <w:rFonts w:eastAsiaTheme="minorEastAsia"/>
          <w:noProof/>
          <w:lang w:eastAsia="en-IN"/>
        </w:rPr>
      </w:pPr>
      <w:hyperlink w:anchor="_Toc511642561" w:history="1">
        <w:r w:rsidR="00EE0384" w:rsidRPr="004C5C85">
          <w:rPr>
            <w:rStyle w:val="Hyperlink"/>
            <w:noProof/>
          </w:rPr>
          <w:t>Annotation</w:t>
        </w:r>
        <w:r w:rsidR="00EE0384">
          <w:rPr>
            <w:noProof/>
            <w:webHidden/>
          </w:rPr>
          <w:tab/>
        </w:r>
        <w:r w:rsidR="00EE0384">
          <w:rPr>
            <w:noProof/>
            <w:webHidden/>
          </w:rPr>
          <w:fldChar w:fldCharType="begin"/>
        </w:r>
        <w:r w:rsidR="00EE0384">
          <w:rPr>
            <w:noProof/>
            <w:webHidden/>
          </w:rPr>
          <w:instrText xml:space="preserve"> PAGEREF _Toc511642561 \h </w:instrText>
        </w:r>
        <w:r w:rsidR="00EE0384">
          <w:rPr>
            <w:noProof/>
            <w:webHidden/>
          </w:rPr>
        </w:r>
        <w:r w:rsidR="00EE0384">
          <w:rPr>
            <w:noProof/>
            <w:webHidden/>
          </w:rPr>
          <w:fldChar w:fldCharType="separate"/>
        </w:r>
        <w:r w:rsidR="00105622">
          <w:rPr>
            <w:noProof/>
            <w:webHidden/>
          </w:rPr>
          <w:t>30</w:t>
        </w:r>
        <w:r w:rsidR="00EE0384">
          <w:rPr>
            <w:noProof/>
            <w:webHidden/>
          </w:rPr>
          <w:fldChar w:fldCharType="end"/>
        </w:r>
      </w:hyperlink>
    </w:p>
    <w:p w14:paraId="1970D39B" w14:textId="3AA2DA25" w:rsidR="00EE0384" w:rsidRDefault="00BD37A6">
      <w:pPr>
        <w:pStyle w:val="TOC1"/>
        <w:tabs>
          <w:tab w:val="right" w:leader="dot" w:pos="9016"/>
        </w:tabs>
        <w:rPr>
          <w:rFonts w:eastAsiaTheme="minorEastAsia"/>
          <w:noProof/>
          <w:lang w:eastAsia="en-IN"/>
        </w:rPr>
      </w:pPr>
      <w:hyperlink w:anchor="_Toc511642562" w:history="1">
        <w:r w:rsidR="00EE0384" w:rsidRPr="004C5C85">
          <w:rPr>
            <w:rStyle w:val="Hyperlink"/>
            <w:noProof/>
          </w:rPr>
          <w:t>Differential Analysis</w:t>
        </w:r>
        <w:r w:rsidR="00EE0384">
          <w:rPr>
            <w:noProof/>
            <w:webHidden/>
          </w:rPr>
          <w:tab/>
        </w:r>
        <w:r w:rsidR="00EE0384">
          <w:rPr>
            <w:noProof/>
            <w:webHidden/>
          </w:rPr>
          <w:fldChar w:fldCharType="begin"/>
        </w:r>
        <w:r w:rsidR="00EE0384">
          <w:rPr>
            <w:noProof/>
            <w:webHidden/>
          </w:rPr>
          <w:instrText xml:space="preserve"> PAGEREF _Toc511642562 \h </w:instrText>
        </w:r>
        <w:r w:rsidR="00EE0384">
          <w:rPr>
            <w:noProof/>
            <w:webHidden/>
          </w:rPr>
        </w:r>
        <w:r w:rsidR="00EE0384">
          <w:rPr>
            <w:noProof/>
            <w:webHidden/>
          </w:rPr>
          <w:fldChar w:fldCharType="separate"/>
        </w:r>
        <w:r w:rsidR="00105622">
          <w:rPr>
            <w:noProof/>
            <w:webHidden/>
          </w:rPr>
          <w:t>33</w:t>
        </w:r>
        <w:r w:rsidR="00EE0384">
          <w:rPr>
            <w:noProof/>
            <w:webHidden/>
          </w:rPr>
          <w:fldChar w:fldCharType="end"/>
        </w:r>
      </w:hyperlink>
    </w:p>
    <w:p w14:paraId="1872AFC3" w14:textId="14ECE9D8" w:rsidR="00EE0384" w:rsidRDefault="00BD37A6">
      <w:pPr>
        <w:pStyle w:val="TOC1"/>
        <w:tabs>
          <w:tab w:val="right" w:leader="dot" w:pos="9016"/>
        </w:tabs>
        <w:rPr>
          <w:rFonts w:eastAsiaTheme="minorEastAsia"/>
          <w:noProof/>
          <w:lang w:eastAsia="en-IN"/>
        </w:rPr>
      </w:pPr>
      <w:hyperlink w:anchor="_Toc511642563" w:history="1">
        <w:r w:rsidR="00EE0384" w:rsidRPr="004C5C85">
          <w:rPr>
            <w:rStyle w:val="Hyperlink"/>
            <w:noProof/>
          </w:rPr>
          <w:t>Differential Results</w:t>
        </w:r>
        <w:r w:rsidR="00EE0384">
          <w:rPr>
            <w:noProof/>
            <w:webHidden/>
          </w:rPr>
          <w:tab/>
        </w:r>
        <w:r w:rsidR="00EE0384">
          <w:rPr>
            <w:noProof/>
            <w:webHidden/>
          </w:rPr>
          <w:fldChar w:fldCharType="begin"/>
        </w:r>
        <w:r w:rsidR="00EE0384">
          <w:rPr>
            <w:noProof/>
            <w:webHidden/>
          </w:rPr>
          <w:instrText xml:space="preserve"> PAGEREF _Toc511642563 \h </w:instrText>
        </w:r>
        <w:r w:rsidR="00EE0384">
          <w:rPr>
            <w:noProof/>
            <w:webHidden/>
          </w:rPr>
        </w:r>
        <w:r w:rsidR="00EE0384">
          <w:rPr>
            <w:noProof/>
            <w:webHidden/>
          </w:rPr>
          <w:fldChar w:fldCharType="separate"/>
        </w:r>
        <w:r w:rsidR="00105622">
          <w:rPr>
            <w:noProof/>
            <w:webHidden/>
          </w:rPr>
          <w:t>35</w:t>
        </w:r>
        <w:r w:rsidR="00EE0384">
          <w:rPr>
            <w:noProof/>
            <w:webHidden/>
          </w:rPr>
          <w:fldChar w:fldCharType="end"/>
        </w:r>
      </w:hyperlink>
    </w:p>
    <w:p w14:paraId="02CD8623" w14:textId="56D96233" w:rsidR="00EE0384" w:rsidRDefault="00BD37A6">
      <w:pPr>
        <w:pStyle w:val="TOC1"/>
        <w:tabs>
          <w:tab w:val="right" w:leader="dot" w:pos="9016"/>
        </w:tabs>
        <w:rPr>
          <w:rFonts w:eastAsiaTheme="minorEastAsia"/>
          <w:noProof/>
          <w:lang w:eastAsia="en-IN"/>
        </w:rPr>
      </w:pPr>
      <w:hyperlink w:anchor="_Toc511642564" w:history="1">
        <w:r w:rsidR="00EE0384" w:rsidRPr="004C5C85">
          <w:rPr>
            <w:rStyle w:val="Hyperlink"/>
            <w:noProof/>
          </w:rPr>
          <w:t>Intersection Plot</w:t>
        </w:r>
        <w:r w:rsidR="00EE0384">
          <w:rPr>
            <w:noProof/>
            <w:webHidden/>
          </w:rPr>
          <w:tab/>
        </w:r>
        <w:r w:rsidR="00EE0384">
          <w:rPr>
            <w:noProof/>
            <w:webHidden/>
          </w:rPr>
          <w:fldChar w:fldCharType="begin"/>
        </w:r>
        <w:r w:rsidR="00EE0384">
          <w:rPr>
            <w:noProof/>
            <w:webHidden/>
          </w:rPr>
          <w:instrText xml:space="preserve"> PAGEREF _Toc511642564 \h </w:instrText>
        </w:r>
        <w:r w:rsidR="00EE0384">
          <w:rPr>
            <w:noProof/>
            <w:webHidden/>
          </w:rPr>
        </w:r>
        <w:r w:rsidR="00EE0384">
          <w:rPr>
            <w:noProof/>
            <w:webHidden/>
          </w:rPr>
          <w:fldChar w:fldCharType="separate"/>
        </w:r>
        <w:r w:rsidR="00105622">
          <w:rPr>
            <w:noProof/>
            <w:webHidden/>
          </w:rPr>
          <w:t>37</w:t>
        </w:r>
        <w:r w:rsidR="00EE0384">
          <w:rPr>
            <w:noProof/>
            <w:webHidden/>
          </w:rPr>
          <w:fldChar w:fldCharType="end"/>
        </w:r>
      </w:hyperlink>
    </w:p>
    <w:p w14:paraId="219FAC55" w14:textId="4903776A" w:rsidR="00EE0384" w:rsidRDefault="00BD37A6">
      <w:pPr>
        <w:pStyle w:val="TOC1"/>
        <w:tabs>
          <w:tab w:val="right" w:leader="dot" w:pos="9016"/>
        </w:tabs>
        <w:rPr>
          <w:rFonts w:eastAsiaTheme="minorEastAsia"/>
          <w:noProof/>
          <w:lang w:eastAsia="en-IN"/>
        </w:rPr>
      </w:pPr>
      <w:hyperlink w:anchor="_Toc511642565" w:history="1">
        <w:r w:rsidR="00EE0384" w:rsidRPr="004C5C85">
          <w:rPr>
            <w:rStyle w:val="Hyperlink"/>
            <w:noProof/>
          </w:rPr>
          <w:t>Volcano Plot</w:t>
        </w:r>
        <w:r w:rsidR="00EE0384">
          <w:rPr>
            <w:noProof/>
            <w:webHidden/>
          </w:rPr>
          <w:tab/>
        </w:r>
        <w:r w:rsidR="00EE0384">
          <w:rPr>
            <w:noProof/>
            <w:webHidden/>
          </w:rPr>
          <w:fldChar w:fldCharType="begin"/>
        </w:r>
        <w:r w:rsidR="00EE0384">
          <w:rPr>
            <w:noProof/>
            <w:webHidden/>
          </w:rPr>
          <w:instrText xml:space="preserve"> PAGEREF _Toc511642565 \h </w:instrText>
        </w:r>
        <w:r w:rsidR="00EE0384">
          <w:rPr>
            <w:noProof/>
            <w:webHidden/>
          </w:rPr>
        </w:r>
        <w:r w:rsidR="00EE0384">
          <w:rPr>
            <w:noProof/>
            <w:webHidden/>
          </w:rPr>
          <w:fldChar w:fldCharType="separate"/>
        </w:r>
        <w:r w:rsidR="00105622">
          <w:rPr>
            <w:noProof/>
            <w:webHidden/>
          </w:rPr>
          <w:t>39</w:t>
        </w:r>
        <w:r w:rsidR="00EE0384">
          <w:rPr>
            <w:noProof/>
            <w:webHidden/>
          </w:rPr>
          <w:fldChar w:fldCharType="end"/>
        </w:r>
      </w:hyperlink>
    </w:p>
    <w:p w14:paraId="05A2F487" w14:textId="6411627C" w:rsidR="00EE0384" w:rsidRDefault="00BD37A6">
      <w:pPr>
        <w:pStyle w:val="TOC1"/>
        <w:tabs>
          <w:tab w:val="right" w:leader="dot" w:pos="9016"/>
        </w:tabs>
        <w:rPr>
          <w:rFonts w:eastAsiaTheme="minorEastAsia"/>
          <w:noProof/>
          <w:lang w:eastAsia="en-IN"/>
        </w:rPr>
      </w:pPr>
      <w:hyperlink w:anchor="_Toc511642566" w:history="1">
        <w:r w:rsidR="00EE0384" w:rsidRPr="004C5C85">
          <w:rPr>
            <w:rStyle w:val="Hyperlink"/>
            <w:noProof/>
          </w:rPr>
          <w:t>Visualize Expression/Methylation</w:t>
        </w:r>
        <w:r w:rsidR="00EE0384">
          <w:rPr>
            <w:noProof/>
            <w:webHidden/>
          </w:rPr>
          <w:tab/>
        </w:r>
        <w:r w:rsidR="00EE0384">
          <w:rPr>
            <w:noProof/>
            <w:webHidden/>
          </w:rPr>
          <w:fldChar w:fldCharType="begin"/>
        </w:r>
        <w:r w:rsidR="00EE0384">
          <w:rPr>
            <w:noProof/>
            <w:webHidden/>
          </w:rPr>
          <w:instrText xml:space="preserve"> PAGEREF _Toc511642566 \h </w:instrText>
        </w:r>
        <w:r w:rsidR="00EE0384">
          <w:rPr>
            <w:noProof/>
            <w:webHidden/>
          </w:rPr>
        </w:r>
        <w:r w:rsidR="00EE0384">
          <w:rPr>
            <w:noProof/>
            <w:webHidden/>
          </w:rPr>
          <w:fldChar w:fldCharType="separate"/>
        </w:r>
        <w:r w:rsidR="00105622">
          <w:rPr>
            <w:noProof/>
            <w:webHidden/>
          </w:rPr>
          <w:t>40</w:t>
        </w:r>
        <w:r w:rsidR="00EE0384">
          <w:rPr>
            <w:noProof/>
            <w:webHidden/>
          </w:rPr>
          <w:fldChar w:fldCharType="end"/>
        </w:r>
      </w:hyperlink>
    </w:p>
    <w:p w14:paraId="578B99A3" w14:textId="2823D927" w:rsidR="00EE0384" w:rsidRDefault="00BD37A6">
      <w:pPr>
        <w:pStyle w:val="TOC1"/>
        <w:tabs>
          <w:tab w:val="right" w:leader="dot" w:pos="9016"/>
        </w:tabs>
        <w:rPr>
          <w:rFonts w:eastAsiaTheme="minorEastAsia"/>
          <w:noProof/>
          <w:lang w:eastAsia="en-IN"/>
        </w:rPr>
      </w:pPr>
      <w:hyperlink w:anchor="_Toc511642567" w:history="1">
        <w:r w:rsidR="00EE0384" w:rsidRPr="004C5C85">
          <w:rPr>
            <w:rStyle w:val="Hyperlink"/>
            <w:noProof/>
          </w:rPr>
          <w:t>Reporting</w:t>
        </w:r>
        <w:r w:rsidR="00EE0384">
          <w:rPr>
            <w:noProof/>
            <w:webHidden/>
          </w:rPr>
          <w:tab/>
        </w:r>
        <w:r w:rsidR="00EE0384">
          <w:rPr>
            <w:noProof/>
            <w:webHidden/>
          </w:rPr>
          <w:fldChar w:fldCharType="begin"/>
        </w:r>
        <w:r w:rsidR="00EE0384">
          <w:rPr>
            <w:noProof/>
            <w:webHidden/>
          </w:rPr>
          <w:instrText xml:space="preserve"> PAGEREF _Toc511642567 \h </w:instrText>
        </w:r>
        <w:r w:rsidR="00EE0384">
          <w:rPr>
            <w:noProof/>
            <w:webHidden/>
          </w:rPr>
        </w:r>
        <w:r w:rsidR="00EE0384">
          <w:rPr>
            <w:noProof/>
            <w:webHidden/>
          </w:rPr>
          <w:fldChar w:fldCharType="separate"/>
        </w:r>
        <w:r w:rsidR="00105622">
          <w:rPr>
            <w:noProof/>
            <w:webHidden/>
          </w:rPr>
          <w:t>47</w:t>
        </w:r>
        <w:r w:rsidR="00EE0384">
          <w:rPr>
            <w:noProof/>
            <w:webHidden/>
          </w:rPr>
          <w:fldChar w:fldCharType="end"/>
        </w:r>
      </w:hyperlink>
    </w:p>
    <w:p w14:paraId="2191DDB4" w14:textId="15655A07" w:rsidR="00EE0384" w:rsidRDefault="00BD37A6">
      <w:pPr>
        <w:pStyle w:val="TOC1"/>
        <w:tabs>
          <w:tab w:val="right" w:leader="dot" w:pos="9016"/>
        </w:tabs>
        <w:rPr>
          <w:rFonts w:eastAsiaTheme="minorEastAsia"/>
          <w:noProof/>
          <w:lang w:eastAsia="en-IN"/>
        </w:rPr>
      </w:pPr>
      <w:hyperlink w:anchor="_Toc511642568" w:history="1">
        <w:r w:rsidR="00EE0384" w:rsidRPr="004C5C85">
          <w:rPr>
            <w:rStyle w:val="Hyperlink"/>
            <w:noProof/>
          </w:rPr>
          <w:t>Terminate eUTOPIA Session</w:t>
        </w:r>
        <w:r w:rsidR="00EE0384">
          <w:rPr>
            <w:noProof/>
            <w:webHidden/>
          </w:rPr>
          <w:tab/>
        </w:r>
        <w:r w:rsidR="00EE0384">
          <w:rPr>
            <w:noProof/>
            <w:webHidden/>
          </w:rPr>
          <w:fldChar w:fldCharType="begin"/>
        </w:r>
        <w:r w:rsidR="00EE0384">
          <w:rPr>
            <w:noProof/>
            <w:webHidden/>
          </w:rPr>
          <w:instrText xml:space="preserve"> PAGEREF _Toc511642568 \h </w:instrText>
        </w:r>
        <w:r w:rsidR="00EE0384">
          <w:rPr>
            <w:noProof/>
            <w:webHidden/>
          </w:rPr>
        </w:r>
        <w:r w:rsidR="00EE0384">
          <w:rPr>
            <w:noProof/>
            <w:webHidden/>
          </w:rPr>
          <w:fldChar w:fldCharType="separate"/>
        </w:r>
        <w:r w:rsidR="00105622">
          <w:rPr>
            <w:noProof/>
            <w:webHidden/>
          </w:rPr>
          <w:t>49</w:t>
        </w:r>
        <w:r w:rsidR="00EE0384">
          <w:rPr>
            <w:noProof/>
            <w:webHidden/>
          </w:rPr>
          <w:fldChar w:fldCharType="end"/>
        </w:r>
      </w:hyperlink>
    </w:p>
    <w:p w14:paraId="73F313E9" w14:textId="41BFB967" w:rsidR="00EE0384" w:rsidRDefault="00BD37A6">
      <w:pPr>
        <w:pStyle w:val="TOC1"/>
        <w:tabs>
          <w:tab w:val="right" w:leader="dot" w:pos="9016"/>
        </w:tabs>
        <w:rPr>
          <w:rFonts w:eastAsiaTheme="minorEastAsia"/>
          <w:noProof/>
          <w:lang w:eastAsia="en-IN"/>
        </w:rPr>
      </w:pPr>
      <w:hyperlink w:anchor="_Toc511642569" w:history="1">
        <w:r w:rsidR="00EE0384" w:rsidRPr="004C5C85">
          <w:rPr>
            <w:rStyle w:val="Hyperlink"/>
            <w:noProof/>
          </w:rPr>
          <w:t>eUTOPIA dependencies</w:t>
        </w:r>
        <w:r w:rsidR="00EE0384">
          <w:rPr>
            <w:noProof/>
            <w:webHidden/>
          </w:rPr>
          <w:tab/>
        </w:r>
        <w:r w:rsidR="00EE0384">
          <w:rPr>
            <w:noProof/>
            <w:webHidden/>
          </w:rPr>
          <w:fldChar w:fldCharType="begin"/>
        </w:r>
        <w:r w:rsidR="00EE0384">
          <w:rPr>
            <w:noProof/>
            <w:webHidden/>
          </w:rPr>
          <w:instrText xml:space="preserve"> PAGEREF _Toc511642569 \h </w:instrText>
        </w:r>
        <w:r w:rsidR="00EE0384">
          <w:rPr>
            <w:noProof/>
            <w:webHidden/>
          </w:rPr>
        </w:r>
        <w:r w:rsidR="00EE0384">
          <w:rPr>
            <w:noProof/>
            <w:webHidden/>
          </w:rPr>
          <w:fldChar w:fldCharType="separate"/>
        </w:r>
        <w:r w:rsidR="00105622">
          <w:rPr>
            <w:noProof/>
            <w:webHidden/>
          </w:rPr>
          <w:t>50</w:t>
        </w:r>
        <w:r w:rsidR="00EE0384">
          <w:rPr>
            <w:noProof/>
            <w:webHidden/>
          </w:rPr>
          <w:fldChar w:fldCharType="end"/>
        </w:r>
      </w:hyperlink>
    </w:p>
    <w:p w14:paraId="4F4FC376" w14:textId="58D20156" w:rsidR="00EE0384" w:rsidRDefault="00BD37A6">
      <w:pPr>
        <w:pStyle w:val="TOC1"/>
        <w:tabs>
          <w:tab w:val="right" w:leader="dot" w:pos="9016"/>
        </w:tabs>
        <w:rPr>
          <w:rFonts w:eastAsiaTheme="minorEastAsia"/>
          <w:noProof/>
          <w:lang w:eastAsia="en-IN"/>
        </w:rPr>
      </w:pPr>
      <w:hyperlink w:anchor="_Toc511642570" w:history="1">
        <w:r w:rsidR="00EE0384" w:rsidRPr="004C5C85">
          <w:rPr>
            <w:rStyle w:val="Hyperlink"/>
            <w:noProof/>
          </w:rPr>
          <w:t>References</w:t>
        </w:r>
        <w:r w:rsidR="00EE0384">
          <w:rPr>
            <w:noProof/>
            <w:webHidden/>
          </w:rPr>
          <w:tab/>
        </w:r>
        <w:r w:rsidR="00EE0384">
          <w:rPr>
            <w:noProof/>
            <w:webHidden/>
          </w:rPr>
          <w:fldChar w:fldCharType="begin"/>
        </w:r>
        <w:r w:rsidR="00EE0384">
          <w:rPr>
            <w:noProof/>
            <w:webHidden/>
          </w:rPr>
          <w:instrText xml:space="preserve"> PAGEREF _Toc511642570 \h </w:instrText>
        </w:r>
        <w:r w:rsidR="00EE0384">
          <w:rPr>
            <w:noProof/>
            <w:webHidden/>
          </w:rPr>
        </w:r>
        <w:r w:rsidR="00EE0384">
          <w:rPr>
            <w:noProof/>
            <w:webHidden/>
          </w:rPr>
          <w:fldChar w:fldCharType="separate"/>
        </w:r>
        <w:r w:rsidR="00105622">
          <w:rPr>
            <w:noProof/>
            <w:webHidden/>
          </w:rPr>
          <w:t>51</w:t>
        </w:r>
        <w:r w:rsidR="00EE0384">
          <w:rPr>
            <w:noProof/>
            <w:webHidden/>
          </w:rPr>
          <w:fldChar w:fldCharType="end"/>
        </w:r>
      </w:hyperlink>
    </w:p>
    <w:p w14:paraId="420A5C69" w14:textId="77777777" w:rsidR="00A6737B" w:rsidRDefault="00EE0384" w:rsidP="00692A6E">
      <w:r>
        <w:fldChar w:fldCharType="end"/>
      </w:r>
    </w:p>
    <w:p w14:paraId="2287FA1E" w14:textId="77777777" w:rsidR="00A6737B" w:rsidRDefault="00A6737B" w:rsidP="00692A6E"/>
    <w:p w14:paraId="55931FCC" w14:textId="77777777" w:rsidR="00A6737B" w:rsidRDefault="00A6737B" w:rsidP="00692A6E"/>
    <w:p w14:paraId="0837B938" w14:textId="77777777" w:rsidR="00A6737B" w:rsidRPr="00C959DC" w:rsidRDefault="00A6737B" w:rsidP="00692A6E"/>
    <w:p w14:paraId="5CC9403B" w14:textId="77777777" w:rsidR="000234DC" w:rsidRDefault="000234DC" w:rsidP="000234DC">
      <w:pPr>
        <w:pStyle w:val="Heading1"/>
        <w:tabs>
          <w:tab w:val="left" w:pos="2423"/>
        </w:tabs>
      </w:pPr>
      <w:bookmarkStart w:id="1" w:name="_About_eUTOPIA"/>
      <w:bookmarkStart w:id="2" w:name="_Toc511641788"/>
      <w:bookmarkStart w:id="3" w:name="_Toc511642542"/>
      <w:bookmarkEnd w:id="1"/>
      <w:r>
        <w:lastRenderedPageBreak/>
        <w:t xml:space="preserve">About </w:t>
      </w:r>
      <w:r w:rsidRPr="006048F8">
        <w:rPr>
          <w:noProof/>
        </w:rPr>
        <w:t>eUTOPIA</w:t>
      </w:r>
      <w:bookmarkEnd w:id="2"/>
      <w:bookmarkEnd w:id="3"/>
    </w:p>
    <w:p w14:paraId="2FB1FBB0" w14:textId="77777777" w:rsidR="000234DC" w:rsidRPr="000234DC" w:rsidRDefault="000234DC" w:rsidP="000234DC">
      <w:r w:rsidRPr="006048F8">
        <w:rPr>
          <w:noProof/>
        </w:rPr>
        <w:t>eUTOPIA</w:t>
      </w:r>
      <w:r w:rsidRPr="000234DC">
        <w:t xml:space="preserve"> is designed to perform </w:t>
      </w:r>
      <w:proofErr w:type="spellStart"/>
      <w:r w:rsidRPr="000234DC">
        <w:t>preprocessing</w:t>
      </w:r>
      <w:proofErr w:type="spellEnd"/>
      <w:r w:rsidRPr="000234DC">
        <w:t xml:space="preserve"> and analysis of microarray data from different microarray platforms.</w:t>
      </w:r>
    </w:p>
    <w:p w14:paraId="5A116A20" w14:textId="77777777" w:rsidR="0049290B" w:rsidRPr="000234DC" w:rsidRDefault="0049290B" w:rsidP="000234DC">
      <w:pPr>
        <w:numPr>
          <w:ilvl w:val="0"/>
          <w:numId w:val="1"/>
        </w:numPr>
      </w:pPr>
      <w:r w:rsidRPr="000234DC">
        <w:t>Agilent 2-color</w:t>
      </w:r>
    </w:p>
    <w:p w14:paraId="692129A2" w14:textId="77777777" w:rsidR="0049290B" w:rsidRPr="000234DC" w:rsidRDefault="0049290B" w:rsidP="000234DC">
      <w:pPr>
        <w:numPr>
          <w:ilvl w:val="0"/>
          <w:numId w:val="1"/>
        </w:numPr>
      </w:pPr>
      <w:r w:rsidRPr="000234DC">
        <w:t>Agilent 1-color</w:t>
      </w:r>
    </w:p>
    <w:p w14:paraId="38472E27" w14:textId="77777777" w:rsidR="0049290B" w:rsidRPr="000234DC" w:rsidRDefault="0049290B" w:rsidP="000234DC">
      <w:pPr>
        <w:numPr>
          <w:ilvl w:val="0"/>
          <w:numId w:val="1"/>
        </w:numPr>
      </w:pPr>
      <w:r w:rsidRPr="000234DC">
        <w:t>Affymetrix expression</w:t>
      </w:r>
    </w:p>
    <w:p w14:paraId="1DC26324" w14:textId="77777777" w:rsidR="0049290B" w:rsidRPr="000234DC" w:rsidRDefault="0049290B" w:rsidP="000234DC">
      <w:pPr>
        <w:numPr>
          <w:ilvl w:val="0"/>
          <w:numId w:val="1"/>
        </w:numPr>
      </w:pPr>
      <w:r w:rsidRPr="000234DC">
        <w:t>Illumina meth</w:t>
      </w:r>
      <w:r w:rsidR="000234DC" w:rsidRPr="000234DC">
        <w:t>y</w:t>
      </w:r>
      <w:r w:rsidRPr="000234DC">
        <w:t>lation (450k, EPIC)</w:t>
      </w:r>
    </w:p>
    <w:p w14:paraId="45620ECE" w14:textId="77777777" w:rsidR="000234DC" w:rsidRPr="000234DC" w:rsidRDefault="000234DC" w:rsidP="000234DC">
      <w:proofErr w:type="spellStart"/>
      <w:r w:rsidRPr="000234DC">
        <w:t>eUTOPIA</w:t>
      </w:r>
      <w:proofErr w:type="spellEnd"/>
      <w:r w:rsidRPr="000234DC">
        <w:t xml:space="preserve"> processes the </w:t>
      </w:r>
      <w:r w:rsidRPr="006048F8">
        <w:rPr>
          <w:noProof/>
        </w:rPr>
        <w:t>microarray raw</w:t>
      </w:r>
      <w:r w:rsidRPr="000234DC">
        <w:t xml:space="preserve"> data through a guided workflow with defined steps that are executed by the user from the graphical interface. The workflow is designed to be intuitive and enables the user to make decisions at </w:t>
      </w:r>
      <w:r w:rsidRPr="006048F8">
        <w:rPr>
          <w:noProof/>
        </w:rPr>
        <w:t>important</w:t>
      </w:r>
      <w:r w:rsidRPr="000234DC">
        <w:t xml:space="preserve"> steps to best suit their analytical goals.</w:t>
      </w:r>
    </w:p>
    <w:p w14:paraId="5DDECD8D" w14:textId="77777777" w:rsidR="000234DC" w:rsidRPr="000234DC" w:rsidRDefault="000234DC" w:rsidP="000234DC">
      <w:proofErr w:type="spellStart"/>
      <w:r w:rsidRPr="000234DC">
        <w:t>Preprocessing</w:t>
      </w:r>
      <w:proofErr w:type="spellEnd"/>
      <w:r w:rsidRPr="000234DC">
        <w:t xml:space="preserve"> involves quality control reporting of raw data, filtering poor quality probes, normalization of raw data to account for expression distributions from different arrays. Most importantly user can perform correction of technical variability not represented by the biological variables. Correction of data can be performed for known technical variables, while surrogate variables not known beforehand can </w:t>
      </w:r>
      <w:r w:rsidRPr="006048F8">
        <w:rPr>
          <w:noProof/>
        </w:rPr>
        <w:t>be identified</w:t>
      </w:r>
      <w:r w:rsidRPr="000234DC">
        <w:t xml:space="preserve"> for correction. Data correction must </w:t>
      </w:r>
      <w:r w:rsidRPr="006048F8">
        <w:rPr>
          <w:noProof/>
        </w:rPr>
        <w:t>be performed</w:t>
      </w:r>
      <w:r w:rsidRPr="000234DC">
        <w:t xml:space="preserve"> with care </w:t>
      </w:r>
      <w:r w:rsidRPr="006048F8">
        <w:rPr>
          <w:noProof/>
        </w:rPr>
        <w:t>and</w:t>
      </w:r>
      <w:r w:rsidRPr="000234DC">
        <w:t xml:space="preserve"> eUTOPIA’s workflow allows the user to understand the representation of the known and surrogate variables by representing the technical variation graphically in plots. </w:t>
      </w:r>
      <w:r w:rsidRPr="006048F8">
        <w:rPr>
          <w:noProof/>
        </w:rPr>
        <w:t>Annotation matching the raw microarray data must be provided by the user</w:t>
      </w:r>
      <w:r w:rsidRPr="000234DC">
        <w:t xml:space="preserve"> alternatively </w:t>
      </w:r>
      <w:proofErr w:type="spellStart"/>
      <w:r w:rsidRPr="000234DC">
        <w:t>eUTOPIA</w:t>
      </w:r>
      <w:proofErr w:type="spellEnd"/>
      <w:r w:rsidRPr="000234DC">
        <w:t xml:space="preserve"> can use the annotation from the raw data to aggregate the probes to genomic annotation features. The user can choose to export </w:t>
      </w:r>
      <w:proofErr w:type="spellStart"/>
      <w:r w:rsidRPr="000234DC">
        <w:t>preprocessed</w:t>
      </w:r>
      <w:proofErr w:type="spellEnd"/>
      <w:r w:rsidRPr="000234DC">
        <w:t xml:space="preserve"> data at different levels of processing.</w:t>
      </w:r>
    </w:p>
    <w:p w14:paraId="47807676" w14:textId="46A237AE" w:rsidR="000234DC" w:rsidRPr="000234DC" w:rsidRDefault="000234DC" w:rsidP="000234DC">
      <w:r w:rsidRPr="000234DC">
        <w:t xml:space="preserve">Differential analysis of </w:t>
      </w:r>
      <w:proofErr w:type="spellStart"/>
      <w:r w:rsidRPr="000234DC">
        <w:t>preprocessed</w:t>
      </w:r>
      <w:proofErr w:type="spellEnd"/>
      <w:r w:rsidRPr="000234DC">
        <w:t xml:space="preserve"> data </w:t>
      </w:r>
      <w:r w:rsidRPr="006048F8">
        <w:rPr>
          <w:noProof/>
        </w:rPr>
        <w:t>is performed</w:t>
      </w:r>
      <w:r w:rsidRPr="000234DC">
        <w:t xml:space="preserve"> by defining the model to use in </w:t>
      </w:r>
      <w:proofErr w:type="spellStart"/>
      <w:r w:rsidRPr="000234DC">
        <w:t>limma</w:t>
      </w:r>
      <w:proofErr w:type="spellEnd"/>
      <w:r w:rsidRPr="000234DC">
        <w:t xml:space="preserve"> analysis with the specification of </w:t>
      </w:r>
      <w:r w:rsidR="006048F8">
        <w:t xml:space="preserve">the </w:t>
      </w:r>
      <w:r w:rsidRPr="006048F8">
        <w:rPr>
          <w:i/>
          <w:noProof/>
        </w:rPr>
        <w:t>variable</w:t>
      </w:r>
      <w:r w:rsidRPr="000234DC">
        <w:rPr>
          <w:i/>
        </w:rPr>
        <w:t xml:space="preserve"> of interest</w:t>
      </w:r>
      <w:r w:rsidRPr="000234DC">
        <w:t xml:space="preserve"> and additive </w:t>
      </w:r>
      <w:r w:rsidRPr="000234DC">
        <w:rPr>
          <w:i/>
        </w:rPr>
        <w:t>covariates</w:t>
      </w:r>
      <w:r w:rsidRPr="000234DC">
        <w:t xml:space="preserve">, in addition to this the user </w:t>
      </w:r>
      <w:r w:rsidRPr="006048F8">
        <w:rPr>
          <w:noProof/>
        </w:rPr>
        <w:t>defines</w:t>
      </w:r>
      <w:r w:rsidRPr="000234DC">
        <w:t xml:space="preserve"> the comparisons for differential analysis from the variable of interest. Results from differential </w:t>
      </w:r>
      <w:r w:rsidRPr="006048F8">
        <w:rPr>
          <w:noProof/>
        </w:rPr>
        <w:t>analysis</w:t>
      </w:r>
      <w:r w:rsidRPr="000234DC">
        <w:t xml:space="preserve"> can </w:t>
      </w:r>
      <w:r w:rsidRPr="006048F8">
        <w:rPr>
          <w:noProof/>
        </w:rPr>
        <w:t>be filtered</w:t>
      </w:r>
      <w:r w:rsidRPr="000234DC">
        <w:t xml:space="preserve"> by specifying the </w:t>
      </w:r>
      <w:proofErr w:type="spellStart"/>
      <w:r w:rsidRPr="000234DC">
        <w:t>logFC</w:t>
      </w:r>
      <w:proofErr w:type="spellEnd"/>
      <w:r w:rsidRPr="000234DC">
        <w:t xml:space="preserve"> and </w:t>
      </w:r>
      <w:proofErr w:type="spellStart"/>
      <w:r w:rsidRPr="000234DC">
        <w:t>p.value</w:t>
      </w:r>
      <w:proofErr w:type="spellEnd"/>
      <w:r w:rsidRPr="000234DC">
        <w:t xml:space="preserve"> thresholds. These results </w:t>
      </w:r>
      <w:r w:rsidRPr="006048F8">
        <w:rPr>
          <w:noProof/>
        </w:rPr>
        <w:t>are supplemented</w:t>
      </w:r>
      <w:r w:rsidRPr="000234DC">
        <w:t xml:space="preserve"> with different graphical representations to see; the intersection of features identified in different comparisons, representation of </w:t>
      </w:r>
      <w:r w:rsidRPr="006048F8">
        <w:rPr>
          <w:noProof/>
        </w:rPr>
        <w:t>features</w:t>
      </w:r>
      <w:r w:rsidRPr="000234DC">
        <w:t xml:space="preserve"> by </w:t>
      </w:r>
      <w:proofErr w:type="spellStart"/>
      <w:r w:rsidRPr="000234DC">
        <w:t>logFC</w:t>
      </w:r>
      <w:proofErr w:type="spellEnd"/>
      <w:r w:rsidRPr="000234DC">
        <w:t xml:space="preserve"> and </w:t>
      </w:r>
      <w:proofErr w:type="spellStart"/>
      <w:r w:rsidRPr="000234DC">
        <w:t>p.value</w:t>
      </w:r>
      <w:proofErr w:type="spellEnd"/>
      <w:r w:rsidRPr="000234DC">
        <w:t xml:space="preserve"> as volcano plot, representation of differential features as heatmap to see the grouping of samples. </w:t>
      </w:r>
      <w:r w:rsidRPr="006048F8">
        <w:rPr>
          <w:noProof/>
        </w:rPr>
        <w:t>These results can be exported by the user</w:t>
      </w:r>
      <w:r w:rsidRPr="000234DC">
        <w:t xml:space="preserve"> </w:t>
      </w:r>
      <w:r w:rsidRPr="006048F8">
        <w:rPr>
          <w:noProof/>
        </w:rPr>
        <w:t>and</w:t>
      </w:r>
      <w:r w:rsidRPr="000234DC">
        <w:t xml:space="preserve"> the graphical representation can </w:t>
      </w:r>
      <w:r w:rsidRPr="006048F8">
        <w:rPr>
          <w:noProof/>
        </w:rPr>
        <w:t>be exported</w:t>
      </w:r>
      <w:r w:rsidRPr="000234DC">
        <w:t xml:space="preserve"> as a PDF report of plots generated at different levels of </w:t>
      </w:r>
      <w:proofErr w:type="spellStart"/>
      <w:r w:rsidRPr="000234DC">
        <w:t>preprocessing</w:t>
      </w:r>
      <w:proofErr w:type="spellEnd"/>
      <w:r w:rsidRPr="000234DC">
        <w:t xml:space="preserve"> and analysis.</w:t>
      </w:r>
    </w:p>
    <w:p w14:paraId="264D5759" w14:textId="77777777" w:rsidR="000234DC" w:rsidRDefault="000234DC"/>
    <w:p w14:paraId="001CB9F1" w14:textId="77777777" w:rsidR="000234DC" w:rsidRDefault="000234DC"/>
    <w:p w14:paraId="69160666" w14:textId="77777777" w:rsidR="000234DC" w:rsidRDefault="000234DC"/>
    <w:p w14:paraId="0D006B93" w14:textId="77777777" w:rsidR="000234DC" w:rsidRDefault="000234DC"/>
    <w:p w14:paraId="642B9335" w14:textId="77777777" w:rsidR="000234DC" w:rsidRDefault="000234DC"/>
    <w:p w14:paraId="76BB49EB" w14:textId="77777777" w:rsidR="000234DC" w:rsidRDefault="000234DC"/>
    <w:p w14:paraId="0A0FAB45" w14:textId="77777777" w:rsidR="000234DC" w:rsidRDefault="000234DC"/>
    <w:p w14:paraId="162A22F4" w14:textId="77777777" w:rsidR="000234DC" w:rsidRDefault="000234DC"/>
    <w:p w14:paraId="698B968C" w14:textId="77777777" w:rsidR="00CB75DF" w:rsidRPr="00C959DC" w:rsidRDefault="00CB75DF" w:rsidP="000234DC">
      <w:pPr>
        <w:pStyle w:val="Heading1"/>
        <w:tabs>
          <w:tab w:val="left" w:pos="2423"/>
        </w:tabs>
      </w:pPr>
      <w:bookmarkStart w:id="4" w:name="_Sample_Data"/>
      <w:bookmarkStart w:id="5" w:name="_Toc511641789"/>
      <w:bookmarkStart w:id="6" w:name="_Toc511642543"/>
      <w:bookmarkEnd w:id="4"/>
      <w:r>
        <w:lastRenderedPageBreak/>
        <w:t>Sample Data</w:t>
      </w:r>
      <w:bookmarkEnd w:id="5"/>
      <w:bookmarkEnd w:id="6"/>
    </w:p>
    <w:p w14:paraId="2B1B63A2" w14:textId="77777777" w:rsidR="000227BA" w:rsidRDefault="000227BA" w:rsidP="00CB75DF">
      <w:pPr>
        <w:pStyle w:val="Heading2"/>
      </w:pPr>
      <w:r>
        <w:t>Sample Expression Data</w:t>
      </w:r>
    </w:p>
    <w:p w14:paraId="54CA1178" w14:textId="77777777" w:rsidR="00FE6D14" w:rsidRDefault="00BD37A6" w:rsidP="00FE6D14">
      <w:pPr>
        <w:spacing w:line="240" w:lineRule="auto"/>
      </w:pPr>
      <w:hyperlink r:id="rId8" w:history="1">
        <w:r w:rsidR="00FE6D14" w:rsidRPr="00E9119D">
          <w:rPr>
            <w:rStyle w:val="Hyperlink"/>
          </w:rPr>
          <w:t>https://www.ncbi.nlm.nih.gov/geo/query/acc.cgi?acc=GSE92900</w:t>
        </w:r>
      </w:hyperlink>
      <w:r w:rsidR="00FE6D14">
        <w:t>.</w:t>
      </w:r>
    </w:p>
    <w:p w14:paraId="670D1DB4" w14:textId="77777777" w:rsidR="007B71DC" w:rsidRPr="00E13E1C" w:rsidRDefault="000227BA" w:rsidP="00E13E1C">
      <w:pPr>
        <w:spacing w:line="240" w:lineRule="auto"/>
        <w:rPr>
          <w:rFonts w:cstheme="minorHAnsi"/>
        </w:rPr>
      </w:pPr>
      <w:r w:rsidRPr="00441BA6">
        <w:rPr>
          <w:rFonts w:cstheme="minorHAnsi"/>
          <w:color w:val="000000"/>
          <w:shd w:val="clear" w:color="auto" w:fill="FFFFFF"/>
        </w:rPr>
        <w:t xml:space="preserve">Distinct </w:t>
      </w:r>
      <w:r w:rsidR="00E7316A" w:rsidRPr="00441BA6">
        <w:rPr>
          <w:rFonts w:cstheme="minorHAnsi"/>
          <w:color w:val="000000"/>
          <w:shd w:val="clear" w:color="auto" w:fill="FFFFFF"/>
        </w:rPr>
        <w:t xml:space="preserve">sets of genes representing overlapping biological functions </w:t>
      </w:r>
      <w:r w:rsidR="00E7316A" w:rsidRPr="006048F8">
        <w:rPr>
          <w:rFonts w:cstheme="minorHAnsi"/>
          <w:noProof/>
          <w:color w:val="000000"/>
          <w:shd w:val="clear" w:color="auto" w:fill="FFFFFF"/>
        </w:rPr>
        <w:t>are altered</w:t>
      </w:r>
      <w:r w:rsidR="00E7316A" w:rsidRPr="00441BA6">
        <w:rPr>
          <w:rFonts w:cstheme="minorHAnsi"/>
          <w:color w:val="000000"/>
          <w:shd w:val="clear" w:color="auto" w:fill="FFFFFF"/>
        </w:rPr>
        <w:t xml:space="preserve"> by intrinsic properties of carbon nanomaterials in vitro and in vivo </w:t>
      </w:r>
      <w:r w:rsidRPr="00441BA6">
        <w:rPr>
          <w:rFonts w:cstheme="minorHAnsi"/>
          <w:color w:val="000000"/>
          <w:shd w:val="clear" w:color="auto" w:fill="FFFFFF"/>
        </w:rPr>
        <w:t>[mouse]</w:t>
      </w:r>
      <w:r w:rsidR="00FB427F">
        <w:rPr>
          <w:rFonts w:cstheme="minorHAnsi"/>
          <w:color w:val="000000"/>
          <w:shd w:val="clear" w:color="auto" w:fill="FFFFFF"/>
        </w:rPr>
        <w:t>,</w:t>
      </w:r>
      <w:r w:rsidR="006E0554">
        <w:rPr>
          <w:rFonts w:cstheme="minorHAnsi"/>
          <w:color w:val="000000"/>
          <w:shd w:val="clear" w:color="auto" w:fill="FFFFFF"/>
        </w:rPr>
        <w:t xml:space="preserve"> </w:t>
      </w:r>
      <w:r w:rsidR="00FB427F">
        <w:rPr>
          <w:rFonts w:cstheme="minorHAnsi"/>
          <w:color w:val="000000"/>
          <w:shd w:val="clear" w:color="auto" w:fill="FFFFFF"/>
        </w:rPr>
        <w:t xml:space="preserve">GEO </w:t>
      </w:r>
      <w:r w:rsidR="00FB427F" w:rsidRPr="00FB427F">
        <w:rPr>
          <w:rFonts w:cstheme="minorHAnsi"/>
          <w:color w:val="000000"/>
          <w:shd w:val="clear" w:color="auto" w:fill="FFFFFF"/>
        </w:rPr>
        <w:t xml:space="preserve">(Barrett </w:t>
      </w:r>
      <w:r w:rsidR="00FB427F" w:rsidRPr="00FB427F">
        <w:rPr>
          <w:rFonts w:cstheme="minorHAnsi"/>
          <w:i/>
          <w:iCs/>
          <w:color w:val="000000"/>
          <w:shd w:val="clear" w:color="auto" w:fill="FFFFFF"/>
        </w:rPr>
        <w:t>et al.</w:t>
      </w:r>
      <w:r w:rsidR="00FB427F" w:rsidRPr="00FB427F">
        <w:rPr>
          <w:rFonts w:cstheme="minorHAnsi"/>
          <w:color w:val="000000"/>
          <w:shd w:val="clear" w:color="auto" w:fill="FFFFFF"/>
        </w:rPr>
        <w:t>, 2013)</w:t>
      </w:r>
      <w:r w:rsidR="00FB427F">
        <w:rPr>
          <w:rFonts w:cstheme="minorHAnsi"/>
          <w:color w:val="000000"/>
          <w:shd w:val="clear" w:color="auto" w:fill="FFFFFF"/>
        </w:rPr>
        <w:t xml:space="preserve"> accession GSE92900 </w:t>
      </w:r>
      <w:r w:rsidR="00FB427F" w:rsidRPr="00FB427F">
        <w:rPr>
          <w:rFonts w:cstheme="minorHAnsi"/>
          <w:color w:val="000000"/>
          <w:shd w:val="clear" w:color="auto" w:fill="FFFFFF"/>
        </w:rPr>
        <w:t>(</w:t>
      </w:r>
      <w:proofErr w:type="spellStart"/>
      <w:r w:rsidR="00FB427F" w:rsidRPr="00FB427F">
        <w:rPr>
          <w:rFonts w:cstheme="minorHAnsi"/>
          <w:color w:val="000000"/>
          <w:shd w:val="clear" w:color="auto" w:fill="FFFFFF"/>
        </w:rPr>
        <w:t>Kinaret</w:t>
      </w:r>
      <w:proofErr w:type="spellEnd"/>
      <w:r w:rsidR="00FB427F" w:rsidRPr="00FB427F">
        <w:rPr>
          <w:rFonts w:cstheme="minorHAnsi"/>
          <w:color w:val="000000"/>
          <w:shd w:val="clear" w:color="auto" w:fill="FFFFFF"/>
        </w:rPr>
        <w:t xml:space="preserve"> </w:t>
      </w:r>
      <w:r w:rsidR="00FB427F" w:rsidRPr="00FB427F">
        <w:rPr>
          <w:rFonts w:cstheme="minorHAnsi"/>
          <w:i/>
          <w:iCs/>
          <w:color w:val="000000"/>
          <w:shd w:val="clear" w:color="auto" w:fill="FFFFFF"/>
        </w:rPr>
        <w:t>et al.</w:t>
      </w:r>
      <w:r w:rsidR="00FB427F" w:rsidRPr="00FB427F">
        <w:rPr>
          <w:rFonts w:cstheme="minorHAnsi"/>
          <w:color w:val="000000"/>
          <w:shd w:val="clear" w:color="auto" w:fill="FFFFFF"/>
        </w:rPr>
        <w:t>, 2017)</w:t>
      </w:r>
      <w:r w:rsidRPr="00441BA6">
        <w:rPr>
          <w:rFonts w:cstheme="minorHAnsi"/>
          <w:color w:val="000000"/>
          <w:shd w:val="clear" w:color="auto" w:fill="FFFFFF"/>
        </w:rPr>
        <w:t>.</w:t>
      </w:r>
      <w:r w:rsidR="00FB427F">
        <w:rPr>
          <w:rFonts w:cstheme="minorHAnsi"/>
        </w:rPr>
        <w:t xml:space="preserve"> </w:t>
      </w:r>
      <w:hyperlink r:id="rId9" w:history="1">
        <w:r w:rsidR="00FB427F" w:rsidRPr="00FB427F">
          <w:rPr>
            <w:rStyle w:val="Hyperlink"/>
            <w:rFonts w:cstheme="minorHAnsi"/>
            <w:shd w:val="clear" w:color="auto" w:fill="FFFFFF"/>
          </w:rPr>
          <w:t>Raw data download link</w:t>
        </w:r>
      </w:hyperlink>
      <w:r w:rsidR="000900E6" w:rsidRPr="00441BA6">
        <w:rPr>
          <w:rFonts w:cstheme="minorHAnsi"/>
          <w:color w:val="000000"/>
          <w:shd w:val="clear" w:color="auto" w:fill="FFFFFF"/>
        </w:rPr>
        <w:t>.</w:t>
      </w:r>
    </w:p>
    <w:p w14:paraId="7D397EEB" w14:textId="77777777" w:rsidR="000227BA" w:rsidRDefault="000227BA" w:rsidP="00CB75DF">
      <w:pPr>
        <w:pStyle w:val="Heading2"/>
      </w:pPr>
      <w:r>
        <w:t>Phenotype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2"/>
        <w:gridCol w:w="498"/>
        <w:gridCol w:w="296"/>
        <w:gridCol w:w="738"/>
        <w:gridCol w:w="305"/>
        <w:gridCol w:w="889"/>
        <w:gridCol w:w="296"/>
        <w:gridCol w:w="577"/>
        <w:gridCol w:w="499"/>
        <w:gridCol w:w="606"/>
        <w:gridCol w:w="393"/>
        <w:gridCol w:w="476"/>
        <w:gridCol w:w="512"/>
        <w:gridCol w:w="2429"/>
      </w:tblGrid>
      <w:tr w:rsidR="007A593C" w:rsidRPr="007A593C" w14:paraId="76826D53" w14:textId="77777777" w:rsidTr="00CC15FB">
        <w:trPr>
          <w:trHeight w:val="312"/>
        </w:trPr>
        <w:tc>
          <w:tcPr>
            <w:tcW w:w="278" w:type="pct"/>
            <w:shd w:val="clear" w:color="auto" w:fill="FABF8F"/>
            <w:noWrap/>
            <w:vAlign w:val="bottom"/>
            <w:hideMark/>
          </w:tcPr>
          <w:p w14:paraId="21C6F93B" w14:textId="77777777" w:rsidR="0057262C" w:rsidRPr="007A593C" w:rsidRDefault="0057262C" w:rsidP="007A593C">
            <w:pPr>
              <w:rPr>
                <w:rFonts w:cstheme="minorHAnsi"/>
                <w:b/>
                <w:sz w:val="8"/>
                <w:szCs w:val="8"/>
                <w:lang w:eastAsia="en-IN"/>
              </w:rPr>
            </w:pPr>
            <w:proofErr w:type="spellStart"/>
            <w:r w:rsidRPr="007A593C">
              <w:rPr>
                <w:rFonts w:cstheme="minorHAnsi"/>
                <w:b/>
                <w:sz w:val="8"/>
                <w:szCs w:val="8"/>
                <w:lang w:eastAsia="en-IN"/>
              </w:rPr>
              <w:t>SampleID</w:t>
            </w:r>
            <w:proofErr w:type="spellEnd"/>
          </w:p>
        </w:tc>
        <w:tc>
          <w:tcPr>
            <w:tcW w:w="276" w:type="pct"/>
            <w:shd w:val="clear" w:color="auto" w:fill="FABF8F"/>
            <w:noWrap/>
            <w:vAlign w:val="bottom"/>
            <w:hideMark/>
          </w:tcPr>
          <w:p w14:paraId="695409A6"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group</w:t>
            </w:r>
          </w:p>
        </w:tc>
        <w:tc>
          <w:tcPr>
            <w:tcW w:w="164" w:type="pct"/>
            <w:shd w:val="clear" w:color="auto" w:fill="92CDDC"/>
            <w:noWrap/>
            <w:vAlign w:val="bottom"/>
            <w:hideMark/>
          </w:tcPr>
          <w:p w14:paraId="58030E81"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dye</w:t>
            </w:r>
          </w:p>
        </w:tc>
        <w:tc>
          <w:tcPr>
            <w:tcW w:w="409" w:type="pct"/>
            <w:shd w:val="clear" w:color="auto" w:fill="92CDDC"/>
            <w:noWrap/>
            <w:vAlign w:val="bottom"/>
            <w:hideMark/>
          </w:tcPr>
          <w:p w14:paraId="0850459B"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slide</w:t>
            </w:r>
          </w:p>
        </w:tc>
        <w:tc>
          <w:tcPr>
            <w:tcW w:w="169" w:type="pct"/>
            <w:shd w:val="clear" w:color="auto" w:fill="92CDDC"/>
            <w:noWrap/>
            <w:vAlign w:val="bottom"/>
            <w:hideMark/>
          </w:tcPr>
          <w:p w14:paraId="0A8AFD84"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area</w:t>
            </w:r>
          </w:p>
        </w:tc>
        <w:tc>
          <w:tcPr>
            <w:tcW w:w="493" w:type="pct"/>
            <w:shd w:val="clear" w:color="auto" w:fill="92CDDC"/>
            <w:noWrap/>
            <w:vAlign w:val="bottom"/>
            <w:hideMark/>
          </w:tcPr>
          <w:p w14:paraId="112C58E5"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array</w:t>
            </w:r>
          </w:p>
        </w:tc>
        <w:tc>
          <w:tcPr>
            <w:tcW w:w="164" w:type="pct"/>
            <w:shd w:val="clear" w:color="auto" w:fill="B2A1C7"/>
            <w:noWrap/>
            <w:vAlign w:val="bottom"/>
            <w:hideMark/>
          </w:tcPr>
          <w:p w14:paraId="6D5AF58C"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RIN</w:t>
            </w:r>
          </w:p>
        </w:tc>
        <w:tc>
          <w:tcPr>
            <w:tcW w:w="320" w:type="pct"/>
            <w:shd w:val="clear" w:color="auto" w:fill="B2A1C7"/>
            <w:noWrap/>
            <w:vAlign w:val="bottom"/>
            <w:hideMark/>
          </w:tcPr>
          <w:p w14:paraId="558AEA14" w14:textId="77777777" w:rsidR="0057262C" w:rsidRPr="007A593C" w:rsidRDefault="0057262C" w:rsidP="007A593C">
            <w:pPr>
              <w:rPr>
                <w:rFonts w:cstheme="minorHAnsi"/>
                <w:b/>
                <w:sz w:val="8"/>
                <w:szCs w:val="8"/>
                <w:lang w:eastAsia="en-IN"/>
              </w:rPr>
            </w:pPr>
            <w:proofErr w:type="spellStart"/>
            <w:r w:rsidRPr="007A593C">
              <w:rPr>
                <w:rFonts w:cstheme="minorHAnsi"/>
                <w:b/>
                <w:sz w:val="8"/>
                <w:szCs w:val="8"/>
                <w:lang w:eastAsia="en-IN"/>
              </w:rPr>
              <w:t>Qubit_conc</w:t>
            </w:r>
            <w:proofErr w:type="spellEnd"/>
          </w:p>
        </w:tc>
        <w:tc>
          <w:tcPr>
            <w:tcW w:w="277" w:type="pct"/>
            <w:shd w:val="clear" w:color="auto" w:fill="B2A1C7"/>
            <w:noWrap/>
            <w:vAlign w:val="bottom"/>
            <w:hideMark/>
          </w:tcPr>
          <w:p w14:paraId="4D42E299" w14:textId="77777777" w:rsidR="0057262C" w:rsidRPr="007A593C" w:rsidRDefault="0057262C" w:rsidP="007A593C">
            <w:pPr>
              <w:rPr>
                <w:rFonts w:cstheme="minorHAnsi"/>
                <w:b/>
                <w:sz w:val="8"/>
                <w:szCs w:val="8"/>
                <w:lang w:eastAsia="en-IN"/>
              </w:rPr>
            </w:pPr>
            <w:proofErr w:type="spellStart"/>
            <w:r w:rsidRPr="007A593C">
              <w:rPr>
                <w:rFonts w:cstheme="minorHAnsi"/>
                <w:b/>
                <w:sz w:val="8"/>
                <w:szCs w:val="8"/>
                <w:lang w:eastAsia="en-IN"/>
              </w:rPr>
              <w:t>dye_conc</w:t>
            </w:r>
            <w:proofErr w:type="spellEnd"/>
          </w:p>
        </w:tc>
        <w:tc>
          <w:tcPr>
            <w:tcW w:w="336" w:type="pct"/>
            <w:shd w:val="clear" w:color="auto" w:fill="B2A1C7"/>
            <w:noWrap/>
            <w:vAlign w:val="bottom"/>
            <w:hideMark/>
          </w:tcPr>
          <w:p w14:paraId="19FBDF8D" w14:textId="77777777" w:rsidR="0057262C" w:rsidRPr="007A593C" w:rsidRDefault="0057262C" w:rsidP="007A593C">
            <w:pPr>
              <w:rPr>
                <w:rFonts w:cstheme="minorHAnsi"/>
                <w:b/>
                <w:sz w:val="8"/>
                <w:szCs w:val="8"/>
                <w:lang w:eastAsia="en-IN"/>
              </w:rPr>
            </w:pPr>
            <w:proofErr w:type="spellStart"/>
            <w:r w:rsidRPr="007A593C">
              <w:rPr>
                <w:rFonts w:cstheme="minorHAnsi"/>
                <w:b/>
                <w:sz w:val="8"/>
                <w:szCs w:val="8"/>
                <w:lang w:eastAsia="en-IN"/>
              </w:rPr>
              <w:t>dye_activity</w:t>
            </w:r>
            <w:proofErr w:type="spellEnd"/>
          </w:p>
        </w:tc>
        <w:tc>
          <w:tcPr>
            <w:tcW w:w="218" w:type="pct"/>
            <w:shd w:val="clear" w:color="auto" w:fill="DA98FE"/>
            <w:noWrap/>
            <w:vAlign w:val="bottom"/>
            <w:hideMark/>
          </w:tcPr>
          <w:p w14:paraId="6EBBE123" w14:textId="77777777" w:rsidR="0057262C" w:rsidRPr="007A593C" w:rsidRDefault="0057262C" w:rsidP="007A593C">
            <w:pPr>
              <w:rPr>
                <w:rFonts w:cstheme="minorHAnsi"/>
                <w:b/>
                <w:sz w:val="8"/>
                <w:szCs w:val="8"/>
                <w:lang w:eastAsia="en-IN"/>
              </w:rPr>
            </w:pPr>
            <w:proofErr w:type="spellStart"/>
            <w:proofErr w:type="gramStart"/>
            <w:r w:rsidRPr="007A593C">
              <w:rPr>
                <w:rFonts w:cstheme="minorHAnsi"/>
                <w:b/>
                <w:sz w:val="8"/>
                <w:szCs w:val="8"/>
                <w:lang w:eastAsia="en-IN"/>
              </w:rPr>
              <w:t>n.mice</w:t>
            </w:r>
            <w:proofErr w:type="spellEnd"/>
            <w:proofErr w:type="gramEnd"/>
          </w:p>
        </w:tc>
        <w:tc>
          <w:tcPr>
            <w:tcW w:w="264" w:type="pct"/>
            <w:shd w:val="clear" w:color="auto" w:fill="548DD4"/>
            <w:noWrap/>
            <w:vAlign w:val="bottom"/>
            <w:hideMark/>
          </w:tcPr>
          <w:p w14:paraId="38B8EF68"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operator</w:t>
            </w:r>
          </w:p>
        </w:tc>
        <w:tc>
          <w:tcPr>
            <w:tcW w:w="284" w:type="pct"/>
            <w:shd w:val="clear" w:color="auto" w:fill="548DD4"/>
            <w:noWrap/>
            <w:vAlign w:val="bottom"/>
            <w:hideMark/>
          </w:tcPr>
          <w:p w14:paraId="29C52DA4"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date</w:t>
            </w:r>
          </w:p>
        </w:tc>
        <w:tc>
          <w:tcPr>
            <w:tcW w:w="1347" w:type="pct"/>
            <w:shd w:val="clear" w:color="auto" w:fill="92CDDC"/>
            <w:vAlign w:val="bottom"/>
          </w:tcPr>
          <w:p w14:paraId="0C74C3A6" w14:textId="77777777" w:rsidR="0057262C" w:rsidRPr="007A593C" w:rsidRDefault="0057262C" w:rsidP="007A593C">
            <w:pPr>
              <w:rPr>
                <w:rFonts w:cstheme="minorHAnsi"/>
                <w:b/>
                <w:sz w:val="8"/>
                <w:szCs w:val="8"/>
                <w:lang w:eastAsia="en-IN"/>
              </w:rPr>
            </w:pPr>
            <w:r w:rsidRPr="007A593C">
              <w:rPr>
                <w:rFonts w:cstheme="minorHAnsi"/>
                <w:b/>
                <w:sz w:val="8"/>
                <w:szCs w:val="8"/>
                <w:lang w:eastAsia="en-IN"/>
              </w:rPr>
              <w:t>file</w:t>
            </w:r>
          </w:p>
        </w:tc>
      </w:tr>
      <w:tr w:rsidR="007A593C" w:rsidRPr="007A593C" w14:paraId="1CC7A9E0" w14:textId="77777777" w:rsidTr="00CC15FB">
        <w:trPr>
          <w:trHeight w:val="312"/>
        </w:trPr>
        <w:tc>
          <w:tcPr>
            <w:tcW w:w="278" w:type="pct"/>
            <w:shd w:val="clear" w:color="auto" w:fill="FABF8F"/>
            <w:noWrap/>
            <w:hideMark/>
          </w:tcPr>
          <w:p w14:paraId="04A907EF" w14:textId="3489F9A0" w:rsidR="007A593C" w:rsidRPr="007A593C" w:rsidRDefault="007A593C" w:rsidP="007A593C">
            <w:pPr>
              <w:rPr>
                <w:rFonts w:cstheme="minorHAnsi"/>
                <w:sz w:val="8"/>
                <w:szCs w:val="8"/>
                <w:lang w:eastAsia="en-IN"/>
              </w:rPr>
            </w:pPr>
            <w:r w:rsidRPr="007A593C">
              <w:rPr>
                <w:rFonts w:cstheme="minorHAnsi"/>
                <w:sz w:val="8"/>
                <w:szCs w:val="8"/>
              </w:rPr>
              <w:t>full_23</w:t>
            </w:r>
          </w:p>
        </w:tc>
        <w:tc>
          <w:tcPr>
            <w:tcW w:w="276" w:type="pct"/>
            <w:shd w:val="clear" w:color="auto" w:fill="FABF8F"/>
            <w:noWrap/>
            <w:hideMark/>
          </w:tcPr>
          <w:p w14:paraId="63A21C30" w14:textId="52224802" w:rsidR="007A593C" w:rsidRPr="007A593C" w:rsidRDefault="007A593C" w:rsidP="007A593C">
            <w:pPr>
              <w:rPr>
                <w:rFonts w:cstheme="minorHAnsi"/>
                <w:sz w:val="8"/>
                <w:szCs w:val="8"/>
                <w:lang w:eastAsia="en-IN"/>
              </w:rPr>
            </w:pPr>
            <w:r w:rsidRPr="007A593C">
              <w:rPr>
                <w:rFonts w:cstheme="minorHAnsi"/>
                <w:sz w:val="8"/>
                <w:szCs w:val="8"/>
              </w:rPr>
              <w:t>Fullerene</w:t>
            </w:r>
          </w:p>
        </w:tc>
        <w:tc>
          <w:tcPr>
            <w:tcW w:w="164" w:type="pct"/>
            <w:shd w:val="clear" w:color="auto" w:fill="92CDDC"/>
            <w:noWrap/>
            <w:hideMark/>
          </w:tcPr>
          <w:p w14:paraId="5D203866" w14:textId="6574EFCC"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38208E87" w14:textId="3B077758"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540892FB" w14:textId="76B6FEF8"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67FB7B07" w14:textId="405C1E5F" w:rsidR="007A593C" w:rsidRPr="007A593C" w:rsidRDefault="007A593C" w:rsidP="007A593C">
            <w:pPr>
              <w:rPr>
                <w:rFonts w:cstheme="minorHAnsi"/>
                <w:sz w:val="8"/>
                <w:szCs w:val="8"/>
                <w:lang w:eastAsia="en-IN"/>
              </w:rPr>
            </w:pPr>
            <w:r w:rsidRPr="007A593C">
              <w:rPr>
                <w:rFonts w:cstheme="minorHAnsi"/>
                <w:sz w:val="8"/>
                <w:szCs w:val="8"/>
              </w:rPr>
              <w:t>252800520993_1_1</w:t>
            </w:r>
          </w:p>
        </w:tc>
        <w:tc>
          <w:tcPr>
            <w:tcW w:w="164" w:type="pct"/>
            <w:shd w:val="clear" w:color="auto" w:fill="B2A1C7"/>
            <w:noWrap/>
            <w:hideMark/>
          </w:tcPr>
          <w:p w14:paraId="35AB9F33" w14:textId="67CE21EC" w:rsidR="007A593C" w:rsidRPr="007A593C" w:rsidRDefault="007A593C" w:rsidP="007A593C">
            <w:pPr>
              <w:rPr>
                <w:rFonts w:cstheme="minorHAnsi"/>
                <w:sz w:val="8"/>
                <w:szCs w:val="8"/>
                <w:lang w:eastAsia="en-IN"/>
              </w:rPr>
            </w:pPr>
            <w:r w:rsidRPr="007A593C">
              <w:rPr>
                <w:rFonts w:cstheme="minorHAnsi"/>
                <w:sz w:val="8"/>
                <w:szCs w:val="8"/>
              </w:rPr>
              <w:t>8.6</w:t>
            </w:r>
          </w:p>
        </w:tc>
        <w:tc>
          <w:tcPr>
            <w:tcW w:w="320" w:type="pct"/>
            <w:shd w:val="clear" w:color="auto" w:fill="B2A1C7"/>
            <w:noWrap/>
            <w:hideMark/>
          </w:tcPr>
          <w:p w14:paraId="14073156" w14:textId="75F6AFAE" w:rsidR="007A593C" w:rsidRPr="007A593C" w:rsidRDefault="007A593C" w:rsidP="007A593C">
            <w:pPr>
              <w:rPr>
                <w:rFonts w:cstheme="minorHAnsi"/>
                <w:sz w:val="8"/>
                <w:szCs w:val="8"/>
                <w:lang w:eastAsia="en-IN"/>
              </w:rPr>
            </w:pPr>
            <w:r w:rsidRPr="007A593C">
              <w:rPr>
                <w:rFonts w:cstheme="minorHAnsi"/>
                <w:sz w:val="8"/>
                <w:szCs w:val="8"/>
              </w:rPr>
              <w:t>422.8</w:t>
            </w:r>
          </w:p>
        </w:tc>
        <w:tc>
          <w:tcPr>
            <w:tcW w:w="277" w:type="pct"/>
            <w:shd w:val="clear" w:color="auto" w:fill="B2A1C7"/>
            <w:noWrap/>
            <w:hideMark/>
          </w:tcPr>
          <w:p w14:paraId="72FC607E" w14:textId="0FE411A5" w:rsidR="007A593C" w:rsidRPr="007A593C" w:rsidRDefault="007A593C" w:rsidP="007A593C">
            <w:pPr>
              <w:rPr>
                <w:rFonts w:cstheme="minorHAnsi"/>
                <w:sz w:val="8"/>
                <w:szCs w:val="8"/>
                <w:lang w:eastAsia="en-IN"/>
              </w:rPr>
            </w:pPr>
            <w:r w:rsidRPr="007A593C">
              <w:rPr>
                <w:rFonts w:cstheme="minorHAnsi"/>
                <w:sz w:val="8"/>
                <w:szCs w:val="8"/>
              </w:rPr>
              <w:t>325.25</w:t>
            </w:r>
          </w:p>
        </w:tc>
        <w:tc>
          <w:tcPr>
            <w:tcW w:w="336" w:type="pct"/>
            <w:shd w:val="clear" w:color="auto" w:fill="B2A1C7"/>
            <w:noWrap/>
            <w:hideMark/>
          </w:tcPr>
          <w:p w14:paraId="570EC113" w14:textId="11E05142" w:rsidR="007A593C" w:rsidRPr="007A593C" w:rsidRDefault="007A593C" w:rsidP="007A593C">
            <w:pPr>
              <w:rPr>
                <w:rFonts w:cstheme="minorHAnsi"/>
                <w:sz w:val="8"/>
                <w:szCs w:val="8"/>
                <w:lang w:eastAsia="en-IN"/>
              </w:rPr>
            </w:pPr>
            <w:r w:rsidRPr="007A593C">
              <w:rPr>
                <w:rFonts w:cstheme="minorHAnsi"/>
                <w:sz w:val="8"/>
                <w:szCs w:val="8"/>
              </w:rPr>
              <w:t>18.263</w:t>
            </w:r>
          </w:p>
        </w:tc>
        <w:tc>
          <w:tcPr>
            <w:tcW w:w="218" w:type="pct"/>
            <w:shd w:val="clear" w:color="auto" w:fill="DA98FE"/>
            <w:noWrap/>
            <w:hideMark/>
          </w:tcPr>
          <w:p w14:paraId="6C11E71E" w14:textId="6283F279"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05DC5559" w14:textId="6175A352"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70C2FD16" w14:textId="2CFB43D5"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03743952" w14:textId="69591B6F"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US11263921_252800520993_S01_GE2_1105_Oct12_1_1.txt</w:t>
            </w:r>
          </w:p>
        </w:tc>
      </w:tr>
      <w:tr w:rsidR="007A593C" w:rsidRPr="007A593C" w14:paraId="7C26232E" w14:textId="77777777" w:rsidTr="00CC15FB">
        <w:trPr>
          <w:trHeight w:val="312"/>
        </w:trPr>
        <w:tc>
          <w:tcPr>
            <w:tcW w:w="278" w:type="pct"/>
            <w:shd w:val="clear" w:color="auto" w:fill="FABF8F"/>
            <w:noWrap/>
            <w:hideMark/>
          </w:tcPr>
          <w:p w14:paraId="32CCBADC" w14:textId="7E046EAA" w:rsidR="007A593C" w:rsidRPr="007A593C" w:rsidRDefault="007A593C" w:rsidP="007A593C">
            <w:pPr>
              <w:rPr>
                <w:rFonts w:cstheme="minorHAnsi"/>
                <w:sz w:val="8"/>
                <w:szCs w:val="8"/>
                <w:lang w:eastAsia="en-IN"/>
              </w:rPr>
            </w:pPr>
            <w:r w:rsidRPr="007A593C">
              <w:rPr>
                <w:rFonts w:cstheme="minorHAnsi"/>
                <w:sz w:val="8"/>
                <w:szCs w:val="8"/>
              </w:rPr>
              <w:t>gnf_16</w:t>
            </w:r>
          </w:p>
        </w:tc>
        <w:tc>
          <w:tcPr>
            <w:tcW w:w="276" w:type="pct"/>
            <w:shd w:val="clear" w:color="auto" w:fill="FABF8F"/>
            <w:noWrap/>
            <w:hideMark/>
          </w:tcPr>
          <w:p w14:paraId="73296482" w14:textId="73512A76" w:rsidR="007A593C" w:rsidRPr="007A593C" w:rsidRDefault="007A593C" w:rsidP="007A593C">
            <w:pPr>
              <w:rPr>
                <w:rFonts w:cstheme="minorHAnsi"/>
                <w:sz w:val="8"/>
                <w:szCs w:val="8"/>
                <w:lang w:eastAsia="en-IN"/>
              </w:rPr>
            </w:pPr>
            <w:r w:rsidRPr="007A593C">
              <w:rPr>
                <w:rFonts w:cstheme="minorHAnsi"/>
                <w:sz w:val="8"/>
                <w:szCs w:val="8"/>
              </w:rPr>
              <w:t>GNF</w:t>
            </w:r>
          </w:p>
        </w:tc>
        <w:tc>
          <w:tcPr>
            <w:tcW w:w="164" w:type="pct"/>
            <w:shd w:val="clear" w:color="auto" w:fill="92CDDC"/>
            <w:noWrap/>
            <w:hideMark/>
          </w:tcPr>
          <w:p w14:paraId="1601C039" w14:textId="4E1C462F"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5C37FAE2" w14:textId="511A6416"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6AA0A86F" w14:textId="1D8FF579" w:rsidR="007A593C" w:rsidRPr="007A593C" w:rsidRDefault="007A593C" w:rsidP="007A593C">
            <w:pPr>
              <w:rPr>
                <w:rFonts w:cstheme="minorHAnsi"/>
                <w:sz w:val="8"/>
                <w:szCs w:val="8"/>
                <w:lang w:eastAsia="en-IN"/>
              </w:rPr>
            </w:pPr>
            <w:r w:rsidRPr="007A593C">
              <w:rPr>
                <w:rFonts w:cstheme="minorHAnsi"/>
                <w:sz w:val="8"/>
                <w:szCs w:val="8"/>
              </w:rPr>
              <w:t>1_2</w:t>
            </w:r>
          </w:p>
        </w:tc>
        <w:tc>
          <w:tcPr>
            <w:tcW w:w="493" w:type="pct"/>
            <w:shd w:val="clear" w:color="auto" w:fill="92CDDC"/>
            <w:noWrap/>
            <w:hideMark/>
          </w:tcPr>
          <w:p w14:paraId="306A9F97" w14:textId="53472171" w:rsidR="007A593C" w:rsidRPr="007A593C" w:rsidRDefault="007A593C" w:rsidP="007A593C">
            <w:pPr>
              <w:rPr>
                <w:rFonts w:cstheme="minorHAnsi"/>
                <w:sz w:val="8"/>
                <w:szCs w:val="8"/>
                <w:lang w:eastAsia="en-IN"/>
              </w:rPr>
            </w:pPr>
            <w:r w:rsidRPr="007A593C">
              <w:rPr>
                <w:rFonts w:cstheme="minorHAnsi"/>
                <w:sz w:val="8"/>
                <w:szCs w:val="8"/>
              </w:rPr>
              <w:t>252800520993_1_2</w:t>
            </w:r>
          </w:p>
        </w:tc>
        <w:tc>
          <w:tcPr>
            <w:tcW w:w="164" w:type="pct"/>
            <w:shd w:val="clear" w:color="auto" w:fill="B2A1C7"/>
            <w:noWrap/>
            <w:hideMark/>
          </w:tcPr>
          <w:p w14:paraId="0579219A" w14:textId="67453DB8"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130AB7D6" w14:textId="345771CB" w:rsidR="007A593C" w:rsidRPr="007A593C" w:rsidRDefault="007A593C" w:rsidP="007A593C">
            <w:pPr>
              <w:rPr>
                <w:rFonts w:cstheme="minorHAnsi"/>
                <w:sz w:val="8"/>
                <w:szCs w:val="8"/>
                <w:lang w:eastAsia="en-IN"/>
              </w:rPr>
            </w:pPr>
            <w:r w:rsidRPr="007A593C">
              <w:rPr>
                <w:rFonts w:cstheme="minorHAnsi"/>
                <w:sz w:val="8"/>
                <w:szCs w:val="8"/>
              </w:rPr>
              <w:t>286.32</w:t>
            </w:r>
          </w:p>
        </w:tc>
        <w:tc>
          <w:tcPr>
            <w:tcW w:w="277" w:type="pct"/>
            <w:shd w:val="clear" w:color="auto" w:fill="B2A1C7"/>
            <w:noWrap/>
            <w:hideMark/>
          </w:tcPr>
          <w:p w14:paraId="1D3B4AA3" w14:textId="58EC7BAB" w:rsidR="007A593C" w:rsidRPr="007A593C" w:rsidRDefault="007A593C" w:rsidP="007A593C">
            <w:pPr>
              <w:rPr>
                <w:rFonts w:cstheme="minorHAnsi"/>
                <w:sz w:val="8"/>
                <w:szCs w:val="8"/>
                <w:lang w:eastAsia="en-IN"/>
              </w:rPr>
            </w:pPr>
            <w:r w:rsidRPr="007A593C">
              <w:rPr>
                <w:rFonts w:cstheme="minorHAnsi"/>
                <w:sz w:val="8"/>
                <w:szCs w:val="8"/>
              </w:rPr>
              <w:t>349.14</w:t>
            </w:r>
          </w:p>
        </w:tc>
        <w:tc>
          <w:tcPr>
            <w:tcW w:w="336" w:type="pct"/>
            <w:shd w:val="clear" w:color="auto" w:fill="B2A1C7"/>
            <w:noWrap/>
            <w:hideMark/>
          </w:tcPr>
          <w:p w14:paraId="06AB040B" w14:textId="5C6C2DBA" w:rsidR="007A593C" w:rsidRPr="007A593C" w:rsidRDefault="007A593C" w:rsidP="007A593C">
            <w:pPr>
              <w:rPr>
                <w:rFonts w:cstheme="minorHAnsi"/>
                <w:sz w:val="8"/>
                <w:szCs w:val="8"/>
                <w:lang w:eastAsia="en-IN"/>
              </w:rPr>
            </w:pPr>
            <w:r w:rsidRPr="007A593C">
              <w:rPr>
                <w:rFonts w:cstheme="minorHAnsi"/>
                <w:sz w:val="8"/>
                <w:szCs w:val="8"/>
              </w:rPr>
              <w:t>17.815</w:t>
            </w:r>
          </w:p>
        </w:tc>
        <w:tc>
          <w:tcPr>
            <w:tcW w:w="218" w:type="pct"/>
            <w:shd w:val="clear" w:color="auto" w:fill="DA98FE"/>
            <w:noWrap/>
            <w:hideMark/>
          </w:tcPr>
          <w:p w14:paraId="69C6CFA4" w14:textId="06FBDE03"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0B18C8E2" w14:textId="71FB5671"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0DF34B5" w14:textId="1B875C55"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1DF5DCD9" w14:textId="6DD75670"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US11263921_252800520993_S01_GE2_1105_Oct12_1_2.txt</w:t>
            </w:r>
          </w:p>
        </w:tc>
      </w:tr>
      <w:tr w:rsidR="007A593C" w:rsidRPr="007A593C" w14:paraId="12C09939" w14:textId="77777777" w:rsidTr="00CC15FB">
        <w:trPr>
          <w:trHeight w:val="312"/>
        </w:trPr>
        <w:tc>
          <w:tcPr>
            <w:tcW w:w="278" w:type="pct"/>
            <w:shd w:val="clear" w:color="auto" w:fill="FABF8F"/>
            <w:noWrap/>
            <w:hideMark/>
          </w:tcPr>
          <w:p w14:paraId="5E209E4F" w14:textId="427513AF" w:rsidR="007A593C" w:rsidRPr="007A593C" w:rsidRDefault="007A593C" w:rsidP="007A593C">
            <w:pPr>
              <w:rPr>
                <w:rFonts w:cstheme="minorHAnsi"/>
                <w:sz w:val="8"/>
                <w:szCs w:val="8"/>
                <w:lang w:eastAsia="en-IN"/>
              </w:rPr>
            </w:pPr>
            <w:r w:rsidRPr="007A593C">
              <w:rPr>
                <w:rFonts w:cstheme="minorHAnsi"/>
                <w:sz w:val="8"/>
                <w:szCs w:val="8"/>
              </w:rPr>
              <w:t>bayt_17</w:t>
            </w:r>
          </w:p>
        </w:tc>
        <w:tc>
          <w:tcPr>
            <w:tcW w:w="276" w:type="pct"/>
            <w:shd w:val="clear" w:color="auto" w:fill="FABF8F"/>
            <w:noWrap/>
            <w:hideMark/>
          </w:tcPr>
          <w:p w14:paraId="24662D9E" w14:textId="0CE01F88" w:rsidR="007A593C" w:rsidRPr="007A593C" w:rsidRDefault="007A593C" w:rsidP="007A593C">
            <w:pPr>
              <w:rPr>
                <w:rFonts w:cstheme="minorHAnsi"/>
                <w:sz w:val="8"/>
                <w:szCs w:val="8"/>
                <w:lang w:eastAsia="en-IN"/>
              </w:rPr>
            </w:pPr>
            <w:proofErr w:type="spellStart"/>
            <w:r w:rsidRPr="007A593C">
              <w:rPr>
                <w:rFonts w:cstheme="minorHAnsi"/>
                <w:sz w:val="8"/>
                <w:szCs w:val="8"/>
              </w:rPr>
              <w:t>Baytubes</w:t>
            </w:r>
            <w:proofErr w:type="spellEnd"/>
          </w:p>
        </w:tc>
        <w:tc>
          <w:tcPr>
            <w:tcW w:w="164" w:type="pct"/>
            <w:shd w:val="clear" w:color="auto" w:fill="92CDDC"/>
            <w:noWrap/>
            <w:hideMark/>
          </w:tcPr>
          <w:p w14:paraId="7EF0D5F8" w14:textId="134587EE"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784D878C" w14:textId="5C6A6779"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5155FAD2" w14:textId="08D0C8EB" w:rsidR="007A593C" w:rsidRPr="007A593C" w:rsidRDefault="007A593C" w:rsidP="007A593C">
            <w:pPr>
              <w:rPr>
                <w:rFonts w:cstheme="minorHAnsi"/>
                <w:sz w:val="8"/>
                <w:szCs w:val="8"/>
                <w:lang w:eastAsia="en-IN"/>
              </w:rPr>
            </w:pPr>
            <w:r w:rsidRPr="007A593C">
              <w:rPr>
                <w:rFonts w:cstheme="minorHAnsi"/>
                <w:sz w:val="8"/>
                <w:szCs w:val="8"/>
              </w:rPr>
              <w:t>1_3</w:t>
            </w:r>
          </w:p>
        </w:tc>
        <w:tc>
          <w:tcPr>
            <w:tcW w:w="493" w:type="pct"/>
            <w:shd w:val="clear" w:color="auto" w:fill="92CDDC"/>
            <w:noWrap/>
            <w:hideMark/>
          </w:tcPr>
          <w:p w14:paraId="6A8438F5" w14:textId="602B5D66" w:rsidR="007A593C" w:rsidRPr="007A593C" w:rsidRDefault="007A593C" w:rsidP="007A593C">
            <w:pPr>
              <w:rPr>
                <w:rFonts w:cstheme="minorHAnsi"/>
                <w:sz w:val="8"/>
                <w:szCs w:val="8"/>
                <w:lang w:eastAsia="en-IN"/>
              </w:rPr>
            </w:pPr>
            <w:r w:rsidRPr="007A593C">
              <w:rPr>
                <w:rFonts w:cstheme="minorHAnsi"/>
                <w:sz w:val="8"/>
                <w:szCs w:val="8"/>
              </w:rPr>
              <w:t>252800520993_1_3</w:t>
            </w:r>
          </w:p>
        </w:tc>
        <w:tc>
          <w:tcPr>
            <w:tcW w:w="164" w:type="pct"/>
            <w:shd w:val="clear" w:color="auto" w:fill="B2A1C7"/>
            <w:noWrap/>
            <w:hideMark/>
          </w:tcPr>
          <w:p w14:paraId="6D89F3B4" w14:textId="0C8426B5"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60574563" w14:textId="222789A8" w:rsidR="007A593C" w:rsidRPr="007A593C" w:rsidRDefault="007A593C" w:rsidP="007A593C">
            <w:pPr>
              <w:rPr>
                <w:rFonts w:cstheme="minorHAnsi"/>
                <w:sz w:val="8"/>
                <w:szCs w:val="8"/>
                <w:lang w:eastAsia="en-IN"/>
              </w:rPr>
            </w:pPr>
            <w:r w:rsidRPr="007A593C">
              <w:rPr>
                <w:rFonts w:cstheme="minorHAnsi"/>
                <w:sz w:val="8"/>
                <w:szCs w:val="8"/>
              </w:rPr>
              <w:t>512.61</w:t>
            </w:r>
          </w:p>
        </w:tc>
        <w:tc>
          <w:tcPr>
            <w:tcW w:w="277" w:type="pct"/>
            <w:shd w:val="clear" w:color="auto" w:fill="B2A1C7"/>
            <w:noWrap/>
            <w:hideMark/>
          </w:tcPr>
          <w:p w14:paraId="0F0DD0B1" w14:textId="515D665C" w:rsidR="007A593C" w:rsidRPr="007A593C" w:rsidRDefault="007A593C" w:rsidP="007A593C">
            <w:pPr>
              <w:rPr>
                <w:rFonts w:cstheme="minorHAnsi"/>
                <w:sz w:val="8"/>
                <w:szCs w:val="8"/>
                <w:lang w:eastAsia="en-IN"/>
              </w:rPr>
            </w:pPr>
            <w:r w:rsidRPr="007A593C">
              <w:rPr>
                <w:rFonts w:cstheme="minorHAnsi"/>
                <w:sz w:val="8"/>
                <w:szCs w:val="8"/>
              </w:rPr>
              <w:t>226.49</w:t>
            </w:r>
          </w:p>
        </w:tc>
        <w:tc>
          <w:tcPr>
            <w:tcW w:w="336" w:type="pct"/>
            <w:shd w:val="clear" w:color="auto" w:fill="B2A1C7"/>
            <w:noWrap/>
            <w:hideMark/>
          </w:tcPr>
          <w:p w14:paraId="200BD518" w14:textId="5B1D0C0B" w:rsidR="007A593C" w:rsidRPr="007A593C" w:rsidRDefault="007A593C" w:rsidP="007A593C">
            <w:pPr>
              <w:rPr>
                <w:rFonts w:cstheme="minorHAnsi"/>
                <w:sz w:val="8"/>
                <w:szCs w:val="8"/>
                <w:lang w:eastAsia="en-IN"/>
              </w:rPr>
            </w:pPr>
            <w:r w:rsidRPr="007A593C">
              <w:rPr>
                <w:rFonts w:cstheme="minorHAnsi"/>
                <w:sz w:val="8"/>
                <w:szCs w:val="8"/>
              </w:rPr>
              <w:t>15.453</w:t>
            </w:r>
          </w:p>
        </w:tc>
        <w:tc>
          <w:tcPr>
            <w:tcW w:w="218" w:type="pct"/>
            <w:shd w:val="clear" w:color="auto" w:fill="DA98FE"/>
            <w:noWrap/>
            <w:hideMark/>
          </w:tcPr>
          <w:p w14:paraId="00FAB571" w14:textId="05883755"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2D0F5A9D" w14:textId="2BEDCF14"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4113F31B" w14:textId="4585B3AD"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35622F62" w14:textId="13A494E3"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US11263921_252800520993_S01_GE2_1105_Oct12_1_3.txt</w:t>
            </w:r>
          </w:p>
        </w:tc>
      </w:tr>
      <w:tr w:rsidR="007A593C" w:rsidRPr="007A593C" w14:paraId="33ED4ECB" w14:textId="77777777" w:rsidTr="00CC15FB">
        <w:trPr>
          <w:trHeight w:val="312"/>
        </w:trPr>
        <w:tc>
          <w:tcPr>
            <w:tcW w:w="278" w:type="pct"/>
            <w:shd w:val="clear" w:color="auto" w:fill="FABF8F"/>
            <w:noWrap/>
            <w:hideMark/>
          </w:tcPr>
          <w:p w14:paraId="01C2D24A" w14:textId="4379621A" w:rsidR="007A593C" w:rsidRPr="007A593C" w:rsidRDefault="007A593C" w:rsidP="007A593C">
            <w:pPr>
              <w:rPr>
                <w:rFonts w:cstheme="minorHAnsi"/>
                <w:sz w:val="8"/>
                <w:szCs w:val="8"/>
                <w:lang w:eastAsia="en-IN"/>
              </w:rPr>
            </w:pPr>
            <w:r w:rsidRPr="007A593C">
              <w:rPr>
                <w:rFonts w:cstheme="minorHAnsi"/>
                <w:sz w:val="8"/>
                <w:szCs w:val="8"/>
              </w:rPr>
              <w:t>tcnt_8</w:t>
            </w:r>
          </w:p>
        </w:tc>
        <w:tc>
          <w:tcPr>
            <w:tcW w:w="276" w:type="pct"/>
            <w:shd w:val="clear" w:color="auto" w:fill="FABF8F"/>
            <w:noWrap/>
            <w:hideMark/>
          </w:tcPr>
          <w:p w14:paraId="2A0A054D" w14:textId="2365893A" w:rsidR="007A593C" w:rsidRPr="007A593C" w:rsidRDefault="007A593C" w:rsidP="007A593C">
            <w:pPr>
              <w:rPr>
                <w:rFonts w:cstheme="minorHAnsi"/>
                <w:sz w:val="8"/>
                <w:szCs w:val="8"/>
                <w:lang w:eastAsia="en-IN"/>
              </w:rPr>
            </w:pPr>
            <w:proofErr w:type="spellStart"/>
            <w:r w:rsidRPr="007A593C">
              <w:rPr>
                <w:rFonts w:cstheme="minorHAnsi"/>
                <w:sz w:val="8"/>
                <w:szCs w:val="8"/>
              </w:rPr>
              <w:t>tCNT</w:t>
            </w:r>
            <w:proofErr w:type="spellEnd"/>
          </w:p>
        </w:tc>
        <w:tc>
          <w:tcPr>
            <w:tcW w:w="164" w:type="pct"/>
            <w:shd w:val="clear" w:color="auto" w:fill="92CDDC"/>
            <w:noWrap/>
            <w:hideMark/>
          </w:tcPr>
          <w:p w14:paraId="5D7A1917" w14:textId="18D5D7ED"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30216817" w14:textId="7093737B"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0CA300F1" w14:textId="297AFB2A" w:rsidR="007A593C" w:rsidRPr="007A593C" w:rsidRDefault="007A593C" w:rsidP="007A593C">
            <w:pPr>
              <w:rPr>
                <w:rFonts w:cstheme="minorHAnsi"/>
                <w:sz w:val="8"/>
                <w:szCs w:val="8"/>
                <w:lang w:eastAsia="en-IN"/>
              </w:rPr>
            </w:pPr>
            <w:r w:rsidRPr="007A593C">
              <w:rPr>
                <w:rFonts w:cstheme="minorHAnsi"/>
                <w:sz w:val="8"/>
                <w:szCs w:val="8"/>
              </w:rPr>
              <w:t>2_1</w:t>
            </w:r>
          </w:p>
        </w:tc>
        <w:tc>
          <w:tcPr>
            <w:tcW w:w="493" w:type="pct"/>
            <w:shd w:val="clear" w:color="auto" w:fill="92CDDC"/>
            <w:noWrap/>
            <w:hideMark/>
          </w:tcPr>
          <w:p w14:paraId="6467D512" w14:textId="6A91F28E" w:rsidR="007A593C" w:rsidRPr="007A593C" w:rsidRDefault="007A593C" w:rsidP="007A593C">
            <w:pPr>
              <w:rPr>
                <w:rFonts w:cstheme="minorHAnsi"/>
                <w:sz w:val="8"/>
                <w:szCs w:val="8"/>
                <w:lang w:eastAsia="en-IN"/>
              </w:rPr>
            </w:pPr>
            <w:r w:rsidRPr="007A593C">
              <w:rPr>
                <w:rFonts w:cstheme="minorHAnsi"/>
                <w:sz w:val="8"/>
                <w:szCs w:val="8"/>
              </w:rPr>
              <w:t>252800520993_2_1</w:t>
            </w:r>
          </w:p>
        </w:tc>
        <w:tc>
          <w:tcPr>
            <w:tcW w:w="164" w:type="pct"/>
            <w:shd w:val="clear" w:color="auto" w:fill="B2A1C7"/>
            <w:noWrap/>
            <w:hideMark/>
          </w:tcPr>
          <w:p w14:paraId="7E66043A" w14:textId="029B9B69" w:rsidR="007A593C" w:rsidRPr="007A593C" w:rsidRDefault="007A593C" w:rsidP="007A593C">
            <w:pPr>
              <w:rPr>
                <w:rFonts w:cstheme="minorHAnsi"/>
                <w:sz w:val="8"/>
                <w:szCs w:val="8"/>
                <w:lang w:eastAsia="en-IN"/>
              </w:rPr>
            </w:pPr>
            <w:r w:rsidRPr="007A593C">
              <w:rPr>
                <w:rFonts w:cstheme="minorHAnsi"/>
                <w:sz w:val="8"/>
                <w:szCs w:val="8"/>
              </w:rPr>
              <w:t>9.1</w:t>
            </w:r>
          </w:p>
        </w:tc>
        <w:tc>
          <w:tcPr>
            <w:tcW w:w="320" w:type="pct"/>
            <w:shd w:val="clear" w:color="auto" w:fill="B2A1C7"/>
            <w:noWrap/>
            <w:hideMark/>
          </w:tcPr>
          <w:p w14:paraId="2ABD2C78" w14:textId="3F60AD81" w:rsidR="007A593C" w:rsidRPr="007A593C" w:rsidRDefault="007A593C" w:rsidP="007A593C">
            <w:pPr>
              <w:rPr>
                <w:rFonts w:cstheme="minorHAnsi"/>
                <w:sz w:val="8"/>
                <w:szCs w:val="8"/>
                <w:lang w:eastAsia="en-IN"/>
              </w:rPr>
            </w:pPr>
            <w:r w:rsidRPr="007A593C">
              <w:rPr>
                <w:rFonts w:cstheme="minorHAnsi"/>
                <w:sz w:val="8"/>
                <w:szCs w:val="8"/>
              </w:rPr>
              <w:t>335.01</w:t>
            </w:r>
          </w:p>
        </w:tc>
        <w:tc>
          <w:tcPr>
            <w:tcW w:w="277" w:type="pct"/>
            <w:shd w:val="clear" w:color="auto" w:fill="B2A1C7"/>
            <w:noWrap/>
            <w:hideMark/>
          </w:tcPr>
          <w:p w14:paraId="365FB3C3" w14:textId="7410A1C1" w:rsidR="007A593C" w:rsidRPr="007A593C" w:rsidRDefault="007A593C" w:rsidP="007A593C">
            <w:pPr>
              <w:rPr>
                <w:rFonts w:cstheme="minorHAnsi"/>
                <w:sz w:val="8"/>
                <w:szCs w:val="8"/>
                <w:lang w:eastAsia="en-IN"/>
              </w:rPr>
            </w:pPr>
            <w:r w:rsidRPr="007A593C">
              <w:rPr>
                <w:rFonts w:cstheme="minorHAnsi"/>
                <w:sz w:val="8"/>
                <w:szCs w:val="8"/>
              </w:rPr>
              <w:t>299.57</w:t>
            </w:r>
          </w:p>
        </w:tc>
        <w:tc>
          <w:tcPr>
            <w:tcW w:w="336" w:type="pct"/>
            <w:shd w:val="clear" w:color="auto" w:fill="B2A1C7"/>
            <w:noWrap/>
            <w:hideMark/>
          </w:tcPr>
          <w:p w14:paraId="10801436" w14:textId="39FF11E5" w:rsidR="007A593C" w:rsidRPr="007A593C" w:rsidRDefault="007A593C" w:rsidP="007A593C">
            <w:pPr>
              <w:rPr>
                <w:rFonts w:cstheme="minorHAnsi"/>
                <w:sz w:val="8"/>
                <w:szCs w:val="8"/>
                <w:lang w:eastAsia="en-IN"/>
              </w:rPr>
            </w:pPr>
            <w:r w:rsidRPr="007A593C">
              <w:rPr>
                <w:rFonts w:cstheme="minorHAnsi"/>
                <w:sz w:val="8"/>
                <w:szCs w:val="8"/>
              </w:rPr>
              <w:t>0</w:t>
            </w:r>
          </w:p>
        </w:tc>
        <w:tc>
          <w:tcPr>
            <w:tcW w:w="218" w:type="pct"/>
            <w:shd w:val="clear" w:color="auto" w:fill="DA98FE"/>
            <w:noWrap/>
            <w:hideMark/>
          </w:tcPr>
          <w:p w14:paraId="1C942353" w14:textId="0516090E"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7A1BFA78" w14:textId="1A668260"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1E64CD33" w14:textId="641ACB48"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1C20DDE5" w14:textId="4E16DD73"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US11263921_252800520993_S01_GE2_1105_Oct12_2_1.txt</w:t>
            </w:r>
          </w:p>
        </w:tc>
      </w:tr>
      <w:tr w:rsidR="007A593C" w:rsidRPr="007A593C" w14:paraId="1A54003C" w14:textId="77777777" w:rsidTr="00CC15FB">
        <w:trPr>
          <w:trHeight w:val="312"/>
        </w:trPr>
        <w:tc>
          <w:tcPr>
            <w:tcW w:w="278" w:type="pct"/>
            <w:shd w:val="clear" w:color="auto" w:fill="FABF8F"/>
            <w:noWrap/>
            <w:hideMark/>
          </w:tcPr>
          <w:p w14:paraId="780F4512" w14:textId="02748C3E" w:rsidR="007A593C" w:rsidRPr="007A593C" w:rsidRDefault="007A593C" w:rsidP="007A593C">
            <w:pPr>
              <w:rPr>
                <w:rFonts w:cstheme="minorHAnsi"/>
                <w:sz w:val="8"/>
                <w:szCs w:val="8"/>
                <w:lang w:eastAsia="en-IN"/>
              </w:rPr>
            </w:pPr>
            <w:r w:rsidRPr="007A593C">
              <w:rPr>
                <w:rFonts w:cstheme="minorHAnsi"/>
                <w:sz w:val="8"/>
                <w:szCs w:val="8"/>
              </w:rPr>
              <w:t>ses_12</w:t>
            </w:r>
          </w:p>
        </w:tc>
        <w:tc>
          <w:tcPr>
            <w:tcW w:w="276" w:type="pct"/>
            <w:shd w:val="clear" w:color="auto" w:fill="FABF8F"/>
            <w:noWrap/>
            <w:hideMark/>
          </w:tcPr>
          <w:p w14:paraId="7CD9B2BB" w14:textId="24B2AB9F" w:rsidR="007A593C" w:rsidRPr="007A593C" w:rsidRDefault="007A593C" w:rsidP="007A593C">
            <w:pPr>
              <w:rPr>
                <w:rFonts w:cstheme="minorHAnsi"/>
                <w:sz w:val="8"/>
                <w:szCs w:val="8"/>
                <w:lang w:eastAsia="en-IN"/>
              </w:rPr>
            </w:pPr>
            <w:r w:rsidRPr="007A593C">
              <w:rPr>
                <w:rFonts w:cstheme="minorHAnsi"/>
                <w:sz w:val="8"/>
                <w:szCs w:val="8"/>
              </w:rPr>
              <w:t>SES</w:t>
            </w:r>
          </w:p>
        </w:tc>
        <w:tc>
          <w:tcPr>
            <w:tcW w:w="164" w:type="pct"/>
            <w:shd w:val="clear" w:color="auto" w:fill="92CDDC"/>
            <w:noWrap/>
            <w:hideMark/>
          </w:tcPr>
          <w:p w14:paraId="46AA9F0D" w14:textId="346A3B9D"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1AA49DF3" w14:textId="753571B8"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384C4028" w14:textId="48DE3FA8" w:rsidR="007A593C" w:rsidRPr="007A593C" w:rsidRDefault="007A593C" w:rsidP="007A593C">
            <w:pPr>
              <w:rPr>
                <w:rFonts w:cstheme="minorHAnsi"/>
                <w:sz w:val="8"/>
                <w:szCs w:val="8"/>
                <w:lang w:eastAsia="en-IN"/>
              </w:rPr>
            </w:pPr>
            <w:r w:rsidRPr="007A593C">
              <w:rPr>
                <w:rFonts w:cstheme="minorHAnsi"/>
                <w:sz w:val="8"/>
                <w:szCs w:val="8"/>
              </w:rPr>
              <w:t>2_3</w:t>
            </w:r>
          </w:p>
        </w:tc>
        <w:tc>
          <w:tcPr>
            <w:tcW w:w="493" w:type="pct"/>
            <w:shd w:val="clear" w:color="auto" w:fill="92CDDC"/>
            <w:noWrap/>
            <w:hideMark/>
          </w:tcPr>
          <w:p w14:paraId="6045FFF1" w14:textId="6B88634A" w:rsidR="007A593C" w:rsidRPr="007A593C" w:rsidRDefault="007A593C" w:rsidP="007A593C">
            <w:pPr>
              <w:rPr>
                <w:rFonts w:cstheme="minorHAnsi"/>
                <w:sz w:val="8"/>
                <w:szCs w:val="8"/>
                <w:lang w:eastAsia="en-IN"/>
              </w:rPr>
            </w:pPr>
            <w:r w:rsidRPr="007A593C">
              <w:rPr>
                <w:rFonts w:cstheme="minorHAnsi"/>
                <w:sz w:val="8"/>
                <w:szCs w:val="8"/>
              </w:rPr>
              <w:t>252800520993_2_3</w:t>
            </w:r>
          </w:p>
        </w:tc>
        <w:tc>
          <w:tcPr>
            <w:tcW w:w="164" w:type="pct"/>
            <w:shd w:val="clear" w:color="auto" w:fill="B2A1C7"/>
            <w:noWrap/>
            <w:hideMark/>
          </w:tcPr>
          <w:p w14:paraId="7878B057" w14:textId="00EEA49C" w:rsidR="007A593C" w:rsidRPr="007A593C" w:rsidRDefault="007A593C" w:rsidP="007A593C">
            <w:pPr>
              <w:rPr>
                <w:rFonts w:cstheme="minorHAnsi"/>
                <w:sz w:val="8"/>
                <w:szCs w:val="8"/>
                <w:lang w:eastAsia="en-IN"/>
              </w:rPr>
            </w:pPr>
            <w:r w:rsidRPr="007A593C">
              <w:rPr>
                <w:rFonts w:cstheme="minorHAnsi"/>
                <w:sz w:val="8"/>
                <w:szCs w:val="8"/>
              </w:rPr>
              <w:t>8.6</w:t>
            </w:r>
          </w:p>
        </w:tc>
        <w:tc>
          <w:tcPr>
            <w:tcW w:w="320" w:type="pct"/>
            <w:shd w:val="clear" w:color="auto" w:fill="B2A1C7"/>
            <w:noWrap/>
            <w:hideMark/>
          </w:tcPr>
          <w:p w14:paraId="4911FA1B" w14:textId="18F1A779" w:rsidR="007A593C" w:rsidRPr="007A593C" w:rsidRDefault="007A593C" w:rsidP="007A593C">
            <w:pPr>
              <w:rPr>
                <w:rFonts w:cstheme="minorHAnsi"/>
                <w:sz w:val="8"/>
                <w:szCs w:val="8"/>
                <w:lang w:eastAsia="en-IN"/>
              </w:rPr>
            </w:pPr>
            <w:r w:rsidRPr="007A593C">
              <w:rPr>
                <w:rFonts w:cstheme="minorHAnsi"/>
                <w:sz w:val="8"/>
                <w:szCs w:val="8"/>
              </w:rPr>
              <w:t>315.98</w:t>
            </w:r>
          </w:p>
        </w:tc>
        <w:tc>
          <w:tcPr>
            <w:tcW w:w="277" w:type="pct"/>
            <w:shd w:val="clear" w:color="auto" w:fill="B2A1C7"/>
            <w:noWrap/>
            <w:hideMark/>
          </w:tcPr>
          <w:p w14:paraId="51B4CB6E" w14:textId="1FB6B6D8" w:rsidR="007A593C" w:rsidRPr="007A593C" w:rsidRDefault="007A593C" w:rsidP="007A593C">
            <w:pPr>
              <w:rPr>
                <w:rFonts w:cstheme="minorHAnsi"/>
                <w:sz w:val="8"/>
                <w:szCs w:val="8"/>
                <w:lang w:eastAsia="en-IN"/>
              </w:rPr>
            </w:pPr>
            <w:r w:rsidRPr="007A593C">
              <w:rPr>
                <w:rFonts w:cstheme="minorHAnsi"/>
                <w:sz w:val="8"/>
                <w:szCs w:val="8"/>
              </w:rPr>
              <w:t>303.43</w:t>
            </w:r>
          </w:p>
        </w:tc>
        <w:tc>
          <w:tcPr>
            <w:tcW w:w="336" w:type="pct"/>
            <w:shd w:val="clear" w:color="auto" w:fill="B2A1C7"/>
            <w:noWrap/>
            <w:hideMark/>
          </w:tcPr>
          <w:p w14:paraId="1FED0AD6" w14:textId="41EE914F" w:rsidR="007A593C" w:rsidRPr="007A593C" w:rsidRDefault="007A593C" w:rsidP="007A593C">
            <w:pPr>
              <w:rPr>
                <w:rFonts w:cstheme="minorHAnsi"/>
                <w:sz w:val="8"/>
                <w:szCs w:val="8"/>
                <w:lang w:eastAsia="en-IN"/>
              </w:rPr>
            </w:pPr>
            <w:r w:rsidRPr="007A593C">
              <w:rPr>
                <w:rFonts w:cstheme="minorHAnsi"/>
                <w:sz w:val="8"/>
                <w:szCs w:val="8"/>
              </w:rPr>
              <w:t>0.165</w:t>
            </w:r>
          </w:p>
        </w:tc>
        <w:tc>
          <w:tcPr>
            <w:tcW w:w="218" w:type="pct"/>
            <w:shd w:val="clear" w:color="auto" w:fill="DA98FE"/>
            <w:noWrap/>
            <w:hideMark/>
          </w:tcPr>
          <w:p w14:paraId="63C57F58" w14:textId="2F969FD3" w:rsidR="007A593C" w:rsidRPr="007A593C" w:rsidRDefault="007A593C" w:rsidP="007A593C">
            <w:pPr>
              <w:rPr>
                <w:rFonts w:cstheme="minorHAnsi"/>
                <w:sz w:val="8"/>
                <w:szCs w:val="8"/>
                <w:lang w:eastAsia="en-IN"/>
              </w:rPr>
            </w:pPr>
            <w:r w:rsidRPr="007A593C">
              <w:rPr>
                <w:rFonts w:cstheme="minorHAnsi"/>
                <w:sz w:val="8"/>
                <w:szCs w:val="8"/>
              </w:rPr>
              <w:t>3</w:t>
            </w:r>
          </w:p>
        </w:tc>
        <w:tc>
          <w:tcPr>
            <w:tcW w:w="264" w:type="pct"/>
            <w:shd w:val="clear" w:color="auto" w:fill="548DD4"/>
            <w:noWrap/>
            <w:hideMark/>
          </w:tcPr>
          <w:p w14:paraId="2AB33760" w14:textId="465E1B34"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386020A3" w14:textId="60AA606A"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5AD0E0FC" w14:textId="09EC336B"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US11263921_252800520993_S01_GE2_1105_Oct12_2_3.txt</w:t>
            </w:r>
          </w:p>
        </w:tc>
      </w:tr>
      <w:tr w:rsidR="007A593C" w:rsidRPr="007A593C" w14:paraId="1EB451B5" w14:textId="77777777" w:rsidTr="00CC15FB">
        <w:trPr>
          <w:trHeight w:val="312"/>
        </w:trPr>
        <w:tc>
          <w:tcPr>
            <w:tcW w:w="278" w:type="pct"/>
            <w:shd w:val="clear" w:color="auto" w:fill="FABF8F"/>
            <w:noWrap/>
            <w:hideMark/>
          </w:tcPr>
          <w:p w14:paraId="2399CBB9" w14:textId="7114DB6D" w:rsidR="007A593C" w:rsidRPr="007A593C" w:rsidRDefault="007A593C" w:rsidP="007A593C">
            <w:pPr>
              <w:rPr>
                <w:rFonts w:cstheme="minorHAnsi"/>
                <w:sz w:val="8"/>
                <w:szCs w:val="8"/>
                <w:lang w:eastAsia="en-IN"/>
              </w:rPr>
            </w:pPr>
            <w:r w:rsidRPr="007A593C">
              <w:rPr>
                <w:rFonts w:cstheme="minorHAnsi"/>
                <w:sz w:val="8"/>
                <w:szCs w:val="8"/>
              </w:rPr>
              <w:t>bayt_18</w:t>
            </w:r>
          </w:p>
        </w:tc>
        <w:tc>
          <w:tcPr>
            <w:tcW w:w="276" w:type="pct"/>
            <w:shd w:val="clear" w:color="auto" w:fill="FABF8F"/>
            <w:noWrap/>
            <w:hideMark/>
          </w:tcPr>
          <w:p w14:paraId="5E294E73" w14:textId="62BA0737" w:rsidR="007A593C" w:rsidRPr="007A593C" w:rsidRDefault="007A593C" w:rsidP="007A593C">
            <w:pPr>
              <w:rPr>
                <w:rFonts w:cstheme="minorHAnsi"/>
                <w:sz w:val="8"/>
                <w:szCs w:val="8"/>
                <w:lang w:eastAsia="en-IN"/>
              </w:rPr>
            </w:pPr>
            <w:proofErr w:type="spellStart"/>
            <w:r w:rsidRPr="007A593C">
              <w:rPr>
                <w:rFonts w:cstheme="minorHAnsi"/>
                <w:sz w:val="8"/>
                <w:szCs w:val="8"/>
              </w:rPr>
              <w:t>Baytubes</w:t>
            </w:r>
            <w:proofErr w:type="spellEnd"/>
          </w:p>
        </w:tc>
        <w:tc>
          <w:tcPr>
            <w:tcW w:w="164" w:type="pct"/>
            <w:shd w:val="clear" w:color="auto" w:fill="92CDDC"/>
            <w:noWrap/>
            <w:hideMark/>
          </w:tcPr>
          <w:p w14:paraId="71B36E3C" w14:textId="2BDE1165"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0B98F98C" w14:textId="2E87F8FC"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06AA2C2E" w14:textId="71282556" w:rsidR="007A593C" w:rsidRPr="007A593C" w:rsidRDefault="007A593C" w:rsidP="007A593C">
            <w:pPr>
              <w:rPr>
                <w:rFonts w:cstheme="minorHAnsi"/>
                <w:sz w:val="8"/>
                <w:szCs w:val="8"/>
                <w:lang w:eastAsia="en-IN"/>
              </w:rPr>
            </w:pPr>
            <w:r w:rsidRPr="007A593C">
              <w:rPr>
                <w:rFonts w:cstheme="minorHAnsi"/>
                <w:sz w:val="8"/>
                <w:szCs w:val="8"/>
              </w:rPr>
              <w:t>2_4</w:t>
            </w:r>
          </w:p>
        </w:tc>
        <w:tc>
          <w:tcPr>
            <w:tcW w:w="493" w:type="pct"/>
            <w:shd w:val="clear" w:color="auto" w:fill="92CDDC"/>
            <w:noWrap/>
            <w:hideMark/>
          </w:tcPr>
          <w:p w14:paraId="496D9CA7" w14:textId="6014F1D2" w:rsidR="007A593C" w:rsidRPr="007A593C" w:rsidRDefault="007A593C" w:rsidP="007A593C">
            <w:pPr>
              <w:rPr>
                <w:rFonts w:cstheme="minorHAnsi"/>
                <w:sz w:val="8"/>
                <w:szCs w:val="8"/>
                <w:lang w:eastAsia="en-IN"/>
              </w:rPr>
            </w:pPr>
            <w:r w:rsidRPr="007A593C">
              <w:rPr>
                <w:rFonts w:cstheme="minorHAnsi"/>
                <w:sz w:val="8"/>
                <w:szCs w:val="8"/>
              </w:rPr>
              <w:t>252800520993_2_4</w:t>
            </w:r>
          </w:p>
        </w:tc>
        <w:tc>
          <w:tcPr>
            <w:tcW w:w="164" w:type="pct"/>
            <w:shd w:val="clear" w:color="auto" w:fill="B2A1C7"/>
            <w:noWrap/>
            <w:hideMark/>
          </w:tcPr>
          <w:p w14:paraId="0D1F9880" w14:textId="43512B30"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102A1436" w14:textId="46086826" w:rsidR="007A593C" w:rsidRPr="007A593C" w:rsidRDefault="007A593C" w:rsidP="007A593C">
            <w:pPr>
              <w:rPr>
                <w:rFonts w:cstheme="minorHAnsi"/>
                <w:sz w:val="8"/>
                <w:szCs w:val="8"/>
                <w:lang w:eastAsia="en-IN"/>
              </w:rPr>
            </w:pPr>
            <w:r w:rsidRPr="007A593C">
              <w:rPr>
                <w:rFonts w:cstheme="minorHAnsi"/>
                <w:sz w:val="8"/>
                <w:szCs w:val="8"/>
              </w:rPr>
              <w:t>212.93</w:t>
            </w:r>
          </w:p>
        </w:tc>
        <w:tc>
          <w:tcPr>
            <w:tcW w:w="277" w:type="pct"/>
            <w:shd w:val="clear" w:color="auto" w:fill="B2A1C7"/>
            <w:noWrap/>
            <w:hideMark/>
          </w:tcPr>
          <w:p w14:paraId="39560773" w14:textId="7A029CD4" w:rsidR="007A593C" w:rsidRPr="007A593C" w:rsidRDefault="007A593C" w:rsidP="007A593C">
            <w:pPr>
              <w:rPr>
                <w:rFonts w:cstheme="minorHAnsi"/>
                <w:sz w:val="8"/>
                <w:szCs w:val="8"/>
                <w:lang w:eastAsia="en-IN"/>
              </w:rPr>
            </w:pPr>
            <w:r w:rsidRPr="007A593C">
              <w:rPr>
                <w:rFonts w:cstheme="minorHAnsi"/>
                <w:sz w:val="8"/>
                <w:szCs w:val="8"/>
              </w:rPr>
              <w:t>308.33</w:t>
            </w:r>
          </w:p>
        </w:tc>
        <w:tc>
          <w:tcPr>
            <w:tcW w:w="336" w:type="pct"/>
            <w:shd w:val="clear" w:color="auto" w:fill="B2A1C7"/>
            <w:noWrap/>
            <w:hideMark/>
          </w:tcPr>
          <w:p w14:paraId="3468AA95" w14:textId="39CA05F4" w:rsidR="007A593C" w:rsidRPr="007A593C" w:rsidRDefault="007A593C" w:rsidP="007A593C">
            <w:pPr>
              <w:rPr>
                <w:rFonts w:cstheme="minorHAnsi"/>
                <w:sz w:val="8"/>
                <w:szCs w:val="8"/>
                <w:lang w:eastAsia="en-IN"/>
              </w:rPr>
            </w:pPr>
            <w:r w:rsidRPr="007A593C">
              <w:rPr>
                <w:rFonts w:cstheme="minorHAnsi"/>
                <w:sz w:val="8"/>
                <w:szCs w:val="8"/>
              </w:rPr>
              <w:t>14.757</w:t>
            </w:r>
          </w:p>
        </w:tc>
        <w:tc>
          <w:tcPr>
            <w:tcW w:w="218" w:type="pct"/>
            <w:shd w:val="clear" w:color="auto" w:fill="DA98FE"/>
            <w:noWrap/>
            <w:hideMark/>
          </w:tcPr>
          <w:p w14:paraId="2E64EDDF" w14:textId="138ABEEF"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71065262" w14:textId="398246C1"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1A9379A8" w14:textId="3B6D8AFF"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26AEE5D8" w14:textId="0B65CCBC"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US11263921_252800520993_S01_GE2_1105_Oct12_2_4.txt</w:t>
            </w:r>
          </w:p>
        </w:tc>
      </w:tr>
      <w:tr w:rsidR="007A593C" w:rsidRPr="007A593C" w14:paraId="406491E5" w14:textId="77777777" w:rsidTr="00CC15FB">
        <w:trPr>
          <w:trHeight w:val="312"/>
        </w:trPr>
        <w:tc>
          <w:tcPr>
            <w:tcW w:w="278" w:type="pct"/>
            <w:shd w:val="clear" w:color="auto" w:fill="FABF8F"/>
            <w:noWrap/>
            <w:hideMark/>
          </w:tcPr>
          <w:p w14:paraId="06AF561D" w14:textId="57A9B7FB" w:rsidR="007A593C" w:rsidRPr="007A593C" w:rsidRDefault="007A593C" w:rsidP="007A593C">
            <w:pPr>
              <w:rPr>
                <w:rFonts w:cstheme="minorHAnsi"/>
                <w:sz w:val="8"/>
                <w:szCs w:val="8"/>
                <w:lang w:eastAsia="en-IN"/>
              </w:rPr>
            </w:pPr>
            <w:r w:rsidRPr="007A593C">
              <w:rPr>
                <w:rFonts w:cstheme="minorHAnsi"/>
                <w:sz w:val="8"/>
                <w:szCs w:val="8"/>
              </w:rPr>
              <w:t>ctrl_3</w:t>
            </w:r>
          </w:p>
        </w:tc>
        <w:tc>
          <w:tcPr>
            <w:tcW w:w="276" w:type="pct"/>
            <w:shd w:val="clear" w:color="auto" w:fill="FABF8F"/>
            <w:noWrap/>
            <w:hideMark/>
          </w:tcPr>
          <w:p w14:paraId="0F874358" w14:textId="25F244A0" w:rsidR="007A593C" w:rsidRPr="007A593C" w:rsidRDefault="007A593C" w:rsidP="007A593C">
            <w:pPr>
              <w:rPr>
                <w:rFonts w:cstheme="minorHAnsi"/>
                <w:sz w:val="8"/>
                <w:szCs w:val="8"/>
                <w:lang w:eastAsia="en-IN"/>
              </w:rPr>
            </w:pPr>
            <w:r w:rsidRPr="007A593C">
              <w:rPr>
                <w:rFonts w:cstheme="minorHAnsi"/>
                <w:sz w:val="8"/>
                <w:szCs w:val="8"/>
              </w:rPr>
              <w:t>Ctrl</w:t>
            </w:r>
          </w:p>
        </w:tc>
        <w:tc>
          <w:tcPr>
            <w:tcW w:w="164" w:type="pct"/>
            <w:shd w:val="clear" w:color="auto" w:fill="92CDDC"/>
            <w:noWrap/>
            <w:hideMark/>
          </w:tcPr>
          <w:p w14:paraId="532F5245" w14:textId="50A6738B"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59740FF6" w14:textId="781A7D69"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5495239D" w14:textId="57C98A98"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7884104E" w14:textId="6FD1FEF0" w:rsidR="007A593C" w:rsidRPr="007A593C" w:rsidRDefault="007A593C" w:rsidP="007A593C">
            <w:pPr>
              <w:rPr>
                <w:rFonts w:cstheme="minorHAnsi"/>
                <w:sz w:val="8"/>
                <w:szCs w:val="8"/>
                <w:lang w:eastAsia="en-IN"/>
              </w:rPr>
            </w:pPr>
            <w:r w:rsidRPr="007A593C">
              <w:rPr>
                <w:rFonts w:cstheme="minorHAnsi"/>
                <w:sz w:val="8"/>
                <w:szCs w:val="8"/>
              </w:rPr>
              <w:t>252800520994_1_1</w:t>
            </w:r>
          </w:p>
        </w:tc>
        <w:tc>
          <w:tcPr>
            <w:tcW w:w="164" w:type="pct"/>
            <w:shd w:val="clear" w:color="auto" w:fill="B2A1C7"/>
            <w:noWrap/>
            <w:hideMark/>
          </w:tcPr>
          <w:p w14:paraId="7D726B1B" w14:textId="134A014B" w:rsidR="007A593C" w:rsidRPr="007A593C" w:rsidRDefault="007A593C" w:rsidP="007A593C">
            <w:pPr>
              <w:rPr>
                <w:rFonts w:cstheme="minorHAnsi"/>
                <w:sz w:val="8"/>
                <w:szCs w:val="8"/>
                <w:lang w:eastAsia="en-IN"/>
              </w:rPr>
            </w:pPr>
            <w:r w:rsidRPr="007A593C">
              <w:rPr>
                <w:rFonts w:cstheme="minorHAnsi"/>
                <w:sz w:val="8"/>
                <w:szCs w:val="8"/>
              </w:rPr>
              <w:t>8.9</w:t>
            </w:r>
          </w:p>
        </w:tc>
        <w:tc>
          <w:tcPr>
            <w:tcW w:w="320" w:type="pct"/>
            <w:shd w:val="clear" w:color="auto" w:fill="B2A1C7"/>
            <w:noWrap/>
            <w:hideMark/>
          </w:tcPr>
          <w:p w14:paraId="2983E4DE" w14:textId="07FC1C41" w:rsidR="007A593C" w:rsidRPr="007A593C" w:rsidRDefault="007A593C" w:rsidP="007A593C">
            <w:pPr>
              <w:rPr>
                <w:rFonts w:cstheme="minorHAnsi"/>
                <w:sz w:val="8"/>
                <w:szCs w:val="8"/>
                <w:lang w:eastAsia="en-IN"/>
              </w:rPr>
            </w:pPr>
            <w:r w:rsidRPr="007A593C">
              <w:rPr>
                <w:rFonts w:cstheme="minorHAnsi"/>
                <w:sz w:val="8"/>
                <w:szCs w:val="8"/>
              </w:rPr>
              <w:t>124.26</w:t>
            </w:r>
          </w:p>
        </w:tc>
        <w:tc>
          <w:tcPr>
            <w:tcW w:w="277" w:type="pct"/>
            <w:shd w:val="clear" w:color="auto" w:fill="B2A1C7"/>
            <w:noWrap/>
            <w:hideMark/>
          </w:tcPr>
          <w:p w14:paraId="43EFEE71" w14:textId="0E98C42E" w:rsidR="007A593C" w:rsidRPr="007A593C" w:rsidRDefault="007A593C" w:rsidP="007A593C">
            <w:pPr>
              <w:rPr>
                <w:rFonts w:cstheme="minorHAnsi"/>
                <w:sz w:val="8"/>
                <w:szCs w:val="8"/>
                <w:lang w:eastAsia="en-IN"/>
              </w:rPr>
            </w:pPr>
            <w:r w:rsidRPr="007A593C">
              <w:rPr>
                <w:rFonts w:cstheme="minorHAnsi"/>
                <w:sz w:val="8"/>
                <w:szCs w:val="8"/>
              </w:rPr>
              <w:t>340.16</w:t>
            </w:r>
          </w:p>
        </w:tc>
        <w:tc>
          <w:tcPr>
            <w:tcW w:w="336" w:type="pct"/>
            <w:shd w:val="clear" w:color="auto" w:fill="B2A1C7"/>
            <w:noWrap/>
            <w:hideMark/>
          </w:tcPr>
          <w:p w14:paraId="669B3E10" w14:textId="55AA10A0" w:rsidR="007A593C" w:rsidRPr="007A593C" w:rsidRDefault="007A593C" w:rsidP="007A593C">
            <w:pPr>
              <w:rPr>
                <w:rFonts w:cstheme="minorHAnsi"/>
                <w:sz w:val="8"/>
                <w:szCs w:val="8"/>
                <w:lang w:eastAsia="en-IN"/>
              </w:rPr>
            </w:pPr>
            <w:r w:rsidRPr="007A593C">
              <w:rPr>
                <w:rFonts w:cstheme="minorHAnsi"/>
                <w:sz w:val="8"/>
                <w:szCs w:val="8"/>
              </w:rPr>
              <w:t>18.932</w:t>
            </w:r>
          </w:p>
        </w:tc>
        <w:tc>
          <w:tcPr>
            <w:tcW w:w="218" w:type="pct"/>
            <w:shd w:val="clear" w:color="auto" w:fill="DA98FE"/>
            <w:noWrap/>
            <w:hideMark/>
          </w:tcPr>
          <w:p w14:paraId="6CA8E3EC" w14:textId="2EFBCF40"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263CB518" w14:textId="7FCB82F6"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01FC23FA" w14:textId="74D164CE"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40FCE185" w14:textId="64406740"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US11263921_252800520994_S01_GE2_1105_Oct12_1_1.txt</w:t>
            </w:r>
          </w:p>
        </w:tc>
      </w:tr>
      <w:tr w:rsidR="007A593C" w:rsidRPr="007A593C" w14:paraId="0ACE183C" w14:textId="77777777" w:rsidTr="00CC15FB">
        <w:trPr>
          <w:trHeight w:val="312"/>
        </w:trPr>
        <w:tc>
          <w:tcPr>
            <w:tcW w:w="278" w:type="pct"/>
            <w:shd w:val="clear" w:color="auto" w:fill="FABF8F"/>
            <w:noWrap/>
            <w:hideMark/>
          </w:tcPr>
          <w:p w14:paraId="6D3DE238" w14:textId="627F5131" w:rsidR="007A593C" w:rsidRPr="007A593C" w:rsidRDefault="007A593C" w:rsidP="007A593C">
            <w:pPr>
              <w:rPr>
                <w:rFonts w:cstheme="minorHAnsi"/>
                <w:sz w:val="8"/>
                <w:szCs w:val="8"/>
                <w:lang w:eastAsia="en-IN"/>
              </w:rPr>
            </w:pPr>
            <w:r w:rsidRPr="007A593C">
              <w:rPr>
                <w:rFonts w:cstheme="minorHAnsi"/>
                <w:sz w:val="8"/>
                <w:szCs w:val="8"/>
              </w:rPr>
              <w:t>ses_10</w:t>
            </w:r>
          </w:p>
        </w:tc>
        <w:tc>
          <w:tcPr>
            <w:tcW w:w="276" w:type="pct"/>
            <w:shd w:val="clear" w:color="auto" w:fill="FABF8F"/>
            <w:noWrap/>
            <w:hideMark/>
          </w:tcPr>
          <w:p w14:paraId="7A1C6AFD" w14:textId="3442AE3A" w:rsidR="007A593C" w:rsidRPr="007A593C" w:rsidRDefault="007A593C" w:rsidP="007A593C">
            <w:pPr>
              <w:rPr>
                <w:rFonts w:cstheme="minorHAnsi"/>
                <w:sz w:val="8"/>
                <w:szCs w:val="8"/>
                <w:lang w:eastAsia="en-IN"/>
              </w:rPr>
            </w:pPr>
            <w:r w:rsidRPr="007A593C">
              <w:rPr>
                <w:rFonts w:cstheme="minorHAnsi"/>
                <w:sz w:val="8"/>
                <w:szCs w:val="8"/>
              </w:rPr>
              <w:t>SES</w:t>
            </w:r>
          </w:p>
        </w:tc>
        <w:tc>
          <w:tcPr>
            <w:tcW w:w="164" w:type="pct"/>
            <w:shd w:val="clear" w:color="auto" w:fill="92CDDC"/>
            <w:noWrap/>
            <w:hideMark/>
          </w:tcPr>
          <w:p w14:paraId="2F415470" w14:textId="36334024"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78510F25" w14:textId="490C1FDB"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58BF0310" w14:textId="303793D5" w:rsidR="007A593C" w:rsidRPr="007A593C" w:rsidRDefault="007A593C" w:rsidP="007A593C">
            <w:pPr>
              <w:rPr>
                <w:rFonts w:cstheme="minorHAnsi"/>
                <w:sz w:val="8"/>
                <w:szCs w:val="8"/>
                <w:lang w:eastAsia="en-IN"/>
              </w:rPr>
            </w:pPr>
            <w:r w:rsidRPr="007A593C">
              <w:rPr>
                <w:rFonts w:cstheme="minorHAnsi"/>
                <w:sz w:val="8"/>
                <w:szCs w:val="8"/>
              </w:rPr>
              <w:t>1_2</w:t>
            </w:r>
          </w:p>
        </w:tc>
        <w:tc>
          <w:tcPr>
            <w:tcW w:w="493" w:type="pct"/>
            <w:shd w:val="clear" w:color="auto" w:fill="92CDDC"/>
            <w:noWrap/>
            <w:hideMark/>
          </w:tcPr>
          <w:p w14:paraId="32E56A22" w14:textId="2D47CE78" w:rsidR="007A593C" w:rsidRPr="007A593C" w:rsidRDefault="007A593C" w:rsidP="007A593C">
            <w:pPr>
              <w:rPr>
                <w:rFonts w:cstheme="minorHAnsi"/>
                <w:sz w:val="8"/>
                <w:szCs w:val="8"/>
                <w:lang w:eastAsia="en-IN"/>
              </w:rPr>
            </w:pPr>
            <w:r w:rsidRPr="007A593C">
              <w:rPr>
                <w:rFonts w:cstheme="minorHAnsi"/>
                <w:sz w:val="8"/>
                <w:szCs w:val="8"/>
              </w:rPr>
              <w:t>252800520994_1_2</w:t>
            </w:r>
          </w:p>
        </w:tc>
        <w:tc>
          <w:tcPr>
            <w:tcW w:w="164" w:type="pct"/>
            <w:shd w:val="clear" w:color="auto" w:fill="B2A1C7"/>
            <w:noWrap/>
            <w:hideMark/>
          </w:tcPr>
          <w:p w14:paraId="262574B8" w14:textId="4937EC16"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05FB6C92" w14:textId="2EAF856F" w:rsidR="007A593C" w:rsidRPr="007A593C" w:rsidRDefault="007A593C" w:rsidP="007A593C">
            <w:pPr>
              <w:rPr>
                <w:rFonts w:cstheme="minorHAnsi"/>
                <w:sz w:val="8"/>
                <w:szCs w:val="8"/>
                <w:lang w:eastAsia="en-IN"/>
              </w:rPr>
            </w:pPr>
            <w:r w:rsidRPr="007A593C">
              <w:rPr>
                <w:rFonts w:cstheme="minorHAnsi"/>
                <w:sz w:val="8"/>
                <w:szCs w:val="8"/>
              </w:rPr>
              <w:t>298.68</w:t>
            </w:r>
          </w:p>
        </w:tc>
        <w:tc>
          <w:tcPr>
            <w:tcW w:w="277" w:type="pct"/>
            <w:shd w:val="clear" w:color="auto" w:fill="B2A1C7"/>
            <w:noWrap/>
            <w:hideMark/>
          </w:tcPr>
          <w:p w14:paraId="1980D995" w14:textId="49FB866B" w:rsidR="007A593C" w:rsidRPr="007A593C" w:rsidRDefault="007A593C" w:rsidP="007A593C">
            <w:pPr>
              <w:rPr>
                <w:rFonts w:cstheme="minorHAnsi"/>
                <w:sz w:val="8"/>
                <w:szCs w:val="8"/>
                <w:lang w:eastAsia="en-IN"/>
              </w:rPr>
            </w:pPr>
            <w:r w:rsidRPr="007A593C">
              <w:rPr>
                <w:rFonts w:cstheme="minorHAnsi"/>
                <w:sz w:val="8"/>
                <w:szCs w:val="8"/>
              </w:rPr>
              <w:t>299.16</w:t>
            </w:r>
          </w:p>
        </w:tc>
        <w:tc>
          <w:tcPr>
            <w:tcW w:w="336" w:type="pct"/>
            <w:shd w:val="clear" w:color="auto" w:fill="B2A1C7"/>
            <w:noWrap/>
            <w:hideMark/>
          </w:tcPr>
          <w:p w14:paraId="7F27F9F9" w14:textId="0124F1B0" w:rsidR="007A593C" w:rsidRPr="007A593C" w:rsidRDefault="007A593C" w:rsidP="007A593C">
            <w:pPr>
              <w:rPr>
                <w:rFonts w:cstheme="minorHAnsi"/>
                <w:sz w:val="8"/>
                <w:szCs w:val="8"/>
                <w:lang w:eastAsia="en-IN"/>
              </w:rPr>
            </w:pPr>
            <w:r w:rsidRPr="007A593C">
              <w:rPr>
                <w:rFonts w:cstheme="minorHAnsi"/>
                <w:sz w:val="8"/>
                <w:szCs w:val="8"/>
              </w:rPr>
              <w:t>24.97</w:t>
            </w:r>
          </w:p>
        </w:tc>
        <w:tc>
          <w:tcPr>
            <w:tcW w:w="218" w:type="pct"/>
            <w:shd w:val="clear" w:color="auto" w:fill="DA98FE"/>
            <w:noWrap/>
            <w:hideMark/>
          </w:tcPr>
          <w:p w14:paraId="3BADC549" w14:textId="3FEC55BC"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147656DE" w14:textId="23BE906C"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1AEF31DB" w14:textId="726B7BE5"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655862AB" w14:textId="73B934B6"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US11263921_252800520994_S01_GE2_1105_Oct12_1_2.txt</w:t>
            </w:r>
          </w:p>
        </w:tc>
      </w:tr>
      <w:tr w:rsidR="007A593C" w:rsidRPr="007A593C" w14:paraId="4A0295E9" w14:textId="77777777" w:rsidTr="00CC15FB">
        <w:trPr>
          <w:trHeight w:val="312"/>
        </w:trPr>
        <w:tc>
          <w:tcPr>
            <w:tcW w:w="278" w:type="pct"/>
            <w:shd w:val="clear" w:color="auto" w:fill="FABF8F"/>
            <w:noWrap/>
            <w:hideMark/>
          </w:tcPr>
          <w:p w14:paraId="1F846EAB" w14:textId="577EF704" w:rsidR="007A593C" w:rsidRPr="007A593C" w:rsidRDefault="007A593C" w:rsidP="007A593C">
            <w:pPr>
              <w:rPr>
                <w:rFonts w:cstheme="minorHAnsi"/>
                <w:sz w:val="8"/>
                <w:szCs w:val="8"/>
                <w:lang w:eastAsia="en-IN"/>
              </w:rPr>
            </w:pPr>
            <w:r w:rsidRPr="007A593C">
              <w:rPr>
                <w:rFonts w:cstheme="minorHAnsi"/>
                <w:sz w:val="8"/>
                <w:szCs w:val="8"/>
              </w:rPr>
              <w:t>gnf_14</w:t>
            </w:r>
          </w:p>
        </w:tc>
        <w:tc>
          <w:tcPr>
            <w:tcW w:w="276" w:type="pct"/>
            <w:shd w:val="clear" w:color="auto" w:fill="FABF8F"/>
            <w:noWrap/>
            <w:hideMark/>
          </w:tcPr>
          <w:p w14:paraId="36966ACA" w14:textId="255CED53" w:rsidR="007A593C" w:rsidRPr="007A593C" w:rsidRDefault="007A593C" w:rsidP="007A593C">
            <w:pPr>
              <w:rPr>
                <w:rFonts w:cstheme="minorHAnsi"/>
                <w:sz w:val="8"/>
                <w:szCs w:val="8"/>
                <w:lang w:eastAsia="en-IN"/>
              </w:rPr>
            </w:pPr>
            <w:r w:rsidRPr="007A593C">
              <w:rPr>
                <w:rFonts w:cstheme="minorHAnsi"/>
                <w:sz w:val="8"/>
                <w:szCs w:val="8"/>
              </w:rPr>
              <w:t>GNF</w:t>
            </w:r>
          </w:p>
        </w:tc>
        <w:tc>
          <w:tcPr>
            <w:tcW w:w="164" w:type="pct"/>
            <w:shd w:val="clear" w:color="auto" w:fill="92CDDC"/>
            <w:noWrap/>
            <w:hideMark/>
          </w:tcPr>
          <w:p w14:paraId="438BAAF6" w14:textId="77FC5DE2"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602A8891" w14:textId="5696C777"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5AC5FD6A" w14:textId="49F7F0A6" w:rsidR="007A593C" w:rsidRPr="007A593C" w:rsidRDefault="007A593C" w:rsidP="007A593C">
            <w:pPr>
              <w:rPr>
                <w:rFonts w:cstheme="minorHAnsi"/>
                <w:sz w:val="8"/>
                <w:szCs w:val="8"/>
                <w:lang w:eastAsia="en-IN"/>
              </w:rPr>
            </w:pPr>
            <w:r w:rsidRPr="007A593C">
              <w:rPr>
                <w:rFonts w:cstheme="minorHAnsi"/>
                <w:sz w:val="8"/>
                <w:szCs w:val="8"/>
              </w:rPr>
              <w:t>1_4</w:t>
            </w:r>
          </w:p>
        </w:tc>
        <w:tc>
          <w:tcPr>
            <w:tcW w:w="493" w:type="pct"/>
            <w:shd w:val="clear" w:color="auto" w:fill="92CDDC"/>
            <w:noWrap/>
            <w:hideMark/>
          </w:tcPr>
          <w:p w14:paraId="7897A412" w14:textId="4360868B" w:rsidR="007A593C" w:rsidRPr="007A593C" w:rsidRDefault="007A593C" w:rsidP="007A593C">
            <w:pPr>
              <w:rPr>
                <w:rFonts w:cstheme="minorHAnsi"/>
                <w:sz w:val="8"/>
                <w:szCs w:val="8"/>
                <w:lang w:eastAsia="en-IN"/>
              </w:rPr>
            </w:pPr>
            <w:r w:rsidRPr="007A593C">
              <w:rPr>
                <w:rFonts w:cstheme="minorHAnsi"/>
                <w:sz w:val="8"/>
                <w:szCs w:val="8"/>
              </w:rPr>
              <w:t>252800520994_1_4</w:t>
            </w:r>
          </w:p>
        </w:tc>
        <w:tc>
          <w:tcPr>
            <w:tcW w:w="164" w:type="pct"/>
            <w:shd w:val="clear" w:color="auto" w:fill="B2A1C7"/>
            <w:noWrap/>
            <w:hideMark/>
          </w:tcPr>
          <w:p w14:paraId="6C7E3B33" w14:textId="17743CDA"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41B20CB0" w14:textId="363E8D7C" w:rsidR="007A593C" w:rsidRPr="007A593C" w:rsidRDefault="007A593C" w:rsidP="007A593C">
            <w:pPr>
              <w:rPr>
                <w:rFonts w:cstheme="minorHAnsi"/>
                <w:sz w:val="8"/>
                <w:szCs w:val="8"/>
                <w:lang w:eastAsia="en-IN"/>
              </w:rPr>
            </w:pPr>
            <w:r w:rsidRPr="007A593C">
              <w:rPr>
                <w:rFonts w:cstheme="minorHAnsi"/>
                <w:sz w:val="8"/>
                <w:szCs w:val="8"/>
              </w:rPr>
              <w:t>280.89</w:t>
            </w:r>
          </w:p>
        </w:tc>
        <w:tc>
          <w:tcPr>
            <w:tcW w:w="277" w:type="pct"/>
            <w:shd w:val="clear" w:color="auto" w:fill="B2A1C7"/>
            <w:noWrap/>
            <w:hideMark/>
          </w:tcPr>
          <w:p w14:paraId="669D8AD6" w14:textId="150A24D5" w:rsidR="007A593C" w:rsidRPr="007A593C" w:rsidRDefault="007A593C" w:rsidP="007A593C">
            <w:pPr>
              <w:rPr>
                <w:rFonts w:cstheme="minorHAnsi"/>
                <w:sz w:val="8"/>
                <w:szCs w:val="8"/>
                <w:lang w:eastAsia="en-IN"/>
              </w:rPr>
            </w:pPr>
            <w:r w:rsidRPr="007A593C">
              <w:rPr>
                <w:rFonts w:cstheme="minorHAnsi"/>
                <w:sz w:val="8"/>
                <w:szCs w:val="8"/>
              </w:rPr>
              <w:t>304.96</w:t>
            </w:r>
          </w:p>
        </w:tc>
        <w:tc>
          <w:tcPr>
            <w:tcW w:w="336" w:type="pct"/>
            <w:shd w:val="clear" w:color="auto" w:fill="B2A1C7"/>
            <w:noWrap/>
            <w:hideMark/>
          </w:tcPr>
          <w:p w14:paraId="44E417D9" w14:textId="7B0A6311" w:rsidR="007A593C" w:rsidRPr="007A593C" w:rsidRDefault="007A593C" w:rsidP="007A593C">
            <w:pPr>
              <w:rPr>
                <w:rFonts w:cstheme="minorHAnsi"/>
                <w:sz w:val="8"/>
                <w:szCs w:val="8"/>
                <w:lang w:eastAsia="en-IN"/>
              </w:rPr>
            </w:pPr>
            <w:r w:rsidRPr="007A593C">
              <w:rPr>
                <w:rFonts w:cstheme="minorHAnsi"/>
                <w:sz w:val="8"/>
                <w:szCs w:val="8"/>
              </w:rPr>
              <w:t>18.002</w:t>
            </w:r>
          </w:p>
        </w:tc>
        <w:tc>
          <w:tcPr>
            <w:tcW w:w="218" w:type="pct"/>
            <w:shd w:val="clear" w:color="auto" w:fill="DA98FE"/>
            <w:noWrap/>
            <w:hideMark/>
          </w:tcPr>
          <w:p w14:paraId="7D73AD14" w14:textId="6199F40D"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59C3E2E2" w14:textId="7DEAFB23"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4AE3D370" w14:textId="44767AAC"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213359A3" w14:textId="7232D4BF"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US11263921_252800520994_S01_GE2_1105_Oct12_1_4.txt</w:t>
            </w:r>
          </w:p>
        </w:tc>
      </w:tr>
      <w:tr w:rsidR="007A593C" w:rsidRPr="007A593C" w14:paraId="28188556" w14:textId="77777777" w:rsidTr="00CC15FB">
        <w:trPr>
          <w:trHeight w:val="312"/>
        </w:trPr>
        <w:tc>
          <w:tcPr>
            <w:tcW w:w="278" w:type="pct"/>
            <w:shd w:val="clear" w:color="auto" w:fill="FABF8F"/>
            <w:noWrap/>
            <w:hideMark/>
          </w:tcPr>
          <w:p w14:paraId="603DE15C" w14:textId="7FD6313A" w:rsidR="007A593C" w:rsidRPr="007A593C" w:rsidRDefault="007A593C" w:rsidP="007A593C">
            <w:pPr>
              <w:rPr>
                <w:rFonts w:cstheme="minorHAnsi"/>
                <w:sz w:val="8"/>
                <w:szCs w:val="8"/>
                <w:lang w:eastAsia="en-IN"/>
              </w:rPr>
            </w:pPr>
            <w:r w:rsidRPr="007A593C">
              <w:rPr>
                <w:rFonts w:cstheme="minorHAnsi"/>
                <w:sz w:val="8"/>
                <w:szCs w:val="8"/>
              </w:rPr>
              <w:t>ctrl_1</w:t>
            </w:r>
          </w:p>
        </w:tc>
        <w:tc>
          <w:tcPr>
            <w:tcW w:w="276" w:type="pct"/>
            <w:shd w:val="clear" w:color="auto" w:fill="FABF8F"/>
            <w:noWrap/>
            <w:hideMark/>
          </w:tcPr>
          <w:p w14:paraId="40FB7ED5" w14:textId="3A673773" w:rsidR="007A593C" w:rsidRPr="007A593C" w:rsidRDefault="007A593C" w:rsidP="007A593C">
            <w:pPr>
              <w:rPr>
                <w:rFonts w:cstheme="minorHAnsi"/>
                <w:sz w:val="8"/>
                <w:szCs w:val="8"/>
                <w:lang w:eastAsia="en-IN"/>
              </w:rPr>
            </w:pPr>
            <w:r w:rsidRPr="007A593C">
              <w:rPr>
                <w:rFonts w:cstheme="minorHAnsi"/>
                <w:sz w:val="8"/>
                <w:szCs w:val="8"/>
              </w:rPr>
              <w:t>Ctrl</w:t>
            </w:r>
          </w:p>
        </w:tc>
        <w:tc>
          <w:tcPr>
            <w:tcW w:w="164" w:type="pct"/>
            <w:shd w:val="clear" w:color="auto" w:fill="92CDDC"/>
            <w:noWrap/>
            <w:hideMark/>
          </w:tcPr>
          <w:p w14:paraId="0B3D8740" w14:textId="04DAE34E"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527A5BDE" w14:textId="59668123"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3B2347A3" w14:textId="3F9827C4" w:rsidR="007A593C" w:rsidRPr="007A593C" w:rsidRDefault="007A593C" w:rsidP="007A593C">
            <w:pPr>
              <w:rPr>
                <w:rFonts w:cstheme="minorHAnsi"/>
                <w:sz w:val="8"/>
                <w:szCs w:val="8"/>
                <w:lang w:eastAsia="en-IN"/>
              </w:rPr>
            </w:pPr>
            <w:r w:rsidRPr="007A593C">
              <w:rPr>
                <w:rFonts w:cstheme="minorHAnsi"/>
                <w:sz w:val="8"/>
                <w:szCs w:val="8"/>
              </w:rPr>
              <w:t>2_1</w:t>
            </w:r>
          </w:p>
        </w:tc>
        <w:tc>
          <w:tcPr>
            <w:tcW w:w="493" w:type="pct"/>
            <w:shd w:val="clear" w:color="auto" w:fill="92CDDC"/>
            <w:noWrap/>
            <w:hideMark/>
          </w:tcPr>
          <w:p w14:paraId="538018F2" w14:textId="17F7C45F" w:rsidR="007A593C" w:rsidRPr="007A593C" w:rsidRDefault="007A593C" w:rsidP="007A593C">
            <w:pPr>
              <w:rPr>
                <w:rFonts w:cstheme="minorHAnsi"/>
                <w:sz w:val="8"/>
                <w:szCs w:val="8"/>
                <w:lang w:eastAsia="en-IN"/>
              </w:rPr>
            </w:pPr>
            <w:r w:rsidRPr="007A593C">
              <w:rPr>
                <w:rFonts w:cstheme="minorHAnsi"/>
                <w:sz w:val="8"/>
                <w:szCs w:val="8"/>
              </w:rPr>
              <w:t>252800520994_2_1</w:t>
            </w:r>
          </w:p>
        </w:tc>
        <w:tc>
          <w:tcPr>
            <w:tcW w:w="164" w:type="pct"/>
            <w:shd w:val="clear" w:color="auto" w:fill="B2A1C7"/>
            <w:noWrap/>
            <w:hideMark/>
          </w:tcPr>
          <w:p w14:paraId="7449E8DB" w14:textId="6F9AF116" w:rsidR="007A593C" w:rsidRPr="007A593C" w:rsidRDefault="007A593C" w:rsidP="007A593C">
            <w:pPr>
              <w:rPr>
                <w:rFonts w:cstheme="minorHAnsi"/>
                <w:sz w:val="8"/>
                <w:szCs w:val="8"/>
                <w:lang w:eastAsia="en-IN"/>
              </w:rPr>
            </w:pPr>
            <w:r w:rsidRPr="007A593C">
              <w:rPr>
                <w:rFonts w:cstheme="minorHAnsi"/>
                <w:sz w:val="8"/>
                <w:szCs w:val="8"/>
              </w:rPr>
              <w:t>9</w:t>
            </w:r>
          </w:p>
        </w:tc>
        <w:tc>
          <w:tcPr>
            <w:tcW w:w="320" w:type="pct"/>
            <w:shd w:val="clear" w:color="auto" w:fill="B2A1C7"/>
            <w:noWrap/>
            <w:hideMark/>
          </w:tcPr>
          <w:p w14:paraId="52771DCE" w14:textId="2A10BC0F" w:rsidR="007A593C" w:rsidRPr="007A593C" w:rsidRDefault="007A593C" w:rsidP="007A593C">
            <w:pPr>
              <w:rPr>
                <w:rFonts w:cstheme="minorHAnsi"/>
                <w:sz w:val="8"/>
                <w:szCs w:val="8"/>
                <w:lang w:eastAsia="en-IN"/>
              </w:rPr>
            </w:pPr>
            <w:r w:rsidRPr="007A593C">
              <w:rPr>
                <w:rFonts w:cstheme="minorHAnsi"/>
                <w:sz w:val="8"/>
                <w:szCs w:val="8"/>
              </w:rPr>
              <w:t>220.83</w:t>
            </w:r>
          </w:p>
        </w:tc>
        <w:tc>
          <w:tcPr>
            <w:tcW w:w="277" w:type="pct"/>
            <w:shd w:val="clear" w:color="auto" w:fill="B2A1C7"/>
            <w:noWrap/>
            <w:hideMark/>
          </w:tcPr>
          <w:p w14:paraId="3EBF589A" w14:textId="5267C2FF" w:rsidR="007A593C" w:rsidRPr="007A593C" w:rsidRDefault="007A593C" w:rsidP="007A593C">
            <w:pPr>
              <w:rPr>
                <w:rFonts w:cstheme="minorHAnsi"/>
                <w:sz w:val="8"/>
                <w:szCs w:val="8"/>
                <w:lang w:eastAsia="en-IN"/>
              </w:rPr>
            </w:pPr>
            <w:r w:rsidRPr="007A593C">
              <w:rPr>
                <w:rFonts w:cstheme="minorHAnsi"/>
                <w:sz w:val="8"/>
                <w:szCs w:val="8"/>
              </w:rPr>
              <w:t>193.02</w:t>
            </w:r>
          </w:p>
        </w:tc>
        <w:tc>
          <w:tcPr>
            <w:tcW w:w="336" w:type="pct"/>
            <w:shd w:val="clear" w:color="auto" w:fill="B2A1C7"/>
            <w:noWrap/>
            <w:hideMark/>
          </w:tcPr>
          <w:p w14:paraId="4DB6F3F2" w14:textId="1BC3273F" w:rsidR="007A593C" w:rsidRPr="007A593C" w:rsidRDefault="007A593C" w:rsidP="007A593C">
            <w:pPr>
              <w:rPr>
                <w:rFonts w:cstheme="minorHAnsi"/>
                <w:sz w:val="8"/>
                <w:szCs w:val="8"/>
                <w:lang w:eastAsia="en-IN"/>
              </w:rPr>
            </w:pPr>
            <w:r w:rsidRPr="007A593C">
              <w:rPr>
                <w:rFonts w:cstheme="minorHAnsi"/>
                <w:sz w:val="8"/>
                <w:szCs w:val="8"/>
              </w:rPr>
              <w:t>18.962</w:t>
            </w:r>
          </w:p>
        </w:tc>
        <w:tc>
          <w:tcPr>
            <w:tcW w:w="218" w:type="pct"/>
            <w:shd w:val="clear" w:color="auto" w:fill="DA98FE"/>
            <w:noWrap/>
            <w:hideMark/>
          </w:tcPr>
          <w:p w14:paraId="7EB9693F" w14:textId="3670DE37"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2A078A07" w14:textId="44F5534B"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7E46F6FF" w14:textId="3539AE03"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037E8748" w14:textId="17A591D0"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US11263921_252800520994_S01_GE2_1105_Oct12_2_1.txt</w:t>
            </w:r>
          </w:p>
        </w:tc>
      </w:tr>
      <w:tr w:rsidR="007A593C" w:rsidRPr="007A593C" w14:paraId="36816443" w14:textId="77777777" w:rsidTr="00CC15FB">
        <w:trPr>
          <w:trHeight w:val="312"/>
        </w:trPr>
        <w:tc>
          <w:tcPr>
            <w:tcW w:w="278" w:type="pct"/>
            <w:shd w:val="clear" w:color="auto" w:fill="FABF8F"/>
            <w:noWrap/>
            <w:hideMark/>
          </w:tcPr>
          <w:p w14:paraId="4FC00637" w14:textId="7901BA5B" w:rsidR="007A593C" w:rsidRPr="007A593C" w:rsidRDefault="007A593C" w:rsidP="007A593C">
            <w:pPr>
              <w:rPr>
                <w:rFonts w:cstheme="minorHAnsi"/>
                <w:sz w:val="8"/>
                <w:szCs w:val="8"/>
                <w:lang w:eastAsia="en-IN"/>
              </w:rPr>
            </w:pPr>
            <w:r w:rsidRPr="007A593C">
              <w:rPr>
                <w:rFonts w:cstheme="minorHAnsi"/>
                <w:sz w:val="8"/>
                <w:szCs w:val="8"/>
              </w:rPr>
              <w:t>rcnt_5</w:t>
            </w:r>
          </w:p>
        </w:tc>
        <w:tc>
          <w:tcPr>
            <w:tcW w:w="276" w:type="pct"/>
            <w:shd w:val="clear" w:color="auto" w:fill="FABF8F"/>
            <w:noWrap/>
            <w:hideMark/>
          </w:tcPr>
          <w:p w14:paraId="14BB3AE2" w14:textId="74AC13A4" w:rsidR="007A593C" w:rsidRPr="007A593C" w:rsidRDefault="007A593C" w:rsidP="007A593C">
            <w:pPr>
              <w:rPr>
                <w:rFonts w:cstheme="minorHAnsi"/>
                <w:sz w:val="8"/>
                <w:szCs w:val="8"/>
                <w:lang w:eastAsia="en-IN"/>
              </w:rPr>
            </w:pPr>
            <w:proofErr w:type="spellStart"/>
            <w:r w:rsidRPr="007A593C">
              <w:rPr>
                <w:rFonts w:cstheme="minorHAnsi"/>
                <w:sz w:val="8"/>
                <w:szCs w:val="8"/>
              </w:rPr>
              <w:t>rCNT</w:t>
            </w:r>
            <w:proofErr w:type="spellEnd"/>
          </w:p>
        </w:tc>
        <w:tc>
          <w:tcPr>
            <w:tcW w:w="164" w:type="pct"/>
            <w:shd w:val="clear" w:color="auto" w:fill="92CDDC"/>
            <w:noWrap/>
            <w:hideMark/>
          </w:tcPr>
          <w:p w14:paraId="6DCEADD7" w14:textId="5C8BCA93"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2CF004B9" w14:textId="38648F30" w:rsidR="007A593C" w:rsidRPr="007A593C" w:rsidRDefault="007A593C" w:rsidP="007A593C">
            <w:pPr>
              <w:rPr>
                <w:rFonts w:cstheme="minorHAnsi"/>
                <w:sz w:val="8"/>
                <w:szCs w:val="8"/>
                <w:lang w:eastAsia="en-IN"/>
              </w:rPr>
            </w:pPr>
            <w:r w:rsidRPr="007A593C">
              <w:rPr>
                <w:rFonts w:cstheme="minorHAnsi"/>
                <w:sz w:val="8"/>
                <w:szCs w:val="8"/>
              </w:rPr>
              <w:t>s252800520995</w:t>
            </w:r>
          </w:p>
        </w:tc>
        <w:tc>
          <w:tcPr>
            <w:tcW w:w="169" w:type="pct"/>
            <w:shd w:val="clear" w:color="auto" w:fill="92CDDC"/>
            <w:noWrap/>
            <w:hideMark/>
          </w:tcPr>
          <w:p w14:paraId="0EF1EB2D" w14:textId="1E9491F8"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71D7D923" w14:textId="47A927B5" w:rsidR="007A593C" w:rsidRPr="007A593C" w:rsidRDefault="007A593C" w:rsidP="007A593C">
            <w:pPr>
              <w:rPr>
                <w:rFonts w:cstheme="minorHAnsi"/>
                <w:sz w:val="8"/>
                <w:szCs w:val="8"/>
                <w:lang w:eastAsia="en-IN"/>
              </w:rPr>
            </w:pPr>
            <w:r w:rsidRPr="007A593C">
              <w:rPr>
                <w:rFonts w:cstheme="minorHAnsi"/>
                <w:sz w:val="8"/>
                <w:szCs w:val="8"/>
              </w:rPr>
              <w:t>252800520995_1_1</w:t>
            </w:r>
          </w:p>
        </w:tc>
        <w:tc>
          <w:tcPr>
            <w:tcW w:w="164" w:type="pct"/>
            <w:shd w:val="clear" w:color="auto" w:fill="B2A1C7"/>
            <w:noWrap/>
            <w:hideMark/>
          </w:tcPr>
          <w:p w14:paraId="00B211F9" w14:textId="23F50704" w:rsidR="007A593C" w:rsidRPr="007A593C" w:rsidRDefault="007A593C" w:rsidP="007A593C">
            <w:pPr>
              <w:rPr>
                <w:rFonts w:cstheme="minorHAnsi"/>
                <w:sz w:val="8"/>
                <w:szCs w:val="8"/>
                <w:lang w:eastAsia="en-IN"/>
              </w:rPr>
            </w:pPr>
            <w:r w:rsidRPr="007A593C">
              <w:rPr>
                <w:rFonts w:cstheme="minorHAnsi"/>
                <w:sz w:val="8"/>
                <w:szCs w:val="8"/>
              </w:rPr>
              <w:t>9.1</w:t>
            </w:r>
          </w:p>
        </w:tc>
        <w:tc>
          <w:tcPr>
            <w:tcW w:w="320" w:type="pct"/>
            <w:shd w:val="clear" w:color="auto" w:fill="B2A1C7"/>
            <w:noWrap/>
            <w:hideMark/>
          </w:tcPr>
          <w:p w14:paraId="4A68337B" w14:textId="46CE699C" w:rsidR="007A593C" w:rsidRPr="007A593C" w:rsidRDefault="007A593C" w:rsidP="007A593C">
            <w:pPr>
              <w:rPr>
                <w:rFonts w:cstheme="minorHAnsi"/>
                <w:sz w:val="8"/>
                <w:szCs w:val="8"/>
                <w:lang w:eastAsia="en-IN"/>
              </w:rPr>
            </w:pPr>
            <w:r w:rsidRPr="007A593C">
              <w:rPr>
                <w:rFonts w:cstheme="minorHAnsi"/>
                <w:sz w:val="8"/>
                <w:szCs w:val="8"/>
              </w:rPr>
              <w:t>467.62</w:t>
            </w:r>
          </w:p>
        </w:tc>
        <w:tc>
          <w:tcPr>
            <w:tcW w:w="277" w:type="pct"/>
            <w:shd w:val="clear" w:color="auto" w:fill="B2A1C7"/>
            <w:noWrap/>
            <w:hideMark/>
          </w:tcPr>
          <w:p w14:paraId="1A8BCE1A" w14:textId="2B7DAAA0" w:rsidR="007A593C" w:rsidRPr="007A593C" w:rsidRDefault="007A593C" w:rsidP="007A593C">
            <w:pPr>
              <w:rPr>
                <w:rFonts w:cstheme="minorHAnsi"/>
                <w:sz w:val="8"/>
                <w:szCs w:val="8"/>
                <w:lang w:eastAsia="en-IN"/>
              </w:rPr>
            </w:pPr>
            <w:r w:rsidRPr="007A593C">
              <w:rPr>
                <w:rFonts w:cstheme="minorHAnsi"/>
                <w:sz w:val="8"/>
                <w:szCs w:val="8"/>
              </w:rPr>
              <w:t>197.3</w:t>
            </w:r>
          </w:p>
        </w:tc>
        <w:tc>
          <w:tcPr>
            <w:tcW w:w="336" w:type="pct"/>
            <w:shd w:val="clear" w:color="auto" w:fill="B2A1C7"/>
            <w:noWrap/>
            <w:hideMark/>
          </w:tcPr>
          <w:p w14:paraId="006E8747" w14:textId="2D28A369" w:rsidR="007A593C" w:rsidRPr="007A593C" w:rsidRDefault="007A593C" w:rsidP="007A593C">
            <w:pPr>
              <w:rPr>
                <w:rFonts w:cstheme="minorHAnsi"/>
                <w:sz w:val="8"/>
                <w:szCs w:val="8"/>
                <w:lang w:eastAsia="en-IN"/>
              </w:rPr>
            </w:pPr>
            <w:r w:rsidRPr="007A593C">
              <w:rPr>
                <w:rFonts w:cstheme="minorHAnsi"/>
                <w:sz w:val="8"/>
                <w:szCs w:val="8"/>
              </w:rPr>
              <w:t>25.291</w:t>
            </w:r>
          </w:p>
        </w:tc>
        <w:tc>
          <w:tcPr>
            <w:tcW w:w="218" w:type="pct"/>
            <w:shd w:val="clear" w:color="auto" w:fill="DA98FE"/>
            <w:noWrap/>
            <w:hideMark/>
          </w:tcPr>
          <w:p w14:paraId="2B485B60" w14:textId="41541ADD"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11E64EA4" w14:textId="13623B3C" w:rsidR="007A593C" w:rsidRPr="007A593C" w:rsidRDefault="007A593C" w:rsidP="007A593C">
            <w:pPr>
              <w:rPr>
                <w:rFonts w:cstheme="minorHAnsi"/>
                <w:sz w:val="8"/>
                <w:szCs w:val="8"/>
                <w:lang w:eastAsia="en-IN"/>
              </w:rPr>
            </w:pPr>
            <w:proofErr w:type="spellStart"/>
            <w:r w:rsidRPr="007A593C">
              <w:rPr>
                <w:rFonts w:cstheme="minorHAnsi"/>
                <w:sz w:val="8"/>
                <w:szCs w:val="8"/>
              </w:rPr>
              <w:t>tsui</w:t>
            </w:r>
            <w:proofErr w:type="spellEnd"/>
          </w:p>
        </w:tc>
        <w:tc>
          <w:tcPr>
            <w:tcW w:w="284" w:type="pct"/>
            <w:shd w:val="clear" w:color="auto" w:fill="548DD4"/>
            <w:noWrap/>
            <w:hideMark/>
          </w:tcPr>
          <w:p w14:paraId="4B63A39C" w14:textId="6E07A26D" w:rsidR="007A593C" w:rsidRPr="007A593C" w:rsidRDefault="007A593C" w:rsidP="007A593C">
            <w:pPr>
              <w:rPr>
                <w:rFonts w:cstheme="minorHAnsi"/>
                <w:sz w:val="8"/>
                <w:szCs w:val="8"/>
                <w:lang w:eastAsia="en-IN"/>
              </w:rPr>
            </w:pPr>
            <w:r w:rsidRPr="007A593C">
              <w:rPr>
                <w:rFonts w:cstheme="minorHAnsi"/>
                <w:sz w:val="8"/>
                <w:szCs w:val="8"/>
              </w:rPr>
              <w:t>6.10.2014</w:t>
            </w:r>
          </w:p>
        </w:tc>
        <w:tc>
          <w:tcPr>
            <w:tcW w:w="1347" w:type="pct"/>
            <w:shd w:val="clear" w:color="auto" w:fill="92CDDC"/>
          </w:tcPr>
          <w:p w14:paraId="48887871" w14:textId="30F040EA" w:rsidR="007A593C" w:rsidRPr="007A593C" w:rsidRDefault="007A593C" w:rsidP="007A593C">
            <w:pPr>
              <w:rPr>
                <w:rFonts w:cstheme="minorHAnsi"/>
                <w:sz w:val="8"/>
                <w:szCs w:val="8"/>
                <w:lang w:eastAsia="en-IN"/>
              </w:rPr>
            </w:pPr>
            <w:r w:rsidRPr="007A593C">
              <w:rPr>
                <w:rFonts w:cstheme="minorHAnsi"/>
                <w:sz w:val="8"/>
                <w:szCs w:val="8"/>
              </w:rPr>
              <w:t>US11263921_252800520995_S01_GE2_1105_Oct12_1_1.txt</w:t>
            </w:r>
          </w:p>
        </w:tc>
      </w:tr>
      <w:tr w:rsidR="007A593C" w:rsidRPr="007A593C" w14:paraId="4DD9B913" w14:textId="77777777" w:rsidTr="00CC15FB">
        <w:trPr>
          <w:trHeight w:val="312"/>
        </w:trPr>
        <w:tc>
          <w:tcPr>
            <w:tcW w:w="278" w:type="pct"/>
            <w:shd w:val="clear" w:color="auto" w:fill="FABF8F"/>
            <w:noWrap/>
            <w:hideMark/>
          </w:tcPr>
          <w:p w14:paraId="1CF036AF" w14:textId="23284489" w:rsidR="007A593C" w:rsidRPr="007A593C" w:rsidRDefault="007A593C" w:rsidP="007A593C">
            <w:pPr>
              <w:rPr>
                <w:rFonts w:cstheme="minorHAnsi"/>
                <w:sz w:val="8"/>
                <w:szCs w:val="8"/>
                <w:lang w:eastAsia="en-IN"/>
              </w:rPr>
            </w:pPr>
            <w:r w:rsidRPr="007A593C">
              <w:rPr>
                <w:rFonts w:cstheme="minorHAnsi"/>
                <w:sz w:val="8"/>
                <w:szCs w:val="8"/>
              </w:rPr>
              <w:t>full_24</w:t>
            </w:r>
          </w:p>
        </w:tc>
        <w:tc>
          <w:tcPr>
            <w:tcW w:w="276" w:type="pct"/>
            <w:shd w:val="clear" w:color="auto" w:fill="FABF8F"/>
            <w:noWrap/>
            <w:hideMark/>
          </w:tcPr>
          <w:p w14:paraId="466E90F8" w14:textId="759C76FA" w:rsidR="007A593C" w:rsidRPr="007A593C" w:rsidRDefault="007A593C" w:rsidP="007A593C">
            <w:pPr>
              <w:rPr>
                <w:rFonts w:cstheme="minorHAnsi"/>
                <w:sz w:val="8"/>
                <w:szCs w:val="8"/>
                <w:lang w:eastAsia="en-IN"/>
              </w:rPr>
            </w:pPr>
            <w:r w:rsidRPr="007A593C">
              <w:rPr>
                <w:rFonts w:cstheme="minorHAnsi"/>
                <w:sz w:val="8"/>
                <w:szCs w:val="8"/>
              </w:rPr>
              <w:t>Fullerene</w:t>
            </w:r>
          </w:p>
        </w:tc>
        <w:tc>
          <w:tcPr>
            <w:tcW w:w="164" w:type="pct"/>
            <w:shd w:val="clear" w:color="auto" w:fill="92CDDC"/>
            <w:noWrap/>
            <w:hideMark/>
          </w:tcPr>
          <w:p w14:paraId="1ABC592E" w14:textId="5FFDADC0" w:rsidR="007A593C" w:rsidRPr="007A593C" w:rsidRDefault="007A593C" w:rsidP="007A593C">
            <w:pPr>
              <w:rPr>
                <w:rFonts w:cstheme="minorHAnsi"/>
                <w:sz w:val="8"/>
                <w:szCs w:val="8"/>
                <w:lang w:eastAsia="en-IN"/>
              </w:rPr>
            </w:pPr>
            <w:r w:rsidRPr="007A593C">
              <w:rPr>
                <w:rFonts w:cstheme="minorHAnsi"/>
                <w:sz w:val="8"/>
                <w:szCs w:val="8"/>
              </w:rPr>
              <w:t>cy3</w:t>
            </w:r>
          </w:p>
        </w:tc>
        <w:tc>
          <w:tcPr>
            <w:tcW w:w="409" w:type="pct"/>
            <w:shd w:val="clear" w:color="auto" w:fill="92CDDC"/>
            <w:noWrap/>
            <w:hideMark/>
          </w:tcPr>
          <w:p w14:paraId="46B60071" w14:textId="60CAAA23" w:rsidR="007A593C" w:rsidRPr="007A593C" w:rsidRDefault="007A593C" w:rsidP="007A593C">
            <w:pPr>
              <w:rPr>
                <w:rFonts w:cstheme="minorHAnsi"/>
                <w:sz w:val="8"/>
                <w:szCs w:val="8"/>
                <w:lang w:eastAsia="en-IN"/>
              </w:rPr>
            </w:pPr>
            <w:r w:rsidRPr="007A593C">
              <w:rPr>
                <w:rFonts w:cstheme="minorHAnsi"/>
                <w:sz w:val="8"/>
                <w:szCs w:val="8"/>
              </w:rPr>
              <w:t>s252800520995</w:t>
            </w:r>
          </w:p>
        </w:tc>
        <w:tc>
          <w:tcPr>
            <w:tcW w:w="169" w:type="pct"/>
            <w:shd w:val="clear" w:color="auto" w:fill="92CDDC"/>
            <w:noWrap/>
            <w:hideMark/>
          </w:tcPr>
          <w:p w14:paraId="4F3BDADF" w14:textId="18BA7F29" w:rsidR="007A593C" w:rsidRPr="007A593C" w:rsidRDefault="007A593C" w:rsidP="007A593C">
            <w:pPr>
              <w:rPr>
                <w:rFonts w:cstheme="minorHAnsi"/>
                <w:sz w:val="8"/>
                <w:szCs w:val="8"/>
                <w:lang w:eastAsia="en-IN"/>
              </w:rPr>
            </w:pPr>
            <w:r w:rsidRPr="007A593C">
              <w:rPr>
                <w:rFonts w:cstheme="minorHAnsi"/>
                <w:sz w:val="8"/>
                <w:szCs w:val="8"/>
              </w:rPr>
              <w:t>2_3</w:t>
            </w:r>
          </w:p>
        </w:tc>
        <w:tc>
          <w:tcPr>
            <w:tcW w:w="493" w:type="pct"/>
            <w:shd w:val="clear" w:color="auto" w:fill="92CDDC"/>
            <w:noWrap/>
            <w:hideMark/>
          </w:tcPr>
          <w:p w14:paraId="46488576" w14:textId="1A424585" w:rsidR="007A593C" w:rsidRPr="007A593C" w:rsidRDefault="007A593C" w:rsidP="007A593C">
            <w:pPr>
              <w:rPr>
                <w:rFonts w:cstheme="minorHAnsi"/>
                <w:sz w:val="8"/>
                <w:szCs w:val="8"/>
                <w:lang w:eastAsia="en-IN"/>
              </w:rPr>
            </w:pPr>
            <w:r w:rsidRPr="007A593C">
              <w:rPr>
                <w:rFonts w:cstheme="minorHAnsi"/>
                <w:sz w:val="8"/>
                <w:szCs w:val="8"/>
              </w:rPr>
              <w:t>252800520995_2_3</w:t>
            </w:r>
          </w:p>
        </w:tc>
        <w:tc>
          <w:tcPr>
            <w:tcW w:w="164" w:type="pct"/>
            <w:shd w:val="clear" w:color="auto" w:fill="B2A1C7"/>
            <w:noWrap/>
            <w:hideMark/>
          </w:tcPr>
          <w:p w14:paraId="6734E1A6" w14:textId="55CAB190"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72C178B7" w14:textId="21C923B5" w:rsidR="007A593C" w:rsidRPr="007A593C" w:rsidRDefault="007A593C" w:rsidP="007A593C">
            <w:pPr>
              <w:rPr>
                <w:rFonts w:cstheme="minorHAnsi"/>
                <w:sz w:val="8"/>
                <w:szCs w:val="8"/>
                <w:lang w:eastAsia="en-IN"/>
              </w:rPr>
            </w:pPr>
            <w:r w:rsidRPr="007A593C">
              <w:rPr>
                <w:rFonts w:cstheme="minorHAnsi"/>
                <w:sz w:val="8"/>
                <w:szCs w:val="8"/>
              </w:rPr>
              <w:t>289.37</w:t>
            </w:r>
          </w:p>
        </w:tc>
        <w:tc>
          <w:tcPr>
            <w:tcW w:w="277" w:type="pct"/>
            <w:shd w:val="clear" w:color="auto" w:fill="B2A1C7"/>
            <w:noWrap/>
            <w:hideMark/>
          </w:tcPr>
          <w:p w14:paraId="0340F567" w14:textId="04B40A55" w:rsidR="007A593C" w:rsidRPr="007A593C" w:rsidRDefault="007A593C" w:rsidP="007A593C">
            <w:pPr>
              <w:rPr>
                <w:rFonts w:cstheme="minorHAnsi"/>
                <w:sz w:val="8"/>
                <w:szCs w:val="8"/>
                <w:lang w:eastAsia="en-IN"/>
              </w:rPr>
            </w:pPr>
            <w:r w:rsidRPr="007A593C">
              <w:rPr>
                <w:rFonts w:cstheme="minorHAnsi"/>
                <w:sz w:val="8"/>
                <w:szCs w:val="8"/>
              </w:rPr>
              <w:t>339.05</w:t>
            </w:r>
          </w:p>
        </w:tc>
        <w:tc>
          <w:tcPr>
            <w:tcW w:w="336" w:type="pct"/>
            <w:shd w:val="clear" w:color="auto" w:fill="B2A1C7"/>
            <w:noWrap/>
            <w:hideMark/>
          </w:tcPr>
          <w:p w14:paraId="6E1319B3" w14:textId="4EAFE7F8" w:rsidR="007A593C" w:rsidRPr="007A593C" w:rsidRDefault="007A593C" w:rsidP="007A593C">
            <w:pPr>
              <w:rPr>
                <w:rFonts w:cstheme="minorHAnsi"/>
                <w:sz w:val="8"/>
                <w:szCs w:val="8"/>
                <w:lang w:eastAsia="en-IN"/>
              </w:rPr>
            </w:pPr>
            <w:r w:rsidRPr="007A593C">
              <w:rPr>
                <w:rFonts w:cstheme="minorHAnsi"/>
                <w:sz w:val="8"/>
                <w:szCs w:val="8"/>
              </w:rPr>
              <w:t>23.448</w:t>
            </w:r>
          </w:p>
        </w:tc>
        <w:tc>
          <w:tcPr>
            <w:tcW w:w="218" w:type="pct"/>
            <w:shd w:val="clear" w:color="auto" w:fill="DA98FE"/>
            <w:noWrap/>
            <w:hideMark/>
          </w:tcPr>
          <w:p w14:paraId="6DCDEB74" w14:textId="67EDD310"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0FCEA2A0" w14:textId="5148C6C9" w:rsidR="007A593C" w:rsidRPr="007A593C" w:rsidRDefault="007A593C" w:rsidP="007A593C">
            <w:pPr>
              <w:rPr>
                <w:rFonts w:cstheme="minorHAnsi"/>
                <w:sz w:val="8"/>
                <w:szCs w:val="8"/>
                <w:lang w:eastAsia="en-IN"/>
              </w:rPr>
            </w:pPr>
            <w:proofErr w:type="spellStart"/>
            <w:r w:rsidRPr="007A593C">
              <w:rPr>
                <w:rFonts w:cstheme="minorHAnsi"/>
                <w:sz w:val="8"/>
                <w:szCs w:val="8"/>
              </w:rPr>
              <w:t>tsui</w:t>
            </w:r>
            <w:proofErr w:type="spellEnd"/>
          </w:p>
        </w:tc>
        <w:tc>
          <w:tcPr>
            <w:tcW w:w="284" w:type="pct"/>
            <w:shd w:val="clear" w:color="auto" w:fill="548DD4"/>
            <w:noWrap/>
            <w:hideMark/>
          </w:tcPr>
          <w:p w14:paraId="054193BE" w14:textId="1FA3A657" w:rsidR="007A593C" w:rsidRPr="007A593C" w:rsidRDefault="007A593C" w:rsidP="007A593C">
            <w:pPr>
              <w:rPr>
                <w:rFonts w:cstheme="minorHAnsi"/>
                <w:sz w:val="8"/>
                <w:szCs w:val="8"/>
                <w:lang w:eastAsia="en-IN"/>
              </w:rPr>
            </w:pPr>
            <w:r w:rsidRPr="007A593C">
              <w:rPr>
                <w:rFonts w:cstheme="minorHAnsi"/>
                <w:sz w:val="8"/>
                <w:szCs w:val="8"/>
              </w:rPr>
              <w:t>6.10.2014</w:t>
            </w:r>
          </w:p>
        </w:tc>
        <w:tc>
          <w:tcPr>
            <w:tcW w:w="1347" w:type="pct"/>
            <w:shd w:val="clear" w:color="auto" w:fill="92CDDC"/>
          </w:tcPr>
          <w:p w14:paraId="3FCD9BAB" w14:textId="49DBE6C8" w:rsidR="007A593C" w:rsidRPr="007A593C" w:rsidRDefault="007A593C" w:rsidP="007A593C">
            <w:pPr>
              <w:rPr>
                <w:rFonts w:cstheme="minorHAnsi"/>
                <w:sz w:val="8"/>
                <w:szCs w:val="8"/>
                <w:lang w:eastAsia="en-IN"/>
              </w:rPr>
            </w:pPr>
            <w:r w:rsidRPr="007A593C">
              <w:rPr>
                <w:rFonts w:cstheme="minorHAnsi"/>
                <w:sz w:val="8"/>
                <w:szCs w:val="8"/>
              </w:rPr>
              <w:t>US11263921_252800520995_S01_GE2_1105_Oct12_2_3.txt</w:t>
            </w:r>
          </w:p>
        </w:tc>
      </w:tr>
      <w:tr w:rsidR="007A593C" w:rsidRPr="007A593C" w14:paraId="2A6F74F2" w14:textId="77777777" w:rsidTr="00CC15FB">
        <w:trPr>
          <w:trHeight w:val="312"/>
        </w:trPr>
        <w:tc>
          <w:tcPr>
            <w:tcW w:w="278" w:type="pct"/>
            <w:shd w:val="clear" w:color="auto" w:fill="FABF8F"/>
            <w:noWrap/>
            <w:hideMark/>
          </w:tcPr>
          <w:p w14:paraId="349DF275" w14:textId="45DF7358" w:rsidR="007A593C" w:rsidRPr="007A593C" w:rsidRDefault="007A593C" w:rsidP="007A593C">
            <w:pPr>
              <w:rPr>
                <w:rFonts w:cstheme="minorHAnsi"/>
                <w:sz w:val="8"/>
                <w:szCs w:val="8"/>
                <w:lang w:eastAsia="en-IN"/>
              </w:rPr>
            </w:pPr>
            <w:r w:rsidRPr="007A593C">
              <w:rPr>
                <w:rFonts w:cstheme="minorHAnsi"/>
                <w:sz w:val="8"/>
                <w:szCs w:val="8"/>
              </w:rPr>
              <w:t>gnf_15</w:t>
            </w:r>
          </w:p>
        </w:tc>
        <w:tc>
          <w:tcPr>
            <w:tcW w:w="276" w:type="pct"/>
            <w:shd w:val="clear" w:color="auto" w:fill="FABF8F"/>
            <w:noWrap/>
            <w:hideMark/>
          </w:tcPr>
          <w:p w14:paraId="2A6B4334" w14:textId="701C0037" w:rsidR="007A593C" w:rsidRPr="007A593C" w:rsidRDefault="007A593C" w:rsidP="007A593C">
            <w:pPr>
              <w:rPr>
                <w:rFonts w:cstheme="minorHAnsi"/>
                <w:sz w:val="8"/>
                <w:szCs w:val="8"/>
                <w:lang w:eastAsia="en-IN"/>
              </w:rPr>
            </w:pPr>
            <w:r w:rsidRPr="007A593C">
              <w:rPr>
                <w:rFonts w:cstheme="minorHAnsi"/>
                <w:sz w:val="8"/>
                <w:szCs w:val="8"/>
              </w:rPr>
              <w:t>GNF</w:t>
            </w:r>
          </w:p>
        </w:tc>
        <w:tc>
          <w:tcPr>
            <w:tcW w:w="164" w:type="pct"/>
            <w:shd w:val="clear" w:color="auto" w:fill="92CDDC"/>
            <w:noWrap/>
            <w:hideMark/>
          </w:tcPr>
          <w:p w14:paraId="6FFDED6A" w14:textId="4B3A9FFA"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7B89FF4E" w14:textId="6C9D58BD"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781440A7" w14:textId="3215F21B"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3C014778" w14:textId="0617F165" w:rsidR="007A593C" w:rsidRPr="007A593C" w:rsidRDefault="007A593C" w:rsidP="007A593C">
            <w:pPr>
              <w:rPr>
                <w:rFonts w:cstheme="minorHAnsi"/>
                <w:sz w:val="8"/>
                <w:szCs w:val="8"/>
                <w:lang w:eastAsia="en-IN"/>
              </w:rPr>
            </w:pPr>
            <w:r w:rsidRPr="007A593C">
              <w:rPr>
                <w:rFonts w:cstheme="minorHAnsi"/>
                <w:sz w:val="8"/>
                <w:szCs w:val="8"/>
              </w:rPr>
              <w:t>252800520993_1_1</w:t>
            </w:r>
          </w:p>
        </w:tc>
        <w:tc>
          <w:tcPr>
            <w:tcW w:w="164" w:type="pct"/>
            <w:shd w:val="clear" w:color="auto" w:fill="B2A1C7"/>
            <w:noWrap/>
            <w:hideMark/>
          </w:tcPr>
          <w:p w14:paraId="181FA9BA" w14:textId="5C67E660"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11BF03F6" w14:textId="5DE602AA" w:rsidR="007A593C" w:rsidRPr="007A593C" w:rsidRDefault="007A593C" w:rsidP="007A593C">
            <w:pPr>
              <w:rPr>
                <w:rFonts w:cstheme="minorHAnsi"/>
                <w:sz w:val="8"/>
                <w:szCs w:val="8"/>
                <w:lang w:eastAsia="en-IN"/>
              </w:rPr>
            </w:pPr>
            <w:r w:rsidRPr="007A593C">
              <w:rPr>
                <w:rFonts w:cstheme="minorHAnsi"/>
                <w:sz w:val="8"/>
                <w:szCs w:val="8"/>
              </w:rPr>
              <w:t>278.86</w:t>
            </w:r>
          </w:p>
        </w:tc>
        <w:tc>
          <w:tcPr>
            <w:tcW w:w="277" w:type="pct"/>
            <w:shd w:val="clear" w:color="auto" w:fill="B2A1C7"/>
            <w:noWrap/>
            <w:hideMark/>
          </w:tcPr>
          <w:p w14:paraId="6807C177" w14:textId="324D9768" w:rsidR="007A593C" w:rsidRPr="007A593C" w:rsidRDefault="007A593C" w:rsidP="007A593C">
            <w:pPr>
              <w:rPr>
                <w:rFonts w:cstheme="minorHAnsi"/>
                <w:sz w:val="8"/>
                <w:szCs w:val="8"/>
                <w:lang w:eastAsia="en-IN"/>
              </w:rPr>
            </w:pPr>
            <w:r w:rsidRPr="007A593C">
              <w:rPr>
                <w:rFonts w:cstheme="minorHAnsi"/>
                <w:sz w:val="8"/>
                <w:szCs w:val="8"/>
              </w:rPr>
              <w:t>334.62</w:t>
            </w:r>
          </w:p>
        </w:tc>
        <w:tc>
          <w:tcPr>
            <w:tcW w:w="336" w:type="pct"/>
            <w:shd w:val="clear" w:color="auto" w:fill="B2A1C7"/>
            <w:noWrap/>
            <w:hideMark/>
          </w:tcPr>
          <w:p w14:paraId="0C95EEEA" w14:textId="1BA49B18" w:rsidR="007A593C" w:rsidRPr="007A593C" w:rsidRDefault="007A593C" w:rsidP="007A593C">
            <w:pPr>
              <w:rPr>
                <w:rFonts w:cstheme="minorHAnsi"/>
                <w:sz w:val="8"/>
                <w:szCs w:val="8"/>
                <w:lang w:eastAsia="en-IN"/>
              </w:rPr>
            </w:pPr>
            <w:r w:rsidRPr="007A593C">
              <w:rPr>
                <w:rFonts w:cstheme="minorHAnsi"/>
                <w:sz w:val="8"/>
                <w:szCs w:val="8"/>
              </w:rPr>
              <w:t>19.814</w:t>
            </w:r>
          </w:p>
        </w:tc>
        <w:tc>
          <w:tcPr>
            <w:tcW w:w="218" w:type="pct"/>
            <w:shd w:val="clear" w:color="auto" w:fill="DA98FE"/>
            <w:noWrap/>
            <w:hideMark/>
          </w:tcPr>
          <w:p w14:paraId="6EFB4412" w14:textId="3CC649E3"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386F682A" w14:textId="0046146E"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24FBF664" w14:textId="281CB124"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712819B7" w14:textId="5F2AAB38"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US11263921_252800520993_S01_GE2_1105_Oct12_1_1.txt</w:t>
            </w:r>
          </w:p>
        </w:tc>
      </w:tr>
      <w:tr w:rsidR="007A593C" w:rsidRPr="007A593C" w14:paraId="495158D7" w14:textId="77777777" w:rsidTr="00CC15FB">
        <w:trPr>
          <w:trHeight w:val="312"/>
        </w:trPr>
        <w:tc>
          <w:tcPr>
            <w:tcW w:w="278" w:type="pct"/>
            <w:shd w:val="clear" w:color="auto" w:fill="FABF8F"/>
            <w:noWrap/>
            <w:hideMark/>
          </w:tcPr>
          <w:p w14:paraId="10E63E4F" w14:textId="67F517C7" w:rsidR="007A593C" w:rsidRPr="007A593C" w:rsidRDefault="007A593C" w:rsidP="007A593C">
            <w:pPr>
              <w:rPr>
                <w:rFonts w:cstheme="minorHAnsi"/>
                <w:sz w:val="8"/>
                <w:szCs w:val="8"/>
                <w:lang w:eastAsia="en-IN"/>
              </w:rPr>
            </w:pPr>
            <w:r w:rsidRPr="007A593C">
              <w:rPr>
                <w:rFonts w:cstheme="minorHAnsi"/>
                <w:sz w:val="8"/>
                <w:szCs w:val="8"/>
              </w:rPr>
              <w:t>rcnt_4</w:t>
            </w:r>
          </w:p>
        </w:tc>
        <w:tc>
          <w:tcPr>
            <w:tcW w:w="276" w:type="pct"/>
            <w:shd w:val="clear" w:color="auto" w:fill="FABF8F"/>
            <w:noWrap/>
            <w:hideMark/>
          </w:tcPr>
          <w:p w14:paraId="6BF120BB" w14:textId="0BBDB26C" w:rsidR="007A593C" w:rsidRPr="007A593C" w:rsidRDefault="007A593C" w:rsidP="007A593C">
            <w:pPr>
              <w:rPr>
                <w:rFonts w:cstheme="minorHAnsi"/>
                <w:sz w:val="8"/>
                <w:szCs w:val="8"/>
                <w:lang w:eastAsia="en-IN"/>
              </w:rPr>
            </w:pPr>
            <w:proofErr w:type="spellStart"/>
            <w:r w:rsidRPr="007A593C">
              <w:rPr>
                <w:rFonts w:cstheme="minorHAnsi"/>
                <w:sz w:val="8"/>
                <w:szCs w:val="8"/>
              </w:rPr>
              <w:t>rCNT</w:t>
            </w:r>
            <w:proofErr w:type="spellEnd"/>
          </w:p>
        </w:tc>
        <w:tc>
          <w:tcPr>
            <w:tcW w:w="164" w:type="pct"/>
            <w:shd w:val="clear" w:color="auto" w:fill="92CDDC"/>
            <w:noWrap/>
            <w:hideMark/>
          </w:tcPr>
          <w:p w14:paraId="1C81A371" w14:textId="5352F3D8"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3467E31E" w14:textId="29FB8D3D"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1080D12A" w14:textId="161C6F64" w:rsidR="007A593C" w:rsidRPr="007A593C" w:rsidRDefault="007A593C" w:rsidP="007A593C">
            <w:pPr>
              <w:rPr>
                <w:rFonts w:cstheme="minorHAnsi"/>
                <w:sz w:val="8"/>
                <w:szCs w:val="8"/>
                <w:lang w:eastAsia="en-IN"/>
              </w:rPr>
            </w:pPr>
            <w:r w:rsidRPr="007A593C">
              <w:rPr>
                <w:rFonts w:cstheme="minorHAnsi"/>
                <w:sz w:val="8"/>
                <w:szCs w:val="8"/>
              </w:rPr>
              <w:t>1_2</w:t>
            </w:r>
          </w:p>
        </w:tc>
        <w:tc>
          <w:tcPr>
            <w:tcW w:w="493" w:type="pct"/>
            <w:shd w:val="clear" w:color="auto" w:fill="92CDDC"/>
            <w:noWrap/>
            <w:hideMark/>
          </w:tcPr>
          <w:p w14:paraId="38E4F4E0" w14:textId="3CE1BA58" w:rsidR="007A593C" w:rsidRPr="007A593C" w:rsidRDefault="007A593C" w:rsidP="007A593C">
            <w:pPr>
              <w:rPr>
                <w:rFonts w:cstheme="minorHAnsi"/>
                <w:sz w:val="8"/>
                <w:szCs w:val="8"/>
                <w:lang w:eastAsia="en-IN"/>
              </w:rPr>
            </w:pPr>
            <w:r w:rsidRPr="007A593C">
              <w:rPr>
                <w:rFonts w:cstheme="minorHAnsi"/>
                <w:sz w:val="8"/>
                <w:szCs w:val="8"/>
              </w:rPr>
              <w:t>252800520993_1_2</w:t>
            </w:r>
          </w:p>
        </w:tc>
        <w:tc>
          <w:tcPr>
            <w:tcW w:w="164" w:type="pct"/>
            <w:shd w:val="clear" w:color="auto" w:fill="B2A1C7"/>
            <w:noWrap/>
            <w:hideMark/>
          </w:tcPr>
          <w:p w14:paraId="42930D31" w14:textId="07FD62F9"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1E6DE625" w14:textId="5F028105" w:rsidR="007A593C" w:rsidRPr="007A593C" w:rsidRDefault="007A593C" w:rsidP="007A593C">
            <w:pPr>
              <w:rPr>
                <w:rFonts w:cstheme="minorHAnsi"/>
                <w:sz w:val="8"/>
                <w:szCs w:val="8"/>
                <w:lang w:eastAsia="en-IN"/>
              </w:rPr>
            </w:pPr>
            <w:r w:rsidRPr="007A593C">
              <w:rPr>
                <w:rFonts w:cstheme="minorHAnsi"/>
                <w:sz w:val="8"/>
                <w:szCs w:val="8"/>
              </w:rPr>
              <w:t>253.34</w:t>
            </w:r>
          </w:p>
        </w:tc>
        <w:tc>
          <w:tcPr>
            <w:tcW w:w="277" w:type="pct"/>
            <w:shd w:val="clear" w:color="auto" w:fill="B2A1C7"/>
            <w:noWrap/>
            <w:hideMark/>
          </w:tcPr>
          <w:p w14:paraId="7922EF02" w14:textId="26A769B2" w:rsidR="007A593C" w:rsidRPr="007A593C" w:rsidRDefault="007A593C" w:rsidP="007A593C">
            <w:pPr>
              <w:rPr>
                <w:rFonts w:cstheme="minorHAnsi"/>
                <w:sz w:val="8"/>
                <w:szCs w:val="8"/>
                <w:lang w:eastAsia="en-IN"/>
              </w:rPr>
            </w:pPr>
            <w:r w:rsidRPr="007A593C">
              <w:rPr>
                <w:rFonts w:cstheme="minorHAnsi"/>
                <w:sz w:val="8"/>
                <w:szCs w:val="8"/>
              </w:rPr>
              <w:t>162.21</w:t>
            </w:r>
          </w:p>
        </w:tc>
        <w:tc>
          <w:tcPr>
            <w:tcW w:w="336" w:type="pct"/>
            <w:shd w:val="clear" w:color="auto" w:fill="B2A1C7"/>
            <w:noWrap/>
            <w:hideMark/>
          </w:tcPr>
          <w:p w14:paraId="4C380A33" w14:textId="1ABBBA90" w:rsidR="007A593C" w:rsidRPr="007A593C" w:rsidRDefault="007A593C" w:rsidP="007A593C">
            <w:pPr>
              <w:rPr>
                <w:rFonts w:cstheme="minorHAnsi"/>
                <w:sz w:val="8"/>
                <w:szCs w:val="8"/>
                <w:lang w:eastAsia="en-IN"/>
              </w:rPr>
            </w:pPr>
            <w:r w:rsidRPr="007A593C">
              <w:rPr>
                <w:rFonts w:cstheme="minorHAnsi"/>
                <w:sz w:val="8"/>
                <w:szCs w:val="8"/>
              </w:rPr>
              <w:t>14.487</w:t>
            </w:r>
          </w:p>
        </w:tc>
        <w:tc>
          <w:tcPr>
            <w:tcW w:w="218" w:type="pct"/>
            <w:shd w:val="clear" w:color="auto" w:fill="DA98FE"/>
            <w:noWrap/>
            <w:hideMark/>
          </w:tcPr>
          <w:p w14:paraId="1CEC24B7" w14:textId="690DE9FC" w:rsidR="007A593C" w:rsidRPr="007A593C" w:rsidRDefault="007A593C" w:rsidP="007A593C">
            <w:pPr>
              <w:rPr>
                <w:rFonts w:cstheme="minorHAnsi"/>
                <w:sz w:val="8"/>
                <w:szCs w:val="8"/>
                <w:lang w:eastAsia="en-IN"/>
              </w:rPr>
            </w:pPr>
            <w:r w:rsidRPr="007A593C">
              <w:rPr>
                <w:rFonts w:cstheme="minorHAnsi"/>
                <w:sz w:val="8"/>
                <w:szCs w:val="8"/>
              </w:rPr>
              <w:t>3</w:t>
            </w:r>
          </w:p>
        </w:tc>
        <w:tc>
          <w:tcPr>
            <w:tcW w:w="264" w:type="pct"/>
            <w:shd w:val="clear" w:color="auto" w:fill="548DD4"/>
            <w:noWrap/>
            <w:hideMark/>
          </w:tcPr>
          <w:p w14:paraId="2A494052" w14:textId="194A4FCB"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7355A56" w14:textId="09F61B85"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34D77933" w14:textId="76E22FBE"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US11263921_252800520993_S01_GE2_1105_Oct12_1_2.txt</w:t>
            </w:r>
          </w:p>
        </w:tc>
      </w:tr>
      <w:tr w:rsidR="007A593C" w:rsidRPr="007A593C" w14:paraId="7ACF2338" w14:textId="77777777" w:rsidTr="00CC15FB">
        <w:trPr>
          <w:trHeight w:val="312"/>
        </w:trPr>
        <w:tc>
          <w:tcPr>
            <w:tcW w:w="278" w:type="pct"/>
            <w:shd w:val="clear" w:color="auto" w:fill="FABF8F"/>
            <w:noWrap/>
            <w:hideMark/>
          </w:tcPr>
          <w:p w14:paraId="50CA1C9A" w14:textId="05F363FE" w:rsidR="007A593C" w:rsidRPr="007A593C" w:rsidRDefault="007A593C" w:rsidP="007A593C">
            <w:pPr>
              <w:rPr>
                <w:rFonts w:cstheme="minorHAnsi"/>
                <w:sz w:val="8"/>
                <w:szCs w:val="8"/>
                <w:lang w:eastAsia="en-IN"/>
              </w:rPr>
            </w:pPr>
            <w:r w:rsidRPr="007A593C">
              <w:rPr>
                <w:rFonts w:cstheme="minorHAnsi"/>
                <w:sz w:val="8"/>
                <w:szCs w:val="8"/>
              </w:rPr>
              <w:t>tcnt_7</w:t>
            </w:r>
          </w:p>
        </w:tc>
        <w:tc>
          <w:tcPr>
            <w:tcW w:w="276" w:type="pct"/>
            <w:shd w:val="clear" w:color="auto" w:fill="FABF8F"/>
            <w:noWrap/>
            <w:hideMark/>
          </w:tcPr>
          <w:p w14:paraId="74B81A62" w14:textId="416B2A83" w:rsidR="007A593C" w:rsidRPr="007A593C" w:rsidRDefault="007A593C" w:rsidP="007A593C">
            <w:pPr>
              <w:rPr>
                <w:rFonts w:cstheme="minorHAnsi"/>
                <w:sz w:val="8"/>
                <w:szCs w:val="8"/>
                <w:lang w:eastAsia="en-IN"/>
              </w:rPr>
            </w:pPr>
            <w:proofErr w:type="spellStart"/>
            <w:r w:rsidRPr="007A593C">
              <w:rPr>
                <w:rFonts w:cstheme="minorHAnsi"/>
                <w:sz w:val="8"/>
                <w:szCs w:val="8"/>
              </w:rPr>
              <w:t>tCNT</w:t>
            </w:r>
            <w:proofErr w:type="spellEnd"/>
          </w:p>
        </w:tc>
        <w:tc>
          <w:tcPr>
            <w:tcW w:w="164" w:type="pct"/>
            <w:shd w:val="clear" w:color="auto" w:fill="92CDDC"/>
            <w:noWrap/>
            <w:hideMark/>
          </w:tcPr>
          <w:p w14:paraId="55D904A8" w14:textId="1B20C1D0"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01947FF8" w14:textId="7B494F64"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38FE05E4" w14:textId="77BE2FC6" w:rsidR="007A593C" w:rsidRPr="007A593C" w:rsidRDefault="007A593C" w:rsidP="007A593C">
            <w:pPr>
              <w:rPr>
                <w:rFonts w:cstheme="minorHAnsi"/>
                <w:sz w:val="8"/>
                <w:szCs w:val="8"/>
                <w:lang w:eastAsia="en-IN"/>
              </w:rPr>
            </w:pPr>
            <w:r w:rsidRPr="007A593C">
              <w:rPr>
                <w:rFonts w:cstheme="minorHAnsi"/>
                <w:sz w:val="8"/>
                <w:szCs w:val="8"/>
              </w:rPr>
              <w:t>1_3</w:t>
            </w:r>
          </w:p>
        </w:tc>
        <w:tc>
          <w:tcPr>
            <w:tcW w:w="493" w:type="pct"/>
            <w:shd w:val="clear" w:color="auto" w:fill="92CDDC"/>
            <w:noWrap/>
            <w:hideMark/>
          </w:tcPr>
          <w:p w14:paraId="0434C989" w14:textId="4D626A33" w:rsidR="007A593C" w:rsidRPr="007A593C" w:rsidRDefault="007A593C" w:rsidP="007A593C">
            <w:pPr>
              <w:rPr>
                <w:rFonts w:cstheme="minorHAnsi"/>
                <w:sz w:val="8"/>
                <w:szCs w:val="8"/>
                <w:lang w:eastAsia="en-IN"/>
              </w:rPr>
            </w:pPr>
            <w:r w:rsidRPr="007A593C">
              <w:rPr>
                <w:rFonts w:cstheme="minorHAnsi"/>
                <w:sz w:val="8"/>
                <w:szCs w:val="8"/>
              </w:rPr>
              <w:t>252800520993_1_3</w:t>
            </w:r>
          </w:p>
        </w:tc>
        <w:tc>
          <w:tcPr>
            <w:tcW w:w="164" w:type="pct"/>
            <w:shd w:val="clear" w:color="auto" w:fill="B2A1C7"/>
            <w:noWrap/>
            <w:hideMark/>
          </w:tcPr>
          <w:p w14:paraId="78243334" w14:textId="7C188FB5" w:rsidR="007A593C" w:rsidRPr="007A593C" w:rsidRDefault="007A593C" w:rsidP="007A593C">
            <w:pPr>
              <w:rPr>
                <w:rFonts w:cstheme="minorHAnsi"/>
                <w:sz w:val="8"/>
                <w:szCs w:val="8"/>
                <w:lang w:eastAsia="en-IN"/>
              </w:rPr>
            </w:pPr>
            <w:r w:rsidRPr="007A593C">
              <w:rPr>
                <w:rFonts w:cstheme="minorHAnsi"/>
                <w:sz w:val="8"/>
                <w:szCs w:val="8"/>
              </w:rPr>
              <w:t>8.4</w:t>
            </w:r>
          </w:p>
        </w:tc>
        <w:tc>
          <w:tcPr>
            <w:tcW w:w="320" w:type="pct"/>
            <w:shd w:val="clear" w:color="auto" w:fill="B2A1C7"/>
            <w:noWrap/>
            <w:hideMark/>
          </w:tcPr>
          <w:p w14:paraId="1FCD5910" w14:textId="2C969112" w:rsidR="007A593C" w:rsidRPr="007A593C" w:rsidRDefault="007A593C" w:rsidP="007A593C">
            <w:pPr>
              <w:rPr>
                <w:rFonts w:cstheme="minorHAnsi"/>
                <w:sz w:val="8"/>
                <w:szCs w:val="8"/>
                <w:lang w:eastAsia="en-IN"/>
              </w:rPr>
            </w:pPr>
            <w:r w:rsidRPr="007A593C">
              <w:rPr>
                <w:rFonts w:cstheme="minorHAnsi"/>
                <w:sz w:val="8"/>
                <w:szCs w:val="8"/>
              </w:rPr>
              <w:t>267.68</w:t>
            </w:r>
          </w:p>
        </w:tc>
        <w:tc>
          <w:tcPr>
            <w:tcW w:w="277" w:type="pct"/>
            <w:shd w:val="clear" w:color="auto" w:fill="B2A1C7"/>
            <w:noWrap/>
            <w:hideMark/>
          </w:tcPr>
          <w:p w14:paraId="23DE885E" w14:textId="146462BD" w:rsidR="007A593C" w:rsidRPr="007A593C" w:rsidRDefault="007A593C" w:rsidP="007A593C">
            <w:pPr>
              <w:rPr>
                <w:rFonts w:cstheme="minorHAnsi"/>
                <w:sz w:val="8"/>
                <w:szCs w:val="8"/>
                <w:lang w:eastAsia="en-IN"/>
              </w:rPr>
            </w:pPr>
            <w:r w:rsidRPr="007A593C">
              <w:rPr>
                <w:rFonts w:cstheme="minorHAnsi"/>
                <w:sz w:val="8"/>
                <w:szCs w:val="8"/>
              </w:rPr>
              <w:t>252.83</w:t>
            </w:r>
          </w:p>
        </w:tc>
        <w:tc>
          <w:tcPr>
            <w:tcW w:w="336" w:type="pct"/>
            <w:shd w:val="clear" w:color="auto" w:fill="B2A1C7"/>
            <w:noWrap/>
            <w:hideMark/>
          </w:tcPr>
          <w:p w14:paraId="2B22318D" w14:textId="4E3602CF" w:rsidR="007A593C" w:rsidRPr="007A593C" w:rsidRDefault="007A593C" w:rsidP="007A593C">
            <w:pPr>
              <w:rPr>
                <w:rFonts w:cstheme="minorHAnsi"/>
                <w:sz w:val="8"/>
                <w:szCs w:val="8"/>
                <w:lang w:eastAsia="en-IN"/>
              </w:rPr>
            </w:pPr>
            <w:r w:rsidRPr="007A593C">
              <w:rPr>
                <w:rFonts w:cstheme="minorHAnsi"/>
                <w:sz w:val="8"/>
                <w:szCs w:val="8"/>
              </w:rPr>
              <w:t>20.132</w:t>
            </w:r>
          </w:p>
        </w:tc>
        <w:tc>
          <w:tcPr>
            <w:tcW w:w="218" w:type="pct"/>
            <w:shd w:val="clear" w:color="auto" w:fill="DA98FE"/>
            <w:noWrap/>
            <w:hideMark/>
          </w:tcPr>
          <w:p w14:paraId="59D3B8ED" w14:textId="414D9993" w:rsidR="007A593C" w:rsidRPr="007A593C" w:rsidRDefault="007A593C" w:rsidP="007A593C">
            <w:pPr>
              <w:rPr>
                <w:rFonts w:cstheme="minorHAnsi"/>
                <w:sz w:val="8"/>
                <w:szCs w:val="8"/>
                <w:lang w:eastAsia="en-IN"/>
              </w:rPr>
            </w:pPr>
            <w:r w:rsidRPr="007A593C">
              <w:rPr>
                <w:rFonts w:cstheme="minorHAnsi"/>
                <w:sz w:val="8"/>
                <w:szCs w:val="8"/>
              </w:rPr>
              <w:t>3</w:t>
            </w:r>
          </w:p>
        </w:tc>
        <w:tc>
          <w:tcPr>
            <w:tcW w:w="264" w:type="pct"/>
            <w:shd w:val="clear" w:color="auto" w:fill="548DD4"/>
            <w:noWrap/>
            <w:hideMark/>
          </w:tcPr>
          <w:p w14:paraId="2A6A399C" w14:textId="5B015A95"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4830E386" w14:textId="4AF20A34"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16955AF5" w14:textId="00E52BB0"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US11263921_252800520993_S01_GE2_1105_Oct12_1_3.txt</w:t>
            </w:r>
          </w:p>
        </w:tc>
      </w:tr>
      <w:tr w:rsidR="007A593C" w:rsidRPr="007A593C" w14:paraId="6171A9DC" w14:textId="77777777" w:rsidTr="00CC15FB">
        <w:trPr>
          <w:trHeight w:val="312"/>
        </w:trPr>
        <w:tc>
          <w:tcPr>
            <w:tcW w:w="278" w:type="pct"/>
            <w:shd w:val="clear" w:color="auto" w:fill="FABF8F"/>
            <w:noWrap/>
            <w:hideMark/>
          </w:tcPr>
          <w:p w14:paraId="778720B7" w14:textId="3F04FBB9" w:rsidR="007A593C" w:rsidRPr="007A593C" w:rsidRDefault="007A593C" w:rsidP="007A593C">
            <w:pPr>
              <w:rPr>
                <w:rFonts w:cstheme="minorHAnsi"/>
                <w:sz w:val="8"/>
                <w:szCs w:val="8"/>
                <w:lang w:eastAsia="en-IN"/>
              </w:rPr>
            </w:pPr>
            <w:r w:rsidRPr="007A593C">
              <w:rPr>
                <w:rFonts w:cstheme="minorHAnsi"/>
                <w:sz w:val="8"/>
                <w:szCs w:val="8"/>
              </w:rPr>
              <w:t>ses_11</w:t>
            </w:r>
          </w:p>
        </w:tc>
        <w:tc>
          <w:tcPr>
            <w:tcW w:w="276" w:type="pct"/>
            <w:shd w:val="clear" w:color="auto" w:fill="FABF8F"/>
            <w:noWrap/>
            <w:hideMark/>
          </w:tcPr>
          <w:p w14:paraId="15FEF29C" w14:textId="6D46077A" w:rsidR="007A593C" w:rsidRPr="007A593C" w:rsidRDefault="007A593C" w:rsidP="007A593C">
            <w:pPr>
              <w:rPr>
                <w:rFonts w:cstheme="minorHAnsi"/>
                <w:sz w:val="8"/>
                <w:szCs w:val="8"/>
                <w:lang w:eastAsia="en-IN"/>
              </w:rPr>
            </w:pPr>
            <w:r w:rsidRPr="007A593C">
              <w:rPr>
                <w:rFonts w:cstheme="minorHAnsi"/>
                <w:sz w:val="8"/>
                <w:szCs w:val="8"/>
              </w:rPr>
              <w:t>SES</w:t>
            </w:r>
          </w:p>
        </w:tc>
        <w:tc>
          <w:tcPr>
            <w:tcW w:w="164" w:type="pct"/>
            <w:shd w:val="clear" w:color="auto" w:fill="92CDDC"/>
            <w:noWrap/>
            <w:hideMark/>
          </w:tcPr>
          <w:p w14:paraId="70AE1453" w14:textId="4DF37FDD"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614EA332" w14:textId="07E54808"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20D79680" w14:textId="330619EB" w:rsidR="007A593C" w:rsidRPr="007A593C" w:rsidRDefault="007A593C" w:rsidP="007A593C">
            <w:pPr>
              <w:rPr>
                <w:rFonts w:cstheme="minorHAnsi"/>
                <w:sz w:val="8"/>
                <w:szCs w:val="8"/>
                <w:lang w:eastAsia="en-IN"/>
              </w:rPr>
            </w:pPr>
            <w:r w:rsidRPr="007A593C">
              <w:rPr>
                <w:rFonts w:cstheme="minorHAnsi"/>
                <w:sz w:val="8"/>
                <w:szCs w:val="8"/>
              </w:rPr>
              <w:t>2_1</w:t>
            </w:r>
          </w:p>
        </w:tc>
        <w:tc>
          <w:tcPr>
            <w:tcW w:w="493" w:type="pct"/>
            <w:shd w:val="clear" w:color="auto" w:fill="92CDDC"/>
            <w:noWrap/>
            <w:hideMark/>
          </w:tcPr>
          <w:p w14:paraId="09B55E1B" w14:textId="5308488B" w:rsidR="007A593C" w:rsidRPr="007A593C" w:rsidRDefault="007A593C" w:rsidP="007A593C">
            <w:pPr>
              <w:rPr>
                <w:rFonts w:cstheme="minorHAnsi"/>
                <w:sz w:val="8"/>
                <w:szCs w:val="8"/>
                <w:lang w:eastAsia="en-IN"/>
              </w:rPr>
            </w:pPr>
            <w:r w:rsidRPr="007A593C">
              <w:rPr>
                <w:rFonts w:cstheme="minorHAnsi"/>
                <w:sz w:val="8"/>
                <w:szCs w:val="8"/>
              </w:rPr>
              <w:t>252800520993_2_1</w:t>
            </w:r>
          </w:p>
        </w:tc>
        <w:tc>
          <w:tcPr>
            <w:tcW w:w="164" w:type="pct"/>
            <w:shd w:val="clear" w:color="auto" w:fill="B2A1C7"/>
            <w:noWrap/>
            <w:hideMark/>
          </w:tcPr>
          <w:p w14:paraId="0DE7EEBB" w14:textId="00088DEE" w:rsidR="007A593C" w:rsidRPr="007A593C" w:rsidRDefault="007A593C" w:rsidP="007A593C">
            <w:pPr>
              <w:rPr>
                <w:rFonts w:cstheme="minorHAnsi"/>
                <w:sz w:val="8"/>
                <w:szCs w:val="8"/>
                <w:lang w:eastAsia="en-IN"/>
              </w:rPr>
            </w:pPr>
            <w:r w:rsidRPr="007A593C">
              <w:rPr>
                <w:rFonts w:cstheme="minorHAnsi"/>
                <w:sz w:val="8"/>
                <w:szCs w:val="8"/>
              </w:rPr>
              <w:t>8.8</w:t>
            </w:r>
          </w:p>
        </w:tc>
        <w:tc>
          <w:tcPr>
            <w:tcW w:w="320" w:type="pct"/>
            <w:shd w:val="clear" w:color="auto" w:fill="B2A1C7"/>
            <w:noWrap/>
            <w:hideMark/>
          </w:tcPr>
          <w:p w14:paraId="15BE22E6" w14:textId="34E73546" w:rsidR="007A593C" w:rsidRPr="007A593C" w:rsidRDefault="007A593C" w:rsidP="007A593C">
            <w:pPr>
              <w:rPr>
                <w:rFonts w:cstheme="minorHAnsi"/>
                <w:sz w:val="8"/>
                <w:szCs w:val="8"/>
                <w:lang w:eastAsia="en-IN"/>
              </w:rPr>
            </w:pPr>
            <w:r w:rsidRPr="007A593C">
              <w:rPr>
                <w:rFonts w:cstheme="minorHAnsi"/>
                <w:sz w:val="8"/>
                <w:szCs w:val="8"/>
              </w:rPr>
              <w:t>243.79</w:t>
            </w:r>
          </w:p>
        </w:tc>
        <w:tc>
          <w:tcPr>
            <w:tcW w:w="277" w:type="pct"/>
            <w:shd w:val="clear" w:color="auto" w:fill="B2A1C7"/>
            <w:noWrap/>
            <w:hideMark/>
          </w:tcPr>
          <w:p w14:paraId="3A4D966A" w14:textId="2E9E7254" w:rsidR="007A593C" w:rsidRPr="007A593C" w:rsidRDefault="007A593C" w:rsidP="007A593C">
            <w:pPr>
              <w:rPr>
                <w:rFonts w:cstheme="minorHAnsi"/>
                <w:sz w:val="8"/>
                <w:szCs w:val="8"/>
                <w:lang w:eastAsia="en-IN"/>
              </w:rPr>
            </w:pPr>
            <w:r w:rsidRPr="007A593C">
              <w:rPr>
                <w:rFonts w:cstheme="minorHAnsi"/>
                <w:sz w:val="8"/>
                <w:szCs w:val="8"/>
              </w:rPr>
              <w:t>330.15</w:t>
            </w:r>
          </w:p>
        </w:tc>
        <w:tc>
          <w:tcPr>
            <w:tcW w:w="336" w:type="pct"/>
            <w:shd w:val="clear" w:color="auto" w:fill="B2A1C7"/>
            <w:noWrap/>
            <w:hideMark/>
          </w:tcPr>
          <w:p w14:paraId="4D903793" w14:textId="5A39815F" w:rsidR="007A593C" w:rsidRPr="007A593C" w:rsidRDefault="007A593C" w:rsidP="007A593C">
            <w:pPr>
              <w:rPr>
                <w:rFonts w:cstheme="minorHAnsi"/>
                <w:sz w:val="8"/>
                <w:szCs w:val="8"/>
                <w:lang w:eastAsia="en-IN"/>
              </w:rPr>
            </w:pPr>
            <w:r w:rsidRPr="007A593C">
              <w:rPr>
                <w:rFonts w:cstheme="minorHAnsi"/>
                <w:sz w:val="8"/>
                <w:szCs w:val="8"/>
              </w:rPr>
              <w:t>2.151</w:t>
            </w:r>
          </w:p>
        </w:tc>
        <w:tc>
          <w:tcPr>
            <w:tcW w:w="218" w:type="pct"/>
            <w:shd w:val="clear" w:color="auto" w:fill="DA98FE"/>
            <w:noWrap/>
            <w:hideMark/>
          </w:tcPr>
          <w:p w14:paraId="30B0DECA" w14:textId="04450D9D"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0C5FC3CD" w14:textId="5D1AD844"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0E74FD6" w14:textId="7103A61D"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54EE9FB4" w14:textId="4A89F710"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US11263921_252800520993_S01_GE2_1105_Oct12_2_1.txt</w:t>
            </w:r>
          </w:p>
        </w:tc>
      </w:tr>
      <w:tr w:rsidR="007A593C" w:rsidRPr="007A593C" w14:paraId="4F89A12C" w14:textId="77777777" w:rsidTr="00CC15FB">
        <w:trPr>
          <w:trHeight w:val="312"/>
        </w:trPr>
        <w:tc>
          <w:tcPr>
            <w:tcW w:w="278" w:type="pct"/>
            <w:shd w:val="clear" w:color="auto" w:fill="FABF8F"/>
            <w:noWrap/>
            <w:hideMark/>
          </w:tcPr>
          <w:p w14:paraId="4CC69A96" w14:textId="5DEE47E2" w:rsidR="007A593C" w:rsidRPr="007A593C" w:rsidRDefault="007A593C" w:rsidP="007A593C">
            <w:pPr>
              <w:rPr>
                <w:rFonts w:cstheme="minorHAnsi"/>
                <w:sz w:val="8"/>
                <w:szCs w:val="8"/>
                <w:lang w:eastAsia="en-IN"/>
              </w:rPr>
            </w:pPr>
            <w:r w:rsidRPr="007A593C">
              <w:rPr>
                <w:rFonts w:cstheme="minorHAnsi"/>
                <w:sz w:val="8"/>
                <w:szCs w:val="8"/>
              </w:rPr>
              <w:t>bayt_19</w:t>
            </w:r>
          </w:p>
        </w:tc>
        <w:tc>
          <w:tcPr>
            <w:tcW w:w="276" w:type="pct"/>
            <w:shd w:val="clear" w:color="auto" w:fill="FABF8F"/>
            <w:noWrap/>
            <w:hideMark/>
          </w:tcPr>
          <w:p w14:paraId="7A25450E" w14:textId="0D868CB8" w:rsidR="007A593C" w:rsidRPr="007A593C" w:rsidRDefault="007A593C" w:rsidP="007A593C">
            <w:pPr>
              <w:rPr>
                <w:rFonts w:cstheme="minorHAnsi"/>
                <w:sz w:val="8"/>
                <w:szCs w:val="8"/>
                <w:lang w:eastAsia="en-IN"/>
              </w:rPr>
            </w:pPr>
            <w:proofErr w:type="spellStart"/>
            <w:r w:rsidRPr="007A593C">
              <w:rPr>
                <w:rFonts w:cstheme="minorHAnsi"/>
                <w:sz w:val="8"/>
                <w:szCs w:val="8"/>
              </w:rPr>
              <w:t>Baytubes</w:t>
            </w:r>
            <w:proofErr w:type="spellEnd"/>
          </w:p>
        </w:tc>
        <w:tc>
          <w:tcPr>
            <w:tcW w:w="164" w:type="pct"/>
            <w:shd w:val="clear" w:color="auto" w:fill="92CDDC"/>
            <w:noWrap/>
            <w:hideMark/>
          </w:tcPr>
          <w:p w14:paraId="02D71EC1" w14:textId="5A7A9CD5"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11C37E8D" w14:textId="13ADFB85"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13DA8FB0" w14:textId="77705D74" w:rsidR="007A593C" w:rsidRPr="007A593C" w:rsidRDefault="007A593C" w:rsidP="007A593C">
            <w:pPr>
              <w:rPr>
                <w:rFonts w:cstheme="minorHAnsi"/>
                <w:sz w:val="8"/>
                <w:szCs w:val="8"/>
                <w:lang w:eastAsia="en-IN"/>
              </w:rPr>
            </w:pPr>
            <w:r w:rsidRPr="007A593C">
              <w:rPr>
                <w:rFonts w:cstheme="minorHAnsi"/>
                <w:sz w:val="8"/>
                <w:szCs w:val="8"/>
              </w:rPr>
              <w:t>2_3</w:t>
            </w:r>
          </w:p>
        </w:tc>
        <w:tc>
          <w:tcPr>
            <w:tcW w:w="493" w:type="pct"/>
            <w:shd w:val="clear" w:color="auto" w:fill="92CDDC"/>
            <w:noWrap/>
            <w:hideMark/>
          </w:tcPr>
          <w:p w14:paraId="42C720B7" w14:textId="12980E80" w:rsidR="007A593C" w:rsidRPr="007A593C" w:rsidRDefault="007A593C" w:rsidP="007A593C">
            <w:pPr>
              <w:rPr>
                <w:rFonts w:cstheme="minorHAnsi"/>
                <w:sz w:val="8"/>
                <w:szCs w:val="8"/>
                <w:lang w:eastAsia="en-IN"/>
              </w:rPr>
            </w:pPr>
            <w:r w:rsidRPr="007A593C">
              <w:rPr>
                <w:rFonts w:cstheme="minorHAnsi"/>
                <w:sz w:val="8"/>
                <w:szCs w:val="8"/>
              </w:rPr>
              <w:t>252800520993_2_3</w:t>
            </w:r>
          </w:p>
        </w:tc>
        <w:tc>
          <w:tcPr>
            <w:tcW w:w="164" w:type="pct"/>
            <w:shd w:val="clear" w:color="auto" w:fill="B2A1C7"/>
            <w:noWrap/>
            <w:hideMark/>
          </w:tcPr>
          <w:p w14:paraId="6C3ED4C9" w14:textId="0008566F"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417607B9" w14:textId="2849E7D6" w:rsidR="007A593C" w:rsidRPr="007A593C" w:rsidRDefault="007A593C" w:rsidP="007A593C">
            <w:pPr>
              <w:rPr>
                <w:rFonts w:cstheme="minorHAnsi"/>
                <w:sz w:val="8"/>
                <w:szCs w:val="8"/>
                <w:lang w:eastAsia="en-IN"/>
              </w:rPr>
            </w:pPr>
            <w:r w:rsidRPr="007A593C">
              <w:rPr>
                <w:rFonts w:cstheme="minorHAnsi"/>
                <w:sz w:val="8"/>
                <w:szCs w:val="8"/>
              </w:rPr>
              <w:t>345.04</w:t>
            </w:r>
          </w:p>
        </w:tc>
        <w:tc>
          <w:tcPr>
            <w:tcW w:w="277" w:type="pct"/>
            <w:shd w:val="clear" w:color="auto" w:fill="B2A1C7"/>
            <w:noWrap/>
            <w:hideMark/>
          </w:tcPr>
          <w:p w14:paraId="681322D7" w14:textId="2DA8FDAB" w:rsidR="007A593C" w:rsidRPr="007A593C" w:rsidRDefault="007A593C" w:rsidP="007A593C">
            <w:pPr>
              <w:rPr>
                <w:rFonts w:cstheme="minorHAnsi"/>
                <w:sz w:val="8"/>
                <w:szCs w:val="8"/>
                <w:lang w:eastAsia="en-IN"/>
              </w:rPr>
            </w:pPr>
            <w:r w:rsidRPr="007A593C">
              <w:rPr>
                <w:rFonts w:cstheme="minorHAnsi"/>
                <w:sz w:val="8"/>
                <w:szCs w:val="8"/>
              </w:rPr>
              <w:t>231.78</w:t>
            </w:r>
          </w:p>
        </w:tc>
        <w:tc>
          <w:tcPr>
            <w:tcW w:w="336" w:type="pct"/>
            <w:shd w:val="clear" w:color="auto" w:fill="B2A1C7"/>
            <w:noWrap/>
            <w:hideMark/>
          </w:tcPr>
          <w:p w14:paraId="412C7BC1" w14:textId="0A912BF6" w:rsidR="007A593C" w:rsidRPr="007A593C" w:rsidRDefault="007A593C" w:rsidP="007A593C">
            <w:pPr>
              <w:rPr>
                <w:rFonts w:cstheme="minorHAnsi"/>
                <w:sz w:val="8"/>
                <w:szCs w:val="8"/>
                <w:lang w:eastAsia="en-IN"/>
              </w:rPr>
            </w:pPr>
            <w:r w:rsidRPr="007A593C">
              <w:rPr>
                <w:rFonts w:cstheme="minorHAnsi"/>
                <w:sz w:val="8"/>
                <w:szCs w:val="8"/>
              </w:rPr>
              <w:t>1.898</w:t>
            </w:r>
          </w:p>
        </w:tc>
        <w:tc>
          <w:tcPr>
            <w:tcW w:w="218" w:type="pct"/>
            <w:shd w:val="clear" w:color="auto" w:fill="DA98FE"/>
            <w:noWrap/>
            <w:hideMark/>
          </w:tcPr>
          <w:p w14:paraId="6294794C" w14:textId="653CC3A8"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74FE3ECF" w14:textId="74FB69BF"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8BC821C" w14:textId="728A74D3"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52D85033" w14:textId="4C1EDE15"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US11263921_252800520993_S01_GE2_1105_Oct12_2_3.txt</w:t>
            </w:r>
          </w:p>
        </w:tc>
      </w:tr>
      <w:tr w:rsidR="007A593C" w:rsidRPr="007A593C" w14:paraId="43A6D6A3" w14:textId="77777777" w:rsidTr="00CC15FB">
        <w:trPr>
          <w:trHeight w:val="312"/>
        </w:trPr>
        <w:tc>
          <w:tcPr>
            <w:tcW w:w="278" w:type="pct"/>
            <w:shd w:val="clear" w:color="auto" w:fill="FABF8F"/>
            <w:noWrap/>
            <w:hideMark/>
          </w:tcPr>
          <w:p w14:paraId="6DF8FD5B" w14:textId="7ED9AA8C" w:rsidR="007A593C" w:rsidRPr="007A593C" w:rsidRDefault="007A593C" w:rsidP="007A593C">
            <w:pPr>
              <w:rPr>
                <w:rFonts w:cstheme="minorHAnsi"/>
                <w:sz w:val="8"/>
                <w:szCs w:val="8"/>
                <w:lang w:eastAsia="en-IN"/>
              </w:rPr>
            </w:pPr>
            <w:r w:rsidRPr="007A593C">
              <w:rPr>
                <w:rFonts w:cstheme="minorHAnsi"/>
                <w:sz w:val="8"/>
                <w:szCs w:val="8"/>
              </w:rPr>
              <w:t>ctrl_2</w:t>
            </w:r>
          </w:p>
        </w:tc>
        <w:tc>
          <w:tcPr>
            <w:tcW w:w="276" w:type="pct"/>
            <w:shd w:val="clear" w:color="auto" w:fill="FABF8F"/>
            <w:noWrap/>
            <w:hideMark/>
          </w:tcPr>
          <w:p w14:paraId="041C8D3D" w14:textId="242E73D5" w:rsidR="007A593C" w:rsidRPr="007A593C" w:rsidRDefault="007A593C" w:rsidP="007A593C">
            <w:pPr>
              <w:rPr>
                <w:rFonts w:cstheme="minorHAnsi"/>
                <w:sz w:val="8"/>
                <w:szCs w:val="8"/>
                <w:lang w:eastAsia="en-IN"/>
              </w:rPr>
            </w:pPr>
            <w:r w:rsidRPr="007A593C">
              <w:rPr>
                <w:rFonts w:cstheme="minorHAnsi"/>
                <w:sz w:val="8"/>
                <w:szCs w:val="8"/>
              </w:rPr>
              <w:t>Ctrl</w:t>
            </w:r>
          </w:p>
        </w:tc>
        <w:tc>
          <w:tcPr>
            <w:tcW w:w="164" w:type="pct"/>
            <w:shd w:val="clear" w:color="auto" w:fill="92CDDC"/>
            <w:noWrap/>
            <w:hideMark/>
          </w:tcPr>
          <w:p w14:paraId="56631654" w14:textId="1E5824A4"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325C850F" w14:textId="448C9B7F" w:rsidR="007A593C" w:rsidRPr="007A593C" w:rsidRDefault="007A593C" w:rsidP="007A593C">
            <w:pPr>
              <w:rPr>
                <w:rFonts w:cstheme="minorHAnsi"/>
                <w:sz w:val="8"/>
                <w:szCs w:val="8"/>
                <w:lang w:eastAsia="en-IN"/>
              </w:rPr>
            </w:pPr>
            <w:r w:rsidRPr="007A593C">
              <w:rPr>
                <w:rFonts w:cstheme="minorHAnsi"/>
                <w:sz w:val="8"/>
                <w:szCs w:val="8"/>
              </w:rPr>
              <w:t>s252800520993</w:t>
            </w:r>
          </w:p>
        </w:tc>
        <w:tc>
          <w:tcPr>
            <w:tcW w:w="169" w:type="pct"/>
            <w:shd w:val="clear" w:color="auto" w:fill="92CDDC"/>
            <w:noWrap/>
            <w:hideMark/>
          </w:tcPr>
          <w:p w14:paraId="2269638C" w14:textId="76274251" w:rsidR="007A593C" w:rsidRPr="007A593C" w:rsidRDefault="007A593C" w:rsidP="007A593C">
            <w:pPr>
              <w:rPr>
                <w:rFonts w:cstheme="minorHAnsi"/>
                <w:sz w:val="8"/>
                <w:szCs w:val="8"/>
                <w:lang w:eastAsia="en-IN"/>
              </w:rPr>
            </w:pPr>
            <w:r w:rsidRPr="007A593C">
              <w:rPr>
                <w:rFonts w:cstheme="minorHAnsi"/>
                <w:sz w:val="8"/>
                <w:szCs w:val="8"/>
              </w:rPr>
              <w:t>2_4</w:t>
            </w:r>
          </w:p>
        </w:tc>
        <w:tc>
          <w:tcPr>
            <w:tcW w:w="493" w:type="pct"/>
            <w:shd w:val="clear" w:color="auto" w:fill="92CDDC"/>
            <w:noWrap/>
            <w:hideMark/>
          </w:tcPr>
          <w:p w14:paraId="401CB632" w14:textId="2DE5B126" w:rsidR="007A593C" w:rsidRPr="007A593C" w:rsidRDefault="007A593C" w:rsidP="007A593C">
            <w:pPr>
              <w:rPr>
                <w:rFonts w:cstheme="minorHAnsi"/>
                <w:sz w:val="8"/>
                <w:szCs w:val="8"/>
                <w:lang w:eastAsia="en-IN"/>
              </w:rPr>
            </w:pPr>
            <w:r w:rsidRPr="007A593C">
              <w:rPr>
                <w:rFonts w:cstheme="minorHAnsi"/>
                <w:sz w:val="8"/>
                <w:szCs w:val="8"/>
              </w:rPr>
              <w:t>252800520993_2_4</w:t>
            </w:r>
          </w:p>
        </w:tc>
        <w:tc>
          <w:tcPr>
            <w:tcW w:w="164" w:type="pct"/>
            <w:shd w:val="clear" w:color="auto" w:fill="B2A1C7"/>
            <w:noWrap/>
            <w:hideMark/>
          </w:tcPr>
          <w:p w14:paraId="288668D1" w14:textId="5C557173" w:rsidR="007A593C" w:rsidRPr="007A593C" w:rsidRDefault="007A593C" w:rsidP="007A593C">
            <w:pPr>
              <w:rPr>
                <w:rFonts w:cstheme="minorHAnsi"/>
                <w:sz w:val="8"/>
                <w:szCs w:val="8"/>
                <w:lang w:eastAsia="en-IN"/>
              </w:rPr>
            </w:pPr>
            <w:r w:rsidRPr="007A593C">
              <w:rPr>
                <w:rFonts w:cstheme="minorHAnsi"/>
                <w:sz w:val="8"/>
                <w:szCs w:val="8"/>
              </w:rPr>
              <w:t>8.9</w:t>
            </w:r>
          </w:p>
        </w:tc>
        <w:tc>
          <w:tcPr>
            <w:tcW w:w="320" w:type="pct"/>
            <w:shd w:val="clear" w:color="auto" w:fill="B2A1C7"/>
            <w:noWrap/>
            <w:hideMark/>
          </w:tcPr>
          <w:p w14:paraId="476FECCC" w14:textId="5178D920" w:rsidR="007A593C" w:rsidRPr="007A593C" w:rsidRDefault="007A593C" w:rsidP="007A593C">
            <w:pPr>
              <w:rPr>
                <w:rFonts w:cstheme="minorHAnsi"/>
                <w:sz w:val="8"/>
                <w:szCs w:val="8"/>
                <w:lang w:eastAsia="en-IN"/>
              </w:rPr>
            </w:pPr>
            <w:r w:rsidRPr="007A593C">
              <w:rPr>
                <w:rFonts w:cstheme="minorHAnsi"/>
                <w:sz w:val="8"/>
                <w:szCs w:val="8"/>
              </w:rPr>
              <w:t>225.7</w:t>
            </w:r>
          </w:p>
        </w:tc>
        <w:tc>
          <w:tcPr>
            <w:tcW w:w="277" w:type="pct"/>
            <w:shd w:val="clear" w:color="auto" w:fill="B2A1C7"/>
            <w:noWrap/>
            <w:hideMark/>
          </w:tcPr>
          <w:p w14:paraId="2BDC23E7" w14:textId="28BABAC5" w:rsidR="007A593C" w:rsidRPr="007A593C" w:rsidRDefault="007A593C" w:rsidP="007A593C">
            <w:pPr>
              <w:rPr>
                <w:rFonts w:cstheme="minorHAnsi"/>
                <w:sz w:val="8"/>
                <w:szCs w:val="8"/>
                <w:lang w:eastAsia="en-IN"/>
              </w:rPr>
            </w:pPr>
            <w:r w:rsidRPr="007A593C">
              <w:rPr>
                <w:rFonts w:cstheme="minorHAnsi"/>
                <w:sz w:val="8"/>
                <w:szCs w:val="8"/>
              </w:rPr>
              <w:t>362.35</w:t>
            </w:r>
          </w:p>
        </w:tc>
        <w:tc>
          <w:tcPr>
            <w:tcW w:w="336" w:type="pct"/>
            <w:shd w:val="clear" w:color="auto" w:fill="B2A1C7"/>
            <w:noWrap/>
            <w:hideMark/>
          </w:tcPr>
          <w:p w14:paraId="375A2DEF" w14:textId="5F4C972B" w:rsidR="007A593C" w:rsidRPr="007A593C" w:rsidRDefault="007A593C" w:rsidP="007A593C">
            <w:pPr>
              <w:rPr>
                <w:rFonts w:cstheme="minorHAnsi"/>
                <w:sz w:val="8"/>
                <w:szCs w:val="8"/>
                <w:lang w:eastAsia="en-IN"/>
              </w:rPr>
            </w:pPr>
            <w:r w:rsidRPr="007A593C">
              <w:rPr>
                <w:rFonts w:cstheme="minorHAnsi"/>
                <w:sz w:val="8"/>
                <w:szCs w:val="8"/>
              </w:rPr>
              <w:t>19.705</w:t>
            </w:r>
          </w:p>
        </w:tc>
        <w:tc>
          <w:tcPr>
            <w:tcW w:w="218" w:type="pct"/>
            <w:shd w:val="clear" w:color="auto" w:fill="DA98FE"/>
            <w:noWrap/>
            <w:hideMark/>
          </w:tcPr>
          <w:p w14:paraId="19A0FB93" w14:textId="57479E5F" w:rsidR="007A593C" w:rsidRPr="007A593C" w:rsidRDefault="007A593C" w:rsidP="007A593C">
            <w:pPr>
              <w:rPr>
                <w:rFonts w:cstheme="minorHAnsi"/>
                <w:sz w:val="8"/>
                <w:szCs w:val="8"/>
                <w:lang w:eastAsia="en-IN"/>
              </w:rPr>
            </w:pPr>
            <w:r w:rsidRPr="007A593C">
              <w:rPr>
                <w:rFonts w:cstheme="minorHAnsi"/>
                <w:sz w:val="8"/>
                <w:szCs w:val="8"/>
              </w:rPr>
              <w:t>3</w:t>
            </w:r>
          </w:p>
        </w:tc>
        <w:tc>
          <w:tcPr>
            <w:tcW w:w="264" w:type="pct"/>
            <w:shd w:val="clear" w:color="auto" w:fill="548DD4"/>
            <w:noWrap/>
            <w:hideMark/>
          </w:tcPr>
          <w:p w14:paraId="4FDFF065" w14:textId="454F5540"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D164328" w14:textId="2FF3C36D" w:rsidR="007A593C" w:rsidRPr="007A593C" w:rsidRDefault="007A593C" w:rsidP="007A593C">
            <w:pPr>
              <w:rPr>
                <w:rFonts w:cstheme="minorHAnsi"/>
                <w:sz w:val="8"/>
                <w:szCs w:val="8"/>
                <w:lang w:eastAsia="en-IN"/>
              </w:rPr>
            </w:pPr>
            <w:r w:rsidRPr="007A593C">
              <w:rPr>
                <w:rFonts w:cstheme="minorHAnsi"/>
                <w:sz w:val="8"/>
                <w:szCs w:val="8"/>
              </w:rPr>
              <w:t>17.9.2014</w:t>
            </w:r>
          </w:p>
        </w:tc>
        <w:tc>
          <w:tcPr>
            <w:tcW w:w="1347" w:type="pct"/>
            <w:shd w:val="clear" w:color="auto" w:fill="92CDDC"/>
          </w:tcPr>
          <w:p w14:paraId="3A1B4806" w14:textId="5F557EAD" w:rsidR="007A593C" w:rsidRPr="007A593C" w:rsidRDefault="007A593C" w:rsidP="007A593C">
            <w:pPr>
              <w:rPr>
                <w:rFonts w:cstheme="minorHAnsi"/>
                <w:sz w:val="8"/>
                <w:szCs w:val="8"/>
                <w:lang w:eastAsia="en-IN"/>
              </w:rPr>
            </w:pPr>
            <w:r w:rsidRPr="007A593C">
              <w:rPr>
                <w:rFonts w:cstheme="minorHAnsi"/>
                <w:sz w:val="8"/>
                <w:szCs w:val="8"/>
              </w:rPr>
              <w:t>US11263921_252800520993_S01_GE2_1105_Oct12_2_4.txt</w:t>
            </w:r>
          </w:p>
        </w:tc>
      </w:tr>
      <w:tr w:rsidR="007A593C" w:rsidRPr="007A593C" w14:paraId="4961A55F" w14:textId="77777777" w:rsidTr="00CC15FB">
        <w:trPr>
          <w:trHeight w:val="312"/>
        </w:trPr>
        <w:tc>
          <w:tcPr>
            <w:tcW w:w="278" w:type="pct"/>
            <w:shd w:val="clear" w:color="auto" w:fill="FABF8F"/>
            <w:noWrap/>
            <w:hideMark/>
          </w:tcPr>
          <w:p w14:paraId="7284F77D" w14:textId="346246A0" w:rsidR="007A593C" w:rsidRPr="007A593C" w:rsidRDefault="007A593C" w:rsidP="007A593C">
            <w:pPr>
              <w:rPr>
                <w:rFonts w:cstheme="minorHAnsi"/>
                <w:sz w:val="8"/>
                <w:szCs w:val="8"/>
                <w:lang w:eastAsia="en-IN"/>
              </w:rPr>
            </w:pPr>
            <w:r w:rsidRPr="007A593C">
              <w:rPr>
                <w:rFonts w:cstheme="minorHAnsi"/>
                <w:sz w:val="8"/>
                <w:szCs w:val="8"/>
              </w:rPr>
              <w:t>bayt_20</w:t>
            </w:r>
          </w:p>
        </w:tc>
        <w:tc>
          <w:tcPr>
            <w:tcW w:w="276" w:type="pct"/>
            <w:shd w:val="clear" w:color="auto" w:fill="FABF8F"/>
            <w:noWrap/>
            <w:hideMark/>
          </w:tcPr>
          <w:p w14:paraId="7217732A" w14:textId="58CF65FC" w:rsidR="007A593C" w:rsidRPr="007A593C" w:rsidRDefault="007A593C" w:rsidP="007A593C">
            <w:pPr>
              <w:rPr>
                <w:rFonts w:cstheme="minorHAnsi"/>
                <w:sz w:val="8"/>
                <w:szCs w:val="8"/>
                <w:lang w:eastAsia="en-IN"/>
              </w:rPr>
            </w:pPr>
            <w:proofErr w:type="spellStart"/>
            <w:r w:rsidRPr="007A593C">
              <w:rPr>
                <w:rFonts w:cstheme="minorHAnsi"/>
                <w:sz w:val="8"/>
                <w:szCs w:val="8"/>
              </w:rPr>
              <w:t>Baytubes</w:t>
            </w:r>
            <w:proofErr w:type="spellEnd"/>
          </w:p>
        </w:tc>
        <w:tc>
          <w:tcPr>
            <w:tcW w:w="164" w:type="pct"/>
            <w:shd w:val="clear" w:color="auto" w:fill="92CDDC"/>
            <w:noWrap/>
            <w:hideMark/>
          </w:tcPr>
          <w:p w14:paraId="08A9FCBC" w14:textId="371690E4"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7C51701D" w14:textId="4DD181B1"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5B471519" w14:textId="54A36807"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510156FE" w14:textId="2E9D4012" w:rsidR="007A593C" w:rsidRPr="007A593C" w:rsidRDefault="007A593C" w:rsidP="007A593C">
            <w:pPr>
              <w:rPr>
                <w:rFonts w:cstheme="minorHAnsi"/>
                <w:sz w:val="8"/>
                <w:szCs w:val="8"/>
                <w:lang w:eastAsia="en-IN"/>
              </w:rPr>
            </w:pPr>
            <w:r w:rsidRPr="007A593C">
              <w:rPr>
                <w:rFonts w:cstheme="minorHAnsi"/>
                <w:sz w:val="8"/>
                <w:szCs w:val="8"/>
              </w:rPr>
              <w:t>252800520994_1_1</w:t>
            </w:r>
          </w:p>
        </w:tc>
        <w:tc>
          <w:tcPr>
            <w:tcW w:w="164" w:type="pct"/>
            <w:shd w:val="clear" w:color="auto" w:fill="B2A1C7"/>
            <w:noWrap/>
            <w:hideMark/>
          </w:tcPr>
          <w:p w14:paraId="3B73323A" w14:textId="2C2FE5BA" w:rsidR="007A593C" w:rsidRPr="007A593C" w:rsidRDefault="007A593C" w:rsidP="007A593C">
            <w:pPr>
              <w:rPr>
                <w:rFonts w:cstheme="minorHAnsi"/>
                <w:sz w:val="8"/>
                <w:szCs w:val="8"/>
                <w:lang w:eastAsia="en-IN"/>
              </w:rPr>
            </w:pPr>
            <w:r w:rsidRPr="007A593C">
              <w:rPr>
                <w:rFonts w:cstheme="minorHAnsi"/>
                <w:sz w:val="8"/>
                <w:szCs w:val="8"/>
              </w:rPr>
              <w:t>8.7</w:t>
            </w:r>
          </w:p>
        </w:tc>
        <w:tc>
          <w:tcPr>
            <w:tcW w:w="320" w:type="pct"/>
            <w:shd w:val="clear" w:color="auto" w:fill="B2A1C7"/>
            <w:noWrap/>
            <w:hideMark/>
          </w:tcPr>
          <w:p w14:paraId="4D5AC0BF" w14:textId="6C519817" w:rsidR="007A593C" w:rsidRPr="007A593C" w:rsidRDefault="007A593C" w:rsidP="007A593C">
            <w:pPr>
              <w:rPr>
                <w:rFonts w:cstheme="minorHAnsi"/>
                <w:sz w:val="8"/>
                <w:szCs w:val="8"/>
                <w:lang w:eastAsia="en-IN"/>
              </w:rPr>
            </w:pPr>
            <w:r w:rsidRPr="007A593C">
              <w:rPr>
                <w:rFonts w:cstheme="minorHAnsi"/>
                <w:sz w:val="8"/>
                <w:szCs w:val="8"/>
              </w:rPr>
              <w:t>316.62</w:t>
            </w:r>
          </w:p>
        </w:tc>
        <w:tc>
          <w:tcPr>
            <w:tcW w:w="277" w:type="pct"/>
            <w:shd w:val="clear" w:color="auto" w:fill="B2A1C7"/>
            <w:noWrap/>
            <w:hideMark/>
          </w:tcPr>
          <w:p w14:paraId="2DA14BE2" w14:textId="1186CAC1" w:rsidR="007A593C" w:rsidRPr="007A593C" w:rsidRDefault="007A593C" w:rsidP="007A593C">
            <w:pPr>
              <w:rPr>
                <w:rFonts w:cstheme="minorHAnsi"/>
                <w:sz w:val="8"/>
                <w:szCs w:val="8"/>
                <w:lang w:eastAsia="en-IN"/>
              </w:rPr>
            </w:pPr>
            <w:r w:rsidRPr="007A593C">
              <w:rPr>
                <w:rFonts w:cstheme="minorHAnsi"/>
                <w:sz w:val="8"/>
                <w:szCs w:val="8"/>
              </w:rPr>
              <w:t>382.83</w:t>
            </w:r>
          </w:p>
        </w:tc>
        <w:tc>
          <w:tcPr>
            <w:tcW w:w="336" w:type="pct"/>
            <w:shd w:val="clear" w:color="auto" w:fill="B2A1C7"/>
            <w:noWrap/>
            <w:hideMark/>
          </w:tcPr>
          <w:p w14:paraId="1FE8F78B" w14:textId="2109C418" w:rsidR="007A593C" w:rsidRPr="007A593C" w:rsidRDefault="007A593C" w:rsidP="007A593C">
            <w:pPr>
              <w:rPr>
                <w:rFonts w:cstheme="minorHAnsi"/>
                <w:sz w:val="8"/>
                <w:szCs w:val="8"/>
                <w:lang w:eastAsia="en-IN"/>
              </w:rPr>
            </w:pPr>
            <w:r w:rsidRPr="007A593C">
              <w:rPr>
                <w:rFonts w:cstheme="minorHAnsi"/>
                <w:sz w:val="8"/>
                <w:szCs w:val="8"/>
              </w:rPr>
              <w:t>26.853</w:t>
            </w:r>
          </w:p>
        </w:tc>
        <w:tc>
          <w:tcPr>
            <w:tcW w:w="218" w:type="pct"/>
            <w:shd w:val="clear" w:color="auto" w:fill="DA98FE"/>
            <w:noWrap/>
            <w:hideMark/>
          </w:tcPr>
          <w:p w14:paraId="476D4C30" w14:textId="3E0E4B2E"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4710AC39" w14:textId="1BCC13E1"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65ABD7ED" w14:textId="0AF8C3EE"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0C879B68" w14:textId="6B88307A"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US11263921_252800520994_S01_GE2_1105_Oct12_1_1.txt</w:t>
            </w:r>
          </w:p>
        </w:tc>
      </w:tr>
      <w:tr w:rsidR="007A593C" w:rsidRPr="007A593C" w14:paraId="3F598838" w14:textId="77777777" w:rsidTr="00CC15FB">
        <w:trPr>
          <w:trHeight w:val="312"/>
        </w:trPr>
        <w:tc>
          <w:tcPr>
            <w:tcW w:w="278" w:type="pct"/>
            <w:shd w:val="clear" w:color="auto" w:fill="FABF8F"/>
            <w:noWrap/>
            <w:hideMark/>
          </w:tcPr>
          <w:p w14:paraId="4211F704" w14:textId="6385FEAF" w:rsidR="007A593C" w:rsidRPr="007A593C" w:rsidRDefault="007A593C" w:rsidP="007A593C">
            <w:pPr>
              <w:rPr>
                <w:rFonts w:cstheme="minorHAnsi"/>
                <w:sz w:val="8"/>
                <w:szCs w:val="8"/>
                <w:lang w:eastAsia="en-IN"/>
              </w:rPr>
            </w:pPr>
            <w:r w:rsidRPr="007A593C">
              <w:rPr>
                <w:rFonts w:cstheme="minorHAnsi"/>
                <w:sz w:val="8"/>
                <w:szCs w:val="8"/>
              </w:rPr>
              <w:t>full_22</w:t>
            </w:r>
          </w:p>
        </w:tc>
        <w:tc>
          <w:tcPr>
            <w:tcW w:w="276" w:type="pct"/>
            <w:shd w:val="clear" w:color="auto" w:fill="FABF8F"/>
            <w:noWrap/>
            <w:hideMark/>
          </w:tcPr>
          <w:p w14:paraId="463E358F" w14:textId="5A114FB4" w:rsidR="007A593C" w:rsidRPr="007A593C" w:rsidRDefault="007A593C" w:rsidP="007A593C">
            <w:pPr>
              <w:rPr>
                <w:rFonts w:cstheme="minorHAnsi"/>
                <w:sz w:val="8"/>
                <w:szCs w:val="8"/>
                <w:lang w:eastAsia="en-IN"/>
              </w:rPr>
            </w:pPr>
            <w:r w:rsidRPr="007A593C">
              <w:rPr>
                <w:rFonts w:cstheme="minorHAnsi"/>
                <w:sz w:val="8"/>
                <w:szCs w:val="8"/>
              </w:rPr>
              <w:t>Fullerene</w:t>
            </w:r>
          </w:p>
        </w:tc>
        <w:tc>
          <w:tcPr>
            <w:tcW w:w="164" w:type="pct"/>
            <w:shd w:val="clear" w:color="auto" w:fill="92CDDC"/>
            <w:noWrap/>
            <w:hideMark/>
          </w:tcPr>
          <w:p w14:paraId="5B99985F" w14:textId="50C9829D"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2E776428" w14:textId="11FE10B6"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354A1EBC" w14:textId="08C74AF5" w:rsidR="007A593C" w:rsidRPr="007A593C" w:rsidRDefault="007A593C" w:rsidP="007A593C">
            <w:pPr>
              <w:rPr>
                <w:rFonts w:cstheme="minorHAnsi"/>
                <w:sz w:val="8"/>
                <w:szCs w:val="8"/>
                <w:lang w:eastAsia="en-IN"/>
              </w:rPr>
            </w:pPr>
            <w:r w:rsidRPr="007A593C">
              <w:rPr>
                <w:rFonts w:cstheme="minorHAnsi"/>
                <w:sz w:val="8"/>
                <w:szCs w:val="8"/>
              </w:rPr>
              <w:t>1_2</w:t>
            </w:r>
          </w:p>
        </w:tc>
        <w:tc>
          <w:tcPr>
            <w:tcW w:w="493" w:type="pct"/>
            <w:shd w:val="clear" w:color="auto" w:fill="92CDDC"/>
            <w:noWrap/>
            <w:hideMark/>
          </w:tcPr>
          <w:p w14:paraId="7789E1B8" w14:textId="0CFB4718" w:rsidR="007A593C" w:rsidRPr="007A593C" w:rsidRDefault="007A593C" w:rsidP="007A593C">
            <w:pPr>
              <w:rPr>
                <w:rFonts w:cstheme="minorHAnsi"/>
                <w:sz w:val="8"/>
                <w:szCs w:val="8"/>
                <w:lang w:eastAsia="en-IN"/>
              </w:rPr>
            </w:pPr>
            <w:r w:rsidRPr="007A593C">
              <w:rPr>
                <w:rFonts w:cstheme="minorHAnsi"/>
                <w:sz w:val="8"/>
                <w:szCs w:val="8"/>
              </w:rPr>
              <w:t>252800520994_1_2</w:t>
            </w:r>
          </w:p>
        </w:tc>
        <w:tc>
          <w:tcPr>
            <w:tcW w:w="164" w:type="pct"/>
            <w:shd w:val="clear" w:color="auto" w:fill="B2A1C7"/>
            <w:noWrap/>
            <w:hideMark/>
          </w:tcPr>
          <w:p w14:paraId="7FA53E5C" w14:textId="0870D12D"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01564CA2" w14:textId="2F5665A4" w:rsidR="007A593C" w:rsidRPr="007A593C" w:rsidRDefault="007A593C" w:rsidP="007A593C">
            <w:pPr>
              <w:rPr>
                <w:rFonts w:cstheme="minorHAnsi"/>
                <w:sz w:val="8"/>
                <w:szCs w:val="8"/>
                <w:lang w:eastAsia="en-IN"/>
              </w:rPr>
            </w:pPr>
            <w:r w:rsidRPr="007A593C">
              <w:rPr>
                <w:rFonts w:cstheme="minorHAnsi"/>
                <w:sz w:val="8"/>
                <w:szCs w:val="8"/>
              </w:rPr>
              <w:t>299.59</w:t>
            </w:r>
          </w:p>
        </w:tc>
        <w:tc>
          <w:tcPr>
            <w:tcW w:w="277" w:type="pct"/>
            <w:shd w:val="clear" w:color="auto" w:fill="B2A1C7"/>
            <w:noWrap/>
            <w:hideMark/>
          </w:tcPr>
          <w:p w14:paraId="66C6840B" w14:textId="550D37BF" w:rsidR="007A593C" w:rsidRPr="007A593C" w:rsidRDefault="007A593C" w:rsidP="007A593C">
            <w:pPr>
              <w:rPr>
                <w:rFonts w:cstheme="minorHAnsi"/>
                <w:sz w:val="8"/>
                <w:szCs w:val="8"/>
                <w:lang w:eastAsia="en-IN"/>
              </w:rPr>
            </w:pPr>
            <w:r w:rsidRPr="007A593C">
              <w:rPr>
                <w:rFonts w:cstheme="minorHAnsi"/>
                <w:sz w:val="8"/>
                <w:szCs w:val="8"/>
              </w:rPr>
              <w:t>363.73</w:t>
            </w:r>
          </w:p>
        </w:tc>
        <w:tc>
          <w:tcPr>
            <w:tcW w:w="336" w:type="pct"/>
            <w:shd w:val="clear" w:color="auto" w:fill="B2A1C7"/>
            <w:noWrap/>
            <w:hideMark/>
          </w:tcPr>
          <w:p w14:paraId="68C485BE" w14:textId="3705B97B" w:rsidR="007A593C" w:rsidRPr="007A593C" w:rsidRDefault="007A593C" w:rsidP="007A593C">
            <w:pPr>
              <w:rPr>
                <w:rFonts w:cstheme="minorHAnsi"/>
                <w:sz w:val="8"/>
                <w:szCs w:val="8"/>
                <w:lang w:eastAsia="en-IN"/>
              </w:rPr>
            </w:pPr>
            <w:r w:rsidRPr="007A593C">
              <w:rPr>
                <w:rFonts w:cstheme="minorHAnsi"/>
                <w:sz w:val="8"/>
                <w:szCs w:val="8"/>
              </w:rPr>
              <w:t>27.108</w:t>
            </w:r>
          </w:p>
        </w:tc>
        <w:tc>
          <w:tcPr>
            <w:tcW w:w="218" w:type="pct"/>
            <w:shd w:val="clear" w:color="auto" w:fill="DA98FE"/>
            <w:noWrap/>
            <w:hideMark/>
          </w:tcPr>
          <w:p w14:paraId="564BB6F8" w14:textId="0AC077B4"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31B725FB" w14:textId="31035FB2"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5A38D883" w14:textId="307EA7A8"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51D6FA9F" w14:textId="49459934"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US11263921_252800520994_S01_GE2_1105_Oct12_1_2.txt</w:t>
            </w:r>
          </w:p>
        </w:tc>
      </w:tr>
      <w:tr w:rsidR="007A593C" w:rsidRPr="007A593C" w14:paraId="3136A686" w14:textId="77777777" w:rsidTr="00CC15FB">
        <w:trPr>
          <w:trHeight w:val="312"/>
        </w:trPr>
        <w:tc>
          <w:tcPr>
            <w:tcW w:w="278" w:type="pct"/>
            <w:shd w:val="clear" w:color="auto" w:fill="FABF8F"/>
            <w:noWrap/>
            <w:hideMark/>
          </w:tcPr>
          <w:p w14:paraId="68CB99BE" w14:textId="11E854A0" w:rsidR="007A593C" w:rsidRPr="007A593C" w:rsidRDefault="007A593C" w:rsidP="007A593C">
            <w:pPr>
              <w:rPr>
                <w:rFonts w:cstheme="minorHAnsi"/>
                <w:sz w:val="8"/>
                <w:szCs w:val="8"/>
                <w:lang w:eastAsia="en-IN"/>
              </w:rPr>
            </w:pPr>
            <w:r w:rsidRPr="007A593C">
              <w:rPr>
                <w:rFonts w:cstheme="minorHAnsi"/>
                <w:sz w:val="8"/>
                <w:szCs w:val="8"/>
              </w:rPr>
              <w:t>rcnt_6</w:t>
            </w:r>
          </w:p>
        </w:tc>
        <w:tc>
          <w:tcPr>
            <w:tcW w:w="276" w:type="pct"/>
            <w:shd w:val="clear" w:color="auto" w:fill="FABF8F"/>
            <w:noWrap/>
            <w:hideMark/>
          </w:tcPr>
          <w:p w14:paraId="65D60036" w14:textId="2E4D07AF" w:rsidR="007A593C" w:rsidRPr="007A593C" w:rsidRDefault="007A593C" w:rsidP="007A593C">
            <w:pPr>
              <w:rPr>
                <w:rFonts w:cstheme="minorHAnsi"/>
                <w:sz w:val="8"/>
                <w:szCs w:val="8"/>
                <w:lang w:eastAsia="en-IN"/>
              </w:rPr>
            </w:pPr>
            <w:proofErr w:type="spellStart"/>
            <w:r w:rsidRPr="007A593C">
              <w:rPr>
                <w:rFonts w:cstheme="minorHAnsi"/>
                <w:sz w:val="8"/>
                <w:szCs w:val="8"/>
              </w:rPr>
              <w:t>rCNT</w:t>
            </w:r>
            <w:proofErr w:type="spellEnd"/>
          </w:p>
        </w:tc>
        <w:tc>
          <w:tcPr>
            <w:tcW w:w="164" w:type="pct"/>
            <w:shd w:val="clear" w:color="auto" w:fill="92CDDC"/>
            <w:noWrap/>
            <w:hideMark/>
          </w:tcPr>
          <w:p w14:paraId="5DD310ED" w14:textId="32E386ED"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053D30DD" w14:textId="1308BD84"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17883CD2" w14:textId="32D60783" w:rsidR="007A593C" w:rsidRPr="007A593C" w:rsidRDefault="007A593C" w:rsidP="007A593C">
            <w:pPr>
              <w:rPr>
                <w:rFonts w:cstheme="minorHAnsi"/>
                <w:sz w:val="8"/>
                <w:szCs w:val="8"/>
                <w:lang w:eastAsia="en-IN"/>
              </w:rPr>
            </w:pPr>
            <w:r w:rsidRPr="007A593C">
              <w:rPr>
                <w:rFonts w:cstheme="minorHAnsi"/>
                <w:sz w:val="8"/>
                <w:szCs w:val="8"/>
              </w:rPr>
              <w:t>1_4</w:t>
            </w:r>
          </w:p>
        </w:tc>
        <w:tc>
          <w:tcPr>
            <w:tcW w:w="493" w:type="pct"/>
            <w:shd w:val="clear" w:color="auto" w:fill="92CDDC"/>
            <w:noWrap/>
            <w:hideMark/>
          </w:tcPr>
          <w:p w14:paraId="6091F00C" w14:textId="6A4C2AB5" w:rsidR="007A593C" w:rsidRPr="007A593C" w:rsidRDefault="007A593C" w:rsidP="007A593C">
            <w:pPr>
              <w:rPr>
                <w:rFonts w:cstheme="minorHAnsi"/>
                <w:sz w:val="8"/>
                <w:szCs w:val="8"/>
                <w:lang w:eastAsia="en-IN"/>
              </w:rPr>
            </w:pPr>
            <w:r w:rsidRPr="007A593C">
              <w:rPr>
                <w:rFonts w:cstheme="minorHAnsi"/>
                <w:sz w:val="8"/>
                <w:szCs w:val="8"/>
              </w:rPr>
              <w:t>252800520994_1_4</w:t>
            </w:r>
          </w:p>
        </w:tc>
        <w:tc>
          <w:tcPr>
            <w:tcW w:w="164" w:type="pct"/>
            <w:shd w:val="clear" w:color="auto" w:fill="B2A1C7"/>
            <w:noWrap/>
            <w:hideMark/>
          </w:tcPr>
          <w:p w14:paraId="59B2D932" w14:textId="6EF241F0" w:rsidR="007A593C" w:rsidRPr="007A593C" w:rsidRDefault="007A593C" w:rsidP="007A593C">
            <w:pPr>
              <w:rPr>
                <w:rFonts w:cstheme="minorHAnsi"/>
                <w:sz w:val="8"/>
                <w:szCs w:val="8"/>
                <w:lang w:eastAsia="en-IN"/>
              </w:rPr>
            </w:pPr>
            <w:r w:rsidRPr="007A593C">
              <w:rPr>
                <w:rFonts w:cstheme="minorHAnsi"/>
                <w:sz w:val="8"/>
                <w:szCs w:val="8"/>
              </w:rPr>
              <w:t>9.2</w:t>
            </w:r>
          </w:p>
        </w:tc>
        <w:tc>
          <w:tcPr>
            <w:tcW w:w="320" w:type="pct"/>
            <w:shd w:val="clear" w:color="auto" w:fill="B2A1C7"/>
            <w:noWrap/>
            <w:hideMark/>
          </w:tcPr>
          <w:p w14:paraId="3D432F07" w14:textId="36068EF9" w:rsidR="007A593C" w:rsidRPr="007A593C" w:rsidRDefault="007A593C" w:rsidP="007A593C">
            <w:pPr>
              <w:rPr>
                <w:rFonts w:cstheme="minorHAnsi"/>
                <w:sz w:val="8"/>
                <w:szCs w:val="8"/>
                <w:lang w:eastAsia="en-IN"/>
              </w:rPr>
            </w:pPr>
            <w:r w:rsidRPr="007A593C">
              <w:rPr>
                <w:rFonts w:cstheme="minorHAnsi"/>
                <w:sz w:val="8"/>
                <w:szCs w:val="8"/>
              </w:rPr>
              <w:t>554.125</w:t>
            </w:r>
          </w:p>
        </w:tc>
        <w:tc>
          <w:tcPr>
            <w:tcW w:w="277" w:type="pct"/>
            <w:shd w:val="clear" w:color="auto" w:fill="B2A1C7"/>
            <w:noWrap/>
            <w:hideMark/>
          </w:tcPr>
          <w:p w14:paraId="556FED8B" w14:textId="20303050" w:rsidR="007A593C" w:rsidRPr="007A593C" w:rsidRDefault="007A593C" w:rsidP="007A593C">
            <w:pPr>
              <w:rPr>
                <w:rFonts w:cstheme="minorHAnsi"/>
                <w:sz w:val="8"/>
                <w:szCs w:val="8"/>
                <w:lang w:eastAsia="en-IN"/>
              </w:rPr>
            </w:pPr>
            <w:r w:rsidRPr="007A593C">
              <w:rPr>
                <w:rFonts w:cstheme="minorHAnsi"/>
                <w:sz w:val="8"/>
                <w:szCs w:val="8"/>
              </w:rPr>
              <w:t>326.2</w:t>
            </w:r>
          </w:p>
        </w:tc>
        <w:tc>
          <w:tcPr>
            <w:tcW w:w="336" w:type="pct"/>
            <w:shd w:val="clear" w:color="auto" w:fill="B2A1C7"/>
            <w:noWrap/>
            <w:hideMark/>
          </w:tcPr>
          <w:p w14:paraId="41F8CAB5" w14:textId="4905E2B5" w:rsidR="007A593C" w:rsidRPr="007A593C" w:rsidRDefault="007A593C" w:rsidP="007A593C">
            <w:pPr>
              <w:rPr>
                <w:rFonts w:cstheme="minorHAnsi"/>
                <w:sz w:val="8"/>
                <w:szCs w:val="8"/>
                <w:lang w:eastAsia="en-IN"/>
              </w:rPr>
            </w:pPr>
            <w:r w:rsidRPr="007A593C">
              <w:rPr>
                <w:rFonts w:cstheme="minorHAnsi"/>
                <w:sz w:val="8"/>
                <w:szCs w:val="8"/>
              </w:rPr>
              <w:t>23.237</w:t>
            </w:r>
          </w:p>
        </w:tc>
        <w:tc>
          <w:tcPr>
            <w:tcW w:w="218" w:type="pct"/>
            <w:shd w:val="clear" w:color="auto" w:fill="DA98FE"/>
            <w:noWrap/>
            <w:hideMark/>
          </w:tcPr>
          <w:p w14:paraId="00855A19" w14:textId="320F0BCA"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16DE2A7B" w14:textId="7D8AA1EA"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64106967" w14:textId="26DDA9EB"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64A88D03" w14:textId="596DA603"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US11263921_252800520994_S01_GE2_1105_Oct12_1_4.txt</w:t>
            </w:r>
          </w:p>
        </w:tc>
      </w:tr>
      <w:tr w:rsidR="007A593C" w:rsidRPr="007A593C" w14:paraId="0B56CABE" w14:textId="77777777" w:rsidTr="00CC15FB">
        <w:trPr>
          <w:trHeight w:val="312"/>
        </w:trPr>
        <w:tc>
          <w:tcPr>
            <w:tcW w:w="278" w:type="pct"/>
            <w:shd w:val="clear" w:color="auto" w:fill="FABF8F"/>
            <w:noWrap/>
            <w:hideMark/>
          </w:tcPr>
          <w:p w14:paraId="189F34E1" w14:textId="6D73C850" w:rsidR="007A593C" w:rsidRPr="007A593C" w:rsidRDefault="007A593C" w:rsidP="007A593C">
            <w:pPr>
              <w:rPr>
                <w:rFonts w:cstheme="minorHAnsi"/>
                <w:sz w:val="8"/>
                <w:szCs w:val="8"/>
                <w:lang w:eastAsia="en-IN"/>
              </w:rPr>
            </w:pPr>
            <w:r w:rsidRPr="007A593C">
              <w:rPr>
                <w:rFonts w:cstheme="minorHAnsi"/>
                <w:sz w:val="8"/>
                <w:szCs w:val="8"/>
              </w:rPr>
              <w:t>gnf_13</w:t>
            </w:r>
          </w:p>
        </w:tc>
        <w:tc>
          <w:tcPr>
            <w:tcW w:w="276" w:type="pct"/>
            <w:shd w:val="clear" w:color="auto" w:fill="FABF8F"/>
            <w:noWrap/>
            <w:hideMark/>
          </w:tcPr>
          <w:p w14:paraId="2EBC592E" w14:textId="466C4B86" w:rsidR="007A593C" w:rsidRPr="007A593C" w:rsidRDefault="007A593C" w:rsidP="007A593C">
            <w:pPr>
              <w:rPr>
                <w:rFonts w:cstheme="minorHAnsi"/>
                <w:sz w:val="8"/>
                <w:szCs w:val="8"/>
                <w:lang w:eastAsia="en-IN"/>
              </w:rPr>
            </w:pPr>
            <w:r w:rsidRPr="007A593C">
              <w:rPr>
                <w:rFonts w:cstheme="minorHAnsi"/>
                <w:sz w:val="8"/>
                <w:szCs w:val="8"/>
              </w:rPr>
              <w:t>GNF</w:t>
            </w:r>
          </w:p>
        </w:tc>
        <w:tc>
          <w:tcPr>
            <w:tcW w:w="164" w:type="pct"/>
            <w:shd w:val="clear" w:color="auto" w:fill="92CDDC"/>
            <w:noWrap/>
            <w:hideMark/>
          </w:tcPr>
          <w:p w14:paraId="0AB61175" w14:textId="0C0AC1EA"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05C85D85" w14:textId="78CD6934" w:rsidR="007A593C" w:rsidRPr="007A593C" w:rsidRDefault="007A593C" w:rsidP="007A593C">
            <w:pPr>
              <w:rPr>
                <w:rFonts w:cstheme="minorHAnsi"/>
                <w:sz w:val="8"/>
                <w:szCs w:val="8"/>
                <w:lang w:eastAsia="en-IN"/>
              </w:rPr>
            </w:pPr>
            <w:r w:rsidRPr="007A593C">
              <w:rPr>
                <w:rFonts w:cstheme="minorHAnsi"/>
                <w:sz w:val="8"/>
                <w:szCs w:val="8"/>
              </w:rPr>
              <w:t>s252800520994</w:t>
            </w:r>
          </w:p>
        </w:tc>
        <w:tc>
          <w:tcPr>
            <w:tcW w:w="169" w:type="pct"/>
            <w:shd w:val="clear" w:color="auto" w:fill="92CDDC"/>
            <w:noWrap/>
            <w:hideMark/>
          </w:tcPr>
          <w:p w14:paraId="72B86AA4" w14:textId="5E5BBCBD" w:rsidR="007A593C" w:rsidRPr="007A593C" w:rsidRDefault="007A593C" w:rsidP="007A593C">
            <w:pPr>
              <w:rPr>
                <w:rFonts w:cstheme="minorHAnsi"/>
                <w:sz w:val="8"/>
                <w:szCs w:val="8"/>
                <w:lang w:eastAsia="en-IN"/>
              </w:rPr>
            </w:pPr>
            <w:r w:rsidRPr="007A593C">
              <w:rPr>
                <w:rFonts w:cstheme="minorHAnsi"/>
                <w:sz w:val="8"/>
                <w:szCs w:val="8"/>
              </w:rPr>
              <w:t>2_1</w:t>
            </w:r>
          </w:p>
        </w:tc>
        <w:tc>
          <w:tcPr>
            <w:tcW w:w="493" w:type="pct"/>
            <w:shd w:val="clear" w:color="auto" w:fill="92CDDC"/>
            <w:noWrap/>
            <w:hideMark/>
          </w:tcPr>
          <w:p w14:paraId="27DFFFAE" w14:textId="2A780C47" w:rsidR="007A593C" w:rsidRPr="007A593C" w:rsidRDefault="007A593C" w:rsidP="007A593C">
            <w:pPr>
              <w:rPr>
                <w:rFonts w:cstheme="minorHAnsi"/>
                <w:sz w:val="8"/>
                <w:szCs w:val="8"/>
                <w:lang w:eastAsia="en-IN"/>
              </w:rPr>
            </w:pPr>
            <w:r w:rsidRPr="007A593C">
              <w:rPr>
                <w:rFonts w:cstheme="minorHAnsi"/>
                <w:sz w:val="8"/>
                <w:szCs w:val="8"/>
              </w:rPr>
              <w:t>252800520994_2_1</w:t>
            </w:r>
          </w:p>
        </w:tc>
        <w:tc>
          <w:tcPr>
            <w:tcW w:w="164" w:type="pct"/>
            <w:shd w:val="clear" w:color="auto" w:fill="B2A1C7"/>
            <w:noWrap/>
            <w:hideMark/>
          </w:tcPr>
          <w:p w14:paraId="5760717A" w14:textId="57347724" w:rsidR="007A593C" w:rsidRPr="007A593C" w:rsidRDefault="007A593C" w:rsidP="007A593C">
            <w:pPr>
              <w:rPr>
                <w:rFonts w:cstheme="minorHAnsi"/>
                <w:sz w:val="8"/>
                <w:szCs w:val="8"/>
                <w:lang w:eastAsia="en-IN"/>
              </w:rPr>
            </w:pPr>
            <w:r w:rsidRPr="007A593C">
              <w:rPr>
                <w:rFonts w:cstheme="minorHAnsi"/>
                <w:sz w:val="8"/>
                <w:szCs w:val="8"/>
              </w:rPr>
              <w:t>8.5</w:t>
            </w:r>
          </w:p>
        </w:tc>
        <w:tc>
          <w:tcPr>
            <w:tcW w:w="320" w:type="pct"/>
            <w:shd w:val="clear" w:color="auto" w:fill="B2A1C7"/>
            <w:noWrap/>
            <w:hideMark/>
          </w:tcPr>
          <w:p w14:paraId="29EE4929" w14:textId="236CF9E8" w:rsidR="007A593C" w:rsidRPr="007A593C" w:rsidRDefault="007A593C" w:rsidP="007A593C">
            <w:pPr>
              <w:rPr>
                <w:rFonts w:cstheme="minorHAnsi"/>
                <w:sz w:val="8"/>
                <w:szCs w:val="8"/>
                <w:lang w:eastAsia="en-IN"/>
              </w:rPr>
            </w:pPr>
            <w:r w:rsidRPr="007A593C">
              <w:rPr>
                <w:rFonts w:cstheme="minorHAnsi"/>
                <w:sz w:val="8"/>
                <w:szCs w:val="8"/>
              </w:rPr>
              <w:t>256.89</w:t>
            </w:r>
          </w:p>
        </w:tc>
        <w:tc>
          <w:tcPr>
            <w:tcW w:w="277" w:type="pct"/>
            <w:shd w:val="clear" w:color="auto" w:fill="B2A1C7"/>
            <w:noWrap/>
            <w:hideMark/>
          </w:tcPr>
          <w:p w14:paraId="35797CB1" w14:textId="15A13BAE" w:rsidR="007A593C" w:rsidRPr="007A593C" w:rsidRDefault="007A593C" w:rsidP="007A593C">
            <w:pPr>
              <w:rPr>
                <w:rFonts w:cstheme="minorHAnsi"/>
                <w:sz w:val="8"/>
                <w:szCs w:val="8"/>
                <w:lang w:eastAsia="en-IN"/>
              </w:rPr>
            </w:pPr>
            <w:r w:rsidRPr="007A593C">
              <w:rPr>
                <w:rFonts w:cstheme="minorHAnsi"/>
                <w:sz w:val="8"/>
                <w:szCs w:val="8"/>
              </w:rPr>
              <w:t>3.69</w:t>
            </w:r>
          </w:p>
        </w:tc>
        <w:tc>
          <w:tcPr>
            <w:tcW w:w="336" w:type="pct"/>
            <w:shd w:val="clear" w:color="auto" w:fill="B2A1C7"/>
            <w:noWrap/>
            <w:hideMark/>
          </w:tcPr>
          <w:p w14:paraId="10B16121" w14:textId="46C6C492" w:rsidR="007A593C" w:rsidRPr="007A593C" w:rsidRDefault="007A593C" w:rsidP="007A593C">
            <w:pPr>
              <w:rPr>
                <w:rFonts w:cstheme="minorHAnsi"/>
                <w:sz w:val="8"/>
                <w:szCs w:val="8"/>
                <w:lang w:eastAsia="en-IN"/>
              </w:rPr>
            </w:pPr>
            <w:r w:rsidRPr="007A593C">
              <w:rPr>
                <w:rFonts w:cstheme="minorHAnsi"/>
                <w:sz w:val="8"/>
                <w:szCs w:val="8"/>
              </w:rPr>
              <w:t>37.94</w:t>
            </w:r>
          </w:p>
        </w:tc>
        <w:tc>
          <w:tcPr>
            <w:tcW w:w="218" w:type="pct"/>
            <w:shd w:val="clear" w:color="auto" w:fill="DA98FE"/>
            <w:noWrap/>
            <w:hideMark/>
          </w:tcPr>
          <w:p w14:paraId="7FE7E5C2" w14:textId="29B65039"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7E663B35" w14:textId="27AEF3A3" w:rsidR="007A593C" w:rsidRPr="007A593C" w:rsidRDefault="007A593C" w:rsidP="007A593C">
            <w:pPr>
              <w:rPr>
                <w:rFonts w:cstheme="minorHAnsi"/>
                <w:sz w:val="8"/>
                <w:szCs w:val="8"/>
                <w:lang w:eastAsia="en-IN"/>
              </w:rPr>
            </w:pPr>
            <w:proofErr w:type="spellStart"/>
            <w:r w:rsidRPr="007A593C">
              <w:rPr>
                <w:rFonts w:cstheme="minorHAnsi"/>
                <w:sz w:val="8"/>
                <w:szCs w:val="8"/>
              </w:rPr>
              <w:t>natm</w:t>
            </w:r>
            <w:proofErr w:type="spellEnd"/>
          </w:p>
        </w:tc>
        <w:tc>
          <w:tcPr>
            <w:tcW w:w="284" w:type="pct"/>
            <w:shd w:val="clear" w:color="auto" w:fill="548DD4"/>
            <w:noWrap/>
            <w:hideMark/>
          </w:tcPr>
          <w:p w14:paraId="32FA6AA6" w14:textId="1C695D78" w:rsidR="007A593C" w:rsidRPr="007A593C" w:rsidRDefault="007A593C" w:rsidP="007A593C">
            <w:pPr>
              <w:rPr>
                <w:rFonts w:cstheme="minorHAnsi"/>
                <w:sz w:val="8"/>
                <w:szCs w:val="8"/>
                <w:lang w:eastAsia="en-IN"/>
              </w:rPr>
            </w:pPr>
            <w:r w:rsidRPr="007A593C">
              <w:rPr>
                <w:rFonts w:cstheme="minorHAnsi"/>
                <w:sz w:val="8"/>
                <w:szCs w:val="8"/>
              </w:rPr>
              <w:t>22.9.2014</w:t>
            </w:r>
          </w:p>
        </w:tc>
        <w:tc>
          <w:tcPr>
            <w:tcW w:w="1347" w:type="pct"/>
            <w:shd w:val="clear" w:color="auto" w:fill="92CDDC"/>
          </w:tcPr>
          <w:p w14:paraId="4BDA28A9" w14:textId="036064DD" w:rsidR="007A593C" w:rsidRPr="007A593C" w:rsidRDefault="007A593C" w:rsidP="007A593C">
            <w:pPr>
              <w:rPr>
                <w:rFonts w:cstheme="minorHAnsi"/>
                <w:sz w:val="8"/>
                <w:szCs w:val="8"/>
                <w:lang w:eastAsia="en-IN"/>
              </w:rPr>
            </w:pPr>
            <w:r w:rsidRPr="007A593C">
              <w:rPr>
                <w:rFonts w:cstheme="minorHAnsi"/>
                <w:sz w:val="8"/>
                <w:szCs w:val="8"/>
              </w:rPr>
              <w:t>US11263921_252800520994_S01_GE2_1105_Oct12_2_1.txt</w:t>
            </w:r>
          </w:p>
        </w:tc>
      </w:tr>
      <w:tr w:rsidR="007A593C" w:rsidRPr="007A593C" w14:paraId="2C4B2018" w14:textId="77777777" w:rsidTr="00CC15FB">
        <w:trPr>
          <w:trHeight w:val="312"/>
        </w:trPr>
        <w:tc>
          <w:tcPr>
            <w:tcW w:w="278" w:type="pct"/>
            <w:shd w:val="clear" w:color="auto" w:fill="FABF8F"/>
            <w:noWrap/>
            <w:hideMark/>
          </w:tcPr>
          <w:p w14:paraId="1BAC8B5B" w14:textId="3468BABD" w:rsidR="007A593C" w:rsidRPr="007A593C" w:rsidRDefault="007A593C" w:rsidP="007A593C">
            <w:pPr>
              <w:rPr>
                <w:rFonts w:cstheme="minorHAnsi"/>
                <w:sz w:val="8"/>
                <w:szCs w:val="8"/>
                <w:lang w:eastAsia="en-IN"/>
              </w:rPr>
            </w:pPr>
            <w:r w:rsidRPr="007A593C">
              <w:rPr>
                <w:rFonts w:cstheme="minorHAnsi"/>
                <w:sz w:val="8"/>
                <w:szCs w:val="8"/>
              </w:rPr>
              <w:t>full_21</w:t>
            </w:r>
          </w:p>
        </w:tc>
        <w:tc>
          <w:tcPr>
            <w:tcW w:w="276" w:type="pct"/>
            <w:shd w:val="clear" w:color="auto" w:fill="FABF8F"/>
            <w:noWrap/>
            <w:hideMark/>
          </w:tcPr>
          <w:p w14:paraId="456ADB9B" w14:textId="4F6331A0" w:rsidR="007A593C" w:rsidRPr="007A593C" w:rsidRDefault="007A593C" w:rsidP="007A593C">
            <w:pPr>
              <w:rPr>
                <w:rFonts w:cstheme="minorHAnsi"/>
                <w:sz w:val="8"/>
                <w:szCs w:val="8"/>
                <w:lang w:eastAsia="en-IN"/>
              </w:rPr>
            </w:pPr>
            <w:r w:rsidRPr="007A593C">
              <w:rPr>
                <w:rFonts w:cstheme="minorHAnsi"/>
                <w:sz w:val="8"/>
                <w:szCs w:val="8"/>
              </w:rPr>
              <w:t>Fullerene</w:t>
            </w:r>
          </w:p>
        </w:tc>
        <w:tc>
          <w:tcPr>
            <w:tcW w:w="164" w:type="pct"/>
            <w:shd w:val="clear" w:color="auto" w:fill="92CDDC"/>
            <w:noWrap/>
            <w:hideMark/>
          </w:tcPr>
          <w:p w14:paraId="2F778FF8" w14:textId="0E6BAFF9"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18DADB96" w14:textId="4F4A80F1" w:rsidR="007A593C" w:rsidRPr="007A593C" w:rsidRDefault="007A593C" w:rsidP="007A593C">
            <w:pPr>
              <w:rPr>
                <w:rFonts w:cstheme="minorHAnsi"/>
                <w:sz w:val="8"/>
                <w:szCs w:val="8"/>
                <w:lang w:eastAsia="en-IN"/>
              </w:rPr>
            </w:pPr>
            <w:r w:rsidRPr="007A593C">
              <w:rPr>
                <w:rFonts w:cstheme="minorHAnsi"/>
                <w:sz w:val="8"/>
                <w:szCs w:val="8"/>
              </w:rPr>
              <w:t>s252800520995</w:t>
            </w:r>
          </w:p>
        </w:tc>
        <w:tc>
          <w:tcPr>
            <w:tcW w:w="169" w:type="pct"/>
            <w:shd w:val="clear" w:color="auto" w:fill="92CDDC"/>
            <w:noWrap/>
            <w:hideMark/>
          </w:tcPr>
          <w:p w14:paraId="1F26CFB4" w14:textId="014657BF" w:rsidR="007A593C" w:rsidRPr="007A593C" w:rsidRDefault="007A593C" w:rsidP="007A593C">
            <w:pPr>
              <w:rPr>
                <w:rFonts w:cstheme="minorHAnsi"/>
                <w:sz w:val="8"/>
                <w:szCs w:val="8"/>
                <w:lang w:eastAsia="en-IN"/>
              </w:rPr>
            </w:pPr>
            <w:r w:rsidRPr="007A593C">
              <w:rPr>
                <w:rFonts w:cstheme="minorHAnsi"/>
                <w:sz w:val="8"/>
                <w:szCs w:val="8"/>
              </w:rPr>
              <w:t>1_1</w:t>
            </w:r>
          </w:p>
        </w:tc>
        <w:tc>
          <w:tcPr>
            <w:tcW w:w="493" w:type="pct"/>
            <w:shd w:val="clear" w:color="auto" w:fill="92CDDC"/>
            <w:noWrap/>
            <w:hideMark/>
          </w:tcPr>
          <w:p w14:paraId="2EFAE76F" w14:textId="742AF970" w:rsidR="007A593C" w:rsidRPr="007A593C" w:rsidRDefault="007A593C" w:rsidP="007A593C">
            <w:pPr>
              <w:rPr>
                <w:rFonts w:cstheme="minorHAnsi"/>
                <w:sz w:val="8"/>
                <w:szCs w:val="8"/>
                <w:lang w:eastAsia="en-IN"/>
              </w:rPr>
            </w:pPr>
            <w:r w:rsidRPr="007A593C">
              <w:rPr>
                <w:rFonts w:cstheme="minorHAnsi"/>
                <w:sz w:val="8"/>
                <w:szCs w:val="8"/>
              </w:rPr>
              <w:t>252800520995_1_1</w:t>
            </w:r>
          </w:p>
        </w:tc>
        <w:tc>
          <w:tcPr>
            <w:tcW w:w="164" w:type="pct"/>
            <w:shd w:val="clear" w:color="auto" w:fill="B2A1C7"/>
            <w:noWrap/>
            <w:hideMark/>
          </w:tcPr>
          <w:p w14:paraId="6A8D6C42" w14:textId="13CC466F" w:rsidR="007A593C" w:rsidRPr="007A593C" w:rsidRDefault="007A593C" w:rsidP="007A593C">
            <w:pPr>
              <w:rPr>
                <w:rFonts w:cstheme="minorHAnsi"/>
                <w:sz w:val="8"/>
                <w:szCs w:val="8"/>
                <w:lang w:eastAsia="en-IN"/>
              </w:rPr>
            </w:pPr>
            <w:r w:rsidRPr="007A593C">
              <w:rPr>
                <w:rFonts w:cstheme="minorHAnsi"/>
                <w:sz w:val="8"/>
                <w:szCs w:val="8"/>
              </w:rPr>
              <w:t>8.3</w:t>
            </w:r>
          </w:p>
        </w:tc>
        <w:tc>
          <w:tcPr>
            <w:tcW w:w="320" w:type="pct"/>
            <w:shd w:val="clear" w:color="auto" w:fill="B2A1C7"/>
            <w:noWrap/>
            <w:hideMark/>
          </w:tcPr>
          <w:p w14:paraId="4E7EFF23" w14:textId="67202302" w:rsidR="007A593C" w:rsidRPr="007A593C" w:rsidRDefault="007A593C" w:rsidP="007A593C">
            <w:pPr>
              <w:rPr>
                <w:rFonts w:cstheme="minorHAnsi"/>
                <w:sz w:val="8"/>
                <w:szCs w:val="8"/>
                <w:lang w:eastAsia="en-IN"/>
              </w:rPr>
            </w:pPr>
            <w:r w:rsidRPr="007A593C">
              <w:rPr>
                <w:rFonts w:cstheme="minorHAnsi"/>
                <w:sz w:val="8"/>
                <w:szCs w:val="8"/>
              </w:rPr>
              <w:t>365.75</w:t>
            </w:r>
          </w:p>
        </w:tc>
        <w:tc>
          <w:tcPr>
            <w:tcW w:w="277" w:type="pct"/>
            <w:shd w:val="clear" w:color="auto" w:fill="B2A1C7"/>
            <w:noWrap/>
            <w:hideMark/>
          </w:tcPr>
          <w:p w14:paraId="790EAF6A" w14:textId="372335D9" w:rsidR="007A593C" w:rsidRPr="007A593C" w:rsidRDefault="007A593C" w:rsidP="007A593C">
            <w:pPr>
              <w:rPr>
                <w:rFonts w:cstheme="minorHAnsi"/>
                <w:sz w:val="8"/>
                <w:szCs w:val="8"/>
                <w:lang w:eastAsia="en-IN"/>
              </w:rPr>
            </w:pPr>
            <w:r w:rsidRPr="007A593C">
              <w:rPr>
                <w:rFonts w:cstheme="minorHAnsi"/>
                <w:sz w:val="8"/>
                <w:szCs w:val="8"/>
              </w:rPr>
              <w:t>271.99</w:t>
            </w:r>
          </w:p>
        </w:tc>
        <w:tc>
          <w:tcPr>
            <w:tcW w:w="336" w:type="pct"/>
            <w:shd w:val="clear" w:color="auto" w:fill="B2A1C7"/>
            <w:noWrap/>
            <w:hideMark/>
          </w:tcPr>
          <w:p w14:paraId="436C5D35" w14:textId="0BC2AAFE" w:rsidR="007A593C" w:rsidRPr="007A593C" w:rsidRDefault="007A593C" w:rsidP="007A593C">
            <w:pPr>
              <w:rPr>
                <w:rFonts w:cstheme="minorHAnsi"/>
                <w:sz w:val="8"/>
                <w:szCs w:val="8"/>
                <w:lang w:eastAsia="en-IN"/>
              </w:rPr>
            </w:pPr>
            <w:r w:rsidRPr="007A593C">
              <w:rPr>
                <w:rFonts w:cstheme="minorHAnsi"/>
                <w:sz w:val="8"/>
                <w:szCs w:val="8"/>
              </w:rPr>
              <w:t>21.582</w:t>
            </w:r>
          </w:p>
        </w:tc>
        <w:tc>
          <w:tcPr>
            <w:tcW w:w="218" w:type="pct"/>
            <w:shd w:val="clear" w:color="auto" w:fill="DA98FE"/>
            <w:noWrap/>
            <w:hideMark/>
          </w:tcPr>
          <w:p w14:paraId="2F40A314" w14:textId="521EE34E"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5DBD1486" w14:textId="3D39C28B" w:rsidR="007A593C" w:rsidRPr="007A593C" w:rsidRDefault="007A593C" w:rsidP="007A593C">
            <w:pPr>
              <w:rPr>
                <w:rFonts w:cstheme="minorHAnsi"/>
                <w:sz w:val="8"/>
                <w:szCs w:val="8"/>
                <w:lang w:eastAsia="en-IN"/>
              </w:rPr>
            </w:pPr>
            <w:proofErr w:type="spellStart"/>
            <w:r w:rsidRPr="007A593C">
              <w:rPr>
                <w:rFonts w:cstheme="minorHAnsi"/>
                <w:sz w:val="8"/>
                <w:szCs w:val="8"/>
              </w:rPr>
              <w:t>tsui</w:t>
            </w:r>
            <w:proofErr w:type="spellEnd"/>
          </w:p>
        </w:tc>
        <w:tc>
          <w:tcPr>
            <w:tcW w:w="284" w:type="pct"/>
            <w:shd w:val="clear" w:color="auto" w:fill="548DD4"/>
            <w:noWrap/>
            <w:hideMark/>
          </w:tcPr>
          <w:p w14:paraId="39C945DA" w14:textId="6C63C9E7" w:rsidR="007A593C" w:rsidRPr="007A593C" w:rsidRDefault="007A593C" w:rsidP="007A593C">
            <w:pPr>
              <w:rPr>
                <w:rFonts w:cstheme="minorHAnsi"/>
                <w:sz w:val="8"/>
                <w:szCs w:val="8"/>
                <w:lang w:eastAsia="en-IN"/>
              </w:rPr>
            </w:pPr>
            <w:r w:rsidRPr="007A593C">
              <w:rPr>
                <w:rFonts w:cstheme="minorHAnsi"/>
                <w:sz w:val="8"/>
                <w:szCs w:val="8"/>
              </w:rPr>
              <w:t>6.10.2014</w:t>
            </w:r>
          </w:p>
        </w:tc>
        <w:tc>
          <w:tcPr>
            <w:tcW w:w="1347" w:type="pct"/>
            <w:shd w:val="clear" w:color="auto" w:fill="92CDDC"/>
          </w:tcPr>
          <w:p w14:paraId="7989889E" w14:textId="44F52308" w:rsidR="007A593C" w:rsidRPr="007A593C" w:rsidRDefault="007A593C" w:rsidP="007A593C">
            <w:pPr>
              <w:rPr>
                <w:rFonts w:cstheme="minorHAnsi"/>
                <w:sz w:val="8"/>
                <w:szCs w:val="8"/>
                <w:lang w:eastAsia="en-IN"/>
              </w:rPr>
            </w:pPr>
            <w:r w:rsidRPr="007A593C">
              <w:rPr>
                <w:rFonts w:cstheme="minorHAnsi"/>
                <w:sz w:val="8"/>
                <w:szCs w:val="8"/>
              </w:rPr>
              <w:t>US11263921_252800520995_S01_GE2_1105_Oct12_1_1.txt</w:t>
            </w:r>
          </w:p>
        </w:tc>
      </w:tr>
      <w:tr w:rsidR="007A593C" w:rsidRPr="007A593C" w14:paraId="0F9F7FA8" w14:textId="77777777" w:rsidTr="00CC15FB">
        <w:trPr>
          <w:trHeight w:val="312"/>
        </w:trPr>
        <w:tc>
          <w:tcPr>
            <w:tcW w:w="278" w:type="pct"/>
            <w:shd w:val="clear" w:color="auto" w:fill="FABF8F"/>
            <w:noWrap/>
            <w:hideMark/>
          </w:tcPr>
          <w:p w14:paraId="591AF496" w14:textId="429499F6" w:rsidR="007A593C" w:rsidRPr="007A593C" w:rsidRDefault="007A593C" w:rsidP="007A593C">
            <w:pPr>
              <w:rPr>
                <w:rFonts w:cstheme="minorHAnsi"/>
                <w:sz w:val="8"/>
                <w:szCs w:val="8"/>
                <w:lang w:eastAsia="en-IN"/>
              </w:rPr>
            </w:pPr>
            <w:r w:rsidRPr="007A593C">
              <w:rPr>
                <w:rFonts w:cstheme="minorHAnsi"/>
                <w:sz w:val="8"/>
                <w:szCs w:val="8"/>
              </w:rPr>
              <w:t>tcnt_9</w:t>
            </w:r>
          </w:p>
        </w:tc>
        <w:tc>
          <w:tcPr>
            <w:tcW w:w="276" w:type="pct"/>
            <w:shd w:val="clear" w:color="auto" w:fill="FABF8F"/>
            <w:noWrap/>
            <w:hideMark/>
          </w:tcPr>
          <w:p w14:paraId="7A25FD59" w14:textId="018A6C70" w:rsidR="007A593C" w:rsidRPr="007A593C" w:rsidRDefault="007A593C" w:rsidP="007A593C">
            <w:pPr>
              <w:rPr>
                <w:rFonts w:cstheme="minorHAnsi"/>
                <w:sz w:val="8"/>
                <w:szCs w:val="8"/>
                <w:lang w:eastAsia="en-IN"/>
              </w:rPr>
            </w:pPr>
            <w:proofErr w:type="spellStart"/>
            <w:r w:rsidRPr="007A593C">
              <w:rPr>
                <w:rFonts w:cstheme="minorHAnsi"/>
                <w:sz w:val="8"/>
                <w:szCs w:val="8"/>
              </w:rPr>
              <w:t>tCNT</w:t>
            </w:r>
            <w:proofErr w:type="spellEnd"/>
          </w:p>
        </w:tc>
        <w:tc>
          <w:tcPr>
            <w:tcW w:w="164" w:type="pct"/>
            <w:shd w:val="clear" w:color="auto" w:fill="92CDDC"/>
            <w:noWrap/>
            <w:hideMark/>
          </w:tcPr>
          <w:p w14:paraId="1E753DE3" w14:textId="4E76EDA2" w:rsidR="007A593C" w:rsidRPr="007A593C" w:rsidRDefault="007A593C" w:rsidP="007A593C">
            <w:pPr>
              <w:rPr>
                <w:rFonts w:cstheme="minorHAnsi"/>
                <w:sz w:val="8"/>
                <w:szCs w:val="8"/>
                <w:lang w:eastAsia="en-IN"/>
              </w:rPr>
            </w:pPr>
            <w:r w:rsidRPr="007A593C">
              <w:rPr>
                <w:rFonts w:cstheme="minorHAnsi"/>
                <w:sz w:val="8"/>
                <w:szCs w:val="8"/>
              </w:rPr>
              <w:t>cy5</w:t>
            </w:r>
          </w:p>
        </w:tc>
        <w:tc>
          <w:tcPr>
            <w:tcW w:w="409" w:type="pct"/>
            <w:shd w:val="clear" w:color="auto" w:fill="92CDDC"/>
            <w:noWrap/>
            <w:hideMark/>
          </w:tcPr>
          <w:p w14:paraId="12D3FF5D" w14:textId="349D99E8" w:rsidR="007A593C" w:rsidRPr="007A593C" w:rsidRDefault="007A593C" w:rsidP="007A593C">
            <w:pPr>
              <w:rPr>
                <w:rFonts w:cstheme="minorHAnsi"/>
                <w:sz w:val="8"/>
                <w:szCs w:val="8"/>
                <w:lang w:eastAsia="en-IN"/>
              </w:rPr>
            </w:pPr>
            <w:r w:rsidRPr="007A593C">
              <w:rPr>
                <w:rFonts w:cstheme="minorHAnsi"/>
                <w:sz w:val="8"/>
                <w:szCs w:val="8"/>
              </w:rPr>
              <w:t>s252800520995</w:t>
            </w:r>
          </w:p>
        </w:tc>
        <w:tc>
          <w:tcPr>
            <w:tcW w:w="169" w:type="pct"/>
            <w:shd w:val="clear" w:color="auto" w:fill="92CDDC"/>
            <w:noWrap/>
            <w:hideMark/>
          </w:tcPr>
          <w:p w14:paraId="69F85AB7" w14:textId="5BF74FC7" w:rsidR="007A593C" w:rsidRPr="007A593C" w:rsidRDefault="007A593C" w:rsidP="007A593C">
            <w:pPr>
              <w:rPr>
                <w:rFonts w:cstheme="minorHAnsi"/>
                <w:sz w:val="8"/>
                <w:szCs w:val="8"/>
                <w:lang w:eastAsia="en-IN"/>
              </w:rPr>
            </w:pPr>
            <w:r w:rsidRPr="007A593C">
              <w:rPr>
                <w:rFonts w:cstheme="minorHAnsi"/>
                <w:sz w:val="8"/>
                <w:szCs w:val="8"/>
              </w:rPr>
              <w:t>2_3</w:t>
            </w:r>
          </w:p>
        </w:tc>
        <w:tc>
          <w:tcPr>
            <w:tcW w:w="493" w:type="pct"/>
            <w:shd w:val="clear" w:color="auto" w:fill="92CDDC"/>
            <w:noWrap/>
            <w:hideMark/>
          </w:tcPr>
          <w:p w14:paraId="77BD06B4" w14:textId="0F46373A" w:rsidR="007A593C" w:rsidRPr="007A593C" w:rsidRDefault="007A593C" w:rsidP="007A593C">
            <w:pPr>
              <w:rPr>
                <w:rFonts w:cstheme="minorHAnsi"/>
                <w:sz w:val="8"/>
                <w:szCs w:val="8"/>
                <w:lang w:eastAsia="en-IN"/>
              </w:rPr>
            </w:pPr>
            <w:r w:rsidRPr="007A593C">
              <w:rPr>
                <w:rFonts w:cstheme="minorHAnsi"/>
                <w:sz w:val="8"/>
                <w:szCs w:val="8"/>
              </w:rPr>
              <w:t>252800520995_2_3</w:t>
            </w:r>
          </w:p>
        </w:tc>
        <w:tc>
          <w:tcPr>
            <w:tcW w:w="164" w:type="pct"/>
            <w:shd w:val="clear" w:color="auto" w:fill="B2A1C7"/>
            <w:noWrap/>
            <w:hideMark/>
          </w:tcPr>
          <w:p w14:paraId="29B71AA2" w14:textId="7E35FB9D" w:rsidR="007A593C" w:rsidRPr="007A593C" w:rsidRDefault="007A593C" w:rsidP="007A593C">
            <w:pPr>
              <w:rPr>
                <w:rFonts w:cstheme="minorHAnsi"/>
                <w:sz w:val="8"/>
                <w:szCs w:val="8"/>
                <w:lang w:eastAsia="en-IN"/>
              </w:rPr>
            </w:pPr>
            <w:r w:rsidRPr="007A593C">
              <w:rPr>
                <w:rFonts w:cstheme="minorHAnsi"/>
                <w:sz w:val="8"/>
                <w:szCs w:val="8"/>
              </w:rPr>
              <w:t>9</w:t>
            </w:r>
          </w:p>
        </w:tc>
        <w:tc>
          <w:tcPr>
            <w:tcW w:w="320" w:type="pct"/>
            <w:shd w:val="clear" w:color="auto" w:fill="B2A1C7"/>
            <w:noWrap/>
            <w:hideMark/>
          </w:tcPr>
          <w:p w14:paraId="70857A69" w14:textId="17E5B8A3" w:rsidR="007A593C" w:rsidRPr="007A593C" w:rsidRDefault="007A593C" w:rsidP="007A593C">
            <w:pPr>
              <w:rPr>
                <w:rFonts w:cstheme="minorHAnsi"/>
                <w:sz w:val="8"/>
                <w:szCs w:val="8"/>
                <w:lang w:eastAsia="en-IN"/>
              </w:rPr>
            </w:pPr>
            <w:r w:rsidRPr="007A593C">
              <w:rPr>
                <w:rFonts w:cstheme="minorHAnsi"/>
                <w:sz w:val="8"/>
                <w:szCs w:val="8"/>
              </w:rPr>
              <w:t>347.57</w:t>
            </w:r>
          </w:p>
        </w:tc>
        <w:tc>
          <w:tcPr>
            <w:tcW w:w="277" w:type="pct"/>
            <w:shd w:val="clear" w:color="auto" w:fill="B2A1C7"/>
            <w:noWrap/>
            <w:hideMark/>
          </w:tcPr>
          <w:p w14:paraId="4BB60BE0" w14:textId="2281C2F8" w:rsidR="007A593C" w:rsidRPr="007A593C" w:rsidRDefault="007A593C" w:rsidP="007A593C">
            <w:pPr>
              <w:rPr>
                <w:rFonts w:cstheme="minorHAnsi"/>
                <w:sz w:val="8"/>
                <w:szCs w:val="8"/>
                <w:lang w:eastAsia="en-IN"/>
              </w:rPr>
            </w:pPr>
            <w:r w:rsidRPr="007A593C">
              <w:rPr>
                <w:rFonts w:cstheme="minorHAnsi"/>
                <w:sz w:val="8"/>
                <w:szCs w:val="8"/>
              </w:rPr>
              <w:t>356.21</w:t>
            </w:r>
          </w:p>
        </w:tc>
        <w:tc>
          <w:tcPr>
            <w:tcW w:w="336" w:type="pct"/>
            <w:shd w:val="clear" w:color="auto" w:fill="B2A1C7"/>
            <w:noWrap/>
            <w:hideMark/>
          </w:tcPr>
          <w:p w14:paraId="21F2626C" w14:textId="08A465A0" w:rsidR="007A593C" w:rsidRPr="007A593C" w:rsidRDefault="007A593C" w:rsidP="007A593C">
            <w:pPr>
              <w:rPr>
                <w:rFonts w:cstheme="minorHAnsi"/>
                <w:sz w:val="8"/>
                <w:szCs w:val="8"/>
                <w:lang w:eastAsia="en-IN"/>
              </w:rPr>
            </w:pPr>
            <w:r w:rsidRPr="007A593C">
              <w:rPr>
                <w:rFonts w:cstheme="minorHAnsi"/>
                <w:sz w:val="8"/>
                <w:szCs w:val="8"/>
              </w:rPr>
              <w:t>21.346</w:t>
            </w:r>
          </w:p>
        </w:tc>
        <w:tc>
          <w:tcPr>
            <w:tcW w:w="218" w:type="pct"/>
            <w:shd w:val="clear" w:color="auto" w:fill="DA98FE"/>
            <w:noWrap/>
            <w:hideMark/>
          </w:tcPr>
          <w:p w14:paraId="6AB69F1A" w14:textId="69FD204F" w:rsidR="007A593C" w:rsidRPr="007A593C" w:rsidRDefault="007A593C" w:rsidP="007A593C">
            <w:pPr>
              <w:rPr>
                <w:rFonts w:cstheme="minorHAnsi"/>
                <w:sz w:val="8"/>
                <w:szCs w:val="8"/>
                <w:lang w:eastAsia="en-IN"/>
              </w:rPr>
            </w:pPr>
            <w:r w:rsidRPr="007A593C">
              <w:rPr>
                <w:rFonts w:cstheme="minorHAnsi"/>
                <w:sz w:val="8"/>
                <w:szCs w:val="8"/>
              </w:rPr>
              <w:t>2</w:t>
            </w:r>
          </w:p>
        </w:tc>
        <w:tc>
          <w:tcPr>
            <w:tcW w:w="264" w:type="pct"/>
            <w:shd w:val="clear" w:color="auto" w:fill="548DD4"/>
            <w:noWrap/>
            <w:hideMark/>
          </w:tcPr>
          <w:p w14:paraId="7B02886D" w14:textId="169A442B" w:rsidR="007A593C" w:rsidRPr="007A593C" w:rsidRDefault="007A593C" w:rsidP="007A593C">
            <w:pPr>
              <w:rPr>
                <w:rFonts w:cstheme="minorHAnsi"/>
                <w:sz w:val="8"/>
                <w:szCs w:val="8"/>
                <w:lang w:eastAsia="en-IN"/>
              </w:rPr>
            </w:pPr>
            <w:proofErr w:type="spellStart"/>
            <w:r w:rsidRPr="007A593C">
              <w:rPr>
                <w:rFonts w:cstheme="minorHAnsi"/>
                <w:sz w:val="8"/>
                <w:szCs w:val="8"/>
              </w:rPr>
              <w:t>tsui</w:t>
            </w:r>
            <w:proofErr w:type="spellEnd"/>
          </w:p>
        </w:tc>
        <w:tc>
          <w:tcPr>
            <w:tcW w:w="284" w:type="pct"/>
            <w:shd w:val="clear" w:color="auto" w:fill="548DD4"/>
            <w:noWrap/>
            <w:hideMark/>
          </w:tcPr>
          <w:p w14:paraId="2B38B197" w14:textId="29ADD08C" w:rsidR="007A593C" w:rsidRPr="007A593C" w:rsidRDefault="007A593C" w:rsidP="007A593C">
            <w:pPr>
              <w:rPr>
                <w:rFonts w:cstheme="minorHAnsi"/>
                <w:sz w:val="8"/>
                <w:szCs w:val="8"/>
                <w:lang w:eastAsia="en-IN"/>
              </w:rPr>
            </w:pPr>
            <w:r w:rsidRPr="007A593C">
              <w:rPr>
                <w:rFonts w:cstheme="minorHAnsi"/>
                <w:sz w:val="8"/>
                <w:szCs w:val="8"/>
              </w:rPr>
              <w:t>6.10.2014</w:t>
            </w:r>
          </w:p>
        </w:tc>
        <w:tc>
          <w:tcPr>
            <w:tcW w:w="1347" w:type="pct"/>
            <w:shd w:val="clear" w:color="auto" w:fill="92CDDC"/>
          </w:tcPr>
          <w:p w14:paraId="3901A83A" w14:textId="34546258" w:rsidR="007A593C" w:rsidRPr="007A593C" w:rsidRDefault="007A593C" w:rsidP="007A593C">
            <w:pPr>
              <w:rPr>
                <w:rFonts w:cstheme="minorHAnsi"/>
                <w:sz w:val="8"/>
                <w:szCs w:val="8"/>
                <w:lang w:eastAsia="en-IN"/>
              </w:rPr>
            </w:pPr>
            <w:r w:rsidRPr="007A593C">
              <w:rPr>
                <w:rFonts w:cstheme="minorHAnsi"/>
                <w:sz w:val="8"/>
                <w:szCs w:val="8"/>
              </w:rPr>
              <w:t>US11263921_252800520995_S01_GE2_1105_Oct12_2_3.txt</w:t>
            </w:r>
          </w:p>
        </w:tc>
      </w:tr>
    </w:tbl>
    <w:p w14:paraId="74F1078D" w14:textId="77777777" w:rsidR="00A12F4D" w:rsidRDefault="00A12F4D" w:rsidP="0049290B">
      <w:pPr>
        <w:spacing w:after="0"/>
      </w:pPr>
    </w:p>
    <w:p w14:paraId="5DBB9CEA" w14:textId="17232AF1" w:rsidR="00A12F4D" w:rsidRDefault="00A12F4D" w:rsidP="0049290B">
      <w:pPr>
        <w:spacing w:after="0"/>
      </w:pPr>
      <w:r>
        <w:t>Phenotype Table Description</w:t>
      </w:r>
    </w:p>
    <w:tbl>
      <w:tblPr>
        <w:tblW w:w="10440" w:type="dxa"/>
        <w:tblLook w:val="04A0" w:firstRow="1" w:lastRow="0" w:firstColumn="1" w:lastColumn="0" w:noHBand="0" w:noVBand="1"/>
      </w:tblPr>
      <w:tblGrid>
        <w:gridCol w:w="2560"/>
        <w:gridCol w:w="7880"/>
      </w:tblGrid>
      <w:tr w:rsidR="007A593C" w:rsidRPr="007A593C" w14:paraId="34B84CF1" w14:textId="77777777" w:rsidTr="007A593C">
        <w:trPr>
          <w:trHeight w:val="288"/>
        </w:trPr>
        <w:tc>
          <w:tcPr>
            <w:tcW w:w="256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8FDA9E1" w14:textId="77777777" w:rsidR="007A593C" w:rsidRPr="007A593C" w:rsidRDefault="007A593C" w:rsidP="007A593C">
            <w:pPr>
              <w:spacing w:after="0" w:line="240" w:lineRule="auto"/>
              <w:rPr>
                <w:rFonts w:ascii="Calibri" w:eastAsia="Times New Roman" w:hAnsi="Calibri" w:cs="Calibri"/>
                <w:b/>
                <w:bCs/>
                <w:color w:val="000000"/>
                <w:sz w:val="18"/>
                <w:lang w:eastAsia="en-IN"/>
              </w:rPr>
            </w:pPr>
            <w:r w:rsidRPr="007A593C">
              <w:rPr>
                <w:rFonts w:ascii="Calibri" w:eastAsia="Times New Roman" w:hAnsi="Calibri" w:cs="Calibri"/>
                <w:b/>
                <w:bCs/>
                <w:color w:val="000000"/>
                <w:sz w:val="18"/>
                <w:lang w:eastAsia="en-IN"/>
              </w:rPr>
              <w:t>Column Name</w:t>
            </w:r>
          </w:p>
        </w:tc>
        <w:tc>
          <w:tcPr>
            <w:tcW w:w="7880" w:type="dxa"/>
            <w:tcBorders>
              <w:top w:val="single" w:sz="4" w:space="0" w:color="auto"/>
              <w:left w:val="nil"/>
              <w:bottom w:val="single" w:sz="4" w:space="0" w:color="auto"/>
              <w:right w:val="single" w:sz="4" w:space="0" w:color="auto"/>
            </w:tcBorders>
            <w:shd w:val="clear" w:color="000000" w:fill="D0CECE"/>
            <w:noWrap/>
            <w:vAlign w:val="bottom"/>
            <w:hideMark/>
          </w:tcPr>
          <w:p w14:paraId="666B12AC" w14:textId="77777777" w:rsidR="007A593C" w:rsidRPr="007A593C" w:rsidRDefault="007A593C" w:rsidP="007A593C">
            <w:pPr>
              <w:spacing w:after="0" w:line="240" w:lineRule="auto"/>
              <w:rPr>
                <w:rFonts w:ascii="Calibri" w:eastAsia="Times New Roman" w:hAnsi="Calibri" w:cs="Calibri"/>
                <w:b/>
                <w:bCs/>
                <w:color w:val="000000"/>
                <w:sz w:val="18"/>
                <w:lang w:eastAsia="en-IN"/>
              </w:rPr>
            </w:pPr>
            <w:r w:rsidRPr="007A593C">
              <w:rPr>
                <w:rFonts w:ascii="Calibri" w:eastAsia="Times New Roman" w:hAnsi="Calibri" w:cs="Calibri"/>
                <w:b/>
                <w:bCs/>
                <w:color w:val="000000"/>
                <w:sz w:val="18"/>
                <w:lang w:eastAsia="en-IN"/>
              </w:rPr>
              <w:t>Column Description</w:t>
            </w:r>
          </w:p>
        </w:tc>
      </w:tr>
      <w:tr w:rsidR="007A593C" w:rsidRPr="007A593C" w14:paraId="78F8A4E5" w14:textId="77777777" w:rsidTr="007A593C">
        <w:trPr>
          <w:trHeight w:val="288"/>
        </w:trPr>
        <w:tc>
          <w:tcPr>
            <w:tcW w:w="2560" w:type="dxa"/>
            <w:tcBorders>
              <w:top w:val="nil"/>
              <w:left w:val="single" w:sz="4" w:space="0" w:color="auto"/>
              <w:bottom w:val="nil"/>
              <w:right w:val="single" w:sz="4" w:space="0" w:color="auto"/>
            </w:tcBorders>
            <w:shd w:val="clear" w:color="000000" w:fill="FABF8F"/>
            <w:noWrap/>
            <w:vAlign w:val="center"/>
            <w:hideMark/>
          </w:tcPr>
          <w:p w14:paraId="1D6C8814" w14:textId="77777777" w:rsidR="007A593C" w:rsidRPr="007A593C" w:rsidRDefault="007A593C" w:rsidP="007A593C">
            <w:pPr>
              <w:spacing w:after="0" w:line="240" w:lineRule="auto"/>
              <w:rPr>
                <w:rFonts w:ascii="Calibri" w:eastAsia="Times New Roman" w:hAnsi="Calibri" w:cs="Calibri"/>
                <w:color w:val="000000"/>
                <w:sz w:val="18"/>
                <w:lang w:eastAsia="en-IN"/>
              </w:rPr>
            </w:pPr>
            <w:proofErr w:type="spellStart"/>
            <w:r w:rsidRPr="007A593C">
              <w:rPr>
                <w:rFonts w:ascii="Calibri" w:eastAsia="Times New Roman" w:hAnsi="Calibri" w:cs="Calibri"/>
                <w:color w:val="000000"/>
                <w:sz w:val="18"/>
                <w:lang w:eastAsia="en-IN"/>
              </w:rPr>
              <w:t>SampleID</w:t>
            </w:r>
            <w:proofErr w:type="spellEnd"/>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14:paraId="67AD2887"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Unique identifier for the samples</w:t>
            </w:r>
          </w:p>
        </w:tc>
      </w:tr>
      <w:tr w:rsidR="007A593C" w:rsidRPr="007A593C" w14:paraId="34C741A8" w14:textId="77777777" w:rsidTr="007A593C">
        <w:trPr>
          <w:trHeight w:val="288"/>
        </w:trPr>
        <w:tc>
          <w:tcPr>
            <w:tcW w:w="256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5DAEDEF"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group</w:t>
            </w:r>
          </w:p>
        </w:tc>
        <w:tc>
          <w:tcPr>
            <w:tcW w:w="7880" w:type="dxa"/>
            <w:tcBorders>
              <w:top w:val="nil"/>
              <w:left w:val="nil"/>
              <w:bottom w:val="single" w:sz="4" w:space="0" w:color="auto"/>
              <w:right w:val="single" w:sz="4" w:space="0" w:color="auto"/>
            </w:tcBorders>
            <w:shd w:val="clear" w:color="auto" w:fill="auto"/>
            <w:noWrap/>
            <w:vAlign w:val="bottom"/>
            <w:hideMark/>
          </w:tcPr>
          <w:p w14:paraId="6AE6D6B1"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Grouping variable for samples by nanomaterial exposure</w:t>
            </w:r>
          </w:p>
        </w:tc>
      </w:tr>
      <w:tr w:rsidR="007A593C" w:rsidRPr="007A593C" w14:paraId="7EDBDC4D" w14:textId="77777777" w:rsidTr="007A593C">
        <w:trPr>
          <w:trHeight w:val="288"/>
        </w:trPr>
        <w:tc>
          <w:tcPr>
            <w:tcW w:w="2560" w:type="dxa"/>
            <w:tcBorders>
              <w:top w:val="nil"/>
              <w:left w:val="single" w:sz="4" w:space="0" w:color="auto"/>
              <w:bottom w:val="nil"/>
              <w:right w:val="single" w:sz="4" w:space="0" w:color="auto"/>
            </w:tcBorders>
            <w:shd w:val="clear" w:color="000000" w:fill="92CDDC"/>
            <w:noWrap/>
            <w:vAlign w:val="center"/>
            <w:hideMark/>
          </w:tcPr>
          <w:p w14:paraId="5B2E9F86"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dye</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14:paraId="26AABB30"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Microarray dye information. Cy5 for red channel and Cy3 for the green channel</w:t>
            </w:r>
          </w:p>
        </w:tc>
      </w:tr>
      <w:tr w:rsidR="007A593C" w:rsidRPr="007A593C" w14:paraId="214E05A0" w14:textId="77777777" w:rsidTr="007A593C">
        <w:trPr>
          <w:trHeight w:val="288"/>
        </w:trPr>
        <w:tc>
          <w:tcPr>
            <w:tcW w:w="2560"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39F7B32"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slide</w:t>
            </w:r>
          </w:p>
        </w:tc>
        <w:tc>
          <w:tcPr>
            <w:tcW w:w="7880" w:type="dxa"/>
            <w:tcBorders>
              <w:top w:val="nil"/>
              <w:left w:val="nil"/>
              <w:bottom w:val="single" w:sz="4" w:space="0" w:color="auto"/>
              <w:right w:val="single" w:sz="4" w:space="0" w:color="auto"/>
            </w:tcBorders>
            <w:shd w:val="clear" w:color="auto" w:fill="auto"/>
            <w:noWrap/>
            <w:vAlign w:val="bottom"/>
            <w:hideMark/>
          </w:tcPr>
          <w:p w14:paraId="28460582"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Identifier for the microarray slide</w:t>
            </w:r>
          </w:p>
        </w:tc>
      </w:tr>
      <w:tr w:rsidR="007A593C" w:rsidRPr="007A593C" w14:paraId="22609A23"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92CDDC"/>
            <w:noWrap/>
            <w:vAlign w:val="center"/>
            <w:hideMark/>
          </w:tcPr>
          <w:p w14:paraId="493A83D8"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area</w:t>
            </w:r>
          </w:p>
        </w:tc>
        <w:tc>
          <w:tcPr>
            <w:tcW w:w="7880" w:type="dxa"/>
            <w:tcBorders>
              <w:top w:val="nil"/>
              <w:left w:val="nil"/>
              <w:bottom w:val="single" w:sz="4" w:space="0" w:color="auto"/>
              <w:right w:val="single" w:sz="4" w:space="0" w:color="auto"/>
            </w:tcBorders>
            <w:shd w:val="clear" w:color="auto" w:fill="auto"/>
            <w:noWrap/>
            <w:vAlign w:val="bottom"/>
            <w:hideMark/>
          </w:tcPr>
          <w:p w14:paraId="64E0E290"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 xml:space="preserve">Identifier for the </w:t>
            </w:r>
            <w:r w:rsidRPr="006048F8">
              <w:rPr>
                <w:rFonts w:ascii="Calibri" w:eastAsia="Times New Roman" w:hAnsi="Calibri" w:cs="Calibri"/>
                <w:noProof/>
                <w:color w:val="000000"/>
                <w:sz w:val="18"/>
                <w:lang w:eastAsia="en-IN"/>
              </w:rPr>
              <w:t>area</w:t>
            </w:r>
            <w:r w:rsidRPr="007A593C">
              <w:rPr>
                <w:rFonts w:ascii="Calibri" w:eastAsia="Times New Roman" w:hAnsi="Calibri" w:cs="Calibri"/>
                <w:color w:val="000000"/>
                <w:sz w:val="18"/>
                <w:lang w:eastAsia="en-IN"/>
              </w:rPr>
              <w:t xml:space="preserve"> in the slide</w:t>
            </w:r>
          </w:p>
        </w:tc>
      </w:tr>
      <w:tr w:rsidR="007A593C" w:rsidRPr="007A593C" w14:paraId="101E8D1B"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92CDDC"/>
            <w:noWrap/>
            <w:vAlign w:val="center"/>
            <w:hideMark/>
          </w:tcPr>
          <w:p w14:paraId="6F05F2CD"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array</w:t>
            </w:r>
          </w:p>
        </w:tc>
        <w:tc>
          <w:tcPr>
            <w:tcW w:w="7880" w:type="dxa"/>
            <w:tcBorders>
              <w:top w:val="nil"/>
              <w:left w:val="nil"/>
              <w:bottom w:val="single" w:sz="4" w:space="0" w:color="auto"/>
              <w:right w:val="single" w:sz="4" w:space="0" w:color="auto"/>
            </w:tcBorders>
            <w:shd w:val="clear" w:color="auto" w:fill="auto"/>
            <w:noWrap/>
            <w:vAlign w:val="bottom"/>
            <w:hideMark/>
          </w:tcPr>
          <w:p w14:paraId="52408441"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 xml:space="preserve">Identifier for the </w:t>
            </w:r>
            <w:r w:rsidRPr="006048F8">
              <w:rPr>
                <w:rFonts w:ascii="Calibri" w:eastAsia="Times New Roman" w:hAnsi="Calibri" w:cs="Calibri"/>
                <w:noProof/>
                <w:color w:val="000000"/>
                <w:sz w:val="18"/>
                <w:lang w:eastAsia="en-IN"/>
              </w:rPr>
              <w:t>array</w:t>
            </w:r>
            <w:r w:rsidRPr="007A593C">
              <w:rPr>
                <w:rFonts w:ascii="Calibri" w:eastAsia="Times New Roman" w:hAnsi="Calibri" w:cs="Calibri"/>
                <w:color w:val="000000"/>
                <w:sz w:val="18"/>
                <w:lang w:eastAsia="en-IN"/>
              </w:rPr>
              <w:t xml:space="preserve"> from a specific slide</w:t>
            </w:r>
          </w:p>
        </w:tc>
      </w:tr>
      <w:tr w:rsidR="007A593C" w:rsidRPr="007A593C" w14:paraId="2CE37967" w14:textId="77777777" w:rsidTr="007A593C">
        <w:trPr>
          <w:trHeight w:val="288"/>
        </w:trPr>
        <w:tc>
          <w:tcPr>
            <w:tcW w:w="2560" w:type="dxa"/>
            <w:tcBorders>
              <w:top w:val="nil"/>
              <w:left w:val="single" w:sz="4" w:space="0" w:color="auto"/>
              <w:bottom w:val="nil"/>
              <w:right w:val="single" w:sz="4" w:space="0" w:color="auto"/>
            </w:tcBorders>
            <w:shd w:val="clear" w:color="000000" w:fill="B2A1C7"/>
            <w:noWrap/>
            <w:vAlign w:val="center"/>
            <w:hideMark/>
          </w:tcPr>
          <w:p w14:paraId="7F17EFF7"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RIN</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14:paraId="545DC88C" w14:textId="70CB8D32"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 xml:space="preserve">RNA Integrity Number as </w:t>
            </w:r>
            <w:r w:rsidR="006048F8">
              <w:rPr>
                <w:rFonts w:ascii="Calibri" w:eastAsia="Times New Roman" w:hAnsi="Calibri" w:cs="Calibri"/>
                <w:color w:val="000000"/>
                <w:sz w:val="18"/>
                <w:lang w:eastAsia="en-IN"/>
              </w:rPr>
              <w:t xml:space="preserve">a </w:t>
            </w:r>
            <w:r w:rsidRPr="006048F8">
              <w:rPr>
                <w:rFonts w:ascii="Calibri" w:eastAsia="Times New Roman" w:hAnsi="Calibri" w:cs="Calibri"/>
                <w:noProof/>
                <w:color w:val="000000"/>
                <w:sz w:val="18"/>
                <w:lang w:eastAsia="en-IN"/>
              </w:rPr>
              <w:t>quantitative</w:t>
            </w:r>
            <w:r w:rsidRPr="007A593C">
              <w:rPr>
                <w:rFonts w:ascii="Calibri" w:eastAsia="Times New Roman" w:hAnsi="Calibri" w:cs="Calibri"/>
                <w:color w:val="000000"/>
                <w:sz w:val="18"/>
                <w:lang w:eastAsia="en-IN"/>
              </w:rPr>
              <w:t xml:space="preserve"> measure of RNA quality from Agilent </w:t>
            </w:r>
            <w:proofErr w:type="spellStart"/>
            <w:r w:rsidRPr="007A593C">
              <w:rPr>
                <w:rFonts w:ascii="Calibri" w:eastAsia="Times New Roman" w:hAnsi="Calibri" w:cs="Calibri"/>
                <w:color w:val="000000"/>
                <w:sz w:val="18"/>
                <w:lang w:eastAsia="en-IN"/>
              </w:rPr>
              <w:t>BioAnalyzer</w:t>
            </w:r>
            <w:proofErr w:type="spellEnd"/>
          </w:p>
        </w:tc>
      </w:tr>
      <w:tr w:rsidR="007A593C" w:rsidRPr="007A593C" w14:paraId="0A75BA2E" w14:textId="77777777" w:rsidTr="007A593C">
        <w:trPr>
          <w:trHeight w:val="288"/>
        </w:trPr>
        <w:tc>
          <w:tcPr>
            <w:tcW w:w="2560" w:type="dxa"/>
            <w:tcBorders>
              <w:top w:val="single" w:sz="4" w:space="0" w:color="auto"/>
              <w:left w:val="single" w:sz="4" w:space="0" w:color="auto"/>
              <w:bottom w:val="single" w:sz="4" w:space="0" w:color="auto"/>
              <w:right w:val="single" w:sz="4" w:space="0" w:color="auto"/>
            </w:tcBorders>
            <w:shd w:val="clear" w:color="000000" w:fill="B2A1C7"/>
            <w:noWrap/>
            <w:vAlign w:val="center"/>
            <w:hideMark/>
          </w:tcPr>
          <w:p w14:paraId="2DB53664" w14:textId="77777777" w:rsidR="007A593C" w:rsidRPr="007A593C" w:rsidRDefault="007A593C" w:rsidP="007A593C">
            <w:pPr>
              <w:spacing w:after="0" w:line="240" w:lineRule="auto"/>
              <w:rPr>
                <w:rFonts w:ascii="Calibri" w:eastAsia="Times New Roman" w:hAnsi="Calibri" w:cs="Calibri"/>
                <w:color w:val="000000"/>
                <w:sz w:val="18"/>
                <w:lang w:eastAsia="en-IN"/>
              </w:rPr>
            </w:pPr>
            <w:proofErr w:type="spellStart"/>
            <w:r w:rsidRPr="007A593C">
              <w:rPr>
                <w:rFonts w:ascii="Calibri" w:eastAsia="Times New Roman" w:hAnsi="Calibri" w:cs="Calibri"/>
                <w:color w:val="000000"/>
                <w:sz w:val="18"/>
                <w:lang w:eastAsia="en-IN"/>
              </w:rPr>
              <w:t>Qubit_conc</w:t>
            </w:r>
            <w:proofErr w:type="spellEnd"/>
          </w:p>
        </w:tc>
        <w:tc>
          <w:tcPr>
            <w:tcW w:w="7880" w:type="dxa"/>
            <w:tcBorders>
              <w:top w:val="nil"/>
              <w:left w:val="nil"/>
              <w:bottom w:val="single" w:sz="4" w:space="0" w:color="auto"/>
              <w:right w:val="single" w:sz="4" w:space="0" w:color="auto"/>
            </w:tcBorders>
            <w:shd w:val="clear" w:color="auto" w:fill="auto"/>
            <w:noWrap/>
            <w:vAlign w:val="bottom"/>
            <w:hideMark/>
          </w:tcPr>
          <w:p w14:paraId="1BF4693B"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RNA integrity measure from Qubit assay</w:t>
            </w:r>
          </w:p>
        </w:tc>
      </w:tr>
      <w:tr w:rsidR="007A593C" w:rsidRPr="007A593C" w14:paraId="28C99EEF"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B2A1C7"/>
            <w:noWrap/>
            <w:vAlign w:val="center"/>
            <w:hideMark/>
          </w:tcPr>
          <w:p w14:paraId="61741D99" w14:textId="77777777" w:rsidR="007A593C" w:rsidRPr="007A593C" w:rsidRDefault="007A593C" w:rsidP="007A593C">
            <w:pPr>
              <w:spacing w:after="0" w:line="240" w:lineRule="auto"/>
              <w:rPr>
                <w:rFonts w:ascii="Calibri" w:eastAsia="Times New Roman" w:hAnsi="Calibri" w:cs="Calibri"/>
                <w:color w:val="000000"/>
                <w:sz w:val="18"/>
                <w:lang w:eastAsia="en-IN"/>
              </w:rPr>
            </w:pPr>
            <w:proofErr w:type="spellStart"/>
            <w:r w:rsidRPr="007A593C">
              <w:rPr>
                <w:rFonts w:ascii="Calibri" w:eastAsia="Times New Roman" w:hAnsi="Calibri" w:cs="Calibri"/>
                <w:color w:val="000000"/>
                <w:sz w:val="18"/>
                <w:lang w:eastAsia="en-IN"/>
              </w:rPr>
              <w:lastRenderedPageBreak/>
              <w:t>dye_conc</w:t>
            </w:r>
            <w:proofErr w:type="spellEnd"/>
          </w:p>
        </w:tc>
        <w:tc>
          <w:tcPr>
            <w:tcW w:w="7880" w:type="dxa"/>
            <w:tcBorders>
              <w:top w:val="nil"/>
              <w:left w:val="nil"/>
              <w:bottom w:val="single" w:sz="4" w:space="0" w:color="auto"/>
              <w:right w:val="single" w:sz="4" w:space="0" w:color="auto"/>
            </w:tcBorders>
            <w:shd w:val="clear" w:color="auto" w:fill="auto"/>
            <w:noWrap/>
            <w:vAlign w:val="bottom"/>
            <w:hideMark/>
          </w:tcPr>
          <w:p w14:paraId="3EA05AD6"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 xml:space="preserve">Dye concentration reported by </w:t>
            </w:r>
            <w:proofErr w:type="spellStart"/>
            <w:r w:rsidRPr="007A593C">
              <w:rPr>
                <w:rFonts w:ascii="Calibri" w:eastAsia="Times New Roman" w:hAnsi="Calibri" w:cs="Calibri"/>
                <w:color w:val="000000"/>
                <w:sz w:val="18"/>
                <w:lang w:eastAsia="en-IN"/>
              </w:rPr>
              <w:t>NanoDrop</w:t>
            </w:r>
            <w:proofErr w:type="spellEnd"/>
            <w:r w:rsidRPr="007A593C">
              <w:rPr>
                <w:rFonts w:ascii="Calibri" w:eastAsia="Times New Roman" w:hAnsi="Calibri" w:cs="Calibri"/>
                <w:color w:val="000000"/>
                <w:sz w:val="18"/>
                <w:lang w:eastAsia="en-IN"/>
              </w:rPr>
              <w:t xml:space="preserve"> quantification</w:t>
            </w:r>
          </w:p>
        </w:tc>
      </w:tr>
      <w:tr w:rsidR="007A593C" w:rsidRPr="007A593C" w14:paraId="3E665B29"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B2A1C7"/>
            <w:noWrap/>
            <w:vAlign w:val="center"/>
            <w:hideMark/>
          </w:tcPr>
          <w:p w14:paraId="59E2EC79" w14:textId="77777777" w:rsidR="007A593C" w:rsidRPr="007A593C" w:rsidRDefault="007A593C" w:rsidP="007A593C">
            <w:pPr>
              <w:spacing w:after="0" w:line="240" w:lineRule="auto"/>
              <w:rPr>
                <w:rFonts w:ascii="Calibri" w:eastAsia="Times New Roman" w:hAnsi="Calibri" w:cs="Calibri"/>
                <w:color w:val="000000"/>
                <w:sz w:val="18"/>
                <w:lang w:eastAsia="en-IN"/>
              </w:rPr>
            </w:pPr>
            <w:proofErr w:type="spellStart"/>
            <w:r w:rsidRPr="007A593C">
              <w:rPr>
                <w:rFonts w:ascii="Calibri" w:eastAsia="Times New Roman" w:hAnsi="Calibri" w:cs="Calibri"/>
                <w:color w:val="000000"/>
                <w:sz w:val="18"/>
                <w:lang w:eastAsia="en-IN"/>
              </w:rPr>
              <w:t>dye_activity</w:t>
            </w:r>
            <w:proofErr w:type="spellEnd"/>
          </w:p>
        </w:tc>
        <w:tc>
          <w:tcPr>
            <w:tcW w:w="7880" w:type="dxa"/>
            <w:tcBorders>
              <w:top w:val="nil"/>
              <w:left w:val="nil"/>
              <w:bottom w:val="single" w:sz="4" w:space="0" w:color="auto"/>
              <w:right w:val="single" w:sz="4" w:space="0" w:color="auto"/>
            </w:tcBorders>
            <w:shd w:val="clear" w:color="auto" w:fill="auto"/>
            <w:noWrap/>
            <w:vAlign w:val="bottom"/>
            <w:hideMark/>
          </w:tcPr>
          <w:p w14:paraId="7196B9E4"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 xml:space="preserve">Specific activity determined from the </w:t>
            </w:r>
            <w:proofErr w:type="spellStart"/>
            <w:r w:rsidRPr="007A593C">
              <w:rPr>
                <w:rFonts w:ascii="Calibri" w:eastAsia="Times New Roman" w:hAnsi="Calibri" w:cs="Calibri"/>
                <w:color w:val="000000"/>
                <w:sz w:val="18"/>
                <w:lang w:eastAsia="en-IN"/>
              </w:rPr>
              <w:t>NanoDrop</w:t>
            </w:r>
            <w:proofErr w:type="spellEnd"/>
            <w:r w:rsidRPr="007A593C">
              <w:rPr>
                <w:rFonts w:ascii="Calibri" w:eastAsia="Times New Roman" w:hAnsi="Calibri" w:cs="Calibri"/>
                <w:color w:val="000000"/>
                <w:sz w:val="18"/>
                <w:lang w:eastAsia="en-IN"/>
              </w:rPr>
              <w:t xml:space="preserve"> quantification</w:t>
            </w:r>
          </w:p>
        </w:tc>
      </w:tr>
      <w:tr w:rsidR="007A593C" w:rsidRPr="007A593C" w14:paraId="15F7D283"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DA98FE"/>
            <w:noWrap/>
            <w:vAlign w:val="center"/>
            <w:hideMark/>
          </w:tcPr>
          <w:p w14:paraId="77C40D22" w14:textId="77777777" w:rsidR="007A593C" w:rsidRPr="007A593C" w:rsidRDefault="007A593C" w:rsidP="007A593C">
            <w:pPr>
              <w:spacing w:after="0" w:line="240" w:lineRule="auto"/>
              <w:rPr>
                <w:rFonts w:ascii="Calibri" w:eastAsia="Times New Roman" w:hAnsi="Calibri" w:cs="Calibri"/>
                <w:color w:val="000000"/>
                <w:sz w:val="18"/>
                <w:lang w:eastAsia="en-IN"/>
              </w:rPr>
            </w:pPr>
            <w:proofErr w:type="spellStart"/>
            <w:proofErr w:type="gramStart"/>
            <w:r w:rsidRPr="007A593C">
              <w:rPr>
                <w:rFonts w:ascii="Calibri" w:eastAsia="Times New Roman" w:hAnsi="Calibri" w:cs="Calibri"/>
                <w:color w:val="000000"/>
                <w:sz w:val="18"/>
                <w:lang w:eastAsia="en-IN"/>
              </w:rPr>
              <w:t>n.mice</w:t>
            </w:r>
            <w:proofErr w:type="spellEnd"/>
            <w:proofErr w:type="gramEnd"/>
          </w:p>
        </w:tc>
        <w:tc>
          <w:tcPr>
            <w:tcW w:w="7880" w:type="dxa"/>
            <w:tcBorders>
              <w:top w:val="nil"/>
              <w:left w:val="nil"/>
              <w:bottom w:val="single" w:sz="4" w:space="0" w:color="auto"/>
              <w:right w:val="single" w:sz="4" w:space="0" w:color="auto"/>
            </w:tcBorders>
            <w:shd w:val="clear" w:color="auto" w:fill="auto"/>
            <w:noWrap/>
            <w:vAlign w:val="bottom"/>
            <w:hideMark/>
          </w:tcPr>
          <w:p w14:paraId="3738B801"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Number of mouse samples</w:t>
            </w:r>
          </w:p>
        </w:tc>
      </w:tr>
      <w:tr w:rsidR="007A593C" w:rsidRPr="007A593C" w14:paraId="0D214535"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548DD4"/>
            <w:noWrap/>
            <w:vAlign w:val="center"/>
            <w:hideMark/>
          </w:tcPr>
          <w:p w14:paraId="5F539E64"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operator</w:t>
            </w:r>
          </w:p>
        </w:tc>
        <w:tc>
          <w:tcPr>
            <w:tcW w:w="7880" w:type="dxa"/>
            <w:tcBorders>
              <w:top w:val="nil"/>
              <w:left w:val="nil"/>
              <w:bottom w:val="single" w:sz="4" w:space="0" w:color="auto"/>
              <w:right w:val="single" w:sz="4" w:space="0" w:color="auto"/>
            </w:tcBorders>
            <w:shd w:val="clear" w:color="auto" w:fill="auto"/>
            <w:noWrap/>
            <w:vAlign w:val="bottom"/>
            <w:hideMark/>
          </w:tcPr>
          <w:p w14:paraId="25F04203"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Code of the person responsible for the microarray experiment</w:t>
            </w:r>
          </w:p>
        </w:tc>
      </w:tr>
      <w:tr w:rsidR="007A593C" w:rsidRPr="007A593C" w14:paraId="698C5995"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548DD4"/>
            <w:noWrap/>
            <w:vAlign w:val="center"/>
            <w:hideMark/>
          </w:tcPr>
          <w:p w14:paraId="5068CD1B"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date</w:t>
            </w:r>
          </w:p>
        </w:tc>
        <w:tc>
          <w:tcPr>
            <w:tcW w:w="7880" w:type="dxa"/>
            <w:tcBorders>
              <w:top w:val="nil"/>
              <w:left w:val="nil"/>
              <w:bottom w:val="single" w:sz="4" w:space="0" w:color="auto"/>
              <w:right w:val="single" w:sz="4" w:space="0" w:color="auto"/>
            </w:tcBorders>
            <w:shd w:val="clear" w:color="auto" w:fill="auto"/>
            <w:noWrap/>
            <w:vAlign w:val="bottom"/>
            <w:hideMark/>
          </w:tcPr>
          <w:p w14:paraId="5F917041"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Microarray experiment date</w:t>
            </w:r>
          </w:p>
        </w:tc>
      </w:tr>
      <w:tr w:rsidR="007A593C" w:rsidRPr="007A593C" w14:paraId="707D11EF" w14:textId="77777777" w:rsidTr="007A593C">
        <w:trPr>
          <w:trHeight w:val="288"/>
        </w:trPr>
        <w:tc>
          <w:tcPr>
            <w:tcW w:w="2560" w:type="dxa"/>
            <w:tcBorders>
              <w:top w:val="nil"/>
              <w:left w:val="single" w:sz="4" w:space="0" w:color="auto"/>
              <w:bottom w:val="single" w:sz="4" w:space="0" w:color="auto"/>
              <w:right w:val="single" w:sz="4" w:space="0" w:color="auto"/>
            </w:tcBorders>
            <w:shd w:val="clear" w:color="000000" w:fill="92CDDC"/>
            <w:vAlign w:val="center"/>
            <w:hideMark/>
          </w:tcPr>
          <w:p w14:paraId="48559F84"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7A593C">
              <w:rPr>
                <w:rFonts w:ascii="Calibri" w:eastAsia="Times New Roman" w:hAnsi="Calibri" w:cs="Calibri"/>
                <w:color w:val="000000"/>
                <w:sz w:val="18"/>
                <w:lang w:eastAsia="en-IN"/>
              </w:rPr>
              <w:t>File</w:t>
            </w:r>
          </w:p>
        </w:tc>
        <w:tc>
          <w:tcPr>
            <w:tcW w:w="7880" w:type="dxa"/>
            <w:tcBorders>
              <w:top w:val="nil"/>
              <w:left w:val="nil"/>
              <w:bottom w:val="single" w:sz="4" w:space="0" w:color="auto"/>
              <w:right w:val="single" w:sz="4" w:space="0" w:color="auto"/>
            </w:tcBorders>
            <w:shd w:val="clear" w:color="auto" w:fill="auto"/>
            <w:noWrap/>
            <w:vAlign w:val="bottom"/>
            <w:hideMark/>
          </w:tcPr>
          <w:p w14:paraId="17D5647F" w14:textId="77777777" w:rsidR="007A593C" w:rsidRPr="007A593C" w:rsidRDefault="007A593C" w:rsidP="007A593C">
            <w:pPr>
              <w:spacing w:after="0" w:line="240" w:lineRule="auto"/>
              <w:rPr>
                <w:rFonts w:ascii="Calibri" w:eastAsia="Times New Roman" w:hAnsi="Calibri" w:cs="Calibri"/>
                <w:color w:val="000000"/>
                <w:sz w:val="18"/>
                <w:lang w:eastAsia="en-IN"/>
              </w:rPr>
            </w:pPr>
            <w:r w:rsidRPr="000046F8">
              <w:rPr>
                <w:rFonts w:ascii="Calibri" w:eastAsia="Times New Roman" w:hAnsi="Calibri" w:cs="Calibri"/>
                <w:noProof/>
                <w:color w:val="000000"/>
                <w:sz w:val="18"/>
                <w:lang w:eastAsia="en-IN"/>
              </w:rPr>
              <w:t>Filename</w:t>
            </w:r>
            <w:r w:rsidRPr="007A593C">
              <w:rPr>
                <w:rFonts w:ascii="Calibri" w:eastAsia="Times New Roman" w:hAnsi="Calibri" w:cs="Calibri"/>
                <w:color w:val="000000"/>
                <w:sz w:val="18"/>
                <w:lang w:eastAsia="en-IN"/>
              </w:rPr>
              <w:t xml:space="preserve"> for the microarray raw data file (base filename without directory path)</w:t>
            </w:r>
          </w:p>
        </w:tc>
      </w:tr>
    </w:tbl>
    <w:p w14:paraId="3B332BFA" w14:textId="196155BD" w:rsidR="007A593C" w:rsidRDefault="007A593C" w:rsidP="0049290B">
      <w:pPr>
        <w:spacing w:after="0"/>
      </w:pPr>
    </w:p>
    <w:p w14:paraId="4622E26A" w14:textId="2A26DA45" w:rsidR="007A593C" w:rsidRDefault="00CC15FB" w:rsidP="0049290B">
      <w:pPr>
        <w:spacing w:after="0"/>
      </w:pPr>
      <w:proofErr w:type="spellStart"/>
      <w:r>
        <w:t>Color</w:t>
      </w:r>
      <w:proofErr w:type="spellEnd"/>
      <w:r>
        <w:t xml:space="preserv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A12F4D" w:rsidRPr="00A12F4D" w14:paraId="58AEE7C2" w14:textId="77777777" w:rsidTr="00CC15FB">
        <w:tc>
          <w:tcPr>
            <w:tcW w:w="2830" w:type="dxa"/>
            <w:shd w:val="clear" w:color="auto" w:fill="92CDDC"/>
          </w:tcPr>
          <w:p w14:paraId="017F9E0B" w14:textId="77777777" w:rsidR="00A12F4D" w:rsidRPr="00A12F4D" w:rsidRDefault="00A12F4D" w:rsidP="00874893">
            <w:pPr>
              <w:rPr>
                <w:sz w:val="18"/>
              </w:rPr>
            </w:pPr>
            <w:r w:rsidRPr="00A12F4D">
              <w:rPr>
                <w:sz w:val="18"/>
              </w:rPr>
              <w:t>Array Information</w:t>
            </w:r>
          </w:p>
        </w:tc>
        <w:tc>
          <w:tcPr>
            <w:tcW w:w="6186" w:type="dxa"/>
            <w:shd w:val="clear" w:color="auto" w:fill="92CDDC"/>
          </w:tcPr>
          <w:p w14:paraId="17DEC817" w14:textId="77777777" w:rsidR="00A12F4D" w:rsidRPr="00A12F4D" w:rsidRDefault="00A12F4D" w:rsidP="00874893">
            <w:pPr>
              <w:rPr>
                <w:sz w:val="18"/>
              </w:rPr>
            </w:pPr>
            <w:r w:rsidRPr="00A12F4D">
              <w:rPr>
                <w:sz w:val="18"/>
              </w:rPr>
              <w:t>Information about microarray</w:t>
            </w:r>
          </w:p>
        </w:tc>
      </w:tr>
      <w:tr w:rsidR="00A12F4D" w:rsidRPr="00A12F4D" w14:paraId="59501D33" w14:textId="77777777" w:rsidTr="00CC15FB">
        <w:tc>
          <w:tcPr>
            <w:tcW w:w="2830" w:type="dxa"/>
            <w:shd w:val="clear" w:color="auto" w:fill="FABF8F"/>
          </w:tcPr>
          <w:p w14:paraId="48FDD4CE" w14:textId="77777777" w:rsidR="00A12F4D" w:rsidRPr="00A12F4D" w:rsidRDefault="00A12F4D" w:rsidP="00874893">
            <w:pPr>
              <w:rPr>
                <w:sz w:val="18"/>
              </w:rPr>
            </w:pPr>
            <w:r w:rsidRPr="00A12F4D">
              <w:rPr>
                <w:sz w:val="18"/>
              </w:rPr>
              <w:t>Sample Information.</w:t>
            </w:r>
          </w:p>
        </w:tc>
        <w:tc>
          <w:tcPr>
            <w:tcW w:w="6186" w:type="dxa"/>
            <w:shd w:val="clear" w:color="auto" w:fill="FABF8F"/>
          </w:tcPr>
          <w:p w14:paraId="4CD9C464" w14:textId="0B2C836F" w:rsidR="00A12F4D" w:rsidRPr="00A12F4D" w:rsidRDefault="00A12F4D" w:rsidP="00874893">
            <w:pPr>
              <w:rPr>
                <w:sz w:val="18"/>
              </w:rPr>
            </w:pPr>
            <w:r w:rsidRPr="00A12F4D">
              <w:rPr>
                <w:sz w:val="18"/>
              </w:rPr>
              <w:t xml:space="preserve">Information about samples associated </w:t>
            </w:r>
            <w:r w:rsidR="000046F8">
              <w:rPr>
                <w:noProof/>
                <w:sz w:val="18"/>
              </w:rPr>
              <w:t>with</w:t>
            </w:r>
            <w:r w:rsidRPr="00A12F4D">
              <w:rPr>
                <w:sz w:val="18"/>
              </w:rPr>
              <w:t xml:space="preserve"> microarrays</w:t>
            </w:r>
          </w:p>
        </w:tc>
      </w:tr>
      <w:tr w:rsidR="00A12F4D" w:rsidRPr="00A12F4D" w14:paraId="47D79A04" w14:textId="77777777" w:rsidTr="00CC15FB">
        <w:tc>
          <w:tcPr>
            <w:tcW w:w="2830" w:type="dxa"/>
            <w:shd w:val="clear" w:color="auto" w:fill="B2A1C7"/>
          </w:tcPr>
          <w:p w14:paraId="717D0471" w14:textId="77777777" w:rsidR="00A12F4D" w:rsidRPr="00A12F4D" w:rsidRDefault="00A12F4D" w:rsidP="00874893">
            <w:pPr>
              <w:rPr>
                <w:sz w:val="18"/>
              </w:rPr>
            </w:pPr>
            <w:r w:rsidRPr="00A12F4D">
              <w:rPr>
                <w:sz w:val="18"/>
              </w:rPr>
              <w:t>RNA quality</w:t>
            </w:r>
            <w:r w:rsidR="007E2185">
              <w:rPr>
                <w:sz w:val="18"/>
              </w:rPr>
              <w:t xml:space="preserve"> &amp; Sample Preparation</w:t>
            </w:r>
          </w:p>
        </w:tc>
        <w:tc>
          <w:tcPr>
            <w:tcW w:w="6186" w:type="dxa"/>
            <w:shd w:val="clear" w:color="auto" w:fill="B2A1C7"/>
          </w:tcPr>
          <w:p w14:paraId="642057DD" w14:textId="77777777" w:rsidR="00A12F4D" w:rsidRPr="00A12F4D" w:rsidRDefault="00A12F4D" w:rsidP="00874893">
            <w:pPr>
              <w:rPr>
                <w:sz w:val="18"/>
              </w:rPr>
            </w:pPr>
            <w:r w:rsidRPr="00A12F4D">
              <w:rPr>
                <w:sz w:val="18"/>
              </w:rPr>
              <w:t>Experimental quality estimation of RNA extracted from samples</w:t>
            </w:r>
          </w:p>
        </w:tc>
      </w:tr>
      <w:tr w:rsidR="00A12F4D" w:rsidRPr="00A12F4D" w14:paraId="1B20EDE2" w14:textId="77777777" w:rsidTr="00314895">
        <w:tc>
          <w:tcPr>
            <w:tcW w:w="2830" w:type="dxa"/>
            <w:shd w:val="clear" w:color="auto" w:fill="DA98FE"/>
          </w:tcPr>
          <w:p w14:paraId="353C7866" w14:textId="76285931" w:rsidR="00A12F4D" w:rsidRPr="00A12F4D" w:rsidRDefault="00247A7C" w:rsidP="00874893">
            <w:pPr>
              <w:rPr>
                <w:sz w:val="18"/>
              </w:rPr>
            </w:pPr>
            <w:r>
              <w:rPr>
                <w:sz w:val="18"/>
              </w:rPr>
              <w:t>Technical</w:t>
            </w:r>
            <w:r w:rsidR="00A12F4D" w:rsidRPr="00A12F4D">
              <w:rPr>
                <w:sz w:val="18"/>
              </w:rPr>
              <w:t xml:space="preserve"> Information</w:t>
            </w:r>
          </w:p>
        </w:tc>
        <w:tc>
          <w:tcPr>
            <w:tcW w:w="6186" w:type="dxa"/>
            <w:shd w:val="clear" w:color="auto" w:fill="DA98FE"/>
          </w:tcPr>
          <w:p w14:paraId="6BE3BEF0" w14:textId="7F4AD5E7" w:rsidR="00A12F4D" w:rsidRPr="00A12F4D" w:rsidRDefault="00247A7C" w:rsidP="00874893">
            <w:pPr>
              <w:rPr>
                <w:sz w:val="18"/>
              </w:rPr>
            </w:pPr>
            <w:r>
              <w:rPr>
                <w:sz w:val="18"/>
              </w:rPr>
              <w:t>Technical</w:t>
            </w:r>
            <w:r w:rsidR="00A12F4D" w:rsidRPr="00A12F4D">
              <w:rPr>
                <w:sz w:val="18"/>
              </w:rPr>
              <w:t xml:space="preserve"> information associated with samples</w:t>
            </w:r>
          </w:p>
        </w:tc>
      </w:tr>
      <w:tr w:rsidR="00A12F4D" w:rsidRPr="00A12F4D" w14:paraId="027F7496" w14:textId="77777777" w:rsidTr="00CC15FB">
        <w:tc>
          <w:tcPr>
            <w:tcW w:w="2830" w:type="dxa"/>
            <w:shd w:val="clear" w:color="auto" w:fill="548DD4"/>
          </w:tcPr>
          <w:p w14:paraId="5952B1C5" w14:textId="7BEB8569" w:rsidR="00A12F4D" w:rsidRPr="00A12F4D" w:rsidRDefault="00247A7C" w:rsidP="00874893">
            <w:pPr>
              <w:rPr>
                <w:sz w:val="18"/>
              </w:rPr>
            </w:pPr>
            <w:r>
              <w:rPr>
                <w:sz w:val="18"/>
              </w:rPr>
              <w:t>Experiment</w:t>
            </w:r>
            <w:r w:rsidR="00A12F4D" w:rsidRPr="00A12F4D">
              <w:rPr>
                <w:sz w:val="18"/>
              </w:rPr>
              <w:t xml:space="preserve"> Information</w:t>
            </w:r>
          </w:p>
        </w:tc>
        <w:tc>
          <w:tcPr>
            <w:tcW w:w="6186" w:type="dxa"/>
            <w:shd w:val="clear" w:color="auto" w:fill="548DD4"/>
          </w:tcPr>
          <w:p w14:paraId="547AB505" w14:textId="2921B698" w:rsidR="00A12F4D" w:rsidRPr="00A12F4D" w:rsidRDefault="00247A7C" w:rsidP="00874893">
            <w:pPr>
              <w:rPr>
                <w:sz w:val="18"/>
              </w:rPr>
            </w:pPr>
            <w:r>
              <w:rPr>
                <w:sz w:val="18"/>
              </w:rPr>
              <w:t>I</w:t>
            </w:r>
            <w:r w:rsidR="00A12F4D" w:rsidRPr="00A12F4D">
              <w:rPr>
                <w:sz w:val="18"/>
              </w:rPr>
              <w:t>nformation associated with microarray experimentation</w:t>
            </w:r>
          </w:p>
        </w:tc>
      </w:tr>
    </w:tbl>
    <w:p w14:paraId="6EA843F4" w14:textId="77777777" w:rsidR="00795A77" w:rsidRDefault="00795A77"/>
    <w:p w14:paraId="4843E0F4" w14:textId="77777777" w:rsidR="00CB75DF" w:rsidRDefault="00CB75DF" w:rsidP="000900E6">
      <w:pPr>
        <w:pStyle w:val="Heading1"/>
      </w:pPr>
      <w:bookmarkStart w:id="7" w:name="_Setup"/>
      <w:bookmarkStart w:id="8" w:name="_Toc511641790"/>
      <w:bookmarkStart w:id="9" w:name="_Toc511642544"/>
      <w:bookmarkEnd w:id="7"/>
      <w:r>
        <w:t>Setup</w:t>
      </w:r>
      <w:bookmarkEnd w:id="8"/>
      <w:bookmarkEnd w:id="9"/>
    </w:p>
    <w:p w14:paraId="6F19BE0A" w14:textId="77777777" w:rsidR="000900E6" w:rsidRDefault="000900E6" w:rsidP="00CB75DF">
      <w:pPr>
        <w:pStyle w:val="Heading2"/>
      </w:pPr>
      <w:r>
        <w:t>Install R Dependencies</w:t>
      </w:r>
    </w:p>
    <w:p w14:paraId="499C77D3" w14:textId="77777777" w:rsidR="00C82DFA" w:rsidRPr="00C82DFA" w:rsidRDefault="00C82DFA" w:rsidP="00C82DFA">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6A737D"/>
          <w:sz w:val="20"/>
          <w:szCs w:val="20"/>
          <w:lang w:eastAsia="en-IN"/>
        </w:rPr>
      </w:pPr>
      <w:r w:rsidRPr="00C82DFA">
        <w:rPr>
          <w:rFonts w:ascii="Consolas" w:eastAsia="Times New Roman" w:hAnsi="Consolas" w:cs="Courier New"/>
          <w:color w:val="6A737D"/>
          <w:sz w:val="20"/>
          <w:szCs w:val="20"/>
          <w:lang w:eastAsia="en-IN"/>
        </w:rPr>
        <w:t>#Install impute dependency</w:t>
      </w:r>
    </w:p>
    <w:p w14:paraId="12ADAC9A" w14:textId="77777777" w:rsidR="00C82DFA" w:rsidRPr="00C82DFA" w:rsidRDefault="00C82DFA" w:rsidP="00C82DFA">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C82DFA">
        <w:rPr>
          <w:rFonts w:ascii="Consolas" w:eastAsia="Times New Roman" w:hAnsi="Consolas" w:cs="Courier New"/>
          <w:color w:val="24292E"/>
          <w:sz w:val="20"/>
          <w:szCs w:val="20"/>
          <w:lang w:eastAsia="en-IN"/>
        </w:rPr>
        <w:t xml:space="preserve">  source("http://bioconductor.org/</w:t>
      </w:r>
      <w:proofErr w:type="spellStart"/>
      <w:r w:rsidRPr="00C82DFA">
        <w:rPr>
          <w:rFonts w:ascii="Consolas" w:eastAsia="Times New Roman" w:hAnsi="Consolas" w:cs="Courier New"/>
          <w:color w:val="24292E"/>
          <w:sz w:val="20"/>
          <w:szCs w:val="20"/>
          <w:lang w:eastAsia="en-IN"/>
        </w:rPr>
        <w:t>biocLite.R</w:t>
      </w:r>
      <w:proofErr w:type="spellEnd"/>
      <w:r w:rsidRPr="00C82DFA">
        <w:rPr>
          <w:rFonts w:ascii="Consolas" w:eastAsia="Times New Roman" w:hAnsi="Consolas" w:cs="Courier New"/>
          <w:color w:val="24292E"/>
          <w:sz w:val="20"/>
          <w:szCs w:val="20"/>
          <w:lang w:eastAsia="en-IN"/>
        </w:rPr>
        <w:t>")</w:t>
      </w:r>
    </w:p>
    <w:p w14:paraId="2BC34658" w14:textId="77777777" w:rsidR="00C82DFA" w:rsidRPr="00C82DFA" w:rsidRDefault="00C82DFA" w:rsidP="00C82DFA">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C82DFA">
        <w:rPr>
          <w:rFonts w:ascii="Consolas" w:eastAsia="Times New Roman" w:hAnsi="Consolas" w:cs="Courier New"/>
          <w:color w:val="24292E"/>
          <w:sz w:val="20"/>
          <w:szCs w:val="20"/>
          <w:lang w:eastAsia="en-IN"/>
        </w:rPr>
        <w:t xml:space="preserve">  </w:t>
      </w:r>
      <w:proofErr w:type="spellStart"/>
      <w:r w:rsidRPr="00C82DFA">
        <w:rPr>
          <w:rFonts w:ascii="Consolas" w:eastAsia="Times New Roman" w:hAnsi="Consolas" w:cs="Courier New"/>
          <w:color w:val="24292E"/>
          <w:sz w:val="20"/>
          <w:szCs w:val="20"/>
          <w:lang w:eastAsia="en-IN"/>
        </w:rPr>
        <w:t>biocLite</w:t>
      </w:r>
      <w:proofErr w:type="spellEnd"/>
      <w:r w:rsidRPr="00C82DFA">
        <w:rPr>
          <w:rFonts w:ascii="Consolas" w:eastAsia="Times New Roman" w:hAnsi="Consolas" w:cs="Courier New"/>
          <w:color w:val="24292E"/>
          <w:sz w:val="20"/>
          <w:szCs w:val="20"/>
          <w:lang w:eastAsia="en-IN"/>
        </w:rPr>
        <w:t>("impute")</w:t>
      </w:r>
    </w:p>
    <w:p w14:paraId="7D6E72DC" w14:textId="77777777" w:rsidR="00C82DFA" w:rsidRPr="00C82DFA" w:rsidRDefault="00C82DFA"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p>
    <w:p w14:paraId="11395A69"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6A737D"/>
          <w:sz w:val="20"/>
          <w:szCs w:val="20"/>
          <w:lang w:eastAsia="en-IN"/>
        </w:rPr>
        <w:t>#Install CRAN dependencies</w:t>
      </w:r>
    </w:p>
    <w:p w14:paraId="604E249E"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cran_pkgs</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&lt;-</w:t>
      </w: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c(</w:t>
      </w:r>
      <w:proofErr w:type="gramEnd"/>
      <w:r w:rsidRPr="000900E6">
        <w:rPr>
          <w:rFonts w:ascii="Consolas" w:eastAsia="Times New Roman" w:hAnsi="Consolas" w:cs="Courier New"/>
          <w:color w:val="032F62"/>
          <w:sz w:val="20"/>
          <w:szCs w:val="20"/>
          <w:lang w:eastAsia="en-IN"/>
        </w:rPr>
        <w:t>"swamp"</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infotheo</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gplots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RColorBrewer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"shiny"</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shinyjs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shinyBS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shinydashboard</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shinyFiles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30DF9D43"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"DT"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shinycssloaders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"ggplot2"</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ggrepel</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WriteXLS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rmarkdown</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VennDiagram</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"grid"</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proofErr w:type="gramStart"/>
      <w:r w:rsidRPr="000900E6">
        <w:rPr>
          <w:rFonts w:ascii="Consolas" w:eastAsia="Times New Roman" w:hAnsi="Consolas" w:cs="Courier New"/>
          <w:color w:val="032F62"/>
          <w:sz w:val="20"/>
          <w:szCs w:val="20"/>
          <w:lang w:eastAsia="en-IN"/>
        </w:rPr>
        <w:t>futile.logger</w:t>
      </w:r>
      <w:proofErr w:type="spellEnd"/>
      <w:proofErr w:type="gram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"reshape2"</w:t>
      </w:r>
      <w:r w:rsidRPr="000900E6">
        <w:rPr>
          <w:rFonts w:ascii="Consolas" w:eastAsia="Times New Roman" w:hAnsi="Consolas" w:cs="Courier New"/>
          <w:color w:val="24292E"/>
          <w:sz w:val="20"/>
          <w:szCs w:val="20"/>
          <w:lang w:eastAsia="en-IN"/>
        </w:rPr>
        <w:t>,</w:t>
      </w:r>
    </w:p>
    <w:p w14:paraId="0DA0E158"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htmlTable</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devtools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httr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randomcoloR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6FF1A3D0"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cran_</w:t>
      </w:r>
      <w:proofErr w:type="gramStart"/>
      <w:r w:rsidRPr="000900E6">
        <w:rPr>
          <w:rFonts w:ascii="Consolas" w:eastAsia="Times New Roman" w:hAnsi="Consolas" w:cs="Courier New"/>
          <w:color w:val="24292E"/>
          <w:sz w:val="20"/>
          <w:szCs w:val="20"/>
          <w:lang w:eastAsia="en-IN"/>
        </w:rPr>
        <w:t>pkgs.inst</w:t>
      </w:r>
      <w:proofErr w:type="spellEnd"/>
      <w:proofErr w:type="gram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&lt;-</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cran_pkgs</w:t>
      </w:r>
      <w:proofErr w:type="spell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D73A49"/>
          <w:sz w:val="20"/>
          <w:szCs w:val="20"/>
          <w:lang w:eastAsia="en-IN"/>
        </w:rPr>
        <w:t>!</w:t>
      </w:r>
      <w:r w:rsidRPr="000900E6">
        <w:rPr>
          <w:rFonts w:ascii="Consolas" w:eastAsia="Times New Roman" w:hAnsi="Consolas" w:cs="Courier New"/>
          <w:color w:val="24292E"/>
          <w:sz w:val="20"/>
          <w:szCs w:val="20"/>
          <w:lang w:eastAsia="en-IN"/>
        </w:rPr>
        <w:t>(</w:t>
      </w:r>
      <w:proofErr w:type="spellStart"/>
      <w:r w:rsidRPr="000900E6">
        <w:rPr>
          <w:rFonts w:ascii="Consolas" w:eastAsia="Times New Roman" w:hAnsi="Consolas" w:cs="Courier New"/>
          <w:color w:val="24292E"/>
          <w:sz w:val="20"/>
          <w:szCs w:val="20"/>
          <w:lang w:eastAsia="en-IN"/>
        </w:rPr>
        <w:t>cran_pkgs</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%in%</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rownames</w:t>
      </w:r>
      <w:proofErr w:type="spellEnd"/>
      <w:r w:rsidRPr="000900E6">
        <w:rPr>
          <w:rFonts w:ascii="Consolas" w:eastAsia="Times New Roman" w:hAnsi="Consolas" w:cs="Courier New"/>
          <w:color w:val="24292E"/>
          <w:sz w:val="20"/>
          <w:szCs w:val="20"/>
          <w:lang w:eastAsia="en-IN"/>
        </w:rPr>
        <w:t>(</w:t>
      </w:r>
      <w:proofErr w:type="spellStart"/>
      <w:r w:rsidRPr="000900E6">
        <w:rPr>
          <w:rFonts w:ascii="Consolas" w:eastAsia="Times New Roman" w:hAnsi="Consolas" w:cs="Courier New"/>
          <w:color w:val="24292E"/>
          <w:sz w:val="20"/>
          <w:szCs w:val="20"/>
          <w:lang w:eastAsia="en-IN"/>
        </w:rPr>
        <w:t>installed.packages</w:t>
      </w:r>
      <w:proofErr w:type="spellEnd"/>
      <w:r w:rsidRPr="000900E6">
        <w:rPr>
          <w:rFonts w:ascii="Consolas" w:eastAsia="Times New Roman" w:hAnsi="Consolas" w:cs="Courier New"/>
          <w:color w:val="24292E"/>
          <w:sz w:val="20"/>
          <w:szCs w:val="20"/>
          <w:lang w:eastAsia="en-IN"/>
        </w:rPr>
        <w:t>()))]</w:t>
      </w:r>
    </w:p>
    <w:p w14:paraId="24266145"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if</w:t>
      </w:r>
      <w:r w:rsidRPr="000900E6">
        <w:rPr>
          <w:rFonts w:ascii="Consolas" w:eastAsia="Times New Roman" w:hAnsi="Consolas" w:cs="Courier New"/>
          <w:color w:val="24292E"/>
          <w:sz w:val="20"/>
          <w:szCs w:val="20"/>
          <w:lang w:eastAsia="en-IN"/>
        </w:rPr>
        <w:t>(length(</w:t>
      </w:r>
      <w:proofErr w:type="spellStart"/>
      <w:r w:rsidRPr="000900E6">
        <w:rPr>
          <w:rFonts w:ascii="Consolas" w:eastAsia="Times New Roman" w:hAnsi="Consolas" w:cs="Courier New"/>
          <w:color w:val="24292E"/>
          <w:sz w:val="20"/>
          <w:szCs w:val="20"/>
          <w:lang w:eastAsia="en-IN"/>
        </w:rPr>
        <w:t>cran_</w:t>
      </w:r>
      <w:proofErr w:type="gramStart"/>
      <w:r w:rsidRPr="000900E6">
        <w:rPr>
          <w:rFonts w:ascii="Consolas" w:eastAsia="Times New Roman" w:hAnsi="Consolas" w:cs="Courier New"/>
          <w:color w:val="24292E"/>
          <w:sz w:val="20"/>
          <w:szCs w:val="20"/>
          <w:lang w:eastAsia="en-IN"/>
        </w:rPr>
        <w:t>pkgs.inst</w:t>
      </w:r>
      <w:proofErr w:type="spellEnd"/>
      <w:proofErr w:type="gram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D73A49"/>
          <w:sz w:val="20"/>
          <w:szCs w:val="20"/>
          <w:lang w:eastAsia="en-IN"/>
        </w:rPr>
        <w:t>&gt;</w:t>
      </w:r>
      <w:r w:rsidRPr="000900E6">
        <w:rPr>
          <w:rFonts w:ascii="Consolas" w:eastAsia="Times New Roman" w:hAnsi="Consolas" w:cs="Courier New"/>
          <w:color w:val="005CC5"/>
          <w:sz w:val="20"/>
          <w:szCs w:val="20"/>
          <w:lang w:eastAsia="en-IN"/>
        </w:rPr>
        <w:t>0</w:t>
      </w:r>
      <w:r w:rsidRPr="000900E6">
        <w:rPr>
          <w:rFonts w:ascii="Consolas" w:eastAsia="Times New Roman" w:hAnsi="Consolas" w:cs="Courier New"/>
          <w:color w:val="24292E"/>
          <w:sz w:val="20"/>
          <w:szCs w:val="20"/>
          <w:lang w:eastAsia="en-IN"/>
        </w:rPr>
        <w:t>){</w:t>
      </w:r>
    </w:p>
    <w:p w14:paraId="6F6E4D89"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24292E"/>
          <w:sz w:val="20"/>
          <w:szCs w:val="20"/>
          <w:lang w:eastAsia="en-IN"/>
        </w:rPr>
        <w:t>paste0(</w:t>
      </w:r>
      <w:r w:rsidRPr="000900E6">
        <w:rPr>
          <w:rFonts w:ascii="Consolas" w:eastAsia="Times New Roman" w:hAnsi="Consolas" w:cs="Courier New"/>
          <w:color w:val="032F62"/>
          <w:sz w:val="20"/>
          <w:szCs w:val="20"/>
          <w:lang w:eastAsia="en-IN"/>
        </w:rPr>
        <w:t>"Missing "</w:t>
      </w:r>
      <w:r w:rsidRPr="000900E6">
        <w:rPr>
          <w:rFonts w:ascii="Consolas" w:eastAsia="Times New Roman" w:hAnsi="Consolas" w:cs="Courier New"/>
          <w:color w:val="24292E"/>
          <w:sz w:val="20"/>
          <w:szCs w:val="20"/>
          <w:lang w:eastAsia="en-IN"/>
        </w:rPr>
        <w:t>, length(</w:t>
      </w:r>
      <w:proofErr w:type="spellStart"/>
      <w:r w:rsidRPr="000900E6">
        <w:rPr>
          <w:rFonts w:ascii="Consolas" w:eastAsia="Times New Roman" w:hAnsi="Consolas" w:cs="Courier New"/>
          <w:color w:val="24292E"/>
          <w:sz w:val="20"/>
          <w:szCs w:val="20"/>
          <w:lang w:eastAsia="en-IN"/>
        </w:rPr>
        <w:t>cran_pkgs.inst</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 CRAN Packages:"</w:t>
      </w:r>
      <w:r w:rsidRPr="000900E6">
        <w:rPr>
          <w:rFonts w:ascii="Consolas" w:eastAsia="Times New Roman" w:hAnsi="Consolas" w:cs="Courier New"/>
          <w:color w:val="24292E"/>
          <w:sz w:val="20"/>
          <w:szCs w:val="20"/>
          <w:lang w:eastAsia="en-IN"/>
        </w:rPr>
        <w:t>))</w:t>
      </w:r>
    </w:p>
    <w:p w14:paraId="75A166D2"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D73A49"/>
          <w:sz w:val="20"/>
          <w:szCs w:val="20"/>
          <w:lang w:eastAsia="en-IN"/>
        </w:rPr>
        <w:t>for</w:t>
      </w:r>
      <w:r w:rsidRPr="000900E6">
        <w:rPr>
          <w:rFonts w:ascii="Consolas" w:eastAsia="Times New Roman" w:hAnsi="Consolas" w:cs="Courier New"/>
          <w:color w:val="24292E"/>
          <w:sz w:val="20"/>
          <w:szCs w:val="20"/>
          <w:lang w:eastAsia="en-IN"/>
        </w:rPr>
        <w:t>(</w:t>
      </w:r>
      <w:proofErr w:type="spellStart"/>
      <w:proofErr w:type="gramEnd"/>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in</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cran_pkgs.inst</w:t>
      </w:r>
      <w:proofErr w:type="spellEnd"/>
      <w:r w:rsidRPr="000900E6">
        <w:rPr>
          <w:rFonts w:ascii="Consolas" w:eastAsia="Times New Roman" w:hAnsi="Consolas" w:cs="Courier New"/>
          <w:color w:val="24292E"/>
          <w:sz w:val="20"/>
          <w:szCs w:val="20"/>
          <w:lang w:eastAsia="en-IN"/>
        </w:rPr>
        <w:t>){</w:t>
      </w:r>
    </w:p>
    <w:p w14:paraId="4BF26F6A"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24292E"/>
          <w:sz w:val="20"/>
          <w:szCs w:val="20"/>
          <w:lang w:eastAsia="en-IN"/>
        </w:rPr>
        <w:t>paste0(</w:t>
      </w:r>
      <w:r w:rsidRPr="000900E6">
        <w:rPr>
          <w:rFonts w:ascii="Consolas" w:eastAsia="Times New Roman" w:hAnsi="Consolas" w:cs="Courier New"/>
          <w:color w:val="032F62"/>
          <w:sz w:val="20"/>
          <w:szCs w:val="20"/>
          <w:lang w:eastAsia="en-IN"/>
        </w:rPr>
        <w:t>"Installing Package:'"</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2EA9095B"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proofErr w:type="gramStart"/>
      <w:r w:rsidRPr="000900E6">
        <w:rPr>
          <w:rFonts w:ascii="Consolas" w:eastAsia="Times New Roman" w:hAnsi="Consolas" w:cs="Courier New"/>
          <w:color w:val="24292E"/>
          <w:sz w:val="20"/>
          <w:szCs w:val="20"/>
          <w:lang w:eastAsia="en-IN"/>
        </w:rPr>
        <w:t>install.packages</w:t>
      </w:r>
      <w:proofErr w:type="spellEnd"/>
      <w:proofErr w:type="gramEnd"/>
      <w:r w:rsidRPr="000900E6">
        <w:rPr>
          <w:rFonts w:ascii="Consolas" w:eastAsia="Times New Roman" w:hAnsi="Consolas" w:cs="Courier New"/>
          <w:color w:val="24292E"/>
          <w:sz w:val="20"/>
          <w:szCs w:val="20"/>
          <w:lang w:eastAsia="en-IN"/>
        </w:rPr>
        <w:t>(</w:t>
      </w:r>
      <w:proofErr w:type="spellStart"/>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E36209"/>
          <w:sz w:val="20"/>
          <w:szCs w:val="20"/>
          <w:lang w:eastAsia="en-IN"/>
        </w:rPr>
        <w:t>repo</w:t>
      </w:r>
      <w:r w:rsidRPr="000900E6">
        <w:rPr>
          <w:rFonts w:ascii="Consolas" w:eastAsia="Times New Roman" w:hAnsi="Consolas" w:cs="Courier New"/>
          <w:color w:val="D73A49"/>
          <w:sz w:val="20"/>
          <w:szCs w:val="20"/>
          <w:lang w:eastAsia="en-IN"/>
        </w:rPr>
        <w:t>=</w:t>
      </w:r>
      <w:r w:rsidRPr="000900E6">
        <w:rPr>
          <w:rFonts w:ascii="Consolas" w:eastAsia="Times New Roman" w:hAnsi="Consolas" w:cs="Courier New"/>
          <w:color w:val="032F62"/>
          <w:sz w:val="20"/>
          <w:szCs w:val="20"/>
          <w:lang w:eastAsia="en-IN"/>
        </w:rPr>
        <w:t>"http://cran.rstudio.org"</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E36209"/>
          <w:sz w:val="20"/>
          <w:szCs w:val="20"/>
          <w:lang w:eastAsia="en-IN"/>
        </w:rPr>
        <w:t>dependencies</w:t>
      </w:r>
      <w:r w:rsidRPr="000900E6">
        <w:rPr>
          <w:rFonts w:ascii="Consolas" w:eastAsia="Times New Roman" w:hAnsi="Consolas" w:cs="Courier New"/>
          <w:color w:val="D73A49"/>
          <w:sz w:val="20"/>
          <w:szCs w:val="20"/>
          <w:lang w:eastAsia="en-IN"/>
        </w:rPr>
        <w:t>=</w:t>
      </w:r>
      <w:r w:rsidRPr="000900E6">
        <w:rPr>
          <w:rFonts w:ascii="Consolas" w:eastAsia="Times New Roman" w:hAnsi="Consolas" w:cs="Courier New"/>
          <w:color w:val="005CC5"/>
          <w:sz w:val="20"/>
          <w:szCs w:val="20"/>
          <w:lang w:eastAsia="en-IN"/>
        </w:rPr>
        <w:t>TRUE</w:t>
      </w:r>
      <w:r w:rsidRPr="000900E6">
        <w:rPr>
          <w:rFonts w:ascii="Consolas" w:eastAsia="Times New Roman" w:hAnsi="Consolas" w:cs="Courier New"/>
          <w:color w:val="24292E"/>
          <w:sz w:val="20"/>
          <w:szCs w:val="20"/>
          <w:lang w:eastAsia="en-IN"/>
        </w:rPr>
        <w:t>)</w:t>
      </w:r>
    </w:p>
    <w:p w14:paraId="25D8A55A"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print(</w:t>
      </w:r>
      <w:r w:rsidRPr="000900E6">
        <w:rPr>
          <w:rFonts w:ascii="Consolas" w:eastAsia="Times New Roman" w:hAnsi="Consolas" w:cs="Courier New"/>
          <w:color w:val="032F62"/>
          <w:sz w:val="20"/>
          <w:szCs w:val="20"/>
          <w:lang w:eastAsia="en-IN"/>
        </w:rPr>
        <w:t>"Installed!!!"</w:t>
      </w:r>
      <w:r w:rsidRPr="000900E6">
        <w:rPr>
          <w:rFonts w:ascii="Consolas" w:eastAsia="Times New Roman" w:hAnsi="Consolas" w:cs="Courier New"/>
          <w:color w:val="24292E"/>
          <w:sz w:val="20"/>
          <w:szCs w:val="20"/>
          <w:lang w:eastAsia="en-IN"/>
        </w:rPr>
        <w:t>)</w:t>
      </w:r>
    </w:p>
    <w:p w14:paraId="034C3781"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1DFA001F"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1AE357D8"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1EADB4E4"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6A737D"/>
          <w:sz w:val="20"/>
          <w:szCs w:val="20"/>
          <w:lang w:eastAsia="en-IN"/>
        </w:rPr>
        <w:t xml:space="preserve">#Install </w:t>
      </w:r>
      <w:r w:rsidRPr="000046F8">
        <w:rPr>
          <w:rFonts w:ascii="Consolas" w:eastAsia="Times New Roman" w:hAnsi="Consolas" w:cs="Courier New"/>
          <w:noProof/>
          <w:color w:val="6A737D"/>
          <w:sz w:val="20"/>
          <w:szCs w:val="20"/>
          <w:lang w:eastAsia="en-IN"/>
        </w:rPr>
        <w:t>latest</w:t>
      </w:r>
      <w:r w:rsidRPr="000900E6">
        <w:rPr>
          <w:rFonts w:ascii="Consolas" w:eastAsia="Times New Roman" w:hAnsi="Consolas" w:cs="Courier New"/>
          <w:color w:val="6A737D"/>
          <w:sz w:val="20"/>
          <w:szCs w:val="20"/>
          <w:lang w:eastAsia="en-IN"/>
        </w:rPr>
        <w:t xml:space="preserve"> version of </w:t>
      </w:r>
      <w:r w:rsidRPr="000046F8">
        <w:rPr>
          <w:rFonts w:ascii="Consolas" w:eastAsia="Times New Roman" w:hAnsi="Consolas" w:cs="Courier New"/>
          <w:noProof/>
          <w:color w:val="6A737D"/>
          <w:sz w:val="20"/>
          <w:szCs w:val="20"/>
          <w:lang w:eastAsia="en-IN"/>
        </w:rPr>
        <w:t>rhandsontable</w:t>
      </w:r>
      <w:r w:rsidRPr="000900E6">
        <w:rPr>
          <w:rFonts w:ascii="Consolas" w:eastAsia="Times New Roman" w:hAnsi="Consolas" w:cs="Courier New"/>
          <w:color w:val="6A737D"/>
          <w:sz w:val="20"/>
          <w:szCs w:val="20"/>
          <w:lang w:eastAsia="en-IN"/>
        </w:rPr>
        <w:t xml:space="preserve"> from GitHub</w:t>
      </w:r>
    </w:p>
    <w:p w14:paraId="090143E2"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032F62"/>
          <w:sz w:val="20"/>
          <w:szCs w:val="20"/>
          <w:lang w:eastAsia="en-IN"/>
        </w:rPr>
        <w:t xml:space="preserve">"Installing </w:t>
      </w:r>
      <w:proofErr w:type="spellStart"/>
      <w:r w:rsidRPr="000900E6">
        <w:rPr>
          <w:rFonts w:ascii="Consolas" w:eastAsia="Times New Roman" w:hAnsi="Consolas" w:cs="Courier New"/>
          <w:color w:val="032F62"/>
          <w:sz w:val="20"/>
          <w:szCs w:val="20"/>
          <w:lang w:eastAsia="en-IN"/>
        </w:rPr>
        <w:t>rhandsontable</w:t>
      </w:r>
      <w:proofErr w:type="spellEnd"/>
      <w:r w:rsidRPr="000900E6">
        <w:rPr>
          <w:rFonts w:ascii="Consolas" w:eastAsia="Times New Roman" w:hAnsi="Consolas" w:cs="Courier New"/>
          <w:color w:val="032F62"/>
          <w:sz w:val="20"/>
          <w:szCs w:val="20"/>
          <w:lang w:eastAsia="en-IN"/>
        </w:rPr>
        <w:t xml:space="preserve"> from GitHub!"</w:t>
      </w:r>
      <w:r w:rsidRPr="000900E6">
        <w:rPr>
          <w:rFonts w:ascii="Consolas" w:eastAsia="Times New Roman" w:hAnsi="Consolas" w:cs="Courier New"/>
          <w:color w:val="24292E"/>
          <w:sz w:val="20"/>
          <w:szCs w:val="20"/>
          <w:lang w:eastAsia="en-IN"/>
        </w:rPr>
        <w:t>)</w:t>
      </w:r>
    </w:p>
    <w:p w14:paraId="1095D94C"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proofErr w:type="gramStart"/>
      <w:r w:rsidRPr="000900E6">
        <w:rPr>
          <w:rFonts w:ascii="Consolas" w:eastAsia="Times New Roman" w:hAnsi="Consolas" w:cs="Courier New"/>
          <w:color w:val="6F42C1"/>
          <w:sz w:val="20"/>
          <w:szCs w:val="20"/>
          <w:lang w:eastAsia="en-IN"/>
        </w:rPr>
        <w:t>devtools</w:t>
      </w:r>
      <w:proofErr w:type="spellEnd"/>
      <w:r w:rsidRPr="000900E6">
        <w:rPr>
          <w:rFonts w:ascii="Consolas" w:eastAsia="Times New Roman" w:hAnsi="Consolas" w:cs="Courier New"/>
          <w:color w:val="D73A49"/>
          <w:sz w:val="20"/>
          <w:szCs w:val="20"/>
          <w:lang w:eastAsia="en-IN"/>
        </w:rPr>
        <w:t>::</w:t>
      </w:r>
      <w:proofErr w:type="spellStart"/>
      <w:proofErr w:type="gramEnd"/>
      <w:r w:rsidRPr="000900E6">
        <w:rPr>
          <w:rFonts w:ascii="Consolas" w:eastAsia="Times New Roman" w:hAnsi="Consolas" w:cs="Courier New"/>
          <w:color w:val="24292E"/>
          <w:sz w:val="20"/>
          <w:szCs w:val="20"/>
          <w:lang w:eastAsia="en-IN"/>
        </w:rPr>
        <w:t>install_github</w:t>
      </w:r>
      <w:proofErr w:type="spell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jrowen</w:t>
      </w:r>
      <w:proofErr w:type="spellEnd"/>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rhandsontable</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5FBDE1D1"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128D0B63"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6A737D"/>
          <w:sz w:val="20"/>
          <w:szCs w:val="20"/>
          <w:lang w:eastAsia="en-IN"/>
        </w:rPr>
        <w:t xml:space="preserve">#Install </w:t>
      </w:r>
      <w:r w:rsidRPr="000046F8">
        <w:rPr>
          <w:rFonts w:ascii="Consolas" w:eastAsia="Times New Roman" w:hAnsi="Consolas" w:cs="Courier New"/>
          <w:noProof/>
          <w:color w:val="6A737D"/>
          <w:sz w:val="20"/>
          <w:szCs w:val="20"/>
          <w:lang w:eastAsia="en-IN"/>
        </w:rPr>
        <w:t>latest</w:t>
      </w:r>
      <w:r w:rsidRPr="000900E6">
        <w:rPr>
          <w:rFonts w:ascii="Consolas" w:eastAsia="Times New Roman" w:hAnsi="Consolas" w:cs="Courier New"/>
          <w:color w:val="6A737D"/>
          <w:sz w:val="20"/>
          <w:szCs w:val="20"/>
          <w:lang w:eastAsia="en-IN"/>
        </w:rPr>
        <w:t xml:space="preserve"> version of </w:t>
      </w:r>
      <w:proofErr w:type="spellStart"/>
      <w:r w:rsidRPr="000900E6">
        <w:rPr>
          <w:rFonts w:ascii="Consolas" w:eastAsia="Times New Roman" w:hAnsi="Consolas" w:cs="Courier New"/>
          <w:color w:val="6A737D"/>
          <w:sz w:val="20"/>
          <w:szCs w:val="20"/>
          <w:lang w:eastAsia="en-IN"/>
        </w:rPr>
        <w:t>UpSetR</w:t>
      </w:r>
      <w:proofErr w:type="spellEnd"/>
      <w:r w:rsidRPr="000900E6">
        <w:rPr>
          <w:rFonts w:ascii="Consolas" w:eastAsia="Times New Roman" w:hAnsi="Consolas" w:cs="Courier New"/>
          <w:color w:val="6A737D"/>
          <w:sz w:val="20"/>
          <w:szCs w:val="20"/>
          <w:lang w:eastAsia="en-IN"/>
        </w:rPr>
        <w:t xml:space="preserve"> from GitHub</w:t>
      </w:r>
    </w:p>
    <w:p w14:paraId="47FA7D20"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032F62"/>
          <w:sz w:val="20"/>
          <w:szCs w:val="20"/>
          <w:lang w:eastAsia="en-IN"/>
        </w:rPr>
        <w:t xml:space="preserve">"Installing </w:t>
      </w:r>
      <w:proofErr w:type="spellStart"/>
      <w:r w:rsidRPr="000900E6">
        <w:rPr>
          <w:rFonts w:ascii="Consolas" w:eastAsia="Times New Roman" w:hAnsi="Consolas" w:cs="Courier New"/>
          <w:color w:val="032F62"/>
          <w:sz w:val="20"/>
          <w:szCs w:val="20"/>
          <w:lang w:eastAsia="en-IN"/>
        </w:rPr>
        <w:t>UpSetR</w:t>
      </w:r>
      <w:proofErr w:type="spellEnd"/>
      <w:r w:rsidRPr="000900E6">
        <w:rPr>
          <w:rFonts w:ascii="Consolas" w:eastAsia="Times New Roman" w:hAnsi="Consolas" w:cs="Courier New"/>
          <w:color w:val="032F62"/>
          <w:sz w:val="20"/>
          <w:szCs w:val="20"/>
          <w:lang w:eastAsia="en-IN"/>
        </w:rPr>
        <w:t xml:space="preserve"> from GitHub!"</w:t>
      </w:r>
      <w:r w:rsidRPr="000900E6">
        <w:rPr>
          <w:rFonts w:ascii="Consolas" w:eastAsia="Times New Roman" w:hAnsi="Consolas" w:cs="Courier New"/>
          <w:color w:val="24292E"/>
          <w:sz w:val="20"/>
          <w:szCs w:val="20"/>
          <w:lang w:eastAsia="en-IN"/>
        </w:rPr>
        <w:t>)</w:t>
      </w:r>
    </w:p>
    <w:p w14:paraId="6F9F1C40"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proofErr w:type="gramStart"/>
      <w:r w:rsidRPr="000900E6">
        <w:rPr>
          <w:rFonts w:ascii="Consolas" w:eastAsia="Times New Roman" w:hAnsi="Consolas" w:cs="Courier New"/>
          <w:color w:val="6F42C1"/>
          <w:sz w:val="20"/>
          <w:szCs w:val="20"/>
          <w:lang w:eastAsia="en-IN"/>
        </w:rPr>
        <w:t>devtools</w:t>
      </w:r>
      <w:proofErr w:type="spellEnd"/>
      <w:r w:rsidRPr="000900E6">
        <w:rPr>
          <w:rFonts w:ascii="Consolas" w:eastAsia="Times New Roman" w:hAnsi="Consolas" w:cs="Courier New"/>
          <w:color w:val="D73A49"/>
          <w:sz w:val="20"/>
          <w:szCs w:val="20"/>
          <w:lang w:eastAsia="en-IN"/>
        </w:rPr>
        <w:t>::</w:t>
      </w:r>
      <w:proofErr w:type="spellStart"/>
      <w:proofErr w:type="gramEnd"/>
      <w:r w:rsidRPr="000900E6">
        <w:rPr>
          <w:rFonts w:ascii="Consolas" w:eastAsia="Times New Roman" w:hAnsi="Consolas" w:cs="Courier New"/>
          <w:color w:val="24292E"/>
          <w:sz w:val="20"/>
          <w:szCs w:val="20"/>
          <w:lang w:eastAsia="en-IN"/>
        </w:rPr>
        <w:t>install_github</w:t>
      </w:r>
      <w:proofErr w:type="spell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hms-dbmi</w:t>
      </w:r>
      <w:proofErr w:type="spellEnd"/>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UpSetR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460BA51B"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47C9DF57"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6A737D"/>
          <w:sz w:val="20"/>
          <w:szCs w:val="20"/>
          <w:lang w:eastAsia="en-IN"/>
        </w:rPr>
        <w:t>#Install Bioconductor dependencies</w:t>
      </w:r>
    </w:p>
    <w:p w14:paraId="2689E0FA"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source(</w:t>
      </w:r>
      <w:r w:rsidRPr="000900E6">
        <w:rPr>
          <w:rFonts w:ascii="Consolas" w:eastAsia="Times New Roman" w:hAnsi="Consolas" w:cs="Courier New"/>
          <w:color w:val="032F62"/>
          <w:sz w:val="20"/>
          <w:szCs w:val="20"/>
          <w:lang w:eastAsia="en-IN"/>
        </w:rPr>
        <w:t>"http://bioconductor.org/</w:t>
      </w:r>
      <w:proofErr w:type="spellStart"/>
      <w:r w:rsidRPr="000900E6">
        <w:rPr>
          <w:rFonts w:ascii="Consolas" w:eastAsia="Times New Roman" w:hAnsi="Consolas" w:cs="Courier New"/>
          <w:color w:val="032F62"/>
          <w:sz w:val="20"/>
          <w:szCs w:val="20"/>
          <w:lang w:eastAsia="en-IN"/>
        </w:rPr>
        <w:t>biocLite.R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12889E88" w14:textId="4962932B" w:rsidR="000900E6" w:rsidRPr="00E14C6B"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32F62"/>
          <w:sz w:val="20"/>
          <w:szCs w:val="20"/>
          <w:lang w:eastAsia="en-IN"/>
        </w:rPr>
      </w:pP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bioc_pkgs</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&lt;-</w:t>
      </w: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c(</w:t>
      </w:r>
      <w:proofErr w:type="gramEnd"/>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limma</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sva</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Biobase</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biomaRt</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affy</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affyQCReport</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arrayQualityMetrics</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"made4"</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vsn</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00E14C6B" w:rsidRPr="00E14C6B">
        <w:rPr>
          <w:rFonts w:ascii="Consolas" w:eastAsia="Times New Roman" w:hAnsi="Consolas" w:cs="Courier New"/>
          <w:color w:val="032F62"/>
          <w:sz w:val="20"/>
          <w:szCs w:val="20"/>
          <w:lang w:eastAsia="en-IN"/>
        </w:rPr>
        <w:t>"</w:t>
      </w:r>
      <w:proofErr w:type="spellStart"/>
      <w:r w:rsidR="00E14C6B" w:rsidRPr="00E14C6B">
        <w:rPr>
          <w:rFonts w:ascii="Consolas" w:eastAsia="Times New Roman" w:hAnsi="Consolas" w:cs="Courier New"/>
          <w:color w:val="032F62"/>
          <w:sz w:val="20"/>
          <w:szCs w:val="20"/>
          <w:lang w:eastAsia="en-IN"/>
        </w:rPr>
        <w:t>GEOquery</w:t>
      </w:r>
      <w:proofErr w:type="spellEnd"/>
      <w:r w:rsidR="00E14C6B" w:rsidRPr="00E14C6B">
        <w:rPr>
          <w:rFonts w:ascii="Consolas" w:eastAsia="Times New Roman" w:hAnsi="Consolas" w:cs="Courier New"/>
          <w:color w:val="032F62"/>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minfi</w:t>
      </w:r>
      <w:proofErr w:type="spellEnd"/>
      <w:r w:rsidRPr="000900E6">
        <w:rPr>
          <w:rFonts w:ascii="Consolas" w:eastAsia="Times New Roman" w:hAnsi="Consolas" w:cs="Courier New"/>
          <w:color w:val="032F62"/>
          <w:sz w:val="20"/>
          <w:szCs w:val="20"/>
          <w:lang w:eastAsia="en-IN"/>
        </w:rPr>
        <w:t>"</w:t>
      </w:r>
      <w:r w:rsidRPr="00E14C6B">
        <w:rPr>
          <w:rFonts w:ascii="Consolas" w:eastAsia="Times New Roman" w:hAnsi="Consolas" w:cs="Courier New"/>
          <w:color w:val="032F62"/>
          <w:sz w:val="20"/>
          <w:szCs w:val="20"/>
          <w:lang w:eastAsia="en-IN"/>
        </w:rPr>
        <w:t xml:space="preserve">, </w:t>
      </w:r>
    </w:p>
    <w:p w14:paraId="1E36745E" w14:textId="77777777" w:rsidR="000900E6" w:rsidRPr="00E14C6B"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32F62"/>
          <w:sz w:val="20"/>
          <w:szCs w:val="20"/>
          <w:lang w:eastAsia="en-IN"/>
        </w:rPr>
      </w:pPr>
      <w:r w:rsidRPr="00E14C6B">
        <w:rPr>
          <w:rFonts w:ascii="Consolas" w:eastAsia="Times New Roman" w:hAnsi="Consolas" w:cs="Courier New"/>
          <w:color w:val="032F62"/>
          <w:sz w:val="20"/>
          <w:szCs w:val="20"/>
          <w:lang w:eastAsia="en-IN"/>
        </w:rPr>
        <w:t xml:space="preserve">  </w:t>
      </w:r>
      <w:r w:rsidRPr="000900E6">
        <w:rPr>
          <w:rFonts w:ascii="Consolas" w:eastAsia="Times New Roman" w:hAnsi="Consolas" w:cs="Courier New"/>
          <w:color w:val="032F62"/>
          <w:sz w:val="20"/>
          <w:szCs w:val="20"/>
          <w:lang w:eastAsia="en-IN"/>
        </w:rPr>
        <w:t>"IlluminaHumanMethylation450kmanifest"</w:t>
      </w:r>
      <w:r w:rsidRPr="00E14C6B">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"IlluminaHumanMethylation450kanno.ilmn</w:t>
      </w:r>
      <w:proofErr w:type="gramStart"/>
      <w:r w:rsidRPr="000900E6">
        <w:rPr>
          <w:rFonts w:ascii="Consolas" w:eastAsia="Times New Roman" w:hAnsi="Consolas" w:cs="Courier New"/>
          <w:color w:val="032F62"/>
          <w:sz w:val="20"/>
          <w:szCs w:val="20"/>
          <w:lang w:eastAsia="en-IN"/>
        </w:rPr>
        <w:t>12.hg</w:t>
      </w:r>
      <w:proofErr w:type="gramEnd"/>
      <w:r w:rsidRPr="000900E6">
        <w:rPr>
          <w:rFonts w:ascii="Consolas" w:eastAsia="Times New Roman" w:hAnsi="Consolas" w:cs="Courier New"/>
          <w:color w:val="032F62"/>
          <w:sz w:val="20"/>
          <w:szCs w:val="20"/>
          <w:lang w:eastAsia="en-IN"/>
        </w:rPr>
        <w:t>19"</w:t>
      </w: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IlluminaHumanMethylationEPICmanifest</w:t>
      </w:r>
      <w:proofErr w:type="spellEnd"/>
      <w:r w:rsidRPr="00E14C6B">
        <w:rPr>
          <w:rFonts w:ascii="Consolas" w:eastAsia="Times New Roman" w:hAnsi="Consolas" w:cs="Courier New"/>
          <w:color w:val="032F62"/>
          <w:sz w:val="20"/>
          <w:szCs w:val="20"/>
          <w:lang w:eastAsia="en-IN"/>
        </w:rPr>
        <w:t xml:space="preserve">", </w:t>
      </w:r>
    </w:p>
    <w:p w14:paraId="2A1AED07" w14:textId="77777777" w:rsidR="000900E6" w:rsidRPr="00E14C6B" w:rsidRDefault="000900E6" w:rsidP="00E14C6B">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032F62"/>
          <w:sz w:val="20"/>
          <w:szCs w:val="20"/>
          <w:lang w:eastAsia="en-IN"/>
        </w:rPr>
      </w:pPr>
      <w:r w:rsidRPr="00E14C6B">
        <w:rPr>
          <w:rFonts w:ascii="Consolas" w:eastAsia="Times New Roman" w:hAnsi="Consolas" w:cs="Courier New"/>
          <w:color w:val="032F62"/>
          <w:sz w:val="20"/>
          <w:szCs w:val="20"/>
          <w:lang w:eastAsia="en-IN"/>
        </w:rPr>
        <w:lastRenderedPageBreak/>
        <w:t xml:space="preserve">  "IlluminaHumanMethylationEPICanno.ilm10b2.hg19", "</w:t>
      </w:r>
      <w:proofErr w:type="spellStart"/>
      <w:r w:rsidRPr="00E14C6B">
        <w:rPr>
          <w:rFonts w:ascii="Consolas" w:eastAsia="Times New Roman" w:hAnsi="Consolas" w:cs="Courier New"/>
          <w:color w:val="032F62"/>
          <w:sz w:val="20"/>
          <w:szCs w:val="20"/>
          <w:lang w:eastAsia="en-IN"/>
        </w:rPr>
        <w:t>affyio</w:t>
      </w:r>
      <w:proofErr w:type="spellEnd"/>
      <w:r w:rsidRPr="00E14C6B">
        <w:rPr>
          <w:rFonts w:ascii="Consolas" w:eastAsia="Times New Roman" w:hAnsi="Consolas" w:cs="Courier New"/>
          <w:color w:val="032F62"/>
          <w:sz w:val="20"/>
          <w:szCs w:val="20"/>
          <w:lang w:eastAsia="en-IN"/>
        </w:rPr>
        <w:t>", "</w:t>
      </w:r>
      <w:proofErr w:type="spellStart"/>
      <w:r w:rsidRPr="00E14C6B">
        <w:rPr>
          <w:rFonts w:ascii="Consolas" w:eastAsia="Times New Roman" w:hAnsi="Consolas" w:cs="Courier New"/>
          <w:color w:val="032F62"/>
          <w:sz w:val="20"/>
          <w:szCs w:val="20"/>
          <w:lang w:eastAsia="en-IN"/>
        </w:rPr>
        <w:t>simpleaffy</w:t>
      </w:r>
      <w:proofErr w:type="spellEnd"/>
      <w:r w:rsidRPr="00E14C6B">
        <w:rPr>
          <w:rFonts w:ascii="Consolas" w:eastAsia="Times New Roman" w:hAnsi="Consolas" w:cs="Courier New"/>
          <w:color w:val="032F62"/>
          <w:sz w:val="20"/>
          <w:szCs w:val="20"/>
          <w:lang w:eastAsia="en-IN"/>
        </w:rPr>
        <w:t>", "</w:t>
      </w:r>
      <w:proofErr w:type="spellStart"/>
      <w:r w:rsidRPr="00E14C6B">
        <w:rPr>
          <w:rFonts w:ascii="Consolas" w:eastAsia="Times New Roman" w:hAnsi="Consolas" w:cs="Courier New"/>
          <w:color w:val="032F62"/>
          <w:sz w:val="20"/>
          <w:szCs w:val="20"/>
          <w:lang w:eastAsia="en-IN"/>
        </w:rPr>
        <w:t>yaqcaffy</w:t>
      </w:r>
      <w:proofErr w:type="spellEnd"/>
      <w:r w:rsidRPr="00E14C6B">
        <w:rPr>
          <w:rFonts w:ascii="Consolas" w:eastAsia="Times New Roman" w:hAnsi="Consolas" w:cs="Courier New"/>
          <w:color w:val="032F62"/>
          <w:sz w:val="20"/>
          <w:szCs w:val="20"/>
          <w:lang w:eastAsia="en-IN"/>
        </w:rPr>
        <w:t>", "</w:t>
      </w:r>
      <w:proofErr w:type="spellStart"/>
      <w:r w:rsidRPr="00E14C6B">
        <w:rPr>
          <w:rFonts w:ascii="Consolas" w:eastAsia="Times New Roman" w:hAnsi="Consolas" w:cs="Courier New"/>
          <w:color w:val="032F62"/>
          <w:sz w:val="20"/>
          <w:szCs w:val="20"/>
          <w:lang w:eastAsia="en-IN"/>
        </w:rPr>
        <w:t>GO.db</w:t>
      </w:r>
      <w:proofErr w:type="spellEnd"/>
      <w:r w:rsidRPr="00E14C6B">
        <w:rPr>
          <w:rFonts w:ascii="Consolas" w:eastAsia="Times New Roman" w:hAnsi="Consolas" w:cs="Courier New"/>
          <w:color w:val="032F62"/>
          <w:sz w:val="20"/>
          <w:szCs w:val="20"/>
          <w:lang w:eastAsia="en-IN"/>
        </w:rPr>
        <w:t>"</w:t>
      </w:r>
      <w:r w:rsidR="00F2659E" w:rsidRPr="00E14C6B">
        <w:rPr>
          <w:rFonts w:ascii="Consolas" w:eastAsia="Times New Roman" w:hAnsi="Consolas" w:cs="Courier New"/>
          <w:color w:val="032F62"/>
          <w:sz w:val="20"/>
          <w:szCs w:val="20"/>
          <w:lang w:eastAsia="en-IN"/>
        </w:rPr>
        <w:t>, "</w:t>
      </w:r>
      <w:proofErr w:type="spellStart"/>
      <w:r w:rsidR="00F2659E" w:rsidRPr="00E14C6B">
        <w:rPr>
          <w:rFonts w:ascii="Consolas" w:eastAsia="Times New Roman" w:hAnsi="Consolas" w:cs="Courier New"/>
          <w:color w:val="032F62"/>
          <w:sz w:val="20"/>
          <w:szCs w:val="20"/>
          <w:lang w:eastAsia="en-IN"/>
        </w:rPr>
        <w:t>shinyMethyl</w:t>
      </w:r>
      <w:proofErr w:type="spellEnd"/>
      <w:r w:rsidR="00F2659E" w:rsidRPr="00E14C6B">
        <w:rPr>
          <w:rFonts w:ascii="Consolas" w:eastAsia="Times New Roman" w:hAnsi="Consolas" w:cs="Courier New"/>
          <w:color w:val="032F62"/>
          <w:sz w:val="20"/>
          <w:szCs w:val="20"/>
          <w:lang w:eastAsia="en-IN"/>
        </w:rPr>
        <w:t>"</w:t>
      </w:r>
      <w:r w:rsidRPr="00E14C6B">
        <w:rPr>
          <w:rFonts w:ascii="Consolas" w:eastAsia="Times New Roman" w:hAnsi="Consolas" w:cs="Courier New"/>
          <w:color w:val="24292E"/>
          <w:sz w:val="20"/>
          <w:szCs w:val="20"/>
          <w:lang w:eastAsia="en-IN"/>
        </w:rPr>
        <w:t>)</w:t>
      </w:r>
    </w:p>
    <w:p w14:paraId="6603E5D4"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bioc_</w:t>
      </w:r>
      <w:proofErr w:type="gramStart"/>
      <w:r w:rsidRPr="000900E6">
        <w:rPr>
          <w:rFonts w:ascii="Consolas" w:eastAsia="Times New Roman" w:hAnsi="Consolas" w:cs="Courier New"/>
          <w:color w:val="24292E"/>
          <w:sz w:val="20"/>
          <w:szCs w:val="20"/>
          <w:lang w:eastAsia="en-IN"/>
        </w:rPr>
        <w:t>pkgs.inst</w:t>
      </w:r>
      <w:proofErr w:type="spellEnd"/>
      <w:proofErr w:type="gram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&lt;-</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bioc_pkgs</w:t>
      </w:r>
      <w:proofErr w:type="spell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D73A49"/>
          <w:sz w:val="20"/>
          <w:szCs w:val="20"/>
          <w:lang w:eastAsia="en-IN"/>
        </w:rPr>
        <w:t>!</w:t>
      </w:r>
      <w:r w:rsidRPr="000900E6">
        <w:rPr>
          <w:rFonts w:ascii="Consolas" w:eastAsia="Times New Roman" w:hAnsi="Consolas" w:cs="Courier New"/>
          <w:color w:val="24292E"/>
          <w:sz w:val="20"/>
          <w:szCs w:val="20"/>
          <w:lang w:eastAsia="en-IN"/>
        </w:rPr>
        <w:t>(</w:t>
      </w:r>
      <w:proofErr w:type="spellStart"/>
      <w:r w:rsidRPr="000900E6">
        <w:rPr>
          <w:rFonts w:ascii="Consolas" w:eastAsia="Times New Roman" w:hAnsi="Consolas" w:cs="Courier New"/>
          <w:color w:val="24292E"/>
          <w:sz w:val="20"/>
          <w:szCs w:val="20"/>
          <w:lang w:eastAsia="en-IN"/>
        </w:rPr>
        <w:t>bioc_pkgs</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%in%</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rownames</w:t>
      </w:r>
      <w:proofErr w:type="spellEnd"/>
      <w:r w:rsidRPr="000900E6">
        <w:rPr>
          <w:rFonts w:ascii="Consolas" w:eastAsia="Times New Roman" w:hAnsi="Consolas" w:cs="Courier New"/>
          <w:color w:val="24292E"/>
          <w:sz w:val="20"/>
          <w:szCs w:val="20"/>
          <w:lang w:eastAsia="en-IN"/>
        </w:rPr>
        <w:t>(</w:t>
      </w:r>
      <w:proofErr w:type="spellStart"/>
      <w:r w:rsidRPr="000900E6">
        <w:rPr>
          <w:rFonts w:ascii="Consolas" w:eastAsia="Times New Roman" w:hAnsi="Consolas" w:cs="Courier New"/>
          <w:color w:val="24292E"/>
          <w:sz w:val="20"/>
          <w:szCs w:val="20"/>
          <w:lang w:eastAsia="en-IN"/>
        </w:rPr>
        <w:t>installed.packages</w:t>
      </w:r>
      <w:proofErr w:type="spellEnd"/>
      <w:r w:rsidRPr="000900E6">
        <w:rPr>
          <w:rFonts w:ascii="Consolas" w:eastAsia="Times New Roman" w:hAnsi="Consolas" w:cs="Courier New"/>
          <w:color w:val="24292E"/>
          <w:sz w:val="20"/>
          <w:szCs w:val="20"/>
          <w:lang w:eastAsia="en-IN"/>
        </w:rPr>
        <w:t>()))]</w:t>
      </w:r>
    </w:p>
    <w:p w14:paraId="3E94F060"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if</w:t>
      </w:r>
      <w:r w:rsidRPr="000900E6">
        <w:rPr>
          <w:rFonts w:ascii="Consolas" w:eastAsia="Times New Roman" w:hAnsi="Consolas" w:cs="Courier New"/>
          <w:color w:val="24292E"/>
          <w:sz w:val="20"/>
          <w:szCs w:val="20"/>
          <w:lang w:eastAsia="en-IN"/>
        </w:rPr>
        <w:t>(length(</w:t>
      </w:r>
      <w:proofErr w:type="spellStart"/>
      <w:r w:rsidRPr="000900E6">
        <w:rPr>
          <w:rFonts w:ascii="Consolas" w:eastAsia="Times New Roman" w:hAnsi="Consolas" w:cs="Courier New"/>
          <w:color w:val="24292E"/>
          <w:sz w:val="20"/>
          <w:szCs w:val="20"/>
          <w:lang w:eastAsia="en-IN"/>
        </w:rPr>
        <w:t>bioc_</w:t>
      </w:r>
      <w:proofErr w:type="gramStart"/>
      <w:r w:rsidRPr="000900E6">
        <w:rPr>
          <w:rFonts w:ascii="Consolas" w:eastAsia="Times New Roman" w:hAnsi="Consolas" w:cs="Courier New"/>
          <w:color w:val="24292E"/>
          <w:sz w:val="20"/>
          <w:szCs w:val="20"/>
          <w:lang w:eastAsia="en-IN"/>
        </w:rPr>
        <w:t>pkgs.inst</w:t>
      </w:r>
      <w:proofErr w:type="spellEnd"/>
      <w:proofErr w:type="gram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D73A49"/>
          <w:sz w:val="20"/>
          <w:szCs w:val="20"/>
          <w:lang w:eastAsia="en-IN"/>
        </w:rPr>
        <w:t>&gt;</w:t>
      </w:r>
      <w:r w:rsidRPr="000900E6">
        <w:rPr>
          <w:rFonts w:ascii="Consolas" w:eastAsia="Times New Roman" w:hAnsi="Consolas" w:cs="Courier New"/>
          <w:color w:val="005CC5"/>
          <w:sz w:val="20"/>
          <w:szCs w:val="20"/>
          <w:lang w:eastAsia="en-IN"/>
        </w:rPr>
        <w:t>0</w:t>
      </w:r>
      <w:r w:rsidRPr="000900E6">
        <w:rPr>
          <w:rFonts w:ascii="Consolas" w:eastAsia="Times New Roman" w:hAnsi="Consolas" w:cs="Courier New"/>
          <w:color w:val="24292E"/>
          <w:sz w:val="20"/>
          <w:szCs w:val="20"/>
          <w:lang w:eastAsia="en-IN"/>
        </w:rPr>
        <w:t>){</w:t>
      </w:r>
    </w:p>
    <w:p w14:paraId="72D65E1A"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source(</w:t>
      </w:r>
      <w:r w:rsidRPr="000900E6">
        <w:rPr>
          <w:rFonts w:ascii="Consolas" w:eastAsia="Times New Roman" w:hAnsi="Consolas" w:cs="Courier New"/>
          <w:color w:val="032F62"/>
          <w:sz w:val="20"/>
          <w:szCs w:val="20"/>
          <w:lang w:eastAsia="en-IN"/>
        </w:rPr>
        <w:t>"http://bioconductor.org/</w:t>
      </w:r>
      <w:proofErr w:type="spellStart"/>
      <w:r w:rsidRPr="000900E6">
        <w:rPr>
          <w:rFonts w:ascii="Consolas" w:eastAsia="Times New Roman" w:hAnsi="Consolas" w:cs="Courier New"/>
          <w:color w:val="032F62"/>
          <w:sz w:val="20"/>
          <w:szCs w:val="20"/>
          <w:lang w:eastAsia="en-IN"/>
        </w:rPr>
        <w:t>biocLite.R</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24E4F35F"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24292E"/>
          <w:sz w:val="20"/>
          <w:szCs w:val="20"/>
          <w:lang w:eastAsia="en-IN"/>
        </w:rPr>
        <w:t>paste0(</w:t>
      </w:r>
      <w:r w:rsidRPr="000900E6">
        <w:rPr>
          <w:rFonts w:ascii="Consolas" w:eastAsia="Times New Roman" w:hAnsi="Consolas" w:cs="Courier New"/>
          <w:color w:val="032F62"/>
          <w:sz w:val="20"/>
          <w:szCs w:val="20"/>
          <w:lang w:eastAsia="en-IN"/>
        </w:rPr>
        <w:t>"Missing "</w:t>
      </w:r>
      <w:r w:rsidRPr="000900E6">
        <w:rPr>
          <w:rFonts w:ascii="Consolas" w:eastAsia="Times New Roman" w:hAnsi="Consolas" w:cs="Courier New"/>
          <w:color w:val="24292E"/>
          <w:sz w:val="20"/>
          <w:szCs w:val="20"/>
          <w:lang w:eastAsia="en-IN"/>
        </w:rPr>
        <w:t>, length(</w:t>
      </w:r>
      <w:proofErr w:type="spellStart"/>
      <w:r w:rsidRPr="000900E6">
        <w:rPr>
          <w:rFonts w:ascii="Consolas" w:eastAsia="Times New Roman" w:hAnsi="Consolas" w:cs="Courier New"/>
          <w:color w:val="24292E"/>
          <w:sz w:val="20"/>
          <w:szCs w:val="20"/>
          <w:lang w:eastAsia="en-IN"/>
        </w:rPr>
        <w:t>bioc_pkgs.inst</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 Bioconductor Packages:"</w:t>
      </w:r>
      <w:r w:rsidRPr="000900E6">
        <w:rPr>
          <w:rFonts w:ascii="Consolas" w:eastAsia="Times New Roman" w:hAnsi="Consolas" w:cs="Courier New"/>
          <w:color w:val="24292E"/>
          <w:sz w:val="20"/>
          <w:szCs w:val="20"/>
          <w:lang w:eastAsia="en-IN"/>
        </w:rPr>
        <w:t>))</w:t>
      </w:r>
    </w:p>
    <w:p w14:paraId="7E595AF3"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D73A49"/>
          <w:sz w:val="20"/>
          <w:szCs w:val="20"/>
          <w:lang w:eastAsia="en-IN"/>
        </w:rPr>
        <w:t>for</w:t>
      </w:r>
      <w:r w:rsidRPr="000900E6">
        <w:rPr>
          <w:rFonts w:ascii="Consolas" w:eastAsia="Times New Roman" w:hAnsi="Consolas" w:cs="Courier New"/>
          <w:color w:val="24292E"/>
          <w:sz w:val="20"/>
          <w:szCs w:val="20"/>
          <w:lang w:eastAsia="en-IN"/>
        </w:rPr>
        <w:t>(</w:t>
      </w:r>
      <w:proofErr w:type="spellStart"/>
      <w:proofErr w:type="gramEnd"/>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D73A49"/>
          <w:sz w:val="20"/>
          <w:szCs w:val="20"/>
          <w:lang w:eastAsia="en-IN"/>
        </w:rPr>
        <w:t>in</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bioc_pkgs.inst</w:t>
      </w:r>
      <w:proofErr w:type="spellEnd"/>
      <w:r w:rsidRPr="000900E6">
        <w:rPr>
          <w:rFonts w:ascii="Consolas" w:eastAsia="Times New Roman" w:hAnsi="Consolas" w:cs="Courier New"/>
          <w:color w:val="24292E"/>
          <w:sz w:val="20"/>
          <w:szCs w:val="20"/>
          <w:lang w:eastAsia="en-IN"/>
        </w:rPr>
        <w:t>){</w:t>
      </w:r>
    </w:p>
    <w:p w14:paraId="45031B81"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24292E"/>
          <w:sz w:val="20"/>
          <w:szCs w:val="20"/>
          <w:lang w:eastAsia="en-IN"/>
        </w:rPr>
        <w:t>paste0(</w:t>
      </w:r>
      <w:r w:rsidRPr="000900E6">
        <w:rPr>
          <w:rFonts w:ascii="Consolas" w:eastAsia="Times New Roman" w:hAnsi="Consolas" w:cs="Courier New"/>
          <w:color w:val="032F62"/>
          <w:sz w:val="20"/>
          <w:szCs w:val="20"/>
          <w:lang w:eastAsia="en-IN"/>
        </w:rPr>
        <w:t>"Installing Package:'"</w:t>
      </w:r>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23430E30"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proofErr w:type="gramStart"/>
      <w:r w:rsidRPr="000900E6">
        <w:rPr>
          <w:rFonts w:ascii="Consolas" w:eastAsia="Times New Roman" w:hAnsi="Consolas" w:cs="Courier New"/>
          <w:color w:val="24292E"/>
          <w:sz w:val="20"/>
          <w:szCs w:val="20"/>
          <w:lang w:eastAsia="en-IN"/>
        </w:rPr>
        <w:t>biocLite</w:t>
      </w:r>
      <w:proofErr w:type="spellEnd"/>
      <w:r w:rsidRPr="000900E6">
        <w:rPr>
          <w:rFonts w:ascii="Consolas" w:eastAsia="Times New Roman" w:hAnsi="Consolas" w:cs="Courier New"/>
          <w:color w:val="24292E"/>
          <w:sz w:val="20"/>
          <w:szCs w:val="20"/>
          <w:lang w:eastAsia="en-IN"/>
        </w:rPr>
        <w:t>(</w:t>
      </w:r>
      <w:proofErr w:type="spellStart"/>
      <w:proofErr w:type="gramEnd"/>
      <w:r w:rsidRPr="000900E6">
        <w:rPr>
          <w:rFonts w:ascii="Consolas" w:eastAsia="Times New Roman" w:hAnsi="Consolas" w:cs="Courier New"/>
          <w:color w:val="24292E"/>
          <w:sz w:val="20"/>
          <w:szCs w:val="20"/>
          <w:lang w:eastAsia="en-IN"/>
        </w:rPr>
        <w:t>pkg</w:t>
      </w:r>
      <w:proofErr w:type="spellEnd"/>
      <w:r w:rsidRPr="000900E6">
        <w:rPr>
          <w:rFonts w:ascii="Consolas" w:eastAsia="Times New Roman" w:hAnsi="Consolas" w:cs="Courier New"/>
          <w:color w:val="24292E"/>
          <w:sz w:val="20"/>
          <w:szCs w:val="20"/>
          <w:lang w:eastAsia="en-IN"/>
        </w:rPr>
        <w:t xml:space="preserve">, </w:t>
      </w:r>
      <w:proofErr w:type="spellStart"/>
      <w:r w:rsidRPr="000900E6">
        <w:rPr>
          <w:rFonts w:ascii="Consolas" w:eastAsia="Times New Roman" w:hAnsi="Consolas" w:cs="Courier New"/>
          <w:color w:val="E36209"/>
          <w:sz w:val="20"/>
          <w:szCs w:val="20"/>
          <w:lang w:eastAsia="en-IN"/>
        </w:rPr>
        <w:t>suppressUpdates</w:t>
      </w:r>
      <w:proofErr w:type="spellEnd"/>
      <w:r w:rsidRPr="000900E6">
        <w:rPr>
          <w:rFonts w:ascii="Consolas" w:eastAsia="Times New Roman" w:hAnsi="Consolas" w:cs="Courier New"/>
          <w:color w:val="D73A49"/>
          <w:sz w:val="20"/>
          <w:szCs w:val="20"/>
          <w:lang w:eastAsia="en-IN"/>
        </w:rPr>
        <w:t>=</w:t>
      </w:r>
      <w:r w:rsidRPr="000900E6">
        <w:rPr>
          <w:rFonts w:ascii="Consolas" w:eastAsia="Times New Roman" w:hAnsi="Consolas" w:cs="Courier New"/>
          <w:color w:val="005CC5"/>
          <w:sz w:val="20"/>
          <w:szCs w:val="20"/>
          <w:lang w:eastAsia="en-IN"/>
        </w:rPr>
        <w:t>TRUE</w:t>
      </w:r>
      <w:r w:rsidRPr="000900E6">
        <w:rPr>
          <w:rFonts w:ascii="Consolas" w:eastAsia="Times New Roman" w:hAnsi="Consolas" w:cs="Courier New"/>
          <w:color w:val="24292E"/>
          <w:sz w:val="20"/>
          <w:szCs w:val="20"/>
          <w:lang w:eastAsia="en-IN"/>
        </w:rPr>
        <w:t>)</w:t>
      </w:r>
    </w:p>
    <w:p w14:paraId="5E84179C"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print(</w:t>
      </w:r>
      <w:r w:rsidRPr="000900E6">
        <w:rPr>
          <w:rFonts w:ascii="Consolas" w:eastAsia="Times New Roman" w:hAnsi="Consolas" w:cs="Courier New"/>
          <w:color w:val="032F62"/>
          <w:sz w:val="20"/>
          <w:szCs w:val="20"/>
          <w:lang w:eastAsia="en-IN"/>
        </w:rPr>
        <w:t>"Installed!!!"</w:t>
      </w:r>
      <w:r w:rsidRPr="000900E6">
        <w:rPr>
          <w:rFonts w:ascii="Consolas" w:eastAsia="Times New Roman" w:hAnsi="Consolas" w:cs="Courier New"/>
          <w:color w:val="24292E"/>
          <w:sz w:val="20"/>
          <w:szCs w:val="20"/>
          <w:lang w:eastAsia="en-IN"/>
        </w:rPr>
        <w:t>)</w:t>
      </w:r>
    </w:p>
    <w:p w14:paraId="0C8AA327"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3DA1BCBA"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00D1EFD6"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
    <w:p w14:paraId="10EA8411"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6A737D"/>
          <w:sz w:val="20"/>
          <w:szCs w:val="20"/>
          <w:lang w:eastAsia="en-IN"/>
        </w:rPr>
        <w:t xml:space="preserve">#Install </w:t>
      </w:r>
      <w:r w:rsidRPr="000046F8">
        <w:rPr>
          <w:rFonts w:ascii="Consolas" w:eastAsia="Times New Roman" w:hAnsi="Consolas" w:cs="Courier New"/>
          <w:noProof/>
          <w:color w:val="6A737D"/>
          <w:sz w:val="20"/>
          <w:szCs w:val="20"/>
          <w:lang w:eastAsia="en-IN"/>
        </w:rPr>
        <w:t>latest</w:t>
      </w:r>
      <w:r w:rsidRPr="000900E6">
        <w:rPr>
          <w:rFonts w:ascii="Consolas" w:eastAsia="Times New Roman" w:hAnsi="Consolas" w:cs="Courier New"/>
          <w:color w:val="6A737D"/>
          <w:sz w:val="20"/>
          <w:szCs w:val="20"/>
          <w:lang w:eastAsia="en-IN"/>
        </w:rPr>
        <w:t xml:space="preserve"> version of </w:t>
      </w:r>
      <w:proofErr w:type="spellStart"/>
      <w:r w:rsidRPr="000900E6">
        <w:rPr>
          <w:rFonts w:ascii="Consolas" w:eastAsia="Times New Roman" w:hAnsi="Consolas" w:cs="Courier New"/>
          <w:color w:val="6A737D"/>
          <w:sz w:val="20"/>
          <w:szCs w:val="20"/>
          <w:lang w:eastAsia="en-IN"/>
        </w:rPr>
        <w:t>GOSemSim</w:t>
      </w:r>
      <w:proofErr w:type="spellEnd"/>
      <w:r w:rsidRPr="000900E6">
        <w:rPr>
          <w:rFonts w:ascii="Consolas" w:eastAsia="Times New Roman" w:hAnsi="Consolas" w:cs="Courier New"/>
          <w:color w:val="6A737D"/>
          <w:sz w:val="20"/>
          <w:szCs w:val="20"/>
          <w:lang w:eastAsia="en-IN"/>
        </w:rPr>
        <w:t xml:space="preserve"> from GitHub</w:t>
      </w:r>
    </w:p>
    <w:p w14:paraId="0FD930CF"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gramStart"/>
      <w:r w:rsidRPr="000900E6">
        <w:rPr>
          <w:rFonts w:ascii="Consolas" w:eastAsia="Times New Roman" w:hAnsi="Consolas" w:cs="Courier New"/>
          <w:color w:val="24292E"/>
          <w:sz w:val="20"/>
          <w:szCs w:val="20"/>
          <w:lang w:eastAsia="en-IN"/>
        </w:rPr>
        <w:t>print(</w:t>
      </w:r>
      <w:proofErr w:type="gramEnd"/>
      <w:r w:rsidRPr="000900E6">
        <w:rPr>
          <w:rFonts w:ascii="Consolas" w:eastAsia="Times New Roman" w:hAnsi="Consolas" w:cs="Courier New"/>
          <w:color w:val="032F62"/>
          <w:sz w:val="20"/>
          <w:szCs w:val="20"/>
          <w:lang w:eastAsia="en-IN"/>
        </w:rPr>
        <w:t xml:space="preserve">"Installing </w:t>
      </w:r>
      <w:proofErr w:type="spellStart"/>
      <w:r w:rsidRPr="000900E6">
        <w:rPr>
          <w:rFonts w:ascii="Consolas" w:eastAsia="Times New Roman" w:hAnsi="Consolas" w:cs="Courier New"/>
          <w:color w:val="032F62"/>
          <w:sz w:val="20"/>
          <w:szCs w:val="20"/>
          <w:lang w:eastAsia="en-IN"/>
        </w:rPr>
        <w:t>GOSemSim</w:t>
      </w:r>
      <w:proofErr w:type="spellEnd"/>
      <w:r w:rsidRPr="000900E6">
        <w:rPr>
          <w:rFonts w:ascii="Consolas" w:eastAsia="Times New Roman" w:hAnsi="Consolas" w:cs="Courier New"/>
          <w:color w:val="032F62"/>
          <w:sz w:val="20"/>
          <w:szCs w:val="20"/>
          <w:lang w:eastAsia="en-IN"/>
        </w:rPr>
        <w:t xml:space="preserve"> from GitHub!"</w:t>
      </w:r>
      <w:r w:rsidRPr="000900E6">
        <w:rPr>
          <w:rFonts w:ascii="Consolas" w:eastAsia="Times New Roman" w:hAnsi="Consolas" w:cs="Courier New"/>
          <w:color w:val="24292E"/>
          <w:sz w:val="20"/>
          <w:szCs w:val="20"/>
          <w:lang w:eastAsia="en-IN"/>
        </w:rPr>
        <w:t>)</w:t>
      </w:r>
    </w:p>
    <w:p w14:paraId="1A322FC2" w14:textId="77777777" w:rsidR="000900E6" w:rsidRPr="000900E6" w:rsidRDefault="000900E6" w:rsidP="000900E6">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lang w:eastAsia="en-IN"/>
        </w:rPr>
      </w:pPr>
      <w:r w:rsidRPr="000900E6">
        <w:rPr>
          <w:rFonts w:ascii="Consolas" w:eastAsia="Times New Roman" w:hAnsi="Consolas" w:cs="Courier New"/>
          <w:color w:val="24292E"/>
          <w:sz w:val="20"/>
          <w:szCs w:val="20"/>
          <w:lang w:eastAsia="en-IN"/>
        </w:rPr>
        <w:t xml:space="preserve">  </w:t>
      </w:r>
      <w:proofErr w:type="spellStart"/>
      <w:proofErr w:type="gramStart"/>
      <w:r w:rsidRPr="000900E6">
        <w:rPr>
          <w:rFonts w:ascii="Consolas" w:eastAsia="Times New Roman" w:hAnsi="Consolas" w:cs="Courier New"/>
          <w:color w:val="6F42C1"/>
          <w:sz w:val="20"/>
          <w:szCs w:val="20"/>
          <w:lang w:eastAsia="en-IN"/>
        </w:rPr>
        <w:t>devtools</w:t>
      </w:r>
      <w:proofErr w:type="spellEnd"/>
      <w:r w:rsidRPr="000900E6">
        <w:rPr>
          <w:rFonts w:ascii="Consolas" w:eastAsia="Times New Roman" w:hAnsi="Consolas" w:cs="Courier New"/>
          <w:color w:val="D73A49"/>
          <w:sz w:val="20"/>
          <w:szCs w:val="20"/>
          <w:lang w:eastAsia="en-IN"/>
        </w:rPr>
        <w:t>::</w:t>
      </w:r>
      <w:proofErr w:type="spellStart"/>
      <w:proofErr w:type="gramEnd"/>
      <w:r w:rsidRPr="000900E6">
        <w:rPr>
          <w:rFonts w:ascii="Consolas" w:eastAsia="Times New Roman" w:hAnsi="Consolas" w:cs="Courier New"/>
          <w:color w:val="24292E"/>
          <w:sz w:val="20"/>
          <w:szCs w:val="20"/>
          <w:lang w:eastAsia="en-IN"/>
        </w:rPr>
        <w:t>install_github</w:t>
      </w:r>
      <w:proofErr w:type="spellEnd"/>
      <w:r w:rsidRPr="000900E6">
        <w:rPr>
          <w:rFonts w:ascii="Consolas" w:eastAsia="Times New Roman" w:hAnsi="Consolas" w:cs="Courier New"/>
          <w:color w:val="24292E"/>
          <w:sz w:val="20"/>
          <w:szCs w:val="20"/>
          <w:lang w:eastAsia="en-IN"/>
        </w:rPr>
        <w:t>(</w:t>
      </w:r>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GuangchuangYu</w:t>
      </w:r>
      <w:proofErr w:type="spellEnd"/>
      <w:r w:rsidRPr="000900E6">
        <w:rPr>
          <w:rFonts w:ascii="Consolas" w:eastAsia="Times New Roman" w:hAnsi="Consolas" w:cs="Courier New"/>
          <w:color w:val="032F62"/>
          <w:sz w:val="20"/>
          <w:szCs w:val="20"/>
          <w:lang w:eastAsia="en-IN"/>
        </w:rPr>
        <w:t>/</w:t>
      </w:r>
      <w:proofErr w:type="spellStart"/>
      <w:r w:rsidRPr="000900E6">
        <w:rPr>
          <w:rFonts w:ascii="Consolas" w:eastAsia="Times New Roman" w:hAnsi="Consolas" w:cs="Courier New"/>
          <w:color w:val="032F62"/>
          <w:sz w:val="20"/>
          <w:szCs w:val="20"/>
          <w:lang w:eastAsia="en-IN"/>
        </w:rPr>
        <w:t>GOSemSim</w:t>
      </w:r>
      <w:proofErr w:type="spellEnd"/>
      <w:r w:rsidRPr="000900E6">
        <w:rPr>
          <w:rFonts w:ascii="Consolas" w:eastAsia="Times New Roman" w:hAnsi="Consolas" w:cs="Courier New"/>
          <w:color w:val="032F62"/>
          <w:sz w:val="20"/>
          <w:szCs w:val="20"/>
          <w:lang w:eastAsia="en-IN"/>
        </w:rPr>
        <w:t>"</w:t>
      </w:r>
      <w:r w:rsidRPr="000900E6">
        <w:rPr>
          <w:rFonts w:ascii="Consolas" w:eastAsia="Times New Roman" w:hAnsi="Consolas" w:cs="Courier New"/>
          <w:color w:val="24292E"/>
          <w:sz w:val="20"/>
          <w:szCs w:val="20"/>
          <w:lang w:eastAsia="en-IN"/>
        </w:rPr>
        <w:t>)</w:t>
      </w:r>
    </w:p>
    <w:p w14:paraId="125EEA4D" w14:textId="77777777" w:rsidR="00CB75DF" w:rsidRPr="00CB75DF" w:rsidRDefault="00CB75DF" w:rsidP="00CB75DF"/>
    <w:p w14:paraId="5E4F4C5F" w14:textId="77777777" w:rsidR="00CB75DF" w:rsidRDefault="00CB75DF" w:rsidP="000900E6">
      <w:pPr>
        <w:pStyle w:val="Heading1"/>
      </w:pPr>
      <w:bookmarkStart w:id="10" w:name="_Launch"/>
      <w:bookmarkStart w:id="11" w:name="_Toc511641791"/>
      <w:bookmarkStart w:id="12" w:name="_Toc511642545"/>
      <w:bookmarkEnd w:id="10"/>
      <w:r>
        <w:t>Launch</w:t>
      </w:r>
      <w:bookmarkEnd w:id="11"/>
      <w:bookmarkEnd w:id="12"/>
    </w:p>
    <w:p w14:paraId="2331CA24" w14:textId="77777777" w:rsidR="000900E6" w:rsidRDefault="000900E6" w:rsidP="00CB75DF">
      <w:pPr>
        <w:pStyle w:val="Heading2"/>
      </w:pPr>
      <w:r>
        <w:t xml:space="preserve">Run </w:t>
      </w:r>
      <w:proofErr w:type="spellStart"/>
      <w:r>
        <w:t>eUTOPIA</w:t>
      </w:r>
      <w:proofErr w:type="spellEnd"/>
      <w:r>
        <w:t xml:space="preserve"> From GitHub</w:t>
      </w:r>
    </w:p>
    <w:p w14:paraId="48249F58" w14:textId="77777777" w:rsidR="000900E6" w:rsidRDefault="000900E6" w:rsidP="000900E6">
      <w:pPr>
        <w:pStyle w:val="HTMLPreformatted"/>
        <w:shd w:val="clear" w:color="auto" w:fill="F6F8FA"/>
        <w:rPr>
          <w:rFonts w:ascii="Consolas" w:hAnsi="Consolas"/>
          <w:color w:val="24292E"/>
        </w:rPr>
      </w:pPr>
      <w:r>
        <w:rPr>
          <w:rStyle w:val="pl-c"/>
          <w:rFonts w:ascii="Consolas" w:hAnsi="Consolas"/>
          <w:color w:val="6A737D"/>
        </w:rPr>
        <w:t># Load 'shiny' library</w:t>
      </w:r>
    </w:p>
    <w:p w14:paraId="4001CBC2"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library(</w:t>
      </w:r>
      <w:r>
        <w:rPr>
          <w:rStyle w:val="pl-smi"/>
          <w:rFonts w:ascii="Consolas" w:hAnsi="Consolas"/>
          <w:color w:val="24292E"/>
        </w:rPr>
        <w:t>shiny</w:t>
      </w:r>
      <w:r>
        <w:rPr>
          <w:rFonts w:ascii="Consolas" w:hAnsi="Consolas"/>
          <w:color w:val="24292E"/>
        </w:rPr>
        <w:t>)</w:t>
      </w:r>
    </w:p>
    <w:p w14:paraId="1FF2B4AF" w14:textId="77777777" w:rsidR="000900E6" w:rsidRDefault="000900E6" w:rsidP="000900E6">
      <w:pPr>
        <w:pStyle w:val="HTMLPreformatted"/>
        <w:shd w:val="clear" w:color="auto" w:fill="F6F8FA"/>
        <w:rPr>
          <w:rFonts w:ascii="Consolas" w:hAnsi="Consolas"/>
          <w:color w:val="24292E"/>
        </w:rPr>
      </w:pPr>
    </w:p>
    <w:p w14:paraId="3D0A63EF" w14:textId="77777777" w:rsidR="000900E6" w:rsidRDefault="000900E6" w:rsidP="000900E6">
      <w:pPr>
        <w:pStyle w:val="HTMLPreformatted"/>
        <w:shd w:val="clear" w:color="auto" w:fill="F6F8FA"/>
        <w:rPr>
          <w:rFonts w:ascii="Consolas" w:hAnsi="Consolas"/>
          <w:color w:val="24292E"/>
        </w:rPr>
      </w:pPr>
      <w:r>
        <w:rPr>
          <w:rStyle w:val="pl-c"/>
          <w:rFonts w:ascii="Consolas" w:hAnsi="Consolas"/>
          <w:color w:val="6A737D"/>
        </w:rPr>
        <w:t xml:space="preserve"># Using </w:t>
      </w:r>
      <w:proofErr w:type="spellStart"/>
      <w:r>
        <w:rPr>
          <w:rStyle w:val="pl-c"/>
          <w:rFonts w:ascii="Consolas" w:hAnsi="Consolas"/>
          <w:color w:val="6A737D"/>
        </w:rPr>
        <w:t>runGitHub</w:t>
      </w:r>
      <w:proofErr w:type="spellEnd"/>
    </w:p>
    <w:p w14:paraId="52A890CE"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w:t>
      </w:r>
      <w:proofErr w:type="spellStart"/>
      <w:proofErr w:type="gramStart"/>
      <w:r>
        <w:rPr>
          <w:rFonts w:ascii="Consolas" w:hAnsi="Consolas"/>
          <w:color w:val="24292E"/>
        </w:rPr>
        <w:t>runGitHub</w:t>
      </w:r>
      <w:proofErr w:type="spellEnd"/>
      <w:r>
        <w:rPr>
          <w:rFonts w:ascii="Consolas" w:hAnsi="Consolas"/>
          <w:color w:val="24292E"/>
        </w:rPr>
        <w:t>(</w:t>
      </w:r>
      <w:proofErr w:type="gramEnd"/>
      <w:r>
        <w:rPr>
          <w:rStyle w:val="pl-pds"/>
          <w:rFonts w:ascii="Consolas" w:hAnsi="Consolas"/>
          <w:color w:val="032F62"/>
        </w:rPr>
        <w:t>"</w:t>
      </w:r>
      <w:proofErr w:type="spellStart"/>
      <w:r>
        <w:rPr>
          <w:rStyle w:val="pl-s"/>
          <w:rFonts w:ascii="Consolas" w:hAnsi="Consolas"/>
          <w:color w:val="032F62"/>
        </w:rPr>
        <w:t>eUTOPIA</w:t>
      </w:r>
      <w:proofErr w:type="spellEnd"/>
      <w:r>
        <w:rPr>
          <w:rStyle w:val="pl-pds"/>
          <w:rFonts w:ascii="Consolas" w:hAnsi="Consolas"/>
          <w:color w:val="032F62"/>
        </w:rPr>
        <w:t>"</w:t>
      </w:r>
      <w:r>
        <w:rPr>
          <w:rFonts w:ascii="Consolas" w:hAnsi="Consolas"/>
          <w:color w:val="24292E"/>
        </w:rPr>
        <w:t xml:space="preserve">, </w:t>
      </w:r>
      <w:r>
        <w:rPr>
          <w:rStyle w:val="pl-pds"/>
          <w:rFonts w:ascii="Consolas" w:hAnsi="Consolas"/>
          <w:color w:val="032F62"/>
        </w:rPr>
        <w:t>"</w:t>
      </w:r>
      <w:r>
        <w:rPr>
          <w:rStyle w:val="pl-s"/>
          <w:rFonts w:ascii="Consolas" w:hAnsi="Consolas"/>
          <w:color w:val="032F62"/>
        </w:rPr>
        <w:t>Greco-Lab</w:t>
      </w:r>
      <w:r>
        <w:rPr>
          <w:rStyle w:val="pl-pds"/>
          <w:rFonts w:ascii="Consolas" w:hAnsi="Consolas"/>
          <w:color w:val="032F62"/>
        </w:rPr>
        <w:t>"</w:t>
      </w:r>
      <w:r>
        <w:rPr>
          <w:rFonts w:ascii="Consolas" w:hAnsi="Consolas"/>
          <w:color w:val="24292E"/>
        </w:rPr>
        <w:t xml:space="preserve">, </w:t>
      </w:r>
      <w:r>
        <w:rPr>
          <w:rStyle w:val="pl-v"/>
          <w:rFonts w:ascii="Consolas" w:hAnsi="Consolas"/>
          <w:color w:val="E36209"/>
        </w:rPr>
        <w:t>subdir</w:t>
      </w:r>
      <w:r>
        <w:rPr>
          <w:rStyle w:val="pl-k"/>
          <w:rFonts w:ascii="Consolas" w:hAnsi="Consolas"/>
          <w:color w:val="D73A49"/>
        </w:rPr>
        <w:t>=</w:t>
      </w:r>
      <w:r>
        <w:rPr>
          <w:rStyle w:val="pl-pds"/>
          <w:rFonts w:ascii="Consolas" w:hAnsi="Consolas"/>
          <w:color w:val="032F62"/>
        </w:rPr>
        <w:t>"</w:t>
      </w:r>
      <w:proofErr w:type="spellStart"/>
      <w:r>
        <w:rPr>
          <w:rStyle w:val="pl-s"/>
          <w:rFonts w:ascii="Consolas" w:hAnsi="Consolas"/>
          <w:color w:val="032F62"/>
        </w:rPr>
        <w:t>eUTOPIA</w:t>
      </w:r>
      <w:proofErr w:type="spellEnd"/>
      <w:r>
        <w:rPr>
          <w:rStyle w:val="pl-s"/>
          <w:rFonts w:ascii="Consolas" w:hAnsi="Consolas"/>
          <w:color w:val="032F62"/>
        </w:rPr>
        <w:t>-app</w:t>
      </w:r>
      <w:r>
        <w:rPr>
          <w:rStyle w:val="pl-pds"/>
          <w:rFonts w:ascii="Consolas" w:hAnsi="Consolas"/>
          <w:color w:val="032F62"/>
        </w:rPr>
        <w:t>"</w:t>
      </w:r>
      <w:r>
        <w:rPr>
          <w:rFonts w:ascii="Consolas" w:hAnsi="Consolas"/>
          <w:color w:val="24292E"/>
        </w:rPr>
        <w:t>)</w:t>
      </w:r>
    </w:p>
    <w:p w14:paraId="27C80588" w14:textId="77777777" w:rsidR="000900E6" w:rsidRDefault="000900E6" w:rsidP="000900E6">
      <w:pPr>
        <w:pStyle w:val="HTMLPreformatted"/>
        <w:shd w:val="clear" w:color="auto" w:fill="F6F8FA"/>
        <w:rPr>
          <w:rFonts w:ascii="Consolas" w:hAnsi="Consolas"/>
          <w:color w:val="24292E"/>
        </w:rPr>
      </w:pPr>
    </w:p>
    <w:p w14:paraId="3F88EBF4" w14:textId="77777777" w:rsidR="000900E6" w:rsidRDefault="000900E6" w:rsidP="000900E6">
      <w:pPr>
        <w:pStyle w:val="HTMLPreformatted"/>
        <w:shd w:val="clear" w:color="auto" w:fill="F6F8FA"/>
        <w:rPr>
          <w:rFonts w:ascii="Consolas" w:hAnsi="Consolas"/>
          <w:color w:val="24292E"/>
        </w:rPr>
      </w:pPr>
      <w:r>
        <w:rPr>
          <w:rStyle w:val="pl-c"/>
          <w:rFonts w:ascii="Consolas" w:hAnsi="Consolas"/>
          <w:color w:val="6A737D"/>
        </w:rPr>
        <w:t># Using the archived file</w:t>
      </w:r>
    </w:p>
    <w:p w14:paraId="02D0B64D"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w:t>
      </w:r>
      <w:proofErr w:type="gramStart"/>
      <w:r>
        <w:rPr>
          <w:rFonts w:ascii="Consolas" w:hAnsi="Consolas"/>
          <w:color w:val="24292E"/>
        </w:rPr>
        <w:t>runUrl(</w:t>
      </w:r>
      <w:proofErr w:type="gramEnd"/>
      <w:r>
        <w:rPr>
          <w:rStyle w:val="pl-pds"/>
          <w:rFonts w:ascii="Consolas" w:hAnsi="Consolas"/>
          <w:color w:val="032F62"/>
        </w:rPr>
        <w:t>"</w:t>
      </w:r>
      <w:r>
        <w:rPr>
          <w:rStyle w:val="pl-s"/>
          <w:rFonts w:ascii="Consolas" w:hAnsi="Consolas"/>
          <w:color w:val="032F62"/>
        </w:rPr>
        <w:t>https://github.com/Greco-Lab/eUTOPIA/archive/master.tar.gz</w:t>
      </w:r>
      <w:r>
        <w:rPr>
          <w:rStyle w:val="pl-pds"/>
          <w:rFonts w:ascii="Consolas" w:hAnsi="Consolas"/>
          <w:color w:val="032F62"/>
        </w:rPr>
        <w:t>"</w:t>
      </w:r>
      <w:r>
        <w:rPr>
          <w:rFonts w:ascii="Consolas" w:hAnsi="Consolas"/>
          <w:color w:val="24292E"/>
        </w:rPr>
        <w:t xml:space="preserve">, </w:t>
      </w:r>
      <w:r>
        <w:rPr>
          <w:rStyle w:val="pl-v"/>
          <w:rFonts w:ascii="Consolas" w:hAnsi="Consolas"/>
          <w:color w:val="E36209"/>
        </w:rPr>
        <w:t>subdir</w:t>
      </w:r>
      <w:r>
        <w:rPr>
          <w:rStyle w:val="pl-k"/>
          <w:rFonts w:ascii="Consolas" w:hAnsi="Consolas"/>
          <w:color w:val="D73A49"/>
        </w:rPr>
        <w:t>=</w:t>
      </w:r>
      <w:r>
        <w:rPr>
          <w:rStyle w:val="pl-pds"/>
          <w:rFonts w:ascii="Consolas" w:hAnsi="Consolas"/>
          <w:color w:val="032F62"/>
        </w:rPr>
        <w:t>"</w:t>
      </w:r>
      <w:proofErr w:type="spellStart"/>
      <w:r>
        <w:rPr>
          <w:rStyle w:val="pl-s"/>
          <w:rFonts w:ascii="Consolas" w:hAnsi="Consolas"/>
          <w:color w:val="032F62"/>
        </w:rPr>
        <w:t>eUTOPIA</w:t>
      </w:r>
      <w:proofErr w:type="spellEnd"/>
      <w:r>
        <w:rPr>
          <w:rStyle w:val="pl-s"/>
          <w:rFonts w:ascii="Consolas" w:hAnsi="Consolas"/>
          <w:color w:val="032F62"/>
        </w:rPr>
        <w:t>-app</w:t>
      </w:r>
      <w:r>
        <w:rPr>
          <w:rStyle w:val="pl-pds"/>
          <w:rFonts w:ascii="Consolas" w:hAnsi="Consolas"/>
          <w:color w:val="032F62"/>
        </w:rPr>
        <w:t>"</w:t>
      </w:r>
      <w:r>
        <w:rPr>
          <w:rFonts w:ascii="Consolas" w:hAnsi="Consolas"/>
          <w:color w:val="24292E"/>
        </w:rPr>
        <w:t>)</w:t>
      </w:r>
    </w:p>
    <w:p w14:paraId="1BEE6677"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w:t>
      </w:r>
      <w:proofErr w:type="gramStart"/>
      <w:r>
        <w:rPr>
          <w:rFonts w:ascii="Consolas" w:hAnsi="Consolas"/>
          <w:color w:val="24292E"/>
        </w:rPr>
        <w:t>runUrl(</w:t>
      </w:r>
      <w:proofErr w:type="gramEnd"/>
      <w:r>
        <w:rPr>
          <w:rStyle w:val="pl-pds"/>
          <w:rFonts w:ascii="Consolas" w:hAnsi="Consolas"/>
          <w:color w:val="032F62"/>
        </w:rPr>
        <w:t>"</w:t>
      </w:r>
      <w:r>
        <w:rPr>
          <w:rStyle w:val="pl-s"/>
          <w:rFonts w:ascii="Consolas" w:hAnsi="Consolas"/>
          <w:color w:val="032F62"/>
        </w:rPr>
        <w:t>https://github.com/Greco-Lab/eUTOPIA/archive/master.zip</w:t>
      </w:r>
      <w:r>
        <w:rPr>
          <w:rStyle w:val="pl-pds"/>
          <w:rFonts w:ascii="Consolas" w:hAnsi="Consolas"/>
          <w:color w:val="032F62"/>
        </w:rPr>
        <w:t>"</w:t>
      </w:r>
      <w:r>
        <w:rPr>
          <w:rFonts w:ascii="Consolas" w:hAnsi="Consolas"/>
          <w:color w:val="24292E"/>
        </w:rPr>
        <w:t xml:space="preserve">, </w:t>
      </w:r>
      <w:r>
        <w:rPr>
          <w:rStyle w:val="pl-v"/>
          <w:rFonts w:ascii="Consolas" w:hAnsi="Consolas"/>
          <w:color w:val="E36209"/>
        </w:rPr>
        <w:t>subdir</w:t>
      </w:r>
      <w:r>
        <w:rPr>
          <w:rStyle w:val="pl-k"/>
          <w:rFonts w:ascii="Consolas" w:hAnsi="Consolas"/>
          <w:color w:val="D73A49"/>
        </w:rPr>
        <w:t>=</w:t>
      </w:r>
      <w:r>
        <w:rPr>
          <w:rStyle w:val="pl-pds"/>
          <w:rFonts w:ascii="Consolas" w:hAnsi="Consolas"/>
          <w:color w:val="032F62"/>
        </w:rPr>
        <w:t>"</w:t>
      </w:r>
      <w:proofErr w:type="spellStart"/>
      <w:r>
        <w:rPr>
          <w:rStyle w:val="pl-s"/>
          <w:rFonts w:ascii="Consolas" w:hAnsi="Consolas"/>
          <w:color w:val="032F62"/>
        </w:rPr>
        <w:t>eUTOPIA</w:t>
      </w:r>
      <w:proofErr w:type="spellEnd"/>
      <w:r>
        <w:rPr>
          <w:rStyle w:val="pl-s"/>
          <w:rFonts w:ascii="Consolas" w:hAnsi="Consolas"/>
          <w:color w:val="032F62"/>
        </w:rPr>
        <w:t>-app</w:t>
      </w:r>
      <w:r>
        <w:rPr>
          <w:rStyle w:val="pl-pds"/>
          <w:rFonts w:ascii="Consolas" w:hAnsi="Consolas"/>
          <w:color w:val="032F62"/>
        </w:rPr>
        <w:t>"</w:t>
      </w:r>
      <w:r>
        <w:rPr>
          <w:rFonts w:ascii="Consolas" w:hAnsi="Consolas"/>
          <w:color w:val="24292E"/>
        </w:rPr>
        <w:t>)</w:t>
      </w:r>
    </w:p>
    <w:p w14:paraId="23DDA971" w14:textId="77777777" w:rsidR="00FE6D14" w:rsidRDefault="00FE6D14"/>
    <w:p w14:paraId="09BA261A" w14:textId="77777777" w:rsidR="000900E6" w:rsidRDefault="000900E6" w:rsidP="004D7782">
      <w:pPr>
        <w:pStyle w:val="Heading2"/>
      </w:pPr>
      <w:r>
        <w:t xml:space="preserve">Download </w:t>
      </w:r>
      <w:proofErr w:type="spellStart"/>
      <w:r>
        <w:t>eUTOPIA</w:t>
      </w:r>
      <w:proofErr w:type="spellEnd"/>
      <w:r>
        <w:t xml:space="preserve"> and Run Locally</w:t>
      </w:r>
    </w:p>
    <w:p w14:paraId="455462F3" w14:textId="77777777" w:rsidR="000900E6" w:rsidRDefault="000900E6" w:rsidP="000900E6">
      <w:pPr>
        <w:pStyle w:val="HTMLPreformatted"/>
        <w:shd w:val="clear" w:color="auto" w:fill="F6F8FA"/>
        <w:rPr>
          <w:rFonts w:ascii="Consolas" w:hAnsi="Consolas"/>
          <w:color w:val="24292E"/>
        </w:rPr>
      </w:pPr>
      <w:r>
        <w:rPr>
          <w:rStyle w:val="pl-c"/>
          <w:rFonts w:ascii="Consolas" w:hAnsi="Consolas"/>
          <w:color w:val="6A737D"/>
        </w:rPr>
        <w:t># Clone the git repository</w:t>
      </w:r>
    </w:p>
    <w:p w14:paraId="5164E442"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w:t>
      </w:r>
      <w:r>
        <w:rPr>
          <w:rStyle w:val="pl-smi"/>
          <w:rFonts w:ascii="Consolas" w:hAnsi="Consolas"/>
          <w:color w:val="24292E"/>
        </w:rPr>
        <w:t>git</w:t>
      </w:r>
      <w:r>
        <w:rPr>
          <w:rFonts w:ascii="Consolas" w:hAnsi="Consolas"/>
          <w:color w:val="24292E"/>
        </w:rPr>
        <w:t xml:space="preserve"> </w:t>
      </w:r>
      <w:r>
        <w:rPr>
          <w:rStyle w:val="pl-smi"/>
          <w:rFonts w:ascii="Consolas" w:hAnsi="Consolas"/>
          <w:color w:val="24292E"/>
        </w:rPr>
        <w:t>clone</w:t>
      </w:r>
      <w:r>
        <w:rPr>
          <w:rFonts w:ascii="Consolas" w:hAnsi="Consolas"/>
          <w:color w:val="24292E"/>
        </w:rPr>
        <w:t xml:space="preserve"> </w:t>
      </w:r>
      <w:r>
        <w:rPr>
          <w:rStyle w:val="pl-smi"/>
          <w:rFonts w:ascii="Consolas" w:hAnsi="Consolas"/>
          <w:color w:val="24292E"/>
        </w:rPr>
        <w:t>https</w:t>
      </w:r>
      <w:r>
        <w:rPr>
          <w:rStyle w:val="pl-k"/>
          <w:rFonts w:ascii="Consolas" w:hAnsi="Consolas"/>
          <w:color w:val="D73A49"/>
        </w:rPr>
        <w:t>://</w:t>
      </w:r>
      <w:r>
        <w:rPr>
          <w:rStyle w:val="pl-smi"/>
          <w:rFonts w:ascii="Consolas" w:hAnsi="Consolas"/>
          <w:color w:val="24292E"/>
        </w:rPr>
        <w:t>github.com</w:t>
      </w:r>
      <w:r>
        <w:rPr>
          <w:rStyle w:val="pl-k"/>
          <w:rFonts w:ascii="Consolas" w:hAnsi="Consolas"/>
          <w:color w:val="D73A49"/>
        </w:rPr>
        <w:t>/</w:t>
      </w:r>
      <w:r>
        <w:rPr>
          <w:rStyle w:val="pl-smi"/>
          <w:rFonts w:ascii="Consolas" w:hAnsi="Consolas"/>
          <w:color w:val="24292E"/>
        </w:rPr>
        <w:t>Greco</w:t>
      </w:r>
      <w:r>
        <w:rPr>
          <w:rStyle w:val="pl-k"/>
          <w:rFonts w:ascii="Consolas" w:hAnsi="Consolas"/>
          <w:color w:val="D73A49"/>
        </w:rPr>
        <w:t>-</w:t>
      </w:r>
      <w:r>
        <w:rPr>
          <w:rStyle w:val="pl-smi"/>
          <w:rFonts w:ascii="Consolas" w:hAnsi="Consolas"/>
          <w:color w:val="24292E"/>
        </w:rPr>
        <w:t>Lab</w:t>
      </w:r>
      <w:r>
        <w:rPr>
          <w:rStyle w:val="pl-k"/>
          <w:rFonts w:ascii="Consolas" w:hAnsi="Consolas"/>
          <w:color w:val="D73A49"/>
        </w:rPr>
        <w:t>/</w:t>
      </w:r>
      <w:r>
        <w:rPr>
          <w:rStyle w:val="pl-smi"/>
          <w:rFonts w:ascii="Consolas" w:hAnsi="Consolas"/>
          <w:color w:val="24292E"/>
        </w:rPr>
        <w:t>eUTOPIA</w:t>
      </w:r>
      <w:r>
        <w:rPr>
          <w:rFonts w:ascii="Consolas" w:hAnsi="Consolas"/>
          <w:color w:val="24292E"/>
        </w:rPr>
        <w:t xml:space="preserve"> </w:t>
      </w:r>
      <w:proofErr w:type="spellStart"/>
      <w:r>
        <w:rPr>
          <w:rStyle w:val="pl-smi"/>
          <w:rFonts w:ascii="Consolas" w:hAnsi="Consolas"/>
          <w:color w:val="24292E"/>
        </w:rPr>
        <w:t>eUTOPIA_clone</w:t>
      </w:r>
      <w:proofErr w:type="spellEnd"/>
    </w:p>
    <w:p w14:paraId="2695ABF8" w14:textId="77777777" w:rsidR="000900E6" w:rsidRDefault="000900E6" w:rsidP="000900E6">
      <w:pPr>
        <w:pStyle w:val="HTMLPreformatted"/>
        <w:shd w:val="clear" w:color="auto" w:fill="F6F8FA"/>
        <w:rPr>
          <w:rFonts w:ascii="Consolas" w:hAnsi="Consolas"/>
          <w:color w:val="24292E"/>
        </w:rPr>
      </w:pPr>
    </w:p>
    <w:p w14:paraId="56F30376" w14:textId="77777777" w:rsidR="000900E6" w:rsidRDefault="000900E6" w:rsidP="000900E6">
      <w:pPr>
        <w:pStyle w:val="HTMLPreformatted"/>
        <w:shd w:val="clear" w:color="auto" w:fill="F6F8FA"/>
        <w:rPr>
          <w:rFonts w:ascii="Consolas" w:hAnsi="Consolas"/>
          <w:color w:val="24292E"/>
        </w:rPr>
      </w:pPr>
      <w:r>
        <w:rPr>
          <w:rStyle w:val="pl-c"/>
          <w:rFonts w:ascii="Consolas" w:hAnsi="Consolas"/>
          <w:color w:val="6A737D"/>
        </w:rPr>
        <w:t xml:space="preserve"># Start R session and run by using </w:t>
      </w:r>
      <w:proofErr w:type="spellStart"/>
      <w:proofErr w:type="gramStart"/>
      <w:r>
        <w:rPr>
          <w:rStyle w:val="pl-c"/>
          <w:rFonts w:ascii="Consolas" w:hAnsi="Consolas"/>
          <w:color w:val="6A737D"/>
        </w:rPr>
        <w:t>runApp</w:t>
      </w:r>
      <w:proofErr w:type="spellEnd"/>
      <w:r>
        <w:rPr>
          <w:rStyle w:val="pl-c"/>
          <w:rFonts w:ascii="Consolas" w:hAnsi="Consolas"/>
          <w:color w:val="6A737D"/>
        </w:rPr>
        <w:t>(</w:t>
      </w:r>
      <w:proofErr w:type="gramEnd"/>
      <w:r>
        <w:rPr>
          <w:rStyle w:val="pl-c"/>
          <w:rFonts w:ascii="Consolas" w:hAnsi="Consolas"/>
          <w:color w:val="6A737D"/>
        </w:rPr>
        <w:t>)</w:t>
      </w:r>
    </w:p>
    <w:p w14:paraId="43D8B2D0"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w:t>
      </w:r>
      <w:proofErr w:type="spellStart"/>
      <w:r>
        <w:rPr>
          <w:rFonts w:ascii="Consolas" w:hAnsi="Consolas"/>
          <w:color w:val="24292E"/>
        </w:rPr>
        <w:t>setwd</w:t>
      </w:r>
      <w:proofErr w:type="spellEnd"/>
      <w:r>
        <w:rPr>
          <w:rFonts w:ascii="Consolas" w:hAnsi="Consolas"/>
          <w:color w:val="24292E"/>
        </w:rPr>
        <w:t>(</w:t>
      </w:r>
      <w:proofErr w:type="gramStart"/>
      <w:r>
        <w:rPr>
          <w:rStyle w:val="pl-pds"/>
          <w:rFonts w:ascii="Consolas" w:hAnsi="Consolas"/>
          <w:color w:val="032F62"/>
        </w:rPr>
        <w:t>"</w:t>
      </w:r>
      <w:r>
        <w:rPr>
          <w:rStyle w:val="pl-s"/>
          <w:rFonts w:ascii="Consolas" w:hAnsi="Consolas"/>
          <w:color w:val="032F62"/>
        </w:rPr>
        <w:t>./</w:t>
      </w:r>
      <w:proofErr w:type="spellStart"/>
      <w:proofErr w:type="gramEnd"/>
      <w:r>
        <w:rPr>
          <w:rStyle w:val="pl-s"/>
          <w:rFonts w:ascii="Consolas" w:hAnsi="Consolas"/>
          <w:color w:val="032F62"/>
        </w:rPr>
        <w:t>eUTOPIA_clone</w:t>
      </w:r>
      <w:proofErr w:type="spellEnd"/>
      <w:r>
        <w:rPr>
          <w:rStyle w:val="pl-pds"/>
          <w:rFonts w:ascii="Consolas" w:hAnsi="Consolas"/>
          <w:color w:val="032F62"/>
        </w:rPr>
        <w:t>"</w:t>
      </w:r>
      <w:r>
        <w:rPr>
          <w:rFonts w:ascii="Consolas" w:hAnsi="Consolas"/>
          <w:color w:val="24292E"/>
        </w:rPr>
        <w:t>)</w:t>
      </w:r>
    </w:p>
    <w:p w14:paraId="6B50B372" w14:textId="77777777" w:rsidR="000900E6" w:rsidRDefault="000900E6" w:rsidP="000900E6">
      <w:pPr>
        <w:pStyle w:val="HTMLPreformatted"/>
        <w:shd w:val="clear" w:color="auto" w:fill="F6F8FA"/>
        <w:rPr>
          <w:rFonts w:ascii="Consolas" w:hAnsi="Consolas"/>
          <w:color w:val="24292E"/>
        </w:rPr>
      </w:pPr>
      <w:r>
        <w:rPr>
          <w:rFonts w:ascii="Consolas" w:hAnsi="Consolas"/>
          <w:color w:val="24292E"/>
        </w:rPr>
        <w:t xml:space="preserve">  library(</w:t>
      </w:r>
      <w:r>
        <w:rPr>
          <w:rStyle w:val="pl-smi"/>
          <w:rFonts w:ascii="Consolas" w:hAnsi="Consolas"/>
          <w:color w:val="24292E"/>
        </w:rPr>
        <w:t>shiny</w:t>
      </w:r>
      <w:r>
        <w:rPr>
          <w:rFonts w:ascii="Consolas" w:hAnsi="Consolas"/>
          <w:color w:val="24292E"/>
        </w:rPr>
        <w:t>)</w:t>
      </w:r>
    </w:p>
    <w:p w14:paraId="12010D1C" w14:textId="77777777" w:rsidR="000900E6" w:rsidRPr="00692A6E" w:rsidRDefault="000900E6" w:rsidP="000900E6">
      <w:pPr>
        <w:pStyle w:val="HTMLPreformatted"/>
        <w:shd w:val="clear" w:color="auto" w:fill="F6F8FA"/>
        <w:rPr>
          <w:rFonts w:ascii="Consolas" w:hAnsi="Consolas"/>
          <w:color w:val="24292E"/>
        </w:rPr>
      </w:pPr>
      <w:r>
        <w:rPr>
          <w:rFonts w:ascii="Consolas" w:hAnsi="Consolas"/>
          <w:color w:val="24292E"/>
        </w:rPr>
        <w:t xml:space="preserve">  </w:t>
      </w:r>
      <w:proofErr w:type="spellStart"/>
      <w:r w:rsidRPr="00692A6E">
        <w:rPr>
          <w:rFonts w:ascii="Consolas" w:hAnsi="Consolas"/>
          <w:color w:val="24292E"/>
        </w:rPr>
        <w:t>runApp</w:t>
      </w:r>
      <w:proofErr w:type="spellEnd"/>
      <w:r w:rsidRPr="00692A6E">
        <w:rPr>
          <w:rFonts w:ascii="Consolas" w:hAnsi="Consolas"/>
          <w:color w:val="24292E"/>
        </w:rPr>
        <w:t>(</w:t>
      </w:r>
      <w:r w:rsidRPr="00692A6E">
        <w:rPr>
          <w:rStyle w:val="pl-pds"/>
          <w:rFonts w:ascii="Consolas" w:hAnsi="Consolas"/>
          <w:color w:val="032F62"/>
        </w:rPr>
        <w:t>"</w:t>
      </w:r>
      <w:proofErr w:type="spellStart"/>
      <w:r w:rsidRPr="00692A6E">
        <w:rPr>
          <w:rStyle w:val="pl-s"/>
          <w:rFonts w:ascii="Consolas" w:hAnsi="Consolas"/>
          <w:color w:val="032F62"/>
        </w:rPr>
        <w:t>eUTOPIA</w:t>
      </w:r>
      <w:proofErr w:type="spellEnd"/>
      <w:r w:rsidRPr="00692A6E">
        <w:rPr>
          <w:rStyle w:val="pl-s"/>
          <w:rFonts w:ascii="Consolas" w:hAnsi="Consolas"/>
          <w:color w:val="032F62"/>
        </w:rPr>
        <w:t>-app/</w:t>
      </w:r>
      <w:r w:rsidRPr="00692A6E">
        <w:rPr>
          <w:rStyle w:val="pl-pds"/>
          <w:rFonts w:ascii="Consolas" w:hAnsi="Consolas"/>
          <w:color w:val="032F62"/>
        </w:rPr>
        <w:t>"</w:t>
      </w:r>
      <w:r w:rsidRPr="00692A6E">
        <w:rPr>
          <w:rFonts w:ascii="Consolas" w:hAnsi="Consolas"/>
          <w:color w:val="24292E"/>
        </w:rPr>
        <w:t>)</w:t>
      </w:r>
    </w:p>
    <w:p w14:paraId="4D60A5D7" w14:textId="77777777" w:rsidR="000900E6" w:rsidRPr="00692A6E" w:rsidRDefault="000900E6"/>
    <w:p w14:paraId="0FC70B91" w14:textId="77777777" w:rsidR="005E0564" w:rsidRDefault="005E0564" w:rsidP="004D7782">
      <w:pPr>
        <w:pStyle w:val="Heading2"/>
      </w:pPr>
      <w:r w:rsidRPr="005609EF">
        <w:t xml:space="preserve">Launch </w:t>
      </w:r>
      <w:proofErr w:type="spellStart"/>
      <w:r w:rsidRPr="005609EF">
        <w:t>eUTOPIA</w:t>
      </w:r>
      <w:proofErr w:type="spellEnd"/>
      <w:r w:rsidR="005609EF" w:rsidRPr="005609EF">
        <w:t xml:space="preserve"> from R </w:t>
      </w:r>
      <w:r w:rsidR="005609EF">
        <w:t>console</w:t>
      </w:r>
    </w:p>
    <w:p w14:paraId="621360B6" w14:textId="4BA3286E" w:rsidR="005E16DA" w:rsidRPr="005E16DA" w:rsidRDefault="007F00AF" w:rsidP="005E16DA">
      <w:r>
        <w:rPr>
          <w:noProof/>
        </w:rPr>
        <w:t>An i</w:t>
      </w:r>
      <w:r w:rsidR="005E16DA" w:rsidRPr="007F00AF">
        <w:rPr>
          <w:noProof/>
        </w:rPr>
        <w:t>nstance</w:t>
      </w:r>
      <w:r w:rsidR="005E16DA">
        <w:t xml:space="preserve"> </w:t>
      </w:r>
      <w:r w:rsidR="00FC474E">
        <w:t>of</w:t>
      </w:r>
      <w:r w:rsidR="005E16DA">
        <w:t xml:space="preserve"> </w:t>
      </w:r>
      <w:proofErr w:type="spellStart"/>
      <w:r w:rsidR="005E16DA">
        <w:t>eUTOPIA</w:t>
      </w:r>
      <w:proofErr w:type="spellEnd"/>
      <w:r w:rsidR="005E16DA">
        <w:t xml:space="preserve"> can be started locally by 1. </w:t>
      </w:r>
      <w:r w:rsidR="005E16DA" w:rsidRPr="000046F8">
        <w:rPr>
          <w:noProof/>
        </w:rPr>
        <w:t>Starting</w:t>
      </w:r>
      <w:r w:rsidR="005E16DA" w:rsidRPr="007F00AF">
        <w:rPr>
          <w:noProof/>
        </w:rPr>
        <w:t xml:space="preserve"> the R console, 2.</w:t>
      </w:r>
      <w:r w:rsidR="005E16DA">
        <w:t xml:space="preserve"> </w:t>
      </w:r>
      <w:r w:rsidR="00FC474E" w:rsidRPr="000046F8">
        <w:rPr>
          <w:noProof/>
        </w:rPr>
        <w:t xml:space="preserve">Attaching the R library shiny </w:t>
      </w:r>
      <w:r w:rsidR="00FC474E" w:rsidRPr="000046F8">
        <w:rPr>
          <w:i/>
          <w:noProof/>
        </w:rPr>
        <w:t>library(shiny)</w:t>
      </w:r>
      <w:r w:rsidR="00FC474E" w:rsidRPr="000046F8">
        <w:rPr>
          <w:noProof/>
        </w:rPr>
        <w:t>, and 3.</w:t>
      </w:r>
      <w:r w:rsidR="00FC474E">
        <w:t xml:space="preserve"> Submitting command </w:t>
      </w:r>
      <w:proofErr w:type="spellStart"/>
      <w:r w:rsidR="00FC474E" w:rsidRPr="00FC474E">
        <w:rPr>
          <w:i/>
        </w:rPr>
        <w:t>runApp</w:t>
      </w:r>
      <w:proofErr w:type="spellEnd"/>
      <w:r w:rsidR="00FC474E" w:rsidRPr="00FC474E">
        <w:rPr>
          <w:i/>
        </w:rPr>
        <w:t>(“</w:t>
      </w:r>
      <w:proofErr w:type="spellStart"/>
      <w:r w:rsidR="00FC474E" w:rsidRPr="00FC474E">
        <w:rPr>
          <w:i/>
        </w:rPr>
        <w:t>eUTOPIA</w:t>
      </w:r>
      <w:proofErr w:type="spellEnd"/>
      <w:r w:rsidR="00FC474E" w:rsidRPr="00FC474E">
        <w:rPr>
          <w:i/>
        </w:rPr>
        <w:t>-app”)</w:t>
      </w:r>
      <w:r w:rsidR="00FC474E">
        <w:t>, where ‘</w:t>
      </w:r>
      <w:proofErr w:type="spellStart"/>
      <w:r w:rsidR="00FC474E">
        <w:t>eUTOPIA</w:t>
      </w:r>
      <w:proofErr w:type="spellEnd"/>
      <w:r w:rsidR="00FC474E">
        <w:t xml:space="preserve">-app’ is the path of the directory </w:t>
      </w:r>
      <w:proofErr w:type="spellStart"/>
      <w:r w:rsidR="00FC474E" w:rsidRPr="00FC474E">
        <w:rPr>
          <w:i/>
        </w:rPr>
        <w:t>eUTOPIA</w:t>
      </w:r>
      <w:proofErr w:type="spellEnd"/>
      <w:r w:rsidR="00FC474E" w:rsidRPr="00FC474E">
        <w:rPr>
          <w:i/>
        </w:rPr>
        <w:t>-app</w:t>
      </w:r>
      <w:r w:rsidR="00FC474E">
        <w:t xml:space="preserve"> that contains the required R shiny script.</w:t>
      </w:r>
    </w:p>
    <w:p w14:paraId="1C72184F" w14:textId="77777777" w:rsidR="005E0564" w:rsidRDefault="005E0564">
      <w:r>
        <w:rPr>
          <w:noProof/>
        </w:rPr>
        <w:drawing>
          <wp:inline distT="0" distB="0" distL="0" distR="0" wp14:anchorId="0A82A7ED" wp14:editId="5170F1A2">
            <wp:extent cx="1487905" cy="440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nch_eUTOPIA_CROPPED.png"/>
                    <pic:cNvPicPr/>
                  </pic:nvPicPr>
                  <pic:blipFill rotWithShape="1">
                    <a:blip r:embed="rId10">
                      <a:extLst>
                        <a:ext uri="{28A0092B-C50C-407E-A947-70E740481C1C}">
                          <a14:useLocalDpi xmlns:a14="http://schemas.microsoft.com/office/drawing/2010/main" val="0"/>
                        </a:ext>
                      </a:extLst>
                    </a:blip>
                    <a:srcRect l="1" r="74007" b="85634"/>
                    <a:stretch/>
                  </pic:blipFill>
                  <pic:spPr bwMode="auto">
                    <a:xfrm>
                      <a:off x="0" y="0"/>
                      <a:ext cx="1489715" cy="441226"/>
                    </a:xfrm>
                    <a:prstGeom prst="rect">
                      <a:avLst/>
                    </a:prstGeom>
                    <a:ln>
                      <a:noFill/>
                    </a:ln>
                    <a:extLst>
                      <a:ext uri="{53640926-AAD7-44D8-BBD7-CCE9431645EC}">
                        <a14:shadowObscured xmlns:a14="http://schemas.microsoft.com/office/drawing/2010/main"/>
                      </a:ext>
                    </a:extLst>
                  </pic:spPr>
                </pic:pic>
              </a:graphicData>
            </a:graphic>
          </wp:inline>
        </w:drawing>
      </w:r>
    </w:p>
    <w:p w14:paraId="601B61A5" w14:textId="77777777" w:rsidR="005E0564" w:rsidRDefault="005E0564"/>
    <w:p w14:paraId="157DD3B5" w14:textId="77777777" w:rsidR="00BD443C" w:rsidRDefault="00BD443C" w:rsidP="00F15F32">
      <w:pPr>
        <w:pStyle w:val="Heading1"/>
      </w:pPr>
      <w:bookmarkStart w:id="13" w:name="_Initialize"/>
      <w:bookmarkStart w:id="14" w:name="_Toc511641792"/>
      <w:bookmarkStart w:id="15" w:name="_Toc511642546"/>
      <w:bookmarkEnd w:id="13"/>
      <w:r>
        <w:lastRenderedPageBreak/>
        <w:t>Initialize</w:t>
      </w:r>
      <w:bookmarkEnd w:id="14"/>
      <w:bookmarkEnd w:id="15"/>
    </w:p>
    <w:p w14:paraId="172F754A" w14:textId="77777777" w:rsidR="00F15F32" w:rsidRDefault="00676A24" w:rsidP="00BD443C">
      <w:pPr>
        <w:pStyle w:val="Heading2"/>
      </w:pPr>
      <w:r>
        <w:t>Welcome Screen</w:t>
      </w:r>
    </w:p>
    <w:p w14:paraId="12B343A5" w14:textId="77777777" w:rsidR="00676A24" w:rsidRPr="00676A24" w:rsidRDefault="00676A24" w:rsidP="00676A24">
      <w:r>
        <w:rPr>
          <w:noProof/>
        </w:rPr>
        <w:drawing>
          <wp:inline distT="0" distB="0" distL="0" distR="0" wp14:anchorId="74F2B914" wp14:editId="1EB31D51">
            <wp:extent cx="5731510" cy="28613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come_screen_CROPPED.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0236C76B" w14:textId="77777777" w:rsidR="005E0564" w:rsidRDefault="005E0564"/>
    <w:p w14:paraId="0A8D0960" w14:textId="77777777" w:rsidR="00676A24" w:rsidRDefault="00676A24" w:rsidP="00BD443C">
      <w:pPr>
        <w:pStyle w:val="Heading2"/>
      </w:pPr>
      <w:r>
        <w:t>Platform Selection</w:t>
      </w:r>
    </w:p>
    <w:p w14:paraId="5FAD4F83" w14:textId="77777777" w:rsidR="005609EF" w:rsidRPr="005609EF" w:rsidRDefault="005609EF" w:rsidP="005609EF">
      <w:proofErr w:type="spellStart"/>
      <w:r>
        <w:t>INfORM</w:t>
      </w:r>
      <w:proofErr w:type="spellEnd"/>
      <w:r>
        <w:t xml:space="preserve"> supports Agilent two </w:t>
      </w:r>
      <w:proofErr w:type="spellStart"/>
      <w:r>
        <w:t>color</w:t>
      </w:r>
      <w:proofErr w:type="spellEnd"/>
      <w:r>
        <w:t xml:space="preserve">, Agilent one </w:t>
      </w:r>
      <w:proofErr w:type="spellStart"/>
      <w:r>
        <w:t>color</w:t>
      </w:r>
      <w:proofErr w:type="spellEnd"/>
      <w:r>
        <w:t>, Affymetrix Expression, and Illumina Methylation platforms for pre-processing and preliminary analysis.</w:t>
      </w:r>
    </w:p>
    <w:p w14:paraId="16D048CC" w14:textId="77777777" w:rsidR="00676A24" w:rsidRDefault="00676A24">
      <w:r>
        <w:rPr>
          <w:noProof/>
        </w:rPr>
        <w:drawing>
          <wp:inline distT="0" distB="0" distL="0" distR="0" wp14:anchorId="58787960" wp14:editId="20D5469F">
            <wp:extent cx="5731510" cy="286131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tform_selection_CROPPED.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4F857A19" w14:textId="77777777" w:rsidR="005E0564" w:rsidRDefault="005E0564"/>
    <w:p w14:paraId="4EA9EF91" w14:textId="77777777" w:rsidR="00676A24" w:rsidRDefault="00A714A9" w:rsidP="00BD443C">
      <w:pPr>
        <w:pStyle w:val="Heading2"/>
      </w:pPr>
      <w:r>
        <w:lastRenderedPageBreak/>
        <w:t>Begin Analysis</w:t>
      </w:r>
    </w:p>
    <w:p w14:paraId="68586963" w14:textId="77777777" w:rsidR="00676A24" w:rsidRDefault="00A714A9">
      <w:r>
        <w:rPr>
          <w:noProof/>
        </w:rPr>
        <w:drawing>
          <wp:inline distT="0" distB="0" distL="0" distR="0" wp14:anchorId="31030712" wp14:editId="5C33180D">
            <wp:extent cx="5731510" cy="286131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gin_analysis_CROPPED.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22CFE165" w14:textId="77777777" w:rsidR="00A714A9" w:rsidRDefault="00A714A9"/>
    <w:p w14:paraId="1C069EC9" w14:textId="77777777" w:rsidR="00A714A9" w:rsidRDefault="00A714A9" w:rsidP="00A714A9">
      <w:pPr>
        <w:pStyle w:val="Heading1"/>
      </w:pPr>
      <w:bookmarkStart w:id="16" w:name="_Workflow_Interface"/>
      <w:bookmarkStart w:id="17" w:name="_Toc511641793"/>
      <w:bookmarkStart w:id="18" w:name="_Toc511642547"/>
      <w:bookmarkEnd w:id="16"/>
      <w:r>
        <w:t>Workflow Interface</w:t>
      </w:r>
      <w:bookmarkEnd w:id="17"/>
      <w:bookmarkEnd w:id="18"/>
    </w:p>
    <w:p w14:paraId="4506363F" w14:textId="1F648569" w:rsidR="001C53DD" w:rsidRPr="001C53DD" w:rsidRDefault="001C53DD" w:rsidP="001C53DD">
      <w:r>
        <w:t xml:space="preserve">The workflow interface layout has </w:t>
      </w:r>
      <w:r w:rsidR="00217247">
        <w:t xml:space="preserve">a sidebar with </w:t>
      </w:r>
      <w:r>
        <w:t xml:space="preserve">input controls to configure and execute various steps (marked with green outline) </w:t>
      </w:r>
      <w:r w:rsidRPr="000046F8">
        <w:rPr>
          <w:noProof/>
        </w:rPr>
        <w:t>and</w:t>
      </w:r>
      <w:r>
        <w:t xml:space="preserve"> the output of the </w:t>
      </w:r>
      <w:r w:rsidRPr="000046F8">
        <w:rPr>
          <w:noProof/>
        </w:rPr>
        <w:t>steps</w:t>
      </w:r>
      <w:r>
        <w:t xml:space="preserve"> </w:t>
      </w:r>
      <w:r w:rsidRPr="000046F8">
        <w:rPr>
          <w:noProof/>
        </w:rPr>
        <w:t>are visualized</w:t>
      </w:r>
      <w:r>
        <w:t xml:space="preserve"> from the main display area (marked with red outline).</w:t>
      </w:r>
      <w:r w:rsidR="00B44C17">
        <w:t xml:space="preserve"> The input controls in the sidebar </w:t>
      </w:r>
      <w:r w:rsidR="00B44C17" w:rsidRPr="000046F8">
        <w:rPr>
          <w:noProof/>
        </w:rPr>
        <w:t>are altered</w:t>
      </w:r>
      <w:r w:rsidR="00B44C17">
        <w:t xml:space="preserve"> </w:t>
      </w:r>
      <w:r w:rsidR="00217247">
        <w:t xml:space="preserve">according </w:t>
      </w:r>
      <w:r w:rsidR="00A124B5">
        <w:t>to</w:t>
      </w:r>
      <w:r w:rsidR="00B44C17">
        <w:t xml:space="preserve"> the chosen platform. </w:t>
      </w:r>
      <w:r w:rsidR="00A124B5">
        <w:t xml:space="preserve">This example </w:t>
      </w:r>
      <w:r w:rsidR="00217247">
        <w:t xml:space="preserve">analysis </w:t>
      </w:r>
      <w:r w:rsidR="00A124B5">
        <w:t xml:space="preserve">is for Agilent </w:t>
      </w:r>
      <w:r w:rsidR="00A124B5" w:rsidRPr="000046F8">
        <w:rPr>
          <w:noProof/>
        </w:rPr>
        <w:t>two</w:t>
      </w:r>
      <w:r w:rsidR="000046F8">
        <w:rPr>
          <w:noProof/>
        </w:rPr>
        <w:t>-</w:t>
      </w:r>
      <w:r w:rsidR="00A124B5" w:rsidRPr="000046F8">
        <w:rPr>
          <w:noProof/>
        </w:rPr>
        <w:t>color</w:t>
      </w:r>
      <w:r w:rsidR="00217247">
        <w:t xml:space="preserve"> platform data</w:t>
      </w:r>
      <w:r w:rsidR="00A124B5">
        <w:t>.</w:t>
      </w:r>
    </w:p>
    <w:p w14:paraId="1A5BF5B1" w14:textId="77777777" w:rsidR="00A714A9" w:rsidRDefault="00F600CB">
      <w:r>
        <w:rPr>
          <w:noProof/>
        </w:rPr>
        <w:drawing>
          <wp:inline distT="0" distB="0" distL="0" distR="0" wp14:anchorId="2F2E94BF" wp14:editId="290D3E0D">
            <wp:extent cx="5731510" cy="2874010"/>
            <wp:effectExtent l="0" t="0" r="254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workflow_interface_mo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874010"/>
                    </a:xfrm>
                    <a:prstGeom prst="rect">
                      <a:avLst/>
                    </a:prstGeom>
                  </pic:spPr>
                </pic:pic>
              </a:graphicData>
            </a:graphic>
          </wp:inline>
        </w:drawing>
      </w:r>
    </w:p>
    <w:p w14:paraId="54ED42DE" w14:textId="77777777" w:rsidR="00A714A9" w:rsidRDefault="00A714A9"/>
    <w:p w14:paraId="2D2B2800" w14:textId="77777777" w:rsidR="00BD443C" w:rsidRDefault="00BD443C"/>
    <w:p w14:paraId="6BAA4A4F" w14:textId="77777777" w:rsidR="00BD443C" w:rsidRDefault="00BD443C"/>
    <w:p w14:paraId="7EF1AF62" w14:textId="77777777" w:rsidR="00BD443C" w:rsidRDefault="00BD443C" w:rsidP="00A714A9">
      <w:pPr>
        <w:pStyle w:val="Heading1"/>
      </w:pPr>
      <w:bookmarkStart w:id="19" w:name="_Phenotype_Specification"/>
      <w:bookmarkStart w:id="20" w:name="_Toc511641794"/>
      <w:bookmarkStart w:id="21" w:name="_Toc511642548"/>
      <w:bookmarkStart w:id="22" w:name="_Hlk509920031"/>
      <w:bookmarkEnd w:id="19"/>
      <w:r>
        <w:lastRenderedPageBreak/>
        <w:t>Phenotype Specification</w:t>
      </w:r>
      <w:bookmarkEnd w:id="20"/>
      <w:bookmarkEnd w:id="21"/>
    </w:p>
    <w:p w14:paraId="18E23804" w14:textId="78D4B0D3" w:rsidR="00AE6FDD" w:rsidRPr="00AE6FDD" w:rsidRDefault="00AE6FDD" w:rsidP="00AE6FDD">
      <w:r>
        <w:t xml:space="preserve">The phenotype file is a table that contains information about the arrays used in the experimentation and the phenotype information of the samples associated </w:t>
      </w:r>
      <w:r w:rsidR="000046F8">
        <w:rPr>
          <w:noProof/>
        </w:rPr>
        <w:t>with</w:t>
      </w:r>
      <w:r>
        <w:t xml:space="preserve"> those arrays. The array information will vary according to the chose microarray platform, it is compulsory that phenotype file contains the array raw data file names</w:t>
      </w:r>
      <w:r w:rsidR="00093C24">
        <w:t xml:space="preserve"> (without directory structure)</w:t>
      </w:r>
      <w:r>
        <w:t xml:space="preserve">, </w:t>
      </w:r>
      <w:r w:rsidRPr="000046F8">
        <w:rPr>
          <w:noProof/>
        </w:rPr>
        <w:t>unique</w:t>
      </w:r>
      <w:r>
        <w:t xml:space="preserve"> identifier</w:t>
      </w:r>
      <w:r w:rsidR="000046F8">
        <w:t>s</w:t>
      </w:r>
      <w:r>
        <w:t xml:space="preserve"> for the samples, and the dye information for the </w:t>
      </w:r>
      <w:proofErr w:type="spellStart"/>
      <w:r>
        <w:t>two-color</w:t>
      </w:r>
      <w:proofErr w:type="spellEnd"/>
      <w:r>
        <w:t xml:space="preserve"> experiment data. For Affymetrix expression, Agilent 1-color, </w:t>
      </w:r>
      <w:r w:rsidR="00093C24">
        <w:t xml:space="preserve">and </w:t>
      </w:r>
      <w:r>
        <w:t xml:space="preserve">Agilent 2-color platforms the raw data file names must contain name of the file with extension (.txt </w:t>
      </w:r>
      <w:proofErr w:type="gramStart"/>
      <w:r>
        <w:t>or .CEL</w:t>
      </w:r>
      <w:proofErr w:type="gramEnd"/>
      <w:r>
        <w:t>)</w:t>
      </w:r>
      <w:r w:rsidR="00093C24">
        <w:t xml:space="preserve">, while for Illumina methylation (450k and EPIC) platform file </w:t>
      </w:r>
      <w:proofErr w:type="spellStart"/>
      <w:r w:rsidR="00093C24">
        <w:t>basename</w:t>
      </w:r>
      <w:proofErr w:type="spellEnd"/>
      <w:r w:rsidR="00093C24">
        <w:t xml:space="preserve"> without the extension must be provided as there are two separate dye specific files for each </w:t>
      </w:r>
      <w:proofErr w:type="spellStart"/>
      <w:r w:rsidR="00093C24">
        <w:t>basename</w:t>
      </w:r>
      <w:proofErr w:type="spellEnd"/>
      <w:r w:rsidR="00093C24">
        <w:t xml:space="preserve"> that are identified internally by the pipeline.</w:t>
      </w:r>
    </w:p>
    <w:bookmarkEnd w:id="22"/>
    <w:p w14:paraId="398BBD35" w14:textId="77777777" w:rsidR="00A714A9" w:rsidRDefault="00A714A9" w:rsidP="00BD443C">
      <w:pPr>
        <w:pStyle w:val="Heading2"/>
      </w:pPr>
      <w:r>
        <w:t>Load Phenotype</w:t>
      </w:r>
    </w:p>
    <w:p w14:paraId="40E6663B" w14:textId="77777777" w:rsidR="00A44D39" w:rsidRPr="00A44D39" w:rsidRDefault="00A44D39" w:rsidP="00A44D39">
      <w:r>
        <w:t xml:space="preserve">Launch a </w:t>
      </w:r>
      <w:r w:rsidRPr="000046F8">
        <w:rPr>
          <w:noProof/>
        </w:rPr>
        <w:t>pop</w:t>
      </w:r>
      <w:r w:rsidR="00937802" w:rsidRPr="000046F8">
        <w:rPr>
          <w:noProof/>
        </w:rPr>
        <w:t>up</w:t>
      </w:r>
      <w:r w:rsidR="00937802">
        <w:t xml:space="preserve"> window containing </w:t>
      </w:r>
      <w:r w:rsidR="005A2696">
        <w:t xml:space="preserve">controls to configure </w:t>
      </w:r>
      <w:r w:rsidR="00937802">
        <w:t>the phenotype file import.</w:t>
      </w:r>
    </w:p>
    <w:p w14:paraId="61ECC650" w14:textId="77777777" w:rsidR="005A2696" w:rsidRDefault="00A714A9">
      <w:r>
        <w:rPr>
          <w:noProof/>
        </w:rPr>
        <w:drawing>
          <wp:inline distT="0" distB="0" distL="0" distR="0" wp14:anchorId="7C124A51" wp14:editId="64B9FE35">
            <wp:extent cx="6343650" cy="307908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unch_phenotype_modal_CROPPED.png"/>
                    <pic:cNvPicPr/>
                  </pic:nvPicPr>
                  <pic:blipFill rotWithShape="1">
                    <a:blip r:embed="rId15">
                      <a:extLst>
                        <a:ext uri="{28A0092B-C50C-407E-A947-70E740481C1C}">
                          <a14:useLocalDpi xmlns:a14="http://schemas.microsoft.com/office/drawing/2010/main" val="0"/>
                        </a:ext>
                      </a:extLst>
                    </a:blip>
                    <a:srcRect r="43164" b="44740"/>
                    <a:stretch/>
                  </pic:blipFill>
                  <pic:spPr bwMode="auto">
                    <a:xfrm>
                      <a:off x="0" y="0"/>
                      <a:ext cx="6375608" cy="3094594"/>
                    </a:xfrm>
                    <a:prstGeom prst="rect">
                      <a:avLst/>
                    </a:prstGeom>
                    <a:ln>
                      <a:noFill/>
                    </a:ln>
                    <a:extLst>
                      <a:ext uri="{53640926-AAD7-44D8-BBD7-CCE9431645EC}">
                        <a14:shadowObscured xmlns:a14="http://schemas.microsoft.com/office/drawing/2010/main"/>
                      </a:ext>
                    </a:extLst>
                  </pic:spPr>
                </pic:pic>
              </a:graphicData>
            </a:graphic>
          </wp:inline>
        </w:drawing>
      </w:r>
    </w:p>
    <w:p w14:paraId="5380E5F2" w14:textId="77777777" w:rsidR="00A714A9" w:rsidRDefault="00975FFC" w:rsidP="00BD443C">
      <w:pPr>
        <w:pStyle w:val="Heading2"/>
      </w:pPr>
      <w:r>
        <w:t>Select Phenotype File</w:t>
      </w:r>
    </w:p>
    <w:p w14:paraId="13024A8F" w14:textId="77777777" w:rsidR="00937802" w:rsidRPr="00937802" w:rsidRDefault="00937802" w:rsidP="00937802">
      <w:r>
        <w:t>Browse the file directories and select the file containing the phenotype information.</w:t>
      </w:r>
    </w:p>
    <w:p w14:paraId="59F31B07" w14:textId="77777777" w:rsidR="00A714A9" w:rsidRDefault="00A714A9">
      <w:r>
        <w:rPr>
          <w:noProof/>
        </w:rPr>
        <w:drawing>
          <wp:inline distT="0" distB="0" distL="0" distR="0" wp14:anchorId="4E5A2FF6" wp14:editId="74EEE21B">
            <wp:extent cx="5658562" cy="212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lect_phenotype_file_CROPPED.png"/>
                    <pic:cNvPicPr/>
                  </pic:nvPicPr>
                  <pic:blipFill rotWithShape="1">
                    <a:blip r:embed="rId16">
                      <a:extLst>
                        <a:ext uri="{28A0092B-C50C-407E-A947-70E740481C1C}">
                          <a14:useLocalDpi xmlns:a14="http://schemas.microsoft.com/office/drawing/2010/main" val="0"/>
                        </a:ext>
                      </a:extLst>
                    </a:blip>
                    <a:srcRect r="26102" b="44518"/>
                    <a:stretch/>
                  </pic:blipFill>
                  <pic:spPr bwMode="auto">
                    <a:xfrm>
                      <a:off x="0" y="0"/>
                      <a:ext cx="5665366" cy="2123450"/>
                    </a:xfrm>
                    <a:prstGeom prst="rect">
                      <a:avLst/>
                    </a:prstGeom>
                    <a:ln>
                      <a:noFill/>
                    </a:ln>
                    <a:extLst>
                      <a:ext uri="{53640926-AAD7-44D8-BBD7-CCE9431645EC}">
                        <a14:shadowObscured xmlns:a14="http://schemas.microsoft.com/office/drawing/2010/main"/>
                      </a:ext>
                    </a:extLst>
                  </pic:spPr>
                </pic:pic>
              </a:graphicData>
            </a:graphic>
          </wp:inline>
        </w:drawing>
      </w:r>
    </w:p>
    <w:p w14:paraId="5E60B588" w14:textId="77777777" w:rsidR="00BD443C" w:rsidRDefault="00BD443C"/>
    <w:p w14:paraId="3F210204" w14:textId="77777777" w:rsidR="00975FFC" w:rsidRDefault="00975FFC" w:rsidP="00BD443C">
      <w:pPr>
        <w:pStyle w:val="Heading2"/>
      </w:pPr>
      <w:r>
        <w:lastRenderedPageBreak/>
        <w:t>Specify Field Separator</w:t>
      </w:r>
    </w:p>
    <w:p w14:paraId="70572499" w14:textId="77777777" w:rsidR="00937802" w:rsidRPr="00937802" w:rsidRDefault="00937802" w:rsidP="00937802">
      <w:r w:rsidRPr="0048569E">
        <w:rPr>
          <w:i/>
        </w:rPr>
        <w:t>Field Separator</w:t>
      </w:r>
      <w:r>
        <w:t xml:space="preserve"> options allow the user to specify </w:t>
      </w:r>
      <w:r w:rsidR="0097430E">
        <w:t>either tab, comma, semi-colon, space, or other as a separator of columns.</w:t>
      </w:r>
    </w:p>
    <w:p w14:paraId="5A23F6EB" w14:textId="77777777" w:rsidR="00975FFC" w:rsidRDefault="00975FFC">
      <w:r>
        <w:rPr>
          <w:noProof/>
        </w:rPr>
        <w:drawing>
          <wp:inline distT="0" distB="0" distL="0" distR="0" wp14:anchorId="0B651BAD" wp14:editId="40E364AF">
            <wp:extent cx="5520055" cy="2010873"/>
            <wp:effectExtent l="0" t="0" r="444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oose_field_separator_CROPPED.png"/>
                    <pic:cNvPicPr/>
                  </pic:nvPicPr>
                  <pic:blipFill rotWithShape="1">
                    <a:blip r:embed="rId17">
                      <a:extLst>
                        <a:ext uri="{28A0092B-C50C-407E-A947-70E740481C1C}">
                          <a14:useLocalDpi xmlns:a14="http://schemas.microsoft.com/office/drawing/2010/main" val="0"/>
                        </a:ext>
                      </a:extLst>
                    </a:blip>
                    <a:srcRect l="26496" t="13930" r="26495" b="55625"/>
                    <a:stretch/>
                  </pic:blipFill>
                  <pic:spPr bwMode="auto">
                    <a:xfrm>
                      <a:off x="0" y="0"/>
                      <a:ext cx="5568997" cy="2028702"/>
                    </a:xfrm>
                    <a:prstGeom prst="rect">
                      <a:avLst/>
                    </a:prstGeom>
                    <a:ln>
                      <a:noFill/>
                    </a:ln>
                    <a:extLst>
                      <a:ext uri="{53640926-AAD7-44D8-BBD7-CCE9431645EC}">
                        <a14:shadowObscured xmlns:a14="http://schemas.microsoft.com/office/drawing/2010/main"/>
                      </a:ext>
                    </a:extLst>
                  </pic:spPr>
                </pic:pic>
              </a:graphicData>
            </a:graphic>
          </wp:inline>
        </w:drawing>
      </w:r>
    </w:p>
    <w:p w14:paraId="30C48098" w14:textId="77777777" w:rsidR="00975FFC" w:rsidRDefault="00975FFC"/>
    <w:p w14:paraId="7D861E48" w14:textId="77777777" w:rsidR="00975FFC" w:rsidRDefault="00975FFC" w:rsidP="00BD443C">
      <w:pPr>
        <w:pStyle w:val="Heading2"/>
      </w:pPr>
      <w:r>
        <w:t>Custom Field Separator</w:t>
      </w:r>
    </w:p>
    <w:p w14:paraId="1D44B2E9" w14:textId="1EA70DB7" w:rsidR="0097430E" w:rsidRPr="0097430E" w:rsidRDefault="0097430E" w:rsidP="0097430E">
      <w:r w:rsidRPr="000046F8">
        <w:rPr>
          <w:i/>
          <w:noProof/>
        </w:rPr>
        <w:t>OTHER</w:t>
      </w:r>
      <w:r>
        <w:t xml:space="preserve"> option enables a free text </w:t>
      </w:r>
      <w:r w:rsidRPr="0097430E">
        <w:rPr>
          <w:i/>
        </w:rPr>
        <w:t>Other Separator</w:t>
      </w:r>
      <w:r>
        <w:t xml:space="preserve"> input</w:t>
      </w:r>
      <w:r w:rsidR="0048569E">
        <w:t xml:space="preserve"> box</w:t>
      </w:r>
      <w:r>
        <w:t xml:space="preserve">, where </w:t>
      </w:r>
      <w:r w:rsidR="007F00AF">
        <w:t xml:space="preserve">the </w:t>
      </w:r>
      <w:r w:rsidRPr="007F00AF">
        <w:rPr>
          <w:noProof/>
        </w:rPr>
        <w:t>user</w:t>
      </w:r>
      <w:r>
        <w:t xml:space="preserve"> can specify any other operator which </w:t>
      </w:r>
      <w:r w:rsidRPr="000046F8">
        <w:rPr>
          <w:noProof/>
        </w:rPr>
        <w:t>is not predefined</w:t>
      </w:r>
      <w:r>
        <w:t xml:space="preserve"> in </w:t>
      </w:r>
      <w:r w:rsidRPr="0097430E">
        <w:rPr>
          <w:i/>
        </w:rPr>
        <w:t>Field Separator</w:t>
      </w:r>
      <w:r>
        <w:t>.</w:t>
      </w:r>
    </w:p>
    <w:p w14:paraId="6F9046C5" w14:textId="77777777" w:rsidR="00975FFC" w:rsidRDefault="00975FFC">
      <w:r>
        <w:rPr>
          <w:noProof/>
        </w:rPr>
        <w:drawing>
          <wp:inline distT="0" distB="0" distL="0" distR="0" wp14:anchorId="6E9A6730" wp14:editId="34757F92">
            <wp:extent cx="5551170" cy="203195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ther_field_separator_CROPPED.png"/>
                    <pic:cNvPicPr/>
                  </pic:nvPicPr>
                  <pic:blipFill rotWithShape="1">
                    <a:blip r:embed="rId18">
                      <a:extLst>
                        <a:ext uri="{28A0092B-C50C-407E-A947-70E740481C1C}">
                          <a14:useLocalDpi xmlns:a14="http://schemas.microsoft.com/office/drawing/2010/main" val="0"/>
                        </a:ext>
                      </a:extLst>
                    </a:blip>
                    <a:srcRect l="26454" t="3003" r="26506" b="62508"/>
                    <a:stretch/>
                  </pic:blipFill>
                  <pic:spPr bwMode="auto">
                    <a:xfrm>
                      <a:off x="0" y="0"/>
                      <a:ext cx="5619996" cy="2057145"/>
                    </a:xfrm>
                    <a:prstGeom prst="rect">
                      <a:avLst/>
                    </a:prstGeom>
                    <a:ln>
                      <a:noFill/>
                    </a:ln>
                    <a:extLst>
                      <a:ext uri="{53640926-AAD7-44D8-BBD7-CCE9431645EC}">
                        <a14:shadowObscured xmlns:a14="http://schemas.microsoft.com/office/drawing/2010/main"/>
                      </a:ext>
                    </a:extLst>
                  </pic:spPr>
                </pic:pic>
              </a:graphicData>
            </a:graphic>
          </wp:inline>
        </w:drawing>
      </w:r>
    </w:p>
    <w:p w14:paraId="0CF7E144" w14:textId="77777777" w:rsidR="00975FFC" w:rsidRDefault="00975FFC" w:rsidP="00BD443C">
      <w:pPr>
        <w:pStyle w:val="Heading2"/>
      </w:pPr>
      <w:r>
        <w:t>Specify Quotation Type</w:t>
      </w:r>
    </w:p>
    <w:p w14:paraId="1C899E2F" w14:textId="77777777" w:rsidR="0097430E" w:rsidRPr="0097430E" w:rsidRDefault="0097430E" w:rsidP="0097430E">
      <w:r>
        <w:t xml:space="preserve">In case the input file contains quotations to </w:t>
      </w:r>
      <w:r w:rsidRPr="000046F8">
        <w:rPr>
          <w:noProof/>
        </w:rPr>
        <w:t>specify</w:t>
      </w:r>
      <w:r>
        <w:t xml:space="preserve"> field boundaries then the user can </w:t>
      </w:r>
      <w:r w:rsidRPr="000046F8">
        <w:rPr>
          <w:noProof/>
        </w:rPr>
        <w:t>specify</w:t>
      </w:r>
      <w:r>
        <w:t xml:space="preserve"> either single or double quotes from the </w:t>
      </w:r>
      <w:r w:rsidRPr="0097430E">
        <w:rPr>
          <w:i/>
        </w:rPr>
        <w:t>Quotes</w:t>
      </w:r>
      <w:r>
        <w:t xml:space="preserve"> input control.</w:t>
      </w:r>
    </w:p>
    <w:p w14:paraId="6686388E" w14:textId="77777777" w:rsidR="0048569E" w:rsidRDefault="00975FFC">
      <w:r>
        <w:rPr>
          <w:noProof/>
        </w:rPr>
        <w:drawing>
          <wp:inline distT="0" distB="0" distL="0" distR="0" wp14:anchorId="1AABC382" wp14:editId="4A77FFEF">
            <wp:extent cx="5565775" cy="20267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oose_quotation_type_CROPPED.png"/>
                    <pic:cNvPicPr/>
                  </pic:nvPicPr>
                  <pic:blipFill rotWithShape="1">
                    <a:blip r:embed="rId19">
                      <a:extLst>
                        <a:ext uri="{28A0092B-C50C-407E-A947-70E740481C1C}">
                          <a14:useLocalDpi xmlns:a14="http://schemas.microsoft.com/office/drawing/2010/main" val="0"/>
                        </a:ext>
                      </a:extLst>
                    </a:blip>
                    <a:srcRect l="26493" t="3086" r="26499" b="62625"/>
                    <a:stretch/>
                  </pic:blipFill>
                  <pic:spPr bwMode="auto">
                    <a:xfrm>
                      <a:off x="0" y="0"/>
                      <a:ext cx="5603194" cy="2040367"/>
                    </a:xfrm>
                    <a:prstGeom prst="rect">
                      <a:avLst/>
                    </a:prstGeom>
                    <a:ln>
                      <a:noFill/>
                    </a:ln>
                    <a:extLst>
                      <a:ext uri="{53640926-AAD7-44D8-BBD7-CCE9431645EC}">
                        <a14:shadowObscured xmlns:a14="http://schemas.microsoft.com/office/drawing/2010/main"/>
                      </a:ext>
                    </a:extLst>
                  </pic:spPr>
                </pic:pic>
              </a:graphicData>
            </a:graphic>
          </wp:inline>
        </w:drawing>
      </w:r>
    </w:p>
    <w:p w14:paraId="4634845D" w14:textId="77777777" w:rsidR="00975FFC" w:rsidRDefault="00975FFC" w:rsidP="0087198C">
      <w:pPr>
        <w:pStyle w:val="Heading2"/>
      </w:pPr>
      <w:r>
        <w:lastRenderedPageBreak/>
        <w:t>Phenotype Preview</w:t>
      </w:r>
    </w:p>
    <w:p w14:paraId="67C6C963" w14:textId="77777777" w:rsidR="00C45F3B" w:rsidRPr="00C45F3B" w:rsidRDefault="00C45F3B" w:rsidP="00C45F3B">
      <w:r>
        <w:t xml:space="preserve">Preview of the phenotype file displays the columns from the phenotype file as variables. Each variable has an associated </w:t>
      </w:r>
      <w:r w:rsidR="0075331A">
        <w:t xml:space="preserve">R class </w:t>
      </w:r>
      <w:r w:rsidR="0075331A" w:rsidRPr="00F03254">
        <w:rPr>
          <w:i/>
        </w:rPr>
        <w:t>character</w:t>
      </w:r>
      <w:r w:rsidR="0075331A">
        <w:t xml:space="preserve">, </w:t>
      </w:r>
      <w:r w:rsidR="0075331A" w:rsidRPr="00F03254">
        <w:rPr>
          <w:i/>
        </w:rPr>
        <w:t>numeric</w:t>
      </w:r>
      <w:r w:rsidR="00787B90">
        <w:t xml:space="preserve">, or </w:t>
      </w:r>
      <w:r w:rsidR="00787B90" w:rsidRPr="00F03254">
        <w:rPr>
          <w:i/>
        </w:rPr>
        <w:t>integer</w:t>
      </w:r>
      <w:r w:rsidR="00182420">
        <w:t xml:space="preserve"> and data </w:t>
      </w:r>
      <w:r w:rsidR="00042D7B">
        <w:t>representation</w:t>
      </w:r>
      <w:r w:rsidR="00182420">
        <w:t xml:space="preserve"> </w:t>
      </w:r>
      <w:r w:rsidR="00042D7B">
        <w:t xml:space="preserve">type </w:t>
      </w:r>
      <w:r w:rsidR="00182420">
        <w:t xml:space="preserve">as </w:t>
      </w:r>
      <w:r w:rsidR="00182420" w:rsidRPr="000046F8">
        <w:rPr>
          <w:i/>
          <w:noProof/>
        </w:rPr>
        <w:t>factor</w:t>
      </w:r>
      <w:r w:rsidR="00182420">
        <w:t xml:space="preserve"> or </w:t>
      </w:r>
      <w:r w:rsidR="00182420" w:rsidRPr="00F03254">
        <w:rPr>
          <w:i/>
        </w:rPr>
        <w:t>vector</w:t>
      </w:r>
      <w:r w:rsidR="00182420">
        <w:t xml:space="preserve">. </w:t>
      </w:r>
      <w:r w:rsidR="00182420" w:rsidRPr="000046F8">
        <w:rPr>
          <w:noProof/>
        </w:rPr>
        <w:t>Number</w:t>
      </w:r>
      <w:r w:rsidR="00182420">
        <w:t xml:space="preserve"> of samples and variables </w:t>
      </w:r>
      <w:r w:rsidR="00182420" w:rsidRPr="000046F8">
        <w:rPr>
          <w:noProof/>
        </w:rPr>
        <w:t>are reported</w:t>
      </w:r>
      <w:r w:rsidR="00182420">
        <w:t xml:space="preserve"> as text labels</w:t>
      </w:r>
      <w:r w:rsidR="00F03254">
        <w:t xml:space="preserve"> above the preview</w:t>
      </w:r>
      <w:r w:rsidR="00182420">
        <w:t xml:space="preserve">. </w:t>
      </w:r>
    </w:p>
    <w:p w14:paraId="5028C07E" w14:textId="77777777" w:rsidR="00F01CD5" w:rsidRDefault="00975FFC">
      <w:r>
        <w:rPr>
          <w:noProof/>
        </w:rPr>
        <w:drawing>
          <wp:inline distT="0" distB="0" distL="0" distR="0" wp14:anchorId="78A24604" wp14:editId="046511A0">
            <wp:extent cx="5490704" cy="51562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eview_loaded_phenotype_CROPPED.png"/>
                    <pic:cNvPicPr/>
                  </pic:nvPicPr>
                  <pic:blipFill rotWithShape="1">
                    <a:blip r:embed="rId20">
                      <a:extLst>
                        <a:ext uri="{28A0092B-C50C-407E-A947-70E740481C1C}">
                          <a14:useLocalDpi xmlns:a14="http://schemas.microsoft.com/office/drawing/2010/main" val="0"/>
                        </a:ext>
                      </a:extLst>
                    </a:blip>
                    <a:srcRect l="26495" t="2925" r="26476" b="8611"/>
                    <a:stretch/>
                  </pic:blipFill>
                  <pic:spPr bwMode="auto">
                    <a:xfrm>
                      <a:off x="0" y="0"/>
                      <a:ext cx="5516685" cy="5180598"/>
                    </a:xfrm>
                    <a:prstGeom prst="rect">
                      <a:avLst/>
                    </a:prstGeom>
                    <a:ln>
                      <a:noFill/>
                    </a:ln>
                    <a:extLst>
                      <a:ext uri="{53640926-AAD7-44D8-BBD7-CCE9431645EC}">
                        <a14:shadowObscured xmlns:a14="http://schemas.microsoft.com/office/drawing/2010/main"/>
                      </a:ext>
                    </a:extLst>
                  </pic:spPr>
                </pic:pic>
              </a:graphicData>
            </a:graphic>
          </wp:inline>
        </w:drawing>
      </w:r>
    </w:p>
    <w:p w14:paraId="466D8055" w14:textId="77777777" w:rsidR="0087198C" w:rsidRDefault="0087198C"/>
    <w:p w14:paraId="71E11F8F" w14:textId="77777777" w:rsidR="0087198C" w:rsidRDefault="0087198C"/>
    <w:p w14:paraId="64849341" w14:textId="77777777" w:rsidR="0087198C" w:rsidRDefault="0087198C"/>
    <w:p w14:paraId="4D120A71" w14:textId="77777777" w:rsidR="0087198C" w:rsidRDefault="0087198C"/>
    <w:p w14:paraId="4827651F" w14:textId="77777777" w:rsidR="0087198C" w:rsidRDefault="0087198C"/>
    <w:p w14:paraId="2A5F2876" w14:textId="77777777" w:rsidR="0087198C" w:rsidRDefault="0087198C"/>
    <w:p w14:paraId="1F9FF450" w14:textId="77777777" w:rsidR="0087198C" w:rsidRDefault="0087198C"/>
    <w:p w14:paraId="566C5270" w14:textId="77777777" w:rsidR="0087198C" w:rsidRDefault="0087198C"/>
    <w:p w14:paraId="14A3876E" w14:textId="77777777" w:rsidR="00975FFC" w:rsidRDefault="009925D1" w:rsidP="0087198C">
      <w:pPr>
        <w:pStyle w:val="Heading2"/>
      </w:pPr>
      <w:r>
        <w:lastRenderedPageBreak/>
        <w:t>Configure Variable R Format</w:t>
      </w:r>
    </w:p>
    <w:p w14:paraId="608F3A49" w14:textId="2FB301A7" w:rsidR="00182420" w:rsidRPr="00182420" w:rsidRDefault="000046F8" w:rsidP="00182420">
      <w:r>
        <w:rPr>
          <w:noProof/>
        </w:rPr>
        <w:t>The u</w:t>
      </w:r>
      <w:r w:rsidR="00182420" w:rsidRPr="000046F8">
        <w:rPr>
          <w:noProof/>
        </w:rPr>
        <w:t>ser</w:t>
      </w:r>
      <w:r w:rsidR="00182420">
        <w:t xml:space="preserve"> can change the default data representation type by </w:t>
      </w:r>
      <w:r w:rsidR="00182420" w:rsidRPr="000046F8">
        <w:rPr>
          <w:noProof/>
        </w:rPr>
        <w:t>double</w:t>
      </w:r>
      <w:r>
        <w:rPr>
          <w:noProof/>
        </w:rPr>
        <w:t>-</w:t>
      </w:r>
      <w:r w:rsidR="00182420" w:rsidRPr="000046F8">
        <w:rPr>
          <w:noProof/>
        </w:rPr>
        <w:t>clicking</w:t>
      </w:r>
      <w:r w:rsidR="00182420">
        <w:t xml:space="preserve"> on the representative cell and selecting the alternative option.</w:t>
      </w:r>
    </w:p>
    <w:p w14:paraId="71BBEC9E" w14:textId="77777777" w:rsidR="009925D1" w:rsidRDefault="00975FFC">
      <w:r>
        <w:rPr>
          <w:noProof/>
        </w:rPr>
        <w:drawing>
          <wp:inline distT="0" distB="0" distL="0" distR="0" wp14:anchorId="3461D881" wp14:editId="28BB9B3D">
            <wp:extent cx="5537200" cy="2418080"/>
            <wp:effectExtent l="0" t="0" r="635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pecify_column_R_format_CROPPED.png"/>
                    <pic:cNvPicPr/>
                  </pic:nvPicPr>
                  <pic:blipFill rotWithShape="1">
                    <a:blip r:embed="rId21">
                      <a:extLst>
                        <a:ext uri="{28A0092B-C50C-407E-A947-70E740481C1C}">
                          <a14:useLocalDpi xmlns:a14="http://schemas.microsoft.com/office/drawing/2010/main" val="0"/>
                        </a:ext>
                      </a:extLst>
                    </a:blip>
                    <a:srcRect l="26666" t="28085" r="26591" b="31028"/>
                    <a:stretch/>
                  </pic:blipFill>
                  <pic:spPr bwMode="auto">
                    <a:xfrm>
                      <a:off x="0" y="0"/>
                      <a:ext cx="5556809" cy="2426643"/>
                    </a:xfrm>
                    <a:prstGeom prst="rect">
                      <a:avLst/>
                    </a:prstGeom>
                    <a:ln>
                      <a:noFill/>
                    </a:ln>
                    <a:extLst>
                      <a:ext uri="{53640926-AAD7-44D8-BBD7-CCE9431645EC}">
                        <a14:shadowObscured xmlns:a14="http://schemas.microsoft.com/office/drawing/2010/main"/>
                      </a:ext>
                    </a:extLst>
                  </pic:spPr>
                </pic:pic>
              </a:graphicData>
            </a:graphic>
          </wp:inline>
        </w:drawing>
      </w:r>
    </w:p>
    <w:p w14:paraId="51714B07" w14:textId="77777777" w:rsidR="009925D1" w:rsidRDefault="009925D1" w:rsidP="0087198C">
      <w:pPr>
        <w:pStyle w:val="Heading2"/>
      </w:pPr>
      <w:r>
        <w:t xml:space="preserve">Specify </w:t>
      </w:r>
      <w:r w:rsidR="00F600CB">
        <w:t xml:space="preserve">Filename, Sample ID, and </w:t>
      </w:r>
      <w:r>
        <w:t>Dye Variable</w:t>
      </w:r>
      <w:r w:rsidR="00F600CB">
        <w:t>s</w:t>
      </w:r>
    </w:p>
    <w:p w14:paraId="02583F76" w14:textId="3BBD4C3F" w:rsidR="00426F0A" w:rsidRPr="00426F0A" w:rsidRDefault="00426F0A" w:rsidP="00426F0A">
      <w:r w:rsidRPr="000046F8">
        <w:rPr>
          <w:noProof/>
        </w:rPr>
        <w:t>Platform</w:t>
      </w:r>
      <w:r w:rsidR="000046F8">
        <w:rPr>
          <w:noProof/>
        </w:rPr>
        <w:t>-</w:t>
      </w:r>
      <w:r w:rsidR="001724A2" w:rsidRPr="000046F8">
        <w:rPr>
          <w:noProof/>
        </w:rPr>
        <w:t>specific</w:t>
      </w:r>
      <w:r w:rsidR="001724A2">
        <w:t xml:space="preserve"> variables </w:t>
      </w:r>
      <w:r w:rsidR="008318E3" w:rsidRPr="000046F8">
        <w:rPr>
          <w:noProof/>
        </w:rPr>
        <w:t>are specified</w:t>
      </w:r>
      <w:r w:rsidR="008318E3">
        <w:t xml:space="preserve"> </w:t>
      </w:r>
      <w:r w:rsidR="00F01CD5">
        <w:t>by</w:t>
      </w:r>
      <w:r w:rsidR="008318E3">
        <w:t xml:space="preserve"> the corresponding variable index from the phenotype preview.</w:t>
      </w:r>
    </w:p>
    <w:p w14:paraId="0E874545" w14:textId="77777777" w:rsidR="008172B6" w:rsidRDefault="009925D1">
      <w:pPr>
        <w:rPr>
          <w:b/>
        </w:rPr>
      </w:pPr>
      <w:r>
        <w:rPr>
          <w:b/>
          <w:noProof/>
        </w:rPr>
        <w:drawing>
          <wp:inline distT="0" distB="0" distL="0" distR="0" wp14:anchorId="403F4CDA" wp14:editId="57740AEE">
            <wp:extent cx="5582920" cy="424390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ecify_dye_variable_column_CROPPED.png"/>
                    <pic:cNvPicPr/>
                  </pic:nvPicPr>
                  <pic:blipFill rotWithShape="1">
                    <a:blip r:embed="rId22">
                      <a:extLst>
                        <a:ext uri="{28A0092B-C50C-407E-A947-70E740481C1C}">
                          <a14:useLocalDpi xmlns:a14="http://schemas.microsoft.com/office/drawing/2010/main" val="0"/>
                        </a:ext>
                      </a:extLst>
                    </a:blip>
                    <a:srcRect l="26603" t="27206" r="26570" b="1491"/>
                    <a:stretch/>
                  </pic:blipFill>
                  <pic:spPr bwMode="auto">
                    <a:xfrm>
                      <a:off x="0" y="0"/>
                      <a:ext cx="5602283" cy="4258623"/>
                    </a:xfrm>
                    <a:prstGeom prst="rect">
                      <a:avLst/>
                    </a:prstGeom>
                    <a:ln>
                      <a:noFill/>
                    </a:ln>
                    <a:extLst>
                      <a:ext uri="{53640926-AAD7-44D8-BBD7-CCE9431645EC}">
                        <a14:shadowObscured xmlns:a14="http://schemas.microsoft.com/office/drawing/2010/main"/>
                      </a:ext>
                    </a:extLst>
                  </pic:spPr>
                </pic:pic>
              </a:graphicData>
            </a:graphic>
          </wp:inline>
        </w:drawing>
      </w:r>
    </w:p>
    <w:p w14:paraId="767932C5" w14:textId="77777777" w:rsidR="0087198C" w:rsidRDefault="0087198C">
      <w:pPr>
        <w:rPr>
          <w:b/>
        </w:rPr>
      </w:pPr>
    </w:p>
    <w:p w14:paraId="229DA415" w14:textId="77777777" w:rsidR="009925D1" w:rsidRDefault="009925D1" w:rsidP="0087198C">
      <w:pPr>
        <w:pStyle w:val="Heading2"/>
      </w:pPr>
      <w:r>
        <w:lastRenderedPageBreak/>
        <w:t>Import Phenotype</w:t>
      </w:r>
    </w:p>
    <w:p w14:paraId="14AC7E7E" w14:textId="504E7C80" w:rsidR="008172B6" w:rsidRPr="008172B6" w:rsidRDefault="00FA2530" w:rsidP="008172B6">
      <w:r w:rsidRPr="000046F8">
        <w:rPr>
          <w:noProof/>
        </w:rPr>
        <w:t>Finally</w:t>
      </w:r>
      <w:r w:rsidR="000046F8">
        <w:rPr>
          <w:noProof/>
        </w:rPr>
        <w:t>,</w:t>
      </w:r>
      <w:r>
        <w:t xml:space="preserve"> click on </w:t>
      </w:r>
      <w:r w:rsidR="000046F8">
        <w:t xml:space="preserve">the </w:t>
      </w:r>
      <w:r w:rsidRPr="000046F8">
        <w:rPr>
          <w:i/>
          <w:noProof/>
        </w:rPr>
        <w:t>Import</w:t>
      </w:r>
      <w:r>
        <w:t xml:space="preserve"> button to import configured phenotype file.</w:t>
      </w:r>
    </w:p>
    <w:p w14:paraId="387D587A" w14:textId="77777777" w:rsidR="009925D1" w:rsidRDefault="009925D1">
      <w:pPr>
        <w:rPr>
          <w:b/>
        </w:rPr>
      </w:pPr>
      <w:r>
        <w:rPr>
          <w:b/>
          <w:noProof/>
        </w:rPr>
        <w:drawing>
          <wp:inline distT="0" distB="0" distL="0" distR="0" wp14:anchorId="19D42E18" wp14:editId="7BF91C31">
            <wp:extent cx="4918032" cy="296275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port_configured_phenotype_CROPPED.png"/>
                    <pic:cNvPicPr/>
                  </pic:nvPicPr>
                  <pic:blipFill rotWithShape="1">
                    <a:blip r:embed="rId23">
                      <a:extLst>
                        <a:ext uri="{28A0092B-C50C-407E-A947-70E740481C1C}">
                          <a14:useLocalDpi xmlns:a14="http://schemas.microsoft.com/office/drawing/2010/main" val="0"/>
                        </a:ext>
                      </a:extLst>
                    </a:blip>
                    <a:srcRect l="26613" t="27265" r="26651" b="16338"/>
                    <a:stretch/>
                  </pic:blipFill>
                  <pic:spPr bwMode="auto">
                    <a:xfrm>
                      <a:off x="0" y="0"/>
                      <a:ext cx="5019885" cy="3024111"/>
                    </a:xfrm>
                    <a:prstGeom prst="rect">
                      <a:avLst/>
                    </a:prstGeom>
                    <a:ln>
                      <a:noFill/>
                    </a:ln>
                    <a:extLst>
                      <a:ext uri="{53640926-AAD7-44D8-BBD7-CCE9431645EC}">
                        <a14:shadowObscured xmlns:a14="http://schemas.microsoft.com/office/drawing/2010/main"/>
                      </a:ext>
                    </a:extLst>
                  </pic:spPr>
                </pic:pic>
              </a:graphicData>
            </a:graphic>
          </wp:inline>
        </w:drawing>
      </w:r>
    </w:p>
    <w:p w14:paraId="3BB81CB5" w14:textId="77777777" w:rsidR="009925D1" w:rsidRDefault="009925D1" w:rsidP="0087198C">
      <w:pPr>
        <w:pStyle w:val="Heading2"/>
      </w:pPr>
      <w:r>
        <w:t>Phenotype</w:t>
      </w:r>
      <w:r w:rsidR="006D609A">
        <w:t xml:space="preserve"> View</w:t>
      </w:r>
    </w:p>
    <w:p w14:paraId="2132242C" w14:textId="77777777" w:rsidR="00FA2530" w:rsidRPr="00FA2530" w:rsidRDefault="00FA2530" w:rsidP="00FA2530">
      <w:r>
        <w:t xml:space="preserve">The imported phenotype file </w:t>
      </w:r>
      <w:r w:rsidRPr="000046F8">
        <w:rPr>
          <w:noProof/>
        </w:rPr>
        <w:t>is displayed</w:t>
      </w:r>
      <w:r>
        <w:t xml:space="preserve"> in the main display area in the </w:t>
      </w:r>
      <w:r w:rsidRPr="000046F8">
        <w:rPr>
          <w:noProof/>
        </w:rPr>
        <w:t>main</w:t>
      </w:r>
      <w:r>
        <w:t xml:space="preserve"> tab </w:t>
      </w:r>
      <w:r w:rsidRPr="00FA2530">
        <w:rPr>
          <w:i/>
        </w:rPr>
        <w:t>Phenotype Data</w:t>
      </w:r>
      <w:r>
        <w:t>.</w:t>
      </w:r>
    </w:p>
    <w:p w14:paraId="1BA26C5A" w14:textId="77777777" w:rsidR="006D609A" w:rsidRDefault="009925D1">
      <w:pPr>
        <w:rPr>
          <w:b/>
        </w:rPr>
      </w:pPr>
      <w:r>
        <w:rPr>
          <w:b/>
          <w:noProof/>
        </w:rPr>
        <w:drawing>
          <wp:inline distT="0" distB="0" distL="0" distR="0" wp14:anchorId="1EBB7CF6" wp14:editId="19B5B845">
            <wp:extent cx="5731510" cy="2358190"/>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ported_phenotype_view_CROPPED.png"/>
                    <pic:cNvPicPr/>
                  </pic:nvPicPr>
                  <pic:blipFill rotWithShape="1">
                    <a:blip r:embed="rId24">
                      <a:extLst>
                        <a:ext uri="{28A0092B-C50C-407E-A947-70E740481C1C}">
                          <a14:useLocalDpi xmlns:a14="http://schemas.microsoft.com/office/drawing/2010/main" val="0"/>
                        </a:ext>
                      </a:extLst>
                    </a:blip>
                    <a:srcRect b="17584"/>
                    <a:stretch/>
                  </pic:blipFill>
                  <pic:spPr bwMode="auto">
                    <a:xfrm>
                      <a:off x="0" y="0"/>
                      <a:ext cx="5731510" cy="2358190"/>
                    </a:xfrm>
                    <a:prstGeom prst="rect">
                      <a:avLst/>
                    </a:prstGeom>
                    <a:ln>
                      <a:noFill/>
                    </a:ln>
                    <a:extLst>
                      <a:ext uri="{53640926-AAD7-44D8-BBD7-CCE9431645EC}">
                        <a14:shadowObscured xmlns:a14="http://schemas.microsoft.com/office/drawing/2010/main"/>
                      </a:ext>
                    </a:extLst>
                  </pic:spPr>
                </pic:pic>
              </a:graphicData>
            </a:graphic>
          </wp:inline>
        </w:drawing>
      </w:r>
    </w:p>
    <w:p w14:paraId="41236D4C" w14:textId="77777777" w:rsidR="00CE2800" w:rsidRDefault="00CE2800">
      <w:pPr>
        <w:rPr>
          <w:b/>
        </w:rPr>
      </w:pPr>
    </w:p>
    <w:p w14:paraId="0724C3B8" w14:textId="77777777" w:rsidR="00CE2800" w:rsidRDefault="00CE2800">
      <w:pPr>
        <w:rPr>
          <w:b/>
        </w:rPr>
      </w:pPr>
    </w:p>
    <w:p w14:paraId="28752BC8" w14:textId="77777777" w:rsidR="00CE2800" w:rsidRDefault="00CE2800">
      <w:pPr>
        <w:rPr>
          <w:b/>
        </w:rPr>
      </w:pPr>
    </w:p>
    <w:p w14:paraId="321D6B81" w14:textId="77777777" w:rsidR="00CE2800" w:rsidRDefault="00CE2800">
      <w:pPr>
        <w:rPr>
          <w:b/>
        </w:rPr>
      </w:pPr>
    </w:p>
    <w:p w14:paraId="2DB1F128" w14:textId="77777777" w:rsidR="00CE2800" w:rsidRDefault="00CE2800">
      <w:pPr>
        <w:rPr>
          <w:b/>
        </w:rPr>
      </w:pPr>
    </w:p>
    <w:p w14:paraId="1E7D5557" w14:textId="77777777" w:rsidR="00CE2800" w:rsidRDefault="00CE2800">
      <w:pPr>
        <w:rPr>
          <w:b/>
        </w:rPr>
      </w:pPr>
    </w:p>
    <w:p w14:paraId="493F9ADC" w14:textId="77777777" w:rsidR="00A80B72" w:rsidRDefault="00A80B72" w:rsidP="006D609A">
      <w:pPr>
        <w:pStyle w:val="Heading1"/>
      </w:pPr>
      <w:bookmarkStart w:id="23" w:name="_Remove_Samples"/>
      <w:bookmarkStart w:id="24" w:name="_Toc511641795"/>
      <w:bookmarkStart w:id="25" w:name="_Toc511642549"/>
      <w:bookmarkEnd w:id="23"/>
      <w:r>
        <w:lastRenderedPageBreak/>
        <w:t>Remove Samples</w:t>
      </w:r>
      <w:bookmarkEnd w:id="24"/>
      <w:bookmarkEnd w:id="25"/>
    </w:p>
    <w:p w14:paraId="2824C2DD" w14:textId="77777777" w:rsidR="006D609A" w:rsidRDefault="00A80B72" w:rsidP="00A80B72">
      <w:pPr>
        <w:pStyle w:val="Heading2"/>
      </w:pPr>
      <w:r>
        <w:t>Select Samples and Remove</w:t>
      </w:r>
    </w:p>
    <w:p w14:paraId="25546311" w14:textId="77777777" w:rsidR="00FA2530" w:rsidRPr="00FA2530" w:rsidRDefault="00FA2530" w:rsidP="00FA2530">
      <w:r>
        <w:t xml:space="preserve">Unwanted samples can </w:t>
      </w:r>
      <w:r w:rsidRPr="000046F8">
        <w:rPr>
          <w:noProof/>
        </w:rPr>
        <w:t>be removed</w:t>
      </w:r>
      <w:r>
        <w:t xml:space="preserve"> from the analysis by selecting the corresponding samples and clicking on </w:t>
      </w:r>
      <w:r w:rsidRPr="00FA2530">
        <w:rPr>
          <w:i/>
        </w:rPr>
        <w:t>Remove Samples</w:t>
      </w:r>
      <w:r>
        <w:t xml:space="preserve"> button.</w:t>
      </w:r>
    </w:p>
    <w:p w14:paraId="3169414B" w14:textId="77777777" w:rsidR="00B76170" w:rsidRDefault="006D609A">
      <w:pPr>
        <w:rPr>
          <w:b/>
        </w:rPr>
      </w:pPr>
      <w:r>
        <w:rPr>
          <w:b/>
          <w:noProof/>
        </w:rPr>
        <w:drawing>
          <wp:inline distT="0" distB="0" distL="0" distR="0" wp14:anchorId="6B6AECCE" wp14:editId="000B8E74">
            <wp:extent cx="5689600" cy="19558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lect_and_remove_samples_CROPPED.png"/>
                    <pic:cNvPicPr/>
                  </pic:nvPicPr>
                  <pic:blipFill rotWithShape="1">
                    <a:blip r:embed="rId25" cstate="print">
                      <a:extLst>
                        <a:ext uri="{28A0092B-C50C-407E-A947-70E740481C1C}">
                          <a14:useLocalDpi xmlns:a14="http://schemas.microsoft.com/office/drawing/2010/main" val="0"/>
                        </a:ext>
                      </a:extLst>
                    </a:blip>
                    <a:srcRect t="11587" b="27301"/>
                    <a:stretch/>
                  </pic:blipFill>
                  <pic:spPr bwMode="auto">
                    <a:xfrm>
                      <a:off x="0" y="0"/>
                      <a:ext cx="5690123" cy="1955980"/>
                    </a:xfrm>
                    <a:prstGeom prst="rect">
                      <a:avLst/>
                    </a:prstGeom>
                    <a:ln>
                      <a:noFill/>
                    </a:ln>
                    <a:extLst>
                      <a:ext uri="{53640926-AAD7-44D8-BBD7-CCE9431645EC}">
                        <a14:shadowObscured xmlns:a14="http://schemas.microsoft.com/office/drawing/2010/main"/>
                      </a:ext>
                    </a:extLst>
                  </pic:spPr>
                </pic:pic>
              </a:graphicData>
            </a:graphic>
          </wp:inline>
        </w:drawing>
      </w:r>
    </w:p>
    <w:p w14:paraId="2DFAA3FA" w14:textId="77777777" w:rsidR="00890AE4" w:rsidRDefault="00890AE4" w:rsidP="00A80B72">
      <w:pPr>
        <w:pStyle w:val="Heading2"/>
      </w:pPr>
      <w:r>
        <w:t>Samples Removed</w:t>
      </w:r>
    </w:p>
    <w:p w14:paraId="03717D79" w14:textId="77777777" w:rsidR="00FA2530" w:rsidRPr="00FA2530" w:rsidRDefault="00FA2530" w:rsidP="00FA2530">
      <w:r>
        <w:t>Sample</w:t>
      </w:r>
      <w:r w:rsidR="00885DC8">
        <w:t xml:space="preserve"> counts </w:t>
      </w:r>
      <w:r w:rsidR="00885DC8" w:rsidRPr="000046F8">
        <w:rPr>
          <w:noProof/>
        </w:rPr>
        <w:t>are displayed</w:t>
      </w:r>
      <w:r w:rsidR="00885DC8">
        <w:t xml:space="preserve"> via the info</w:t>
      </w:r>
      <w:r w:rsidR="00CE2800">
        <w:t>rmation</w:t>
      </w:r>
      <w:r w:rsidR="00885DC8">
        <w:t xml:space="preserve"> boxes above the display area.</w:t>
      </w:r>
    </w:p>
    <w:p w14:paraId="33E741A8" w14:textId="77777777" w:rsidR="00885DC8" w:rsidRDefault="00890AE4">
      <w:pPr>
        <w:rPr>
          <w:b/>
        </w:rPr>
      </w:pPr>
      <w:r>
        <w:rPr>
          <w:b/>
          <w:noProof/>
        </w:rPr>
        <w:drawing>
          <wp:inline distT="0" distB="0" distL="0" distR="0" wp14:anchorId="5664B61B" wp14:editId="70AB0BF7">
            <wp:extent cx="5558156" cy="699208"/>
            <wp:effectExtent l="0" t="0" r="4445" b="571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amples_removed.png"/>
                    <pic:cNvPicPr/>
                  </pic:nvPicPr>
                  <pic:blipFill rotWithShape="1">
                    <a:blip r:embed="rId26">
                      <a:extLst>
                        <a:ext uri="{28A0092B-C50C-407E-A947-70E740481C1C}">
                          <a14:useLocalDpi xmlns:a14="http://schemas.microsoft.com/office/drawing/2010/main" val="0"/>
                        </a:ext>
                      </a:extLst>
                    </a:blip>
                    <a:srcRect l="16406" t="17014" r="43934" b="74117"/>
                    <a:stretch/>
                  </pic:blipFill>
                  <pic:spPr bwMode="auto">
                    <a:xfrm>
                      <a:off x="0" y="0"/>
                      <a:ext cx="5664440" cy="712578"/>
                    </a:xfrm>
                    <a:prstGeom prst="rect">
                      <a:avLst/>
                    </a:prstGeom>
                    <a:ln>
                      <a:noFill/>
                    </a:ln>
                    <a:extLst>
                      <a:ext uri="{53640926-AAD7-44D8-BBD7-CCE9431645EC}">
                        <a14:shadowObscured xmlns:a14="http://schemas.microsoft.com/office/drawing/2010/main"/>
                      </a:ext>
                    </a:extLst>
                  </pic:spPr>
                </pic:pic>
              </a:graphicData>
            </a:graphic>
          </wp:inline>
        </w:drawing>
      </w:r>
    </w:p>
    <w:p w14:paraId="49CE946F" w14:textId="77777777" w:rsidR="006D609A" w:rsidRDefault="00B76170" w:rsidP="006D609A">
      <w:pPr>
        <w:pStyle w:val="Heading1"/>
      </w:pPr>
      <w:bookmarkStart w:id="26" w:name="_Raw_Data"/>
      <w:bookmarkStart w:id="27" w:name="_Toc511641796"/>
      <w:bookmarkStart w:id="28" w:name="_Toc511642550"/>
      <w:bookmarkEnd w:id="26"/>
      <w:r>
        <w:t>Raw Data</w:t>
      </w:r>
      <w:bookmarkEnd w:id="27"/>
      <w:bookmarkEnd w:id="28"/>
    </w:p>
    <w:p w14:paraId="15214E54" w14:textId="006CADB1" w:rsidR="00885DC8" w:rsidRPr="00885DC8" w:rsidRDefault="00885DC8" w:rsidP="00885DC8">
      <w:r>
        <w:t xml:space="preserve">Raw data </w:t>
      </w:r>
      <w:r w:rsidRPr="000046F8">
        <w:rPr>
          <w:noProof/>
        </w:rPr>
        <w:t>is uploaded</w:t>
      </w:r>
      <w:r>
        <w:t xml:space="preserve"> by selecting the directory containing the raw data files. Raw data filenames </w:t>
      </w:r>
      <w:r w:rsidRPr="000046F8">
        <w:rPr>
          <w:noProof/>
        </w:rPr>
        <w:t>are obtained</w:t>
      </w:r>
      <w:r>
        <w:t xml:space="preserve"> from the phenotype file uploaded previously. A directory browse</w:t>
      </w:r>
      <w:r w:rsidR="00E055DC">
        <w:t>r</w:t>
      </w:r>
      <w:r w:rsidR="00CE2800">
        <w:t xml:space="preserve"> window</w:t>
      </w:r>
      <w:r>
        <w:t xml:space="preserve"> </w:t>
      </w:r>
      <w:r w:rsidR="00E055DC" w:rsidRPr="000046F8">
        <w:rPr>
          <w:noProof/>
        </w:rPr>
        <w:t>is launched</w:t>
      </w:r>
      <w:r w:rsidR="00E055DC">
        <w:t xml:space="preserve"> by clicking on </w:t>
      </w:r>
      <w:r w:rsidR="000046F8">
        <w:t xml:space="preserve">the </w:t>
      </w:r>
      <w:r w:rsidR="00E055DC" w:rsidRPr="000046F8">
        <w:rPr>
          <w:i/>
          <w:noProof/>
        </w:rPr>
        <w:t>Browse</w:t>
      </w:r>
      <w:r w:rsidR="00E055DC">
        <w:t xml:space="preserve"> button of the </w:t>
      </w:r>
      <w:r w:rsidR="00E055DC" w:rsidRPr="00E055DC">
        <w:rPr>
          <w:i/>
        </w:rPr>
        <w:t>Select Directory</w:t>
      </w:r>
      <w:r w:rsidR="00E055DC">
        <w:t xml:space="preserve"> input control. </w:t>
      </w:r>
      <w:r w:rsidR="007F00AF">
        <w:rPr>
          <w:noProof/>
        </w:rPr>
        <w:t>The u</w:t>
      </w:r>
      <w:r w:rsidR="00E055DC" w:rsidRPr="007F00AF">
        <w:rPr>
          <w:noProof/>
        </w:rPr>
        <w:t>ser</w:t>
      </w:r>
      <w:r w:rsidR="00E055DC">
        <w:t xml:space="preserve"> can traverse the directory structure by clicking on the arrowhead symbols to show/hide child directories. Select the </w:t>
      </w:r>
      <w:r w:rsidR="00E055DC" w:rsidRPr="000046F8">
        <w:rPr>
          <w:noProof/>
        </w:rPr>
        <w:t>directory</w:t>
      </w:r>
      <w:r w:rsidR="00E055DC">
        <w:t xml:space="preserve"> from the </w:t>
      </w:r>
      <w:r w:rsidR="00E055DC" w:rsidRPr="00E055DC">
        <w:rPr>
          <w:i/>
        </w:rPr>
        <w:t>Directories</w:t>
      </w:r>
      <w:r w:rsidR="00E055DC">
        <w:t xml:space="preserve"> pane, the </w:t>
      </w:r>
      <w:r w:rsidR="00524CF5">
        <w:t xml:space="preserve">contents of the selected </w:t>
      </w:r>
      <w:r w:rsidR="00524CF5" w:rsidRPr="000046F8">
        <w:rPr>
          <w:noProof/>
        </w:rPr>
        <w:t>directory</w:t>
      </w:r>
      <w:r w:rsidR="00524CF5">
        <w:t xml:space="preserve"> </w:t>
      </w:r>
      <w:r w:rsidR="00524CF5" w:rsidRPr="000046F8">
        <w:rPr>
          <w:noProof/>
        </w:rPr>
        <w:t>are displayed</w:t>
      </w:r>
      <w:r w:rsidR="00524CF5">
        <w:t xml:space="preserve"> in the </w:t>
      </w:r>
      <w:r w:rsidR="00524CF5" w:rsidRPr="000046F8">
        <w:rPr>
          <w:noProof/>
        </w:rPr>
        <w:t>adjacent</w:t>
      </w:r>
      <w:r w:rsidR="00524CF5">
        <w:t xml:space="preserve"> </w:t>
      </w:r>
      <w:r w:rsidR="00524CF5" w:rsidRPr="00524CF5">
        <w:rPr>
          <w:i/>
        </w:rPr>
        <w:t>Content</w:t>
      </w:r>
      <w:r w:rsidR="00524CF5">
        <w:t xml:space="preserve"> pane, click on </w:t>
      </w:r>
      <w:r w:rsidR="000046F8">
        <w:t xml:space="preserve">the </w:t>
      </w:r>
      <w:r w:rsidR="00524CF5" w:rsidRPr="000046F8">
        <w:rPr>
          <w:i/>
          <w:noProof/>
        </w:rPr>
        <w:t>Select</w:t>
      </w:r>
      <w:r w:rsidR="00524CF5">
        <w:t xml:space="preserve"> button to confirm </w:t>
      </w:r>
      <w:r w:rsidR="007F00AF">
        <w:t xml:space="preserve">the </w:t>
      </w:r>
      <w:r w:rsidR="00524CF5" w:rsidRPr="007F00AF">
        <w:rPr>
          <w:noProof/>
        </w:rPr>
        <w:t>selection</w:t>
      </w:r>
      <w:r w:rsidR="00524CF5">
        <w:t xml:space="preserve">. </w:t>
      </w:r>
      <w:r w:rsidR="00524CF5" w:rsidRPr="000046F8">
        <w:rPr>
          <w:noProof/>
        </w:rPr>
        <w:t>Finally</w:t>
      </w:r>
      <w:r w:rsidR="000046F8">
        <w:rPr>
          <w:noProof/>
        </w:rPr>
        <w:t>,</w:t>
      </w:r>
      <w:r w:rsidR="00524CF5">
        <w:t xml:space="preserve"> click on the </w:t>
      </w:r>
      <w:r w:rsidR="00524CF5" w:rsidRPr="00524CF5">
        <w:rPr>
          <w:i/>
        </w:rPr>
        <w:t>Upload</w:t>
      </w:r>
      <w:r w:rsidR="00524CF5">
        <w:t xml:space="preserve"> button to start the upload process. This step has an added annotation specification section for Affymetrix data (not shown here).</w:t>
      </w:r>
    </w:p>
    <w:tbl>
      <w:tblPr>
        <w:tblW w:w="5000" w:type="pct"/>
        <w:jc w:val="center"/>
        <w:tblLook w:val="04A0" w:firstRow="1" w:lastRow="0" w:firstColumn="1" w:lastColumn="0" w:noHBand="0" w:noVBand="1"/>
      </w:tblPr>
      <w:tblGrid>
        <w:gridCol w:w="2274"/>
        <w:gridCol w:w="4477"/>
        <w:gridCol w:w="2275"/>
      </w:tblGrid>
      <w:tr w:rsidR="00B76170" w:rsidRPr="00B76170" w14:paraId="304997BA" w14:textId="77777777" w:rsidTr="00B76170">
        <w:trPr>
          <w:trHeight w:val="398"/>
          <w:jc w:val="center"/>
        </w:trPr>
        <w:tc>
          <w:tcPr>
            <w:tcW w:w="1260" w:type="pct"/>
          </w:tcPr>
          <w:p w14:paraId="39C6A47D" w14:textId="77777777" w:rsidR="00B76170" w:rsidRPr="00B76170" w:rsidRDefault="00B76170" w:rsidP="00B76170">
            <w:pPr>
              <w:jc w:val="center"/>
              <w:rPr>
                <w:noProof/>
                <w:u w:val="single"/>
              </w:rPr>
            </w:pPr>
            <w:r>
              <w:rPr>
                <w:noProof/>
                <w:u w:val="single"/>
              </w:rPr>
              <w:t>Browse Directory</w:t>
            </w:r>
          </w:p>
        </w:tc>
        <w:tc>
          <w:tcPr>
            <w:tcW w:w="2480" w:type="pct"/>
          </w:tcPr>
          <w:p w14:paraId="14A11D30" w14:textId="77777777" w:rsidR="00B76170" w:rsidRPr="00B76170" w:rsidRDefault="00B76170" w:rsidP="00B76170">
            <w:pPr>
              <w:jc w:val="center"/>
              <w:rPr>
                <w:noProof/>
                <w:u w:val="single"/>
              </w:rPr>
            </w:pPr>
            <w:r>
              <w:rPr>
                <w:noProof/>
                <w:u w:val="single"/>
              </w:rPr>
              <w:t xml:space="preserve">Select </w:t>
            </w:r>
            <w:r w:rsidRPr="000046F8">
              <w:rPr>
                <w:noProof/>
                <w:u w:val="single"/>
              </w:rPr>
              <w:t>Raw</w:t>
            </w:r>
            <w:r>
              <w:rPr>
                <w:noProof/>
                <w:u w:val="single"/>
              </w:rPr>
              <w:t xml:space="preserve"> Data Directory</w:t>
            </w:r>
          </w:p>
        </w:tc>
        <w:tc>
          <w:tcPr>
            <w:tcW w:w="1260" w:type="pct"/>
          </w:tcPr>
          <w:p w14:paraId="03E982BF" w14:textId="77777777" w:rsidR="00B76170" w:rsidRPr="00B76170" w:rsidRDefault="00B76170" w:rsidP="00B76170">
            <w:pPr>
              <w:jc w:val="center"/>
              <w:rPr>
                <w:noProof/>
                <w:u w:val="single"/>
              </w:rPr>
            </w:pPr>
            <w:r>
              <w:rPr>
                <w:noProof/>
                <w:u w:val="single"/>
              </w:rPr>
              <w:t>Upload Raw Data</w:t>
            </w:r>
          </w:p>
        </w:tc>
      </w:tr>
      <w:tr w:rsidR="00B76170" w:rsidRPr="00B76170" w14:paraId="274736B4" w14:textId="77777777" w:rsidTr="00B76170">
        <w:trPr>
          <w:trHeight w:val="2812"/>
          <w:jc w:val="center"/>
        </w:trPr>
        <w:tc>
          <w:tcPr>
            <w:tcW w:w="1260" w:type="pct"/>
          </w:tcPr>
          <w:p w14:paraId="124E9935" w14:textId="77777777" w:rsidR="00B76170" w:rsidRPr="00B76170" w:rsidRDefault="00B76170" w:rsidP="00B76170">
            <w:pPr>
              <w:jc w:val="center"/>
              <w:rPr>
                <w:b/>
              </w:rPr>
            </w:pPr>
            <w:r w:rsidRPr="00B76170">
              <w:rPr>
                <w:b/>
                <w:noProof/>
              </w:rPr>
              <w:drawing>
                <wp:inline distT="0" distB="0" distL="0" distR="0" wp14:anchorId="6CF6E842" wp14:editId="57390A9C">
                  <wp:extent cx="1169670" cy="161515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rowse_raw_data_help_CROPPED.png"/>
                          <pic:cNvPicPr/>
                        </pic:nvPicPr>
                        <pic:blipFill rotWithShape="1">
                          <a:blip r:embed="rId27">
                            <a:extLst>
                              <a:ext uri="{28A0092B-C50C-407E-A947-70E740481C1C}">
                                <a14:useLocalDpi xmlns:a14="http://schemas.microsoft.com/office/drawing/2010/main" val="0"/>
                              </a:ext>
                            </a:extLst>
                          </a:blip>
                          <a:srcRect t="4973" r="85284" b="54324"/>
                          <a:stretch/>
                        </pic:blipFill>
                        <pic:spPr bwMode="auto">
                          <a:xfrm>
                            <a:off x="0" y="0"/>
                            <a:ext cx="1173295" cy="1620161"/>
                          </a:xfrm>
                          <a:prstGeom prst="rect">
                            <a:avLst/>
                          </a:prstGeom>
                          <a:ln>
                            <a:noFill/>
                          </a:ln>
                          <a:extLst>
                            <a:ext uri="{53640926-AAD7-44D8-BBD7-CCE9431645EC}">
                              <a14:shadowObscured xmlns:a14="http://schemas.microsoft.com/office/drawing/2010/main"/>
                            </a:ext>
                          </a:extLst>
                        </pic:spPr>
                      </pic:pic>
                    </a:graphicData>
                  </a:graphic>
                </wp:inline>
              </w:drawing>
            </w:r>
          </w:p>
        </w:tc>
        <w:tc>
          <w:tcPr>
            <w:tcW w:w="2480" w:type="pct"/>
          </w:tcPr>
          <w:p w14:paraId="6C58498A" w14:textId="77777777" w:rsidR="00B76170" w:rsidRPr="00B76170" w:rsidRDefault="00B76170" w:rsidP="00B76170">
            <w:pPr>
              <w:jc w:val="center"/>
              <w:rPr>
                <w:b/>
              </w:rPr>
            </w:pPr>
            <w:r w:rsidRPr="00B76170">
              <w:rPr>
                <w:b/>
                <w:noProof/>
              </w:rPr>
              <w:drawing>
                <wp:inline distT="0" distB="0" distL="0" distR="0" wp14:anchorId="4258EC65" wp14:editId="6871C3D8">
                  <wp:extent cx="2347880" cy="162115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elect_raw_data_dir_mod.png"/>
                          <pic:cNvPicPr/>
                        </pic:nvPicPr>
                        <pic:blipFill>
                          <a:blip r:embed="rId28">
                            <a:extLst>
                              <a:ext uri="{28A0092B-C50C-407E-A947-70E740481C1C}">
                                <a14:useLocalDpi xmlns:a14="http://schemas.microsoft.com/office/drawing/2010/main" val="0"/>
                              </a:ext>
                            </a:extLst>
                          </a:blip>
                          <a:stretch>
                            <a:fillRect/>
                          </a:stretch>
                        </pic:blipFill>
                        <pic:spPr>
                          <a:xfrm>
                            <a:off x="0" y="0"/>
                            <a:ext cx="2361074" cy="1630266"/>
                          </a:xfrm>
                          <a:prstGeom prst="rect">
                            <a:avLst/>
                          </a:prstGeom>
                        </pic:spPr>
                      </pic:pic>
                    </a:graphicData>
                  </a:graphic>
                </wp:inline>
              </w:drawing>
            </w:r>
          </w:p>
        </w:tc>
        <w:tc>
          <w:tcPr>
            <w:tcW w:w="1260" w:type="pct"/>
          </w:tcPr>
          <w:p w14:paraId="120A1152" w14:textId="77777777" w:rsidR="00B76170" w:rsidRPr="00B76170" w:rsidRDefault="00B76170" w:rsidP="00B76170">
            <w:pPr>
              <w:jc w:val="center"/>
              <w:rPr>
                <w:b/>
              </w:rPr>
            </w:pPr>
            <w:r w:rsidRPr="00B76170">
              <w:rPr>
                <w:b/>
                <w:noProof/>
              </w:rPr>
              <w:drawing>
                <wp:inline distT="0" distB="0" distL="0" distR="0" wp14:anchorId="6F73178C" wp14:editId="2D5B4D26">
                  <wp:extent cx="1172378" cy="1625600"/>
                  <wp:effectExtent l="0" t="0" r="889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pload_raw_data_CROPPED.png"/>
                          <pic:cNvPicPr/>
                        </pic:nvPicPr>
                        <pic:blipFill rotWithShape="1">
                          <a:blip r:embed="rId29">
                            <a:extLst>
                              <a:ext uri="{28A0092B-C50C-407E-A947-70E740481C1C}">
                                <a14:useLocalDpi xmlns:a14="http://schemas.microsoft.com/office/drawing/2010/main" val="0"/>
                              </a:ext>
                            </a:extLst>
                          </a:blip>
                          <a:srcRect t="5148" r="85298" b="54014"/>
                          <a:stretch/>
                        </pic:blipFill>
                        <pic:spPr bwMode="auto">
                          <a:xfrm>
                            <a:off x="0" y="0"/>
                            <a:ext cx="1179255" cy="16351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720A6EE7" w14:textId="77777777" w:rsidR="00F600CB" w:rsidRDefault="00F600CB">
      <w:pPr>
        <w:rPr>
          <w:b/>
        </w:rPr>
      </w:pPr>
    </w:p>
    <w:p w14:paraId="154D9A1E" w14:textId="77777777" w:rsidR="006D609A" w:rsidRDefault="00832762" w:rsidP="006D609A">
      <w:pPr>
        <w:pStyle w:val="Heading1"/>
      </w:pPr>
      <w:bookmarkStart w:id="29" w:name="_Quality_Control"/>
      <w:bookmarkStart w:id="30" w:name="_Toc511641797"/>
      <w:bookmarkStart w:id="31" w:name="_Toc511642551"/>
      <w:bookmarkStart w:id="32" w:name="_Hlk509923436"/>
      <w:bookmarkEnd w:id="29"/>
      <w:r>
        <w:lastRenderedPageBreak/>
        <w:t>Quality Control</w:t>
      </w:r>
      <w:bookmarkEnd w:id="30"/>
      <w:bookmarkEnd w:id="31"/>
    </w:p>
    <w:bookmarkEnd w:id="32"/>
    <w:p w14:paraId="5D1E30A9" w14:textId="762495CA" w:rsidR="00586139" w:rsidRPr="00586139" w:rsidRDefault="007268E6" w:rsidP="00586139">
      <w:r>
        <w:t xml:space="preserve">QC report can </w:t>
      </w:r>
      <w:r w:rsidRPr="000046F8">
        <w:rPr>
          <w:noProof/>
        </w:rPr>
        <w:t>be generated</w:t>
      </w:r>
      <w:r>
        <w:t xml:space="preserve"> as PDF or an archived HTML report</w:t>
      </w:r>
      <w:r w:rsidR="000046F8" w:rsidRPr="000046F8">
        <w:rPr>
          <w:noProof/>
        </w:rPr>
        <w:t>;</w:t>
      </w:r>
      <w:r w:rsidRPr="000046F8">
        <w:rPr>
          <w:noProof/>
        </w:rPr>
        <w:t xml:space="preserve"> alternately</w:t>
      </w:r>
      <w:r>
        <w:t xml:space="preserve"> the user can choose to skip the QC step.</w:t>
      </w:r>
    </w:p>
    <w:tbl>
      <w:tblPr>
        <w:tblW w:w="0" w:type="auto"/>
        <w:tblLook w:val="04A0" w:firstRow="1" w:lastRow="0" w:firstColumn="1" w:lastColumn="0" w:noHBand="0" w:noVBand="1"/>
      </w:tblPr>
      <w:tblGrid>
        <w:gridCol w:w="4508"/>
        <w:gridCol w:w="4508"/>
      </w:tblGrid>
      <w:tr w:rsidR="00832762" w:rsidRPr="00832762" w14:paraId="4C3252BA" w14:textId="77777777" w:rsidTr="00832762">
        <w:trPr>
          <w:trHeight w:val="319"/>
        </w:trPr>
        <w:tc>
          <w:tcPr>
            <w:tcW w:w="4508" w:type="dxa"/>
          </w:tcPr>
          <w:p w14:paraId="6A3DB356" w14:textId="77777777" w:rsidR="00832762" w:rsidRPr="00832762" w:rsidRDefault="00832762" w:rsidP="00832762">
            <w:pPr>
              <w:jc w:val="center"/>
              <w:rPr>
                <w:noProof/>
                <w:u w:val="single"/>
              </w:rPr>
            </w:pPr>
            <w:r>
              <w:rPr>
                <w:noProof/>
                <w:u w:val="single"/>
              </w:rPr>
              <w:t>Perform QC or Skip</w:t>
            </w:r>
          </w:p>
        </w:tc>
        <w:tc>
          <w:tcPr>
            <w:tcW w:w="4508" w:type="dxa"/>
          </w:tcPr>
          <w:p w14:paraId="5C15D251" w14:textId="77777777" w:rsidR="00832762" w:rsidRPr="00832762" w:rsidRDefault="00832762" w:rsidP="00832762">
            <w:pPr>
              <w:jc w:val="center"/>
              <w:rPr>
                <w:noProof/>
                <w:u w:val="single"/>
              </w:rPr>
            </w:pPr>
            <w:r>
              <w:rPr>
                <w:noProof/>
                <w:u w:val="single"/>
              </w:rPr>
              <w:t>Save QC Report</w:t>
            </w:r>
          </w:p>
        </w:tc>
      </w:tr>
      <w:tr w:rsidR="00832762" w:rsidRPr="00832762" w14:paraId="007DAEF5" w14:textId="77777777" w:rsidTr="00832762">
        <w:trPr>
          <w:trHeight w:val="3158"/>
        </w:trPr>
        <w:tc>
          <w:tcPr>
            <w:tcW w:w="4508" w:type="dxa"/>
          </w:tcPr>
          <w:p w14:paraId="419C9997" w14:textId="77777777" w:rsidR="00832762" w:rsidRPr="00832762" w:rsidRDefault="00832762" w:rsidP="00832762">
            <w:pPr>
              <w:jc w:val="center"/>
              <w:rPr>
                <w:b/>
              </w:rPr>
            </w:pPr>
            <w:r w:rsidRPr="00832762">
              <w:rPr>
                <w:b/>
                <w:noProof/>
              </w:rPr>
              <w:drawing>
                <wp:inline distT="0" distB="0" distL="0" distR="0" wp14:anchorId="22AB64E0" wp14:editId="2449B673">
                  <wp:extent cx="1463040" cy="1721748"/>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oose_QC_report_CROPPED.png"/>
                          <pic:cNvPicPr/>
                        </pic:nvPicPr>
                        <pic:blipFill rotWithShape="1">
                          <a:blip r:embed="rId30">
                            <a:extLst>
                              <a:ext uri="{28A0092B-C50C-407E-A947-70E740481C1C}">
                                <a14:useLocalDpi xmlns:a14="http://schemas.microsoft.com/office/drawing/2010/main" val="0"/>
                              </a:ext>
                            </a:extLst>
                          </a:blip>
                          <a:srcRect t="5149" r="85463" b="60582"/>
                          <a:stretch/>
                        </pic:blipFill>
                        <pic:spPr bwMode="auto">
                          <a:xfrm>
                            <a:off x="0" y="0"/>
                            <a:ext cx="1472588" cy="1732985"/>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2FBCFE8A" w14:textId="77777777" w:rsidR="00832762" w:rsidRPr="00832762" w:rsidRDefault="00832762" w:rsidP="00832762">
            <w:pPr>
              <w:jc w:val="center"/>
              <w:rPr>
                <w:b/>
              </w:rPr>
            </w:pPr>
            <w:r w:rsidRPr="00832762">
              <w:rPr>
                <w:b/>
                <w:noProof/>
              </w:rPr>
              <w:drawing>
                <wp:inline distT="0" distB="0" distL="0" distR="0" wp14:anchorId="3AE921C9" wp14:editId="1CC1E4DA">
                  <wp:extent cx="2402840" cy="1675765"/>
                  <wp:effectExtent l="0" t="0" r="0" b="63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ave_QC_report_CROPPED.png"/>
                          <pic:cNvPicPr/>
                        </pic:nvPicPr>
                        <pic:blipFill rotWithShape="1">
                          <a:blip r:embed="rId31">
                            <a:extLst>
                              <a:ext uri="{28A0092B-C50C-407E-A947-70E740481C1C}">
                                <a14:useLocalDpi xmlns:a14="http://schemas.microsoft.com/office/drawing/2010/main" val="0"/>
                              </a:ext>
                            </a:extLst>
                          </a:blip>
                          <a:srcRect l="33490" t="24967" r="40535" b="38746"/>
                          <a:stretch/>
                        </pic:blipFill>
                        <pic:spPr bwMode="auto">
                          <a:xfrm>
                            <a:off x="0" y="0"/>
                            <a:ext cx="2416591" cy="1685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AD90AB" w14:textId="77777777" w:rsidR="007268E6" w:rsidRDefault="007268E6">
      <w:pPr>
        <w:rPr>
          <w:b/>
        </w:rPr>
      </w:pPr>
    </w:p>
    <w:p w14:paraId="4D93DBA5" w14:textId="77777777" w:rsidR="00441BA6" w:rsidRDefault="00441BA6" w:rsidP="007E78EB">
      <w:pPr>
        <w:pStyle w:val="Heading1"/>
      </w:pPr>
      <w:bookmarkStart w:id="33" w:name="_Filter_Probes"/>
      <w:bookmarkStart w:id="34" w:name="_Toc511641798"/>
      <w:bookmarkStart w:id="35" w:name="_Toc511642552"/>
      <w:bookmarkEnd w:id="33"/>
      <w:r>
        <w:t>Filter Probes</w:t>
      </w:r>
      <w:bookmarkEnd w:id="34"/>
      <w:bookmarkEnd w:id="35"/>
    </w:p>
    <w:p w14:paraId="3C5E2122" w14:textId="77777777" w:rsidR="007E78EB" w:rsidRDefault="007E78EB" w:rsidP="00441BA6">
      <w:pPr>
        <w:pStyle w:val="Heading2"/>
      </w:pPr>
      <w:r>
        <w:t xml:space="preserve">Filtering </w:t>
      </w:r>
      <w:r w:rsidR="007B33ED">
        <w:t>Options</w:t>
      </w:r>
    </w:p>
    <w:p w14:paraId="0229E72D" w14:textId="7618B30E" w:rsidR="007268E6" w:rsidRPr="007268E6" w:rsidRDefault="007268E6" w:rsidP="007268E6">
      <w:r>
        <w:t xml:space="preserve">Control </w:t>
      </w:r>
      <w:r w:rsidR="0084660F">
        <w:t>probe-based</w:t>
      </w:r>
      <w:r>
        <w:t xml:space="preserve"> filter </w:t>
      </w:r>
      <w:r w:rsidRPr="000046F8">
        <w:rPr>
          <w:noProof/>
        </w:rPr>
        <w:t>is provided</w:t>
      </w:r>
      <w:r>
        <w:t xml:space="preserve"> </w:t>
      </w:r>
      <w:r w:rsidR="0084660F">
        <w:t>for</w:t>
      </w:r>
      <w:r>
        <w:t xml:space="preserve"> Agilent platforms. The user can set filter parameter </w:t>
      </w:r>
      <w:r w:rsidRPr="0084660F">
        <w:rPr>
          <w:i/>
        </w:rPr>
        <w:t xml:space="preserve">Quantile Based </w:t>
      </w:r>
      <w:proofErr w:type="spellStart"/>
      <w:r w:rsidRPr="0084660F">
        <w:rPr>
          <w:i/>
        </w:rPr>
        <w:t>Cutoff</w:t>
      </w:r>
      <w:proofErr w:type="spellEnd"/>
      <w:r>
        <w:t xml:space="preserve"> to </w:t>
      </w:r>
      <w:r w:rsidRPr="000046F8">
        <w:rPr>
          <w:noProof/>
        </w:rPr>
        <w:t>set</w:t>
      </w:r>
      <w:r>
        <w:t xml:space="preserve"> the expression </w:t>
      </w:r>
      <w:r w:rsidR="0084660F">
        <w:t>value</w:t>
      </w:r>
      <w:r>
        <w:t xml:space="preserve"> in </w:t>
      </w:r>
      <w:r w:rsidR="0084660F">
        <w:t xml:space="preserve">negative </w:t>
      </w:r>
      <w:r>
        <w:t xml:space="preserve">control probes corresponding to the </w:t>
      </w:r>
      <w:r w:rsidR="0084660F">
        <w:t xml:space="preserve">specified </w:t>
      </w:r>
      <w:r>
        <w:t xml:space="preserve">quantile as </w:t>
      </w:r>
      <w:r w:rsidR="007F00AF">
        <w:t xml:space="preserve">the </w:t>
      </w:r>
      <w:r w:rsidRPr="007F00AF">
        <w:rPr>
          <w:noProof/>
        </w:rPr>
        <w:t>c</w:t>
      </w:r>
      <w:r w:rsidR="0084660F" w:rsidRPr="007F00AF">
        <w:rPr>
          <w:noProof/>
        </w:rPr>
        <w:t>u</w:t>
      </w:r>
      <w:r w:rsidRPr="007F00AF">
        <w:rPr>
          <w:noProof/>
        </w:rPr>
        <w:t>toff</w:t>
      </w:r>
      <w:r>
        <w:t xml:space="preserve"> </w:t>
      </w:r>
      <w:r w:rsidR="0084660F">
        <w:t>value</w:t>
      </w:r>
      <w:r>
        <w:t xml:space="preserve"> for validation of </w:t>
      </w:r>
      <w:r w:rsidRPr="000046F8">
        <w:rPr>
          <w:noProof/>
        </w:rPr>
        <w:t>normal</w:t>
      </w:r>
      <w:r>
        <w:t xml:space="preserve"> probes. </w:t>
      </w:r>
      <w:r w:rsidRPr="0084660F">
        <w:rPr>
          <w:i/>
        </w:rPr>
        <w:t>Percentage of Samples</w:t>
      </w:r>
      <w:r>
        <w:t xml:space="preserve"> parameter specifies the percentage of samples over which the </w:t>
      </w:r>
      <w:r w:rsidRPr="000046F8">
        <w:rPr>
          <w:noProof/>
        </w:rPr>
        <w:t>probe</w:t>
      </w:r>
      <w:r>
        <w:t xml:space="preserve"> should be validated to be </w:t>
      </w:r>
      <w:r w:rsidR="008B3B7F">
        <w:t xml:space="preserve">greater than or </w:t>
      </w:r>
      <w:r w:rsidR="0084660F">
        <w:t xml:space="preserve">equal </w:t>
      </w:r>
      <w:r w:rsidR="008B3B7F">
        <w:t>to</w:t>
      </w:r>
      <w:r w:rsidR="0084660F">
        <w:t xml:space="preserve"> </w:t>
      </w:r>
      <w:r>
        <w:t xml:space="preserve">the </w:t>
      </w:r>
      <w:r w:rsidR="0084660F">
        <w:t xml:space="preserve">specified </w:t>
      </w:r>
      <w:proofErr w:type="spellStart"/>
      <w:r w:rsidR="0084660F">
        <w:t>cutoff</w:t>
      </w:r>
      <w:proofErr w:type="spellEnd"/>
      <w:r w:rsidR="0084660F">
        <w:t xml:space="preserve"> expression value.</w:t>
      </w:r>
      <w:r w:rsidR="008B3B7F">
        <w:t xml:space="preserve"> </w:t>
      </w:r>
      <w:proofErr w:type="spellStart"/>
      <w:r w:rsidR="008B3B7F">
        <w:t>Eg.</w:t>
      </w:r>
      <w:proofErr w:type="spellEnd"/>
      <w:r w:rsidR="008B3B7F">
        <w:t xml:space="preserve">, </w:t>
      </w:r>
      <w:r w:rsidR="008B3B7F" w:rsidRPr="008B3B7F">
        <w:rPr>
          <w:i/>
        </w:rPr>
        <w:t xml:space="preserve">Quantile Base </w:t>
      </w:r>
      <w:proofErr w:type="spellStart"/>
      <w:r w:rsidR="008B3B7F" w:rsidRPr="008B3B7F">
        <w:rPr>
          <w:i/>
        </w:rPr>
        <w:t>Cutoff</w:t>
      </w:r>
      <w:proofErr w:type="spellEnd"/>
      <w:r w:rsidR="008B3B7F">
        <w:t xml:space="preserve"> 0.75 means set the 75</w:t>
      </w:r>
      <w:r w:rsidR="008B3B7F" w:rsidRPr="008B3B7F">
        <w:rPr>
          <w:vertAlign w:val="superscript"/>
        </w:rPr>
        <w:t>th</w:t>
      </w:r>
      <w:r w:rsidR="008B3B7F">
        <w:t xml:space="preserve"> percentile of the expression value distribution in negative control probes </w:t>
      </w:r>
      <w:r w:rsidR="00CE2800" w:rsidRPr="000046F8">
        <w:rPr>
          <w:noProof/>
        </w:rPr>
        <w:t>is used</w:t>
      </w:r>
      <w:r w:rsidR="00CE2800">
        <w:t xml:space="preserve"> </w:t>
      </w:r>
      <w:r w:rsidR="008B3B7F">
        <w:t xml:space="preserve">as the </w:t>
      </w:r>
      <w:proofErr w:type="spellStart"/>
      <w:r w:rsidR="008B3B7F">
        <w:t>cutoff</w:t>
      </w:r>
      <w:proofErr w:type="spellEnd"/>
      <w:r w:rsidR="008B3B7F">
        <w:t xml:space="preserve">, </w:t>
      </w:r>
      <w:r w:rsidR="008B3B7F" w:rsidRPr="008B3B7F">
        <w:rPr>
          <w:i/>
        </w:rPr>
        <w:t>Percentage of Samples</w:t>
      </w:r>
      <w:r w:rsidR="008B3B7F">
        <w:t xml:space="preserve"> 75 </w:t>
      </w:r>
      <w:r w:rsidR="008B3B7F" w:rsidRPr="000046F8">
        <w:rPr>
          <w:noProof/>
        </w:rPr>
        <w:t>means</w:t>
      </w:r>
      <w:r w:rsidR="008B3B7F">
        <w:t xml:space="preserve"> </w:t>
      </w:r>
      <w:r w:rsidR="00CE2800">
        <w:t xml:space="preserve">check </w:t>
      </w:r>
      <w:r w:rsidR="008B3B7F">
        <w:t xml:space="preserve">that at least 75% samples </w:t>
      </w:r>
      <w:r w:rsidR="00CE2800">
        <w:t>have</w:t>
      </w:r>
      <w:r w:rsidR="008B3B7F">
        <w:t xml:space="preserve"> expression value greater than or equal to the </w:t>
      </w:r>
      <w:proofErr w:type="spellStart"/>
      <w:r w:rsidR="008B3B7F">
        <w:t>cutoff</w:t>
      </w:r>
      <w:proofErr w:type="spellEnd"/>
      <w:r w:rsidR="008B3B7F">
        <w:t xml:space="preserve"> value for each </w:t>
      </w:r>
      <w:r w:rsidR="008B3B7F" w:rsidRPr="000046F8">
        <w:rPr>
          <w:noProof/>
        </w:rPr>
        <w:t>normal</w:t>
      </w:r>
      <w:r w:rsidR="008B3B7F">
        <w:t xml:space="preserve"> probe. </w:t>
      </w:r>
      <w:r w:rsidR="008B3B7F" w:rsidRPr="000046F8">
        <w:rPr>
          <w:noProof/>
        </w:rPr>
        <w:t>Normal</w:t>
      </w:r>
      <w:r w:rsidR="008B3B7F">
        <w:t xml:space="preserve"> probes failing this filter </w:t>
      </w:r>
      <w:r w:rsidR="008B3B7F" w:rsidRPr="000046F8">
        <w:rPr>
          <w:noProof/>
        </w:rPr>
        <w:t>are removed</w:t>
      </w:r>
      <w:r w:rsidR="008B3B7F">
        <w:t xml:space="preserve"> </w:t>
      </w:r>
      <w:r w:rsidR="008B3B7F" w:rsidRPr="000046F8">
        <w:rPr>
          <w:noProof/>
        </w:rPr>
        <w:t>and</w:t>
      </w:r>
      <w:r w:rsidR="008B3B7F">
        <w:t xml:space="preserve"> the filtered set is taken forward for analysis.</w:t>
      </w:r>
      <w:r w:rsidR="00424BA9">
        <w:t xml:space="preserve"> Different options </w:t>
      </w:r>
      <w:r w:rsidR="00424BA9" w:rsidRPr="000046F8">
        <w:rPr>
          <w:noProof/>
        </w:rPr>
        <w:t>are provided</w:t>
      </w:r>
      <w:r w:rsidR="00424BA9">
        <w:t xml:space="preserve"> for filtering </w:t>
      </w:r>
      <w:r w:rsidR="007422F6">
        <w:t>Illumina methylation platform</w:t>
      </w:r>
      <w:r w:rsidR="00CE2800">
        <w:t xml:space="preserve"> </w:t>
      </w:r>
      <w:r w:rsidR="007422F6">
        <w:t>data (not shown here).</w:t>
      </w:r>
    </w:p>
    <w:tbl>
      <w:tblPr>
        <w:tblW w:w="0" w:type="auto"/>
        <w:tblLook w:val="04A0" w:firstRow="1" w:lastRow="0" w:firstColumn="1" w:lastColumn="0" w:noHBand="0" w:noVBand="1"/>
      </w:tblPr>
      <w:tblGrid>
        <w:gridCol w:w="3005"/>
        <w:gridCol w:w="3005"/>
        <w:gridCol w:w="3006"/>
      </w:tblGrid>
      <w:tr w:rsidR="00961672" w:rsidRPr="007B33ED" w14:paraId="18A5C085" w14:textId="77777777" w:rsidTr="007B33ED">
        <w:trPr>
          <w:trHeight w:val="417"/>
        </w:trPr>
        <w:tc>
          <w:tcPr>
            <w:tcW w:w="3005" w:type="dxa"/>
          </w:tcPr>
          <w:p w14:paraId="1C966A50" w14:textId="77777777" w:rsidR="00961672" w:rsidRPr="007B33ED" w:rsidRDefault="007B33ED" w:rsidP="00961672">
            <w:pPr>
              <w:jc w:val="center"/>
              <w:rPr>
                <w:noProof/>
                <w:u w:val="single"/>
              </w:rPr>
            </w:pPr>
            <w:r w:rsidRPr="007B33ED">
              <w:rPr>
                <w:noProof/>
                <w:u w:val="single"/>
              </w:rPr>
              <w:t>Specify Expression Quantile</w:t>
            </w:r>
          </w:p>
        </w:tc>
        <w:tc>
          <w:tcPr>
            <w:tcW w:w="3005" w:type="dxa"/>
          </w:tcPr>
          <w:p w14:paraId="5179450C" w14:textId="77777777" w:rsidR="00961672" w:rsidRPr="007B33ED" w:rsidRDefault="007B33ED" w:rsidP="00961672">
            <w:pPr>
              <w:jc w:val="center"/>
              <w:rPr>
                <w:noProof/>
                <w:u w:val="single"/>
              </w:rPr>
            </w:pPr>
            <w:r w:rsidRPr="007B33ED">
              <w:rPr>
                <w:noProof/>
                <w:u w:val="single"/>
              </w:rPr>
              <w:t xml:space="preserve">Specify </w:t>
            </w:r>
            <w:r w:rsidRPr="000046F8">
              <w:rPr>
                <w:noProof/>
                <w:u w:val="single"/>
              </w:rPr>
              <w:t>Percentage</w:t>
            </w:r>
            <w:r w:rsidRPr="007B33ED">
              <w:rPr>
                <w:noProof/>
                <w:u w:val="single"/>
              </w:rPr>
              <w:t xml:space="preserve"> of Samples</w:t>
            </w:r>
          </w:p>
        </w:tc>
        <w:tc>
          <w:tcPr>
            <w:tcW w:w="3006" w:type="dxa"/>
          </w:tcPr>
          <w:p w14:paraId="345AC0DD" w14:textId="77777777" w:rsidR="00961672" w:rsidRPr="007B33ED" w:rsidRDefault="007B33ED" w:rsidP="00961672">
            <w:pPr>
              <w:jc w:val="center"/>
              <w:rPr>
                <w:noProof/>
                <w:u w:val="single"/>
              </w:rPr>
            </w:pPr>
            <w:r w:rsidRPr="007B33ED">
              <w:rPr>
                <w:noProof/>
                <w:u w:val="single"/>
              </w:rPr>
              <w:t>Perform Filtering</w:t>
            </w:r>
          </w:p>
        </w:tc>
      </w:tr>
      <w:tr w:rsidR="00961672" w:rsidRPr="00961672" w14:paraId="6712BA26" w14:textId="77777777" w:rsidTr="007B33ED">
        <w:trPr>
          <w:trHeight w:val="3255"/>
        </w:trPr>
        <w:tc>
          <w:tcPr>
            <w:tcW w:w="3005" w:type="dxa"/>
          </w:tcPr>
          <w:p w14:paraId="29D766D0" w14:textId="77777777" w:rsidR="00961672" w:rsidRPr="00961672" w:rsidRDefault="00961672" w:rsidP="00961672">
            <w:pPr>
              <w:jc w:val="center"/>
              <w:rPr>
                <w:b/>
              </w:rPr>
            </w:pPr>
            <w:r w:rsidRPr="00961672">
              <w:rPr>
                <w:b/>
                <w:noProof/>
              </w:rPr>
              <w:drawing>
                <wp:inline distT="0" distB="0" distL="0" distR="0" wp14:anchorId="557547F3" wp14:editId="0F561D6E">
                  <wp:extent cx="1203773" cy="23037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be_filtering_quantile_CROPPED.png"/>
                          <pic:cNvPicPr/>
                        </pic:nvPicPr>
                        <pic:blipFill rotWithShape="1">
                          <a:blip r:embed="rId32">
                            <a:extLst>
                              <a:ext uri="{28A0092B-C50C-407E-A947-70E740481C1C}">
                                <a14:useLocalDpi xmlns:a14="http://schemas.microsoft.com/office/drawing/2010/main" val="0"/>
                              </a:ext>
                            </a:extLst>
                          </a:blip>
                          <a:srcRect t="14245" r="85374" b="29684"/>
                          <a:stretch/>
                        </pic:blipFill>
                        <pic:spPr bwMode="auto">
                          <a:xfrm>
                            <a:off x="0" y="0"/>
                            <a:ext cx="1207333" cy="2310592"/>
                          </a:xfrm>
                          <a:prstGeom prst="rect">
                            <a:avLst/>
                          </a:prstGeom>
                          <a:ln>
                            <a:noFill/>
                          </a:ln>
                          <a:extLst>
                            <a:ext uri="{53640926-AAD7-44D8-BBD7-CCE9431645EC}">
                              <a14:shadowObscured xmlns:a14="http://schemas.microsoft.com/office/drawing/2010/main"/>
                            </a:ext>
                          </a:extLst>
                        </pic:spPr>
                      </pic:pic>
                    </a:graphicData>
                  </a:graphic>
                </wp:inline>
              </w:drawing>
            </w:r>
          </w:p>
        </w:tc>
        <w:tc>
          <w:tcPr>
            <w:tcW w:w="3005" w:type="dxa"/>
          </w:tcPr>
          <w:p w14:paraId="479011C1" w14:textId="77777777" w:rsidR="00961672" w:rsidRPr="00961672" w:rsidRDefault="00961672" w:rsidP="00961672">
            <w:pPr>
              <w:jc w:val="center"/>
              <w:rPr>
                <w:b/>
              </w:rPr>
            </w:pPr>
            <w:r w:rsidRPr="00961672">
              <w:rPr>
                <w:b/>
                <w:noProof/>
              </w:rPr>
              <w:drawing>
                <wp:inline distT="0" distB="0" distL="0" distR="0" wp14:anchorId="75B3CADE" wp14:editId="0D7A928C">
                  <wp:extent cx="1214073" cy="2327275"/>
                  <wp:effectExtent l="0" t="0" r="571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robe_filtering_percentage_samples_CROPPED.png"/>
                          <pic:cNvPicPr/>
                        </pic:nvPicPr>
                        <pic:blipFill rotWithShape="1">
                          <a:blip r:embed="rId33">
                            <a:extLst>
                              <a:ext uri="{28A0092B-C50C-407E-A947-70E740481C1C}">
                                <a14:useLocalDpi xmlns:a14="http://schemas.microsoft.com/office/drawing/2010/main" val="0"/>
                              </a:ext>
                            </a:extLst>
                          </a:blip>
                          <a:srcRect t="13974" r="85376" b="29871"/>
                          <a:stretch/>
                        </pic:blipFill>
                        <pic:spPr bwMode="auto">
                          <a:xfrm>
                            <a:off x="0" y="0"/>
                            <a:ext cx="1220179" cy="2338979"/>
                          </a:xfrm>
                          <a:prstGeom prst="rect">
                            <a:avLst/>
                          </a:prstGeom>
                          <a:ln>
                            <a:noFill/>
                          </a:ln>
                          <a:extLst>
                            <a:ext uri="{53640926-AAD7-44D8-BBD7-CCE9431645EC}">
                              <a14:shadowObscured xmlns:a14="http://schemas.microsoft.com/office/drawing/2010/main"/>
                            </a:ext>
                          </a:extLst>
                        </pic:spPr>
                      </pic:pic>
                    </a:graphicData>
                  </a:graphic>
                </wp:inline>
              </w:drawing>
            </w:r>
          </w:p>
        </w:tc>
        <w:tc>
          <w:tcPr>
            <w:tcW w:w="3006" w:type="dxa"/>
          </w:tcPr>
          <w:p w14:paraId="7D05EAEE" w14:textId="77777777" w:rsidR="00961672" w:rsidRPr="00961672" w:rsidRDefault="00961672" w:rsidP="00961672">
            <w:pPr>
              <w:jc w:val="center"/>
              <w:rPr>
                <w:b/>
              </w:rPr>
            </w:pPr>
            <w:r w:rsidRPr="00961672">
              <w:rPr>
                <w:b/>
                <w:noProof/>
              </w:rPr>
              <w:drawing>
                <wp:inline distT="0" distB="0" distL="0" distR="0" wp14:anchorId="3254CDEA" wp14:editId="7A6C67AA">
                  <wp:extent cx="1212215" cy="2315258"/>
                  <wp:effectExtent l="0" t="0" r="6985"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un_filtering_CROPPED.png"/>
                          <pic:cNvPicPr/>
                        </pic:nvPicPr>
                        <pic:blipFill rotWithShape="1">
                          <a:blip r:embed="rId34">
                            <a:extLst>
                              <a:ext uri="{28A0092B-C50C-407E-A947-70E740481C1C}">
                                <a14:useLocalDpi xmlns:a14="http://schemas.microsoft.com/office/drawing/2010/main" val="0"/>
                              </a:ext>
                            </a:extLst>
                          </a:blip>
                          <a:srcRect t="14180" r="85376" b="29862"/>
                          <a:stretch/>
                        </pic:blipFill>
                        <pic:spPr bwMode="auto">
                          <a:xfrm>
                            <a:off x="0" y="0"/>
                            <a:ext cx="1225209" cy="23400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7C303A" w14:textId="77777777" w:rsidR="0037447F" w:rsidRDefault="0037447F" w:rsidP="00441BA6">
      <w:pPr>
        <w:pStyle w:val="Heading2"/>
      </w:pPr>
      <w:r>
        <w:lastRenderedPageBreak/>
        <w:t>Filtering</w:t>
      </w:r>
      <w:r w:rsidR="00441BA6">
        <w:t xml:space="preserve"> in Progress</w:t>
      </w:r>
    </w:p>
    <w:p w14:paraId="3B52F48B" w14:textId="77777777" w:rsidR="00424BA9" w:rsidRDefault="0037447F">
      <w:pPr>
        <w:rPr>
          <w:b/>
        </w:rPr>
      </w:pPr>
      <w:r>
        <w:rPr>
          <w:b/>
          <w:noProof/>
        </w:rPr>
        <w:drawing>
          <wp:inline distT="0" distB="0" distL="0" distR="0" wp14:anchorId="2BD1E6E9" wp14:editId="2E943FC1">
            <wp:extent cx="5731510" cy="2550695"/>
            <wp:effectExtent l="0" t="0" r="254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tering_data_overlay_CROPPED.png"/>
                    <pic:cNvPicPr/>
                  </pic:nvPicPr>
                  <pic:blipFill rotWithShape="1">
                    <a:blip r:embed="rId35">
                      <a:extLst>
                        <a:ext uri="{28A0092B-C50C-407E-A947-70E740481C1C}">
                          <a14:useLocalDpi xmlns:a14="http://schemas.microsoft.com/office/drawing/2010/main" val="0"/>
                        </a:ext>
                      </a:extLst>
                    </a:blip>
                    <a:srcRect b="10856"/>
                    <a:stretch/>
                  </pic:blipFill>
                  <pic:spPr bwMode="auto">
                    <a:xfrm>
                      <a:off x="0" y="0"/>
                      <a:ext cx="5731510" cy="2550695"/>
                    </a:xfrm>
                    <a:prstGeom prst="rect">
                      <a:avLst/>
                    </a:prstGeom>
                    <a:ln>
                      <a:noFill/>
                    </a:ln>
                    <a:extLst>
                      <a:ext uri="{53640926-AAD7-44D8-BBD7-CCE9431645EC}">
                        <a14:shadowObscured xmlns:a14="http://schemas.microsoft.com/office/drawing/2010/main"/>
                      </a:ext>
                    </a:extLst>
                  </pic:spPr>
                </pic:pic>
              </a:graphicData>
            </a:graphic>
          </wp:inline>
        </w:drawing>
      </w:r>
    </w:p>
    <w:p w14:paraId="787C394E" w14:textId="77777777" w:rsidR="00C86AD8" w:rsidRDefault="005406A0" w:rsidP="0037447F">
      <w:pPr>
        <w:pStyle w:val="Heading1"/>
      </w:pPr>
      <w:bookmarkStart w:id="36" w:name="_Normalization"/>
      <w:bookmarkStart w:id="37" w:name="_Toc511641799"/>
      <w:bookmarkStart w:id="38" w:name="_Toc511642553"/>
      <w:bookmarkEnd w:id="36"/>
      <w:r>
        <w:t>Normaliz</w:t>
      </w:r>
      <w:r w:rsidR="00AC3874">
        <w:t>ation</w:t>
      </w:r>
      <w:bookmarkEnd w:id="37"/>
      <w:bookmarkEnd w:id="38"/>
    </w:p>
    <w:p w14:paraId="50AF6A1C" w14:textId="77777777" w:rsidR="0037447F" w:rsidRDefault="0037447F" w:rsidP="00AC3874">
      <w:pPr>
        <w:pStyle w:val="Heading2"/>
      </w:pPr>
      <w:r>
        <w:t>Normalization Options</w:t>
      </w:r>
    </w:p>
    <w:p w14:paraId="748688EA" w14:textId="7C9EE980" w:rsidR="007422F6" w:rsidRPr="007422F6" w:rsidRDefault="007422F6" w:rsidP="007422F6">
      <w:r>
        <w:t xml:space="preserve">Methods from </w:t>
      </w:r>
      <w:proofErr w:type="spellStart"/>
      <w:r>
        <w:t>Limma</w:t>
      </w:r>
      <w:proofErr w:type="spellEnd"/>
      <w:r>
        <w:t xml:space="preserve"> R package </w:t>
      </w:r>
      <w:r w:rsidRPr="000046F8">
        <w:rPr>
          <w:noProof/>
        </w:rPr>
        <w:t>are provided</w:t>
      </w:r>
      <w:r>
        <w:t xml:space="preserve"> for </w:t>
      </w:r>
      <w:r w:rsidRPr="000046F8">
        <w:rPr>
          <w:noProof/>
        </w:rPr>
        <w:t>normalization</w:t>
      </w:r>
      <w:r>
        <w:t xml:space="preserve"> of data. The parameter </w:t>
      </w:r>
      <w:r w:rsidRPr="007422F6">
        <w:rPr>
          <w:i/>
        </w:rPr>
        <w:t>Normalization Type</w:t>
      </w:r>
      <w:r>
        <w:t xml:space="preserve"> </w:t>
      </w:r>
      <w:r w:rsidRPr="000046F8">
        <w:rPr>
          <w:noProof/>
        </w:rPr>
        <w:t>provides</w:t>
      </w:r>
      <w:r>
        <w:t xml:space="preserve"> the user with four options</w:t>
      </w:r>
      <w:r w:rsidR="000046F8">
        <w:rPr>
          <w:noProof/>
        </w:rPr>
        <w:t>;</w:t>
      </w:r>
      <w:r w:rsidRPr="000046F8">
        <w:rPr>
          <w:noProof/>
        </w:rPr>
        <w:t xml:space="preserve"> if</w:t>
      </w:r>
      <w:r>
        <w:t xml:space="preserve"> </w:t>
      </w:r>
      <w:r w:rsidR="000046F8">
        <w:t xml:space="preserve">the </w:t>
      </w:r>
      <w:r w:rsidRPr="000046F8">
        <w:rPr>
          <w:noProof/>
        </w:rPr>
        <w:t>user</w:t>
      </w:r>
      <w:r>
        <w:t xml:space="preserve"> chooses </w:t>
      </w:r>
      <w:r w:rsidRPr="007422F6">
        <w:rPr>
          <w:i/>
        </w:rPr>
        <w:t>Between Arrays</w:t>
      </w:r>
      <w:r>
        <w:t xml:space="preserve"> </w:t>
      </w:r>
      <w:r w:rsidRPr="000046F8">
        <w:rPr>
          <w:noProof/>
        </w:rPr>
        <w:t>option</w:t>
      </w:r>
      <w:r w:rsidR="000046F8">
        <w:rPr>
          <w:noProof/>
        </w:rPr>
        <w:t>,</w:t>
      </w:r>
      <w:r>
        <w:t xml:space="preserve"> then further method specification can be specified in the </w:t>
      </w:r>
      <w:r w:rsidRPr="007422F6">
        <w:rPr>
          <w:i/>
        </w:rPr>
        <w:t>Method</w:t>
      </w:r>
      <w:r>
        <w:t xml:space="preserve"> parameter.</w:t>
      </w:r>
    </w:p>
    <w:tbl>
      <w:tblPr>
        <w:tblW w:w="5000" w:type="pct"/>
        <w:tblLook w:val="04A0" w:firstRow="1" w:lastRow="0" w:firstColumn="1" w:lastColumn="0" w:noHBand="0" w:noVBand="1"/>
      </w:tblPr>
      <w:tblGrid>
        <w:gridCol w:w="3010"/>
        <w:gridCol w:w="3009"/>
        <w:gridCol w:w="3007"/>
      </w:tblGrid>
      <w:tr w:rsidR="00F30BCC" w:rsidRPr="00F30BCC" w14:paraId="090512D7" w14:textId="77777777" w:rsidTr="00F30BCC">
        <w:tc>
          <w:tcPr>
            <w:tcW w:w="1667" w:type="pct"/>
          </w:tcPr>
          <w:p w14:paraId="683F638E" w14:textId="77777777" w:rsidR="00F30BCC" w:rsidRPr="00F30BCC" w:rsidRDefault="00F30BCC" w:rsidP="00F30BCC">
            <w:pPr>
              <w:jc w:val="center"/>
              <w:rPr>
                <w:noProof/>
                <w:u w:val="single"/>
              </w:rPr>
            </w:pPr>
            <w:r w:rsidRPr="00F30BCC">
              <w:rPr>
                <w:noProof/>
                <w:u w:val="single"/>
              </w:rPr>
              <w:t>Select Normalization Type</w:t>
            </w:r>
          </w:p>
        </w:tc>
        <w:tc>
          <w:tcPr>
            <w:tcW w:w="1667" w:type="pct"/>
          </w:tcPr>
          <w:p w14:paraId="62DB23D0" w14:textId="77777777" w:rsidR="00F30BCC" w:rsidRPr="00F30BCC" w:rsidRDefault="00F30BCC" w:rsidP="00F30BCC">
            <w:pPr>
              <w:jc w:val="center"/>
              <w:rPr>
                <w:noProof/>
                <w:u w:val="single"/>
              </w:rPr>
            </w:pPr>
            <w:r w:rsidRPr="00F30BCC">
              <w:rPr>
                <w:noProof/>
                <w:u w:val="single"/>
              </w:rPr>
              <w:t>Select Normalization Method</w:t>
            </w:r>
          </w:p>
        </w:tc>
        <w:tc>
          <w:tcPr>
            <w:tcW w:w="1667" w:type="pct"/>
          </w:tcPr>
          <w:p w14:paraId="0BF9CB9E" w14:textId="77777777" w:rsidR="00F30BCC" w:rsidRPr="00F30BCC" w:rsidRDefault="00F30BCC" w:rsidP="00F30BCC">
            <w:pPr>
              <w:jc w:val="center"/>
              <w:rPr>
                <w:noProof/>
                <w:u w:val="single"/>
              </w:rPr>
            </w:pPr>
            <w:r w:rsidRPr="00F30BCC">
              <w:rPr>
                <w:noProof/>
                <w:u w:val="single"/>
              </w:rPr>
              <w:t>Run Normalization</w:t>
            </w:r>
          </w:p>
        </w:tc>
      </w:tr>
      <w:tr w:rsidR="00F30BCC" w:rsidRPr="00F30BCC" w14:paraId="7804125D" w14:textId="77777777" w:rsidTr="00CA277E">
        <w:trPr>
          <w:trHeight w:val="3340"/>
        </w:trPr>
        <w:tc>
          <w:tcPr>
            <w:tcW w:w="1667" w:type="pct"/>
            <w:vAlign w:val="bottom"/>
          </w:tcPr>
          <w:p w14:paraId="22B07C8D" w14:textId="77777777" w:rsidR="00F30BCC" w:rsidRPr="00F30BCC" w:rsidRDefault="00F30BCC" w:rsidP="00F30BCC">
            <w:pPr>
              <w:jc w:val="center"/>
            </w:pPr>
            <w:r w:rsidRPr="00F30BCC">
              <w:rPr>
                <w:noProof/>
              </w:rPr>
              <w:drawing>
                <wp:inline distT="0" distB="0" distL="0" distR="0" wp14:anchorId="085E910E" wp14:editId="2EEF7392">
                  <wp:extent cx="1110322" cy="2088666"/>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ormalization_types_CROPPED.png"/>
                          <pic:cNvPicPr/>
                        </pic:nvPicPr>
                        <pic:blipFill rotWithShape="1">
                          <a:blip r:embed="rId36">
                            <a:extLst>
                              <a:ext uri="{28A0092B-C50C-407E-A947-70E740481C1C}">
                                <a14:useLocalDpi xmlns:a14="http://schemas.microsoft.com/office/drawing/2010/main" val="0"/>
                              </a:ext>
                            </a:extLst>
                          </a:blip>
                          <a:srcRect t="5151" r="85451" b="40028"/>
                          <a:stretch/>
                        </pic:blipFill>
                        <pic:spPr bwMode="auto">
                          <a:xfrm>
                            <a:off x="0" y="0"/>
                            <a:ext cx="1131391" cy="2128301"/>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bottom"/>
          </w:tcPr>
          <w:p w14:paraId="67A6FAC5" w14:textId="77777777" w:rsidR="00F30BCC" w:rsidRPr="00F30BCC" w:rsidRDefault="00F30BCC" w:rsidP="00F30BCC">
            <w:pPr>
              <w:jc w:val="center"/>
            </w:pPr>
            <w:r w:rsidRPr="00F30BCC">
              <w:rPr>
                <w:b/>
                <w:noProof/>
              </w:rPr>
              <w:drawing>
                <wp:inline distT="0" distB="0" distL="0" distR="0" wp14:anchorId="33316555" wp14:editId="090937B0">
                  <wp:extent cx="1117600" cy="2099734"/>
                  <wp:effectExtent l="0" t="0" r="635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ormalization_methods_CROPPED.png"/>
                          <pic:cNvPicPr/>
                        </pic:nvPicPr>
                        <pic:blipFill rotWithShape="1">
                          <a:blip r:embed="rId37">
                            <a:extLst>
                              <a:ext uri="{28A0092B-C50C-407E-A947-70E740481C1C}">
                                <a14:useLocalDpi xmlns:a14="http://schemas.microsoft.com/office/drawing/2010/main" val="0"/>
                              </a:ext>
                            </a:extLst>
                          </a:blip>
                          <a:srcRect t="5148" r="85375" b="39815"/>
                          <a:stretch/>
                        </pic:blipFill>
                        <pic:spPr bwMode="auto">
                          <a:xfrm>
                            <a:off x="0" y="0"/>
                            <a:ext cx="1132756" cy="2128210"/>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bottom"/>
          </w:tcPr>
          <w:p w14:paraId="0BEF57B3" w14:textId="77777777" w:rsidR="00F30BCC" w:rsidRPr="00F30BCC" w:rsidRDefault="00F30BCC" w:rsidP="00F30BCC">
            <w:pPr>
              <w:jc w:val="center"/>
            </w:pPr>
            <w:r w:rsidRPr="00F30BCC">
              <w:rPr>
                <w:b/>
                <w:noProof/>
              </w:rPr>
              <w:drawing>
                <wp:inline distT="0" distB="0" distL="0" distR="0" wp14:anchorId="41AA0B31" wp14:editId="337C2FBE">
                  <wp:extent cx="1113452" cy="2091938"/>
                  <wp:effectExtent l="0" t="0" r="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un_normalization_CROPPED.png"/>
                          <pic:cNvPicPr/>
                        </pic:nvPicPr>
                        <pic:blipFill rotWithShape="1">
                          <a:blip r:embed="rId38">
                            <a:extLst>
                              <a:ext uri="{28A0092B-C50C-407E-A947-70E740481C1C}">
                                <a14:useLocalDpi xmlns:a14="http://schemas.microsoft.com/office/drawing/2010/main" val="0"/>
                              </a:ext>
                            </a:extLst>
                          </a:blip>
                          <a:srcRect t="4971" r="85376" b="39986"/>
                          <a:stretch/>
                        </pic:blipFill>
                        <pic:spPr bwMode="auto">
                          <a:xfrm>
                            <a:off x="0" y="0"/>
                            <a:ext cx="1140296" cy="2142372"/>
                          </a:xfrm>
                          <a:prstGeom prst="rect">
                            <a:avLst/>
                          </a:prstGeom>
                          <a:ln>
                            <a:noFill/>
                          </a:ln>
                          <a:extLst>
                            <a:ext uri="{53640926-AAD7-44D8-BBD7-CCE9431645EC}">
                              <a14:shadowObscured xmlns:a14="http://schemas.microsoft.com/office/drawing/2010/main"/>
                            </a:ext>
                          </a:extLst>
                        </pic:spPr>
                      </pic:pic>
                    </a:graphicData>
                  </a:graphic>
                </wp:inline>
              </w:drawing>
            </w:r>
          </w:p>
        </w:tc>
      </w:tr>
    </w:tbl>
    <w:p w14:paraId="4F417DA9" w14:textId="77777777" w:rsidR="0037447F" w:rsidRDefault="0037447F">
      <w:pPr>
        <w:rPr>
          <w:b/>
        </w:rPr>
      </w:pPr>
    </w:p>
    <w:p w14:paraId="1E7E8A3F" w14:textId="77777777" w:rsidR="0037447F" w:rsidRDefault="0037447F" w:rsidP="00AC3874">
      <w:pPr>
        <w:pStyle w:val="Heading2"/>
      </w:pPr>
      <w:r>
        <w:lastRenderedPageBreak/>
        <w:t>Normalization</w:t>
      </w:r>
      <w:r w:rsidR="00AC3874">
        <w:t xml:space="preserve"> in Progress</w:t>
      </w:r>
    </w:p>
    <w:p w14:paraId="778A6228" w14:textId="77777777" w:rsidR="00616624" w:rsidRDefault="0007703D">
      <w:pPr>
        <w:rPr>
          <w:b/>
        </w:rPr>
      </w:pPr>
      <w:r>
        <w:rPr>
          <w:b/>
          <w:noProof/>
        </w:rPr>
        <w:drawing>
          <wp:inline distT="0" distB="0" distL="0" distR="0" wp14:anchorId="3E4056CD" wp14:editId="454EDAF4">
            <wp:extent cx="5731510" cy="2382253"/>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rmalizing_data_overlay_CROPPED.png"/>
                    <pic:cNvPicPr/>
                  </pic:nvPicPr>
                  <pic:blipFill rotWithShape="1">
                    <a:blip r:embed="rId39">
                      <a:extLst>
                        <a:ext uri="{28A0092B-C50C-407E-A947-70E740481C1C}">
                          <a14:useLocalDpi xmlns:a14="http://schemas.microsoft.com/office/drawing/2010/main" val="0"/>
                        </a:ext>
                      </a:extLst>
                    </a:blip>
                    <a:srcRect b="16743"/>
                    <a:stretch/>
                  </pic:blipFill>
                  <pic:spPr bwMode="auto">
                    <a:xfrm>
                      <a:off x="0" y="0"/>
                      <a:ext cx="5731510" cy="2382253"/>
                    </a:xfrm>
                    <a:prstGeom prst="rect">
                      <a:avLst/>
                    </a:prstGeom>
                    <a:ln>
                      <a:noFill/>
                    </a:ln>
                    <a:extLst>
                      <a:ext uri="{53640926-AAD7-44D8-BBD7-CCE9431645EC}">
                        <a14:shadowObscured xmlns:a14="http://schemas.microsoft.com/office/drawing/2010/main"/>
                      </a:ext>
                    </a:extLst>
                  </pic:spPr>
                </pic:pic>
              </a:graphicData>
            </a:graphic>
          </wp:inline>
        </w:drawing>
      </w:r>
    </w:p>
    <w:p w14:paraId="12E49F7B" w14:textId="77777777" w:rsidR="00194463" w:rsidRDefault="00194463">
      <w:pPr>
        <w:rPr>
          <w:b/>
        </w:rPr>
      </w:pPr>
    </w:p>
    <w:p w14:paraId="67C6EA67" w14:textId="77777777" w:rsidR="00EE5B6B" w:rsidRDefault="00EE5B6B" w:rsidP="00EE5B6B">
      <w:pPr>
        <w:pStyle w:val="Heading1"/>
      </w:pPr>
      <w:bookmarkStart w:id="39" w:name="_Normalization_Plots"/>
      <w:bookmarkStart w:id="40" w:name="_Toc511641800"/>
      <w:bookmarkStart w:id="41" w:name="_Toc511642554"/>
      <w:bookmarkEnd w:id="39"/>
      <w:r>
        <w:t>Normalization Plots</w:t>
      </w:r>
      <w:bookmarkEnd w:id="40"/>
      <w:bookmarkEnd w:id="41"/>
    </w:p>
    <w:p w14:paraId="551B5E83" w14:textId="77777777" w:rsidR="0007703D" w:rsidRDefault="0007703D" w:rsidP="00EE5B6B">
      <w:pPr>
        <w:pStyle w:val="Heading2"/>
      </w:pPr>
      <w:r>
        <w:t>Box Plots</w:t>
      </w:r>
    </w:p>
    <w:p w14:paraId="1605B36A" w14:textId="77777777" w:rsidR="001645F0" w:rsidRPr="001645F0" w:rsidRDefault="00616624" w:rsidP="001645F0">
      <w:r>
        <w:t xml:space="preserve">Box plots for the expression values before and after normalization can </w:t>
      </w:r>
      <w:r w:rsidRPr="000046F8">
        <w:rPr>
          <w:noProof/>
        </w:rPr>
        <w:t>be viewed</w:t>
      </w:r>
      <w:r>
        <w:t xml:space="preserve"> from the sub-tab </w:t>
      </w:r>
      <w:r w:rsidRPr="00616624">
        <w:rPr>
          <w:i/>
        </w:rPr>
        <w:t>Box Plot</w:t>
      </w:r>
      <w:r>
        <w:t xml:space="preserve"> nested within the </w:t>
      </w:r>
      <w:r w:rsidRPr="00616624">
        <w:rPr>
          <w:i/>
        </w:rPr>
        <w:t>Normalization</w:t>
      </w:r>
      <w:r>
        <w:t xml:space="preserve"> tab.</w:t>
      </w:r>
    </w:p>
    <w:p w14:paraId="73C0AB97" w14:textId="77777777" w:rsidR="0007703D" w:rsidRDefault="0007703D">
      <w:pPr>
        <w:rPr>
          <w:b/>
        </w:rPr>
      </w:pPr>
      <w:r>
        <w:rPr>
          <w:b/>
          <w:noProof/>
        </w:rPr>
        <w:drawing>
          <wp:inline distT="0" distB="0" distL="0" distR="0" wp14:anchorId="7D328C5E" wp14:editId="173FE82A">
            <wp:extent cx="5731510" cy="2161674"/>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orm_boxplots_CROPPED.png"/>
                    <pic:cNvPicPr/>
                  </pic:nvPicPr>
                  <pic:blipFill rotWithShape="1">
                    <a:blip r:embed="rId40">
                      <a:extLst>
                        <a:ext uri="{28A0092B-C50C-407E-A947-70E740481C1C}">
                          <a14:useLocalDpi xmlns:a14="http://schemas.microsoft.com/office/drawing/2010/main" val="0"/>
                        </a:ext>
                      </a:extLst>
                    </a:blip>
                    <a:srcRect b="24452"/>
                    <a:stretch/>
                  </pic:blipFill>
                  <pic:spPr bwMode="auto">
                    <a:xfrm>
                      <a:off x="0" y="0"/>
                      <a:ext cx="5731510" cy="2161674"/>
                    </a:xfrm>
                    <a:prstGeom prst="rect">
                      <a:avLst/>
                    </a:prstGeom>
                    <a:ln>
                      <a:noFill/>
                    </a:ln>
                    <a:extLst>
                      <a:ext uri="{53640926-AAD7-44D8-BBD7-CCE9431645EC}">
                        <a14:shadowObscured xmlns:a14="http://schemas.microsoft.com/office/drawing/2010/main"/>
                      </a:ext>
                    </a:extLst>
                  </pic:spPr>
                </pic:pic>
              </a:graphicData>
            </a:graphic>
          </wp:inline>
        </w:drawing>
      </w:r>
    </w:p>
    <w:p w14:paraId="4183C800" w14:textId="77777777" w:rsidR="00EE5B6B" w:rsidRDefault="00EE5B6B">
      <w:pPr>
        <w:rPr>
          <w:b/>
        </w:rPr>
      </w:pPr>
    </w:p>
    <w:p w14:paraId="779C837C" w14:textId="77777777" w:rsidR="00EE5B6B" w:rsidRDefault="00EE5B6B">
      <w:pPr>
        <w:rPr>
          <w:b/>
        </w:rPr>
      </w:pPr>
    </w:p>
    <w:p w14:paraId="4A6D23EF" w14:textId="77777777" w:rsidR="00EE5B6B" w:rsidRDefault="00EE5B6B">
      <w:pPr>
        <w:rPr>
          <w:b/>
        </w:rPr>
      </w:pPr>
    </w:p>
    <w:p w14:paraId="58085347" w14:textId="77777777" w:rsidR="00EE5B6B" w:rsidRDefault="00EE5B6B">
      <w:pPr>
        <w:rPr>
          <w:b/>
        </w:rPr>
      </w:pPr>
    </w:p>
    <w:p w14:paraId="526FA142" w14:textId="77777777" w:rsidR="00EE5B6B" w:rsidRDefault="00EE5B6B">
      <w:pPr>
        <w:rPr>
          <w:b/>
        </w:rPr>
      </w:pPr>
    </w:p>
    <w:p w14:paraId="1F8A5258" w14:textId="77777777" w:rsidR="00EE5B6B" w:rsidRDefault="00EE5B6B">
      <w:pPr>
        <w:rPr>
          <w:b/>
        </w:rPr>
      </w:pPr>
    </w:p>
    <w:p w14:paraId="1885CCFE" w14:textId="77777777" w:rsidR="00EE5B6B" w:rsidRDefault="00EE5B6B">
      <w:pPr>
        <w:rPr>
          <w:b/>
        </w:rPr>
      </w:pPr>
    </w:p>
    <w:p w14:paraId="6015E9A3" w14:textId="77777777" w:rsidR="00EE5B6B" w:rsidRDefault="00EE5B6B">
      <w:pPr>
        <w:rPr>
          <w:b/>
        </w:rPr>
      </w:pPr>
    </w:p>
    <w:p w14:paraId="43B1095A" w14:textId="77777777" w:rsidR="0007703D" w:rsidRDefault="0007703D" w:rsidP="00EE5B6B">
      <w:pPr>
        <w:pStyle w:val="Heading2"/>
      </w:pPr>
      <w:r>
        <w:lastRenderedPageBreak/>
        <w:t>Density Plots</w:t>
      </w:r>
    </w:p>
    <w:p w14:paraId="79C09430" w14:textId="01D86A99" w:rsidR="00616624" w:rsidRPr="00616624" w:rsidRDefault="00616624" w:rsidP="00616624">
      <w:r>
        <w:t xml:space="preserve">Density plots for the expression values before and after normalization can </w:t>
      </w:r>
      <w:r w:rsidRPr="000046F8">
        <w:rPr>
          <w:noProof/>
        </w:rPr>
        <w:t>be viewed</w:t>
      </w:r>
      <w:r>
        <w:t xml:space="preserve"> from the sub-tab </w:t>
      </w:r>
      <w:r w:rsidRPr="00616624">
        <w:rPr>
          <w:i/>
        </w:rPr>
        <w:t>Density Plot</w:t>
      </w:r>
      <w:r>
        <w:t xml:space="preserve"> nested within the </w:t>
      </w:r>
      <w:r w:rsidRPr="00616624">
        <w:rPr>
          <w:i/>
        </w:rPr>
        <w:t>Normalization</w:t>
      </w:r>
      <w:r>
        <w:t xml:space="preserve"> tab. </w:t>
      </w:r>
      <w:r w:rsidR="00921218">
        <w:t xml:space="preserve">For Agilent 2-color </w:t>
      </w:r>
      <w:r w:rsidR="00F57113">
        <w:t xml:space="preserve">platform this plot </w:t>
      </w:r>
      <w:r>
        <w:t>shows the expression density in red and green channels</w:t>
      </w:r>
      <w:r w:rsidR="00F57113">
        <w:t xml:space="preserve">, for Illumina methylation (450k and EPIC) </w:t>
      </w:r>
      <w:r w:rsidR="00F57113" w:rsidRPr="000046F8">
        <w:rPr>
          <w:noProof/>
        </w:rPr>
        <w:t>platform</w:t>
      </w:r>
      <w:r w:rsidR="00F11EC4">
        <w:t xml:space="preserve"> </w:t>
      </w:r>
      <w:r w:rsidR="00F11EC4" w:rsidRPr="000046F8">
        <w:rPr>
          <w:noProof/>
        </w:rPr>
        <w:t>i</w:t>
      </w:r>
      <w:r w:rsidR="000046F8" w:rsidRPr="000046F8">
        <w:rPr>
          <w:noProof/>
        </w:rPr>
        <w:t>t</w:t>
      </w:r>
      <w:r w:rsidR="00F11EC4" w:rsidRPr="000046F8">
        <w:rPr>
          <w:noProof/>
        </w:rPr>
        <w:t xml:space="preserve"> shows</w:t>
      </w:r>
      <w:r w:rsidR="00F11EC4">
        <w:t xml:space="preserve"> the </w:t>
      </w:r>
      <w:r w:rsidR="00F11EC4" w:rsidRPr="000046F8">
        <w:rPr>
          <w:noProof/>
        </w:rPr>
        <w:t>density</w:t>
      </w:r>
      <w:r w:rsidR="00F11EC4">
        <w:t xml:space="preserve"> of</w:t>
      </w:r>
      <w:r w:rsidR="00F57113">
        <w:t xml:space="preserve"> </w:t>
      </w:r>
      <w:r w:rsidR="00B65367">
        <w:t>the</w:t>
      </w:r>
      <w:r w:rsidR="00F11EC4">
        <w:t xml:space="preserve"> Beta values (Methylated signal over total </w:t>
      </w:r>
      <w:proofErr w:type="spellStart"/>
      <w:r w:rsidR="00F11EC4">
        <w:t>Methylated+Unmethylated</w:t>
      </w:r>
      <w:proofErr w:type="spellEnd"/>
      <w:r w:rsidR="00F11EC4">
        <w:t xml:space="preserve"> signal). This plot is not available for Agilent 1-color and Affymetrix expression platforms.</w:t>
      </w:r>
    </w:p>
    <w:p w14:paraId="6C01F51D" w14:textId="77777777" w:rsidR="0007703D" w:rsidRDefault="0007703D">
      <w:pPr>
        <w:rPr>
          <w:b/>
        </w:rPr>
      </w:pPr>
      <w:r>
        <w:rPr>
          <w:b/>
          <w:noProof/>
        </w:rPr>
        <w:drawing>
          <wp:inline distT="0" distB="0" distL="0" distR="0" wp14:anchorId="09BA4A09" wp14:editId="4AB6E647">
            <wp:extent cx="5731510" cy="2161674"/>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orm_density_plots_CROPPED.png"/>
                    <pic:cNvPicPr/>
                  </pic:nvPicPr>
                  <pic:blipFill rotWithShape="1">
                    <a:blip r:embed="rId41">
                      <a:extLst>
                        <a:ext uri="{28A0092B-C50C-407E-A947-70E740481C1C}">
                          <a14:useLocalDpi xmlns:a14="http://schemas.microsoft.com/office/drawing/2010/main" val="0"/>
                        </a:ext>
                      </a:extLst>
                    </a:blip>
                    <a:srcRect b="24452"/>
                    <a:stretch/>
                  </pic:blipFill>
                  <pic:spPr bwMode="auto">
                    <a:xfrm>
                      <a:off x="0" y="0"/>
                      <a:ext cx="5731510" cy="2161674"/>
                    </a:xfrm>
                    <a:prstGeom prst="rect">
                      <a:avLst/>
                    </a:prstGeom>
                    <a:ln>
                      <a:noFill/>
                    </a:ln>
                    <a:extLst>
                      <a:ext uri="{53640926-AAD7-44D8-BBD7-CCE9431645EC}">
                        <a14:shadowObscured xmlns:a14="http://schemas.microsoft.com/office/drawing/2010/main"/>
                      </a:ext>
                    </a:extLst>
                  </pic:spPr>
                </pic:pic>
              </a:graphicData>
            </a:graphic>
          </wp:inline>
        </w:drawing>
      </w:r>
    </w:p>
    <w:p w14:paraId="22254728" w14:textId="77777777" w:rsidR="00616624" w:rsidRDefault="00616624">
      <w:pPr>
        <w:rPr>
          <w:b/>
        </w:rPr>
      </w:pPr>
    </w:p>
    <w:p w14:paraId="0B27997C" w14:textId="77777777" w:rsidR="004F5515" w:rsidRDefault="004F5515" w:rsidP="00EE5B6B">
      <w:pPr>
        <w:pStyle w:val="Heading2"/>
      </w:pPr>
      <w:r>
        <w:t>Mean Difference Plots</w:t>
      </w:r>
    </w:p>
    <w:p w14:paraId="0937D642" w14:textId="77777777" w:rsidR="00616624" w:rsidRPr="00616624" w:rsidRDefault="00616624" w:rsidP="00616624">
      <w:r>
        <w:t xml:space="preserve">Mean Difference plots for the expression values before and after normalization can be viewed from the sub-tab </w:t>
      </w:r>
      <w:r>
        <w:rPr>
          <w:i/>
        </w:rPr>
        <w:t>Mean Difference</w:t>
      </w:r>
      <w:r w:rsidRPr="00616624">
        <w:rPr>
          <w:i/>
        </w:rPr>
        <w:t xml:space="preserve"> Plot</w:t>
      </w:r>
      <w:r>
        <w:t xml:space="preserve"> nested within the </w:t>
      </w:r>
      <w:r w:rsidRPr="00616624">
        <w:rPr>
          <w:i/>
        </w:rPr>
        <w:t>Normalization</w:t>
      </w:r>
      <w:r>
        <w:t xml:space="preserve"> tab.</w:t>
      </w:r>
    </w:p>
    <w:p w14:paraId="3E235BE6" w14:textId="77777777" w:rsidR="004F5515" w:rsidRDefault="004F5515">
      <w:pPr>
        <w:rPr>
          <w:b/>
        </w:rPr>
      </w:pPr>
      <w:r>
        <w:rPr>
          <w:b/>
          <w:noProof/>
        </w:rPr>
        <w:drawing>
          <wp:inline distT="0" distB="0" distL="0" distR="0" wp14:anchorId="65AD15AC" wp14:editId="3C254632">
            <wp:extent cx="5731510" cy="2161674"/>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orm_MA_plots_CROPPED.png"/>
                    <pic:cNvPicPr/>
                  </pic:nvPicPr>
                  <pic:blipFill rotWithShape="1">
                    <a:blip r:embed="rId42">
                      <a:extLst>
                        <a:ext uri="{28A0092B-C50C-407E-A947-70E740481C1C}">
                          <a14:useLocalDpi xmlns:a14="http://schemas.microsoft.com/office/drawing/2010/main" val="0"/>
                        </a:ext>
                      </a:extLst>
                    </a:blip>
                    <a:srcRect b="24452"/>
                    <a:stretch/>
                  </pic:blipFill>
                  <pic:spPr bwMode="auto">
                    <a:xfrm>
                      <a:off x="0" y="0"/>
                      <a:ext cx="5731510" cy="2161674"/>
                    </a:xfrm>
                    <a:prstGeom prst="rect">
                      <a:avLst/>
                    </a:prstGeom>
                    <a:ln>
                      <a:noFill/>
                    </a:ln>
                    <a:extLst>
                      <a:ext uri="{53640926-AAD7-44D8-BBD7-CCE9431645EC}">
                        <a14:shadowObscured xmlns:a14="http://schemas.microsoft.com/office/drawing/2010/main"/>
                      </a:ext>
                    </a:extLst>
                  </pic:spPr>
                </pic:pic>
              </a:graphicData>
            </a:graphic>
          </wp:inline>
        </w:drawing>
      </w:r>
    </w:p>
    <w:p w14:paraId="6D8949B0" w14:textId="77777777" w:rsidR="00EE5B6B" w:rsidRDefault="00EE5B6B">
      <w:pPr>
        <w:rPr>
          <w:b/>
        </w:rPr>
      </w:pPr>
    </w:p>
    <w:p w14:paraId="46DCDB8D" w14:textId="77777777" w:rsidR="00EE5B6B" w:rsidRDefault="00EE5B6B">
      <w:pPr>
        <w:rPr>
          <w:b/>
        </w:rPr>
      </w:pPr>
    </w:p>
    <w:p w14:paraId="21DF7861" w14:textId="77777777" w:rsidR="00EE5B6B" w:rsidRDefault="00EE5B6B">
      <w:pPr>
        <w:rPr>
          <w:b/>
        </w:rPr>
      </w:pPr>
    </w:p>
    <w:p w14:paraId="1519F802" w14:textId="77777777" w:rsidR="00EE5B6B" w:rsidRDefault="00EE5B6B">
      <w:pPr>
        <w:rPr>
          <w:b/>
        </w:rPr>
      </w:pPr>
    </w:p>
    <w:p w14:paraId="204C253E" w14:textId="77777777" w:rsidR="00EE5B6B" w:rsidRDefault="00EE5B6B">
      <w:pPr>
        <w:rPr>
          <w:b/>
        </w:rPr>
      </w:pPr>
    </w:p>
    <w:p w14:paraId="243D7E10" w14:textId="77777777" w:rsidR="00EE5B6B" w:rsidRDefault="00EE5B6B">
      <w:pPr>
        <w:rPr>
          <w:b/>
        </w:rPr>
      </w:pPr>
    </w:p>
    <w:p w14:paraId="6619EAAD" w14:textId="77777777" w:rsidR="00EE5B6B" w:rsidRDefault="00EE5B6B">
      <w:pPr>
        <w:rPr>
          <w:b/>
        </w:rPr>
      </w:pPr>
    </w:p>
    <w:p w14:paraId="0B4CD7E7" w14:textId="77777777" w:rsidR="00EE5B6B" w:rsidRDefault="00EE5B6B" w:rsidP="00567022">
      <w:pPr>
        <w:pStyle w:val="Heading1"/>
      </w:pPr>
      <w:bookmarkStart w:id="42" w:name="_Technical_Variation"/>
      <w:bookmarkStart w:id="43" w:name="_Toc511641801"/>
      <w:bookmarkStart w:id="44" w:name="_Toc511642555"/>
      <w:bookmarkEnd w:id="42"/>
      <w:r>
        <w:lastRenderedPageBreak/>
        <w:t>Technical Variation</w:t>
      </w:r>
      <w:bookmarkEnd w:id="43"/>
      <w:bookmarkEnd w:id="44"/>
    </w:p>
    <w:p w14:paraId="1E035F5C" w14:textId="77777777" w:rsidR="004F5515" w:rsidRDefault="004F5515" w:rsidP="00EE5B6B">
      <w:pPr>
        <w:pStyle w:val="Heading2"/>
      </w:pPr>
      <w:r>
        <w:t>Confounding Plot</w:t>
      </w:r>
    </w:p>
    <w:p w14:paraId="026E06DF" w14:textId="1B4A120B" w:rsidR="003C07CE" w:rsidRPr="005809D2" w:rsidRDefault="003C07CE" w:rsidP="003C07CE">
      <w:r>
        <w:t>Confounding plot displays the interrelatedness between the variables of the phenotype data</w:t>
      </w:r>
      <w:r w:rsidR="000046F8">
        <w:rPr>
          <w:noProof/>
        </w:rPr>
        <w:t>;</w:t>
      </w:r>
      <w:r w:rsidR="00CB3287" w:rsidRPr="000046F8">
        <w:rPr>
          <w:noProof/>
        </w:rPr>
        <w:t xml:space="preserve"> this</w:t>
      </w:r>
      <w:r w:rsidR="00CB3287">
        <w:t xml:space="preserve"> </w:t>
      </w:r>
      <w:r w:rsidR="00CB3287" w:rsidRPr="000046F8">
        <w:rPr>
          <w:noProof/>
        </w:rPr>
        <w:t>is represented</w:t>
      </w:r>
      <w:r w:rsidR="00CB3287">
        <w:t xml:space="preserve"> as a </w:t>
      </w:r>
      <w:r w:rsidR="00CB3287" w:rsidRPr="000046F8">
        <w:rPr>
          <w:noProof/>
        </w:rPr>
        <w:t>heatmap</w:t>
      </w:r>
      <w:r w:rsidR="00CB3287">
        <w:t xml:space="preserve"> with correlation </w:t>
      </w:r>
      <w:proofErr w:type="spellStart"/>
      <w:r w:rsidR="00CB3287">
        <w:t>p</w:t>
      </w:r>
      <w:r w:rsidR="00CB3287" w:rsidRPr="000046F8">
        <w:rPr>
          <w:noProof/>
        </w:rPr>
        <w:t>.value</w:t>
      </w:r>
      <w:proofErr w:type="spellEnd"/>
      <w:r w:rsidR="00CB3287">
        <w:t xml:space="preserve"> </w:t>
      </w:r>
      <w:r w:rsidR="00CB3287" w:rsidRPr="000046F8">
        <w:rPr>
          <w:noProof/>
        </w:rPr>
        <w:t>represented</w:t>
      </w:r>
      <w:r w:rsidR="00CB3287">
        <w:t xml:space="preserve"> as text and </w:t>
      </w:r>
      <w:proofErr w:type="spellStart"/>
      <w:r w:rsidR="00CB3287">
        <w:t>color</w:t>
      </w:r>
      <w:proofErr w:type="spellEnd"/>
      <w:r w:rsidR="00CB3287">
        <w:t xml:space="preserve"> gradient where red is highly </w:t>
      </w:r>
      <w:proofErr w:type="gramStart"/>
      <w:r w:rsidR="00CB3287">
        <w:t>correlated</w:t>
      </w:r>
      <w:proofErr w:type="gramEnd"/>
      <w:r w:rsidR="00CB3287">
        <w:t xml:space="preserve"> and white is non-correlated.</w:t>
      </w:r>
      <w:r>
        <w:t xml:space="preserve"> </w:t>
      </w:r>
      <w:r w:rsidR="00F54F53">
        <w:t>T</w:t>
      </w:r>
      <w:r>
        <w:t xml:space="preserve">his plot can </w:t>
      </w:r>
      <w:r w:rsidRPr="000046F8">
        <w:rPr>
          <w:noProof/>
        </w:rPr>
        <w:t>be viewed</w:t>
      </w:r>
      <w:r>
        <w:t xml:space="preserve"> from the sub-tab </w:t>
      </w:r>
      <w:r>
        <w:rPr>
          <w:i/>
        </w:rPr>
        <w:t>Confounding</w:t>
      </w:r>
      <w:r w:rsidRPr="00616624">
        <w:rPr>
          <w:i/>
        </w:rPr>
        <w:t xml:space="preserve"> Plot</w:t>
      </w:r>
      <w:r>
        <w:t xml:space="preserve"> nested within the </w:t>
      </w:r>
      <w:r>
        <w:rPr>
          <w:i/>
        </w:rPr>
        <w:t>Technical Variation</w:t>
      </w:r>
      <w:r>
        <w:t xml:space="preserve"> tab. The p-value of interrelatedness </w:t>
      </w:r>
      <w:r w:rsidRPr="000046F8">
        <w:rPr>
          <w:noProof/>
        </w:rPr>
        <w:t>is printed</w:t>
      </w:r>
      <w:r>
        <w:t xml:space="preserve"> as text label in each cell </w:t>
      </w:r>
      <w:r w:rsidRPr="000046F8">
        <w:rPr>
          <w:noProof/>
        </w:rPr>
        <w:t>and</w:t>
      </w:r>
      <w:r>
        <w:t xml:space="preserve"> it </w:t>
      </w:r>
      <w:r w:rsidRPr="000046F8">
        <w:rPr>
          <w:noProof/>
        </w:rPr>
        <w:t>is also represented</w:t>
      </w:r>
      <w:r>
        <w:t xml:space="preserve"> as the </w:t>
      </w:r>
      <w:proofErr w:type="spellStart"/>
      <w:r>
        <w:t>color</w:t>
      </w:r>
      <w:proofErr w:type="spellEnd"/>
      <w:r>
        <w:t xml:space="preserve"> corresponding to the heatmap scale.</w:t>
      </w:r>
    </w:p>
    <w:p w14:paraId="520A4033" w14:textId="77777777" w:rsidR="004F5515" w:rsidRDefault="004F5515">
      <w:pPr>
        <w:rPr>
          <w:b/>
        </w:rPr>
      </w:pPr>
      <w:r>
        <w:rPr>
          <w:b/>
          <w:noProof/>
        </w:rPr>
        <w:drawing>
          <wp:inline distT="0" distB="0" distL="0" distR="0" wp14:anchorId="7D02B66A" wp14:editId="6C1D00EF">
            <wp:extent cx="5731510" cy="286131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nfounding_info_CROPPED.png"/>
                    <pic:cNvPicPr/>
                  </pic:nvPicPr>
                  <pic:blipFill>
                    <a:blip r:embed="rId43">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6E4DBE4B" w14:textId="77777777" w:rsidR="004F5515" w:rsidRDefault="004F5515">
      <w:pPr>
        <w:rPr>
          <w:b/>
        </w:rPr>
      </w:pPr>
    </w:p>
    <w:p w14:paraId="378A24F4" w14:textId="77777777" w:rsidR="008B0DFE" w:rsidRDefault="008B0DFE">
      <w:pPr>
        <w:rPr>
          <w:b/>
        </w:rPr>
      </w:pPr>
    </w:p>
    <w:p w14:paraId="49B87916" w14:textId="77777777" w:rsidR="008B0DFE" w:rsidRDefault="008B0DFE">
      <w:pPr>
        <w:rPr>
          <w:b/>
        </w:rPr>
      </w:pPr>
    </w:p>
    <w:p w14:paraId="450A0FAB" w14:textId="77777777" w:rsidR="008B0DFE" w:rsidRDefault="008B0DFE">
      <w:pPr>
        <w:rPr>
          <w:b/>
        </w:rPr>
      </w:pPr>
    </w:p>
    <w:p w14:paraId="2E07E252" w14:textId="77777777" w:rsidR="008B0DFE" w:rsidRDefault="008B0DFE">
      <w:pPr>
        <w:rPr>
          <w:b/>
        </w:rPr>
      </w:pPr>
    </w:p>
    <w:p w14:paraId="7F823D66" w14:textId="77777777" w:rsidR="008B0DFE" w:rsidRDefault="008B0DFE">
      <w:pPr>
        <w:rPr>
          <w:b/>
        </w:rPr>
      </w:pPr>
    </w:p>
    <w:p w14:paraId="427A7B8C" w14:textId="77777777" w:rsidR="008B0DFE" w:rsidRDefault="008B0DFE">
      <w:pPr>
        <w:rPr>
          <w:b/>
        </w:rPr>
      </w:pPr>
    </w:p>
    <w:p w14:paraId="6FE28FAF" w14:textId="77777777" w:rsidR="008B0DFE" w:rsidRDefault="008B0DFE">
      <w:pPr>
        <w:rPr>
          <w:b/>
        </w:rPr>
      </w:pPr>
    </w:p>
    <w:p w14:paraId="61AF2701" w14:textId="77777777" w:rsidR="008B0DFE" w:rsidRDefault="008B0DFE">
      <w:pPr>
        <w:rPr>
          <w:b/>
        </w:rPr>
      </w:pPr>
    </w:p>
    <w:p w14:paraId="17784A13" w14:textId="77777777" w:rsidR="008B0DFE" w:rsidRDefault="008B0DFE">
      <w:pPr>
        <w:rPr>
          <w:b/>
        </w:rPr>
      </w:pPr>
    </w:p>
    <w:p w14:paraId="7CBE8647" w14:textId="77777777" w:rsidR="008B0DFE" w:rsidRDefault="008B0DFE">
      <w:pPr>
        <w:rPr>
          <w:b/>
        </w:rPr>
      </w:pPr>
    </w:p>
    <w:p w14:paraId="343247A8" w14:textId="77777777" w:rsidR="008B0DFE" w:rsidRDefault="008B0DFE">
      <w:pPr>
        <w:rPr>
          <w:b/>
        </w:rPr>
      </w:pPr>
    </w:p>
    <w:p w14:paraId="07F3C73C" w14:textId="77777777" w:rsidR="008B0DFE" w:rsidRDefault="008B0DFE">
      <w:pPr>
        <w:rPr>
          <w:b/>
        </w:rPr>
      </w:pPr>
    </w:p>
    <w:p w14:paraId="2E2EFC0D" w14:textId="77777777" w:rsidR="004F5515" w:rsidRDefault="00CA10BD" w:rsidP="00EE5B6B">
      <w:pPr>
        <w:pStyle w:val="Heading2"/>
      </w:pPr>
      <w:r>
        <w:lastRenderedPageBreak/>
        <w:t>Prince Plot</w:t>
      </w:r>
    </w:p>
    <w:p w14:paraId="5B883B7D" w14:textId="3A926C7E" w:rsidR="005809D2" w:rsidRPr="005809D2" w:rsidRDefault="003C07CE" w:rsidP="005809D2">
      <w:r>
        <w:t>Prince</w:t>
      </w:r>
      <w:r w:rsidR="005809D2">
        <w:t xml:space="preserve"> plot displays the </w:t>
      </w:r>
      <w:r>
        <w:t>association between the phenotype variables and the principal components</w:t>
      </w:r>
      <w:r w:rsidR="000046F8">
        <w:rPr>
          <w:noProof/>
        </w:rPr>
        <w:t>;</w:t>
      </w:r>
      <w:r w:rsidR="008C45DC" w:rsidRPr="000046F8">
        <w:rPr>
          <w:noProof/>
        </w:rPr>
        <w:t xml:space="preserve"> this</w:t>
      </w:r>
      <w:r w:rsidR="008C45DC">
        <w:t xml:space="preserve"> </w:t>
      </w:r>
      <w:r w:rsidR="008C45DC" w:rsidRPr="000046F8">
        <w:rPr>
          <w:noProof/>
        </w:rPr>
        <w:t>is represented</w:t>
      </w:r>
      <w:r w:rsidR="008C45DC">
        <w:t xml:space="preserve"> as a </w:t>
      </w:r>
      <w:r w:rsidR="008C45DC" w:rsidRPr="000046F8">
        <w:rPr>
          <w:noProof/>
        </w:rPr>
        <w:t>heatmap</w:t>
      </w:r>
      <w:r w:rsidR="008C45DC">
        <w:t xml:space="preserve"> where principal components are on the x-axis and </w:t>
      </w:r>
      <w:r w:rsidR="00D67CD3">
        <w:t xml:space="preserve">phenotype variables on </w:t>
      </w:r>
      <w:r w:rsidR="000046F8">
        <w:t xml:space="preserve">the </w:t>
      </w:r>
      <w:r w:rsidR="00D67CD3" w:rsidRPr="000046F8">
        <w:rPr>
          <w:noProof/>
        </w:rPr>
        <w:t>y-axis</w:t>
      </w:r>
      <w:r w:rsidR="00D67CD3">
        <w:t xml:space="preserve">, the correlation </w:t>
      </w:r>
      <w:proofErr w:type="spellStart"/>
      <w:r w:rsidR="00D67CD3">
        <w:t>p.value</w:t>
      </w:r>
      <w:proofErr w:type="spellEnd"/>
      <w:r w:rsidR="00D67CD3">
        <w:t xml:space="preserve"> </w:t>
      </w:r>
      <w:r w:rsidR="00D67CD3" w:rsidRPr="000046F8">
        <w:rPr>
          <w:noProof/>
        </w:rPr>
        <w:t>is presented</w:t>
      </w:r>
      <w:r w:rsidR="00D67CD3">
        <w:t xml:space="preserve"> as text and </w:t>
      </w:r>
      <w:proofErr w:type="spellStart"/>
      <w:r w:rsidR="00D67CD3">
        <w:t>color</w:t>
      </w:r>
      <w:proofErr w:type="spellEnd"/>
      <w:r w:rsidR="00D67CD3">
        <w:t xml:space="preserve"> gradient where red is highly </w:t>
      </w:r>
      <w:proofErr w:type="gramStart"/>
      <w:r w:rsidR="00D67CD3">
        <w:t>correlated</w:t>
      </w:r>
      <w:proofErr w:type="gramEnd"/>
      <w:r w:rsidR="00D67CD3">
        <w:t xml:space="preserve"> and white is non-correlated. On the x-axis </w:t>
      </w:r>
      <w:r w:rsidR="00D67CD3" w:rsidRPr="000046F8">
        <w:rPr>
          <w:noProof/>
        </w:rPr>
        <w:t>principal</w:t>
      </w:r>
      <w:r w:rsidR="00D67CD3">
        <w:t xml:space="preserve"> component label contains the percentage of variability associated </w:t>
      </w:r>
      <w:r w:rsidR="00D67CD3" w:rsidRPr="000046F8">
        <w:rPr>
          <w:noProof/>
        </w:rPr>
        <w:t>to</w:t>
      </w:r>
      <w:r w:rsidR="00D67CD3">
        <w:t xml:space="preserve"> them in brackets, this information along with correlation </w:t>
      </w:r>
      <w:proofErr w:type="spellStart"/>
      <w:r w:rsidR="00D67CD3">
        <w:t>p.value</w:t>
      </w:r>
      <w:proofErr w:type="spellEnd"/>
      <w:r w:rsidR="00D67CD3">
        <w:t xml:space="preserve"> is used to identify the phenotype variables representing the most variability.</w:t>
      </w:r>
      <w:r w:rsidR="005809D2">
        <w:t xml:space="preserve"> </w:t>
      </w:r>
      <w:r w:rsidR="00D67CD3">
        <w:t>T</w:t>
      </w:r>
      <w:r w:rsidR="005809D2">
        <w:t xml:space="preserve">his plot can </w:t>
      </w:r>
      <w:r w:rsidR="005809D2" w:rsidRPr="000046F8">
        <w:rPr>
          <w:noProof/>
        </w:rPr>
        <w:t>be viewed</w:t>
      </w:r>
      <w:r w:rsidR="005809D2">
        <w:t xml:space="preserve"> from </w:t>
      </w:r>
      <w:r w:rsidR="009E327C">
        <w:t xml:space="preserve">the </w:t>
      </w:r>
      <w:r w:rsidR="009E327C" w:rsidRPr="00960847">
        <w:rPr>
          <w:i/>
        </w:rPr>
        <w:t>Before Correction</w:t>
      </w:r>
      <w:r w:rsidR="009E327C">
        <w:t xml:space="preserve"> tab nested within </w:t>
      </w:r>
      <w:r w:rsidR="005809D2">
        <w:t xml:space="preserve">the sub-tab </w:t>
      </w:r>
      <w:r>
        <w:rPr>
          <w:i/>
        </w:rPr>
        <w:t>Prince</w:t>
      </w:r>
      <w:r w:rsidR="005809D2" w:rsidRPr="00616624">
        <w:rPr>
          <w:i/>
        </w:rPr>
        <w:t xml:space="preserve"> Plot</w:t>
      </w:r>
      <w:r w:rsidR="005809D2">
        <w:t xml:space="preserve"> nested within the </w:t>
      </w:r>
      <w:r w:rsidR="005809D2">
        <w:rPr>
          <w:i/>
        </w:rPr>
        <w:t>Technical Variation</w:t>
      </w:r>
      <w:r w:rsidR="005809D2">
        <w:t xml:space="preserve"> tab. The </w:t>
      </w:r>
      <w:r w:rsidRPr="000046F8">
        <w:rPr>
          <w:noProof/>
        </w:rPr>
        <w:t>heatmap</w:t>
      </w:r>
      <w:r>
        <w:t xml:space="preserve"> displays the </w:t>
      </w:r>
      <w:r w:rsidR="005809D2">
        <w:t>p</w:t>
      </w:r>
      <w:r>
        <w:t>-</w:t>
      </w:r>
      <w:r w:rsidR="005809D2">
        <w:t>value</w:t>
      </w:r>
      <w:r>
        <w:t xml:space="preserve"> computed by linear regression</w:t>
      </w:r>
      <w:r w:rsidR="005809D2">
        <w:t xml:space="preserve"> as text label in each cell </w:t>
      </w:r>
      <w:r w:rsidR="005809D2" w:rsidRPr="000046F8">
        <w:rPr>
          <w:noProof/>
        </w:rPr>
        <w:t>and</w:t>
      </w:r>
      <w:r w:rsidR="005809D2">
        <w:t xml:space="preserve"> it </w:t>
      </w:r>
      <w:r w:rsidR="005809D2" w:rsidRPr="000046F8">
        <w:rPr>
          <w:noProof/>
        </w:rPr>
        <w:t>is also represented</w:t>
      </w:r>
      <w:r w:rsidR="005809D2">
        <w:t xml:space="preserve"> as the </w:t>
      </w:r>
      <w:proofErr w:type="spellStart"/>
      <w:r w:rsidR="005809D2">
        <w:t>color</w:t>
      </w:r>
      <w:proofErr w:type="spellEnd"/>
      <w:r w:rsidR="005809D2">
        <w:t xml:space="preserve"> corresponding to the heatmap scale.</w:t>
      </w:r>
    </w:p>
    <w:p w14:paraId="145F102A" w14:textId="77777777" w:rsidR="004F5515" w:rsidRDefault="0011168D">
      <w:pPr>
        <w:rPr>
          <w:b/>
        </w:rPr>
      </w:pPr>
      <w:r>
        <w:rPr>
          <w:b/>
          <w:noProof/>
        </w:rPr>
        <w:drawing>
          <wp:inline distT="0" distB="0" distL="0" distR="0" wp14:anchorId="2FB9B78D" wp14:editId="02C37744">
            <wp:extent cx="5731510" cy="286131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ince_var_info_CROPPED.png"/>
                    <pic:cNvPicPr/>
                  </pic:nvPicPr>
                  <pic:blipFill>
                    <a:blip r:embed="rId44">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1DFBE85D" w14:textId="77777777" w:rsidR="00CA10BD" w:rsidRDefault="00CA10BD">
      <w:pPr>
        <w:rPr>
          <w:b/>
        </w:rPr>
      </w:pPr>
    </w:p>
    <w:p w14:paraId="640DE7BD" w14:textId="77777777" w:rsidR="008B0DFE" w:rsidRDefault="008B0DFE">
      <w:pPr>
        <w:rPr>
          <w:b/>
        </w:rPr>
      </w:pPr>
    </w:p>
    <w:p w14:paraId="04802118" w14:textId="77777777" w:rsidR="008B0DFE" w:rsidRDefault="008B0DFE">
      <w:pPr>
        <w:rPr>
          <w:b/>
        </w:rPr>
      </w:pPr>
    </w:p>
    <w:p w14:paraId="42824A9E" w14:textId="77777777" w:rsidR="008B0DFE" w:rsidRDefault="008B0DFE">
      <w:pPr>
        <w:rPr>
          <w:b/>
        </w:rPr>
      </w:pPr>
    </w:p>
    <w:p w14:paraId="1B757262" w14:textId="77777777" w:rsidR="008B0DFE" w:rsidRDefault="008B0DFE">
      <w:pPr>
        <w:rPr>
          <w:b/>
        </w:rPr>
      </w:pPr>
    </w:p>
    <w:p w14:paraId="03B1CB0F" w14:textId="77777777" w:rsidR="008B0DFE" w:rsidRDefault="008B0DFE">
      <w:pPr>
        <w:rPr>
          <w:b/>
        </w:rPr>
      </w:pPr>
    </w:p>
    <w:p w14:paraId="56C7AD6E" w14:textId="77777777" w:rsidR="008B0DFE" w:rsidRDefault="008B0DFE">
      <w:pPr>
        <w:rPr>
          <w:b/>
        </w:rPr>
      </w:pPr>
    </w:p>
    <w:p w14:paraId="45552A87" w14:textId="77777777" w:rsidR="008B0DFE" w:rsidRDefault="008B0DFE">
      <w:pPr>
        <w:rPr>
          <w:b/>
        </w:rPr>
      </w:pPr>
    </w:p>
    <w:p w14:paraId="6F4D6783" w14:textId="77777777" w:rsidR="008B0DFE" w:rsidRDefault="008B0DFE">
      <w:pPr>
        <w:rPr>
          <w:b/>
        </w:rPr>
      </w:pPr>
    </w:p>
    <w:p w14:paraId="07891111" w14:textId="77777777" w:rsidR="008B0DFE" w:rsidRDefault="008B0DFE">
      <w:pPr>
        <w:rPr>
          <w:b/>
        </w:rPr>
      </w:pPr>
    </w:p>
    <w:p w14:paraId="3060720C" w14:textId="77777777" w:rsidR="008B0DFE" w:rsidRDefault="008B0DFE">
      <w:pPr>
        <w:rPr>
          <w:b/>
        </w:rPr>
      </w:pPr>
    </w:p>
    <w:p w14:paraId="7F040B06" w14:textId="77777777" w:rsidR="008B0DFE" w:rsidRDefault="008B0DFE">
      <w:pPr>
        <w:rPr>
          <w:b/>
        </w:rPr>
      </w:pPr>
    </w:p>
    <w:p w14:paraId="5927EF1F" w14:textId="77777777" w:rsidR="008B0DFE" w:rsidRDefault="008B0DFE">
      <w:pPr>
        <w:rPr>
          <w:b/>
        </w:rPr>
      </w:pPr>
    </w:p>
    <w:p w14:paraId="6C0D6189" w14:textId="77777777" w:rsidR="00CA10BD" w:rsidRDefault="00CA10BD" w:rsidP="00EE5B6B">
      <w:pPr>
        <w:pStyle w:val="Heading2"/>
      </w:pPr>
      <w:bookmarkStart w:id="45" w:name="_Hlk507670109"/>
      <w:r>
        <w:lastRenderedPageBreak/>
        <w:t>Hierarchical Clustering Plot</w:t>
      </w:r>
    </w:p>
    <w:p w14:paraId="5863A67A" w14:textId="77777777" w:rsidR="00EB0AF7" w:rsidRPr="005809D2" w:rsidRDefault="00EB0AF7" w:rsidP="00EB0AF7">
      <w:r>
        <w:t xml:space="preserve">Hierarchical clustering plot </w:t>
      </w:r>
      <w:r w:rsidR="00485F28">
        <w:t>displays</w:t>
      </w:r>
      <w:r>
        <w:t xml:space="preserve"> the clust</w:t>
      </w:r>
      <w:r w:rsidR="00485F28">
        <w:t xml:space="preserve">ering of the samples based on the expression profile, sample annotation provided in the phenotype variables is plotted below the cluster as color-coded bars. The </w:t>
      </w:r>
      <w:proofErr w:type="spellStart"/>
      <w:r w:rsidR="00485F28">
        <w:t>color</w:t>
      </w:r>
      <w:proofErr w:type="spellEnd"/>
      <w:r w:rsidR="00485F28">
        <w:t xml:space="preserve"> code is used to see the distribution of groups in the phenotype variables, groups in the phenotype variable of interest should be separated discretely. This plot</w:t>
      </w:r>
      <w:r>
        <w:t xml:space="preserve"> can </w:t>
      </w:r>
      <w:r w:rsidRPr="000046F8">
        <w:rPr>
          <w:noProof/>
        </w:rPr>
        <w:t>be viewed</w:t>
      </w:r>
      <w:r>
        <w:t xml:space="preserve"> from </w:t>
      </w:r>
      <w:r w:rsidR="009E327C">
        <w:t xml:space="preserve">the </w:t>
      </w:r>
      <w:r w:rsidR="009E327C" w:rsidRPr="00960847">
        <w:rPr>
          <w:i/>
        </w:rPr>
        <w:t>Before Correction</w:t>
      </w:r>
      <w:r w:rsidR="009E327C">
        <w:t xml:space="preserve"> tab nested within </w:t>
      </w:r>
      <w:r>
        <w:t xml:space="preserve">the sub-tab </w:t>
      </w:r>
      <w:r w:rsidR="003C07CE">
        <w:rPr>
          <w:i/>
        </w:rPr>
        <w:t>Hierarchical Clustering</w:t>
      </w:r>
      <w:r>
        <w:t xml:space="preserve"> nested within the </w:t>
      </w:r>
      <w:r>
        <w:rPr>
          <w:i/>
        </w:rPr>
        <w:t>Technical Variation</w:t>
      </w:r>
      <w:r>
        <w:t xml:space="preserve"> tab.</w:t>
      </w:r>
    </w:p>
    <w:p w14:paraId="01F66AC5" w14:textId="77777777" w:rsidR="00EB0AF7" w:rsidRPr="00EB0AF7" w:rsidRDefault="00EB0AF7" w:rsidP="00EB0AF7"/>
    <w:bookmarkEnd w:id="45"/>
    <w:p w14:paraId="656AAFE0" w14:textId="77777777" w:rsidR="00CA10BD" w:rsidRDefault="00CA10BD">
      <w:pPr>
        <w:rPr>
          <w:b/>
        </w:rPr>
      </w:pPr>
      <w:r>
        <w:rPr>
          <w:b/>
          <w:noProof/>
        </w:rPr>
        <w:drawing>
          <wp:inline distT="0" distB="0" distL="0" distR="0" wp14:anchorId="1FC3136B" wp14:editId="19CCADB1">
            <wp:extent cx="5731510" cy="286131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c_view_CROPPED.png"/>
                    <pic:cNvPicPr/>
                  </pic:nvPicPr>
                  <pic:blipFill>
                    <a:blip r:embed="rId45">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48EA19F1" w14:textId="77777777" w:rsidR="00CA10BD" w:rsidRDefault="00CA10BD">
      <w:pPr>
        <w:rPr>
          <w:b/>
        </w:rPr>
      </w:pPr>
    </w:p>
    <w:p w14:paraId="57F1FCCE" w14:textId="77777777" w:rsidR="008B0DFE" w:rsidRDefault="008B0DFE">
      <w:pPr>
        <w:rPr>
          <w:b/>
        </w:rPr>
      </w:pPr>
    </w:p>
    <w:p w14:paraId="797C44E6" w14:textId="77777777" w:rsidR="008B0DFE" w:rsidRDefault="008B0DFE">
      <w:pPr>
        <w:rPr>
          <w:b/>
        </w:rPr>
      </w:pPr>
    </w:p>
    <w:p w14:paraId="2F6C1222" w14:textId="77777777" w:rsidR="008B0DFE" w:rsidRDefault="008B0DFE">
      <w:pPr>
        <w:rPr>
          <w:b/>
        </w:rPr>
      </w:pPr>
    </w:p>
    <w:p w14:paraId="60006F73" w14:textId="77777777" w:rsidR="008B0DFE" w:rsidRDefault="008B0DFE">
      <w:pPr>
        <w:rPr>
          <w:b/>
        </w:rPr>
      </w:pPr>
    </w:p>
    <w:p w14:paraId="0BC08B76" w14:textId="77777777" w:rsidR="008B0DFE" w:rsidRDefault="008B0DFE">
      <w:pPr>
        <w:rPr>
          <w:b/>
        </w:rPr>
      </w:pPr>
    </w:p>
    <w:p w14:paraId="74B2EAEE" w14:textId="77777777" w:rsidR="008B0DFE" w:rsidRDefault="008B0DFE">
      <w:pPr>
        <w:rPr>
          <w:b/>
        </w:rPr>
      </w:pPr>
    </w:p>
    <w:p w14:paraId="0EEBAE17" w14:textId="77777777" w:rsidR="008B0DFE" w:rsidRDefault="008B0DFE">
      <w:pPr>
        <w:rPr>
          <w:b/>
        </w:rPr>
      </w:pPr>
    </w:p>
    <w:p w14:paraId="02826520" w14:textId="77777777" w:rsidR="008B0DFE" w:rsidRDefault="008B0DFE">
      <w:pPr>
        <w:rPr>
          <w:b/>
        </w:rPr>
      </w:pPr>
    </w:p>
    <w:p w14:paraId="5F6E3C03" w14:textId="77777777" w:rsidR="008B0DFE" w:rsidRDefault="008B0DFE">
      <w:pPr>
        <w:rPr>
          <w:b/>
        </w:rPr>
      </w:pPr>
    </w:p>
    <w:p w14:paraId="2301328F" w14:textId="77777777" w:rsidR="008B0DFE" w:rsidRDefault="008B0DFE">
      <w:pPr>
        <w:rPr>
          <w:b/>
        </w:rPr>
      </w:pPr>
    </w:p>
    <w:p w14:paraId="7FFD5EE7" w14:textId="77777777" w:rsidR="008B0DFE" w:rsidRDefault="008B0DFE">
      <w:pPr>
        <w:rPr>
          <w:b/>
        </w:rPr>
      </w:pPr>
    </w:p>
    <w:p w14:paraId="362EC4A5" w14:textId="77777777" w:rsidR="008B0DFE" w:rsidRDefault="008B0DFE">
      <w:pPr>
        <w:rPr>
          <w:b/>
        </w:rPr>
      </w:pPr>
    </w:p>
    <w:p w14:paraId="3B3ACA2E" w14:textId="77777777" w:rsidR="00CA10BD" w:rsidRDefault="00CA10BD" w:rsidP="00EE5B6B">
      <w:pPr>
        <w:pStyle w:val="Heading2"/>
      </w:pPr>
      <w:r>
        <w:lastRenderedPageBreak/>
        <w:t>Multi-Dimensional Scaling</w:t>
      </w:r>
      <w:r w:rsidR="00897B1A">
        <w:t xml:space="preserve"> (MDS)</w:t>
      </w:r>
      <w:r>
        <w:t xml:space="preserve"> Plot</w:t>
      </w:r>
    </w:p>
    <w:p w14:paraId="596B1130" w14:textId="3D0D7B03" w:rsidR="00F915D5" w:rsidRPr="005809D2" w:rsidRDefault="00CF4D86" w:rsidP="00F915D5">
      <w:r>
        <w:t>Multi-Dimensional Scaling</w:t>
      </w:r>
      <w:r w:rsidR="00F915D5">
        <w:t xml:space="preserve"> plot display</w:t>
      </w:r>
      <w:r w:rsidR="003B7474">
        <w:t>s</w:t>
      </w:r>
      <w:r w:rsidR="00F915D5">
        <w:t xml:space="preserve"> the </w:t>
      </w:r>
      <w:r>
        <w:t xml:space="preserve">distance between </w:t>
      </w:r>
      <w:r w:rsidR="003B7474">
        <w:t xml:space="preserve">each pair of </w:t>
      </w:r>
      <w:r>
        <w:t>samples</w:t>
      </w:r>
      <w:r w:rsidR="000046F8">
        <w:rPr>
          <w:noProof/>
        </w:rPr>
        <w:t>;</w:t>
      </w:r>
      <w:r w:rsidR="003B7474" w:rsidRPr="000046F8">
        <w:rPr>
          <w:noProof/>
        </w:rPr>
        <w:t xml:space="preserve"> </w:t>
      </w:r>
      <w:r w:rsidR="00AA7CE6" w:rsidRPr="000046F8">
        <w:rPr>
          <w:noProof/>
        </w:rPr>
        <w:t>it</w:t>
      </w:r>
      <w:r w:rsidR="00AA7CE6">
        <w:t xml:space="preserve"> represents the </w:t>
      </w:r>
      <w:r w:rsidR="004A425E">
        <w:t>log2 fold change between the samples as observed by the top selected genes</w:t>
      </w:r>
      <w:r w:rsidR="003B7474">
        <w:t>.</w:t>
      </w:r>
      <w:r>
        <w:t xml:space="preserve"> </w:t>
      </w:r>
      <w:r w:rsidR="004A425E">
        <w:t xml:space="preserve">The two-dimensional scatterplot can </w:t>
      </w:r>
      <w:r w:rsidR="004A425E" w:rsidRPr="000046F8">
        <w:rPr>
          <w:noProof/>
        </w:rPr>
        <w:t>be represented</w:t>
      </w:r>
      <w:r w:rsidR="004A425E">
        <w:t xml:space="preserve"> with phenotype variables as label text and label </w:t>
      </w:r>
      <w:proofErr w:type="spellStart"/>
      <w:r w:rsidR="004A425E">
        <w:t>color</w:t>
      </w:r>
      <w:proofErr w:type="spellEnd"/>
      <w:r w:rsidR="004A425E">
        <w:t xml:space="preserve">. Samples from the same group in the phenotype variable of interest should be closer together while the samples from other groups in the phenotype variable should be distant which would represent the differential expression profile of the genes in these two groups of samples. This plot </w:t>
      </w:r>
      <w:r w:rsidR="00F915D5">
        <w:t xml:space="preserve">can </w:t>
      </w:r>
      <w:r w:rsidR="00F915D5" w:rsidRPr="000046F8">
        <w:rPr>
          <w:noProof/>
        </w:rPr>
        <w:t>be viewed</w:t>
      </w:r>
      <w:r w:rsidR="00F915D5">
        <w:t xml:space="preserve"> from the </w:t>
      </w:r>
      <w:r w:rsidR="00960847" w:rsidRPr="00960847">
        <w:rPr>
          <w:i/>
        </w:rPr>
        <w:t>Before Correction</w:t>
      </w:r>
      <w:r w:rsidR="00960847">
        <w:t xml:space="preserve"> tab nested within the </w:t>
      </w:r>
      <w:r w:rsidR="00F915D5">
        <w:t xml:space="preserve">sub-tab </w:t>
      </w:r>
      <w:r w:rsidR="00960847">
        <w:rPr>
          <w:i/>
        </w:rPr>
        <w:t>MDS Plots</w:t>
      </w:r>
      <w:r w:rsidR="00F915D5">
        <w:t xml:space="preserve"> nested within the </w:t>
      </w:r>
      <w:r w:rsidR="00F915D5">
        <w:rPr>
          <w:i/>
        </w:rPr>
        <w:t>Technical Variation</w:t>
      </w:r>
      <w:r w:rsidR="00F915D5">
        <w:t xml:space="preserve"> tab.</w:t>
      </w:r>
    </w:p>
    <w:p w14:paraId="7B7F4D67" w14:textId="77777777" w:rsidR="00F915D5" w:rsidRPr="00F915D5" w:rsidRDefault="00F915D5" w:rsidP="00F915D5"/>
    <w:p w14:paraId="5DC968FE" w14:textId="77777777" w:rsidR="00CA10BD" w:rsidRDefault="00CA10BD">
      <w:pPr>
        <w:rPr>
          <w:b/>
        </w:rPr>
      </w:pPr>
      <w:r>
        <w:rPr>
          <w:b/>
          <w:noProof/>
        </w:rPr>
        <w:drawing>
          <wp:inline distT="0" distB="0" distL="0" distR="0" wp14:anchorId="5C302429" wp14:editId="3DE80FF6">
            <wp:extent cx="5731510" cy="286131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ds_view_CROPPED.png"/>
                    <pic:cNvPicPr/>
                  </pic:nvPicPr>
                  <pic:blipFill>
                    <a:blip r:embed="rId46">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12CDCCCA" w14:textId="77777777" w:rsidR="00CA10BD" w:rsidRDefault="00897B1A" w:rsidP="00AA4E3D">
      <w:pPr>
        <w:pStyle w:val="Heading2"/>
      </w:pPr>
      <w:r>
        <w:t>MDS</w:t>
      </w:r>
      <w:r w:rsidR="00CA10BD">
        <w:t xml:space="preserve"> Plot</w:t>
      </w:r>
      <w:r>
        <w:t xml:space="preserve"> Options</w:t>
      </w:r>
    </w:p>
    <w:p w14:paraId="7C36262A" w14:textId="77777777" w:rsidR="008B7E3C" w:rsidRPr="008B7E3C" w:rsidRDefault="008B7E3C" w:rsidP="008B7E3C">
      <w:r>
        <w:t xml:space="preserve">The label text can be specified from the </w:t>
      </w:r>
      <w:r w:rsidRPr="00777F7E">
        <w:rPr>
          <w:i/>
        </w:rPr>
        <w:t>MDS Label Name</w:t>
      </w:r>
      <w:r>
        <w:t xml:space="preserve"> input and label </w:t>
      </w:r>
      <w:proofErr w:type="spellStart"/>
      <w:r>
        <w:t>color</w:t>
      </w:r>
      <w:proofErr w:type="spellEnd"/>
      <w:r>
        <w:t xml:space="preserve"> representation can be </w:t>
      </w:r>
      <w:r w:rsidRPr="000046F8">
        <w:rPr>
          <w:noProof/>
        </w:rPr>
        <w:t>specified</w:t>
      </w:r>
      <w:r>
        <w:t xml:space="preserve"> from the </w:t>
      </w:r>
      <w:r w:rsidRPr="00777F7E">
        <w:rPr>
          <w:i/>
        </w:rPr>
        <w:t xml:space="preserve">MDS Label </w:t>
      </w:r>
      <w:proofErr w:type="spellStart"/>
      <w:r w:rsidRPr="00777F7E">
        <w:rPr>
          <w:i/>
        </w:rPr>
        <w:t>Color</w:t>
      </w:r>
      <w:proofErr w:type="spellEnd"/>
      <w:r>
        <w:t xml:space="preserve"> input control.</w:t>
      </w:r>
    </w:p>
    <w:p w14:paraId="44630FB8" w14:textId="77777777" w:rsidR="008B7E3C" w:rsidRDefault="00CA10BD">
      <w:pPr>
        <w:rPr>
          <w:b/>
        </w:rPr>
      </w:pPr>
      <w:r>
        <w:rPr>
          <w:b/>
          <w:noProof/>
        </w:rPr>
        <w:drawing>
          <wp:inline distT="0" distB="0" distL="0" distR="0" wp14:anchorId="0AB92CC2" wp14:editId="7CF6C086">
            <wp:extent cx="5731510" cy="286131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ds_label_color_CROPPED.png"/>
                    <pic:cNvPicPr/>
                  </pic:nvPicPr>
                  <pic:blipFill>
                    <a:blip r:embed="rId47">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275EE66E" w14:textId="77777777" w:rsidR="00AA4E3D" w:rsidRDefault="00AA4E3D" w:rsidP="00897B1A">
      <w:pPr>
        <w:pStyle w:val="Heading1"/>
      </w:pPr>
      <w:bookmarkStart w:id="46" w:name="_Batch_Correction"/>
      <w:bookmarkStart w:id="47" w:name="_Toc511641802"/>
      <w:bookmarkStart w:id="48" w:name="_Toc511642556"/>
      <w:bookmarkEnd w:id="46"/>
      <w:r>
        <w:lastRenderedPageBreak/>
        <w:t>Batch Correction</w:t>
      </w:r>
      <w:bookmarkEnd w:id="47"/>
      <w:bookmarkEnd w:id="48"/>
    </w:p>
    <w:p w14:paraId="7EBAC29A" w14:textId="77777777" w:rsidR="00897B1A" w:rsidRDefault="00897B1A" w:rsidP="00AA4E3D">
      <w:pPr>
        <w:pStyle w:val="Heading2"/>
      </w:pPr>
      <w:r>
        <w:t>Batch Correction Options</w:t>
      </w:r>
    </w:p>
    <w:p w14:paraId="5DC89A6F" w14:textId="77777777" w:rsidR="00600D8D" w:rsidRPr="00600D8D" w:rsidRDefault="00600D8D" w:rsidP="00600D8D">
      <w:r w:rsidRPr="007F00AF">
        <w:rPr>
          <w:noProof/>
        </w:rPr>
        <w:t xml:space="preserve">Batch correction is </w:t>
      </w:r>
      <w:r w:rsidR="000E70C9" w:rsidRPr="007F00AF">
        <w:rPr>
          <w:noProof/>
        </w:rPr>
        <w:t>performed by ComBat</w:t>
      </w:r>
      <w:r w:rsidR="000E70C9">
        <w:t xml:space="preserve"> for known variables or surrogate variables identified by SVA. The user has four different strategies to choose from </w:t>
      </w:r>
      <w:r w:rsidR="000E70C9" w:rsidRPr="000E70C9">
        <w:rPr>
          <w:i/>
        </w:rPr>
        <w:t>Nothing</w:t>
      </w:r>
      <w:r w:rsidR="000E70C9">
        <w:t xml:space="preserve">, </w:t>
      </w:r>
      <w:proofErr w:type="spellStart"/>
      <w:r w:rsidR="000E70C9" w:rsidRPr="000E70C9">
        <w:rPr>
          <w:i/>
        </w:rPr>
        <w:t>SVA+ComBat</w:t>
      </w:r>
      <w:proofErr w:type="spellEnd"/>
      <w:r w:rsidR="000E70C9">
        <w:t xml:space="preserve">, </w:t>
      </w:r>
      <w:proofErr w:type="spellStart"/>
      <w:r w:rsidR="000E70C9" w:rsidRPr="000E70C9">
        <w:rPr>
          <w:i/>
        </w:rPr>
        <w:t>ComBat</w:t>
      </w:r>
      <w:proofErr w:type="spellEnd"/>
      <w:r w:rsidR="000E70C9">
        <w:t xml:space="preserve">, and </w:t>
      </w:r>
      <w:r w:rsidR="000E70C9" w:rsidRPr="000E70C9">
        <w:rPr>
          <w:i/>
        </w:rPr>
        <w:t>SVA</w:t>
      </w:r>
      <w:r w:rsidR="000E70C9">
        <w:t xml:space="preserve">. Nothing option skips this step, </w:t>
      </w:r>
      <w:proofErr w:type="spellStart"/>
      <w:r w:rsidR="000E70C9" w:rsidRPr="000E70C9">
        <w:rPr>
          <w:i/>
        </w:rPr>
        <w:t>SVA+ComBat</w:t>
      </w:r>
      <w:proofErr w:type="spellEnd"/>
      <w:r w:rsidR="000E70C9">
        <w:t xml:space="preserve"> option enables </w:t>
      </w:r>
      <w:r w:rsidR="000E70C9" w:rsidRPr="000E70C9">
        <w:rPr>
          <w:i/>
        </w:rPr>
        <w:t>Launch SVA Module</w:t>
      </w:r>
      <w:r w:rsidR="000E70C9">
        <w:t xml:space="preserve"> and </w:t>
      </w:r>
      <w:r w:rsidR="000E70C9" w:rsidRPr="000E70C9">
        <w:rPr>
          <w:i/>
        </w:rPr>
        <w:t xml:space="preserve">Launch </w:t>
      </w:r>
      <w:proofErr w:type="spellStart"/>
      <w:r w:rsidR="000E70C9" w:rsidRPr="000E70C9">
        <w:rPr>
          <w:i/>
        </w:rPr>
        <w:t>ComBat</w:t>
      </w:r>
      <w:proofErr w:type="spellEnd"/>
      <w:r w:rsidR="000E70C9" w:rsidRPr="000E70C9">
        <w:rPr>
          <w:i/>
        </w:rPr>
        <w:t xml:space="preserve"> Module</w:t>
      </w:r>
      <w:r w:rsidR="000E70C9">
        <w:t xml:space="preserve"> buttons, while </w:t>
      </w:r>
      <w:r w:rsidR="000E70C9" w:rsidRPr="000E70C9">
        <w:rPr>
          <w:i/>
        </w:rPr>
        <w:t>SVA</w:t>
      </w:r>
      <w:r w:rsidR="000E70C9">
        <w:t xml:space="preserve"> and </w:t>
      </w:r>
      <w:proofErr w:type="spellStart"/>
      <w:r w:rsidR="000E70C9" w:rsidRPr="000E70C9">
        <w:rPr>
          <w:i/>
        </w:rPr>
        <w:t>ComBat</w:t>
      </w:r>
      <w:proofErr w:type="spellEnd"/>
      <w:r w:rsidR="000E70C9">
        <w:t xml:space="preserve"> options </w:t>
      </w:r>
      <w:r w:rsidR="000E70C9" w:rsidRPr="000046F8">
        <w:rPr>
          <w:noProof/>
        </w:rPr>
        <w:t>enables</w:t>
      </w:r>
      <w:r w:rsidR="000E70C9">
        <w:t xml:space="preserve"> their corresponding Launch Module buttons. </w:t>
      </w:r>
      <w:proofErr w:type="spellStart"/>
      <w:r w:rsidR="000E70C9" w:rsidRPr="000E70C9">
        <w:rPr>
          <w:i/>
        </w:rPr>
        <w:t>ComBat</w:t>
      </w:r>
      <w:proofErr w:type="spellEnd"/>
      <w:r w:rsidR="000E70C9">
        <w:t xml:space="preserve"> option is for correction of known variables, </w:t>
      </w:r>
      <w:r w:rsidR="000E70C9" w:rsidRPr="000E70C9">
        <w:rPr>
          <w:i/>
        </w:rPr>
        <w:t>SVA</w:t>
      </w:r>
      <w:r w:rsidR="000E70C9">
        <w:t xml:space="preserve"> option identifies surrogate variables that can be used as covariates in </w:t>
      </w:r>
      <w:proofErr w:type="spellStart"/>
      <w:r w:rsidR="000E70C9">
        <w:t>limma</w:t>
      </w:r>
      <w:proofErr w:type="spellEnd"/>
      <w:r w:rsidR="000E70C9">
        <w:t xml:space="preserve"> model definition while performing differential analysis, and </w:t>
      </w:r>
      <w:proofErr w:type="spellStart"/>
      <w:r w:rsidR="000E70C9" w:rsidRPr="000E70C9">
        <w:rPr>
          <w:i/>
        </w:rPr>
        <w:t>SVA+ComBat</w:t>
      </w:r>
      <w:proofErr w:type="spellEnd"/>
      <w:r w:rsidR="000E70C9">
        <w:t xml:space="preserve"> option is used to first identify surrogate variables by SVA followed by correction of surrogate variables by </w:t>
      </w:r>
      <w:proofErr w:type="spellStart"/>
      <w:r w:rsidR="000E70C9">
        <w:t>ComBat</w:t>
      </w:r>
      <w:proofErr w:type="spellEnd"/>
      <w:r w:rsidR="000E70C9">
        <w:t>.</w:t>
      </w:r>
    </w:p>
    <w:tbl>
      <w:tblPr>
        <w:tblW w:w="5000" w:type="pct"/>
        <w:tblLook w:val="04A0" w:firstRow="1" w:lastRow="0" w:firstColumn="1" w:lastColumn="0" w:noHBand="0" w:noVBand="1"/>
      </w:tblPr>
      <w:tblGrid>
        <w:gridCol w:w="2256"/>
        <w:gridCol w:w="2256"/>
        <w:gridCol w:w="2257"/>
        <w:gridCol w:w="2257"/>
      </w:tblGrid>
      <w:tr w:rsidR="00FC60B7" w:rsidRPr="00A3444D" w14:paraId="00F2DDDE" w14:textId="77777777" w:rsidTr="00A966F5">
        <w:tc>
          <w:tcPr>
            <w:tcW w:w="1250" w:type="pct"/>
          </w:tcPr>
          <w:p w14:paraId="73D98457" w14:textId="77777777" w:rsidR="00FC60B7" w:rsidRPr="00A966F5" w:rsidRDefault="00FC60B7" w:rsidP="00FC60B7">
            <w:pPr>
              <w:jc w:val="center"/>
              <w:rPr>
                <w:noProof/>
                <w:u w:val="single"/>
              </w:rPr>
            </w:pPr>
            <w:r w:rsidRPr="00A966F5">
              <w:rPr>
                <w:noProof/>
                <w:u w:val="single"/>
              </w:rPr>
              <w:t>Different Options</w:t>
            </w:r>
          </w:p>
        </w:tc>
        <w:tc>
          <w:tcPr>
            <w:tcW w:w="1250" w:type="pct"/>
          </w:tcPr>
          <w:p w14:paraId="7AB6ECA5" w14:textId="77777777" w:rsidR="00FC60B7" w:rsidRPr="00A966F5" w:rsidRDefault="00FC60B7" w:rsidP="00FC60B7">
            <w:pPr>
              <w:jc w:val="center"/>
              <w:rPr>
                <w:noProof/>
                <w:u w:val="single"/>
              </w:rPr>
            </w:pPr>
            <w:r w:rsidRPr="00A966F5">
              <w:rPr>
                <w:noProof/>
                <w:u w:val="single"/>
              </w:rPr>
              <w:t>ComBat Option</w:t>
            </w:r>
          </w:p>
        </w:tc>
        <w:tc>
          <w:tcPr>
            <w:tcW w:w="1250" w:type="pct"/>
          </w:tcPr>
          <w:p w14:paraId="56A17DA3" w14:textId="77777777" w:rsidR="00FC60B7" w:rsidRPr="00A966F5" w:rsidRDefault="00FC60B7" w:rsidP="00FC60B7">
            <w:pPr>
              <w:jc w:val="center"/>
              <w:rPr>
                <w:noProof/>
                <w:u w:val="single"/>
              </w:rPr>
            </w:pPr>
            <w:r w:rsidRPr="00A966F5">
              <w:rPr>
                <w:noProof/>
                <w:u w:val="single"/>
              </w:rPr>
              <w:t>SVA+ComBat Option</w:t>
            </w:r>
          </w:p>
        </w:tc>
        <w:tc>
          <w:tcPr>
            <w:tcW w:w="1250" w:type="pct"/>
          </w:tcPr>
          <w:p w14:paraId="0C5DAE42" w14:textId="77777777" w:rsidR="00FC60B7" w:rsidRPr="00A966F5" w:rsidRDefault="00FC60B7" w:rsidP="00FC60B7">
            <w:pPr>
              <w:jc w:val="center"/>
              <w:rPr>
                <w:noProof/>
                <w:u w:val="single"/>
              </w:rPr>
            </w:pPr>
            <w:r w:rsidRPr="00A966F5">
              <w:rPr>
                <w:noProof/>
                <w:u w:val="single"/>
              </w:rPr>
              <w:t>SVA Option</w:t>
            </w:r>
          </w:p>
        </w:tc>
      </w:tr>
      <w:tr w:rsidR="00A3444D" w:rsidRPr="00A3444D" w14:paraId="318D46D9" w14:textId="77777777" w:rsidTr="00A966F5">
        <w:tc>
          <w:tcPr>
            <w:tcW w:w="1250" w:type="pct"/>
          </w:tcPr>
          <w:p w14:paraId="0036307F" w14:textId="77777777" w:rsidR="00A3444D" w:rsidRPr="00A3444D" w:rsidRDefault="00A3444D" w:rsidP="00FC60B7">
            <w:pPr>
              <w:jc w:val="center"/>
              <w:rPr>
                <w:b/>
              </w:rPr>
            </w:pPr>
            <w:r w:rsidRPr="00A3444D">
              <w:rPr>
                <w:b/>
                <w:noProof/>
              </w:rPr>
              <w:drawing>
                <wp:inline distT="0" distB="0" distL="0" distR="0" wp14:anchorId="2144E1C6" wp14:editId="6A961D9A">
                  <wp:extent cx="838200" cy="104648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orr_options_CROPPED.png"/>
                          <pic:cNvPicPr/>
                        </pic:nvPicPr>
                        <pic:blipFill rotWithShape="1">
                          <a:blip r:embed="rId48">
                            <a:extLst>
                              <a:ext uri="{28A0092B-C50C-407E-A947-70E740481C1C}">
                                <a14:useLocalDpi xmlns:a14="http://schemas.microsoft.com/office/drawing/2010/main" val="0"/>
                              </a:ext>
                            </a:extLst>
                          </a:blip>
                          <a:srcRect t="1776" r="85376" b="61651"/>
                          <a:stretch/>
                        </pic:blipFill>
                        <pic:spPr bwMode="auto">
                          <a:xfrm>
                            <a:off x="0" y="0"/>
                            <a:ext cx="838200" cy="1046480"/>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tcPr>
          <w:p w14:paraId="39EF1702" w14:textId="77777777" w:rsidR="00A3444D" w:rsidRPr="00A3444D" w:rsidRDefault="00A3444D" w:rsidP="00FC60B7">
            <w:pPr>
              <w:jc w:val="center"/>
              <w:rPr>
                <w:b/>
              </w:rPr>
            </w:pPr>
            <w:r w:rsidRPr="00A3444D">
              <w:rPr>
                <w:b/>
                <w:noProof/>
              </w:rPr>
              <w:drawing>
                <wp:inline distT="0" distB="0" distL="0" distR="0" wp14:anchorId="1BFA9163" wp14:editId="76A840C7">
                  <wp:extent cx="838200" cy="105664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orr_combat_sel_CROPPED.png"/>
                          <pic:cNvPicPr/>
                        </pic:nvPicPr>
                        <pic:blipFill rotWithShape="1">
                          <a:blip r:embed="rId49">
                            <a:extLst>
                              <a:ext uri="{28A0092B-C50C-407E-A947-70E740481C1C}">
                                <a14:useLocalDpi xmlns:a14="http://schemas.microsoft.com/office/drawing/2010/main" val="0"/>
                              </a:ext>
                            </a:extLst>
                          </a:blip>
                          <a:srcRect t="1775" r="85376" b="61296"/>
                          <a:stretch/>
                        </pic:blipFill>
                        <pic:spPr bwMode="auto">
                          <a:xfrm>
                            <a:off x="0" y="0"/>
                            <a:ext cx="838200" cy="1056640"/>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tcPr>
          <w:p w14:paraId="245286C6" w14:textId="77777777" w:rsidR="00A3444D" w:rsidRPr="00A3444D" w:rsidRDefault="00A3444D" w:rsidP="00FC60B7">
            <w:pPr>
              <w:jc w:val="center"/>
              <w:rPr>
                <w:b/>
              </w:rPr>
            </w:pPr>
            <w:r w:rsidRPr="00A3444D">
              <w:rPr>
                <w:b/>
                <w:noProof/>
              </w:rPr>
              <w:drawing>
                <wp:inline distT="0" distB="0" distL="0" distR="0" wp14:anchorId="2FCA0CE1" wp14:editId="755CCD81">
                  <wp:extent cx="858520" cy="1233146"/>
                  <wp:effectExtent l="0" t="0" r="0"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orr_svaPcombat_combat_help_CROPPED.png"/>
                          <pic:cNvPicPr/>
                        </pic:nvPicPr>
                        <pic:blipFill rotWithShape="1">
                          <a:blip r:embed="rId50">
                            <a:extLst>
                              <a:ext uri="{28A0092B-C50C-407E-A947-70E740481C1C}">
                                <a14:useLocalDpi xmlns:a14="http://schemas.microsoft.com/office/drawing/2010/main" val="0"/>
                              </a:ext>
                            </a:extLst>
                          </a:blip>
                          <a:srcRect t="1776" r="85376" b="56147"/>
                          <a:stretch/>
                        </pic:blipFill>
                        <pic:spPr bwMode="auto">
                          <a:xfrm>
                            <a:off x="0" y="0"/>
                            <a:ext cx="877591" cy="1260540"/>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tcPr>
          <w:p w14:paraId="0D091C3F" w14:textId="77777777" w:rsidR="00A3444D" w:rsidRPr="00A3444D" w:rsidRDefault="00A3444D" w:rsidP="00FC60B7">
            <w:pPr>
              <w:jc w:val="center"/>
              <w:rPr>
                <w:b/>
              </w:rPr>
            </w:pPr>
            <w:r w:rsidRPr="00A3444D">
              <w:rPr>
                <w:b/>
                <w:noProof/>
              </w:rPr>
              <w:drawing>
                <wp:inline distT="0" distB="0" distL="0" distR="0" wp14:anchorId="0444CFCB" wp14:editId="5EE45105">
                  <wp:extent cx="838200" cy="1061720"/>
                  <wp:effectExtent l="0" t="0" r="0" b="50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rr_sva_sel_CROPPED.png"/>
                          <pic:cNvPicPr/>
                        </pic:nvPicPr>
                        <pic:blipFill rotWithShape="1">
                          <a:blip r:embed="rId51">
                            <a:extLst>
                              <a:ext uri="{28A0092B-C50C-407E-A947-70E740481C1C}">
                                <a14:useLocalDpi xmlns:a14="http://schemas.microsoft.com/office/drawing/2010/main" val="0"/>
                              </a:ext>
                            </a:extLst>
                          </a:blip>
                          <a:srcRect t="1597" r="85376" b="61297"/>
                          <a:stretch/>
                        </pic:blipFill>
                        <pic:spPr bwMode="auto">
                          <a:xfrm>
                            <a:off x="0" y="0"/>
                            <a:ext cx="838200" cy="10617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E3C1E2" w14:textId="77777777" w:rsidR="00AA4E3D" w:rsidRDefault="00AA4E3D">
      <w:pPr>
        <w:rPr>
          <w:b/>
        </w:rPr>
      </w:pPr>
    </w:p>
    <w:p w14:paraId="2391C6C8" w14:textId="77777777" w:rsidR="00AA4E3D" w:rsidRDefault="00AA4E3D" w:rsidP="00E633BF">
      <w:pPr>
        <w:pStyle w:val="Heading1"/>
      </w:pPr>
      <w:bookmarkStart w:id="49" w:name="_Known_Batch_Correction"/>
      <w:bookmarkStart w:id="50" w:name="_Toc511641803"/>
      <w:bookmarkStart w:id="51" w:name="_Toc511642557"/>
      <w:bookmarkEnd w:id="49"/>
      <w:r>
        <w:t>Known Batch Correction</w:t>
      </w:r>
      <w:bookmarkEnd w:id="50"/>
      <w:bookmarkEnd w:id="51"/>
    </w:p>
    <w:p w14:paraId="2A83ABAB" w14:textId="77777777" w:rsidR="00E633BF" w:rsidRDefault="00361211" w:rsidP="00AA4E3D">
      <w:pPr>
        <w:pStyle w:val="Heading2"/>
      </w:pPr>
      <w:r w:rsidRPr="000046F8">
        <w:rPr>
          <w:noProof/>
        </w:rPr>
        <w:t>ComBat</w:t>
      </w:r>
      <w:r>
        <w:t xml:space="preserve"> Configuration</w:t>
      </w:r>
    </w:p>
    <w:p w14:paraId="185D7DC4" w14:textId="5B55DF10" w:rsidR="006F3459" w:rsidRPr="006F3459" w:rsidRDefault="009E327C" w:rsidP="006F3459">
      <w:r>
        <w:t xml:space="preserve">In the </w:t>
      </w:r>
      <w:proofErr w:type="spellStart"/>
      <w:r>
        <w:t>ComBat</w:t>
      </w:r>
      <w:proofErr w:type="spellEnd"/>
      <w:r>
        <w:t xml:space="preserve"> module </w:t>
      </w:r>
      <w:r w:rsidRPr="000046F8">
        <w:rPr>
          <w:noProof/>
        </w:rPr>
        <w:t>window</w:t>
      </w:r>
      <w:r w:rsidR="000046F8">
        <w:rPr>
          <w:noProof/>
        </w:rPr>
        <w:t>,</w:t>
      </w:r>
      <w:r>
        <w:t xml:space="preserve"> user can specify the variable of interest, </w:t>
      </w:r>
      <w:r w:rsidRPr="000046F8">
        <w:rPr>
          <w:noProof/>
        </w:rPr>
        <w:t>co-variates</w:t>
      </w:r>
      <w:r>
        <w:t>, and batches for correction.</w:t>
      </w:r>
    </w:p>
    <w:p w14:paraId="55AE75FC" w14:textId="77777777" w:rsidR="00E633BF" w:rsidRDefault="00E633BF">
      <w:pPr>
        <w:rPr>
          <w:b/>
        </w:rPr>
      </w:pPr>
      <w:r>
        <w:rPr>
          <w:b/>
          <w:noProof/>
        </w:rPr>
        <w:drawing>
          <wp:inline distT="0" distB="0" distL="0" distR="0" wp14:anchorId="78052872" wp14:editId="78ED9260">
            <wp:extent cx="5614552" cy="2802890"/>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aunch_combat_CROPPED.png"/>
                    <pic:cNvPicPr/>
                  </pic:nvPicPr>
                  <pic:blipFill>
                    <a:blip r:embed="rId52">
                      <a:extLst>
                        <a:ext uri="{28A0092B-C50C-407E-A947-70E740481C1C}">
                          <a14:useLocalDpi xmlns:a14="http://schemas.microsoft.com/office/drawing/2010/main" val="0"/>
                        </a:ext>
                      </a:extLst>
                    </a:blip>
                    <a:stretch>
                      <a:fillRect/>
                    </a:stretch>
                  </pic:blipFill>
                  <pic:spPr>
                    <a:xfrm>
                      <a:off x="0" y="0"/>
                      <a:ext cx="5614552" cy="2802890"/>
                    </a:xfrm>
                    <a:prstGeom prst="rect">
                      <a:avLst/>
                    </a:prstGeom>
                  </pic:spPr>
                </pic:pic>
              </a:graphicData>
            </a:graphic>
          </wp:inline>
        </w:drawing>
      </w:r>
    </w:p>
    <w:p w14:paraId="20F11DB7" w14:textId="77777777" w:rsidR="00E633BF" w:rsidRDefault="00E633BF">
      <w:pPr>
        <w:rPr>
          <w:b/>
        </w:rPr>
      </w:pPr>
    </w:p>
    <w:p w14:paraId="5D0DAECD" w14:textId="77777777" w:rsidR="00361211" w:rsidRPr="00CA10BD" w:rsidRDefault="00361211" w:rsidP="00AA4E3D">
      <w:pPr>
        <w:pStyle w:val="Heading2"/>
      </w:pPr>
      <w:proofErr w:type="spellStart"/>
      <w:r>
        <w:lastRenderedPageBreak/>
        <w:t>ComBat</w:t>
      </w:r>
      <w:proofErr w:type="spellEnd"/>
      <w:r>
        <w:t xml:space="preserve"> Variable of Interest</w:t>
      </w:r>
    </w:p>
    <w:p w14:paraId="70F7C696" w14:textId="77777777" w:rsidR="00361211" w:rsidRDefault="00361211" w:rsidP="00FF6167">
      <w:pPr>
        <w:jc w:val="center"/>
        <w:rPr>
          <w:b/>
        </w:rPr>
      </w:pPr>
      <w:r>
        <w:rPr>
          <w:b/>
          <w:noProof/>
        </w:rPr>
        <w:drawing>
          <wp:inline distT="0" distB="0" distL="0" distR="0" wp14:anchorId="4D155B8B" wp14:editId="4765C846">
            <wp:extent cx="3803650" cy="179324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mbat_varI_options_CROPPED.png"/>
                    <pic:cNvPicPr/>
                  </pic:nvPicPr>
                  <pic:blipFill rotWithShape="1">
                    <a:blip r:embed="rId53">
                      <a:extLst>
                        <a:ext uri="{28A0092B-C50C-407E-A947-70E740481C1C}">
                          <a14:useLocalDpi xmlns:a14="http://schemas.microsoft.com/office/drawing/2010/main" val="0"/>
                        </a:ext>
                      </a:extLst>
                    </a:blip>
                    <a:srcRect l="26210" t="2841" r="26651" b="52642"/>
                    <a:stretch/>
                  </pic:blipFill>
                  <pic:spPr bwMode="auto">
                    <a:xfrm>
                      <a:off x="0" y="0"/>
                      <a:ext cx="3829971" cy="1805649"/>
                    </a:xfrm>
                    <a:prstGeom prst="rect">
                      <a:avLst/>
                    </a:prstGeom>
                    <a:ln>
                      <a:noFill/>
                    </a:ln>
                    <a:extLst>
                      <a:ext uri="{53640926-AAD7-44D8-BBD7-CCE9431645EC}">
                        <a14:shadowObscured xmlns:a14="http://schemas.microsoft.com/office/drawing/2010/main"/>
                      </a:ext>
                    </a:extLst>
                  </pic:spPr>
                </pic:pic>
              </a:graphicData>
            </a:graphic>
          </wp:inline>
        </w:drawing>
      </w:r>
    </w:p>
    <w:p w14:paraId="6C8A59B5" w14:textId="77777777" w:rsidR="00361211" w:rsidRDefault="00361211">
      <w:pPr>
        <w:rPr>
          <w:b/>
        </w:rPr>
      </w:pPr>
    </w:p>
    <w:p w14:paraId="12A06047" w14:textId="77777777" w:rsidR="00361211" w:rsidRPr="00CA10BD" w:rsidRDefault="00361211" w:rsidP="00AA4E3D">
      <w:pPr>
        <w:pStyle w:val="Heading2"/>
      </w:pPr>
      <w:proofErr w:type="spellStart"/>
      <w:r>
        <w:t>ComBat</w:t>
      </w:r>
      <w:proofErr w:type="spellEnd"/>
      <w:r>
        <w:t xml:space="preserve"> Batches</w:t>
      </w:r>
    </w:p>
    <w:p w14:paraId="2D9A5072" w14:textId="77777777" w:rsidR="00361211" w:rsidRDefault="00361211" w:rsidP="00FF6167">
      <w:pPr>
        <w:jc w:val="center"/>
        <w:rPr>
          <w:b/>
        </w:rPr>
      </w:pPr>
      <w:r>
        <w:rPr>
          <w:b/>
          <w:noProof/>
        </w:rPr>
        <w:drawing>
          <wp:inline distT="0" distB="0" distL="0" distR="0" wp14:anchorId="26C10B09" wp14:editId="56D1176F">
            <wp:extent cx="3768090" cy="2067458"/>
            <wp:effectExtent l="0" t="0" r="381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mbat_batch_sel_CROPPED.png"/>
                    <pic:cNvPicPr/>
                  </pic:nvPicPr>
                  <pic:blipFill rotWithShape="1">
                    <a:blip r:embed="rId54">
                      <a:extLst>
                        <a:ext uri="{28A0092B-C50C-407E-A947-70E740481C1C}">
                          <a14:useLocalDpi xmlns:a14="http://schemas.microsoft.com/office/drawing/2010/main" val="0"/>
                        </a:ext>
                      </a:extLst>
                    </a:blip>
                    <a:srcRect l="26225" t="2994" r="26663" b="45228"/>
                    <a:stretch/>
                  </pic:blipFill>
                  <pic:spPr bwMode="auto">
                    <a:xfrm>
                      <a:off x="0" y="0"/>
                      <a:ext cx="3856204" cy="2115804"/>
                    </a:xfrm>
                    <a:prstGeom prst="rect">
                      <a:avLst/>
                    </a:prstGeom>
                    <a:ln>
                      <a:noFill/>
                    </a:ln>
                    <a:extLst>
                      <a:ext uri="{53640926-AAD7-44D8-BBD7-CCE9431645EC}">
                        <a14:shadowObscured xmlns:a14="http://schemas.microsoft.com/office/drawing/2010/main"/>
                      </a:ext>
                    </a:extLst>
                  </pic:spPr>
                </pic:pic>
              </a:graphicData>
            </a:graphic>
          </wp:inline>
        </w:drawing>
      </w:r>
    </w:p>
    <w:p w14:paraId="140CF84A" w14:textId="77777777" w:rsidR="00361211" w:rsidRDefault="00361211">
      <w:pPr>
        <w:rPr>
          <w:b/>
        </w:rPr>
      </w:pPr>
    </w:p>
    <w:p w14:paraId="509DDE50" w14:textId="77777777" w:rsidR="00361211" w:rsidRPr="00CA10BD" w:rsidRDefault="00361211" w:rsidP="00AA4E3D">
      <w:pPr>
        <w:pStyle w:val="Heading2"/>
      </w:pPr>
      <w:r>
        <w:t>Perform Batch Correction</w:t>
      </w:r>
    </w:p>
    <w:p w14:paraId="53667C14" w14:textId="77777777" w:rsidR="00361211" w:rsidRDefault="00361211" w:rsidP="00FF6167">
      <w:pPr>
        <w:jc w:val="center"/>
        <w:rPr>
          <w:b/>
        </w:rPr>
      </w:pPr>
      <w:r>
        <w:rPr>
          <w:b/>
          <w:noProof/>
        </w:rPr>
        <w:drawing>
          <wp:inline distT="0" distB="0" distL="0" distR="0" wp14:anchorId="2E7CDBE3" wp14:editId="070C4FC9">
            <wp:extent cx="3820160" cy="179832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aunch_combat_CROPPED.png"/>
                    <pic:cNvPicPr/>
                  </pic:nvPicPr>
                  <pic:blipFill rotWithShape="1">
                    <a:blip r:embed="rId55">
                      <a:extLst>
                        <a:ext uri="{28A0092B-C50C-407E-A947-70E740481C1C}">
                          <a14:useLocalDpi xmlns:a14="http://schemas.microsoft.com/office/drawing/2010/main" val="0"/>
                        </a:ext>
                      </a:extLst>
                    </a:blip>
                    <a:srcRect l="26221" t="2913" r="26718" b="52708"/>
                    <a:stretch/>
                  </pic:blipFill>
                  <pic:spPr bwMode="auto">
                    <a:xfrm>
                      <a:off x="0" y="0"/>
                      <a:ext cx="3839888" cy="1807607"/>
                    </a:xfrm>
                    <a:prstGeom prst="rect">
                      <a:avLst/>
                    </a:prstGeom>
                    <a:ln>
                      <a:noFill/>
                    </a:ln>
                    <a:extLst>
                      <a:ext uri="{53640926-AAD7-44D8-BBD7-CCE9431645EC}">
                        <a14:shadowObscured xmlns:a14="http://schemas.microsoft.com/office/drawing/2010/main"/>
                      </a:ext>
                    </a:extLst>
                  </pic:spPr>
                </pic:pic>
              </a:graphicData>
            </a:graphic>
          </wp:inline>
        </w:drawing>
      </w:r>
    </w:p>
    <w:p w14:paraId="1DB2DD04" w14:textId="77777777" w:rsidR="00734A75" w:rsidRDefault="00734A75">
      <w:pPr>
        <w:rPr>
          <w:b/>
        </w:rPr>
      </w:pPr>
    </w:p>
    <w:p w14:paraId="71D59C72" w14:textId="77777777" w:rsidR="00361211" w:rsidRPr="00CA10BD" w:rsidRDefault="00361211" w:rsidP="00AA4E3D">
      <w:pPr>
        <w:pStyle w:val="Heading2"/>
      </w:pPr>
      <w:r>
        <w:lastRenderedPageBreak/>
        <w:t>Batch Correction</w:t>
      </w:r>
      <w:r w:rsidR="00AA4E3D">
        <w:t xml:space="preserve"> in Progress</w:t>
      </w:r>
    </w:p>
    <w:p w14:paraId="2ADFB1E2" w14:textId="77777777" w:rsidR="00361211" w:rsidRDefault="00361211">
      <w:pPr>
        <w:rPr>
          <w:b/>
        </w:rPr>
      </w:pPr>
      <w:r>
        <w:rPr>
          <w:b/>
          <w:noProof/>
        </w:rPr>
        <w:drawing>
          <wp:inline distT="0" distB="0" distL="0" distR="0" wp14:anchorId="7E5D8DF5" wp14:editId="661BFC31">
            <wp:extent cx="5731510" cy="227076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atch_correction_overlay_CROPPED.png"/>
                    <pic:cNvPicPr/>
                  </pic:nvPicPr>
                  <pic:blipFill rotWithShape="1">
                    <a:blip r:embed="rId56">
                      <a:extLst>
                        <a:ext uri="{28A0092B-C50C-407E-A947-70E740481C1C}">
                          <a14:useLocalDpi xmlns:a14="http://schemas.microsoft.com/office/drawing/2010/main" val="0"/>
                        </a:ext>
                      </a:extLst>
                    </a:blip>
                    <a:srcRect b="20639"/>
                    <a:stretch/>
                  </pic:blipFill>
                  <pic:spPr bwMode="auto">
                    <a:xfrm>
                      <a:off x="0" y="0"/>
                      <a:ext cx="5731510" cy="2270760"/>
                    </a:xfrm>
                    <a:prstGeom prst="rect">
                      <a:avLst/>
                    </a:prstGeom>
                    <a:ln>
                      <a:noFill/>
                    </a:ln>
                    <a:extLst>
                      <a:ext uri="{53640926-AAD7-44D8-BBD7-CCE9431645EC}">
                        <a14:shadowObscured xmlns:a14="http://schemas.microsoft.com/office/drawing/2010/main"/>
                      </a:ext>
                    </a:extLst>
                  </pic:spPr>
                </pic:pic>
              </a:graphicData>
            </a:graphic>
          </wp:inline>
        </w:drawing>
      </w:r>
    </w:p>
    <w:p w14:paraId="62B7F74D" w14:textId="77777777" w:rsidR="00361211" w:rsidRDefault="00361211">
      <w:pPr>
        <w:rPr>
          <w:b/>
        </w:rPr>
      </w:pPr>
    </w:p>
    <w:p w14:paraId="46973AC3" w14:textId="77777777" w:rsidR="00AA4E3D" w:rsidRDefault="00AA4E3D">
      <w:pPr>
        <w:rPr>
          <w:b/>
        </w:rPr>
      </w:pPr>
    </w:p>
    <w:p w14:paraId="32B612FF" w14:textId="77777777" w:rsidR="00AA4E3D" w:rsidRDefault="00AA4E3D">
      <w:pPr>
        <w:rPr>
          <w:b/>
        </w:rPr>
      </w:pPr>
    </w:p>
    <w:p w14:paraId="0E039768" w14:textId="77777777" w:rsidR="00AA4E3D" w:rsidRDefault="00AA4E3D">
      <w:pPr>
        <w:rPr>
          <w:b/>
        </w:rPr>
      </w:pPr>
    </w:p>
    <w:p w14:paraId="3AD4314C" w14:textId="77777777" w:rsidR="008B0DFE" w:rsidRDefault="008B0DFE">
      <w:pPr>
        <w:rPr>
          <w:b/>
        </w:rPr>
      </w:pPr>
    </w:p>
    <w:p w14:paraId="7973F324" w14:textId="77777777" w:rsidR="008B0DFE" w:rsidRDefault="008B0DFE">
      <w:pPr>
        <w:rPr>
          <w:b/>
        </w:rPr>
      </w:pPr>
    </w:p>
    <w:p w14:paraId="7043B7AB" w14:textId="77777777" w:rsidR="008B0DFE" w:rsidRDefault="008B0DFE">
      <w:pPr>
        <w:rPr>
          <w:b/>
        </w:rPr>
      </w:pPr>
    </w:p>
    <w:p w14:paraId="70EA043E" w14:textId="77777777" w:rsidR="008B0DFE" w:rsidRDefault="008B0DFE">
      <w:pPr>
        <w:rPr>
          <w:b/>
        </w:rPr>
      </w:pPr>
    </w:p>
    <w:p w14:paraId="5CB1B8BB" w14:textId="77777777" w:rsidR="008B0DFE" w:rsidRDefault="008B0DFE">
      <w:pPr>
        <w:rPr>
          <w:b/>
        </w:rPr>
      </w:pPr>
    </w:p>
    <w:p w14:paraId="2908C1AA" w14:textId="77777777" w:rsidR="008B0DFE" w:rsidRDefault="008B0DFE">
      <w:pPr>
        <w:rPr>
          <w:b/>
        </w:rPr>
      </w:pPr>
    </w:p>
    <w:p w14:paraId="4FFA6788" w14:textId="77777777" w:rsidR="008B0DFE" w:rsidRDefault="008B0DFE">
      <w:pPr>
        <w:rPr>
          <w:b/>
        </w:rPr>
      </w:pPr>
    </w:p>
    <w:p w14:paraId="54629EE7" w14:textId="77777777" w:rsidR="008B0DFE" w:rsidRDefault="008B0DFE">
      <w:pPr>
        <w:rPr>
          <w:b/>
        </w:rPr>
      </w:pPr>
    </w:p>
    <w:p w14:paraId="6676DD3B" w14:textId="77777777" w:rsidR="008B0DFE" w:rsidRDefault="008B0DFE">
      <w:pPr>
        <w:rPr>
          <w:b/>
        </w:rPr>
      </w:pPr>
    </w:p>
    <w:p w14:paraId="79120E0D" w14:textId="77777777" w:rsidR="008B0DFE" w:rsidRDefault="008B0DFE">
      <w:pPr>
        <w:rPr>
          <w:b/>
        </w:rPr>
      </w:pPr>
    </w:p>
    <w:p w14:paraId="44B1FEF6" w14:textId="77777777" w:rsidR="008B0DFE" w:rsidRDefault="008B0DFE">
      <w:pPr>
        <w:rPr>
          <w:b/>
        </w:rPr>
      </w:pPr>
    </w:p>
    <w:p w14:paraId="7B8EEF1E" w14:textId="77777777" w:rsidR="008B0DFE" w:rsidRDefault="008B0DFE">
      <w:pPr>
        <w:rPr>
          <w:b/>
        </w:rPr>
      </w:pPr>
    </w:p>
    <w:p w14:paraId="3578443D" w14:textId="77777777" w:rsidR="008B0DFE" w:rsidRDefault="008B0DFE">
      <w:pPr>
        <w:rPr>
          <w:b/>
        </w:rPr>
      </w:pPr>
    </w:p>
    <w:p w14:paraId="61DEB931" w14:textId="77777777" w:rsidR="008B0DFE" w:rsidRDefault="008B0DFE">
      <w:pPr>
        <w:rPr>
          <w:b/>
        </w:rPr>
      </w:pPr>
    </w:p>
    <w:p w14:paraId="38736F42" w14:textId="77777777" w:rsidR="008B0DFE" w:rsidRDefault="008B0DFE">
      <w:pPr>
        <w:rPr>
          <w:b/>
        </w:rPr>
      </w:pPr>
    </w:p>
    <w:p w14:paraId="3F800461" w14:textId="77777777" w:rsidR="00AA4E3D" w:rsidRDefault="00AA4E3D" w:rsidP="00361211">
      <w:pPr>
        <w:pStyle w:val="Heading1"/>
      </w:pPr>
      <w:bookmarkStart w:id="52" w:name="_Technical_Variation_After"/>
      <w:bookmarkStart w:id="53" w:name="_Toc511641804"/>
      <w:bookmarkStart w:id="54" w:name="_Toc511642558"/>
      <w:bookmarkEnd w:id="52"/>
      <w:r>
        <w:lastRenderedPageBreak/>
        <w:t xml:space="preserve">Technical Variation After </w:t>
      </w:r>
      <w:r w:rsidR="001B5F5E">
        <w:t xml:space="preserve">Known </w:t>
      </w:r>
      <w:r>
        <w:t>Correction</w:t>
      </w:r>
      <w:bookmarkEnd w:id="53"/>
      <w:bookmarkEnd w:id="54"/>
    </w:p>
    <w:p w14:paraId="2D34C911" w14:textId="77777777" w:rsidR="00361211" w:rsidRDefault="00361211" w:rsidP="00AA4E3D">
      <w:pPr>
        <w:pStyle w:val="Heading2"/>
      </w:pPr>
      <w:r>
        <w:t>MDS Plot</w:t>
      </w:r>
    </w:p>
    <w:p w14:paraId="5D12641F" w14:textId="77777777" w:rsidR="009E327C" w:rsidRPr="009E327C" w:rsidRDefault="009E327C" w:rsidP="009E327C">
      <w:r>
        <w:t xml:space="preserve">Multi-Dimensional Scaling plot displaying the distance between samples from the batch corrected data can </w:t>
      </w:r>
      <w:r w:rsidRPr="000046F8">
        <w:rPr>
          <w:noProof/>
        </w:rPr>
        <w:t>be viewed</w:t>
      </w:r>
      <w:r>
        <w:t xml:space="preserve"> from the </w:t>
      </w:r>
      <w:proofErr w:type="gramStart"/>
      <w:r>
        <w:rPr>
          <w:i/>
        </w:rPr>
        <w:t>After</w:t>
      </w:r>
      <w:r w:rsidRPr="00960847">
        <w:rPr>
          <w:i/>
        </w:rPr>
        <w:t xml:space="preserve"> Correction</w:t>
      </w:r>
      <w:proofErr w:type="gramEnd"/>
      <w:r>
        <w:t xml:space="preserve"> tab nested within the sub-tab </w:t>
      </w:r>
      <w:r>
        <w:rPr>
          <w:i/>
        </w:rPr>
        <w:t>MDS Plots</w:t>
      </w:r>
      <w:r>
        <w:t xml:space="preserve"> nested within the </w:t>
      </w:r>
      <w:r>
        <w:rPr>
          <w:i/>
        </w:rPr>
        <w:t>Technical Variation</w:t>
      </w:r>
      <w:r>
        <w:t xml:space="preserve"> tab.</w:t>
      </w:r>
    </w:p>
    <w:p w14:paraId="2597D606" w14:textId="77777777" w:rsidR="00361211" w:rsidRDefault="00361211">
      <w:pPr>
        <w:rPr>
          <w:b/>
        </w:rPr>
      </w:pPr>
      <w:r>
        <w:rPr>
          <w:b/>
          <w:noProof/>
        </w:rPr>
        <w:drawing>
          <wp:inline distT="0" distB="0" distL="0" distR="0" wp14:anchorId="5AA6DE4F" wp14:editId="4EAB55DD">
            <wp:extent cx="5731510" cy="286131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ds_corr_view_CROPPED.png"/>
                    <pic:cNvPicPr/>
                  </pic:nvPicPr>
                  <pic:blipFill>
                    <a:blip r:embed="rId57">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4CFA7913" w14:textId="77777777" w:rsidR="009E327C" w:rsidRDefault="009E327C">
      <w:pPr>
        <w:rPr>
          <w:b/>
        </w:rPr>
      </w:pPr>
    </w:p>
    <w:p w14:paraId="4003A006" w14:textId="77777777" w:rsidR="00361211" w:rsidRDefault="00361211" w:rsidP="00AA4E3D">
      <w:pPr>
        <w:pStyle w:val="Heading2"/>
      </w:pPr>
      <w:r>
        <w:t>Prince Plot</w:t>
      </w:r>
    </w:p>
    <w:p w14:paraId="661EE304" w14:textId="77777777" w:rsidR="009E327C" w:rsidRPr="009E327C" w:rsidRDefault="009E327C" w:rsidP="009E327C">
      <w:r>
        <w:t xml:space="preserve">Prince plot displaying the association between the phenotype variables and the principal components from the batch corrected data can </w:t>
      </w:r>
      <w:r w:rsidRPr="000046F8">
        <w:rPr>
          <w:noProof/>
        </w:rPr>
        <w:t>be viewed</w:t>
      </w:r>
      <w:r>
        <w:t xml:space="preserve"> from the </w:t>
      </w:r>
      <w:proofErr w:type="gramStart"/>
      <w:r>
        <w:rPr>
          <w:i/>
        </w:rPr>
        <w:t>After</w:t>
      </w:r>
      <w:r w:rsidRPr="00960847">
        <w:rPr>
          <w:i/>
        </w:rPr>
        <w:t xml:space="preserve"> Correction</w:t>
      </w:r>
      <w:proofErr w:type="gramEnd"/>
      <w:r>
        <w:t xml:space="preserve"> tab nested within the sub-tab </w:t>
      </w:r>
      <w:r>
        <w:rPr>
          <w:i/>
        </w:rPr>
        <w:t>Prince</w:t>
      </w:r>
      <w:r w:rsidRPr="00616624">
        <w:rPr>
          <w:i/>
        </w:rPr>
        <w:t xml:space="preserve"> Plot</w:t>
      </w:r>
      <w:r>
        <w:t xml:space="preserve"> nested within the </w:t>
      </w:r>
      <w:r>
        <w:rPr>
          <w:i/>
        </w:rPr>
        <w:t>Technical Variation</w:t>
      </w:r>
      <w:r>
        <w:t xml:space="preserve"> tab.</w:t>
      </w:r>
    </w:p>
    <w:p w14:paraId="49F7EC51" w14:textId="77777777" w:rsidR="00897B1A" w:rsidRDefault="00361211">
      <w:pPr>
        <w:rPr>
          <w:b/>
        </w:rPr>
      </w:pPr>
      <w:r>
        <w:rPr>
          <w:b/>
          <w:noProof/>
        </w:rPr>
        <w:drawing>
          <wp:inline distT="0" distB="0" distL="0" distR="0" wp14:anchorId="1E09DEF9" wp14:editId="7BBBA835">
            <wp:extent cx="5731510" cy="2622884"/>
            <wp:effectExtent l="0" t="0" r="254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rince_corr_view_CROPPED.png"/>
                    <pic:cNvPicPr/>
                  </pic:nvPicPr>
                  <pic:blipFill rotWithShape="1">
                    <a:blip r:embed="rId58">
                      <a:extLst>
                        <a:ext uri="{28A0092B-C50C-407E-A947-70E740481C1C}">
                          <a14:useLocalDpi xmlns:a14="http://schemas.microsoft.com/office/drawing/2010/main" val="0"/>
                        </a:ext>
                      </a:extLst>
                    </a:blip>
                    <a:srcRect b="8333"/>
                    <a:stretch/>
                  </pic:blipFill>
                  <pic:spPr bwMode="auto">
                    <a:xfrm>
                      <a:off x="0" y="0"/>
                      <a:ext cx="5731510" cy="2622884"/>
                    </a:xfrm>
                    <a:prstGeom prst="rect">
                      <a:avLst/>
                    </a:prstGeom>
                    <a:ln>
                      <a:noFill/>
                    </a:ln>
                    <a:extLst>
                      <a:ext uri="{53640926-AAD7-44D8-BBD7-CCE9431645EC}">
                        <a14:shadowObscured xmlns:a14="http://schemas.microsoft.com/office/drawing/2010/main"/>
                      </a:ext>
                    </a:extLst>
                  </pic:spPr>
                </pic:pic>
              </a:graphicData>
            </a:graphic>
          </wp:inline>
        </w:drawing>
      </w:r>
    </w:p>
    <w:p w14:paraId="4731AD6D" w14:textId="77777777" w:rsidR="00361211" w:rsidRDefault="00361211">
      <w:pPr>
        <w:rPr>
          <w:b/>
        </w:rPr>
      </w:pPr>
    </w:p>
    <w:p w14:paraId="57D70BCF" w14:textId="77777777" w:rsidR="00361211" w:rsidRDefault="00361211" w:rsidP="00AA4E3D">
      <w:pPr>
        <w:pStyle w:val="Heading2"/>
      </w:pPr>
      <w:r>
        <w:lastRenderedPageBreak/>
        <w:t>Hierarchical Clustering Plot</w:t>
      </w:r>
    </w:p>
    <w:p w14:paraId="6FECDC89" w14:textId="77777777" w:rsidR="009E327C" w:rsidRPr="009E327C" w:rsidRDefault="009E327C" w:rsidP="009E327C">
      <w:r>
        <w:t xml:space="preserve">Hierarchical clustering plot displaying the clustering over the batch corrected data can </w:t>
      </w:r>
      <w:r w:rsidRPr="000046F8">
        <w:rPr>
          <w:noProof/>
        </w:rPr>
        <w:t>be viewed</w:t>
      </w:r>
      <w:r>
        <w:t xml:space="preserve"> from the </w:t>
      </w:r>
      <w:proofErr w:type="gramStart"/>
      <w:r>
        <w:rPr>
          <w:i/>
        </w:rPr>
        <w:t>After</w:t>
      </w:r>
      <w:r w:rsidRPr="00960847">
        <w:rPr>
          <w:i/>
        </w:rPr>
        <w:t xml:space="preserve"> Correction</w:t>
      </w:r>
      <w:proofErr w:type="gramEnd"/>
      <w:r>
        <w:t xml:space="preserve"> tab nested within the sub-tab </w:t>
      </w:r>
      <w:r>
        <w:rPr>
          <w:i/>
        </w:rPr>
        <w:t>Hierarchical Clustering</w:t>
      </w:r>
      <w:r>
        <w:t xml:space="preserve"> nested within the </w:t>
      </w:r>
      <w:r>
        <w:rPr>
          <w:i/>
        </w:rPr>
        <w:t>Technical Variation</w:t>
      </w:r>
      <w:r>
        <w:t xml:space="preserve"> tab.</w:t>
      </w:r>
    </w:p>
    <w:p w14:paraId="6CD579E4" w14:textId="77777777" w:rsidR="00361211" w:rsidRDefault="00966E92">
      <w:pPr>
        <w:rPr>
          <w:b/>
        </w:rPr>
      </w:pPr>
      <w:r>
        <w:rPr>
          <w:b/>
          <w:noProof/>
        </w:rPr>
        <w:drawing>
          <wp:inline distT="0" distB="0" distL="0" distR="0" wp14:anchorId="6930EA78" wp14:editId="149FE91E">
            <wp:extent cx="5731510" cy="286131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c_corr_view_CROPPED.png"/>
                    <pic:cNvPicPr/>
                  </pic:nvPicPr>
                  <pic:blipFill>
                    <a:blip r:embed="rId59">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54B1FF10" w14:textId="77777777" w:rsidR="006D3607" w:rsidRDefault="006D3607">
      <w:pPr>
        <w:rPr>
          <w:b/>
        </w:rPr>
      </w:pPr>
    </w:p>
    <w:p w14:paraId="4B92DD8E" w14:textId="77777777" w:rsidR="00165335" w:rsidRDefault="00165335" w:rsidP="00167E6B">
      <w:pPr>
        <w:pStyle w:val="Heading1"/>
      </w:pPr>
      <w:bookmarkStart w:id="55" w:name="_Unknown_Batch_Correction"/>
      <w:bookmarkStart w:id="56" w:name="_Toc511641805"/>
      <w:bookmarkStart w:id="57" w:name="_Toc511642559"/>
      <w:bookmarkEnd w:id="55"/>
      <w:r>
        <w:t>Unknown Batch Correction</w:t>
      </w:r>
      <w:bookmarkEnd w:id="56"/>
      <w:bookmarkEnd w:id="57"/>
    </w:p>
    <w:p w14:paraId="5C4A7B22" w14:textId="77777777" w:rsidR="00167E6B" w:rsidRDefault="00167E6B" w:rsidP="00165335">
      <w:pPr>
        <w:pStyle w:val="Heading2"/>
      </w:pPr>
      <w:r>
        <w:t>Configure and Run SVA</w:t>
      </w:r>
    </w:p>
    <w:p w14:paraId="3062AC6E" w14:textId="66936C60" w:rsidR="006D3607" w:rsidRPr="006D3607" w:rsidRDefault="006D3607" w:rsidP="006D3607">
      <w:r>
        <w:t xml:space="preserve">In the SVA module </w:t>
      </w:r>
      <w:r w:rsidRPr="000046F8">
        <w:rPr>
          <w:noProof/>
        </w:rPr>
        <w:t>window</w:t>
      </w:r>
      <w:r w:rsidR="000046F8">
        <w:rPr>
          <w:noProof/>
        </w:rPr>
        <w:t>,</w:t>
      </w:r>
      <w:r>
        <w:t xml:space="preserve"> user can specify the variable of interest and co-variates for identification of surrogate variables.</w:t>
      </w:r>
    </w:p>
    <w:p w14:paraId="547DD313" w14:textId="77777777" w:rsidR="00167E6B" w:rsidRDefault="00167E6B" w:rsidP="00167E6B">
      <w:r>
        <w:rPr>
          <w:noProof/>
        </w:rPr>
        <w:drawing>
          <wp:inline distT="0" distB="0" distL="0" distR="0" wp14:anchorId="55BEF079" wp14:editId="191C443A">
            <wp:extent cx="5516880" cy="2113280"/>
            <wp:effectExtent l="0" t="0" r="762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va_modal_run.png"/>
                    <pic:cNvPicPr/>
                  </pic:nvPicPr>
                  <pic:blipFill rotWithShape="1">
                    <a:blip r:embed="rId60">
                      <a:extLst>
                        <a:ext uri="{28A0092B-C50C-407E-A947-70E740481C1C}">
                          <a14:useLocalDpi xmlns:a14="http://schemas.microsoft.com/office/drawing/2010/main" val="0"/>
                        </a:ext>
                      </a:extLst>
                    </a:blip>
                    <a:srcRect l="26187" t="11919" r="26695" b="55264"/>
                    <a:stretch/>
                  </pic:blipFill>
                  <pic:spPr bwMode="auto">
                    <a:xfrm>
                      <a:off x="0" y="0"/>
                      <a:ext cx="5525602" cy="2116621"/>
                    </a:xfrm>
                    <a:prstGeom prst="rect">
                      <a:avLst/>
                    </a:prstGeom>
                    <a:ln>
                      <a:noFill/>
                    </a:ln>
                    <a:extLst>
                      <a:ext uri="{53640926-AAD7-44D8-BBD7-CCE9431645EC}">
                        <a14:shadowObscured xmlns:a14="http://schemas.microsoft.com/office/drawing/2010/main"/>
                      </a:ext>
                    </a:extLst>
                  </pic:spPr>
                </pic:pic>
              </a:graphicData>
            </a:graphic>
          </wp:inline>
        </w:drawing>
      </w:r>
    </w:p>
    <w:p w14:paraId="7A1754F1" w14:textId="77777777" w:rsidR="00165335" w:rsidRDefault="00165335" w:rsidP="00167E6B"/>
    <w:p w14:paraId="6C22A7F8" w14:textId="77777777" w:rsidR="00165335" w:rsidRDefault="00165335" w:rsidP="00167E6B"/>
    <w:p w14:paraId="0892D034" w14:textId="77777777" w:rsidR="00165335" w:rsidRDefault="00165335" w:rsidP="00167E6B"/>
    <w:p w14:paraId="034A1F28" w14:textId="77777777" w:rsidR="00165335" w:rsidRPr="00EA19CD" w:rsidRDefault="00165335" w:rsidP="00167E6B"/>
    <w:p w14:paraId="4D99E0DA" w14:textId="77777777" w:rsidR="00167E6B" w:rsidRDefault="00167E6B" w:rsidP="00165335">
      <w:pPr>
        <w:pStyle w:val="Heading2"/>
      </w:pPr>
      <w:r>
        <w:lastRenderedPageBreak/>
        <w:t>Confounding Plot with SVA Variables</w:t>
      </w:r>
    </w:p>
    <w:p w14:paraId="2353E231" w14:textId="0CBA6F95" w:rsidR="006D3607" w:rsidRPr="006D3607" w:rsidRDefault="006D3607" w:rsidP="006D3607">
      <w:r>
        <w:t xml:space="preserve">After completion of </w:t>
      </w:r>
      <w:r w:rsidR="000046F8">
        <w:t xml:space="preserve">the </w:t>
      </w:r>
      <w:r w:rsidRPr="000046F8">
        <w:rPr>
          <w:noProof/>
        </w:rPr>
        <w:t>SVA</w:t>
      </w:r>
      <w:r>
        <w:t xml:space="preserve"> </w:t>
      </w:r>
      <w:r w:rsidRPr="000046F8">
        <w:rPr>
          <w:noProof/>
        </w:rPr>
        <w:t>step</w:t>
      </w:r>
      <w:r w:rsidR="000046F8">
        <w:rPr>
          <w:noProof/>
        </w:rPr>
        <w:t>,</w:t>
      </w:r>
      <w:r>
        <w:t xml:space="preserve"> the </w:t>
      </w:r>
      <w:r w:rsidRPr="005660E7">
        <w:rPr>
          <w:i/>
        </w:rPr>
        <w:t>Confounding Plot</w:t>
      </w:r>
      <w:r>
        <w:t xml:space="preserve"> is updated with the identified surrogate variables </w:t>
      </w:r>
      <w:r w:rsidR="005660E7">
        <w:t>to show the relatedness of the surrogate variables as well.</w:t>
      </w:r>
    </w:p>
    <w:p w14:paraId="641937DB" w14:textId="77777777" w:rsidR="00165335" w:rsidRDefault="00167E6B" w:rsidP="00165335">
      <w:pPr>
        <w:jc w:val="center"/>
        <w:rPr>
          <w:b/>
        </w:rPr>
      </w:pPr>
      <w:r>
        <w:rPr>
          <w:b/>
          <w:noProof/>
        </w:rPr>
        <w:drawing>
          <wp:inline distT="0" distB="0" distL="0" distR="0" wp14:anchorId="6C72189E" wp14:editId="70276466">
            <wp:extent cx="5629818" cy="3639186"/>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conf_plot_sva.png"/>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660821" cy="3659227"/>
                    </a:xfrm>
                    <a:prstGeom prst="rect">
                      <a:avLst/>
                    </a:prstGeom>
                    <a:ln>
                      <a:noFill/>
                    </a:ln>
                    <a:extLst>
                      <a:ext uri="{53640926-AAD7-44D8-BBD7-CCE9431645EC}">
                        <a14:shadowObscured xmlns:a14="http://schemas.microsoft.com/office/drawing/2010/main"/>
                      </a:ext>
                    </a:extLst>
                  </pic:spPr>
                </pic:pic>
              </a:graphicData>
            </a:graphic>
          </wp:inline>
        </w:drawing>
      </w:r>
    </w:p>
    <w:p w14:paraId="3680C665" w14:textId="77777777" w:rsidR="00167E6B" w:rsidRDefault="008A49C0" w:rsidP="00165335">
      <w:pPr>
        <w:pStyle w:val="Heading2"/>
      </w:pPr>
      <w:r>
        <w:t>Prince</w:t>
      </w:r>
      <w:r w:rsidR="00167E6B">
        <w:t xml:space="preserve"> Plot with SVA Variables</w:t>
      </w:r>
    </w:p>
    <w:p w14:paraId="0547D182" w14:textId="0E563783" w:rsidR="005660E7" w:rsidRPr="005660E7" w:rsidRDefault="005660E7" w:rsidP="005660E7">
      <w:r>
        <w:t xml:space="preserve">After completion of </w:t>
      </w:r>
      <w:r w:rsidR="000046F8">
        <w:t xml:space="preserve">the </w:t>
      </w:r>
      <w:r w:rsidRPr="000046F8">
        <w:rPr>
          <w:noProof/>
        </w:rPr>
        <w:t>SVA</w:t>
      </w:r>
      <w:r>
        <w:t xml:space="preserve"> </w:t>
      </w:r>
      <w:r w:rsidRPr="000046F8">
        <w:rPr>
          <w:noProof/>
        </w:rPr>
        <w:t>step</w:t>
      </w:r>
      <w:r w:rsidR="000046F8">
        <w:rPr>
          <w:noProof/>
        </w:rPr>
        <w:t>,</w:t>
      </w:r>
      <w:r>
        <w:t xml:space="preserve"> the prince plot is updated with the identified surrogate variables to show their association with the principal components.</w:t>
      </w:r>
    </w:p>
    <w:p w14:paraId="2F3D2046" w14:textId="77777777" w:rsidR="00167E6B" w:rsidRDefault="00167E6B" w:rsidP="00167E6B">
      <w:pPr>
        <w:rPr>
          <w:b/>
        </w:rPr>
      </w:pPr>
      <w:r>
        <w:rPr>
          <w:b/>
          <w:noProof/>
        </w:rPr>
        <w:drawing>
          <wp:inline distT="0" distB="0" distL="0" distR="0" wp14:anchorId="324398C3" wp14:editId="6648467B">
            <wp:extent cx="5564357" cy="3478741"/>
            <wp:effectExtent l="0" t="0" r="0" b="76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rince_plot_sva.png"/>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564357" cy="3478741"/>
                    </a:xfrm>
                    <a:prstGeom prst="rect">
                      <a:avLst/>
                    </a:prstGeom>
                    <a:ln>
                      <a:noFill/>
                    </a:ln>
                    <a:extLst>
                      <a:ext uri="{53640926-AAD7-44D8-BBD7-CCE9431645EC}">
                        <a14:shadowObscured xmlns:a14="http://schemas.microsoft.com/office/drawing/2010/main"/>
                      </a:ext>
                    </a:extLst>
                  </pic:spPr>
                </pic:pic>
              </a:graphicData>
            </a:graphic>
          </wp:inline>
        </w:drawing>
      </w:r>
    </w:p>
    <w:p w14:paraId="570BF22C" w14:textId="77777777" w:rsidR="00167E6B" w:rsidRDefault="00167E6B" w:rsidP="00165335">
      <w:pPr>
        <w:pStyle w:val="Heading2"/>
      </w:pPr>
      <w:r>
        <w:lastRenderedPageBreak/>
        <w:t>Batch Correction with SVA Variables</w:t>
      </w:r>
    </w:p>
    <w:p w14:paraId="00566C89" w14:textId="77777777" w:rsidR="00B16107" w:rsidRPr="00B16107" w:rsidRDefault="00B16107" w:rsidP="00B16107">
      <w:proofErr w:type="spellStart"/>
      <w:r>
        <w:t>ComBat</w:t>
      </w:r>
      <w:proofErr w:type="spellEnd"/>
      <w:r>
        <w:t xml:space="preserve"> module window display after SVA restricts the </w:t>
      </w:r>
      <w:r w:rsidRPr="00B16107">
        <w:rPr>
          <w:i/>
        </w:rPr>
        <w:t>Batches</w:t>
      </w:r>
      <w:r>
        <w:t xml:space="preserve"> option to discreet surrogate variables</w:t>
      </w:r>
      <w:r w:rsidR="000B1768">
        <w:t xml:space="preserve"> only</w:t>
      </w:r>
      <w:r>
        <w:t xml:space="preserve">, the </w:t>
      </w:r>
      <w:r w:rsidRPr="00B16107">
        <w:rPr>
          <w:i/>
        </w:rPr>
        <w:t>Variable of Interest</w:t>
      </w:r>
      <w:r>
        <w:t xml:space="preserve"> and </w:t>
      </w:r>
      <w:r w:rsidRPr="00B16107">
        <w:rPr>
          <w:i/>
        </w:rPr>
        <w:t>Co-Variates</w:t>
      </w:r>
      <w:r>
        <w:t xml:space="preserve"> options use the known variables.</w:t>
      </w:r>
    </w:p>
    <w:p w14:paraId="0E8E827D" w14:textId="77777777" w:rsidR="00167E6B" w:rsidRDefault="00167E6B" w:rsidP="003768BA">
      <w:pPr>
        <w:jc w:val="center"/>
        <w:rPr>
          <w:b/>
        </w:rPr>
      </w:pPr>
      <w:r>
        <w:rPr>
          <w:b/>
          <w:noProof/>
        </w:rPr>
        <w:drawing>
          <wp:inline distT="0" distB="0" distL="0" distR="0" wp14:anchorId="7DC4CE1F" wp14:editId="02247B9E">
            <wp:extent cx="5171440" cy="24384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ombat_modal_post_sva_run.png"/>
                    <pic:cNvPicPr/>
                  </pic:nvPicPr>
                  <pic:blipFill rotWithShape="1">
                    <a:blip r:embed="rId63" cstate="print">
                      <a:extLst>
                        <a:ext uri="{28A0092B-C50C-407E-A947-70E740481C1C}">
                          <a14:useLocalDpi xmlns:a14="http://schemas.microsoft.com/office/drawing/2010/main" val="0"/>
                        </a:ext>
                      </a:extLst>
                    </a:blip>
                    <a:srcRect l="26240" t="13866" r="26749" b="46727"/>
                    <a:stretch/>
                  </pic:blipFill>
                  <pic:spPr bwMode="auto">
                    <a:xfrm>
                      <a:off x="0" y="0"/>
                      <a:ext cx="5179033" cy="2441980"/>
                    </a:xfrm>
                    <a:prstGeom prst="rect">
                      <a:avLst/>
                    </a:prstGeom>
                    <a:ln>
                      <a:noFill/>
                    </a:ln>
                    <a:extLst>
                      <a:ext uri="{53640926-AAD7-44D8-BBD7-CCE9431645EC}">
                        <a14:shadowObscured xmlns:a14="http://schemas.microsoft.com/office/drawing/2010/main"/>
                      </a:ext>
                    </a:extLst>
                  </pic:spPr>
                </pic:pic>
              </a:graphicData>
            </a:graphic>
          </wp:inline>
        </w:drawing>
      </w:r>
    </w:p>
    <w:p w14:paraId="0C30AA2A" w14:textId="77777777" w:rsidR="00167E6B" w:rsidRDefault="00167E6B" w:rsidP="00165335">
      <w:pPr>
        <w:pStyle w:val="Heading2"/>
      </w:pPr>
      <w:r>
        <w:t>Batch Correction</w:t>
      </w:r>
      <w:r w:rsidR="00165335">
        <w:t xml:space="preserve"> in Progress</w:t>
      </w:r>
    </w:p>
    <w:p w14:paraId="41FCCA4E" w14:textId="77777777" w:rsidR="00365C99" w:rsidRDefault="00167E6B" w:rsidP="00165335">
      <w:pPr>
        <w:rPr>
          <w:b/>
        </w:rPr>
      </w:pPr>
      <w:r>
        <w:rPr>
          <w:b/>
          <w:noProof/>
        </w:rPr>
        <w:drawing>
          <wp:inline distT="0" distB="0" distL="0" distR="0" wp14:anchorId="4CA715B8" wp14:editId="40F90BF6">
            <wp:extent cx="5731510" cy="2858135"/>
            <wp:effectExtent l="0" t="0" r="254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batch_correction_overlay.png"/>
                    <pic:cNvPicPr/>
                  </pic:nvPicPr>
                  <pic:blipFill rotWithShape="1">
                    <a:blip r:embed="rId64" cstate="print">
                      <a:extLst>
                        <a:ext uri="{28A0092B-C50C-407E-A947-70E740481C1C}">
                          <a14:useLocalDpi xmlns:a14="http://schemas.microsoft.com/office/drawing/2010/main" val="0"/>
                        </a:ext>
                      </a:extLst>
                    </a:blip>
                    <a:srcRect t="11346"/>
                    <a:stretch/>
                  </pic:blipFill>
                  <pic:spPr bwMode="auto">
                    <a:xfrm>
                      <a:off x="0" y="0"/>
                      <a:ext cx="5731510" cy="2858135"/>
                    </a:xfrm>
                    <a:prstGeom prst="rect">
                      <a:avLst/>
                    </a:prstGeom>
                    <a:ln>
                      <a:noFill/>
                    </a:ln>
                    <a:extLst>
                      <a:ext uri="{53640926-AAD7-44D8-BBD7-CCE9431645EC}">
                        <a14:shadowObscured xmlns:a14="http://schemas.microsoft.com/office/drawing/2010/main"/>
                      </a:ext>
                    </a:extLst>
                  </pic:spPr>
                </pic:pic>
              </a:graphicData>
            </a:graphic>
          </wp:inline>
        </w:drawing>
      </w:r>
    </w:p>
    <w:p w14:paraId="19E9F573" w14:textId="77777777" w:rsidR="00165335" w:rsidRDefault="00165335" w:rsidP="00165335">
      <w:pPr>
        <w:rPr>
          <w:b/>
        </w:rPr>
      </w:pPr>
    </w:p>
    <w:p w14:paraId="3F7A0409" w14:textId="77777777" w:rsidR="00165335" w:rsidRDefault="00165335" w:rsidP="00165335">
      <w:pPr>
        <w:rPr>
          <w:b/>
        </w:rPr>
      </w:pPr>
    </w:p>
    <w:p w14:paraId="46F99D25" w14:textId="77777777" w:rsidR="00165335" w:rsidRDefault="00165335" w:rsidP="00165335">
      <w:pPr>
        <w:rPr>
          <w:b/>
        </w:rPr>
      </w:pPr>
    </w:p>
    <w:p w14:paraId="710E600B" w14:textId="77777777" w:rsidR="00165335" w:rsidRDefault="00165335" w:rsidP="00165335">
      <w:pPr>
        <w:rPr>
          <w:b/>
        </w:rPr>
      </w:pPr>
    </w:p>
    <w:p w14:paraId="4F876A66" w14:textId="77777777" w:rsidR="00165335" w:rsidRDefault="00165335" w:rsidP="00165335">
      <w:pPr>
        <w:rPr>
          <w:b/>
        </w:rPr>
      </w:pPr>
    </w:p>
    <w:p w14:paraId="1909B42F" w14:textId="77777777" w:rsidR="00165335" w:rsidRDefault="00165335" w:rsidP="00165335">
      <w:pPr>
        <w:rPr>
          <w:b/>
        </w:rPr>
      </w:pPr>
    </w:p>
    <w:p w14:paraId="24521C7C" w14:textId="77777777" w:rsidR="00165335" w:rsidRDefault="00165335" w:rsidP="00165335">
      <w:pPr>
        <w:rPr>
          <w:b/>
        </w:rPr>
      </w:pPr>
    </w:p>
    <w:p w14:paraId="7D1B775E" w14:textId="77777777" w:rsidR="00165335" w:rsidRPr="00165335" w:rsidRDefault="00165335" w:rsidP="00165335">
      <w:pPr>
        <w:rPr>
          <w:b/>
        </w:rPr>
      </w:pPr>
    </w:p>
    <w:p w14:paraId="21BF4570" w14:textId="77777777" w:rsidR="00165335" w:rsidRDefault="00165335" w:rsidP="00365C99">
      <w:pPr>
        <w:pStyle w:val="Heading1"/>
      </w:pPr>
      <w:bookmarkStart w:id="58" w:name="_Technical_Variation_After_1"/>
      <w:bookmarkStart w:id="59" w:name="_Toc511641806"/>
      <w:bookmarkStart w:id="60" w:name="_Toc511642560"/>
      <w:bookmarkEnd w:id="58"/>
      <w:r>
        <w:lastRenderedPageBreak/>
        <w:t>Technical Variation After Unknown Correction</w:t>
      </w:r>
      <w:bookmarkEnd w:id="59"/>
      <w:bookmarkEnd w:id="60"/>
    </w:p>
    <w:p w14:paraId="41D7AFEE" w14:textId="77777777" w:rsidR="00365C99" w:rsidRDefault="00365C99" w:rsidP="001B5F5E">
      <w:pPr>
        <w:pStyle w:val="Heading2"/>
      </w:pPr>
      <w:r>
        <w:t>Prince Plot</w:t>
      </w:r>
    </w:p>
    <w:p w14:paraId="0A8519ED" w14:textId="77777777" w:rsidR="006456A0" w:rsidRPr="006456A0" w:rsidRDefault="006456A0" w:rsidP="006456A0">
      <w:r>
        <w:t>Prince plot after batch correction by using surrogate variables.</w:t>
      </w:r>
    </w:p>
    <w:p w14:paraId="2F40521F" w14:textId="77777777" w:rsidR="00365C99" w:rsidRDefault="00365C99" w:rsidP="00167E6B">
      <w:pPr>
        <w:rPr>
          <w:b/>
        </w:rPr>
      </w:pPr>
      <w:r>
        <w:rPr>
          <w:b/>
          <w:noProof/>
        </w:rPr>
        <w:drawing>
          <wp:inline distT="0" distB="0" distL="0" distR="0" wp14:anchorId="2D4CBE3A" wp14:editId="742A7316">
            <wp:extent cx="5542336" cy="3571108"/>
            <wp:effectExtent l="0" t="0" r="127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corr_sva_prince_plot.png"/>
                    <pic:cNvPicPr/>
                  </pic:nvPicPr>
                  <pic:blipFill rotWithShape="1">
                    <a:blip r:embed="rId65">
                      <a:extLst>
                        <a:ext uri="{28A0092B-C50C-407E-A947-70E740481C1C}">
                          <a14:useLocalDpi xmlns:a14="http://schemas.microsoft.com/office/drawing/2010/main" val="0"/>
                        </a:ext>
                      </a:extLst>
                    </a:blip>
                    <a:srcRect l="39530" t="42230" r="10037"/>
                    <a:stretch/>
                  </pic:blipFill>
                  <pic:spPr bwMode="auto">
                    <a:xfrm>
                      <a:off x="0" y="0"/>
                      <a:ext cx="5590417" cy="3602088"/>
                    </a:xfrm>
                    <a:prstGeom prst="rect">
                      <a:avLst/>
                    </a:prstGeom>
                    <a:ln>
                      <a:noFill/>
                    </a:ln>
                    <a:extLst>
                      <a:ext uri="{53640926-AAD7-44D8-BBD7-CCE9431645EC}">
                        <a14:shadowObscured xmlns:a14="http://schemas.microsoft.com/office/drawing/2010/main"/>
                      </a:ext>
                    </a:extLst>
                  </pic:spPr>
                </pic:pic>
              </a:graphicData>
            </a:graphic>
          </wp:inline>
        </w:drawing>
      </w:r>
    </w:p>
    <w:p w14:paraId="519B2B81" w14:textId="77777777" w:rsidR="006456A0" w:rsidRDefault="006456A0" w:rsidP="00167E6B">
      <w:pPr>
        <w:rPr>
          <w:b/>
        </w:rPr>
      </w:pPr>
    </w:p>
    <w:p w14:paraId="48E0CF33" w14:textId="77777777" w:rsidR="001B5F5E" w:rsidRDefault="001B5F5E" w:rsidP="00966E92">
      <w:pPr>
        <w:pStyle w:val="Heading1"/>
      </w:pPr>
      <w:bookmarkStart w:id="61" w:name="_Annotation"/>
      <w:bookmarkStart w:id="62" w:name="_Toc511641807"/>
      <w:bookmarkStart w:id="63" w:name="_Toc511642561"/>
      <w:bookmarkEnd w:id="61"/>
      <w:r>
        <w:t>Annotation</w:t>
      </w:r>
      <w:bookmarkEnd w:id="62"/>
      <w:bookmarkEnd w:id="63"/>
    </w:p>
    <w:p w14:paraId="7379C179" w14:textId="77777777" w:rsidR="00966E92" w:rsidRDefault="00966E92" w:rsidP="001B5F5E">
      <w:pPr>
        <w:pStyle w:val="Heading2"/>
      </w:pPr>
      <w:r>
        <w:t>Annotation Options</w:t>
      </w:r>
    </w:p>
    <w:p w14:paraId="21003904" w14:textId="0F1216CB" w:rsidR="00E07346" w:rsidRPr="00E07346" w:rsidRDefault="000046F8" w:rsidP="00E07346">
      <w:r>
        <w:rPr>
          <w:noProof/>
        </w:rPr>
        <w:t>The u</w:t>
      </w:r>
      <w:r w:rsidR="00CB5A36" w:rsidRPr="000046F8">
        <w:rPr>
          <w:noProof/>
        </w:rPr>
        <w:t>ser</w:t>
      </w:r>
      <w:r w:rsidR="00CB5A36">
        <w:t xml:space="preserve"> can provide array specific annotation file for the Agilent platforms, alternately intrinsic annotation of the </w:t>
      </w:r>
      <w:r w:rsidR="00CB5A36" w:rsidRPr="000046F8">
        <w:rPr>
          <w:noProof/>
        </w:rPr>
        <w:t>array</w:t>
      </w:r>
      <w:r w:rsidR="00CB5A36">
        <w:t xml:space="preserve"> can be obtained from the raw data. Illumina methylation platform takes </w:t>
      </w:r>
      <w:r w:rsidR="00CB5A36" w:rsidRPr="000046F8">
        <w:rPr>
          <w:noProof/>
        </w:rPr>
        <w:t>intrinsic</w:t>
      </w:r>
      <w:r w:rsidR="00CB5A36">
        <w:t xml:space="preserve"> array annotation by default </w:t>
      </w:r>
      <w:r w:rsidR="00CB5A36" w:rsidRPr="000046F8">
        <w:rPr>
          <w:noProof/>
        </w:rPr>
        <w:t>and</w:t>
      </w:r>
      <w:r w:rsidR="00CB5A36">
        <w:t xml:space="preserve"> CDF annotations </w:t>
      </w:r>
      <w:r w:rsidR="00CB5A36" w:rsidRPr="000046F8">
        <w:rPr>
          <w:noProof/>
        </w:rPr>
        <w:t>are used</w:t>
      </w:r>
      <w:r w:rsidR="00CB5A36">
        <w:t xml:space="preserve"> for Affymetrix expression arrays which </w:t>
      </w:r>
      <w:r w:rsidR="00CB5A36" w:rsidRPr="000046F8">
        <w:rPr>
          <w:noProof/>
        </w:rPr>
        <w:t>are provided</w:t>
      </w:r>
      <w:r w:rsidR="00CB5A36">
        <w:t xml:space="preserve"> while uploading raw data (not shown here).</w:t>
      </w:r>
    </w:p>
    <w:tbl>
      <w:tblPr>
        <w:tblW w:w="0" w:type="auto"/>
        <w:tblLook w:val="04A0" w:firstRow="1" w:lastRow="0" w:firstColumn="1" w:lastColumn="0" w:noHBand="0" w:noVBand="1"/>
      </w:tblPr>
      <w:tblGrid>
        <w:gridCol w:w="3005"/>
        <w:gridCol w:w="3005"/>
        <w:gridCol w:w="3006"/>
      </w:tblGrid>
      <w:tr w:rsidR="003F4AEC" w:rsidRPr="003F4AEC" w14:paraId="6058B21D" w14:textId="77777777" w:rsidTr="003F4AEC">
        <w:tc>
          <w:tcPr>
            <w:tcW w:w="3005" w:type="dxa"/>
          </w:tcPr>
          <w:p w14:paraId="20982440" w14:textId="77777777" w:rsidR="003F4AEC" w:rsidRPr="003F4AEC" w:rsidRDefault="003F4AEC" w:rsidP="003F4AEC">
            <w:pPr>
              <w:jc w:val="center"/>
              <w:rPr>
                <w:noProof/>
                <w:u w:val="single"/>
              </w:rPr>
            </w:pPr>
            <w:r>
              <w:rPr>
                <w:noProof/>
                <w:u w:val="single"/>
              </w:rPr>
              <w:t>Available Options</w:t>
            </w:r>
          </w:p>
        </w:tc>
        <w:tc>
          <w:tcPr>
            <w:tcW w:w="3005" w:type="dxa"/>
          </w:tcPr>
          <w:p w14:paraId="07B35DE8" w14:textId="77777777" w:rsidR="003F4AEC" w:rsidRPr="003F4AEC" w:rsidRDefault="00435583" w:rsidP="003F4AEC">
            <w:pPr>
              <w:jc w:val="center"/>
              <w:rPr>
                <w:noProof/>
                <w:u w:val="single"/>
              </w:rPr>
            </w:pPr>
            <w:r>
              <w:rPr>
                <w:noProof/>
                <w:u w:val="single"/>
              </w:rPr>
              <w:t xml:space="preserve">Use Annotation from Raw Data </w:t>
            </w:r>
          </w:p>
        </w:tc>
        <w:tc>
          <w:tcPr>
            <w:tcW w:w="3006" w:type="dxa"/>
          </w:tcPr>
          <w:p w14:paraId="072638AB" w14:textId="77777777" w:rsidR="003F4AEC" w:rsidRPr="003F4AEC" w:rsidRDefault="00435583" w:rsidP="003F4AEC">
            <w:pPr>
              <w:jc w:val="center"/>
              <w:rPr>
                <w:noProof/>
                <w:u w:val="single"/>
              </w:rPr>
            </w:pPr>
            <w:r>
              <w:rPr>
                <w:noProof/>
                <w:u w:val="single"/>
              </w:rPr>
              <w:t>Upload Annotation File</w:t>
            </w:r>
          </w:p>
        </w:tc>
      </w:tr>
      <w:tr w:rsidR="003F4AEC" w:rsidRPr="003F4AEC" w14:paraId="4E0C26C9" w14:textId="77777777" w:rsidTr="003F4AEC">
        <w:tc>
          <w:tcPr>
            <w:tcW w:w="3005" w:type="dxa"/>
          </w:tcPr>
          <w:p w14:paraId="45B5F301" w14:textId="77777777" w:rsidR="003F4AEC" w:rsidRPr="003F4AEC" w:rsidRDefault="003F4AEC" w:rsidP="003F4AEC">
            <w:pPr>
              <w:jc w:val="center"/>
              <w:rPr>
                <w:b/>
              </w:rPr>
            </w:pPr>
            <w:r w:rsidRPr="003F4AEC">
              <w:rPr>
                <w:b/>
                <w:noProof/>
              </w:rPr>
              <w:drawing>
                <wp:inline distT="0" distB="0" distL="0" distR="0" wp14:anchorId="1B8DFFCA" wp14:editId="319AB855">
                  <wp:extent cx="1058506" cy="1336040"/>
                  <wp:effectExtent l="0" t="0" r="889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nn_type_options_CROPPED.png"/>
                          <pic:cNvPicPr/>
                        </pic:nvPicPr>
                        <pic:blipFill rotWithShape="1">
                          <a:blip r:embed="rId66">
                            <a:extLst>
                              <a:ext uri="{28A0092B-C50C-407E-A947-70E740481C1C}">
                                <a14:useLocalDpi xmlns:a14="http://schemas.microsoft.com/office/drawing/2010/main" val="0"/>
                              </a:ext>
                            </a:extLst>
                          </a:blip>
                          <a:srcRect t="19529" r="85465" b="43720"/>
                          <a:stretch/>
                        </pic:blipFill>
                        <pic:spPr bwMode="auto">
                          <a:xfrm>
                            <a:off x="0" y="0"/>
                            <a:ext cx="1062644" cy="1341263"/>
                          </a:xfrm>
                          <a:prstGeom prst="rect">
                            <a:avLst/>
                          </a:prstGeom>
                          <a:ln>
                            <a:noFill/>
                          </a:ln>
                          <a:extLst>
                            <a:ext uri="{53640926-AAD7-44D8-BBD7-CCE9431645EC}">
                              <a14:shadowObscured xmlns:a14="http://schemas.microsoft.com/office/drawing/2010/main"/>
                            </a:ext>
                          </a:extLst>
                        </pic:spPr>
                      </pic:pic>
                    </a:graphicData>
                  </a:graphic>
                </wp:inline>
              </w:drawing>
            </w:r>
          </w:p>
        </w:tc>
        <w:tc>
          <w:tcPr>
            <w:tcW w:w="3005" w:type="dxa"/>
          </w:tcPr>
          <w:p w14:paraId="7038397D" w14:textId="77777777" w:rsidR="003F4AEC" w:rsidRPr="003F4AEC" w:rsidRDefault="00435583" w:rsidP="003F4AEC">
            <w:pPr>
              <w:jc w:val="center"/>
              <w:rPr>
                <w:b/>
              </w:rPr>
            </w:pPr>
            <w:r w:rsidRPr="003F4AEC">
              <w:rPr>
                <w:b/>
                <w:noProof/>
              </w:rPr>
              <w:drawing>
                <wp:inline distT="0" distB="0" distL="0" distR="0" wp14:anchorId="179E6774" wp14:editId="32F38710">
                  <wp:extent cx="1041400" cy="1320800"/>
                  <wp:effectExtent l="0" t="0" r="635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un_annotate_CROPPED.png"/>
                          <pic:cNvPicPr/>
                        </pic:nvPicPr>
                        <pic:blipFill rotWithShape="1">
                          <a:blip r:embed="rId67">
                            <a:extLst>
                              <a:ext uri="{28A0092B-C50C-407E-A947-70E740481C1C}">
                                <a14:useLocalDpi xmlns:a14="http://schemas.microsoft.com/office/drawing/2010/main" val="0"/>
                              </a:ext>
                            </a:extLst>
                          </a:blip>
                          <a:srcRect t="28051" r="85464" b="35020"/>
                          <a:stretch/>
                        </pic:blipFill>
                        <pic:spPr bwMode="auto">
                          <a:xfrm>
                            <a:off x="0" y="0"/>
                            <a:ext cx="1053701" cy="1336401"/>
                          </a:xfrm>
                          <a:prstGeom prst="rect">
                            <a:avLst/>
                          </a:prstGeom>
                          <a:ln>
                            <a:noFill/>
                          </a:ln>
                          <a:extLst>
                            <a:ext uri="{53640926-AAD7-44D8-BBD7-CCE9431645EC}">
                              <a14:shadowObscured xmlns:a14="http://schemas.microsoft.com/office/drawing/2010/main"/>
                            </a:ext>
                          </a:extLst>
                        </pic:spPr>
                      </pic:pic>
                    </a:graphicData>
                  </a:graphic>
                </wp:inline>
              </w:drawing>
            </w:r>
          </w:p>
        </w:tc>
        <w:tc>
          <w:tcPr>
            <w:tcW w:w="3006" w:type="dxa"/>
          </w:tcPr>
          <w:p w14:paraId="38025F3B" w14:textId="77777777" w:rsidR="003F4AEC" w:rsidRPr="003F4AEC" w:rsidRDefault="00435583" w:rsidP="003F4AEC">
            <w:pPr>
              <w:jc w:val="center"/>
              <w:rPr>
                <w:b/>
              </w:rPr>
            </w:pPr>
            <w:r w:rsidRPr="003F4AEC">
              <w:rPr>
                <w:b/>
                <w:noProof/>
              </w:rPr>
              <w:drawing>
                <wp:inline distT="0" distB="0" distL="0" distR="0" wp14:anchorId="439133F3" wp14:editId="3482C187">
                  <wp:extent cx="1064960" cy="1336040"/>
                  <wp:effectExtent l="0" t="0" r="190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nn_raw_sel_CROPPED.png"/>
                          <pic:cNvPicPr/>
                        </pic:nvPicPr>
                        <pic:blipFill rotWithShape="1">
                          <a:blip r:embed="rId68">
                            <a:extLst>
                              <a:ext uri="{28A0092B-C50C-407E-A947-70E740481C1C}">
                                <a14:useLocalDpi xmlns:a14="http://schemas.microsoft.com/office/drawing/2010/main" val="0"/>
                              </a:ext>
                            </a:extLst>
                          </a:blip>
                          <a:srcRect t="28235" r="85376" b="35006"/>
                          <a:stretch/>
                        </pic:blipFill>
                        <pic:spPr bwMode="auto">
                          <a:xfrm>
                            <a:off x="0" y="0"/>
                            <a:ext cx="1077504" cy="1351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38CA61" w14:textId="77777777" w:rsidR="00966E92" w:rsidRDefault="00966E92">
      <w:pPr>
        <w:rPr>
          <w:b/>
        </w:rPr>
      </w:pPr>
    </w:p>
    <w:p w14:paraId="74B8D183" w14:textId="77777777" w:rsidR="001B5F5E" w:rsidRDefault="001B5F5E">
      <w:pPr>
        <w:rPr>
          <w:b/>
        </w:rPr>
      </w:pPr>
    </w:p>
    <w:p w14:paraId="714A8C77" w14:textId="77777777" w:rsidR="001B5F5E" w:rsidRDefault="001B5F5E">
      <w:pPr>
        <w:rPr>
          <w:b/>
        </w:rPr>
      </w:pPr>
    </w:p>
    <w:p w14:paraId="53FBB76D" w14:textId="77777777" w:rsidR="00966E92" w:rsidRDefault="00966E92" w:rsidP="001B5F5E">
      <w:pPr>
        <w:pStyle w:val="Heading2"/>
      </w:pPr>
      <w:r>
        <w:lastRenderedPageBreak/>
        <w:t>Select Annotation File</w:t>
      </w:r>
    </w:p>
    <w:p w14:paraId="7AB8B6B9" w14:textId="77777777" w:rsidR="00CB5A36" w:rsidRPr="00CB5A36" w:rsidRDefault="00CB5A36" w:rsidP="00CB5A36">
      <w:r w:rsidRPr="00CB5A36">
        <w:rPr>
          <w:i/>
        </w:rPr>
        <w:t>Annotation File</w:t>
      </w:r>
      <w:r>
        <w:t xml:space="preserve"> option from the </w:t>
      </w:r>
      <w:r w:rsidRPr="00CB5A36">
        <w:rPr>
          <w:i/>
        </w:rPr>
        <w:t>Select Annotation Type</w:t>
      </w:r>
      <w:r>
        <w:t xml:space="preserve"> input launches </w:t>
      </w:r>
      <w:r w:rsidRPr="00CB5A36">
        <w:rPr>
          <w:i/>
        </w:rPr>
        <w:t>Input Annotation</w:t>
      </w:r>
      <w:r>
        <w:t xml:space="preserve"> window that lets the user configure and import the annotation file.</w:t>
      </w:r>
    </w:p>
    <w:p w14:paraId="1B46C727" w14:textId="77777777" w:rsidR="00966E92" w:rsidRDefault="00966E92">
      <w:pPr>
        <w:rPr>
          <w:b/>
        </w:rPr>
      </w:pPr>
      <w:r>
        <w:rPr>
          <w:b/>
          <w:noProof/>
        </w:rPr>
        <w:drawing>
          <wp:inline distT="0" distB="0" distL="0" distR="0" wp14:anchorId="17472020" wp14:editId="1EA83B6D">
            <wp:extent cx="5731510" cy="286131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nn_modal_CROPPED.png"/>
                    <pic:cNvPicPr/>
                  </pic:nvPicPr>
                  <pic:blipFill>
                    <a:blip r:embed="rId69">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0552E509" w14:textId="77777777" w:rsidR="00966E92" w:rsidRDefault="00966E92">
      <w:pPr>
        <w:rPr>
          <w:b/>
        </w:rPr>
      </w:pPr>
    </w:p>
    <w:p w14:paraId="582930C8" w14:textId="77777777" w:rsidR="00966E92" w:rsidRPr="00CA10BD" w:rsidRDefault="00BC1044" w:rsidP="001B5F5E">
      <w:pPr>
        <w:pStyle w:val="Heading2"/>
      </w:pPr>
      <w:r>
        <w:t xml:space="preserve">Preview </w:t>
      </w:r>
      <w:r w:rsidR="002A12F5">
        <w:t>and Import</w:t>
      </w:r>
    </w:p>
    <w:p w14:paraId="3F41506F" w14:textId="77777777" w:rsidR="00966E92" w:rsidRDefault="00BC1044" w:rsidP="00F968B2">
      <w:pPr>
        <w:jc w:val="center"/>
        <w:rPr>
          <w:b/>
        </w:rPr>
      </w:pPr>
      <w:r>
        <w:rPr>
          <w:b/>
          <w:noProof/>
        </w:rPr>
        <w:drawing>
          <wp:inline distT="0" distB="0" distL="0" distR="0" wp14:anchorId="36FC893C" wp14:editId="112984F6">
            <wp:extent cx="4089400" cy="2336800"/>
            <wp:effectExtent l="0" t="0" r="635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nn_file_preview_CROPPED.png"/>
                    <pic:cNvPicPr/>
                  </pic:nvPicPr>
                  <pic:blipFill rotWithShape="1">
                    <a:blip r:embed="rId70">
                      <a:extLst>
                        <a:ext uri="{28A0092B-C50C-407E-A947-70E740481C1C}">
                          <a14:useLocalDpi xmlns:a14="http://schemas.microsoft.com/office/drawing/2010/main" val="0"/>
                        </a:ext>
                      </a:extLst>
                    </a:blip>
                    <a:srcRect l="26262" t="2898" r="26746" b="43314"/>
                    <a:stretch/>
                  </pic:blipFill>
                  <pic:spPr bwMode="auto">
                    <a:xfrm>
                      <a:off x="0" y="0"/>
                      <a:ext cx="4104821" cy="2345612"/>
                    </a:xfrm>
                    <a:prstGeom prst="rect">
                      <a:avLst/>
                    </a:prstGeom>
                    <a:ln>
                      <a:noFill/>
                    </a:ln>
                    <a:extLst>
                      <a:ext uri="{53640926-AAD7-44D8-BBD7-CCE9431645EC}">
                        <a14:shadowObscured xmlns:a14="http://schemas.microsoft.com/office/drawing/2010/main"/>
                      </a:ext>
                    </a:extLst>
                  </pic:spPr>
                </pic:pic>
              </a:graphicData>
            </a:graphic>
          </wp:inline>
        </w:drawing>
      </w:r>
    </w:p>
    <w:p w14:paraId="47B77BC1" w14:textId="77777777" w:rsidR="00BC1044" w:rsidRDefault="00BC1044">
      <w:pPr>
        <w:rPr>
          <w:b/>
        </w:rPr>
      </w:pPr>
    </w:p>
    <w:p w14:paraId="65137540" w14:textId="77777777" w:rsidR="00BC1044" w:rsidRPr="00CA10BD" w:rsidRDefault="00BC1044" w:rsidP="001B5F5E">
      <w:pPr>
        <w:pStyle w:val="Heading2"/>
      </w:pPr>
      <w:r>
        <w:lastRenderedPageBreak/>
        <w:t>Annotation</w:t>
      </w:r>
      <w:r w:rsidR="001B5F5E">
        <w:t xml:space="preserve"> in Progress</w:t>
      </w:r>
    </w:p>
    <w:p w14:paraId="368605CC" w14:textId="77777777" w:rsidR="00BC1044" w:rsidRDefault="00BC1044">
      <w:pPr>
        <w:rPr>
          <w:b/>
        </w:rPr>
      </w:pPr>
      <w:r>
        <w:rPr>
          <w:b/>
          <w:noProof/>
        </w:rPr>
        <w:drawing>
          <wp:inline distT="0" distB="0" distL="0" distR="0" wp14:anchorId="00DE93C2" wp14:editId="75D72A67">
            <wp:extent cx="5731510" cy="2861310"/>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nnotation_aggregation_overlay_CROPPED.png"/>
                    <pic:cNvPicPr/>
                  </pic:nvPicPr>
                  <pic:blipFill>
                    <a:blip r:embed="rId71">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4E992C04" w14:textId="77777777" w:rsidR="00CE0728" w:rsidRDefault="00CE0728">
      <w:pPr>
        <w:rPr>
          <w:b/>
        </w:rPr>
      </w:pPr>
    </w:p>
    <w:p w14:paraId="653A652D" w14:textId="77777777" w:rsidR="00BC1044" w:rsidRDefault="00BC1044" w:rsidP="001B5F5E">
      <w:pPr>
        <w:pStyle w:val="Heading2"/>
      </w:pPr>
      <w:r>
        <w:t>MDS Plot After Aggregation</w:t>
      </w:r>
    </w:p>
    <w:p w14:paraId="0C485361" w14:textId="77777777" w:rsidR="00CB5A36" w:rsidRPr="00CB5A36" w:rsidRDefault="00CB5A36" w:rsidP="00CB5A36">
      <w:r>
        <w:t>Multi-Dimensional Scaling plot displaying the distance between samples from the data</w:t>
      </w:r>
      <w:r w:rsidR="00576434">
        <w:t xml:space="preserve"> aggregated by annotation</w:t>
      </w:r>
      <w:r>
        <w:t xml:space="preserve"> can </w:t>
      </w:r>
      <w:r w:rsidRPr="000046F8">
        <w:rPr>
          <w:noProof/>
        </w:rPr>
        <w:t>be viewed</w:t>
      </w:r>
      <w:r>
        <w:t xml:space="preserve"> from the </w:t>
      </w:r>
      <w:proofErr w:type="gramStart"/>
      <w:r>
        <w:rPr>
          <w:i/>
        </w:rPr>
        <w:t>After</w:t>
      </w:r>
      <w:r w:rsidRPr="00960847">
        <w:rPr>
          <w:i/>
        </w:rPr>
        <w:t xml:space="preserve"> </w:t>
      </w:r>
      <w:r w:rsidR="00576434">
        <w:rPr>
          <w:i/>
        </w:rPr>
        <w:t>Aggregation</w:t>
      </w:r>
      <w:proofErr w:type="gramEnd"/>
      <w:r>
        <w:t xml:space="preserve"> tab nested within the sub-tab </w:t>
      </w:r>
      <w:r>
        <w:rPr>
          <w:i/>
        </w:rPr>
        <w:t>MDS Plots</w:t>
      </w:r>
      <w:r>
        <w:t xml:space="preserve"> nested within the </w:t>
      </w:r>
      <w:r>
        <w:rPr>
          <w:i/>
        </w:rPr>
        <w:t>Technical Variation</w:t>
      </w:r>
      <w:r>
        <w:t xml:space="preserve"> tab.</w:t>
      </w:r>
    </w:p>
    <w:p w14:paraId="4DB37685" w14:textId="77777777" w:rsidR="00365C99" w:rsidRDefault="00BC1044" w:rsidP="00365C99">
      <w:pPr>
        <w:rPr>
          <w:b/>
        </w:rPr>
      </w:pPr>
      <w:r>
        <w:rPr>
          <w:b/>
          <w:noProof/>
        </w:rPr>
        <w:drawing>
          <wp:inline distT="0" distB="0" distL="0" distR="0" wp14:anchorId="5A82A2B6" wp14:editId="60A8F7B5">
            <wp:extent cx="5731510" cy="286131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mds_agg_view_CROPPED.png"/>
                    <pic:cNvPicPr/>
                  </pic:nvPicPr>
                  <pic:blipFill>
                    <a:blip r:embed="rId72">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78D6B4B0" w14:textId="77777777" w:rsidR="00CE0728" w:rsidRDefault="00CE0728" w:rsidP="00365C99">
      <w:pPr>
        <w:rPr>
          <w:b/>
        </w:rPr>
      </w:pPr>
    </w:p>
    <w:p w14:paraId="5FDEC51D" w14:textId="77777777" w:rsidR="00CE0728" w:rsidRDefault="00CE0728" w:rsidP="00365C99">
      <w:pPr>
        <w:rPr>
          <w:b/>
        </w:rPr>
      </w:pPr>
    </w:p>
    <w:p w14:paraId="003CC913" w14:textId="77777777" w:rsidR="00CE0728" w:rsidRDefault="00CE0728" w:rsidP="00365C99">
      <w:pPr>
        <w:rPr>
          <w:b/>
        </w:rPr>
      </w:pPr>
    </w:p>
    <w:p w14:paraId="36FA81B8" w14:textId="77777777" w:rsidR="001B5F5E" w:rsidRPr="001B5F5E" w:rsidRDefault="001B5F5E" w:rsidP="001B5F5E">
      <w:pPr>
        <w:pStyle w:val="Heading1"/>
      </w:pPr>
      <w:bookmarkStart w:id="64" w:name="_Differential_Analysis"/>
      <w:bookmarkStart w:id="65" w:name="_Toc511641808"/>
      <w:bookmarkStart w:id="66" w:name="_Toc511642562"/>
      <w:bookmarkEnd w:id="64"/>
      <w:r w:rsidRPr="001B5F5E">
        <w:lastRenderedPageBreak/>
        <w:t>Differential Analysis</w:t>
      </w:r>
      <w:bookmarkEnd w:id="65"/>
      <w:bookmarkEnd w:id="66"/>
    </w:p>
    <w:p w14:paraId="434F42F1" w14:textId="77777777" w:rsidR="00BC1044" w:rsidRPr="001B5F5E" w:rsidRDefault="00BC1044" w:rsidP="001B5F5E">
      <w:pPr>
        <w:pStyle w:val="Heading2"/>
        <w:rPr>
          <w:rFonts w:asciiTheme="minorHAnsi" w:eastAsiaTheme="minorHAnsi" w:hAnsiTheme="minorHAnsi" w:cstheme="minorBidi"/>
          <w:b/>
          <w:color w:val="auto"/>
          <w:sz w:val="22"/>
          <w:szCs w:val="22"/>
        </w:rPr>
      </w:pPr>
      <w:r>
        <w:t xml:space="preserve">Configure </w:t>
      </w:r>
      <w:r w:rsidRPr="000046F8">
        <w:rPr>
          <w:noProof/>
        </w:rPr>
        <w:t>Limma</w:t>
      </w:r>
      <w:r>
        <w:t xml:space="preserve"> Model</w:t>
      </w:r>
    </w:p>
    <w:p w14:paraId="52C7EA45" w14:textId="5D4FF23D" w:rsidR="00CE0728" w:rsidRPr="00CE0728" w:rsidRDefault="00CE0728" w:rsidP="00CE0728">
      <w:r w:rsidRPr="00CE0728">
        <w:rPr>
          <w:i/>
        </w:rPr>
        <w:t>Differential Analysis</w:t>
      </w:r>
      <w:r>
        <w:t xml:space="preserve"> step has </w:t>
      </w:r>
      <w:proofErr w:type="spellStart"/>
      <w:r w:rsidRPr="00CE0728">
        <w:rPr>
          <w:i/>
        </w:rPr>
        <w:t>Limma</w:t>
      </w:r>
      <w:proofErr w:type="spellEnd"/>
      <w:r w:rsidRPr="00CE0728">
        <w:rPr>
          <w:i/>
        </w:rPr>
        <w:t xml:space="preserve"> Model</w:t>
      </w:r>
      <w:r>
        <w:t xml:space="preserve"> configuration parameters </w:t>
      </w:r>
      <w:r w:rsidRPr="00CE0728">
        <w:rPr>
          <w:i/>
        </w:rPr>
        <w:t>Variable of Interest</w:t>
      </w:r>
      <w:r>
        <w:t xml:space="preserve"> and </w:t>
      </w:r>
      <w:r w:rsidRPr="00CE0728">
        <w:rPr>
          <w:i/>
        </w:rPr>
        <w:t>Co-Variates</w:t>
      </w:r>
      <w:r>
        <w:t xml:space="preserve">. </w:t>
      </w:r>
      <w:proofErr w:type="spellStart"/>
      <w:r>
        <w:t>Limma</w:t>
      </w:r>
      <w:proofErr w:type="spellEnd"/>
      <w:r>
        <w:t xml:space="preserve"> contrasts can </w:t>
      </w:r>
      <w:r w:rsidRPr="000046F8">
        <w:rPr>
          <w:noProof/>
        </w:rPr>
        <w:t>be created</w:t>
      </w:r>
      <w:r>
        <w:t xml:space="preserve"> by specifying </w:t>
      </w:r>
      <w:r w:rsidRPr="00CE0728">
        <w:rPr>
          <w:i/>
        </w:rPr>
        <w:t>Condition 1</w:t>
      </w:r>
      <w:r>
        <w:t xml:space="preserve"> and </w:t>
      </w:r>
      <w:r w:rsidRPr="00CE0728">
        <w:rPr>
          <w:i/>
        </w:rPr>
        <w:t>Condition 2</w:t>
      </w:r>
      <w:r>
        <w:t xml:space="preserve"> followed by </w:t>
      </w:r>
      <w:r w:rsidRPr="00CE0728">
        <w:rPr>
          <w:i/>
        </w:rPr>
        <w:t>Add Comparison</w:t>
      </w:r>
      <w:r>
        <w:t xml:space="preserve">. </w:t>
      </w:r>
      <w:r w:rsidR="000046F8">
        <w:rPr>
          <w:noProof/>
        </w:rPr>
        <w:t>The u</w:t>
      </w:r>
      <w:r w:rsidRPr="000046F8">
        <w:rPr>
          <w:noProof/>
        </w:rPr>
        <w:t>ser</w:t>
      </w:r>
      <w:r>
        <w:t xml:space="preserve"> can remove any excess </w:t>
      </w:r>
      <w:r w:rsidRPr="000046F8">
        <w:rPr>
          <w:noProof/>
        </w:rPr>
        <w:t>contrasts</w:t>
      </w:r>
      <w:r>
        <w:t xml:space="preserve"> from the </w:t>
      </w:r>
      <w:r w:rsidRPr="001C3EC2">
        <w:rPr>
          <w:i/>
        </w:rPr>
        <w:t>Comparison</w:t>
      </w:r>
      <w:r>
        <w:t xml:space="preserve"> input. P-value </w:t>
      </w:r>
      <w:r w:rsidR="00072940">
        <w:t>a</w:t>
      </w:r>
      <w:r>
        <w:t>djustment method</w:t>
      </w:r>
      <w:r w:rsidR="000046F8">
        <w:t>s</w:t>
      </w:r>
      <w:r>
        <w:t xml:space="preserve"> from </w:t>
      </w:r>
      <w:proofErr w:type="spellStart"/>
      <w:r>
        <w:t>Limma</w:t>
      </w:r>
      <w:proofErr w:type="spellEnd"/>
      <w:r>
        <w:t xml:space="preserve"> </w:t>
      </w:r>
      <w:r w:rsidRPr="000046F8">
        <w:rPr>
          <w:noProof/>
        </w:rPr>
        <w:t>are</w:t>
      </w:r>
      <w:r>
        <w:t xml:space="preserve"> provided as options in </w:t>
      </w:r>
      <w:proofErr w:type="spellStart"/>
      <w:r w:rsidRPr="001C3EC2">
        <w:rPr>
          <w:i/>
        </w:rPr>
        <w:t>P.value</w:t>
      </w:r>
      <w:proofErr w:type="spellEnd"/>
      <w:r w:rsidRPr="001C3EC2">
        <w:rPr>
          <w:i/>
        </w:rPr>
        <w:t xml:space="preserve"> Adjustment Method</w:t>
      </w:r>
      <w:r>
        <w:t xml:space="preserve"> input control.</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16"/>
        <w:gridCol w:w="2076"/>
        <w:gridCol w:w="2411"/>
        <w:gridCol w:w="2061"/>
      </w:tblGrid>
      <w:tr w:rsidR="002509E8" w:rsidRPr="009A2B38" w14:paraId="6DC10A78" w14:textId="77777777" w:rsidTr="002509E8">
        <w:trPr>
          <w:jc w:val="center"/>
        </w:trPr>
        <w:tc>
          <w:tcPr>
            <w:tcW w:w="0" w:type="auto"/>
            <w:vAlign w:val="center"/>
          </w:tcPr>
          <w:p w14:paraId="5A734749" w14:textId="77777777" w:rsidR="00E31D58" w:rsidRPr="009A2B38" w:rsidRDefault="00E31D58" w:rsidP="00EC6D16">
            <w:pPr>
              <w:jc w:val="center"/>
              <w:rPr>
                <w:noProof/>
                <w:u w:val="single"/>
              </w:rPr>
            </w:pPr>
            <w:r>
              <w:rPr>
                <w:noProof/>
                <w:u w:val="single"/>
              </w:rPr>
              <w:t>Variable of Interest</w:t>
            </w:r>
          </w:p>
        </w:tc>
        <w:tc>
          <w:tcPr>
            <w:tcW w:w="0" w:type="auto"/>
            <w:vAlign w:val="center"/>
          </w:tcPr>
          <w:p w14:paraId="13829CC8" w14:textId="77777777" w:rsidR="00E31D58" w:rsidRPr="009A2B38" w:rsidRDefault="00E31D58" w:rsidP="00EC6D16">
            <w:pPr>
              <w:jc w:val="center"/>
              <w:rPr>
                <w:noProof/>
                <w:u w:val="single"/>
              </w:rPr>
            </w:pPr>
            <w:r>
              <w:rPr>
                <w:noProof/>
                <w:u w:val="single"/>
              </w:rPr>
              <w:t>Covariates</w:t>
            </w:r>
          </w:p>
        </w:tc>
        <w:tc>
          <w:tcPr>
            <w:tcW w:w="0" w:type="auto"/>
          </w:tcPr>
          <w:p w14:paraId="14C54F4B" w14:textId="77777777" w:rsidR="00E31D58" w:rsidRDefault="00E31D58" w:rsidP="002509E8">
            <w:pPr>
              <w:jc w:val="center"/>
              <w:rPr>
                <w:noProof/>
                <w:u w:val="single"/>
              </w:rPr>
            </w:pPr>
            <w:r>
              <w:rPr>
                <w:noProof/>
                <w:u w:val="single"/>
              </w:rPr>
              <w:t>SVA Strategy: Covariates</w:t>
            </w:r>
          </w:p>
        </w:tc>
        <w:tc>
          <w:tcPr>
            <w:tcW w:w="0" w:type="auto"/>
            <w:vAlign w:val="center"/>
          </w:tcPr>
          <w:p w14:paraId="707FB148" w14:textId="77777777" w:rsidR="00E31D58" w:rsidRPr="009A2B38" w:rsidRDefault="00E31D58" w:rsidP="00EC6D16">
            <w:pPr>
              <w:jc w:val="center"/>
              <w:rPr>
                <w:noProof/>
                <w:u w:val="single"/>
              </w:rPr>
            </w:pPr>
            <w:r>
              <w:rPr>
                <w:noProof/>
                <w:u w:val="single"/>
              </w:rPr>
              <w:t>Select Conditions</w:t>
            </w:r>
          </w:p>
        </w:tc>
      </w:tr>
      <w:tr w:rsidR="002509E8" w:rsidRPr="009A2B38" w14:paraId="680658D7" w14:textId="77777777" w:rsidTr="002509E8">
        <w:trPr>
          <w:jc w:val="center"/>
        </w:trPr>
        <w:tc>
          <w:tcPr>
            <w:tcW w:w="0" w:type="auto"/>
          </w:tcPr>
          <w:p w14:paraId="21BB8C6A" w14:textId="77777777" w:rsidR="00E31D58" w:rsidRPr="009A2B38" w:rsidRDefault="00E31D58" w:rsidP="00C45F3B">
            <w:pPr>
              <w:rPr>
                <w:b/>
              </w:rPr>
            </w:pPr>
            <w:r w:rsidRPr="009A2B38">
              <w:rPr>
                <w:b/>
                <w:noProof/>
              </w:rPr>
              <w:drawing>
                <wp:inline distT="0" distB="0" distL="0" distR="0" wp14:anchorId="4D33C18E" wp14:editId="55954684">
                  <wp:extent cx="1207077" cy="22669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imma_varI_options_CROPPED.png"/>
                          <pic:cNvPicPr/>
                        </pic:nvPicPr>
                        <pic:blipFill rotWithShape="1">
                          <a:blip r:embed="rId73">
                            <a:extLst>
                              <a:ext uri="{28A0092B-C50C-407E-A947-70E740481C1C}">
                                <a14:useLocalDpi xmlns:a14="http://schemas.microsoft.com/office/drawing/2010/main" val="0"/>
                              </a:ext>
                            </a:extLst>
                          </a:blip>
                          <a:srcRect r="85465" b="45318"/>
                          <a:stretch/>
                        </pic:blipFill>
                        <pic:spPr bwMode="auto">
                          <a:xfrm>
                            <a:off x="0" y="0"/>
                            <a:ext cx="1228434" cy="230706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33068ADC" w14:textId="77777777" w:rsidR="00E31D58" w:rsidRPr="009A2B38" w:rsidRDefault="00E31D58" w:rsidP="00C45F3B">
            <w:pPr>
              <w:rPr>
                <w:b/>
              </w:rPr>
            </w:pPr>
            <w:r w:rsidRPr="009A2B38">
              <w:rPr>
                <w:b/>
                <w:noProof/>
              </w:rPr>
              <w:drawing>
                <wp:inline distT="0" distB="0" distL="0" distR="0" wp14:anchorId="5ABF1F4D" wp14:editId="7120B5A5">
                  <wp:extent cx="1181100" cy="2720111"/>
                  <wp:effectExtent l="0" t="0" r="0"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limma_covar_options_CROPPED.png"/>
                          <pic:cNvPicPr/>
                        </pic:nvPicPr>
                        <pic:blipFill rotWithShape="1">
                          <a:blip r:embed="rId74">
                            <a:extLst>
                              <a:ext uri="{28A0092B-C50C-407E-A947-70E740481C1C}">
                                <a14:useLocalDpi xmlns:a14="http://schemas.microsoft.com/office/drawing/2010/main" val="0"/>
                              </a:ext>
                            </a:extLst>
                          </a:blip>
                          <a:srcRect r="85376" b="32535"/>
                          <a:stretch/>
                        </pic:blipFill>
                        <pic:spPr bwMode="auto">
                          <a:xfrm>
                            <a:off x="0" y="0"/>
                            <a:ext cx="1194733" cy="2751509"/>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1D09F749" w14:textId="77777777" w:rsidR="00E31D58" w:rsidRPr="009A2B38" w:rsidRDefault="00E31D58" w:rsidP="002509E8">
            <w:pPr>
              <w:jc w:val="center"/>
              <w:rPr>
                <w:b/>
                <w:noProof/>
              </w:rPr>
            </w:pPr>
            <w:r>
              <w:rPr>
                <w:b/>
                <w:noProof/>
              </w:rPr>
              <w:drawing>
                <wp:inline distT="0" distB="0" distL="0" distR="0" wp14:anchorId="0EE571A2" wp14:editId="1344FC8A">
                  <wp:extent cx="1152525" cy="2458719"/>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limma_covar_corr_sva.png"/>
                          <pic:cNvPicPr/>
                        </pic:nvPicPr>
                        <pic:blipFill rotWithShape="1">
                          <a:blip r:embed="rId75" cstate="print">
                            <a:extLst>
                              <a:ext uri="{28A0092B-C50C-407E-A947-70E740481C1C}">
                                <a14:useLocalDpi xmlns:a14="http://schemas.microsoft.com/office/drawing/2010/main" val="0"/>
                              </a:ext>
                            </a:extLst>
                          </a:blip>
                          <a:srcRect t="15443" r="85376" b="29091"/>
                          <a:stretch/>
                        </pic:blipFill>
                        <pic:spPr bwMode="auto">
                          <a:xfrm>
                            <a:off x="0" y="0"/>
                            <a:ext cx="1162143" cy="2479237"/>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22606B6F" w14:textId="77777777" w:rsidR="00E31D58" w:rsidRPr="009A2B38" w:rsidRDefault="00E31D58" w:rsidP="00C45F3B">
            <w:pPr>
              <w:rPr>
                <w:b/>
              </w:rPr>
            </w:pPr>
            <w:r w:rsidRPr="009A2B38">
              <w:rPr>
                <w:b/>
                <w:noProof/>
              </w:rPr>
              <w:drawing>
                <wp:inline distT="0" distB="0" distL="0" distR="0" wp14:anchorId="589905CF" wp14:editId="0180C193">
                  <wp:extent cx="1171575" cy="2612967"/>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imma_con2_options_CROPPED.png"/>
                          <pic:cNvPicPr/>
                        </pic:nvPicPr>
                        <pic:blipFill rotWithShape="1">
                          <a:blip r:embed="rId76">
                            <a:extLst>
                              <a:ext uri="{28A0092B-C50C-407E-A947-70E740481C1C}">
                                <a14:useLocalDpi xmlns:a14="http://schemas.microsoft.com/office/drawing/2010/main" val="0"/>
                              </a:ext>
                            </a:extLst>
                          </a:blip>
                          <a:srcRect r="85376" b="34665"/>
                          <a:stretch/>
                        </pic:blipFill>
                        <pic:spPr bwMode="auto">
                          <a:xfrm>
                            <a:off x="0" y="0"/>
                            <a:ext cx="1179705" cy="26311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8B0FF0" w14:textId="77777777" w:rsidR="000F4584" w:rsidRDefault="000F4584">
      <w:pPr>
        <w:rPr>
          <w:b/>
        </w:rPr>
      </w:pPr>
    </w:p>
    <w:tbl>
      <w:tblPr>
        <w:tblW w:w="2501"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353"/>
        <w:gridCol w:w="2301"/>
        <w:gridCol w:w="2526"/>
      </w:tblGrid>
      <w:tr w:rsidR="00365C99" w:rsidRPr="009A2B38" w14:paraId="325B18CA" w14:textId="77777777" w:rsidTr="002509E8">
        <w:trPr>
          <w:jc w:val="center"/>
        </w:trPr>
        <w:tc>
          <w:tcPr>
            <w:tcW w:w="1667" w:type="pct"/>
            <w:vAlign w:val="center"/>
          </w:tcPr>
          <w:p w14:paraId="2FEF503E" w14:textId="77777777" w:rsidR="00365C99" w:rsidRPr="009A2B38" w:rsidRDefault="00365C99" w:rsidP="00C45F3B">
            <w:pPr>
              <w:jc w:val="center"/>
              <w:rPr>
                <w:noProof/>
                <w:u w:val="single"/>
              </w:rPr>
            </w:pPr>
            <w:r>
              <w:rPr>
                <w:noProof/>
                <w:u w:val="single"/>
              </w:rPr>
              <w:t xml:space="preserve">Create </w:t>
            </w:r>
            <w:r w:rsidRPr="000046F8">
              <w:rPr>
                <w:noProof/>
                <w:u w:val="single"/>
              </w:rPr>
              <w:t>Comparison</w:t>
            </w:r>
          </w:p>
        </w:tc>
        <w:tc>
          <w:tcPr>
            <w:tcW w:w="1667" w:type="pct"/>
            <w:vAlign w:val="center"/>
          </w:tcPr>
          <w:p w14:paraId="0AE61D23" w14:textId="77777777" w:rsidR="00365C99" w:rsidRPr="009A2B38" w:rsidRDefault="00365C99" w:rsidP="00C45F3B">
            <w:pPr>
              <w:jc w:val="center"/>
              <w:rPr>
                <w:noProof/>
                <w:u w:val="single"/>
              </w:rPr>
            </w:pPr>
            <w:r>
              <w:rPr>
                <w:noProof/>
                <w:u w:val="single"/>
              </w:rPr>
              <w:t>Add/Remove Created Comparison</w:t>
            </w:r>
          </w:p>
        </w:tc>
        <w:tc>
          <w:tcPr>
            <w:tcW w:w="1667" w:type="pct"/>
            <w:vAlign w:val="center"/>
          </w:tcPr>
          <w:p w14:paraId="38F88D8C" w14:textId="77777777" w:rsidR="00365C99" w:rsidRPr="009A2B38" w:rsidRDefault="00365C99" w:rsidP="00C45F3B">
            <w:pPr>
              <w:jc w:val="center"/>
              <w:rPr>
                <w:noProof/>
                <w:u w:val="single"/>
              </w:rPr>
            </w:pPr>
            <w:r>
              <w:rPr>
                <w:noProof/>
                <w:u w:val="single"/>
              </w:rPr>
              <w:t xml:space="preserve">Specify PValue </w:t>
            </w:r>
            <w:r w:rsidRPr="000046F8">
              <w:rPr>
                <w:noProof/>
                <w:u w:val="single"/>
              </w:rPr>
              <w:t>Adjustement</w:t>
            </w:r>
            <w:r>
              <w:rPr>
                <w:noProof/>
                <w:u w:val="single"/>
              </w:rPr>
              <w:t xml:space="preserve"> Method</w:t>
            </w:r>
          </w:p>
        </w:tc>
      </w:tr>
      <w:tr w:rsidR="00365C99" w:rsidRPr="009A2B38" w14:paraId="0C0CE552" w14:textId="77777777" w:rsidTr="002509E8">
        <w:trPr>
          <w:jc w:val="center"/>
        </w:trPr>
        <w:tc>
          <w:tcPr>
            <w:tcW w:w="1667" w:type="pct"/>
          </w:tcPr>
          <w:p w14:paraId="6BD2CA8E" w14:textId="77777777" w:rsidR="00365C99" w:rsidRPr="009A2B38" w:rsidRDefault="00365C99" w:rsidP="00C45F3B">
            <w:pPr>
              <w:rPr>
                <w:b/>
              </w:rPr>
            </w:pPr>
            <w:r w:rsidRPr="009A2B38">
              <w:rPr>
                <w:b/>
                <w:noProof/>
              </w:rPr>
              <w:drawing>
                <wp:inline distT="0" distB="0" distL="0" distR="0" wp14:anchorId="438EE30B" wp14:editId="5BA8F124">
                  <wp:extent cx="1357313" cy="309303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imma_add_comp_CROPPED.png"/>
                          <pic:cNvPicPr/>
                        </pic:nvPicPr>
                        <pic:blipFill rotWithShape="1">
                          <a:blip r:embed="rId77">
                            <a:extLst>
                              <a:ext uri="{28A0092B-C50C-407E-A947-70E740481C1C}">
                                <a14:useLocalDpi xmlns:a14="http://schemas.microsoft.com/office/drawing/2010/main" val="0"/>
                              </a:ext>
                            </a:extLst>
                          </a:blip>
                          <a:srcRect r="85376" b="33244"/>
                          <a:stretch/>
                        </pic:blipFill>
                        <pic:spPr bwMode="auto">
                          <a:xfrm>
                            <a:off x="0" y="0"/>
                            <a:ext cx="1365830" cy="3112438"/>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tcPr>
          <w:p w14:paraId="10B1AD3D" w14:textId="77777777" w:rsidR="00365C99" w:rsidRPr="009A2B38" w:rsidRDefault="00365C99" w:rsidP="00C45F3B">
            <w:pPr>
              <w:rPr>
                <w:b/>
              </w:rPr>
            </w:pPr>
            <w:r w:rsidRPr="009A2B38">
              <w:rPr>
                <w:b/>
                <w:noProof/>
              </w:rPr>
              <w:drawing>
                <wp:inline distT="0" distB="0" distL="0" distR="0" wp14:anchorId="7B37D6B4" wp14:editId="2834B56C">
                  <wp:extent cx="1323975" cy="30354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imma_created_comps_CROPPED.png"/>
                          <pic:cNvPicPr/>
                        </pic:nvPicPr>
                        <pic:blipFill rotWithShape="1">
                          <a:blip r:embed="rId78">
                            <a:extLst>
                              <a:ext uri="{28A0092B-C50C-407E-A947-70E740481C1C}">
                                <a14:useLocalDpi xmlns:a14="http://schemas.microsoft.com/office/drawing/2010/main" val="0"/>
                              </a:ext>
                            </a:extLst>
                          </a:blip>
                          <a:srcRect r="85464" b="33230"/>
                          <a:stretch/>
                        </pic:blipFill>
                        <pic:spPr bwMode="auto">
                          <a:xfrm>
                            <a:off x="0" y="0"/>
                            <a:ext cx="1337399" cy="3066232"/>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tcPr>
          <w:p w14:paraId="0B4FB62F" w14:textId="77777777" w:rsidR="00365C99" w:rsidRPr="009A2B38" w:rsidRDefault="00365C99" w:rsidP="00C45F3B">
            <w:pPr>
              <w:rPr>
                <w:b/>
              </w:rPr>
            </w:pPr>
            <w:r w:rsidRPr="009A2B38">
              <w:rPr>
                <w:b/>
                <w:noProof/>
              </w:rPr>
              <w:drawing>
                <wp:inline distT="0" distB="0" distL="0" distR="0" wp14:anchorId="0920B7CB" wp14:editId="4737AC21">
                  <wp:extent cx="1460687" cy="3009900"/>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limma_pval_options_CROPPED.png"/>
                          <pic:cNvPicPr/>
                        </pic:nvPicPr>
                        <pic:blipFill rotWithShape="1">
                          <a:blip r:embed="rId79">
                            <a:extLst>
                              <a:ext uri="{28A0092B-C50C-407E-A947-70E740481C1C}">
                                <a14:useLocalDpi xmlns:a14="http://schemas.microsoft.com/office/drawing/2010/main" val="0"/>
                              </a:ext>
                            </a:extLst>
                          </a:blip>
                          <a:srcRect r="85376" b="39636"/>
                          <a:stretch/>
                        </pic:blipFill>
                        <pic:spPr bwMode="auto">
                          <a:xfrm>
                            <a:off x="0" y="0"/>
                            <a:ext cx="1472574" cy="30343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C62FC3" w14:textId="77777777" w:rsidR="00365C99" w:rsidRDefault="00365C99">
      <w:pPr>
        <w:rPr>
          <w:b/>
        </w:rPr>
      </w:pPr>
    </w:p>
    <w:p w14:paraId="7F2335C9" w14:textId="77777777" w:rsidR="000F4584" w:rsidRPr="00CA10BD" w:rsidRDefault="00E75C7B" w:rsidP="00741F9A">
      <w:pPr>
        <w:pStyle w:val="Heading2"/>
      </w:pPr>
      <w:r>
        <w:lastRenderedPageBreak/>
        <w:t>Perform Differential Analysis</w:t>
      </w:r>
    </w:p>
    <w:p w14:paraId="04D35A15" w14:textId="77777777" w:rsidR="000F4584" w:rsidRDefault="00E75C7B">
      <w:pPr>
        <w:rPr>
          <w:b/>
        </w:rPr>
      </w:pPr>
      <w:r>
        <w:rPr>
          <w:b/>
          <w:noProof/>
        </w:rPr>
        <w:drawing>
          <wp:inline distT="0" distB="0" distL="0" distR="0" wp14:anchorId="3DD34F78" wp14:editId="6E9C947E">
            <wp:extent cx="5731510" cy="286131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un_limma_CROPPED.png"/>
                    <pic:cNvPicPr/>
                  </pic:nvPicPr>
                  <pic:blipFill>
                    <a:blip r:embed="rId80">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3B33870F" w14:textId="77777777" w:rsidR="000F4584" w:rsidRDefault="000F4584">
      <w:pPr>
        <w:rPr>
          <w:b/>
        </w:rPr>
      </w:pPr>
    </w:p>
    <w:p w14:paraId="42D12377" w14:textId="77777777" w:rsidR="00E75C7B" w:rsidRPr="00CA10BD" w:rsidRDefault="00E75C7B" w:rsidP="00741F9A">
      <w:pPr>
        <w:pStyle w:val="Heading2"/>
      </w:pPr>
      <w:r>
        <w:t>Differential Analysis</w:t>
      </w:r>
      <w:r w:rsidR="00741F9A">
        <w:t xml:space="preserve"> in Progress</w:t>
      </w:r>
    </w:p>
    <w:p w14:paraId="6C4A5DFA" w14:textId="77777777" w:rsidR="00E75C7B" w:rsidRDefault="00E75C7B">
      <w:pPr>
        <w:rPr>
          <w:b/>
        </w:rPr>
      </w:pPr>
      <w:r>
        <w:rPr>
          <w:b/>
          <w:noProof/>
        </w:rPr>
        <w:drawing>
          <wp:inline distT="0" distB="0" distL="0" distR="0" wp14:anchorId="07F9A72E" wp14:editId="0F8F3780">
            <wp:extent cx="5731510" cy="286131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ifferential_analysis_overlay_CROPPED.png"/>
                    <pic:cNvPicPr/>
                  </pic:nvPicPr>
                  <pic:blipFill>
                    <a:blip r:embed="rId81">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7C04202D" w14:textId="77777777" w:rsidR="00E75C7B" w:rsidRDefault="00E75C7B">
      <w:pPr>
        <w:rPr>
          <w:b/>
        </w:rPr>
      </w:pPr>
    </w:p>
    <w:p w14:paraId="45534EF7" w14:textId="77777777" w:rsidR="00460420" w:rsidRDefault="00460420">
      <w:pPr>
        <w:rPr>
          <w:b/>
        </w:rPr>
      </w:pPr>
    </w:p>
    <w:p w14:paraId="280933DF" w14:textId="77777777" w:rsidR="00460420" w:rsidRDefault="00460420">
      <w:pPr>
        <w:rPr>
          <w:b/>
        </w:rPr>
      </w:pPr>
    </w:p>
    <w:p w14:paraId="0417B933" w14:textId="77777777" w:rsidR="00460420" w:rsidRDefault="00460420">
      <w:pPr>
        <w:rPr>
          <w:b/>
        </w:rPr>
      </w:pPr>
    </w:p>
    <w:p w14:paraId="1D287C12" w14:textId="77777777" w:rsidR="00460420" w:rsidRDefault="00460420">
      <w:pPr>
        <w:rPr>
          <w:b/>
        </w:rPr>
      </w:pPr>
    </w:p>
    <w:p w14:paraId="352C8E44" w14:textId="77777777" w:rsidR="00460420" w:rsidRDefault="00460420">
      <w:pPr>
        <w:rPr>
          <w:b/>
        </w:rPr>
      </w:pPr>
    </w:p>
    <w:p w14:paraId="095A845F" w14:textId="77777777" w:rsidR="00E75C7B" w:rsidRDefault="00E75C7B" w:rsidP="00E75C7B">
      <w:pPr>
        <w:pStyle w:val="Heading1"/>
      </w:pPr>
      <w:bookmarkStart w:id="67" w:name="_Differential_Results"/>
      <w:bookmarkStart w:id="68" w:name="_Toc511641809"/>
      <w:bookmarkStart w:id="69" w:name="_Toc511642563"/>
      <w:bookmarkEnd w:id="67"/>
      <w:r>
        <w:lastRenderedPageBreak/>
        <w:t>Differential Results</w:t>
      </w:r>
      <w:bookmarkEnd w:id="68"/>
      <w:bookmarkEnd w:id="69"/>
    </w:p>
    <w:p w14:paraId="7094F6CB" w14:textId="4FF4B770" w:rsidR="00460420" w:rsidRPr="00460420" w:rsidRDefault="00460420" w:rsidP="00460420">
      <w:r>
        <w:t xml:space="preserve">Results of </w:t>
      </w:r>
      <w:r w:rsidR="000046F8">
        <w:t xml:space="preserve">the </w:t>
      </w:r>
      <w:r w:rsidRPr="000046F8">
        <w:rPr>
          <w:noProof/>
        </w:rPr>
        <w:t>differential</w:t>
      </w:r>
      <w:r>
        <w:t xml:space="preserve"> analysis </w:t>
      </w:r>
      <w:r w:rsidRPr="000046F8">
        <w:rPr>
          <w:noProof/>
        </w:rPr>
        <w:t>are displayed</w:t>
      </w:r>
      <w:r>
        <w:t xml:space="preserve"> in the </w:t>
      </w:r>
      <w:r w:rsidRPr="00460420">
        <w:rPr>
          <w:i/>
        </w:rPr>
        <w:t>Differential Results</w:t>
      </w:r>
      <w:r>
        <w:t xml:space="preserve"> tab in the main display area.</w:t>
      </w:r>
    </w:p>
    <w:p w14:paraId="1DCCB220" w14:textId="77777777" w:rsidR="00E75C7B" w:rsidRDefault="00E75C7B">
      <w:pPr>
        <w:rPr>
          <w:b/>
        </w:rPr>
      </w:pPr>
      <w:r>
        <w:rPr>
          <w:b/>
          <w:noProof/>
        </w:rPr>
        <w:drawing>
          <wp:inline distT="0" distB="0" distL="0" distR="0" wp14:anchorId="0450EE4A" wp14:editId="2FD2369F">
            <wp:extent cx="5731510" cy="2861277"/>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logFC_option_CROPPED.png"/>
                    <pic:cNvPicPr/>
                  </pic:nvPicPr>
                  <pic:blipFill>
                    <a:blip r:embed="rId82">
                      <a:extLst>
                        <a:ext uri="{28A0092B-C50C-407E-A947-70E740481C1C}">
                          <a14:useLocalDpi xmlns:a14="http://schemas.microsoft.com/office/drawing/2010/main" val="0"/>
                        </a:ext>
                      </a:extLst>
                    </a:blip>
                    <a:stretch>
                      <a:fillRect/>
                    </a:stretch>
                  </pic:blipFill>
                  <pic:spPr>
                    <a:xfrm>
                      <a:off x="0" y="0"/>
                      <a:ext cx="5731510" cy="2861277"/>
                    </a:xfrm>
                    <a:prstGeom prst="rect">
                      <a:avLst/>
                    </a:prstGeom>
                  </pic:spPr>
                </pic:pic>
              </a:graphicData>
            </a:graphic>
          </wp:inline>
        </w:drawing>
      </w:r>
    </w:p>
    <w:p w14:paraId="50DA2A26" w14:textId="77777777" w:rsidR="00E75C7B" w:rsidRDefault="00E75C7B">
      <w:pPr>
        <w:rPr>
          <w:b/>
        </w:rPr>
      </w:pPr>
    </w:p>
    <w:p w14:paraId="5C8FDA4E" w14:textId="77777777" w:rsidR="00E36F7D" w:rsidRDefault="00E36F7D" w:rsidP="00741F9A">
      <w:pPr>
        <w:pStyle w:val="Heading2"/>
      </w:pPr>
      <w:r>
        <w:t>Differential Results Summary</w:t>
      </w:r>
    </w:p>
    <w:p w14:paraId="15B6CEC3" w14:textId="77777777" w:rsidR="00C50A40" w:rsidRPr="00C50A40" w:rsidRDefault="00C50A40" w:rsidP="00C50A40">
      <w:r w:rsidRPr="005505DF">
        <w:rPr>
          <w:i/>
        </w:rPr>
        <w:t>Differential Summary</w:t>
      </w:r>
      <w:r>
        <w:t xml:space="preserve"> sub-tab displays the summary of the differential features by different thresholds of </w:t>
      </w:r>
      <w:proofErr w:type="spellStart"/>
      <w:proofErr w:type="gramStart"/>
      <w:r>
        <w:t>P.Value</w:t>
      </w:r>
      <w:proofErr w:type="spellEnd"/>
      <w:proofErr w:type="gramEnd"/>
      <w:r>
        <w:t xml:space="preserve"> and </w:t>
      </w:r>
      <w:proofErr w:type="spellStart"/>
      <w:r>
        <w:t>adj.PVal</w:t>
      </w:r>
      <w:proofErr w:type="spellEnd"/>
      <w:r>
        <w:t xml:space="preserve">. This summary table </w:t>
      </w:r>
      <w:r w:rsidRPr="008674F4">
        <w:rPr>
          <w:noProof/>
        </w:rPr>
        <w:t>is updated</w:t>
      </w:r>
      <w:r>
        <w:t xml:space="preserve"> on </w:t>
      </w:r>
      <w:r w:rsidR="0064586E">
        <w:t xml:space="preserve">changing </w:t>
      </w:r>
      <w:proofErr w:type="spellStart"/>
      <w:r w:rsidR="0064586E">
        <w:t>logFC</w:t>
      </w:r>
      <w:proofErr w:type="spellEnd"/>
      <w:r w:rsidR="0064586E">
        <w:t xml:space="preserve"> </w:t>
      </w:r>
      <w:r w:rsidR="0064586E" w:rsidRPr="008674F4">
        <w:rPr>
          <w:noProof/>
        </w:rPr>
        <w:t>threshold</w:t>
      </w:r>
      <w:r w:rsidR="0064586E">
        <w:t>.</w:t>
      </w:r>
    </w:p>
    <w:p w14:paraId="2126BBF3" w14:textId="77777777" w:rsidR="00E75C7B" w:rsidRDefault="00E36F7D">
      <w:pPr>
        <w:rPr>
          <w:b/>
        </w:rPr>
      </w:pPr>
      <w:r>
        <w:rPr>
          <w:b/>
          <w:noProof/>
        </w:rPr>
        <w:drawing>
          <wp:inline distT="0" distB="0" distL="0" distR="0" wp14:anchorId="2E862BE8" wp14:editId="6C4F3B52">
            <wp:extent cx="5887720" cy="275689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fferential_summary_CROPPED.png"/>
                    <pic:cNvPicPr/>
                  </pic:nvPicPr>
                  <pic:blipFill rotWithShape="1">
                    <a:blip r:embed="rId83">
                      <a:extLst>
                        <a:ext uri="{28A0092B-C50C-407E-A947-70E740481C1C}">
                          <a14:useLocalDpi xmlns:a14="http://schemas.microsoft.com/office/drawing/2010/main" val="0"/>
                        </a:ext>
                      </a:extLst>
                    </a:blip>
                    <a:srcRect l="16220" t="16511" r="1440" b="6258"/>
                    <a:stretch/>
                  </pic:blipFill>
                  <pic:spPr bwMode="auto">
                    <a:xfrm>
                      <a:off x="0" y="0"/>
                      <a:ext cx="5910220" cy="2767433"/>
                    </a:xfrm>
                    <a:prstGeom prst="rect">
                      <a:avLst/>
                    </a:prstGeom>
                    <a:ln>
                      <a:noFill/>
                    </a:ln>
                    <a:extLst>
                      <a:ext uri="{53640926-AAD7-44D8-BBD7-CCE9431645EC}">
                        <a14:shadowObscured xmlns:a14="http://schemas.microsoft.com/office/drawing/2010/main"/>
                      </a:ext>
                    </a:extLst>
                  </pic:spPr>
                </pic:pic>
              </a:graphicData>
            </a:graphic>
          </wp:inline>
        </w:drawing>
      </w:r>
    </w:p>
    <w:p w14:paraId="66051A17" w14:textId="77777777" w:rsidR="00E75C7B" w:rsidRDefault="00E75C7B">
      <w:pPr>
        <w:rPr>
          <w:b/>
        </w:rPr>
      </w:pPr>
    </w:p>
    <w:p w14:paraId="6CC6C2C3" w14:textId="77777777" w:rsidR="0064586E" w:rsidRDefault="0064586E">
      <w:pPr>
        <w:rPr>
          <w:b/>
        </w:rPr>
      </w:pPr>
    </w:p>
    <w:p w14:paraId="202AADF3" w14:textId="77777777" w:rsidR="00FB1250" w:rsidRDefault="00FB1250">
      <w:pPr>
        <w:rPr>
          <w:b/>
        </w:rPr>
      </w:pPr>
    </w:p>
    <w:p w14:paraId="2060078A" w14:textId="77777777" w:rsidR="00741F9A" w:rsidRDefault="00741F9A">
      <w:pPr>
        <w:rPr>
          <w:b/>
        </w:rPr>
      </w:pPr>
    </w:p>
    <w:p w14:paraId="1F0DFED2" w14:textId="77777777" w:rsidR="0098158C" w:rsidRDefault="0098158C" w:rsidP="00741F9A">
      <w:pPr>
        <w:pStyle w:val="Heading2"/>
      </w:pPr>
      <w:r>
        <w:lastRenderedPageBreak/>
        <w:t>Differential Results Table</w:t>
      </w:r>
    </w:p>
    <w:p w14:paraId="76F56EEA" w14:textId="0FBB3DB9" w:rsidR="0064586E" w:rsidRPr="0064586E" w:rsidRDefault="0064586E" w:rsidP="0064586E">
      <w:r w:rsidRPr="005505DF">
        <w:rPr>
          <w:i/>
        </w:rPr>
        <w:t xml:space="preserve">Differential </w:t>
      </w:r>
      <w:r w:rsidR="008152C0" w:rsidRPr="005505DF">
        <w:rPr>
          <w:i/>
        </w:rPr>
        <w:t>Tables</w:t>
      </w:r>
      <w:r>
        <w:t xml:space="preserve"> sub-tab displays the </w:t>
      </w:r>
      <w:r w:rsidR="008152C0">
        <w:t>table</w:t>
      </w:r>
      <w:r>
        <w:t xml:space="preserve"> of the differential features </w:t>
      </w:r>
      <w:r w:rsidR="008152C0">
        <w:t xml:space="preserve">obtained by </w:t>
      </w:r>
      <w:proofErr w:type="spellStart"/>
      <w:r w:rsidR="008152C0">
        <w:t>Limma</w:t>
      </w:r>
      <w:proofErr w:type="spellEnd"/>
      <w:r w:rsidR="008152C0">
        <w:t xml:space="preserve"> differential analysis</w:t>
      </w:r>
      <w:r>
        <w:t xml:space="preserve">. </w:t>
      </w:r>
      <w:r w:rsidR="008674F4">
        <w:rPr>
          <w:noProof/>
        </w:rPr>
        <w:t>It</w:t>
      </w:r>
      <w:r>
        <w:t xml:space="preserve"> </w:t>
      </w:r>
      <w:r w:rsidR="008152C0">
        <w:t xml:space="preserve">shows results </w:t>
      </w:r>
      <w:r w:rsidR="008674F4">
        <w:t xml:space="preserve">filtered by </w:t>
      </w:r>
      <w:proofErr w:type="spellStart"/>
      <w:r w:rsidR="008674F4">
        <w:t>logFC</w:t>
      </w:r>
      <w:proofErr w:type="spellEnd"/>
      <w:r w:rsidR="008674F4">
        <w:t xml:space="preserve"> and </w:t>
      </w:r>
      <w:proofErr w:type="spellStart"/>
      <w:r w:rsidR="008674F4">
        <w:t>P.value</w:t>
      </w:r>
      <w:proofErr w:type="spellEnd"/>
      <w:r w:rsidR="008674F4">
        <w:t xml:space="preserve"> thresholds for</w:t>
      </w:r>
      <w:r w:rsidR="008152C0">
        <w:t xml:space="preserve"> the specific comparison</w:t>
      </w:r>
      <w:r>
        <w:t>.</w:t>
      </w:r>
    </w:p>
    <w:p w14:paraId="40AD02CA" w14:textId="77777777" w:rsidR="0098158C" w:rsidRDefault="0098158C">
      <w:pPr>
        <w:rPr>
          <w:b/>
        </w:rPr>
      </w:pPr>
      <w:r>
        <w:rPr>
          <w:b/>
          <w:noProof/>
        </w:rPr>
        <w:drawing>
          <wp:inline distT="0" distB="0" distL="0" distR="0" wp14:anchorId="36A3A30A" wp14:editId="3EB27FFD">
            <wp:extent cx="5679380" cy="2042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ifferential_table_CROPPED.png"/>
                    <pic:cNvPicPr/>
                  </pic:nvPicPr>
                  <pic:blipFill rotWithShape="1">
                    <a:blip r:embed="rId84">
                      <a:extLst>
                        <a:ext uri="{28A0092B-C50C-407E-A947-70E740481C1C}">
                          <a14:useLocalDpi xmlns:a14="http://schemas.microsoft.com/office/drawing/2010/main" val="0"/>
                        </a:ext>
                      </a:extLst>
                    </a:blip>
                    <a:srcRect l="15511" t="37993" r="1174" b="1997"/>
                    <a:stretch/>
                  </pic:blipFill>
                  <pic:spPr bwMode="auto">
                    <a:xfrm>
                      <a:off x="0" y="0"/>
                      <a:ext cx="5686354" cy="2044668"/>
                    </a:xfrm>
                    <a:prstGeom prst="rect">
                      <a:avLst/>
                    </a:prstGeom>
                    <a:ln>
                      <a:noFill/>
                    </a:ln>
                    <a:extLst>
                      <a:ext uri="{53640926-AAD7-44D8-BBD7-CCE9431645EC}">
                        <a14:shadowObscured xmlns:a14="http://schemas.microsoft.com/office/drawing/2010/main"/>
                      </a:ext>
                    </a:extLst>
                  </pic:spPr>
                </pic:pic>
              </a:graphicData>
            </a:graphic>
          </wp:inline>
        </w:drawing>
      </w:r>
    </w:p>
    <w:p w14:paraId="4850DBEB" w14:textId="77777777" w:rsidR="0098158C" w:rsidRDefault="0098158C">
      <w:pPr>
        <w:rPr>
          <w:b/>
        </w:rPr>
      </w:pPr>
    </w:p>
    <w:p w14:paraId="6111ACB9" w14:textId="77777777" w:rsidR="00E36F7D" w:rsidRDefault="00E36F7D" w:rsidP="00741F9A">
      <w:pPr>
        <w:pStyle w:val="Heading2"/>
      </w:pPr>
      <w:r>
        <w:t xml:space="preserve">Filter </w:t>
      </w:r>
      <w:r w:rsidR="001D660F">
        <w:t xml:space="preserve">and Export </w:t>
      </w:r>
      <w:r>
        <w:t xml:space="preserve">Differential </w:t>
      </w:r>
      <w:r w:rsidR="001D660F">
        <w:t>Tables</w:t>
      </w:r>
    </w:p>
    <w:p w14:paraId="7E1C13B0" w14:textId="267DF3E3" w:rsidR="00FB1250" w:rsidRPr="00FB1250" w:rsidRDefault="00FB1250" w:rsidP="00FB1250">
      <w:r>
        <w:rPr>
          <w:i/>
        </w:rPr>
        <w:t xml:space="preserve">Differential Results </w:t>
      </w:r>
      <w:r w:rsidRPr="00FB1250">
        <w:t xml:space="preserve">can </w:t>
      </w:r>
      <w:r w:rsidRPr="008674F4">
        <w:rPr>
          <w:noProof/>
        </w:rPr>
        <w:t>be filtered</w:t>
      </w:r>
      <w:r w:rsidRPr="00FB1250">
        <w:t xml:space="preserve"> by usin</w:t>
      </w:r>
      <w:r>
        <w:t>g the</w:t>
      </w:r>
      <w:r>
        <w:rPr>
          <w:i/>
        </w:rPr>
        <w:t xml:space="preserve"> </w:t>
      </w:r>
      <w:proofErr w:type="spellStart"/>
      <w:r w:rsidRPr="00C50A40">
        <w:rPr>
          <w:i/>
        </w:rPr>
        <w:t>LogFC</w:t>
      </w:r>
      <w:proofErr w:type="spellEnd"/>
      <w:r w:rsidRPr="00C50A40">
        <w:rPr>
          <w:i/>
        </w:rPr>
        <w:t xml:space="preserve"> Threshold</w:t>
      </w:r>
      <w:r>
        <w:t xml:space="preserve">, </w:t>
      </w:r>
      <w:proofErr w:type="spellStart"/>
      <w:proofErr w:type="gramStart"/>
      <w:r w:rsidRPr="00C50A40">
        <w:rPr>
          <w:i/>
        </w:rPr>
        <w:t>Adj.P.Value</w:t>
      </w:r>
      <w:proofErr w:type="spellEnd"/>
      <w:proofErr w:type="gramEnd"/>
      <w:r w:rsidRPr="00C50A40">
        <w:rPr>
          <w:i/>
        </w:rPr>
        <w:t xml:space="preserve"> Threshold</w:t>
      </w:r>
      <w:r>
        <w:t xml:space="preserve">, and </w:t>
      </w:r>
      <w:r w:rsidRPr="00C50A40">
        <w:rPr>
          <w:i/>
        </w:rPr>
        <w:t>Select Comparison</w:t>
      </w:r>
      <w:r>
        <w:t xml:space="preserve"> parameters. Differential results can </w:t>
      </w:r>
      <w:r w:rsidRPr="008674F4">
        <w:rPr>
          <w:noProof/>
        </w:rPr>
        <w:t>be exported</w:t>
      </w:r>
      <w:r>
        <w:t xml:space="preserve"> as </w:t>
      </w:r>
      <w:r w:rsidR="005505DF" w:rsidRPr="008674F4">
        <w:rPr>
          <w:noProof/>
        </w:rPr>
        <w:t>single</w:t>
      </w:r>
      <w:r w:rsidR="005505DF">
        <w:t xml:space="preserve"> combined spreadsheet by clicking on </w:t>
      </w:r>
      <w:r w:rsidR="005505DF" w:rsidRPr="005505DF">
        <w:rPr>
          <w:i/>
        </w:rPr>
        <w:t>Export Differential Tables</w:t>
      </w:r>
      <w:r w:rsidR="005505DF">
        <w:t xml:space="preserve"> button</w:t>
      </w:r>
      <w:r w:rsidR="008674F4">
        <w:rPr>
          <w:noProof/>
        </w:rPr>
        <w:t>;</w:t>
      </w:r>
      <w:r w:rsidR="005505DF" w:rsidRPr="008674F4">
        <w:rPr>
          <w:noProof/>
        </w:rPr>
        <w:t xml:space="preserve"> </w:t>
      </w:r>
      <w:r w:rsidR="008674F4">
        <w:rPr>
          <w:noProof/>
        </w:rPr>
        <w:t xml:space="preserve">the </w:t>
      </w:r>
      <w:r w:rsidR="005505DF" w:rsidRPr="008674F4">
        <w:rPr>
          <w:noProof/>
        </w:rPr>
        <w:t>user</w:t>
      </w:r>
      <w:r w:rsidR="005505DF">
        <w:t xml:space="preserve"> can also </w:t>
      </w:r>
      <w:r w:rsidR="005505DF" w:rsidRPr="008674F4">
        <w:rPr>
          <w:noProof/>
        </w:rPr>
        <w:t>ch</w:t>
      </w:r>
      <w:r w:rsidR="008674F4">
        <w:rPr>
          <w:noProof/>
        </w:rPr>
        <w:t>o</w:t>
      </w:r>
      <w:r w:rsidR="005505DF" w:rsidRPr="008674F4">
        <w:rPr>
          <w:noProof/>
        </w:rPr>
        <w:t>ose</w:t>
      </w:r>
      <w:r w:rsidR="005505DF">
        <w:t xml:space="preserve"> the </w:t>
      </w:r>
      <w:r w:rsidR="005505DF" w:rsidRPr="005505DF">
        <w:rPr>
          <w:i/>
        </w:rPr>
        <w:t>Export Unfiltered Tables</w:t>
      </w:r>
      <w:r w:rsidR="005505DF">
        <w:t xml:space="preserve"> option to export tables without filtering by </w:t>
      </w:r>
      <w:proofErr w:type="spellStart"/>
      <w:r w:rsidR="005505DF">
        <w:t>logFC</w:t>
      </w:r>
      <w:proofErr w:type="spellEnd"/>
      <w:r w:rsidR="005505DF">
        <w:t xml:space="preserve"> and </w:t>
      </w:r>
      <w:proofErr w:type="spellStart"/>
      <w:proofErr w:type="gramStart"/>
      <w:r w:rsidR="005505DF">
        <w:t>Adj.P.Value</w:t>
      </w:r>
      <w:proofErr w:type="spellEnd"/>
      <w:proofErr w:type="gramEnd"/>
      <w:r w:rsidR="005505DF">
        <w:t>.</w:t>
      </w:r>
    </w:p>
    <w:tbl>
      <w:tblPr>
        <w:tblW w:w="0" w:type="auto"/>
        <w:jc w:val="center"/>
        <w:tblLook w:val="04A0" w:firstRow="1" w:lastRow="0" w:firstColumn="1" w:lastColumn="0" w:noHBand="0" w:noVBand="1"/>
      </w:tblPr>
      <w:tblGrid>
        <w:gridCol w:w="4602"/>
        <w:gridCol w:w="1813"/>
        <w:gridCol w:w="2611"/>
      </w:tblGrid>
      <w:tr w:rsidR="001D660F" w:rsidRPr="001D660F" w14:paraId="01BE9460" w14:textId="77777777" w:rsidTr="000F045D">
        <w:trPr>
          <w:jc w:val="center"/>
        </w:trPr>
        <w:tc>
          <w:tcPr>
            <w:tcW w:w="3005" w:type="dxa"/>
            <w:vAlign w:val="center"/>
          </w:tcPr>
          <w:p w14:paraId="162C4904" w14:textId="77777777" w:rsidR="001D660F" w:rsidRPr="001D660F" w:rsidRDefault="001D660F" w:rsidP="00E36F7D">
            <w:pPr>
              <w:jc w:val="center"/>
              <w:rPr>
                <w:noProof/>
                <w:u w:val="single"/>
              </w:rPr>
            </w:pPr>
            <w:r>
              <w:rPr>
                <w:noProof/>
                <w:u w:val="single"/>
              </w:rPr>
              <w:t>Filter Differential Results</w:t>
            </w:r>
          </w:p>
        </w:tc>
        <w:tc>
          <w:tcPr>
            <w:tcW w:w="3005" w:type="dxa"/>
            <w:vAlign w:val="center"/>
          </w:tcPr>
          <w:p w14:paraId="3BF9DE84" w14:textId="77777777" w:rsidR="001D660F" w:rsidRPr="001D660F" w:rsidRDefault="001D660F" w:rsidP="00E36F7D">
            <w:pPr>
              <w:jc w:val="center"/>
              <w:rPr>
                <w:noProof/>
                <w:u w:val="single"/>
              </w:rPr>
            </w:pPr>
            <w:r>
              <w:rPr>
                <w:noProof/>
                <w:u w:val="single"/>
              </w:rPr>
              <w:t>Export Differential Tables</w:t>
            </w:r>
          </w:p>
        </w:tc>
        <w:tc>
          <w:tcPr>
            <w:tcW w:w="3006" w:type="dxa"/>
            <w:vAlign w:val="center"/>
          </w:tcPr>
          <w:p w14:paraId="7BDA5367" w14:textId="77777777" w:rsidR="001D660F" w:rsidRPr="001D660F" w:rsidRDefault="001D660F" w:rsidP="00E36F7D">
            <w:pPr>
              <w:jc w:val="center"/>
              <w:rPr>
                <w:noProof/>
                <w:u w:val="single"/>
              </w:rPr>
            </w:pPr>
            <w:r>
              <w:rPr>
                <w:noProof/>
                <w:u w:val="single"/>
              </w:rPr>
              <w:t>Save Differential Tables as XLS</w:t>
            </w:r>
          </w:p>
        </w:tc>
      </w:tr>
      <w:tr w:rsidR="001D660F" w:rsidRPr="00E36F7D" w14:paraId="06CC6F14" w14:textId="77777777" w:rsidTr="000F045D">
        <w:trPr>
          <w:jc w:val="center"/>
        </w:trPr>
        <w:tc>
          <w:tcPr>
            <w:tcW w:w="3005" w:type="dxa"/>
          </w:tcPr>
          <w:p w14:paraId="074EE764" w14:textId="77777777" w:rsidR="00E36F7D" w:rsidRPr="00E36F7D" w:rsidRDefault="00E36F7D" w:rsidP="00E36F7D">
            <w:pPr>
              <w:jc w:val="center"/>
              <w:rPr>
                <w:b/>
              </w:rPr>
            </w:pPr>
            <w:r w:rsidRPr="00E36F7D">
              <w:rPr>
                <w:b/>
                <w:noProof/>
              </w:rPr>
              <w:drawing>
                <wp:inline distT="0" distB="0" distL="0" distR="0" wp14:anchorId="60E4E014" wp14:editId="477550EF">
                  <wp:extent cx="2825834" cy="909394"/>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ilter_differential_analysis_CROPPED.png"/>
                          <pic:cNvPicPr/>
                        </pic:nvPicPr>
                        <pic:blipFill rotWithShape="1">
                          <a:blip r:embed="rId85">
                            <a:extLst>
                              <a:ext uri="{28A0092B-C50C-407E-A947-70E740481C1C}">
                                <a14:useLocalDpi xmlns:a14="http://schemas.microsoft.com/office/drawing/2010/main" val="0"/>
                              </a:ext>
                            </a:extLst>
                          </a:blip>
                          <a:srcRect l="15511" t="17399" r="43453" b="56147"/>
                          <a:stretch/>
                        </pic:blipFill>
                        <pic:spPr bwMode="auto">
                          <a:xfrm>
                            <a:off x="0" y="0"/>
                            <a:ext cx="2870780" cy="923858"/>
                          </a:xfrm>
                          <a:prstGeom prst="rect">
                            <a:avLst/>
                          </a:prstGeom>
                          <a:ln>
                            <a:noFill/>
                          </a:ln>
                          <a:extLst>
                            <a:ext uri="{53640926-AAD7-44D8-BBD7-CCE9431645EC}">
                              <a14:shadowObscured xmlns:a14="http://schemas.microsoft.com/office/drawing/2010/main"/>
                            </a:ext>
                          </a:extLst>
                        </pic:spPr>
                      </pic:pic>
                    </a:graphicData>
                  </a:graphic>
                </wp:inline>
              </w:drawing>
            </w:r>
          </w:p>
        </w:tc>
        <w:tc>
          <w:tcPr>
            <w:tcW w:w="3005" w:type="dxa"/>
          </w:tcPr>
          <w:p w14:paraId="790FA9DD" w14:textId="77777777" w:rsidR="00E36F7D" w:rsidRPr="00E36F7D" w:rsidRDefault="00E36F7D" w:rsidP="00E36F7D">
            <w:pPr>
              <w:jc w:val="center"/>
              <w:rPr>
                <w:b/>
              </w:rPr>
            </w:pPr>
            <w:r w:rsidRPr="00E36F7D">
              <w:rPr>
                <w:b/>
                <w:noProof/>
              </w:rPr>
              <w:drawing>
                <wp:inline distT="0" distB="0" distL="0" distR="0" wp14:anchorId="7AAEA95A" wp14:editId="19A3DB4E">
                  <wp:extent cx="1019220" cy="756920"/>
                  <wp:effectExtent l="0" t="0" r="9525"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export_differential_tables_CROPPED.png"/>
                          <pic:cNvPicPr/>
                        </pic:nvPicPr>
                        <pic:blipFill rotWithShape="1">
                          <a:blip r:embed="rId86">
                            <a:extLst>
                              <a:ext uri="{28A0092B-C50C-407E-A947-70E740481C1C}">
                                <a14:useLocalDpi xmlns:a14="http://schemas.microsoft.com/office/drawing/2010/main" val="0"/>
                              </a:ext>
                            </a:extLst>
                          </a:blip>
                          <a:srcRect l="66298" t="17399" r="21648" b="64669"/>
                          <a:stretch/>
                        </pic:blipFill>
                        <pic:spPr bwMode="auto">
                          <a:xfrm>
                            <a:off x="0" y="0"/>
                            <a:ext cx="1050307" cy="780007"/>
                          </a:xfrm>
                          <a:prstGeom prst="rect">
                            <a:avLst/>
                          </a:prstGeom>
                          <a:ln>
                            <a:noFill/>
                          </a:ln>
                          <a:extLst>
                            <a:ext uri="{53640926-AAD7-44D8-BBD7-CCE9431645EC}">
                              <a14:shadowObscured xmlns:a14="http://schemas.microsoft.com/office/drawing/2010/main"/>
                            </a:ext>
                          </a:extLst>
                        </pic:spPr>
                      </pic:pic>
                    </a:graphicData>
                  </a:graphic>
                </wp:inline>
              </w:drawing>
            </w:r>
          </w:p>
        </w:tc>
        <w:tc>
          <w:tcPr>
            <w:tcW w:w="3006" w:type="dxa"/>
          </w:tcPr>
          <w:p w14:paraId="68F47F81" w14:textId="77777777" w:rsidR="00E36F7D" w:rsidRPr="00E36F7D" w:rsidRDefault="00E36F7D" w:rsidP="00E36F7D">
            <w:pPr>
              <w:jc w:val="center"/>
              <w:rPr>
                <w:b/>
              </w:rPr>
            </w:pPr>
            <w:r w:rsidRPr="00E36F7D">
              <w:rPr>
                <w:b/>
                <w:noProof/>
              </w:rPr>
              <w:drawing>
                <wp:inline distT="0" distB="0" distL="0" distR="0" wp14:anchorId="3E2111AF" wp14:editId="15B031F4">
                  <wp:extent cx="1539240" cy="1061720"/>
                  <wp:effectExtent l="0" t="0" r="3810" b="508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ave_differential_tables_CROPPED.png"/>
                          <pic:cNvPicPr/>
                        </pic:nvPicPr>
                        <pic:blipFill rotWithShape="1">
                          <a:blip r:embed="rId87">
                            <a:extLst>
                              <a:ext uri="{28A0092B-C50C-407E-A947-70E740481C1C}">
                                <a14:useLocalDpi xmlns:a14="http://schemas.microsoft.com/office/drawing/2010/main" val="0"/>
                              </a:ext>
                            </a:extLst>
                          </a:blip>
                          <a:srcRect l="33059" t="24856" r="40086" b="38039"/>
                          <a:stretch/>
                        </pic:blipFill>
                        <pic:spPr bwMode="auto">
                          <a:xfrm>
                            <a:off x="0" y="0"/>
                            <a:ext cx="1539240" cy="10617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BCE055D" w14:textId="77777777" w:rsidR="00E36F7D" w:rsidRDefault="00E36F7D">
      <w:pPr>
        <w:rPr>
          <w:b/>
        </w:rPr>
      </w:pPr>
    </w:p>
    <w:p w14:paraId="59B0BC57" w14:textId="77777777" w:rsidR="00DD4E95" w:rsidRPr="00CA10BD" w:rsidRDefault="00DD4E95" w:rsidP="00741F9A">
      <w:pPr>
        <w:pStyle w:val="Heading2"/>
      </w:pPr>
      <w:r>
        <w:t>Exported XLS</w:t>
      </w:r>
    </w:p>
    <w:p w14:paraId="6C3643AC" w14:textId="77777777" w:rsidR="00DD4E95" w:rsidRDefault="00DD4E95">
      <w:pPr>
        <w:rPr>
          <w:b/>
        </w:rPr>
      </w:pPr>
      <w:r>
        <w:rPr>
          <w:b/>
          <w:noProof/>
        </w:rPr>
        <w:drawing>
          <wp:inline distT="0" distB="0" distL="0" distR="0" wp14:anchorId="23792D24" wp14:editId="7AC58D33">
            <wp:extent cx="5730737" cy="2060627"/>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differential_xls_mod.png"/>
                    <pic:cNvPicPr/>
                  </pic:nvPicPr>
                  <pic:blipFill>
                    <a:blip r:embed="rId88">
                      <a:extLst>
                        <a:ext uri="{28A0092B-C50C-407E-A947-70E740481C1C}">
                          <a14:useLocalDpi xmlns:a14="http://schemas.microsoft.com/office/drawing/2010/main" val="0"/>
                        </a:ext>
                      </a:extLst>
                    </a:blip>
                    <a:stretch>
                      <a:fillRect/>
                    </a:stretch>
                  </pic:blipFill>
                  <pic:spPr>
                    <a:xfrm>
                      <a:off x="0" y="0"/>
                      <a:ext cx="5730737" cy="2060627"/>
                    </a:xfrm>
                    <a:prstGeom prst="rect">
                      <a:avLst/>
                    </a:prstGeom>
                  </pic:spPr>
                </pic:pic>
              </a:graphicData>
            </a:graphic>
          </wp:inline>
        </w:drawing>
      </w:r>
    </w:p>
    <w:p w14:paraId="78CF172A" w14:textId="77777777" w:rsidR="00741F9A" w:rsidRDefault="00741F9A" w:rsidP="0098158C">
      <w:pPr>
        <w:pStyle w:val="Heading1"/>
      </w:pPr>
      <w:bookmarkStart w:id="70" w:name="_Intersection_Plot"/>
      <w:bookmarkStart w:id="71" w:name="_Toc511641810"/>
      <w:bookmarkStart w:id="72" w:name="_Toc511642564"/>
      <w:bookmarkEnd w:id="70"/>
      <w:r>
        <w:lastRenderedPageBreak/>
        <w:t>Intersection Plot</w:t>
      </w:r>
      <w:bookmarkEnd w:id="71"/>
      <w:bookmarkEnd w:id="72"/>
    </w:p>
    <w:p w14:paraId="3BB8A5DC" w14:textId="77777777" w:rsidR="00155D80" w:rsidRPr="00155D80" w:rsidRDefault="00155D80" w:rsidP="00155D80">
      <w:r w:rsidRPr="005505DF">
        <w:rPr>
          <w:i/>
        </w:rPr>
        <w:t>Differential Sets Intersection</w:t>
      </w:r>
      <w:r>
        <w:t xml:space="preserve"> sub-tab displays the intersection between the set of differential features between chosen comparisons specified in </w:t>
      </w:r>
      <w:r w:rsidRPr="004F0964">
        <w:rPr>
          <w:i/>
        </w:rPr>
        <w:t>Sets to Intersect</w:t>
      </w:r>
      <w:r>
        <w:rPr>
          <w:i/>
        </w:rPr>
        <w:t xml:space="preserve"> </w:t>
      </w:r>
      <w:r w:rsidRPr="00155D80">
        <w:t>multi-select input box</w:t>
      </w:r>
      <w:r>
        <w:t xml:space="preserve">. The intersections </w:t>
      </w:r>
      <w:r w:rsidRPr="008674F4">
        <w:rPr>
          <w:noProof/>
        </w:rPr>
        <w:t>are represented</w:t>
      </w:r>
      <w:r>
        <w:t xml:space="preserve"> in two separate forms which are </w:t>
      </w:r>
      <w:r w:rsidR="0067703E" w:rsidRPr="008674F4">
        <w:rPr>
          <w:noProof/>
        </w:rPr>
        <w:t>chosen</w:t>
      </w:r>
      <w:r w:rsidR="0067703E">
        <w:t xml:space="preserve"> based on the number of </w:t>
      </w:r>
      <w:r w:rsidR="0067703E" w:rsidRPr="008674F4">
        <w:rPr>
          <w:noProof/>
        </w:rPr>
        <w:t>chosen</w:t>
      </w:r>
      <w:r w:rsidR="0067703E">
        <w:t xml:space="preserve"> sets from </w:t>
      </w:r>
      <w:r w:rsidR="0067703E" w:rsidRPr="008674F4">
        <w:rPr>
          <w:noProof/>
        </w:rPr>
        <w:t>intersection</w:t>
      </w:r>
      <w:r w:rsidR="0067703E">
        <w:t>.</w:t>
      </w:r>
    </w:p>
    <w:p w14:paraId="35BFCFA6" w14:textId="77777777" w:rsidR="0098158C" w:rsidRDefault="00741F9A" w:rsidP="00741F9A">
      <w:pPr>
        <w:pStyle w:val="Heading2"/>
      </w:pPr>
      <w:proofErr w:type="spellStart"/>
      <w:r>
        <w:t>UpSet</w:t>
      </w:r>
      <w:proofErr w:type="spellEnd"/>
      <w:r>
        <w:t xml:space="preserve"> Plot</w:t>
      </w:r>
      <w:r w:rsidR="0088179A">
        <w:t xml:space="preserve"> (&gt;4 </w:t>
      </w:r>
      <w:r>
        <w:t>sets</w:t>
      </w:r>
      <w:r w:rsidR="0088179A">
        <w:t>)</w:t>
      </w:r>
    </w:p>
    <w:p w14:paraId="1A8DEE45" w14:textId="77777777" w:rsidR="005505DF" w:rsidRPr="005505DF" w:rsidRDefault="004F0964" w:rsidP="005505DF">
      <w:r>
        <w:t xml:space="preserve">For greater than </w:t>
      </w:r>
      <w:r w:rsidRPr="008674F4">
        <w:rPr>
          <w:noProof/>
        </w:rPr>
        <w:t>4</w:t>
      </w:r>
      <w:r>
        <w:t xml:space="preserve"> </w:t>
      </w:r>
      <w:r w:rsidR="0067703E">
        <w:t>feature</w:t>
      </w:r>
      <w:r>
        <w:t xml:space="preserve"> sets </w:t>
      </w:r>
      <w:r w:rsidR="0067703E">
        <w:t>intersections</w:t>
      </w:r>
      <w:r>
        <w:t xml:space="preserve"> </w:t>
      </w:r>
      <w:r w:rsidR="0067703E" w:rsidRPr="008674F4">
        <w:rPr>
          <w:noProof/>
        </w:rPr>
        <w:t>are</w:t>
      </w:r>
      <w:r w:rsidRPr="008674F4">
        <w:rPr>
          <w:noProof/>
        </w:rPr>
        <w:t xml:space="preserve"> represented</w:t>
      </w:r>
      <w:r>
        <w:t xml:space="preserve"> as an </w:t>
      </w:r>
      <w:proofErr w:type="spellStart"/>
      <w:r>
        <w:t>UpSet</w:t>
      </w:r>
      <w:proofErr w:type="spellEnd"/>
      <w:r>
        <w:t xml:space="preserve"> plot</w:t>
      </w:r>
      <w:r w:rsidR="0067703E">
        <w:t xml:space="preserve">. The </w:t>
      </w:r>
      <w:r>
        <w:t>intersection</w:t>
      </w:r>
      <w:r w:rsidR="0067703E">
        <w:t xml:space="preserve">s </w:t>
      </w:r>
      <w:r w:rsidR="0067703E" w:rsidRPr="008674F4">
        <w:rPr>
          <w:noProof/>
        </w:rPr>
        <w:t>are plotted</w:t>
      </w:r>
      <w:r w:rsidR="0067703E">
        <w:t xml:space="preserve"> as a bar plot</w:t>
      </w:r>
      <w:r>
        <w:t xml:space="preserve"> </w:t>
      </w:r>
      <w:r w:rsidR="0067703E">
        <w:t xml:space="preserve">with vertical bars </w:t>
      </w:r>
      <w:r w:rsidR="0067703E" w:rsidRPr="008674F4">
        <w:rPr>
          <w:noProof/>
        </w:rPr>
        <w:t>representing</w:t>
      </w:r>
      <w:r w:rsidR="0067703E">
        <w:t xml:space="preserve"> the distinct intersections </w:t>
      </w:r>
      <w:r w:rsidR="0067703E" w:rsidRPr="008674F4">
        <w:rPr>
          <w:noProof/>
        </w:rPr>
        <w:t>and</w:t>
      </w:r>
      <w:r w:rsidR="0067703E">
        <w:t xml:space="preserve"> the intersection size </w:t>
      </w:r>
      <w:r w:rsidR="0067703E" w:rsidRPr="008674F4">
        <w:rPr>
          <w:noProof/>
        </w:rPr>
        <w:t>is represented</w:t>
      </w:r>
      <w:r w:rsidR="0067703E">
        <w:t xml:space="preserve"> on the y-axis. The feature sets are plotted below as horizontal bars and set size is </w:t>
      </w:r>
      <w:r w:rsidR="0067703E" w:rsidRPr="008674F4">
        <w:rPr>
          <w:noProof/>
        </w:rPr>
        <w:t>represented</w:t>
      </w:r>
      <w:r w:rsidR="0067703E">
        <w:t xml:space="preserve"> on the corresponding x-axis. T</w:t>
      </w:r>
      <w:r>
        <w:t xml:space="preserve">he </w:t>
      </w:r>
      <w:r w:rsidRPr="008674F4">
        <w:rPr>
          <w:noProof/>
        </w:rPr>
        <w:t>sets</w:t>
      </w:r>
      <w:r>
        <w:t xml:space="preserve"> </w:t>
      </w:r>
      <w:r w:rsidR="0067703E">
        <w:t xml:space="preserve">to intersection correlation </w:t>
      </w:r>
      <w:r w:rsidR="0067703E" w:rsidRPr="008674F4">
        <w:rPr>
          <w:noProof/>
        </w:rPr>
        <w:t>is</w:t>
      </w:r>
      <w:r w:rsidR="0067703E">
        <w:t xml:space="preserve"> reported as dot plot where the </w:t>
      </w:r>
      <w:r w:rsidR="0067703E" w:rsidRPr="008674F4">
        <w:rPr>
          <w:noProof/>
        </w:rPr>
        <w:t>sets</w:t>
      </w:r>
      <w:r w:rsidR="0067703E">
        <w:t xml:space="preserve"> participating in the intersection </w:t>
      </w:r>
      <w:r>
        <w:t>are highlighted as dark dots</w:t>
      </w:r>
      <w:r w:rsidR="0067703E">
        <w:t xml:space="preserve"> and </w:t>
      </w:r>
      <w:r w:rsidR="0067703E" w:rsidRPr="008674F4">
        <w:rPr>
          <w:noProof/>
        </w:rPr>
        <w:t>are</w:t>
      </w:r>
      <w:r w:rsidRPr="008674F4">
        <w:rPr>
          <w:noProof/>
        </w:rPr>
        <w:t xml:space="preserve"> connected</w:t>
      </w:r>
      <w:r>
        <w:t xml:space="preserve"> by a thin line.</w:t>
      </w:r>
    </w:p>
    <w:p w14:paraId="51FA942C" w14:textId="77777777" w:rsidR="0098158C" w:rsidRDefault="0098158C">
      <w:pPr>
        <w:rPr>
          <w:b/>
        </w:rPr>
      </w:pPr>
      <w:r>
        <w:rPr>
          <w:b/>
          <w:noProof/>
        </w:rPr>
        <w:drawing>
          <wp:inline distT="0" distB="0" distL="0" distR="0" wp14:anchorId="07C6D68A" wp14:editId="72212D18">
            <wp:extent cx="5457268" cy="337854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upset_view_CROPPED.png"/>
                    <pic:cNvPicPr/>
                  </pic:nvPicPr>
                  <pic:blipFill rotWithShape="1">
                    <a:blip r:embed="rId89">
                      <a:extLst>
                        <a:ext uri="{28A0092B-C50C-407E-A947-70E740481C1C}">
                          <a14:useLocalDpi xmlns:a14="http://schemas.microsoft.com/office/drawing/2010/main" val="0"/>
                        </a:ext>
                      </a:extLst>
                    </a:blip>
                    <a:srcRect l="16872" r="7822" b="6614"/>
                    <a:stretch/>
                  </pic:blipFill>
                  <pic:spPr bwMode="auto">
                    <a:xfrm>
                      <a:off x="0" y="0"/>
                      <a:ext cx="5481080" cy="3393283"/>
                    </a:xfrm>
                    <a:prstGeom prst="rect">
                      <a:avLst/>
                    </a:prstGeom>
                    <a:ln>
                      <a:noFill/>
                    </a:ln>
                    <a:extLst>
                      <a:ext uri="{53640926-AAD7-44D8-BBD7-CCE9431645EC}">
                        <a14:shadowObscured xmlns:a14="http://schemas.microsoft.com/office/drawing/2010/main"/>
                      </a:ext>
                    </a:extLst>
                  </pic:spPr>
                </pic:pic>
              </a:graphicData>
            </a:graphic>
          </wp:inline>
        </w:drawing>
      </w:r>
    </w:p>
    <w:p w14:paraId="1513444A" w14:textId="77777777" w:rsidR="00BD7C16" w:rsidRDefault="00BD7C16">
      <w:pPr>
        <w:rPr>
          <w:b/>
        </w:rPr>
      </w:pPr>
    </w:p>
    <w:p w14:paraId="1F2F785E" w14:textId="77777777" w:rsidR="00BD7C16" w:rsidRDefault="00BD7C16">
      <w:pPr>
        <w:rPr>
          <w:b/>
        </w:rPr>
      </w:pPr>
    </w:p>
    <w:p w14:paraId="7B296B70" w14:textId="77777777" w:rsidR="00BD7C16" w:rsidRDefault="00BD7C16">
      <w:pPr>
        <w:rPr>
          <w:b/>
        </w:rPr>
      </w:pPr>
    </w:p>
    <w:p w14:paraId="7F0B97DA" w14:textId="77777777" w:rsidR="00BD7C16" w:rsidRDefault="00BD7C16">
      <w:pPr>
        <w:rPr>
          <w:b/>
        </w:rPr>
      </w:pPr>
    </w:p>
    <w:p w14:paraId="7ACD833F" w14:textId="77777777" w:rsidR="00BD7C16" w:rsidRDefault="00BD7C16">
      <w:pPr>
        <w:rPr>
          <w:b/>
        </w:rPr>
      </w:pPr>
    </w:p>
    <w:p w14:paraId="39310E3C" w14:textId="77777777" w:rsidR="00BD7C16" w:rsidRDefault="00BD7C16">
      <w:pPr>
        <w:rPr>
          <w:b/>
        </w:rPr>
      </w:pPr>
    </w:p>
    <w:p w14:paraId="29FBE180" w14:textId="77777777" w:rsidR="00BD7C16" w:rsidRDefault="00BD7C16">
      <w:pPr>
        <w:rPr>
          <w:b/>
        </w:rPr>
      </w:pPr>
    </w:p>
    <w:p w14:paraId="3F06ACD6" w14:textId="77777777" w:rsidR="00BD7C16" w:rsidRDefault="00BD7C16">
      <w:pPr>
        <w:rPr>
          <w:b/>
        </w:rPr>
      </w:pPr>
    </w:p>
    <w:p w14:paraId="7E217690" w14:textId="77777777" w:rsidR="00BD7C16" w:rsidRDefault="00BD7C16">
      <w:pPr>
        <w:rPr>
          <w:b/>
        </w:rPr>
      </w:pPr>
    </w:p>
    <w:p w14:paraId="64CE76EF" w14:textId="77777777" w:rsidR="00BD7C16" w:rsidRDefault="00BD7C16">
      <w:pPr>
        <w:rPr>
          <w:b/>
        </w:rPr>
      </w:pPr>
    </w:p>
    <w:p w14:paraId="5FB59C25" w14:textId="77777777" w:rsidR="0088179A" w:rsidRDefault="00741F9A" w:rsidP="00741F9A">
      <w:pPr>
        <w:pStyle w:val="Heading2"/>
      </w:pPr>
      <w:r>
        <w:lastRenderedPageBreak/>
        <w:t>Venn Diagram</w:t>
      </w:r>
      <w:r w:rsidR="0088179A">
        <w:t xml:space="preserve"> (&lt;=4</w:t>
      </w:r>
      <w:r>
        <w:t xml:space="preserve"> sets</w:t>
      </w:r>
      <w:r w:rsidR="0088179A">
        <w:t>)</w:t>
      </w:r>
    </w:p>
    <w:p w14:paraId="553411CE" w14:textId="080AEA2E" w:rsidR="004F0964" w:rsidRPr="004F0964" w:rsidRDefault="003C0370" w:rsidP="004F0964">
      <w:r>
        <w:t>For 4 or le</w:t>
      </w:r>
      <w:r w:rsidR="004F0964">
        <w:t>ss</w:t>
      </w:r>
      <w:r>
        <w:t>er</w:t>
      </w:r>
      <w:r w:rsidR="004F0964">
        <w:t xml:space="preserve"> </w:t>
      </w:r>
      <w:r>
        <w:t xml:space="preserve">number of </w:t>
      </w:r>
      <w:proofErr w:type="gramStart"/>
      <w:r w:rsidR="00057D68">
        <w:t>feature</w:t>
      </w:r>
      <w:proofErr w:type="gramEnd"/>
      <w:r w:rsidR="004F0964">
        <w:t xml:space="preserve"> sets</w:t>
      </w:r>
      <w:r w:rsidR="002D093F">
        <w:t xml:space="preserve"> the</w:t>
      </w:r>
      <w:r w:rsidR="004F0964">
        <w:t xml:space="preserve"> </w:t>
      </w:r>
      <w:r>
        <w:t xml:space="preserve">intersections </w:t>
      </w:r>
      <w:r w:rsidR="004F0964" w:rsidRPr="008674F4">
        <w:rPr>
          <w:noProof/>
        </w:rPr>
        <w:t>are represented</w:t>
      </w:r>
      <w:r w:rsidR="004F0964">
        <w:t xml:space="preserve"> as a </w:t>
      </w:r>
      <w:r w:rsidR="008674F4">
        <w:rPr>
          <w:noProof/>
        </w:rPr>
        <w:t>V</w:t>
      </w:r>
      <w:r w:rsidR="004F0964" w:rsidRPr="008674F4">
        <w:rPr>
          <w:noProof/>
        </w:rPr>
        <w:t>enn</w:t>
      </w:r>
      <w:r w:rsidR="004F0964">
        <w:t xml:space="preserve"> diagram.</w:t>
      </w:r>
      <w:r w:rsidR="002D093F">
        <w:t xml:space="preserve"> The </w:t>
      </w:r>
      <w:r w:rsidR="002D093F" w:rsidRPr="008674F4">
        <w:rPr>
          <w:noProof/>
        </w:rPr>
        <w:t>sets</w:t>
      </w:r>
      <w:r w:rsidR="002D093F">
        <w:t xml:space="preserve"> </w:t>
      </w:r>
      <w:r w:rsidR="002D093F" w:rsidRPr="008674F4">
        <w:rPr>
          <w:noProof/>
        </w:rPr>
        <w:t>are plotted</w:t>
      </w:r>
      <w:r w:rsidR="002D093F">
        <w:t xml:space="preserve"> as elliptical circles</w:t>
      </w:r>
      <w:r w:rsidR="00F74875">
        <w:t xml:space="preserve"> which overlap to form closed curves that represent the logical relationship between the </w:t>
      </w:r>
      <w:r w:rsidR="00F74875" w:rsidRPr="008674F4">
        <w:rPr>
          <w:noProof/>
        </w:rPr>
        <w:t>sets</w:t>
      </w:r>
      <w:r w:rsidR="002D093F">
        <w:t>.</w:t>
      </w:r>
      <w:r w:rsidR="00F74875">
        <w:t xml:space="preserve"> The numbers in each closed curve represent the number of features present in all </w:t>
      </w:r>
      <w:r w:rsidR="00F74875" w:rsidRPr="008674F4">
        <w:rPr>
          <w:noProof/>
        </w:rPr>
        <w:t>sets</w:t>
      </w:r>
      <w:r w:rsidR="00F74875">
        <w:t xml:space="preserve"> that participate in the formation of that closed curve.</w:t>
      </w:r>
    </w:p>
    <w:p w14:paraId="499BE7EC" w14:textId="77777777" w:rsidR="0088179A" w:rsidRDefault="0088179A">
      <w:pPr>
        <w:rPr>
          <w:b/>
        </w:rPr>
      </w:pPr>
      <w:r>
        <w:rPr>
          <w:b/>
          <w:noProof/>
        </w:rPr>
        <w:drawing>
          <wp:inline distT="0" distB="0" distL="0" distR="0" wp14:anchorId="7DCBDE10" wp14:editId="1112FED5">
            <wp:extent cx="5455920" cy="320449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enn_view_CROPPED.png"/>
                    <pic:cNvPicPr/>
                  </pic:nvPicPr>
                  <pic:blipFill rotWithShape="1">
                    <a:blip r:embed="rId90">
                      <a:extLst>
                        <a:ext uri="{28A0092B-C50C-407E-A947-70E740481C1C}">
                          <a14:useLocalDpi xmlns:a14="http://schemas.microsoft.com/office/drawing/2010/main" val="0"/>
                        </a:ext>
                      </a:extLst>
                    </a:blip>
                    <a:srcRect l="17017" r="12963" b="17621"/>
                    <a:stretch/>
                  </pic:blipFill>
                  <pic:spPr bwMode="auto">
                    <a:xfrm>
                      <a:off x="0" y="0"/>
                      <a:ext cx="5468059" cy="3211620"/>
                    </a:xfrm>
                    <a:prstGeom prst="rect">
                      <a:avLst/>
                    </a:prstGeom>
                    <a:ln>
                      <a:noFill/>
                    </a:ln>
                    <a:extLst>
                      <a:ext uri="{53640926-AAD7-44D8-BBD7-CCE9431645EC}">
                        <a14:shadowObscured xmlns:a14="http://schemas.microsoft.com/office/drawing/2010/main"/>
                      </a:ext>
                    </a:extLst>
                  </pic:spPr>
                </pic:pic>
              </a:graphicData>
            </a:graphic>
          </wp:inline>
        </w:drawing>
      </w:r>
    </w:p>
    <w:p w14:paraId="7D1D2BA3" w14:textId="77777777" w:rsidR="00BD7C16" w:rsidRDefault="00BD7C16">
      <w:pPr>
        <w:rPr>
          <w:b/>
        </w:rPr>
      </w:pPr>
    </w:p>
    <w:p w14:paraId="6320036D" w14:textId="77777777" w:rsidR="00BD7C16" w:rsidRDefault="00BD7C16">
      <w:pPr>
        <w:rPr>
          <w:b/>
        </w:rPr>
      </w:pPr>
    </w:p>
    <w:p w14:paraId="5E304623" w14:textId="77777777" w:rsidR="00BD7C16" w:rsidRDefault="00BD7C16">
      <w:pPr>
        <w:rPr>
          <w:b/>
        </w:rPr>
      </w:pPr>
    </w:p>
    <w:p w14:paraId="7CFF88E0" w14:textId="77777777" w:rsidR="00BD7C16" w:rsidRDefault="00BD7C16">
      <w:pPr>
        <w:rPr>
          <w:b/>
        </w:rPr>
      </w:pPr>
    </w:p>
    <w:p w14:paraId="7232E33F" w14:textId="77777777" w:rsidR="00BD7C16" w:rsidRDefault="00BD7C16">
      <w:pPr>
        <w:rPr>
          <w:b/>
        </w:rPr>
      </w:pPr>
    </w:p>
    <w:p w14:paraId="2544DB0E" w14:textId="77777777" w:rsidR="00BD7C16" w:rsidRDefault="00BD7C16">
      <w:pPr>
        <w:rPr>
          <w:b/>
        </w:rPr>
      </w:pPr>
    </w:p>
    <w:p w14:paraId="5D94629A" w14:textId="77777777" w:rsidR="00BD7C16" w:rsidRDefault="00BD7C16">
      <w:pPr>
        <w:rPr>
          <w:b/>
        </w:rPr>
      </w:pPr>
    </w:p>
    <w:p w14:paraId="2097A8D4" w14:textId="77777777" w:rsidR="00BD7C16" w:rsidRDefault="00BD7C16">
      <w:pPr>
        <w:rPr>
          <w:b/>
        </w:rPr>
      </w:pPr>
    </w:p>
    <w:p w14:paraId="7534A2A8" w14:textId="77777777" w:rsidR="00BD7C16" w:rsidRDefault="00BD7C16">
      <w:pPr>
        <w:rPr>
          <w:b/>
        </w:rPr>
      </w:pPr>
    </w:p>
    <w:p w14:paraId="7F50F878" w14:textId="77777777" w:rsidR="00BD7C16" w:rsidRDefault="00BD7C16">
      <w:pPr>
        <w:rPr>
          <w:b/>
        </w:rPr>
      </w:pPr>
    </w:p>
    <w:p w14:paraId="60591418" w14:textId="77777777" w:rsidR="00BD7C16" w:rsidRDefault="00BD7C16">
      <w:pPr>
        <w:rPr>
          <w:b/>
        </w:rPr>
      </w:pPr>
    </w:p>
    <w:p w14:paraId="5464CA57" w14:textId="77777777" w:rsidR="00BD7C16" w:rsidRDefault="00BD7C16">
      <w:pPr>
        <w:rPr>
          <w:b/>
        </w:rPr>
      </w:pPr>
    </w:p>
    <w:p w14:paraId="39B33B7B" w14:textId="77777777" w:rsidR="00BD7C16" w:rsidRDefault="00BD7C16">
      <w:pPr>
        <w:rPr>
          <w:b/>
        </w:rPr>
      </w:pPr>
    </w:p>
    <w:p w14:paraId="2BFDA94A" w14:textId="77777777" w:rsidR="00BD7C16" w:rsidRDefault="00BD7C16">
      <w:pPr>
        <w:rPr>
          <w:b/>
        </w:rPr>
      </w:pPr>
    </w:p>
    <w:p w14:paraId="3D5439ED" w14:textId="77777777" w:rsidR="0088179A" w:rsidRDefault="008465A0" w:rsidP="0088179A">
      <w:pPr>
        <w:pStyle w:val="Heading1"/>
      </w:pPr>
      <w:bookmarkStart w:id="73" w:name="_Volcano_Plot"/>
      <w:bookmarkStart w:id="74" w:name="_Toc511641811"/>
      <w:bookmarkStart w:id="75" w:name="_Toc511642565"/>
      <w:bookmarkEnd w:id="73"/>
      <w:r>
        <w:lastRenderedPageBreak/>
        <w:t>Volcano</w:t>
      </w:r>
      <w:r w:rsidR="00EC6D16">
        <w:t xml:space="preserve"> Plot</w:t>
      </w:r>
      <w:bookmarkEnd w:id="74"/>
      <w:bookmarkEnd w:id="75"/>
    </w:p>
    <w:p w14:paraId="633EFBDB" w14:textId="56B9B761" w:rsidR="007830A9" w:rsidRPr="007830A9" w:rsidRDefault="007830A9" w:rsidP="007830A9">
      <w:r>
        <w:rPr>
          <w:i/>
        </w:rPr>
        <w:t>Volcano Plot</w:t>
      </w:r>
      <w:r>
        <w:t xml:space="preserve"> sub-tab displays the volcano plot representation of features with </w:t>
      </w:r>
      <w:proofErr w:type="spellStart"/>
      <w:r>
        <w:t>logFC</w:t>
      </w:r>
      <w:proofErr w:type="spellEnd"/>
      <w:r>
        <w:t xml:space="preserve"> on </w:t>
      </w:r>
      <w:r w:rsidR="008674F4">
        <w:t xml:space="preserve">the </w:t>
      </w:r>
      <w:r w:rsidRPr="008674F4">
        <w:rPr>
          <w:noProof/>
        </w:rPr>
        <w:t>x-axis</w:t>
      </w:r>
      <w:r>
        <w:t xml:space="preserve"> and -log10(</w:t>
      </w:r>
      <w:proofErr w:type="spellStart"/>
      <w:proofErr w:type="gramStart"/>
      <w:r>
        <w:t>P.Value</w:t>
      </w:r>
      <w:proofErr w:type="spellEnd"/>
      <w:proofErr w:type="gramEnd"/>
      <w:r>
        <w:t xml:space="preserve">) on </w:t>
      </w:r>
      <w:r w:rsidR="008674F4">
        <w:t xml:space="preserve">the </w:t>
      </w:r>
      <w:r w:rsidRPr="008674F4">
        <w:rPr>
          <w:noProof/>
        </w:rPr>
        <w:t>y-axis</w:t>
      </w:r>
      <w:r>
        <w:t xml:space="preserve">. </w:t>
      </w:r>
      <w:r w:rsidRPr="008674F4">
        <w:rPr>
          <w:noProof/>
        </w:rPr>
        <w:t>LogFC threshold is represented by two vertical blue lines</w:t>
      </w:r>
      <w:r>
        <w:t xml:space="preserve">, </w:t>
      </w:r>
      <w:r w:rsidRPr="008674F4">
        <w:rPr>
          <w:noProof/>
        </w:rPr>
        <w:t>P.Value</w:t>
      </w:r>
      <w:r>
        <w:t xml:space="preserve"> threshold is represented by the horizontal red line. </w:t>
      </w:r>
      <w:r w:rsidRPr="008674F4">
        <w:rPr>
          <w:noProof/>
        </w:rPr>
        <w:t>Features outside of these threshold lines are represented by red colored dots</w:t>
      </w:r>
      <w:r w:rsidR="008674F4">
        <w:rPr>
          <w:noProof/>
        </w:rPr>
        <w:t>;</w:t>
      </w:r>
      <w:r w:rsidR="00F74875" w:rsidRPr="008674F4">
        <w:rPr>
          <w:noProof/>
        </w:rPr>
        <w:t xml:space="preserve"> these</w:t>
      </w:r>
      <w:r w:rsidR="00F74875">
        <w:t xml:space="preserve"> red highlighted features are differential features passing the </w:t>
      </w:r>
      <w:proofErr w:type="spellStart"/>
      <w:r w:rsidR="00F74875">
        <w:t>logFC</w:t>
      </w:r>
      <w:proofErr w:type="spellEnd"/>
      <w:r w:rsidR="00F74875">
        <w:t xml:space="preserve"> and </w:t>
      </w:r>
      <w:proofErr w:type="spellStart"/>
      <w:proofErr w:type="gramStart"/>
      <w:r w:rsidR="00F74875">
        <w:t>P.Value</w:t>
      </w:r>
      <w:proofErr w:type="spellEnd"/>
      <w:proofErr w:type="gramEnd"/>
      <w:r w:rsidR="00F74875">
        <w:t xml:space="preserve"> thresholds</w:t>
      </w:r>
      <w:r>
        <w:t>.</w:t>
      </w:r>
    </w:p>
    <w:p w14:paraId="0250FAB2" w14:textId="77777777" w:rsidR="007830A9" w:rsidRDefault="0088179A" w:rsidP="00741F9A">
      <w:pPr>
        <w:jc w:val="center"/>
        <w:rPr>
          <w:b/>
        </w:rPr>
      </w:pPr>
      <w:r>
        <w:rPr>
          <w:b/>
          <w:noProof/>
        </w:rPr>
        <w:drawing>
          <wp:inline distT="0" distB="0" distL="0" distR="0" wp14:anchorId="20C6DDF7" wp14:editId="083E0322">
            <wp:extent cx="3825109" cy="293497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volcano_view_CROPPED.png"/>
                    <pic:cNvPicPr/>
                  </pic:nvPicPr>
                  <pic:blipFill rotWithShape="1">
                    <a:blip r:embed="rId91">
                      <a:extLst>
                        <a:ext uri="{28A0092B-C50C-407E-A947-70E740481C1C}">
                          <a14:useLocalDpi xmlns:a14="http://schemas.microsoft.com/office/drawing/2010/main" val="0"/>
                        </a:ext>
                      </a:extLst>
                    </a:blip>
                    <a:srcRect l="16840" t="19854" r="34855" b="5903"/>
                    <a:stretch/>
                  </pic:blipFill>
                  <pic:spPr bwMode="auto">
                    <a:xfrm>
                      <a:off x="0" y="0"/>
                      <a:ext cx="3829475" cy="2938320"/>
                    </a:xfrm>
                    <a:prstGeom prst="rect">
                      <a:avLst/>
                    </a:prstGeom>
                    <a:ln>
                      <a:noFill/>
                    </a:ln>
                    <a:extLst>
                      <a:ext uri="{53640926-AAD7-44D8-BBD7-CCE9431645EC}">
                        <a14:shadowObscured xmlns:a14="http://schemas.microsoft.com/office/drawing/2010/main"/>
                      </a:ext>
                    </a:extLst>
                  </pic:spPr>
                </pic:pic>
              </a:graphicData>
            </a:graphic>
          </wp:inline>
        </w:drawing>
      </w:r>
    </w:p>
    <w:p w14:paraId="77AE34FC" w14:textId="77777777" w:rsidR="008465A0" w:rsidRDefault="008465A0" w:rsidP="00741F9A">
      <w:pPr>
        <w:pStyle w:val="Heading2"/>
      </w:pPr>
      <w:r>
        <w:t xml:space="preserve">Volcano </w:t>
      </w:r>
      <w:r w:rsidR="00EC6D16">
        <w:t xml:space="preserve">Plot </w:t>
      </w:r>
      <w:r>
        <w:t>Controls</w:t>
      </w:r>
    </w:p>
    <w:p w14:paraId="71339BD6" w14:textId="0684E51C" w:rsidR="007830A9" w:rsidRPr="007830A9" w:rsidRDefault="008674F4" w:rsidP="007830A9">
      <w:r>
        <w:rPr>
          <w:noProof/>
        </w:rPr>
        <w:t>The u</w:t>
      </w:r>
      <w:r w:rsidR="007830A9" w:rsidRPr="008674F4">
        <w:rPr>
          <w:noProof/>
        </w:rPr>
        <w:t>ser</w:t>
      </w:r>
      <w:r w:rsidR="007830A9">
        <w:t xml:space="preserve"> can customize the display boundaries by adjusting </w:t>
      </w:r>
      <w:r w:rsidR="007830A9" w:rsidRPr="007830A9">
        <w:rPr>
          <w:i/>
        </w:rPr>
        <w:t>X Axis Bounds</w:t>
      </w:r>
      <w:r w:rsidR="007830A9">
        <w:t xml:space="preserve"> and </w:t>
      </w:r>
      <w:r w:rsidR="007830A9" w:rsidRPr="007830A9">
        <w:rPr>
          <w:i/>
        </w:rPr>
        <w:t>Y Axis Bounds</w:t>
      </w:r>
      <w:r w:rsidR="007830A9">
        <w:t xml:space="preserve"> parameters that control the extent of the x-axis and y-axis to be displayed.</w:t>
      </w:r>
    </w:p>
    <w:p w14:paraId="63EE4E10" w14:textId="77777777" w:rsidR="007830A9" w:rsidRDefault="008465A0" w:rsidP="00741F9A">
      <w:pPr>
        <w:jc w:val="center"/>
        <w:rPr>
          <w:b/>
        </w:rPr>
      </w:pPr>
      <w:r>
        <w:rPr>
          <w:b/>
          <w:noProof/>
        </w:rPr>
        <w:drawing>
          <wp:inline distT="0" distB="0" distL="0" distR="0" wp14:anchorId="4E0ADDE2" wp14:editId="11EEF93A">
            <wp:extent cx="3677613" cy="381476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volcano_xaxis_control_CROPPED.png"/>
                    <pic:cNvPicPr/>
                  </pic:nvPicPr>
                  <pic:blipFill rotWithShape="1">
                    <a:blip r:embed="rId92">
                      <a:extLst>
                        <a:ext uri="{28A0092B-C50C-407E-A947-70E740481C1C}">
                          <a14:useLocalDpi xmlns:a14="http://schemas.microsoft.com/office/drawing/2010/main" val="0"/>
                        </a:ext>
                      </a:extLst>
                    </a:blip>
                    <a:srcRect l="16840" r="35032"/>
                    <a:stretch/>
                  </pic:blipFill>
                  <pic:spPr bwMode="auto">
                    <a:xfrm>
                      <a:off x="0" y="0"/>
                      <a:ext cx="3724642" cy="3863545"/>
                    </a:xfrm>
                    <a:prstGeom prst="rect">
                      <a:avLst/>
                    </a:prstGeom>
                    <a:ln>
                      <a:noFill/>
                    </a:ln>
                    <a:extLst>
                      <a:ext uri="{53640926-AAD7-44D8-BBD7-CCE9431645EC}">
                        <a14:shadowObscured xmlns:a14="http://schemas.microsoft.com/office/drawing/2010/main"/>
                      </a:ext>
                    </a:extLst>
                  </pic:spPr>
                </pic:pic>
              </a:graphicData>
            </a:graphic>
          </wp:inline>
        </w:drawing>
      </w:r>
    </w:p>
    <w:p w14:paraId="48359640" w14:textId="77777777" w:rsidR="008465A0" w:rsidRDefault="008465A0" w:rsidP="00741F9A">
      <w:pPr>
        <w:pStyle w:val="Heading2"/>
      </w:pPr>
      <w:r>
        <w:lastRenderedPageBreak/>
        <w:t>Volcano</w:t>
      </w:r>
      <w:r w:rsidR="00EC6D16">
        <w:t xml:space="preserve"> Plot</w:t>
      </w:r>
      <w:r>
        <w:t xml:space="preserve"> Feature Names</w:t>
      </w:r>
    </w:p>
    <w:p w14:paraId="4AD1F84E" w14:textId="46C40C42" w:rsidR="007830A9" w:rsidRPr="007830A9" w:rsidRDefault="008674F4" w:rsidP="007830A9">
      <w:r>
        <w:rPr>
          <w:noProof/>
        </w:rPr>
        <w:t>The u</w:t>
      </w:r>
      <w:r w:rsidR="007830A9" w:rsidRPr="008674F4">
        <w:rPr>
          <w:noProof/>
        </w:rPr>
        <w:t>ser</w:t>
      </w:r>
      <w:r w:rsidR="007830A9">
        <w:t xml:space="preserve"> can choose to </w:t>
      </w:r>
      <w:r w:rsidR="007830A9" w:rsidRPr="008674F4">
        <w:rPr>
          <w:noProof/>
        </w:rPr>
        <w:t>display</w:t>
      </w:r>
      <w:r w:rsidR="007830A9">
        <w:t xml:space="preserve"> the names of the features outside the threshold lines. </w:t>
      </w:r>
      <w:r w:rsidR="007830A9" w:rsidRPr="008674F4">
        <w:rPr>
          <w:noProof/>
        </w:rPr>
        <w:t>This</w:t>
      </w:r>
      <w:r w:rsidR="007830A9">
        <w:t xml:space="preserve"> is helpful when the filtered features are few in numbers and can </w:t>
      </w:r>
      <w:r w:rsidR="007830A9" w:rsidRPr="008674F4">
        <w:rPr>
          <w:noProof/>
        </w:rPr>
        <w:t>be visually inspected</w:t>
      </w:r>
      <w:r w:rsidR="007830A9">
        <w:t>.</w:t>
      </w:r>
    </w:p>
    <w:p w14:paraId="742FA71E" w14:textId="77777777" w:rsidR="008465A0" w:rsidRDefault="008465A0" w:rsidP="00891C08">
      <w:pPr>
        <w:jc w:val="center"/>
        <w:rPr>
          <w:b/>
        </w:rPr>
      </w:pPr>
      <w:r>
        <w:rPr>
          <w:b/>
          <w:noProof/>
        </w:rPr>
        <w:drawing>
          <wp:inline distT="0" distB="0" distL="0" distR="0" wp14:anchorId="17DBDC8C" wp14:editId="68A89C5B">
            <wp:extent cx="3998152" cy="3933248"/>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volcano_view_names_CROPPED.png"/>
                    <pic:cNvPicPr/>
                  </pic:nvPicPr>
                  <pic:blipFill rotWithShape="1">
                    <a:blip r:embed="rId93">
                      <a:extLst>
                        <a:ext uri="{28A0092B-C50C-407E-A947-70E740481C1C}">
                          <a14:useLocalDpi xmlns:a14="http://schemas.microsoft.com/office/drawing/2010/main" val="0"/>
                        </a:ext>
                      </a:extLst>
                    </a:blip>
                    <a:srcRect l="16840" t="5859" r="35387"/>
                    <a:stretch/>
                  </pic:blipFill>
                  <pic:spPr bwMode="auto">
                    <a:xfrm>
                      <a:off x="0" y="0"/>
                      <a:ext cx="4007995" cy="3942932"/>
                    </a:xfrm>
                    <a:prstGeom prst="rect">
                      <a:avLst/>
                    </a:prstGeom>
                    <a:ln>
                      <a:noFill/>
                    </a:ln>
                    <a:extLst>
                      <a:ext uri="{53640926-AAD7-44D8-BBD7-CCE9431645EC}">
                        <a14:shadowObscured xmlns:a14="http://schemas.microsoft.com/office/drawing/2010/main"/>
                      </a:ext>
                    </a:extLst>
                  </pic:spPr>
                </pic:pic>
              </a:graphicData>
            </a:graphic>
          </wp:inline>
        </w:drawing>
      </w:r>
    </w:p>
    <w:p w14:paraId="632B217B" w14:textId="77777777" w:rsidR="001A0109" w:rsidRDefault="008465A0" w:rsidP="008465A0">
      <w:pPr>
        <w:pStyle w:val="Heading1"/>
      </w:pPr>
      <w:bookmarkStart w:id="76" w:name="_Visualize_Expression/Methylation"/>
      <w:bookmarkStart w:id="77" w:name="_Toc511641812"/>
      <w:bookmarkStart w:id="78" w:name="_Toc511642566"/>
      <w:bookmarkEnd w:id="76"/>
      <w:r>
        <w:t>Visualize Expression</w:t>
      </w:r>
      <w:r w:rsidR="00BC1DA5">
        <w:t>/Methylation</w:t>
      </w:r>
      <w:bookmarkEnd w:id="77"/>
      <w:bookmarkEnd w:id="78"/>
    </w:p>
    <w:p w14:paraId="08B067FE" w14:textId="77777777" w:rsidR="008465A0" w:rsidRDefault="00BC1DA5" w:rsidP="001A0109">
      <w:pPr>
        <w:pStyle w:val="Heading2"/>
      </w:pPr>
      <w:bookmarkStart w:id="79" w:name="_Box_Plot"/>
      <w:bookmarkEnd w:id="79"/>
      <w:r>
        <w:t>Box</w:t>
      </w:r>
      <w:r w:rsidR="008B6E1D">
        <w:t xml:space="preserve"> Plot</w:t>
      </w:r>
    </w:p>
    <w:p w14:paraId="72923BDC" w14:textId="6012C458" w:rsidR="00891C08" w:rsidRPr="00891C08" w:rsidRDefault="00891C08" w:rsidP="00891C08">
      <w:r>
        <w:t xml:space="preserve">Expression/Methylation values can </w:t>
      </w:r>
      <w:r w:rsidRPr="008674F4">
        <w:rPr>
          <w:noProof/>
        </w:rPr>
        <w:t>be viewed</w:t>
      </w:r>
      <w:r>
        <w:t xml:space="preserve"> as box plot from the Box Plot sub-tab nested in the Visualize Expression/Methylation main tab. The latest adjusted data values are used to create the box plots. </w:t>
      </w:r>
      <w:r w:rsidR="008674F4">
        <w:rPr>
          <w:noProof/>
        </w:rPr>
        <w:t>The u</w:t>
      </w:r>
      <w:r w:rsidRPr="008674F4">
        <w:rPr>
          <w:noProof/>
        </w:rPr>
        <w:t>ser</w:t>
      </w:r>
      <w:r>
        <w:t xml:space="preserve"> can setup box plot by using three parameters.</w:t>
      </w:r>
    </w:p>
    <w:p w14:paraId="6F0F56CA" w14:textId="77777777" w:rsidR="000F4584" w:rsidRDefault="008465A0" w:rsidP="002F570F">
      <w:pPr>
        <w:jc w:val="center"/>
        <w:rPr>
          <w:b/>
        </w:rPr>
      </w:pPr>
      <w:r>
        <w:rPr>
          <w:b/>
          <w:noProof/>
        </w:rPr>
        <w:drawing>
          <wp:inline distT="0" distB="0" distL="0" distR="0" wp14:anchorId="2783436D" wp14:editId="71BE6371">
            <wp:extent cx="4540720" cy="26289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vis_exp_varI_options_CROPPED.png"/>
                    <pic:cNvPicPr/>
                  </pic:nvPicPr>
                  <pic:blipFill rotWithShape="1">
                    <a:blip r:embed="rId94">
                      <a:extLst>
                        <a:ext uri="{28A0092B-C50C-407E-A947-70E740481C1C}">
                          <a14:useLocalDpi xmlns:a14="http://schemas.microsoft.com/office/drawing/2010/main" val="0"/>
                        </a:ext>
                      </a:extLst>
                    </a:blip>
                    <a:srcRect l="16313" t="17581" r="42285" b="34403"/>
                    <a:stretch/>
                  </pic:blipFill>
                  <pic:spPr bwMode="auto">
                    <a:xfrm>
                      <a:off x="0" y="0"/>
                      <a:ext cx="4555537" cy="2637478"/>
                    </a:xfrm>
                    <a:prstGeom prst="rect">
                      <a:avLst/>
                    </a:prstGeom>
                    <a:ln>
                      <a:noFill/>
                    </a:ln>
                    <a:extLst>
                      <a:ext uri="{53640926-AAD7-44D8-BBD7-CCE9431645EC}">
                        <a14:shadowObscured xmlns:a14="http://schemas.microsoft.com/office/drawing/2010/main"/>
                      </a:ext>
                    </a:extLst>
                  </pic:spPr>
                </pic:pic>
              </a:graphicData>
            </a:graphic>
          </wp:inline>
        </w:drawing>
      </w:r>
    </w:p>
    <w:p w14:paraId="3A816491" w14:textId="77777777" w:rsidR="008B6E1D" w:rsidRDefault="008B6E1D" w:rsidP="001A0109">
      <w:pPr>
        <w:pStyle w:val="Heading2"/>
      </w:pPr>
      <w:r>
        <w:lastRenderedPageBreak/>
        <w:t>Box Plot Gene Selection</w:t>
      </w:r>
    </w:p>
    <w:p w14:paraId="10FBD8C8" w14:textId="799B0E6D" w:rsidR="00891C08" w:rsidRPr="00891C08" w:rsidRDefault="008674F4" w:rsidP="00891C08">
      <w:r>
        <w:rPr>
          <w:noProof/>
        </w:rPr>
        <w:t>The u</w:t>
      </w:r>
      <w:r w:rsidR="00891C08" w:rsidRPr="008674F4">
        <w:rPr>
          <w:noProof/>
        </w:rPr>
        <w:t>ser</w:t>
      </w:r>
      <w:r w:rsidR="00891C08">
        <w:t xml:space="preserve"> can specify the </w:t>
      </w:r>
      <w:r w:rsidR="00891C08" w:rsidRPr="00891C08">
        <w:rPr>
          <w:i/>
        </w:rPr>
        <w:t>Variable of Interest</w:t>
      </w:r>
      <w:r w:rsidR="00891C08">
        <w:t xml:space="preserve"> </w:t>
      </w:r>
      <w:r w:rsidR="00511588">
        <w:t xml:space="preserve">which populates the distinct </w:t>
      </w:r>
      <w:r w:rsidR="002944C6">
        <w:t>components from the specified variable in</w:t>
      </w:r>
      <w:r w:rsidR="00891C08">
        <w:t xml:space="preserve"> </w:t>
      </w:r>
      <w:r>
        <w:t xml:space="preserve">the </w:t>
      </w:r>
      <w:r w:rsidR="00891C08" w:rsidRPr="008674F4">
        <w:rPr>
          <w:i/>
          <w:noProof/>
        </w:rPr>
        <w:t>Select</w:t>
      </w:r>
      <w:r w:rsidR="00891C08" w:rsidRPr="00891C08">
        <w:rPr>
          <w:i/>
        </w:rPr>
        <w:t xml:space="preserve"> Conditions</w:t>
      </w:r>
      <w:r w:rsidR="00891C08">
        <w:t xml:space="preserve"> </w:t>
      </w:r>
      <w:r w:rsidR="002944C6">
        <w:t>multi-select input box.</w:t>
      </w:r>
      <w:r w:rsidR="00891C08">
        <w:t xml:space="preserve"> </w:t>
      </w:r>
      <w:r w:rsidR="002944C6">
        <w:t xml:space="preserve">Chosen conditions from </w:t>
      </w:r>
      <w:r w:rsidR="002944C6" w:rsidRPr="002944C6">
        <w:rPr>
          <w:i/>
        </w:rPr>
        <w:t>Select Conditions</w:t>
      </w:r>
      <w:r w:rsidR="002944C6">
        <w:t xml:space="preserve"> </w:t>
      </w:r>
      <w:r w:rsidR="00891C08">
        <w:t>in combination with</w:t>
      </w:r>
      <w:r w:rsidR="00511588">
        <w:t xml:space="preserve"> </w:t>
      </w:r>
      <w:r w:rsidR="002944C6" w:rsidRPr="00450BAD">
        <w:rPr>
          <w:noProof/>
        </w:rPr>
        <w:t>chosen</w:t>
      </w:r>
      <w:r w:rsidR="002944C6">
        <w:t xml:space="preserve"> </w:t>
      </w:r>
      <w:r w:rsidR="00511588">
        <w:t xml:space="preserve">features </w:t>
      </w:r>
      <w:r w:rsidR="002944C6">
        <w:t>from</w:t>
      </w:r>
      <w:r w:rsidR="00891C08">
        <w:t xml:space="preserve"> </w:t>
      </w:r>
      <w:r w:rsidR="00891C08" w:rsidRPr="00891C08">
        <w:rPr>
          <w:i/>
        </w:rPr>
        <w:t>Select Genes</w:t>
      </w:r>
      <w:r w:rsidR="00891C08">
        <w:t xml:space="preserve"> </w:t>
      </w:r>
      <w:r w:rsidR="00891C08" w:rsidRPr="00450BAD">
        <w:rPr>
          <w:noProof/>
        </w:rPr>
        <w:t>specif</w:t>
      </w:r>
      <w:r w:rsidRPr="00450BAD">
        <w:rPr>
          <w:noProof/>
        </w:rPr>
        <w:t>y</w:t>
      </w:r>
      <w:r w:rsidR="00891C08">
        <w:t xml:space="preserve"> the </w:t>
      </w:r>
      <w:r w:rsidR="002944C6">
        <w:t xml:space="preserve">distribution of expression </w:t>
      </w:r>
      <w:r w:rsidR="00891C08">
        <w:t xml:space="preserve">values associated </w:t>
      </w:r>
      <w:r>
        <w:rPr>
          <w:noProof/>
        </w:rPr>
        <w:t>with</w:t>
      </w:r>
      <w:r w:rsidR="00891C08">
        <w:t xml:space="preserve"> </w:t>
      </w:r>
      <w:r w:rsidR="00891C08" w:rsidRPr="00450BAD">
        <w:rPr>
          <w:noProof/>
        </w:rPr>
        <w:t>a feature</w:t>
      </w:r>
      <w:r w:rsidR="00891C08">
        <w:t xml:space="preserve"> in selected </w:t>
      </w:r>
      <w:r w:rsidR="00891C08" w:rsidRPr="00450BAD">
        <w:rPr>
          <w:noProof/>
        </w:rPr>
        <w:t>conditions</w:t>
      </w:r>
      <w:r w:rsidR="002944C6">
        <w:t xml:space="preserve"> as </w:t>
      </w:r>
      <w:r w:rsidR="002944C6" w:rsidRPr="00450BAD">
        <w:rPr>
          <w:noProof/>
        </w:rPr>
        <w:t>box</w:t>
      </w:r>
      <w:r w:rsidR="002944C6">
        <w:t xml:space="preserve"> plot</w:t>
      </w:r>
      <w:r w:rsidR="00891C08">
        <w:t>.</w:t>
      </w:r>
    </w:p>
    <w:p w14:paraId="28B83CC9" w14:textId="77777777" w:rsidR="00361211" w:rsidRDefault="008B6E1D" w:rsidP="00E70386">
      <w:pPr>
        <w:jc w:val="center"/>
        <w:rPr>
          <w:b/>
        </w:rPr>
      </w:pPr>
      <w:r>
        <w:rPr>
          <w:b/>
          <w:noProof/>
        </w:rPr>
        <w:drawing>
          <wp:inline distT="0" distB="0" distL="0" distR="0" wp14:anchorId="2FF9E4C1" wp14:editId="20C99FF3">
            <wp:extent cx="3230544" cy="1685348"/>
            <wp:effectExtent l="0" t="0" r="825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vis_exp_boxplot_sel_CROPPED.png"/>
                    <pic:cNvPicPr/>
                  </pic:nvPicPr>
                  <pic:blipFill rotWithShape="1">
                    <a:blip r:embed="rId95">
                      <a:extLst>
                        <a:ext uri="{28A0092B-C50C-407E-A947-70E740481C1C}">
                          <a14:useLocalDpi xmlns:a14="http://schemas.microsoft.com/office/drawing/2010/main" val="0"/>
                        </a:ext>
                      </a:extLst>
                    </a:blip>
                    <a:srcRect l="16224" t="17580" r="42642" b="39434"/>
                    <a:stretch/>
                  </pic:blipFill>
                  <pic:spPr bwMode="auto">
                    <a:xfrm>
                      <a:off x="0" y="0"/>
                      <a:ext cx="3246737" cy="1693796"/>
                    </a:xfrm>
                    <a:prstGeom prst="rect">
                      <a:avLst/>
                    </a:prstGeom>
                    <a:ln>
                      <a:noFill/>
                    </a:ln>
                    <a:extLst>
                      <a:ext uri="{53640926-AAD7-44D8-BBD7-CCE9431645EC}">
                        <a14:shadowObscured xmlns:a14="http://schemas.microsoft.com/office/drawing/2010/main"/>
                      </a:ext>
                    </a:extLst>
                  </pic:spPr>
                </pic:pic>
              </a:graphicData>
            </a:graphic>
          </wp:inline>
        </w:drawing>
      </w:r>
    </w:p>
    <w:p w14:paraId="3F00B37A" w14:textId="77777777" w:rsidR="00BC1DA5" w:rsidRDefault="00BC1DA5">
      <w:pPr>
        <w:rPr>
          <w:b/>
        </w:rPr>
      </w:pPr>
    </w:p>
    <w:p w14:paraId="18F21B9A" w14:textId="77777777" w:rsidR="008B6E1D" w:rsidRDefault="008B6E1D" w:rsidP="001A0109">
      <w:pPr>
        <w:pStyle w:val="Heading2"/>
      </w:pPr>
      <w:r>
        <w:t>Box Plot Gene Lookup</w:t>
      </w:r>
    </w:p>
    <w:p w14:paraId="1B1992FA" w14:textId="77777777" w:rsidR="00891C08" w:rsidRPr="00891C08" w:rsidRDefault="00511588" w:rsidP="00891C08">
      <w:r>
        <w:t xml:space="preserve">The </w:t>
      </w:r>
      <w:r w:rsidRPr="00511588">
        <w:rPr>
          <w:i/>
        </w:rPr>
        <w:t>Select Genes</w:t>
      </w:r>
      <w:r>
        <w:t xml:space="preserve"> multi-select input box supports auto-lookup of f</w:t>
      </w:r>
      <w:r w:rsidR="00891C08">
        <w:t xml:space="preserve">eatures </w:t>
      </w:r>
      <w:r>
        <w:t>by typing the prefix of the feature name</w:t>
      </w:r>
      <w:r w:rsidR="00891C08">
        <w:t xml:space="preserve"> to </w:t>
      </w:r>
      <w:r>
        <w:t xml:space="preserve">assist in search and selection of </w:t>
      </w:r>
      <w:r w:rsidRPr="00450BAD">
        <w:rPr>
          <w:noProof/>
        </w:rPr>
        <w:t>features</w:t>
      </w:r>
      <w:r>
        <w:t xml:space="preserve"> from the complete list of</w:t>
      </w:r>
      <w:r w:rsidR="00891C08">
        <w:t xml:space="preserve"> </w:t>
      </w:r>
      <w:r w:rsidR="00891C08" w:rsidRPr="00450BAD">
        <w:rPr>
          <w:noProof/>
        </w:rPr>
        <w:t>feature</w:t>
      </w:r>
      <w:r w:rsidR="00891C08">
        <w:t xml:space="preserve">. One boxplot per condition per </w:t>
      </w:r>
      <w:r w:rsidR="00891C08" w:rsidRPr="00450BAD">
        <w:rPr>
          <w:noProof/>
        </w:rPr>
        <w:t>feature</w:t>
      </w:r>
      <w:r w:rsidR="00891C08">
        <w:t xml:space="preserve"> </w:t>
      </w:r>
      <w:r w:rsidR="00891C08" w:rsidRPr="00450BAD">
        <w:rPr>
          <w:noProof/>
        </w:rPr>
        <w:t>is plotted</w:t>
      </w:r>
      <w:r w:rsidR="00891C08">
        <w:t xml:space="preserve"> with a distinct </w:t>
      </w:r>
      <w:proofErr w:type="spellStart"/>
      <w:r w:rsidR="00891C08">
        <w:t>color</w:t>
      </w:r>
      <w:proofErr w:type="spellEnd"/>
      <w:r w:rsidR="00891C08">
        <w:t>.</w:t>
      </w:r>
    </w:p>
    <w:p w14:paraId="3F2844DB" w14:textId="77777777" w:rsidR="008B6E1D" w:rsidRDefault="008B6E1D" w:rsidP="00E70386">
      <w:pPr>
        <w:jc w:val="center"/>
        <w:rPr>
          <w:b/>
        </w:rPr>
      </w:pPr>
      <w:r>
        <w:rPr>
          <w:b/>
          <w:noProof/>
        </w:rPr>
        <w:drawing>
          <wp:inline distT="0" distB="0" distL="0" distR="0" wp14:anchorId="7209ECF7" wp14:editId="01D4A8B6">
            <wp:extent cx="5008880" cy="2322192"/>
            <wp:effectExtent l="0" t="0" r="127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vis_exp_boxplot_1gene_CROPPED.png"/>
                    <pic:cNvPicPr/>
                  </pic:nvPicPr>
                  <pic:blipFill rotWithShape="1">
                    <a:blip r:embed="rId96">
                      <a:extLst>
                        <a:ext uri="{28A0092B-C50C-407E-A947-70E740481C1C}">
                          <a14:useLocalDpi xmlns:a14="http://schemas.microsoft.com/office/drawing/2010/main" val="0"/>
                        </a:ext>
                      </a:extLst>
                    </a:blip>
                    <a:srcRect l="15958" t="17580" r="8491" b="12256"/>
                    <a:stretch/>
                  </pic:blipFill>
                  <pic:spPr bwMode="auto">
                    <a:xfrm>
                      <a:off x="0" y="0"/>
                      <a:ext cx="5034854" cy="2334234"/>
                    </a:xfrm>
                    <a:prstGeom prst="rect">
                      <a:avLst/>
                    </a:prstGeom>
                    <a:ln>
                      <a:noFill/>
                    </a:ln>
                    <a:extLst>
                      <a:ext uri="{53640926-AAD7-44D8-BBD7-CCE9431645EC}">
                        <a14:shadowObscured xmlns:a14="http://schemas.microsoft.com/office/drawing/2010/main"/>
                      </a:ext>
                    </a:extLst>
                  </pic:spPr>
                </pic:pic>
              </a:graphicData>
            </a:graphic>
          </wp:inline>
        </w:drawing>
      </w:r>
    </w:p>
    <w:p w14:paraId="06E65CB4" w14:textId="77777777" w:rsidR="00BC1DA5" w:rsidRDefault="00BC1DA5">
      <w:pPr>
        <w:rPr>
          <w:b/>
        </w:rPr>
      </w:pPr>
    </w:p>
    <w:p w14:paraId="4E7F2262" w14:textId="77777777" w:rsidR="00891C08" w:rsidRDefault="00891C08">
      <w:pPr>
        <w:rPr>
          <w:b/>
        </w:rPr>
      </w:pPr>
    </w:p>
    <w:p w14:paraId="7E56DDE4" w14:textId="77777777" w:rsidR="00891C08" w:rsidRDefault="00891C08">
      <w:pPr>
        <w:rPr>
          <w:b/>
        </w:rPr>
      </w:pPr>
    </w:p>
    <w:p w14:paraId="658B814A" w14:textId="77777777" w:rsidR="00891C08" w:rsidRDefault="00891C08">
      <w:pPr>
        <w:rPr>
          <w:b/>
        </w:rPr>
      </w:pPr>
    </w:p>
    <w:p w14:paraId="33EBF1B0" w14:textId="77777777" w:rsidR="00891C08" w:rsidRDefault="00891C08">
      <w:pPr>
        <w:rPr>
          <w:b/>
        </w:rPr>
      </w:pPr>
    </w:p>
    <w:p w14:paraId="7DA3C5CD" w14:textId="77777777" w:rsidR="00891C08" w:rsidRDefault="00891C08">
      <w:pPr>
        <w:rPr>
          <w:b/>
        </w:rPr>
      </w:pPr>
    </w:p>
    <w:p w14:paraId="0EE833A6" w14:textId="77777777" w:rsidR="00891C08" w:rsidRDefault="00891C08">
      <w:pPr>
        <w:rPr>
          <w:b/>
        </w:rPr>
      </w:pPr>
    </w:p>
    <w:p w14:paraId="7D12299D" w14:textId="77777777" w:rsidR="00891C08" w:rsidRDefault="00891C08">
      <w:pPr>
        <w:rPr>
          <w:b/>
        </w:rPr>
      </w:pPr>
    </w:p>
    <w:p w14:paraId="3CD362B9" w14:textId="77777777" w:rsidR="008B6E1D" w:rsidRDefault="008B6E1D" w:rsidP="001A0109">
      <w:pPr>
        <w:pStyle w:val="Heading2"/>
      </w:pPr>
      <w:r>
        <w:lastRenderedPageBreak/>
        <w:t>Box Plot (One Gene)</w:t>
      </w:r>
    </w:p>
    <w:p w14:paraId="147F2242" w14:textId="77777777" w:rsidR="00891C08" w:rsidRPr="00891C08" w:rsidRDefault="00891C08" w:rsidP="00891C08">
      <w:r>
        <w:t>This box plot can be generated for a single feature.</w:t>
      </w:r>
    </w:p>
    <w:p w14:paraId="6C5209A7" w14:textId="77777777" w:rsidR="00BC1DA5" w:rsidRDefault="008B6E1D" w:rsidP="00E70386">
      <w:pPr>
        <w:jc w:val="center"/>
        <w:rPr>
          <w:b/>
        </w:rPr>
      </w:pPr>
      <w:r>
        <w:rPr>
          <w:b/>
          <w:noProof/>
        </w:rPr>
        <w:drawing>
          <wp:inline distT="0" distB="0" distL="0" distR="0" wp14:anchorId="5658EDA9" wp14:editId="2CA2584C">
            <wp:extent cx="4983748" cy="3139000"/>
            <wp:effectExtent l="0" t="0" r="762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vis_exp_boxplot_1gene_CROPPED.png"/>
                    <pic:cNvPicPr/>
                  </pic:nvPicPr>
                  <pic:blipFill rotWithShape="1">
                    <a:blip r:embed="rId97">
                      <a:extLst>
                        <a:ext uri="{28A0092B-C50C-407E-A947-70E740481C1C}">
                          <a14:useLocalDpi xmlns:a14="http://schemas.microsoft.com/office/drawing/2010/main" val="0"/>
                        </a:ext>
                      </a:extLst>
                    </a:blip>
                    <a:srcRect l="15954" r="8619" b="4838"/>
                    <a:stretch/>
                  </pic:blipFill>
                  <pic:spPr bwMode="auto">
                    <a:xfrm>
                      <a:off x="0" y="0"/>
                      <a:ext cx="5018755" cy="3161049"/>
                    </a:xfrm>
                    <a:prstGeom prst="rect">
                      <a:avLst/>
                    </a:prstGeom>
                    <a:ln>
                      <a:noFill/>
                    </a:ln>
                    <a:extLst>
                      <a:ext uri="{53640926-AAD7-44D8-BBD7-CCE9431645EC}">
                        <a14:shadowObscured xmlns:a14="http://schemas.microsoft.com/office/drawing/2010/main"/>
                      </a:ext>
                    </a:extLst>
                  </pic:spPr>
                </pic:pic>
              </a:graphicData>
            </a:graphic>
          </wp:inline>
        </w:drawing>
      </w:r>
    </w:p>
    <w:p w14:paraId="2249370B" w14:textId="77777777" w:rsidR="008B6E1D" w:rsidRDefault="008B6E1D">
      <w:pPr>
        <w:rPr>
          <w:b/>
        </w:rPr>
      </w:pPr>
    </w:p>
    <w:p w14:paraId="6DD15FB5" w14:textId="77777777" w:rsidR="008B6E1D" w:rsidRDefault="008B6E1D" w:rsidP="001A0109">
      <w:pPr>
        <w:pStyle w:val="Heading2"/>
      </w:pPr>
      <w:r>
        <w:t>Box Plot (Two Genes)</w:t>
      </w:r>
    </w:p>
    <w:p w14:paraId="1451A43C" w14:textId="77777777" w:rsidR="00891C08" w:rsidRPr="00891C08" w:rsidRDefault="00891C08" w:rsidP="00891C08">
      <w:r>
        <w:t xml:space="preserve">Multiple feature </w:t>
      </w:r>
      <w:proofErr w:type="gramStart"/>
      <w:r>
        <w:t>are</w:t>
      </w:r>
      <w:proofErr w:type="gramEnd"/>
      <w:r>
        <w:t xml:space="preserve"> represented with a plot per feature adjacent to each other.</w:t>
      </w:r>
    </w:p>
    <w:p w14:paraId="1B16407B" w14:textId="77777777" w:rsidR="008B6E1D" w:rsidRDefault="008B6E1D" w:rsidP="00E70386">
      <w:pPr>
        <w:jc w:val="center"/>
        <w:rPr>
          <w:b/>
        </w:rPr>
      </w:pPr>
      <w:r>
        <w:rPr>
          <w:b/>
          <w:noProof/>
        </w:rPr>
        <w:drawing>
          <wp:inline distT="0" distB="0" distL="0" distR="0" wp14:anchorId="6B22154D" wp14:editId="159825EF">
            <wp:extent cx="5171440" cy="326454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vis_exp_boxplot_2gene_CROPPED.png"/>
                    <pic:cNvPicPr/>
                  </pic:nvPicPr>
                  <pic:blipFill rotWithShape="1">
                    <a:blip r:embed="rId98">
                      <a:extLst>
                        <a:ext uri="{28A0092B-C50C-407E-A947-70E740481C1C}">
                          <a14:useLocalDpi xmlns:a14="http://schemas.microsoft.com/office/drawing/2010/main" val="0"/>
                        </a:ext>
                      </a:extLst>
                    </a:blip>
                    <a:srcRect l="16840" r="8885" b="6080"/>
                    <a:stretch/>
                  </pic:blipFill>
                  <pic:spPr bwMode="auto">
                    <a:xfrm>
                      <a:off x="0" y="0"/>
                      <a:ext cx="5181377" cy="3270821"/>
                    </a:xfrm>
                    <a:prstGeom prst="rect">
                      <a:avLst/>
                    </a:prstGeom>
                    <a:ln>
                      <a:noFill/>
                    </a:ln>
                    <a:extLst>
                      <a:ext uri="{53640926-AAD7-44D8-BBD7-CCE9431645EC}">
                        <a14:shadowObscured xmlns:a14="http://schemas.microsoft.com/office/drawing/2010/main"/>
                      </a:ext>
                    </a:extLst>
                  </pic:spPr>
                </pic:pic>
              </a:graphicData>
            </a:graphic>
          </wp:inline>
        </w:drawing>
      </w:r>
    </w:p>
    <w:p w14:paraId="3FB46861" w14:textId="77777777" w:rsidR="008B6E1D" w:rsidRDefault="008B6E1D">
      <w:pPr>
        <w:rPr>
          <w:b/>
        </w:rPr>
      </w:pPr>
    </w:p>
    <w:p w14:paraId="071525D6" w14:textId="77777777" w:rsidR="00E93091" w:rsidRDefault="00E93091">
      <w:pPr>
        <w:rPr>
          <w:b/>
        </w:rPr>
      </w:pPr>
    </w:p>
    <w:p w14:paraId="515938FD" w14:textId="77777777" w:rsidR="007B3ABF" w:rsidRDefault="007B3ABF" w:rsidP="001A0109">
      <w:pPr>
        <w:pStyle w:val="Heading2"/>
      </w:pPr>
      <w:r>
        <w:lastRenderedPageBreak/>
        <w:t>Box Plot (Conditions)</w:t>
      </w:r>
    </w:p>
    <w:p w14:paraId="66EC2F3A" w14:textId="77777777" w:rsidR="00E93091" w:rsidRPr="00E93091" w:rsidRDefault="00E93091" w:rsidP="00E93091">
      <w:r>
        <w:t>Specific conditions can be chosen to get meaningful representation of the expression value distribution.</w:t>
      </w:r>
    </w:p>
    <w:p w14:paraId="0DDCC4CD" w14:textId="77777777" w:rsidR="007B3ABF" w:rsidRDefault="007B3ABF" w:rsidP="00E70386">
      <w:pPr>
        <w:jc w:val="center"/>
        <w:rPr>
          <w:b/>
        </w:rPr>
      </w:pPr>
      <w:r>
        <w:rPr>
          <w:b/>
          <w:noProof/>
        </w:rPr>
        <w:drawing>
          <wp:inline distT="0" distB="0" distL="0" distR="0" wp14:anchorId="08F3F827" wp14:editId="128397BC">
            <wp:extent cx="5222240" cy="3290134"/>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vis_exp_boxplot_2gene_specific_CROPPED.png"/>
                    <pic:cNvPicPr/>
                  </pic:nvPicPr>
                  <pic:blipFill rotWithShape="1">
                    <a:blip r:embed="rId99">
                      <a:extLst>
                        <a:ext uri="{28A0092B-C50C-407E-A947-70E740481C1C}">
                          <a14:useLocalDpi xmlns:a14="http://schemas.microsoft.com/office/drawing/2010/main" val="0"/>
                        </a:ext>
                      </a:extLst>
                    </a:blip>
                    <a:srcRect l="16751" r="8265" b="5371"/>
                    <a:stretch/>
                  </pic:blipFill>
                  <pic:spPr bwMode="auto">
                    <a:xfrm>
                      <a:off x="0" y="0"/>
                      <a:ext cx="5233430" cy="3297184"/>
                    </a:xfrm>
                    <a:prstGeom prst="rect">
                      <a:avLst/>
                    </a:prstGeom>
                    <a:ln>
                      <a:noFill/>
                    </a:ln>
                    <a:extLst>
                      <a:ext uri="{53640926-AAD7-44D8-BBD7-CCE9431645EC}">
                        <a14:shadowObscured xmlns:a14="http://schemas.microsoft.com/office/drawing/2010/main"/>
                      </a:ext>
                    </a:extLst>
                  </pic:spPr>
                </pic:pic>
              </a:graphicData>
            </a:graphic>
          </wp:inline>
        </w:drawing>
      </w:r>
    </w:p>
    <w:p w14:paraId="6976A232" w14:textId="77777777" w:rsidR="007B3ABF" w:rsidRDefault="007B3ABF">
      <w:pPr>
        <w:rPr>
          <w:b/>
        </w:rPr>
      </w:pPr>
    </w:p>
    <w:p w14:paraId="07393B13" w14:textId="77777777" w:rsidR="007B3ABF" w:rsidRDefault="007B3ABF" w:rsidP="001A0109">
      <w:pPr>
        <w:pStyle w:val="Heading2"/>
      </w:pPr>
      <w:r>
        <w:t>Box Plot (Dye)</w:t>
      </w:r>
    </w:p>
    <w:p w14:paraId="399BF263" w14:textId="77777777" w:rsidR="00E93091" w:rsidRPr="00E93091" w:rsidRDefault="00E93091" w:rsidP="00E93091">
      <w:r>
        <w:t>This boxplot can be used to explore values distribution in different phenotypic variables for inspection and confirmation.</w:t>
      </w:r>
    </w:p>
    <w:p w14:paraId="2EAE996E" w14:textId="77777777" w:rsidR="007B3ABF" w:rsidRDefault="007B3ABF" w:rsidP="002F570F">
      <w:pPr>
        <w:jc w:val="center"/>
        <w:rPr>
          <w:b/>
        </w:rPr>
      </w:pPr>
      <w:r>
        <w:rPr>
          <w:b/>
          <w:noProof/>
        </w:rPr>
        <w:drawing>
          <wp:inline distT="0" distB="0" distL="0" distR="0" wp14:anchorId="5D60B72D" wp14:editId="626015CF">
            <wp:extent cx="5634596" cy="3605608"/>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vis_exp_boxplot_2gene_dye_CROPPED.png"/>
                    <pic:cNvPicPr/>
                  </pic:nvPicPr>
                  <pic:blipFill rotWithShape="1">
                    <a:blip r:embed="rId100">
                      <a:extLst>
                        <a:ext uri="{28A0092B-C50C-407E-A947-70E740481C1C}">
                          <a14:useLocalDpi xmlns:a14="http://schemas.microsoft.com/office/drawing/2010/main" val="0"/>
                        </a:ext>
                      </a:extLst>
                    </a:blip>
                    <a:srcRect l="16396" t="1598" r="8532" b="2175"/>
                    <a:stretch/>
                  </pic:blipFill>
                  <pic:spPr bwMode="auto">
                    <a:xfrm>
                      <a:off x="0" y="0"/>
                      <a:ext cx="5662612" cy="3623536"/>
                    </a:xfrm>
                    <a:prstGeom prst="rect">
                      <a:avLst/>
                    </a:prstGeom>
                    <a:ln>
                      <a:noFill/>
                    </a:ln>
                    <a:extLst>
                      <a:ext uri="{53640926-AAD7-44D8-BBD7-CCE9431645EC}">
                        <a14:shadowObscured xmlns:a14="http://schemas.microsoft.com/office/drawing/2010/main"/>
                      </a:ext>
                    </a:extLst>
                  </pic:spPr>
                </pic:pic>
              </a:graphicData>
            </a:graphic>
          </wp:inline>
        </w:drawing>
      </w:r>
    </w:p>
    <w:p w14:paraId="7B40E627" w14:textId="77777777" w:rsidR="00E93091" w:rsidRPr="00E93091" w:rsidRDefault="007B3ABF" w:rsidP="001A0109">
      <w:pPr>
        <w:pStyle w:val="Heading2"/>
      </w:pPr>
      <w:r>
        <w:lastRenderedPageBreak/>
        <w:t>Box Plot (Array)</w:t>
      </w:r>
    </w:p>
    <w:p w14:paraId="03CA542B" w14:textId="77777777" w:rsidR="007B3ABF" w:rsidRDefault="007B3ABF">
      <w:pPr>
        <w:rPr>
          <w:b/>
        </w:rPr>
      </w:pPr>
      <w:r>
        <w:rPr>
          <w:b/>
          <w:noProof/>
        </w:rPr>
        <w:drawing>
          <wp:inline distT="0" distB="0" distL="0" distR="0" wp14:anchorId="1B318596" wp14:editId="55DE87BC">
            <wp:extent cx="5680392" cy="362578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vis_exp_boxplot_2gene_array_CROPPED.png"/>
                    <pic:cNvPicPr/>
                  </pic:nvPicPr>
                  <pic:blipFill rotWithShape="1">
                    <a:blip r:embed="rId101">
                      <a:extLst>
                        <a:ext uri="{28A0092B-C50C-407E-A947-70E740481C1C}">
                          <a14:useLocalDpi xmlns:a14="http://schemas.microsoft.com/office/drawing/2010/main" val="0"/>
                        </a:ext>
                      </a:extLst>
                    </a:blip>
                    <a:srcRect l="16662" t="1243" r="8354" b="2885"/>
                    <a:stretch/>
                  </pic:blipFill>
                  <pic:spPr bwMode="auto">
                    <a:xfrm>
                      <a:off x="0" y="0"/>
                      <a:ext cx="5699276" cy="3637836"/>
                    </a:xfrm>
                    <a:prstGeom prst="rect">
                      <a:avLst/>
                    </a:prstGeom>
                    <a:ln>
                      <a:noFill/>
                    </a:ln>
                    <a:extLst>
                      <a:ext uri="{53640926-AAD7-44D8-BBD7-CCE9431645EC}">
                        <a14:shadowObscured xmlns:a14="http://schemas.microsoft.com/office/drawing/2010/main"/>
                      </a:ext>
                    </a:extLst>
                  </pic:spPr>
                </pic:pic>
              </a:graphicData>
            </a:graphic>
          </wp:inline>
        </w:drawing>
      </w:r>
    </w:p>
    <w:p w14:paraId="040B9B9D" w14:textId="77777777" w:rsidR="007B3ABF" w:rsidRDefault="007B3ABF">
      <w:pPr>
        <w:rPr>
          <w:b/>
        </w:rPr>
      </w:pPr>
    </w:p>
    <w:p w14:paraId="4C5D8D08" w14:textId="77777777" w:rsidR="007B3ABF" w:rsidRPr="00CA10BD" w:rsidRDefault="007B3ABF" w:rsidP="001A0109">
      <w:pPr>
        <w:pStyle w:val="Heading2"/>
      </w:pPr>
      <w:r>
        <w:t>Box Plot (Area)</w:t>
      </w:r>
    </w:p>
    <w:p w14:paraId="3BF8522F" w14:textId="77777777" w:rsidR="007B3ABF" w:rsidRDefault="007B3ABF" w:rsidP="00E70386">
      <w:pPr>
        <w:jc w:val="center"/>
        <w:rPr>
          <w:b/>
        </w:rPr>
      </w:pPr>
      <w:r>
        <w:rPr>
          <w:b/>
          <w:noProof/>
        </w:rPr>
        <w:drawing>
          <wp:inline distT="0" distB="0" distL="0" distR="0" wp14:anchorId="550A12A2" wp14:editId="7E79BACC">
            <wp:extent cx="5566128" cy="3403974"/>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vis_exp_boxplot_2gene_area_CROPPED.png"/>
                    <pic:cNvPicPr/>
                  </pic:nvPicPr>
                  <pic:blipFill rotWithShape="1">
                    <a:blip r:embed="rId102">
                      <a:extLst>
                        <a:ext uri="{28A0092B-C50C-407E-A947-70E740481C1C}">
                          <a14:useLocalDpi xmlns:a14="http://schemas.microsoft.com/office/drawing/2010/main" val="0"/>
                        </a:ext>
                      </a:extLst>
                    </a:blip>
                    <a:srcRect l="16043" t="851" r="8709" b="6968"/>
                    <a:stretch/>
                  </pic:blipFill>
                  <pic:spPr bwMode="auto">
                    <a:xfrm>
                      <a:off x="0" y="0"/>
                      <a:ext cx="5579013" cy="3411854"/>
                    </a:xfrm>
                    <a:prstGeom prst="rect">
                      <a:avLst/>
                    </a:prstGeom>
                    <a:ln>
                      <a:noFill/>
                    </a:ln>
                    <a:extLst>
                      <a:ext uri="{53640926-AAD7-44D8-BBD7-CCE9431645EC}">
                        <a14:shadowObscured xmlns:a14="http://schemas.microsoft.com/office/drawing/2010/main"/>
                      </a:ext>
                    </a:extLst>
                  </pic:spPr>
                </pic:pic>
              </a:graphicData>
            </a:graphic>
          </wp:inline>
        </w:drawing>
      </w:r>
    </w:p>
    <w:p w14:paraId="4075AC97" w14:textId="77777777" w:rsidR="007B3ABF" w:rsidRDefault="007B3ABF">
      <w:pPr>
        <w:rPr>
          <w:b/>
        </w:rPr>
      </w:pPr>
    </w:p>
    <w:p w14:paraId="7D6AFCAF" w14:textId="77777777" w:rsidR="002F570F" w:rsidRDefault="002F570F">
      <w:pPr>
        <w:rPr>
          <w:b/>
        </w:rPr>
      </w:pPr>
    </w:p>
    <w:p w14:paraId="0C6CD1FE" w14:textId="77777777" w:rsidR="007B3ABF" w:rsidRDefault="00B50A38" w:rsidP="001A0109">
      <w:pPr>
        <w:pStyle w:val="Heading2"/>
      </w:pPr>
      <w:bookmarkStart w:id="80" w:name="_Heatmap"/>
      <w:bookmarkEnd w:id="80"/>
      <w:r>
        <w:lastRenderedPageBreak/>
        <w:t>Heatmap</w:t>
      </w:r>
    </w:p>
    <w:p w14:paraId="45C0C009" w14:textId="517CFEEC" w:rsidR="00E93091" w:rsidRPr="00E93091" w:rsidRDefault="00E93091" w:rsidP="00E93091">
      <w:r>
        <w:t xml:space="preserve">Heatmap of differential features can </w:t>
      </w:r>
      <w:r w:rsidRPr="007F00AF">
        <w:rPr>
          <w:noProof/>
        </w:rPr>
        <w:t>be viewed</w:t>
      </w:r>
      <w:r>
        <w:t xml:space="preserve"> from the </w:t>
      </w:r>
      <w:r>
        <w:rPr>
          <w:i/>
        </w:rPr>
        <w:t>Heatmap</w:t>
      </w:r>
      <w:r>
        <w:t xml:space="preserve"> sub-tab nested in the </w:t>
      </w:r>
      <w:r w:rsidRPr="00E93091">
        <w:rPr>
          <w:i/>
        </w:rPr>
        <w:t>Visualize Expression/Methylation</w:t>
      </w:r>
      <w:r>
        <w:t xml:space="preserve"> main tab. </w:t>
      </w:r>
      <w:r w:rsidR="007F00AF">
        <w:rPr>
          <w:noProof/>
        </w:rPr>
        <w:t>The u</w:t>
      </w:r>
      <w:r w:rsidRPr="007F00AF">
        <w:rPr>
          <w:noProof/>
        </w:rPr>
        <w:t>ser</w:t>
      </w:r>
      <w:r>
        <w:t xml:space="preserve"> can setup the heatmap representation by adjusting </w:t>
      </w:r>
      <w:r w:rsidRPr="00E93091">
        <w:rPr>
          <w:i/>
        </w:rPr>
        <w:t>Percentage of Highly Differential Genes</w:t>
      </w:r>
      <w:r>
        <w:t xml:space="preserve">, </w:t>
      </w:r>
      <w:r w:rsidRPr="00E93091">
        <w:rPr>
          <w:i/>
        </w:rPr>
        <w:t>For Comp</w:t>
      </w:r>
      <w:r>
        <w:rPr>
          <w:i/>
        </w:rPr>
        <w:t>a</w:t>
      </w:r>
      <w:r w:rsidRPr="00E93091">
        <w:rPr>
          <w:i/>
        </w:rPr>
        <w:t>rison(s)</w:t>
      </w:r>
      <w:r>
        <w:t xml:space="preserve">, and </w:t>
      </w:r>
      <w:r w:rsidRPr="00E93091">
        <w:rPr>
          <w:i/>
        </w:rPr>
        <w:t>Select Conditions</w:t>
      </w:r>
      <w:r>
        <w:t xml:space="preserve"> parameters. Differential analysis contrasts are specified in </w:t>
      </w:r>
      <w:r w:rsidRPr="00E93091">
        <w:rPr>
          <w:i/>
        </w:rPr>
        <w:t>For Comparison(s)</w:t>
      </w:r>
      <w:r>
        <w:t xml:space="preserve"> and the conditions </w:t>
      </w:r>
      <w:r w:rsidR="00957265">
        <w:t>from the</w:t>
      </w:r>
      <w:r>
        <w:t xml:space="preserve"> variable of interest</w:t>
      </w:r>
      <w:r w:rsidR="00957265">
        <w:t xml:space="preserve"> </w:t>
      </w:r>
      <w:r w:rsidR="00957265" w:rsidRPr="007F00AF">
        <w:rPr>
          <w:noProof/>
        </w:rPr>
        <w:t>are provided</w:t>
      </w:r>
      <w:r w:rsidR="00957265">
        <w:t xml:space="preserve"> in </w:t>
      </w:r>
      <w:r w:rsidR="00957265" w:rsidRPr="00957265">
        <w:rPr>
          <w:i/>
        </w:rPr>
        <w:t>Select Conditions</w:t>
      </w:r>
      <w:r w:rsidR="00957265">
        <w:t>.</w:t>
      </w:r>
    </w:p>
    <w:p w14:paraId="0E93ED0B" w14:textId="77777777" w:rsidR="00873D82" w:rsidRDefault="00B50A38">
      <w:pPr>
        <w:rPr>
          <w:b/>
        </w:rPr>
      </w:pPr>
      <w:r>
        <w:rPr>
          <w:b/>
          <w:noProof/>
        </w:rPr>
        <w:drawing>
          <wp:inline distT="0" distB="0" distL="0" distR="0" wp14:anchorId="1F001E2B" wp14:editId="62922D6A">
            <wp:extent cx="5756272" cy="3708028"/>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vis_exp_heatmap_view_CROPPED.png"/>
                    <pic:cNvPicPr/>
                  </pic:nvPicPr>
                  <pic:blipFill rotWithShape="1">
                    <a:blip r:embed="rId103">
                      <a:extLst>
                        <a:ext uri="{28A0092B-C50C-407E-A947-70E740481C1C}">
                          <a14:useLocalDpi xmlns:a14="http://schemas.microsoft.com/office/drawing/2010/main" val="0"/>
                        </a:ext>
                      </a:extLst>
                    </a:blip>
                    <a:srcRect l="17107" t="1243" r="10657" b="5548"/>
                    <a:stretch/>
                  </pic:blipFill>
                  <pic:spPr bwMode="auto">
                    <a:xfrm>
                      <a:off x="0" y="0"/>
                      <a:ext cx="5769505" cy="3716552"/>
                    </a:xfrm>
                    <a:prstGeom prst="rect">
                      <a:avLst/>
                    </a:prstGeom>
                    <a:ln>
                      <a:noFill/>
                    </a:ln>
                    <a:extLst>
                      <a:ext uri="{53640926-AAD7-44D8-BBD7-CCE9431645EC}">
                        <a14:shadowObscured xmlns:a14="http://schemas.microsoft.com/office/drawing/2010/main"/>
                      </a:ext>
                    </a:extLst>
                  </pic:spPr>
                </pic:pic>
              </a:graphicData>
            </a:graphic>
          </wp:inline>
        </w:drawing>
      </w:r>
    </w:p>
    <w:p w14:paraId="5BF97551" w14:textId="77777777" w:rsidR="00B50A38" w:rsidRDefault="00B50A38" w:rsidP="00A53840">
      <w:pPr>
        <w:pStyle w:val="Heading2"/>
      </w:pPr>
      <w:r>
        <w:t>Heatmap (Two Comparisons)</w:t>
      </w:r>
    </w:p>
    <w:p w14:paraId="0C1698B8" w14:textId="77777777" w:rsidR="00873D82" w:rsidRPr="00873D82" w:rsidRDefault="002C311B" w:rsidP="00873D82">
      <w:r>
        <w:t>Differential features from multiple comparisons can be displayed together in a single heatmap.</w:t>
      </w:r>
    </w:p>
    <w:p w14:paraId="59ED7AB9" w14:textId="77777777" w:rsidR="00B50A38" w:rsidRDefault="00B50A38" w:rsidP="002F570F">
      <w:pPr>
        <w:jc w:val="center"/>
        <w:rPr>
          <w:b/>
        </w:rPr>
      </w:pPr>
      <w:r>
        <w:rPr>
          <w:b/>
          <w:noProof/>
        </w:rPr>
        <w:drawing>
          <wp:inline distT="0" distB="0" distL="0" distR="0" wp14:anchorId="1CE51486" wp14:editId="1B512A6E">
            <wp:extent cx="5076825" cy="328136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vis_exp_heatmap_2comp_CROPPED.png"/>
                    <pic:cNvPicPr/>
                  </pic:nvPicPr>
                  <pic:blipFill rotWithShape="1">
                    <a:blip r:embed="rId104">
                      <a:extLst>
                        <a:ext uri="{28A0092B-C50C-407E-A947-70E740481C1C}">
                          <a14:useLocalDpi xmlns:a14="http://schemas.microsoft.com/office/drawing/2010/main" val="0"/>
                        </a:ext>
                      </a:extLst>
                    </a:blip>
                    <a:srcRect l="16840" t="1065" r="10481" b="4838"/>
                    <a:stretch/>
                  </pic:blipFill>
                  <pic:spPr bwMode="auto">
                    <a:xfrm>
                      <a:off x="0" y="0"/>
                      <a:ext cx="5128696" cy="3314888"/>
                    </a:xfrm>
                    <a:prstGeom prst="rect">
                      <a:avLst/>
                    </a:prstGeom>
                    <a:ln>
                      <a:noFill/>
                    </a:ln>
                    <a:extLst>
                      <a:ext uri="{53640926-AAD7-44D8-BBD7-CCE9431645EC}">
                        <a14:shadowObscured xmlns:a14="http://schemas.microsoft.com/office/drawing/2010/main"/>
                      </a:ext>
                    </a:extLst>
                  </pic:spPr>
                </pic:pic>
              </a:graphicData>
            </a:graphic>
          </wp:inline>
        </w:drawing>
      </w:r>
    </w:p>
    <w:p w14:paraId="0689E7AC" w14:textId="77777777" w:rsidR="00B50A38" w:rsidRDefault="00B50A38" w:rsidP="00A53840">
      <w:pPr>
        <w:pStyle w:val="Heading2"/>
      </w:pPr>
      <w:r>
        <w:lastRenderedPageBreak/>
        <w:t>Heatmap (Specific Conditions)</w:t>
      </w:r>
    </w:p>
    <w:p w14:paraId="73896A81" w14:textId="77777777" w:rsidR="002C311B" w:rsidRPr="002C311B" w:rsidRDefault="002C311B" w:rsidP="002C311B">
      <w:r>
        <w:t>Customizing the set of conditions to match the comparisons creates</w:t>
      </w:r>
      <w:r w:rsidR="00072940">
        <w:t xml:space="preserve"> more readable</w:t>
      </w:r>
      <w:r>
        <w:t xml:space="preserve"> plots</w:t>
      </w:r>
      <w:r w:rsidR="0007559A">
        <w:t>. Samples on the x-axis correspond to the chosen conditions.</w:t>
      </w:r>
    </w:p>
    <w:p w14:paraId="79C7B977" w14:textId="77777777" w:rsidR="00B50A38" w:rsidRDefault="00B50A38">
      <w:pPr>
        <w:rPr>
          <w:b/>
        </w:rPr>
      </w:pPr>
      <w:r>
        <w:rPr>
          <w:b/>
          <w:noProof/>
        </w:rPr>
        <w:drawing>
          <wp:inline distT="0" distB="0" distL="0" distR="0" wp14:anchorId="13D577F5" wp14:editId="7F67BC1B">
            <wp:extent cx="5780672" cy="3554096"/>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vis_exp_heatmap_2comp_specific_CROPPED.png"/>
                    <pic:cNvPicPr/>
                  </pic:nvPicPr>
                  <pic:blipFill rotWithShape="1">
                    <a:blip r:embed="rId105">
                      <a:extLst>
                        <a:ext uri="{28A0092B-C50C-407E-A947-70E740481C1C}">
                          <a14:useLocalDpi xmlns:a14="http://schemas.microsoft.com/office/drawing/2010/main" val="0"/>
                        </a:ext>
                      </a:extLst>
                    </a:blip>
                    <a:srcRect l="16486" t="178" r="10570" b="9986"/>
                    <a:stretch/>
                  </pic:blipFill>
                  <pic:spPr bwMode="auto">
                    <a:xfrm>
                      <a:off x="0" y="0"/>
                      <a:ext cx="5797570" cy="3564485"/>
                    </a:xfrm>
                    <a:prstGeom prst="rect">
                      <a:avLst/>
                    </a:prstGeom>
                    <a:ln>
                      <a:noFill/>
                    </a:ln>
                    <a:extLst>
                      <a:ext uri="{53640926-AAD7-44D8-BBD7-CCE9431645EC}">
                        <a14:shadowObscured xmlns:a14="http://schemas.microsoft.com/office/drawing/2010/main"/>
                      </a:ext>
                    </a:extLst>
                  </pic:spPr>
                </pic:pic>
              </a:graphicData>
            </a:graphic>
          </wp:inline>
        </w:drawing>
      </w:r>
    </w:p>
    <w:p w14:paraId="7E230BEE" w14:textId="77777777" w:rsidR="00B50A38" w:rsidRDefault="00B50A38">
      <w:pPr>
        <w:rPr>
          <w:b/>
        </w:rPr>
      </w:pPr>
    </w:p>
    <w:p w14:paraId="218D937D" w14:textId="77777777" w:rsidR="00B50A38" w:rsidRDefault="00B50A38" w:rsidP="00A53840">
      <w:pPr>
        <w:pStyle w:val="Heading2"/>
      </w:pPr>
      <w:r>
        <w:t>Heatmap (High Percentage)</w:t>
      </w:r>
    </w:p>
    <w:p w14:paraId="4F5FD6C9" w14:textId="77777777" w:rsidR="0007559A" w:rsidRPr="0007559A" w:rsidRDefault="0007559A" w:rsidP="0007559A">
      <w:r>
        <w:t>Adjusting the percentage of differential features accordingly plots the features on the y-axis.</w:t>
      </w:r>
    </w:p>
    <w:p w14:paraId="2ABFB596" w14:textId="77777777" w:rsidR="00B50A38" w:rsidRDefault="00B50A38">
      <w:pPr>
        <w:rPr>
          <w:b/>
        </w:rPr>
      </w:pPr>
      <w:r>
        <w:rPr>
          <w:b/>
          <w:noProof/>
        </w:rPr>
        <w:drawing>
          <wp:inline distT="0" distB="0" distL="0" distR="0" wp14:anchorId="49A84A4C" wp14:editId="5837346D">
            <wp:extent cx="5567048" cy="3534410"/>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vis_exp_heatmap_3comp_specific_highPerc_CROPPED.png"/>
                    <pic:cNvPicPr/>
                  </pic:nvPicPr>
                  <pic:blipFill rotWithShape="1">
                    <a:blip r:embed="rId106">
                      <a:extLst>
                        <a:ext uri="{28A0092B-C50C-407E-A947-70E740481C1C}">
                          <a14:useLocalDpi xmlns:a14="http://schemas.microsoft.com/office/drawing/2010/main" val="0"/>
                        </a:ext>
                      </a:extLst>
                    </a:blip>
                    <a:srcRect l="17196" t="888" r="12165" b="9277"/>
                    <a:stretch/>
                  </pic:blipFill>
                  <pic:spPr bwMode="auto">
                    <a:xfrm>
                      <a:off x="0" y="0"/>
                      <a:ext cx="5567048" cy="3534410"/>
                    </a:xfrm>
                    <a:prstGeom prst="rect">
                      <a:avLst/>
                    </a:prstGeom>
                    <a:ln>
                      <a:noFill/>
                    </a:ln>
                    <a:extLst>
                      <a:ext uri="{53640926-AAD7-44D8-BBD7-CCE9431645EC}">
                        <a14:shadowObscured xmlns:a14="http://schemas.microsoft.com/office/drawing/2010/main"/>
                      </a:ext>
                    </a:extLst>
                  </pic:spPr>
                </pic:pic>
              </a:graphicData>
            </a:graphic>
          </wp:inline>
        </w:drawing>
      </w:r>
    </w:p>
    <w:p w14:paraId="17A609CC" w14:textId="77777777" w:rsidR="007B2392" w:rsidRDefault="007B2392" w:rsidP="007B2392">
      <w:pPr>
        <w:pStyle w:val="Heading1"/>
      </w:pPr>
      <w:bookmarkStart w:id="81" w:name="_Reporting"/>
      <w:bookmarkStart w:id="82" w:name="_Toc511641813"/>
      <w:bookmarkStart w:id="83" w:name="_Toc511642567"/>
      <w:bookmarkEnd w:id="81"/>
      <w:r>
        <w:lastRenderedPageBreak/>
        <w:t>Reporting</w:t>
      </w:r>
      <w:bookmarkEnd w:id="82"/>
      <w:bookmarkEnd w:id="83"/>
    </w:p>
    <w:p w14:paraId="57D28377" w14:textId="77777777" w:rsidR="0007559A" w:rsidRPr="0007559A" w:rsidRDefault="0007559A" w:rsidP="0007559A">
      <w:r>
        <w:t xml:space="preserve">REPORTING tab in the </w:t>
      </w:r>
      <w:r w:rsidR="0032511F">
        <w:t>sidebar contains buttons to export expression matrices with different levels of processing and button to generate Analysis Report. Analysis report will contain plot representations as configured in the current analysis.</w:t>
      </w:r>
    </w:p>
    <w:tbl>
      <w:tblPr>
        <w:tblW w:w="0" w:type="auto"/>
        <w:tblLook w:val="04A0" w:firstRow="1" w:lastRow="0" w:firstColumn="1" w:lastColumn="0" w:noHBand="0" w:noVBand="1"/>
      </w:tblPr>
      <w:tblGrid>
        <w:gridCol w:w="4508"/>
        <w:gridCol w:w="4508"/>
      </w:tblGrid>
      <w:tr w:rsidR="00EC0E95" w:rsidRPr="00EC0E95" w14:paraId="11DF5D45" w14:textId="77777777" w:rsidTr="00EC0E95">
        <w:trPr>
          <w:trHeight w:val="371"/>
        </w:trPr>
        <w:tc>
          <w:tcPr>
            <w:tcW w:w="4508" w:type="dxa"/>
          </w:tcPr>
          <w:p w14:paraId="420A5A73" w14:textId="77777777" w:rsidR="00EC0E95" w:rsidRPr="00EC0E95" w:rsidRDefault="00EC0E95" w:rsidP="00EC0E95">
            <w:pPr>
              <w:jc w:val="center"/>
              <w:rPr>
                <w:noProof/>
                <w:u w:val="single"/>
              </w:rPr>
            </w:pPr>
            <w:r w:rsidRPr="00EC0E95">
              <w:rPr>
                <w:noProof/>
                <w:u w:val="single"/>
              </w:rPr>
              <w:t>Available Options</w:t>
            </w:r>
          </w:p>
        </w:tc>
        <w:tc>
          <w:tcPr>
            <w:tcW w:w="4508" w:type="dxa"/>
          </w:tcPr>
          <w:p w14:paraId="223CCF09" w14:textId="77777777" w:rsidR="00EC0E95" w:rsidRPr="00EC0E95" w:rsidRDefault="00EC0E95" w:rsidP="00EC0E95">
            <w:pPr>
              <w:jc w:val="center"/>
              <w:rPr>
                <w:noProof/>
                <w:u w:val="single"/>
              </w:rPr>
            </w:pPr>
            <w:r w:rsidRPr="00EC0E95">
              <w:rPr>
                <w:noProof/>
                <w:u w:val="single"/>
              </w:rPr>
              <w:t>Export Analysis Report</w:t>
            </w:r>
          </w:p>
        </w:tc>
      </w:tr>
      <w:tr w:rsidR="00EC0E95" w:rsidRPr="00EC0E95" w14:paraId="2B372239" w14:textId="77777777" w:rsidTr="00EC0E95">
        <w:trPr>
          <w:trHeight w:val="3082"/>
        </w:trPr>
        <w:tc>
          <w:tcPr>
            <w:tcW w:w="4508" w:type="dxa"/>
          </w:tcPr>
          <w:p w14:paraId="4109E11B" w14:textId="77777777" w:rsidR="00EC0E95" w:rsidRPr="00EC0E95" w:rsidRDefault="00EC0E95" w:rsidP="00EC0E95">
            <w:pPr>
              <w:jc w:val="center"/>
              <w:rPr>
                <w:b/>
              </w:rPr>
            </w:pPr>
            <w:r w:rsidRPr="00EC0E95">
              <w:rPr>
                <w:b/>
                <w:noProof/>
              </w:rPr>
              <w:drawing>
                <wp:inline distT="0" distB="0" distL="0" distR="0" wp14:anchorId="58E32C3D" wp14:editId="1E24F68E">
                  <wp:extent cx="1294720" cy="1757680"/>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export_analysis_report_CROPPED.png"/>
                          <pic:cNvPicPr/>
                        </pic:nvPicPr>
                        <pic:blipFill rotWithShape="1">
                          <a:blip r:embed="rId107">
                            <a:extLst>
                              <a:ext uri="{28A0092B-C50C-407E-A947-70E740481C1C}">
                                <a14:useLocalDpi xmlns:a14="http://schemas.microsoft.com/office/drawing/2010/main" val="0"/>
                              </a:ext>
                            </a:extLst>
                          </a:blip>
                          <a:srcRect t="32872" r="85376" b="27111"/>
                          <a:stretch/>
                        </pic:blipFill>
                        <pic:spPr bwMode="auto">
                          <a:xfrm>
                            <a:off x="0" y="0"/>
                            <a:ext cx="1299112" cy="1763642"/>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330D95C3" w14:textId="77777777" w:rsidR="00EC0E95" w:rsidRPr="00EC0E95" w:rsidRDefault="00EC0E95" w:rsidP="00EC0E95">
            <w:pPr>
              <w:jc w:val="center"/>
              <w:rPr>
                <w:b/>
              </w:rPr>
            </w:pPr>
            <w:r w:rsidRPr="00EC0E95">
              <w:rPr>
                <w:b/>
                <w:noProof/>
              </w:rPr>
              <w:drawing>
                <wp:inline distT="0" distB="0" distL="0" distR="0" wp14:anchorId="0B1369A0" wp14:editId="02C7CFE8">
                  <wp:extent cx="2235199" cy="1539240"/>
                  <wp:effectExtent l="0" t="0" r="0" b="381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ave_analysis_report_CROPPED.png"/>
                          <pic:cNvPicPr/>
                        </pic:nvPicPr>
                        <pic:blipFill rotWithShape="1">
                          <a:blip r:embed="rId108">
                            <a:extLst>
                              <a:ext uri="{28A0092B-C50C-407E-A947-70E740481C1C}">
                                <a14:useLocalDpi xmlns:a14="http://schemas.microsoft.com/office/drawing/2010/main" val="0"/>
                              </a:ext>
                            </a:extLst>
                          </a:blip>
                          <a:srcRect l="33386" t="25094" r="40447" b="38811"/>
                          <a:stretch/>
                        </pic:blipFill>
                        <pic:spPr bwMode="auto">
                          <a:xfrm>
                            <a:off x="0" y="0"/>
                            <a:ext cx="2246527" cy="154704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28AA03" w14:textId="77777777" w:rsidR="00B50A38" w:rsidRDefault="00B50A38">
      <w:pPr>
        <w:rPr>
          <w:b/>
        </w:rPr>
      </w:pPr>
    </w:p>
    <w:p w14:paraId="1C0F35F8" w14:textId="77777777" w:rsidR="00D93658" w:rsidRPr="00CA10BD" w:rsidRDefault="00920D0D" w:rsidP="00A53840">
      <w:pPr>
        <w:pStyle w:val="Heading2"/>
      </w:pPr>
      <w:r>
        <w:t>Exporting Analysis Report</w:t>
      </w:r>
    </w:p>
    <w:p w14:paraId="0E962EC2" w14:textId="77777777" w:rsidR="00D93658" w:rsidRDefault="00D93658" w:rsidP="00E70386">
      <w:pPr>
        <w:jc w:val="center"/>
        <w:rPr>
          <w:b/>
        </w:rPr>
      </w:pPr>
      <w:r>
        <w:rPr>
          <w:b/>
          <w:noProof/>
        </w:rPr>
        <w:drawing>
          <wp:inline distT="0" distB="0" distL="0" distR="0" wp14:anchorId="467FB446" wp14:editId="2C33B5BA">
            <wp:extent cx="5731510" cy="286131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creating_analysis_report_overlay_CROPPED.png"/>
                    <pic:cNvPicPr/>
                  </pic:nvPicPr>
                  <pic:blipFill>
                    <a:blip r:embed="rId109">
                      <a:extLst>
                        <a:ext uri="{28A0092B-C50C-407E-A947-70E740481C1C}">
                          <a14:useLocalDpi xmlns:a14="http://schemas.microsoft.com/office/drawing/2010/main" val="0"/>
                        </a:ext>
                      </a:extLst>
                    </a:blip>
                    <a:stretch>
                      <a:fillRect/>
                    </a:stretch>
                  </pic:blipFill>
                  <pic:spPr>
                    <a:xfrm>
                      <a:off x="0" y="0"/>
                      <a:ext cx="5731510" cy="2861310"/>
                    </a:xfrm>
                    <a:prstGeom prst="rect">
                      <a:avLst/>
                    </a:prstGeom>
                  </pic:spPr>
                </pic:pic>
              </a:graphicData>
            </a:graphic>
          </wp:inline>
        </w:drawing>
      </w:r>
    </w:p>
    <w:p w14:paraId="328C7CC7" w14:textId="77777777" w:rsidR="00920D0D" w:rsidRDefault="00920D0D">
      <w:pPr>
        <w:rPr>
          <w:b/>
        </w:rPr>
      </w:pPr>
    </w:p>
    <w:p w14:paraId="529BAFE4" w14:textId="77777777" w:rsidR="00920D0D" w:rsidRPr="00CA10BD" w:rsidRDefault="002D5534" w:rsidP="00A53840">
      <w:pPr>
        <w:pStyle w:val="Heading2"/>
      </w:pPr>
      <w:r>
        <w:lastRenderedPageBreak/>
        <w:t>Analysis Report Index</w:t>
      </w:r>
    </w:p>
    <w:p w14:paraId="39B79040" w14:textId="77777777" w:rsidR="00920D0D" w:rsidRDefault="002D5534">
      <w:pPr>
        <w:rPr>
          <w:b/>
        </w:rPr>
      </w:pPr>
      <w:r>
        <w:rPr>
          <w:b/>
          <w:noProof/>
        </w:rPr>
        <w:drawing>
          <wp:inline distT="0" distB="0" distL="0" distR="0" wp14:anchorId="56CF784F" wp14:editId="7047636F">
            <wp:extent cx="5731510" cy="3027045"/>
            <wp:effectExtent l="0" t="0" r="254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nalysis_report_index_CROPPED.png"/>
                    <pic:cNvPicPr/>
                  </pic:nvPicPr>
                  <pic:blipFill>
                    <a:blip r:embed="rId110">
                      <a:extLst>
                        <a:ext uri="{28A0092B-C50C-407E-A947-70E740481C1C}">
                          <a14:useLocalDpi xmlns:a14="http://schemas.microsoft.com/office/drawing/2010/main" val="0"/>
                        </a:ext>
                      </a:extLst>
                    </a:blip>
                    <a:stretch>
                      <a:fillRect/>
                    </a:stretch>
                  </pic:blipFill>
                  <pic:spPr>
                    <a:xfrm>
                      <a:off x="0" y="0"/>
                      <a:ext cx="5731510" cy="3027045"/>
                    </a:xfrm>
                    <a:prstGeom prst="rect">
                      <a:avLst/>
                    </a:prstGeom>
                  </pic:spPr>
                </pic:pic>
              </a:graphicData>
            </a:graphic>
          </wp:inline>
        </w:drawing>
      </w:r>
    </w:p>
    <w:p w14:paraId="5225B998" w14:textId="77777777" w:rsidR="008B6E1D" w:rsidRDefault="008B6E1D">
      <w:pPr>
        <w:rPr>
          <w:b/>
        </w:rPr>
      </w:pPr>
    </w:p>
    <w:p w14:paraId="0C4DEDF7" w14:textId="77777777" w:rsidR="002D5534" w:rsidRPr="00CA10BD" w:rsidRDefault="002D5534" w:rsidP="00A53840">
      <w:pPr>
        <w:pStyle w:val="Heading2"/>
      </w:pPr>
      <w:r>
        <w:t>Analysis Report Content</w:t>
      </w:r>
    </w:p>
    <w:p w14:paraId="24AEC5DE" w14:textId="77777777" w:rsidR="008B6E1D" w:rsidRDefault="002D5534">
      <w:pPr>
        <w:rPr>
          <w:b/>
        </w:rPr>
      </w:pPr>
      <w:r>
        <w:rPr>
          <w:b/>
          <w:noProof/>
        </w:rPr>
        <w:drawing>
          <wp:inline distT="0" distB="0" distL="0" distR="0" wp14:anchorId="7DBE9960" wp14:editId="140EE20D">
            <wp:extent cx="5731510" cy="3027045"/>
            <wp:effectExtent l="0" t="0" r="2540"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nalysis_report_confounding_plot_CROPPED.png"/>
                    <pic:cNvPicPr/>
                  </pic:nvPicPr>
                  <pic:blipFill>
                    <a:blip r:embed="rId111">
                      <a:extLst>
                        <a:ext uri="{28A0092B-C50C-407E-A947-70E740481C1C}">
                          <a14:useLocalDpi xmlns:a14="http://schemas.microsoft.com/office/drawing/2010/main" val="0"/>
                        </a:ext>
                      </a:extLst>
                    </a:blip>
                    <a:stretch>
                      <a:fillRect/>
                    </a:stretch>
                  </pic:blipFill>
                  <pic:spPr>
                    <a:xfrm>
                      <a:off x="0" y="0"/>
                      <a:ext cx="5731510" cy="3027045"/>
                    </a:xfrm>
                    <a:prstGeom prst="rect">
                      <a:avLst/>
                    </a:prstGeom>
                  </pic:spPr>
                </pic:pic>
              </a:graphicData>
            </a:graphic>
          </wp:inline>
        </w:drawing>
      </w:r>
    </w:p>
    <w:p w14:paraId="5FE9A4C5" w14:textId="77777777" w:rsidR="002D5534" w:rsidRDefault="002D5534">
      <w:pPr>
        <w:rPr>
          <w:b/>
        </w:rPr>
      </w:pPr>
    </w:p>
    <w:p w14:paraId="21631294" w14:textId="77777777" w:rsidR="002F570F" w:rsidRDefault="002F570F">
      <w:pPr>
        <w:rPr>
          <w:b/>
        </w:rPr>
      </w:pPr>
    </w:p>
    <w:p w14:paraId="70CC78A7" w14:textId="77777777" w:rsidR="002F570F" w:rsidRDefault="002F570F">
      <w:pPr>
        <w:rPr>
          <w:b/>
        </w:rPr>
      </w:pPr>
    </w:p>
    <w:p w14:paraId="6F3D840B" w14:textId="77777777" w:rsidR="002F570F" w:rsidRDefault="002F570F">
      <w:pPr>
        <w:rPr>
          <w:b/>
        </w:rPr>
      </w:pPr>
    </w:p>
    <w:p w14:paraId="25FF910F" w14:textId="77777777" w:rsidR="002F570F" w:rsidRDefault="002F570F">
      <w:pPr>
        <w:rPr>
          <w:b/>
        </w:rPr>
      </w:pPr>
    </w:p>
    <w:p w14:paraId="586CB80D" w14:textId="77777777" w:rsidR="002F570F" w:rsidRDefault="002F570F">
      <w:pPr>
        <w:rPr>
          <w:b/>
        </w:rPr>
      </w:pPr>
    </w:p>
    <w:p w14:paraId="5DDDAF20" w14:textId="77777777" w:rsidR="002D5534" w:rsidRDefault="00F8180A" w:rsidP="002D5534">
      <w:pPr>
        <w:pStyle w:val="Heading1"/>
      </w:pPr>
      <w:bookmarkStart w:id="84" w:name="_Terminate_eUTOPIA_Session"/>
      <w:bookmarkStart w:id="85" w:name="_Toc511641814"/>
      <w:bookmarkStart w:id="86" w:name="_Toc511642568"/>
      <w:bookmarkEnd w:id="84"/>
      <w:r>
        <w:lastRenderedPageBreak/>
        <w:t>Terminate</w:t>
      </w:r>
      <w:r w:rsidR="002D5534">
        <w:t xml:space="preserve"> </w:t>
      </w:r>
      <w:proofErr w:type="spellStart"/>
      <w:r w:rsidR="002D5534">
        <w:t>eUTOPIA</w:t>
      </w:r>
      <w:proofErr w:type="spellEnd"/>
      <w:r w:rsidR="002D5534">
        <w:t xml:space="preserve"> </w:t>
      </w:r>
      <w:r>
        <w:t>Session</w:t>
      </w:r>
      <w:bookmarkEnd w:id="85"/>
      <w:bookmarkEnd w:id="86"/>
    </w:p>
    <w:p w14:paraId="1C9447C0" w14:textId="77777777" w:rsidR="0032511F" w:rsidRPr="0032511F" w:rsidRDefault="0032511F" w:rsidP="0032511F">
      <w:r>
        <w:t xml:space="preserve">Finally stop the R session to close </w:t>
      </w:r>
      <w:proofErr w:type="spellStart"/>
      <w:r>
        <w:t>eUTOPIA</w:t>
      </w:r>
      <w:proofErr w:type="spellEnd"/>
      <w:r>
        <w:t xml:space="preserve"> instance.</w:t>
      </w:r>
    </w:p>
    <w:p w14:paraId="7F916484" w14:textId="77777777" w:rsidR="002D5534" w:rsidRDefault="002D5534" w:rsidP="00E70386">
      <w:pPr>
        <w:jc w:val="center"/>
        <w:rPr>
          <w:b/>
        </w:rPr>
      </w:pPr>
      <w:r>
        <w:rPr>
          <w:b/>
          <w:noProof/>
        </w:rPr>
        <w:drawing>
          <wp:inline distT="0" distB="0" distL="0" distR="0" wp14:anchorId="1A02CF09" wp14:editId="78CD5C97">
            <wp:extent cx="5338887" cy="286131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lose_eUTOPIA_interface_CROPPED.png"/>
                    <pic:cNvPicPr/>
                  </pic:nvPicPr>
                  <pic:blipFill>
                    <a:blip r:embed="rId112">
                      <a:extLst>
                        <a:ext uri="{28A0092B-C50C-407E-A947-70E740481C1C}">
                          <a14:useLocalDpi xmlns:a14="http://schemas.microsoft.com/office/drawing/2010/main" val="0"/>
                        </a:ext>
                      </a:extLst>
                    </a:blip>
                    <a:stretch>
                      <a:fillRect/>
                    </a:stretch>
                  </pic:blipFill>
                  <pic:spPr>
                    <a:xfrm>
                      <a:off x="0" y="0"/>
                      <a:ext cx="5338887" cy="2861310"/>
                    </a:xfrm>
                    <a:prstGeom prst="rect">
                      <a:avLst/>
                    </a:prstGeom>
                  </pic:spPr>
                </pic:pic>
              </a:graphicData>
            </a:graphic>
          </wp:inline>
        </w:drawing>
      </w:r>
    </w:p>
    <w:p w14:paraId="07CA1F02" w14:textId="77777777" w:rsidR="002D5534" w:rsidRDefault="002D5534">
      <w:pPr>
        <w:rPr>
          <w:b/>
        </w:rPr>
      </w:pPr>
    </w:p>
    <w:p w14:paraId="7014375C" w14:textId="77777777" w:rsidR="00E26467" w:rsidRDefault="00E26467">
      <w:pPr>
        <w:rPr>
          <w:b/>
        </w:rPr>
      </w:pPr>
    </w:p>
    <w:p w14:paraId="529CC7FF" w14:textId="77777777" w:rsidR="00E26467" w:rsidRDefault="00E26467">
      <w:pPr>
        <w:rPr>
          <w:b/>
        </w:rPr>
      </w:pPr>
    </w:p>
    <w:p w14:paraId="63B159FA" w14:textId="77777777" w:rsidR="00E26467" w:rsidRDefault="00E26467">
      <w:pPr>
        <w:rPr>
          <w:b/>
        </w:rPr>
      </w:pPr>
    </w:p>
    <w:p w14:paraId="25D5AB95" w14:textId="77777777" w:rsidR="00E26467" w:rsidRDefault="00E26467">
      <w:pPr>
        <w:rPr>
          <w:b/>
        </w:rPr>
      </w:pPr>
    </w:p>
    <w:p w14:paraId="11242BDA" w14:textId="77777777" w:rsidR="00E26467" w:rsidRDefault="00E26467">
      <w:pPr>
        <w:rPr>
          <w:b/>
        </w:rPr>
      </w:pPr>
    </w:p>
    <w:p w14:paraId="33B310EE" w14:textId="77777777" w:rsidR="00E26467" w:rsidRDefault="00E26467">
      <w:pPr>
        <w:rPr>
          <w:b/>
        </w:rPr>
      </w:pPr>
    </w:p>
    <w:p w14:paraId="779D3FEB" w14:textId="77777777" w:rsidR="00E26467" w:rsidRDefault="00E26467">
      <w:pPr>
        <w:rPr>
          <w:b/>
        </w:rPr>
      </w:pPr>
    </w:p>
    <w:p w14:paraId="66AA02D2" w14:textId="77777777" w:rsidR="00E26467" w:rsidRDefault="00E26467">
      <w:pPr>
        <w:rPr>
          <w:b/>
        </w:rPr>
      </w:pPr>
    </w:p>
    <w:p w14:paraId="233B1439" w14:textId="77777777" w:rsidR="00E26467" w:rsidRDefault="00E26467">
      <w:pPr>
        <w:rPr>
          <w:b/>
        </w:rPr>
      </w:pPr>
    </w:p>
    <w:p w14:paraId="2C8391B2" w14:textId="77777777" w:rsidR="00E26467" w:rsidRDefault="00E26467">
      <w:pPr>
        <w:rPr>
          <w:b/>
        </w:rPr>
      </w:pPr>
    </w:p>
    <w:p w14:paraId="4E791BFA" w14:textId="77777777" w:rsidR="00E26467" w:rsidRDefault="00E26467">
      <w:pPr>
        <w:rPr>
          <w:b/>
        </w:rPr>
      </w:pPr>
    </w:p>
    <w:p w14:paraId="17331625" w14:textId="77777777" w:rsidR="00E26467" w:rsidRDefault="00E26467">
      <w:pPr>
        <w:rPr>
          <w:b/>
        </w:rPr>
      </w:pPr>
    </w:p>
    <w:p w14:paraId="1DE5587E" w14:textId="77777777" w:rsidR="00E26467" w:rsidRDefault="00E26467">
      <w:pPr>
        <w:rPr>
          <w:b/>
        </w:rPr>
      </w:pPr>
    </w:p>
    <w:p w14:paraId="0280A575" w14:textId="77777777" w:rsidR="00E26467" w:rsidRDefault="00E26467">
      <w:pPr>
        <w:rPr>
          <w:b/>
        </w:rPr>
      </w:pPr>
    </w:p>
    <w:p w14:paraId="1C581827" w14:textId="77777777" w:rsidR="00E26467" w:rsidRDefault="00E26467">
      <w:pPr>
        <w:rPr>
          <w:b/>
        </w:rPr>
      </w:pPr>
    </w:p>
    <w:p w14:paraId="7AA34ECF" w14:textId="77777777" w:rsidR="00E26467" w:rsidRDefault="00E26467">
      <w:pPr>
        <w:rPr>
          <w:b/>
        </w:rPr>
      </w:pPr>
    </w:p>
    <w:p w14:paraId="66134658" w14:textId="77777777" w:rsidR="00E26467" w:rsidRDefault="00E26467">
      <w:pPr>
        <w:rPr>
          <w:b/>
        </w:rPr>
      </w:pPr>
    </w:p>
    <w:p w14:paraId="0C7E9495" w14:textId="77777777" w:rsidR="005231C7" w:rsidRDefault="005231C7" w:rsidP="005231C7">
      <w:pPr>
        <w:pStyle w:val="Heading1"/>
      </w:pPr>
      <w:bookmarkStart w:id="87" w:name="_Toc511641815"/>
      <w:bookmarkStart w:id="88" w:name="_Toc511642569"/>
      <w:proofErr w:type="spellStart"/>
      <w:r>
        <w:lastRenderedPageBreak/>
        <w:t>eUTOPIA</w:t>
      </w:r>
      <w:proofErr w:type="spellEnd"/>
      <w:r>
        <w:t xml:space="preserve"> dependencies</w:t>
      </w:r>
      <w:bookmarkEnd w:id="87"/>
      <w:bookmarkEnd w:id="88"/>
    </w:p>
    <w:tbl>
      <w:tblPr>
        <w:tblStyle w:val="TableGrid"/>
        <w:tblW w:w="0" w:type="auto"/>
        <w:tblLook w:val="04A0" w:firstRow="1" w:lastRow="0" w:firstColumn="1" w:lastColumn="0" w:noHBand="0" w:noVBand="1"/>
      </w:tblPr>
      <w:tblGrid>
        <w:gridCol w:w="3557"/>
        <w:gridCol w:w="2736"/>
        <w:gridCol w:w="2723"/>
      </w:tblGrid>
      <w:tr w:rsidR="003D0803" w:rsidRPr="00E26467" w14:paraId="706E5542" w14:textId="77777777" w:rsidTr="003D0803">
        <w:tc>
          <w:tcPr>
            <w:tcW w:w="3005" w:type="dxa"/>
          </w:tcPr>
          <w:p w14:paraId="6F16E035" w14:textId="77777777" w:rsidR="003D0803" w:rsidRPr="00E26467" w:rsidRDefault="003D0803" w:rsidP="00BD7D95">
            <w:pPr>
              <w:rPr>
                <w:sz w:val="16"/>
              </w:rPr>
            </w:pPr>
            <w:r w:rsidRPr="00E26467">
              <w:rPr>
                <w:sz w:val="16"/>
              </w:rPr>
              <w:t>Name</w:t>
            </w:r>
          </w:p>
        </w:tc>
        <w:tc>
          <w:tcPr>
            <w:tcW w:w="3005" w:type="dxa"/>
          </w:tcPr>
          <w:p w14:paraId="5BA4476A" w14:textId="77777777" w:rsidR="003D0803" w:rsidRPr="00E26467" w:rsidRDefault="003D0803" w:rsidP="00BD7D95">
            <w:pPr>
              <w:rPr>
                <w:sz w:val="16"/>
              </w:rPr>
            </w:pPr>
            <w:r w:rsidRPr="00E26467">
              <w:rPr>
                <w:sz w:val="16"/>
              </w:rPr>
              <w:t>Function</w:t>
            </w:r>
          </w:p>
        </w:tc>
        <w:tc>
          <w:tcPr>
            <w:tcW w:w="3006" w:type="dxa"/>
          </w:tcPr>
          <w:p w14:paraId="48549895" w14:textId="77777777" w:rsidR="003D0803" w:rsidRPr="00E26467" w:rsidRDefault="003D0803" w:rsidP="00BD7D95">
            <w:pPr>
              <w:rPr>
                <w:sz w:val="16"/>
              </w:rPr>
            </w:pPr>
            <w:r w:rsidRPr="00E26467">
              <w:rPr>
                <w:sz w:val="16"/>
              </w:rPr>
              <w:t>Citation</w:t>
            </w:r>
          </w:p>
        </w:tc>
      </w:tr>
      <w:tr w:rsidR="003D0803" w:rsidRPr="00E26467" w14:paraId="78A724EB" w14:textId="77777777" w:rsidTr="003D0803">
        <w:tc>
          <w:tcPr>
            <w:tcW w:w="3005" w:type="dxa"/>
          </w:tcPr>
          <w:p w14:paraId="53C9A99B" w14:textId="77777777" w:rsidR="003D0803" w:rsidRPr="00E26467" w:rsidRDefault="003D0803" w:rsidP="003D0803">
            <w:pPr>
              <w:rPr>
                <w:sz w:val="16"/>
              </w:rPr>
            </w:pPr>
            <w:r w:rsidRPr="00E26467">
              <w:rPr>
                <w:sz w:val="16"/>
              </w:rPr>
              <w:t>R Shiny</w:t>
            </w:r>
          </w:p>
        </w:tc>
        <w:tc>
          <w:tcPr>
            <w:tcW w:w="3005" w:type="dxa"/>
          </w:tcPr>
          <w:p w14:paraId="7A7C770C" w14:textId="77777777" w:rsidR="003D0803" w:rsidRPr="00E26467" w:rsidRDefault="003D0803" w:rsidP="003D0803">
            <w:pPr>
              <w:rPr>
                <w:sz w:val="16"/>
              </w:rPr>
            </w:pPr>
            <w:r w:rsidRPr="00E26467">
              <w:rPr>
                <w:sz w:val="16"/>
              </w:rPr>
              <w:t>Graphical User Interface</w:t>
            </w:r>
          </w:p>
        </w:tc>
        <w:tc>
          <w:tcPr>
            <w:tcW w:w="3006" w:type="dxa"/>
          </w:tcPr>
          <w:p w14:paraId="13EFFC1A" w14:textId="77777777" w:rsidR="003D0803" w:rsidRPr="00E26467" w:rsidRDefault="003D0803" w:rsidP="003D0803">
            <w:pPr>
              <w:rPr>
                <w:sz w:val="16"/>
              </w:rPr>
            </w:pPr>
            <w:r w:rsidRPr="00E26467">
              <w:rPr>
                <w:sz w:val="16"/>
              </w:rPr>
              <w:t xml:space="preserve">(Chang </w:t>
            </w:r>
            <w:r w:rsidRPr="00E26467">
              <w:rPr>
                <w:i/>
                <w:iCs/>
                <w:sz w:val="16"/>
              </w:rPr>
              <w:t>et al.</w:t>
            </w:r>
            <w:r w:rsidRPr="00E26467">
              <w:rPr>
                <w:sz w:val="16"/>
              </w:rPr>
              <w:t>, 2017)</w:t>
            </w:r>
          </w:p>
        </w:tc>
      </w:tr>
      <w:tr w:rsidR="003D0803" w:rsidRPr="00E26467" w14:paraId="70B13B26" w14:textId="77777777" w:rsidTr="003D0803">
        <w:tc>
          <w:tcPr>
            <w:tcW w:w="3005" w:type="dxa"/>
          </w:tcPr>
          <w:p w14:paraId="3F404368" w14:textId="77777777" w:rsidR="003D0803" w:rsidRPr="00E26467" w:rsidRDefault="003D0803" w:rsidP="003D0803">
            <w:pPr>
              <w:rPr>
                <w:sz w:val="16"/>
              </w:rPr>
            </w:pPr>
            <w:proofErr w:type="spellStart"/>
            <w:r w:rsidRPr="00E26467">
              <w:rPr>
                <w:sz w:val="16"/>
              </w:rPr>
              <w:t>shinyjs</w:t>
            </w:r>
            <w:proofErr w:type="spellEnd"/>
          </w:p>
        </w:tc>
        <w:tc>
          <w:tcPr>
            <w:tcW w:w="3005" w:type="dxa"/>
          </w:tcPr>
          <w:p w14:paraId="1F66C653" w14:textId="77777777" w:rsidR="003D0803" w:rsidRPr="00E26467" w:rsidRDefault="003D0803" w:rsidP="003D0803">
            <w:pPr>
              <w:rPr>
                <w:sz w:val="16"/>
              </w:rPr>
            </w:pPr>
            <w:r w:rsidRPr="00E26467">
              <w:rPr>
                <w:sz w:val="16"/>
              </w:rPr>
              <w:t>Dynamic UI features</w:t>
            </w:r>
          </w:p>
        </w:tc>
        <w:tc>
          <w:tcPr>
            <w:tcW w:w="3006" w:type="dxa"/>
          </w:tcPr>
          <w:p w14:paraId="44D313F3" w14:textId="77777777" w:rsidR="003D0803" w:rsidRPr="00E26467" w:rsidRDefault="003D0803" w:rsidP="003D0803">
            <w:pPr>
              <w:rPr>
                <w:sz w:val="16"/>
              </w:rPr>
            </w:pPr>
            <w:r w:rsidRPr="00E26467">
              <w:rPr>
                <w:sz w:val="16"/>
              </w:rPr>
              <w:t>(</w:t>
            </w:r>
            <w:proofErr w:type="spellStart"/>
            <w:r w:rsidRPr="00E26467">
              <w:rPr>
                <w:sz w:val="16"/>
              </w:rPr>
              <w:t>Attali</w:t>
            </w:r>
            <w:proofErr w:type="spellEnd"/>
            <w:r w:rsidRPr="00E26467">
              <w:rPr>
                <w:sz w:val="16"/>
              </w:rPr>
              <w:t>, 2018)</w:t>
            </w:r>
          </w:p>
        </w:tc>
      </w:tr>
      <w:tr w:rsidR="00B13269" w:rsidRPr="00E26467" w14:paraId="36859D28" w14:textId="77777777" w:rsidTr="003D0803">
        <w:tc>
          <w:tcPr>
            <w:tcW w:w="3005" w:type="dxa"/>
          </w:tcPr>
          <w:p w14:paraId="5A3713E5" w14:textId="77777777" w:rsidR="00B13269" w:rsidRPr="00E26467" w:rsidRDefault="00B13269" w:rsidP="003D0803">
            <w:pPr>
              <w:rPr>
                <w:sz w:val="16"/>
              </w:rPr>
            </w:pPr>
            <w:proofErr w:type="spellStart"/>
            <w:r w:rsidRPr="00E26467">
              <w:rPr>
                <w:sz w:val="16"/>
              </w:rPr>
              <w:t>shinyBS</w:t>
            </w:r>
            <w:proofErr w:type="spellEnd"/>
          </w:p>
        </w:tc>
        <w:tc>
          <w:tcPr>
            <w:tcW w:w="3005" w:type="dxa"/>
          </w:tcPr>
          <w:p w14:paraId="0E031209" w14:textId="77777777" w:rsidR="00B13269" w:rsidRPr="00E26467" w:rsidRDefault="00B13269" w:rsidP="003D0803">
            <w:pPr>
              <w:rPr>
                <w:sz w:val="16"/>
              </w:rPr>
            </w:pPr>
            <w:r w:rsidRPr="00E26467">
              <w:rPr>
                <w:sz w:val="16"/>
              </w:rPr>
              <w:t>Dynamic UI features</w:t>
            </w:r>
          </w:p>
        </w:tc>
        <w:tc>
          <w:tcPr>
            <w:tcW w:w="3006" w:type="dxa"/>
          </w:tcPr>
          <w:p w14:paraId="26D78E94" w14:textId="77777777" w:rsidR="00B13269" w:rsidRPr="00E26467" w:rsidRDefault="00B13269" w:rsidP="003D0803">
            <w:pPr>
              <w:rPr>
                <w:sz w:val="16"/>
              </w:rPr>
            </w:pPr>
            <w:r w:rsidRPr="00E26467">
              <w:rPr>
                <w:sz w:val="16"/>
              </w:rPr>
              <w:t>(Bailey, 2015)</w:t>
            </w:r>
          </w:p>
        </w:tc>
      </w:tr>
      <w:tr w:rsidR="00D03E41" w:rsidRPr="00E26467" w14:paraId="46EE4B07" w14:textId="77777777" w:rsidTr="003D0803">
        <w:tc>
          <w:tcPr>
            <w:tcW w:w="3005" w:type="dxa"/>
          </w:tcPr>
          <w:p w14:paraId="3EEAD5C2" w14:textId="77777777" w:rsidR="00D03E41" w:rsidRPr="00E26467" w:rsidRDefault="00D03E41" w:rsidP="003D0803">
            <w:pPr>
              <w:rPr>
                <w:sz w:val="16"/>
              </w:rPr>
            </w:pPr>
            <w:proofErr w:type="spellStart"/>
            <w:r w:rsidRPr="00E26467">
              <w:rPr>
                <w:sz w:val="16"/>
              </w:rPr>
              <w:t>shinydashboard</w:t>
            </w:r>
            <w:proofErr w:type="spellEnd"/>
          </w:p>
        </w:tc>
        <w:tc>
          <w:tcPr>
            <w:tcW w:w="3005" w:type="dxa"/>
          </w:tcPr>
          <w:p w14:paraId="52173F3A" w14:textId="77777777" w:rsidR="00D03E41" w:rsidRPr="00E26467" w:rsidRDefault="00B90624" w:rsidP="003D0803">
            <w:pPr>
              <w:rPr>
                <w:sz w:val="16"/>
              </w:rPr>
            </w:pPr>
            <w:r w:rsidRPr="00E26467">
              <w:rPr>
                <w:sz w:val="16"/>
              </w:rPr>
              <w:t>Graphical User Interface</w:t>
            </w:r>
          </w:p>
        </w:tc>
        <w:tc>
          <w:tcPr>
            <w:tcW w:w="3006" w:type="dxa"/>
          </w:tcPr>
          <w:p w14:paraId="60E18669" w14:textId="77777777" w:rsidR="00D03E41" w:rsidRPr="00E26467" w:rsidRDefault="00B90624" w:rsidP="003D0803">
            <w:pPr>
              <w:rPr>
                <w:sz w:val="16"/>
              </w:rPr>
            </w:pPr>
            <w:r w:rsidRPr="00E26467">
              <w:rPr>
                <w:sz w:val="16"/>
              </w:rPr>
              <w:t>(Chang and Ribeiro, 2018)</w:t>
            </w:r>
          </w:p>
        </w:tc>
      </w:tr>
      <w:tr w:rsidR="005067E2" w:rsidRPr="00E26467" w14:paraId="72C3481D" w14:textId="77777777" w:rsidTr="003D0803">
        <w:tc>
          <w:tcPr>
            <w:tcW w:w="3005" w:type="dxa"/>
          </w:tcPr>
          <w:p w14:paraId="3EC12010" w14:textId="77777777" w:rsidR="005067E2" w:rsidRPr="00E26467" w:rsidRDefault="005067E2" w:rsidP="003D0803">
            <w:pPr>
              <w:rPr>
                <w:sz w:val="16"/>
              </w:rPr>
            </w:pPr>
            <w:proofErr w:type="spellStart"/>
            <w:r w:rsidRPr="00E26467">
              <w:rPr>
                <w:sz w:val="16"/>
              </w:rPr>
              <w:t>shinyFiles</w:t>
            </w:r>
            <w:proofErr w:type="spellEnd"/>
          </w:p>
        </w:tc>
        <w:tc>
          <w:tcPr>
            <w:tcW w:w="3005" w:type="dxa"/>
          </w:tcPr>
          <w:p w14:paraId="11F7DB75" w14:textId="77777777" w:rsidR="005067E2" w:rsidRPr="00E26467" w:rsidRDefault="005067E2" w:rsidP="003D0803">
            <w:pPr>
              <w:rPr>
                <w:sz w:val="16"/>
              </w:rPr>
            </w:pPr>
            <w:r w:rsidRPr="00E26467">
              <w:rPr>
                <w:sz w:val="16"/>
              </w:rPr>
              <w:t>Directory Browser UI Component</w:t>
            </w:r>
          </w:p>
        </w:tc>
        <w:tc>
          <w:tcPr>
            <w:tcW w:w="3006" w:type="dxa"/>
          </w:tcPr>
          <w:p w14:paraId="6CAAE294" w14:textId="77777777" w:rsidR="005067E2" w:rsidRPr="00E26467" w:rsidRDefault="00F413DC" w:rsidP="003D0803">
            <w:pPr>
              <w:rPr>
                <w:sz w:val="16"/>
              </w:rPr>
            </w:pPr>
            <w:r w:rsidRPr="00E26467">
              <w:rPr>
                <w:sz w:val="16"/>
              </w:rPr>
              <w:t>(Pedersen, 2016)</w:t>
            </w:r>
          </w:p>
        </w:tc>
      </w:tr>
      <w:tr w:rsidR="002059AA" w:rsidRPr="00E26467" w14:paraId="1D8B4100" w14:textId="77777777" w:rsidTr="003D0803">
        <w:tc>
          <w:tcPr>
            <w:tcW w:w="3005" w:type="dxa"/>
          </w:tcPr>
          <w:p w14:paraId="48B28695" w14:textId="77777777" w:rsidR="002059AA" w:rsidRPr="00E26467" w:rsidRDefault="005D7A16" w:rsidP="003D0803">
            <w:pPr>
              <w:rPr>
                <w:sz w:val="16"/>
              </w:rPr>
            </w:pPr>
            <w:proofErr w:type="spellStart"/>
            <w:r w:rsidRPr="00E26467">
              <w:rPr>
                <w:sz w:val="16"/>
              </w:rPr>
              <w:t>shinycssloader</w:t>
            </w:r>
            <w:proofErr w:type="spellEnd"/>
          </w:p>
        </w:tc>
        <w:tc>
          <w:tcPr>
            <w:tcW w:w="3005" w:type="dxa"/>
          </w:tcPr>
          <w:p w14:paraId="03E1DA53" w14:textId="77777777" w:rsidR="002059AA" w:rsidRPr="00E26467" w:rsidRDefault="005D7A16" w:rsidP="003D0803">
            <w:pPr>
              <w:rPr>
                <w:sz w:val="16"/>
              </w:rPr>
            </w:pPr>
            <w:r w:rsidRPr="00E26467">
              <w:rPr>
                <w:sz w:val="16"/>
              </w:rPr>
              <w:t>Plot loading graphics</w:t>
            </w:r>
          </w:p>
        </w:tc>
        <w:tc>
          <w:tcPr>
            <w:tcW w:w="3006" w:type="dxa"/>
          </w:tcPr>
          <w:p w14:paraId="0A814D9D" w14:textId="77777777" w:rsidR="002059AA" w:rsidRPr="00E26467" w:rsidRDefault="005D7A16" w:rsidP="003D0803">
            <w:pPr>
              <w:rPr>
                <w:sz w:val="16"/>
              </w:rPr>
            </w:pPr>
            <w:r w:rsidRPr="00E26467">
              <w:rPr>
                <w:sz w:val="16"/>
              </w:rPr>
              <w:t>(</w:t>
            </w:r>
            <w:proofErr w:type="spellStart"/>
            <w:r w:rsidRPr="00E26467">
              <w:rPr>
                <w:sz w:val="16"/>
              </w:rPr>
              <w:t>Sali</w:t>
            </w:r>
            <w:proofErr w:type="spellEnd"/>
            <w:r w:rsidRPr="00E26467">
              <w:rPr>
                <w:sz w:val="16"/>
              </w:rPr>
              <w:t>, 2017)</w:t>
            </w:r>
          </w:p>
        </w:tc>
      </w:tr>
      <w:tr w:rsidR="005D7A16" w:rsidRPr="00E26467" w14:paraId="63AA9711" w14:textId="77777777" w:rsidTr="003D0803">
        <w:tc>
          <w:tcPr>
            <w:tcW w:w="3005" w:type="dxa"/>
          </w:tcPr>
          <w:p w14:paraId="024962FD" w14:textId="77777777" w:rsidR="005D7A16" w:rsidRPr="00E26467" w:rsidRDefault="00BC6EA7" w:rsidP="003D0803">
            <w:pPr>
              <w:rPr>
                <w:sz w:val="16"/>
              </w:rPr>
            </w:pPr>
            <w:r w:rsidRPr="00E26467">
              <w:rPr>
                <w:sz w:val="16"/>
              </w:rPr>
              <w:t>DT</w:t>
            </w:r>
          </w:p>
        </w:tc>
        <w:tc>
          <w:tcPr>
            <w:tcW w:w="3005" w:type="dxa"/>
          </w:tcPr>
          <w:p w14:paraId="54672A0C" w14:textId="77777777" w:rsidR="005D7A16" w:rsidRPr="00E26467" w:rsidRDefault="00BC6EA7" w:rsidP="003D0803">
            <w:pPr>
              <w:rPr>
                <w:sz w:val="16"/>
              </w:rPr>
            </w:pPr>
            <w:r w:rsidRPr="00E26467">
              <w:rPr>
                <w:sz w:val="16"/>
              </w:rPr>
              <w:t>Tables UI component</w:t>
            </w:r>
          </w:p>
        </w:tc>
        <w:tc>
          <w:tcPr>
            <w:tcW w:w="3006" w:type="dxa"/>
          </w:tcPr>
          <w:p w14:paraId="14C4F9A9" w14:textId="77777777" w:rsidR="005D7A16" w:rsidRPr="00E26467" w:rsidRDefault="00CD2751" w:rsidP="003D0803">
            <w:pPr>
              <w:rPr>
                <w:sz w:val="16"/>
              </w:rPr>
            </w:pPr>
            <w:r w:rsidRPr="00E26467">
              <w:rPr>
                <w:sz w:val="16"/>
              </w:rPr>
              <w:t>(</w:t>
            </w:r>
            <w:proofErr w:type="spellStart"/>
            <w:r w:rsidRPr="00E26467">
              <w:rPr>
                <w:sz w:val="16"/>
              </w:rPr>
              <w:t>Xie</w:t>
            </w:r>
            <w:proofErr w:type="spellEnd"/>
            <w:r w:rsidRPr="00E26467">
              <w:rPr>
                <w:sz w:val="16"/>
              </w:rPr>
              <w:t>, 2018)</w:t>
            </w:r>
          </w:p>
        </w:tc>
      </w:tr>
      <w:tr w:rsidR="00CD2488" w:rsidRPr="00E26467" w14:paraId="4FCB8BB4" w14:textId="77777777" w:rsidTr="003D0803">
        <w:tc>
          <w:tcPr>
            <w:tcW w:w="3005" w:type="dxa"/>
          </w:tcPr>
          <w:p w14:paraId="22725CBE" w14:textId="77777777" w:rsidR="00CD2488" w:rsidRPr="00E26467" w:rsidRDefault="00CD2488" w:rsidP="003D0803">
            <w:pPr>
              <w:rPr>
                <w:sz w:val="16"/>
              </w:rPr>
            </w:pPr>
            <w:proofErr w:type="spellStart"/>
            <w:r w:rsidRPr="00E26467">
              <w:rPr>
                <w:sz w:val="16"/>
              </w:rPr>
              <w:t>rhandsontable</w:t>
            </w:r>
            <w:proofErr w:type="spellEnd"/>
          </w:p>
        </w:tc>
        <w:tc>
          <w:tcPr>
            <w:tcW w:w="3005" w:type="dxa"/>
          </w:tcPr>
          <w:p w14:paraId="185C9847" w14:textId="77777777" w:rsidR="00CD2488" w:rsidRPr="00E26467" w:rsidRDefault="00CD2488" w:rsidP="003D0803">
            <w:pPr>
              <w:rPr>
                <w:sz w:val="16"/>
              </w:rPr>
            </w:pPr>
            <w:r w:rsidRPr="00E26467">
              <w:rPr>
                <w:sz w:val="16"/>
              </w:rPr>
              <w:t>Interactive and formatted table UI component</w:t>
            </w:r>
          </w:p>
        </w:tc>
        <w:tc>
          <w:tcPr>
            <w:tcW w:w="3006" w:type="dxa"/>
          </w:tcPr>
          <w:p w14:paraId="334A9890" w14:textId="77777777" w:rsidR="00CD2488" w:rsidRPr="00E26467" w:rsidRDefault="00CD2488" w:rsidP="003D0803">
            <w:pPr>
              <w:rPr>
                <w:sz w:val="16"/>
              </w:rPr>
            </w:pPr>
            <w:r w:rsidRPr="00E26467">
              <w:rPr>
                <w:sz w:val="16"/>
              </w:rPr>
              <w:t>(Owen, 2018)</w:t>
            </w:r>
          </w:p>
        </w:tc>
      </w:tr>
      <w:tr w:rsidR="00703F09" w:rsidRPr="00E26467" w14:paraId="1207AC49" w14:textId="77777777" w:rsidTr="003D0803">
        <w:tc>
          <w:tcPr>
            <w:tcW w:w="3005" w:type="dxa"/>
          </w:tcPr>
          <w:p w14:paraId="4EBB457E" w14:textId="77777777" w:rsidR="00703F09" w:rsidRPr="00E26467" w:rsidRDefault="00703F09" w:rsidP="003D0803">
            <w:pPr>
              <w:rPr>
                <w:sz w:val="16"/>
              </w:rPr>
            </w:pPr>
            <w:r w:rsidRPr="00E26467">
              <w:rPr>
                <w:sz w:val="16"/>
              </w:rPr>
              <w:t>ggplot2</w:t>
            </w:r>
          </w:p>
        </w:tc>
        <w:tc>
          <w:tcPr>
            <w:tcW w:w="3005" w:type="dxa"/>
          </w:tcPr>
          <w:p w14:paraId="0165C918" w14:textId="77777777" w:rsidR="00703F09" w:rsidRPr="00E26467" w:rsidRDefault="008762AD" w:rsidP="003D0803">
            <w:pPr>
              <w:rPr>
                <w:sz w:val="16"/>
              </w:rPr>
            </w:pPr>
            <w:r w:rsidRPr="00E26467">
              <w:rPr>
                <w:sz w:val="16"/>
              </w:rPr>
              <w:t>Volcano plot representation</w:t>
            </w:r>
          </w:p>
        </w:tc>
        <w:tc>
          <w:tcPr>
            <w:tcW w:w="3006" w:type="dxa"/>
          </w:tcPr>
          <w:p w14:paraId="38E05AC9" w14:textId="77777777" w:rsidR="00703F09" w:rsidRPr="00E26467" w:rsidRDefault="008762AD" w:rsidP="003D0803">
            <w:pPr>
              <w:rPr>
                <w:sz w:val="16"/>
              </w:rPr>
            </w:pPr>
            <w:r w:rsidRPr="00E26467">
              <w:rPr>
                <w:sz w:val="16"/>
              </w:rPr>
              <w:t>(</w:t>
            </w:r>
            <w:r w:rsidR="00C93A5E" w:rsidRPr="00E26467">
              <w:rPr>
                <w:sz w:val="16"/>
              </w:rPr>
              <w:t>Wickham, 2009</w:t>
            </w:r>
            <w:r w:rsidRPr="00E26467">
              <w:rPr>
                <w:sz w:val="16"/>
              </w:rPr>
              <w:t>)</w:t>
            </w:r>
          </w:p>
        </w:tc>
      </w:tr>
      <w:tr w:rsidR="00C93A5E" w:rsidRPr="00E26467" w14:paraId="4E613B57" w14:textId="77777777" w:rsidTr="003D0803">
        <w:tc>
          <w:tcPr>
            <w:tcW w:w="3005" w:type="dxa"/>
          </w:tcPr>
          <w:p w14:paraId="4B69349A" w14:textId="77777777" w:rsidR="00C93A5E" w:rsidRPr="00E26467" w:rsidRDefault="00EC5CD5" w:rsidP="003D0803">
            <w:pPr>
              <w:rPr>
                <w:sz w:val="16"/>
              </w:rPr>
            </w:pPr>
            <w:proofErr w:type="spellStart"/>
            <w:r w:rsidRPr="00E26467">
              <w:rPr>
                <w:sz w:val="16"/>
              </w:rPr>
              <w:t>g</w:t>
            </w:r>
            <w:r w:rsidR="00C93A5E" w:rsidRPr="00E26467">
              <w:rPr>
                <w:sz w:val="16"/>
              </w:rPr>
              <w:t>grepel</w:t>
            </w:r>
            <w:proofErr w:type="spellEnd"/>
          </w:p>
        </w:tc>
        <w:tc>
          <w:tcPr>
            <w:tcW w:w="3005" w:type="dxa"/>
          </w:tcPr>
          <w:p w14:paraId="1E13C7BF" w14:textId="77777777" w:rsidR="00C93A5E" w:rsidRPr="00E26467" w:rsidRDefault="00EC5CD5" w:rsidP="003D0803">
            <w:pPr>
              <w:rPr>
                <w:sz w:val="16"/>
              </w:rPr>
            </w:pPr>
            <w:r w:rsidRPr="00E26467">
              <w:rPr>
                <w:sz w:val="16"/>
              </w:rPr>
              <w:t>Volcano plot representation</w:t>
            </w:r>
          </w:p>
        </w:tc>
        <w:tc>
          <w:tcPr>
            <w:tcW w:w="3006" w:type="dxa"/>
          </w:tcPr>
          <w:p w14:paraId="77E2AF05" w14:textId="77777777" w:rsidR="00C93A5E" w:rsidRPr="00E26467" w:rsidRDefault="00BD7D95" w:rsidP="003D0803">
            <w:pPr>
              <w:rPr>
                <w:sz w:val="16"/>
              </w:rPr>
            </w:pPr>
            <w:r w:rsidRPr="00E26467">
              <w:rPr>
                <w:sz w:val="16"/>
              </w:rPr>
              <w:t>(</w:t>
            </w:r>
            <w:proofErr w:type="spellStart"/>
            <w:r w:rsidRPr="00E26467">
              <w:rPr>
                <w:sz w:val="16"/>
              </w:rPr>
              <w:t>Slowikowski</w:t>
            </w:r>
            <w:proofErr w:type="spellEnd"/>
            <w:r w:rsidRPr="00E26467">
              <w:rPr>
                <w:sz w:val="16"/>
              </w:rPr>
              <w:t>, 2017)</w:t>
            </w:r>
          </w:p>
        </w:tc>
      </w:tr>
      <w:tr w:rsidR="00BD7D95" w:rsidRPr="00E26467" w14:paraId="7612A761" w14:textId="77777777" w:rsidTr="003D0803">
        <w:tc>
          <w:tcPr>
            <w:tcW w:w="3005" w:type="dxa"/>
          </w:tcPr>
          <w:p w14:paraId="032E616F" w14:textId="77777777" w:rsidR="00BD7D95" w:rsidRPr="00E26467" w:rsidRDefault="00BD7D95" w:rsidP="003D0803">
            <w:pPr>
              <w:rPr>
                <w:sz w:val="16"/>
              </w:rPr>
            </w:pPr>
            <w:proofErr w:type="spellStart"/>
            <w:r w:rsidRPr="00E26467">
              <w:rPr>
                <w:sz w:val="16"/>
              </w:rPr>
              <w:t>gplots</w:t>
            </w:r>
            <w:proofErr w:type="spellEnd"/>
          </w:p>
        </w:tc>
        <w:tc>
          <w:tcPr>
            <w:tcW w:w="3005" w:type="dxa"/>
          </w:tcPr>
          <w:p w14:paraId="255C9739" w14:textId="77777777" w:rsidR="00BD7D95" w:rsidRPr="00E26467" w:rsidRDefault="00BD7D95" w:rsidP="003D0803">
            <w:pPr>
              <w:rPr>
                <w:sz w:val="16"/>
              </w:rPr>
            </w:pPr>
            <w:r w:rsidRPr="00E26467">
              <w:rPr>
                <w:sz w:val="16"/>
              </w:rPr>
              <w:t>Heatmap representation</w:t>
            </w:r>
          </w:p>
        </w:tc>
        <w:tc>
          <w:tcPr>
            <w:tcW w:w="3006" w:type="dxa"/>
          </w:tcPr>
          <w:p w14:paraId="6C222C84" w14:textId="77777777" w:rsidR="00BD7D95" w:rsidRPr="00E26467" w:rsidRDefault="00BD7D95" w:rsidP="003D0803">
            <w:pPr>
              <w:rPr>
                <w:sz w:val="16"/>
              </w:rPr>
            </w:pPr>
            <w:r w:rsidRPr="00E26467">
              <w:rPr>
                <w:sz w:val="16"/>
              </w:rPr>
              <w:t xml:space="preserve">(Warnes </w:t>
            </w:r>
            <w:r w:rsidRPr="00E26467">
              <w:rPr>
                <w:i/>
                <w:sz w:val="16"/>
              </w:rPr>
              <w:t>et al.</w:t>
            </w:r>
            <w:r w:rsidRPr="00E26467">
              <w:rPr>
                <w:sz w:val="16"/>
              </w:rPr>
              <w:t>, 2016)</w:t>
            </w:r>
          </w:p>
        </w:tc>
      </w:tr>
      <w:tr w:rsidR="00BD7D95" w:rsidRPr="00E26467" w14:paraId="6BE237C0" w14:textId="77777777" w:rsidTr="003D0803">
        <w:tc>
          <w:tcPr>
            <w:tcW w:w="3005" w:type="dxa"/>
          </w:tcPr>
          <w:p w14:paraId="44AC35F0" w14:textId="77777777" w:rsidR="00BD7D95" w:rsidRPr="00E26467" w:rsidRDefault="00BD7D95" w:rsidP="003D0803">
            <w:pPr>
              <w:rPr>
                <w:sz w:val="16"/>
              </w:rPr>
            </w:pPr>
            <w:proofErr w:type="spellStart"/>
            <w:r w:rsidRPr="00E26467">
              <w:rPr>
                <w:sz w:val="16"/>
              </w:rPr>
              <w:t>VennDiagram</w:t>
            </w:r>
            <w:proofErr w:type="spellEnd"/>
          </w:p>
        </w:tc>
        <w:tc>
          <w:tcPr>
            <w:tcW w:w="3005" w:type="dxa"/>
          </w:tcPr>
          <w:p w14:paraId="1D9E2237" w14:textId="77777777" w:rsidR="00BD7D95" w:rsidRPr="00E26467" w:rsidRDefault="00BD7D95" w:rsidP="003D0803">
            <w:pPr>
              <w:rPr>
                <w:sz w:val="16"/>
              </w:rPr>
            </w:pPr>
            <w:r w:rsidRPr="00E26467">
              <w:rPr>
                <w:sz w:val="16"/>
              </w:rPr>
              <w:t>Venn representation</w:t>
            </w:r>
          </w:p>
        </w:tc>
        <w:tc>
          <w:tcPr>
            <w:tcW w:w="3006" w:type="dxa"/>
          </w:tcPr>
          <w:p w14:paraId="56934C48" w14:textId="77777777" w:rsidR="00BD7D95" w:rsidRPr="00E26467" w:rsidRDefault="00F57EEC" w:rsidP="003D0803">
            <w:pPr>
              <w:rPr>
                <w:sz w:val="16"/>
              </w:rPr>
            </w:pPr>
            <w:r w:rsidRPr="00E26467">
              <w:rPr>
                <w:sz w:val="16"/>
              </w:rPr>
              <w:t>(Chen, 2018)</w:t>
            </w:r>
          </w:p>
        </w:tc>
      </w:tr>
      <w:tr w:rsidR="00F57EEC" w:rsidRPr="00E26467" w14:paraId="4A0D9C71" w14:textId="77777777" w:rsidTr="003D0803">
        <w:tc>
          <w:tcPr>
            <w:tcW w:w="3005" w:type="dxa"/>
          </w:tcPr>
          <w:p w14:paraId="6081B988" w14:textId="77777777" w:rsidR="00F57EEC" w:rsidRPr="00E26467" w:rsidRDefault="00F57EEC" w:rsidP="003D0803">
            <w:pPr>
              <w:rPr>
                <w:sz w:val="16"/>
              </w:rPr>
            </w:pPr>
            <w:proofErr w:type="spellStart"/>
            <w:r w:rsidRPr="00E26467">
              <w:rPr>
                <w:sz w:val="16"/>
              </w:rPr>
              <w:t>RColorBrewer</w:t>
            </w:r>
            <w:proofErr w:type="spellEnd"/>
          </w:p>
        </w:tc>
        <w:tc>
          <w:tcPr>
            <w:tcW w:w="3005" w:type="dxa"/>
          </w:tcPr>
          <w:p w14:paraId="6BB78F1D" w14:textId="77777777" w:rsidR="00F57EEC" w:rsidRPr="00E26467" w:rsidRDefault="00F57EEC" w:rsidP="003D0803">
            <w:pPr>
              <w:rPr>
                <w:sz w:val="16"/>
              </w:rPr>
            </w:pPr>
            <w:proofErr w:type="spellStart"/>
            <w:r w:rsidRPr="00E26467">
              <w:rPr>
                <w:sz w:val="16"/>
              </w:rPr>
              <w:t>Color</w:t>
            </w:r>
            <w:proofErr w:type="spellEnd"/>
            <w:r w:rsidRPr="00E26467">
              <w:rPr>
                <w:sz w:val="16"/>
              </w:rPr>
              <w:t xml:space="preserve"> gradient</w:t>
            </w:r>
          </w:p>
        </w:tc>
        <w:tc>
          <w:tcPr>
            <w:tcW w:w="3006" w:type="dxa"/>
          </w:tcPr>
          <w:p w14:paraId="7BFA3D46" w14:textId="77777777" w:rsidR="00F57EEC" w:rsidRPr="00E26467" w:rsidRDefault="00F57EEC" w:rsidP="003D0803">
            <w:pPr>
              <w:rPr>
                <w:sz w:val="16"/>
              </w:rPr>
            </w:pPr>
            <w:r w:rsidRPr="00E26467">
              <w:rPr>
                <w:sz w:val="16"/>
              </w:rPr>
              <w:t>(Neuwirth, 2014)</w:t>
            </w:r>
          </w:p>
        </w:tc>
      </w:tr>
      <w:tr w:rsidR="00F57EEC" w:rsidRPr="00E26467" w14:paraId="669E6D0C" w14:textId="77777777" w:rsidTr="003D0803">
        <w:tc>
          <w:tcPr>
            <w:tcW w:w="3005" w:type="dxa"/>
          </w:tcPr>
          <w:p w14:paraId="07377831" w14:textId="77777777" w:rsidR="00F57EEC" w:rsidRPr="00E26467" w:rsidRDefault="00F57EEC" w:rsidP="003D0803">
            <w:pPr>
              <w:rPr>
                <w:sz w:val="16"/>
              </w:rPr>
            </w:pPr>
            <w:proofErr w:type="spellStart"/>
            <w:r w:rsidRPr="00E26467">
              <w:rPr>
                <w:sz w:val="16"/>
              </w:rPr>
              <w:t>randomcoloR</w:t>
            </w:r>
            <w:proofErr w:type="spellEnd"/>
          </w:p>
        </w:tc>
        <w:tc>
          <w:tcPr>
            <w:tcW w:w="3005" w:type="dxa"/>
          </w:tcPr>
          <w:p w14:paraId="760A9ACF" w14:textId="77777777" w:rsidR="00F57EEC" w:rsidRPr="00E26467" w:rsidRDefault="00F57EEC" w:rsidP="003D0803">
            <w:pPr>
              <w:rPr>
                <w:sz w:val="16"/>
              </w:rPr>
            </w:pPr>
            <w:r w:rsidRPr="00E26467">
              <w:rPr>
                <w:sz w:val="16"/>
              </w:rPr>
              <w:t xml:space="preserve">Distinct unique </w:t>
            </w:r>
            <w:proofErr w:type="spellStart"/>
            <w:r w:rsidRPr="00E26467">
              <w:rPr>
                <w:sz w:val="16"/>
              </w:rPr>
              <w:t>colors</w:t>
            </w:r>
            <w:proofErr w:type="spellEnd"/>
          </w:p>
        </w:tc>
        <w:tc>
          <w:tcPr>
            <w:tcW w:w="3006" w:type="dxa"/>
          </w:tcPr>
          <w:p w14:paraId="0FE1DB15" w14:textId="77777777" w:rsidR="00F57EEC" w:rsidRPr="00E26467" w:rsidRDefault="00F57EEC" w:rsidP="003D0803">
            <w:pPr>
              <w:rPr>
                <w:sz w:val="16"/>
              </w:rPr>
            </w:pPr>
            <w:r w:rsidRPr="00E26467">
              <w:rPr>
                <w:sz w:val="16"/>
              </w:rPr>
              <w:t>(Ammar, 2017)</w:t>
            </w:r>
          </w:p>
        </w:tc>
      </w:tr>
      <w:tr w:rsidR="00F57EEC" w:rsidRPr="00E26467" w14:paraId="71E1B03E" w14:textId="77777777" w:rsidTr="003D0803">
        <w:tc>
          <w:tcPr>
            <w:tcW w:w="3005" w:type="dxa"/>
          </w:tcPr>
          <w:p w14:paraId="66CA5CF1" w14:textId="77777777" w:rsidR="00F57EEC" w:rsidRPr="00E26467" w:rsidRDefault="00F57EEC" w:rsidP="003D0803">
            <w:pPr>
              <w:rPr>
                <w:sz w:val="16"/>
              </w:rPr>
            </w:pPr>
            <w:proofErr w:type="spellStart"/>
            <w:r w:rsidRPr="00E26467">
              <w:rPr>
                <w:sz w:val="16"/>
              </w:rPr>
              <w:t>WriteXLS</w:t>
            </w:r>
            <w:proofErr w:type="spellEnd"/>
          </w:p>
        </w:tc>
        <w:tc>
          <w:tcPr>
            <w:tcW w:w="3005" w:type="dxa"/>
          </w:tcPr>
          <w:p w14:paraId="7C5C85DA" w14:textId="77777777" w:rsidR="00F57EEC" w:rsidRPr="00E26467" w:rsidRDefault="00F57EEC" w:rsidP="003D0803">
            <w:pPr>
              <w:rPr>
                <w:sz w:val="16"/>
              </w:rPr>
            </w:pPr>
            <w:r w:rsidRPr="00E26467">
              <w:rPr>
                <w:sz w:val="16"/>
              </w:rPr>
              <w:t>Export of tabular data</w:t>
            </w:r>
          </w:p>
        </w:tc>
        <w:tc>
          <w:tcPr>
            <w:tcW w:w="3006" w:type="dxa"/>
          </w:tcPr>
          <w:p w14:paraId="04880984" w14:textId="77777777" w:rsidR="00F57EEC" w:rsidRPr="00E26467" w:rsidRDefault="00F57EEC" w:rsidP="003D0803">
            <w:pPr>
              <w:rPr>
                <w:sz w:val="16"/>
              </w:rPr>
            </w:pPr>
            <w:r w:rsidRPr="00E26467">
              <w:rPr>
                <w:sz w:val="16"/>
              </w:rPr>
              <w:t>(</w:t>
            </w:r>
            <w:r w:rsidR="00B634F2" w:rsidRPr="00E26467">
              <w:rPr>
                <w:sz w:val="16"/>
              </w:rPr>
              <w:t xml:space="preserve">Schwartz </w:t>
            </w:r>
            <w:r w:rsidR="00B634F2" w:rsidRPr="00E26467">
              <w:rPr>
                <w:i/>
                <w:sz w:val="16"/>
              </w:rPr>
              <w:t>et al.</w:t>
            </w:r>
            <w:r w:rsidR="00B634F2" w:rsidRPr="00E26467">
              <w:rPr>
                <w:sz w:val="16"/>
              </w:rPr>
              <w:t>, 2015)</w:t>
            </w:r>
          </w:p>
        </w:tc>
      </w:tr>
      <w:tr w:rsidR="00B634F2" w:rsidRPr="00E26467" w14:paraId="47A8A674" w14:textId="77777777" w:rsidTr="003D0803">
        <w:tc>
          <w:tcPr>
            <w:tcW w:w="3005" w:type="dxa"/>
          </w:tcPr>
          <w:p w14:paraId="7A332990" w14:textId="77777777" w:rsidR="00B634F2" w:rsidRPr="00E26467" w:rsidRDefault="00B634F2" w:rsidP="003D0803">
            <w:pPr>
              <w:rPr>
                <w:sz w:val="16"/>
              </w:rPr>
            </w:pPr>
            <w:proofErr w:type="spellStart"/>
            <w:r w:rsidRPr="00E26467">
              <w:rPr>
                <w:sz w:val="16"/>
              </w:rPr>
              <w:t>rmarkdown</w:t>
            </w:r>
            <w:proofErr w:type="spellEnd"/>
          </w:p>
        </w:tc>
        <w:tc>
          <w:tcPr>
            <w:tcW w:w="3005" w:type="dxa"/>
          </w:tcPr>
          <w:p w14:paraId="17CE8103" w14:textId="77777777" w:rsidR="00B634F2" w:rsidRPr="00E26467" w:rsidRDefault="00B634F2" w:rsidP="003D0803">
            <w:pPr>
              <w:rPr>
                <w:sz w:val="16"/>
              </w:rPr>
            </w:pPr>
            <w:r w:rsidRPr="00E26467">
              <w:rPr>
                <w:sz w:val="16"/>
              </w:rPr>
              <w:t>PDF report creation</w:t>
            </w:r>
          </w:p>
        </w:tc>
        <w:tc>
          <w:tcPr>
            <w:tcW w:w="3006" w:type="dxa"/>
          </w:tcPr>
          <w:p w14:paraId="683801C4" w14:textId="77777777" w:rsidR="00B634F2" w:rsidRPr="00E26467" w:rsidRDefault="00B634F2" w:rsidP="003D0803">
            <w:pPr>
              <w:rPr>
                <w:sz w:val="16"/>
                <w:lang w:val="fi-FI"/>
              </w:rPr>
            </w:pPr>
            <w:r w:rsidRPr="00E26467">
              <w:rPr>
                <w:sz w:val="16"/>
                <w:lang w:val="fi-FI"/>
              </w:rPr>
              <w:t>(</w:t>
            </w:r>
            <w:proofErr w:type="spellStart"/>
            <w:r w:rsidRPr="00E26467">
              <w:rPr>
                <w:sz w:val="16"/>
                <w:lang w:val="fi-FI"/>
              </w:rPr>
              <w:t>Allaire</w:t>
            </w:r>
            <w:proofErr w:type="spellEnd"/>
            <w:r w:rsidRPr="00E26467">
              <w:rPr>
                <w:sz w:val="16"/>
                <w:lang w:val="fi-FI"/>
              </w:rPr>
              <w:t xml:space="preserve"> </w:t>
            </w:r>
            <w:r w:rsidRPr="00E26467">
              <w:rPr>
                <w:i/>
                <w:sz w:val="16"/>
                <w:lang w:val="fi-FI"/>
              </w:rPr>
              <w:t>et al.</w:t>
            </w:r>
            <w:r w:rsidRPr="00E26467">
              <w:rPr>
                <w:sz w:val="16"/>
                <w:lang w:val="fi-FI"/>
              </w:rPr>
              <w:t>, 2018)</w:t>
            </w:r>
          </w:p>
        </w:tc>
      </w:tr>
      <w:tr w:rsidR="00B634F2" w:rsidRPr="00E26467" w14:paraId="6FCD787C" w14:textId="77777777" w:rsidTr="003D0803">
        <w:tc>
          <w:tcPr>
            <w:tcW w:w="3005" w:type="dxa"/>
          </w:tcPr>
          <w:p w14:paraId="2C067959" w14:textId="77777777" w:rsidR="00B634F2" w:rsidRPr="00E26467" w:rsidRDefault="00B634F2" w:rsidP="003D0803">
            <w:pPr>
              <w:rPr>
                <w:sz w:val="16"/>
              </w:rPr>
            </w:pPr>
            <w:r w:rsidRPr="00E26467">
              <w:rPr>
                <w:sz w:val="16"/>
              </w:rPr>
              <w:t>reshape2</w:t>
            </w:r>
          </w:p>
        </w:tc>
        <w:tc>
          <w:tcPr>
            <w:tcW w:w="3005" w:type="dxa"/>
          </w:tcPr>
          <w:p w14:paraId="0F6A1092" w14:textId="77777777" w:rsidR="00B634F2" w:rsidRPr="00E26467" w:rsidRDefault="00B634F2" w:rsidP="003D0803">
            <w:pPr>
              <w:rPr>
                <w:sz w:val="16"/>
              </w:rPr>
            </w:pPr>
            <w:r w:rsidRPr="00E26467">
              <w:rPr>
                <w:sz w:val="16"/>
              </w:rPr>
              <w:t>Tabular manipulation</w:t>
            </w:r>
          </w:p>
        </w:tc>
        <w:tc>
          <w:tcPr>
            <w:tcW w:w="3006" w:type="dxa"/>
          </w:tcPr>
          <w:p w14:paraId="730A5E38" w14:textId="77777777" w:rsidR="00B634F2" w:rsidRPr="00E26467" w:rsidRDefault="00A02F58" w:rsidP="003D0803">
            <w:pPr>
              <w:rPr>
                <w:sz w:val="16"/>
                <w:lang w:val="fi-FI"/>
              </w:rPr>
            </w:pPr>
            <w:r w:rsidRPr="00E26467">
              <w:rPr>
                <w:sz w:val="16"/>
                <w:lang w:val="fi-FI"/>
              </w:rPr>
              <w:t>(</w:t>
            </w:r>
            <w:r w:rsidRPr="00E26467">
              <w:rPr>
                <w:sz w:val="16"/>
              </w:rPr>
              <w:t>Wickham, 2007)</w:t>
            </w:r>
          </w:p>
        </w:tc>
      </w:tr>
      <w:tr w:rsidR="00A02F58" w:rsidRPr="00E26467" w14:paraId="08D5095E" w14:textId="77777777" w:rsidTr="003D0803">
        <w:tc>
          <w:tcPr>
            <w:tcW w:w="3005" w:type="dxa"/>
          </w:tcPr>
          <w:p w14:paraId="38942DD9" w14:textId="77777777" w:rsidR="00A02F58" w:rsidRPr="00E26467" w:rsidRDefault="00A02F58" w:rsidP="003D0803">
            <w:pPr>
              <w:rPr>
                <w:sz w:val="16"/>
              </w:rPr>
            </w:pPr>
            <w:proofErr w:type="spellStart"/>
            <w:r w:rsidRPr="00E26467">
              <w:rPr>
                <w:sz w:val="16"/>
              </w:rPr>
              <w:t>infotheo</w:t>
            </w:r>
            <w:proofErr w:type="spellEnd"/>
          </w:p>
        </w:tc>
        <w:tc>
          <w:tcPr>
            <w:tcW w:w="3005" w:type="dxa"/>
          </w:tcPr>
          <w:p w14:paraId="27AFC0F7" w14:textId="77777777" w:rsidR="00A02F58" w:rsidRPr="00E26467" w:rsidRDefault="00A02F58" w:rsidP="003D0803">
            <w:pPr>
              <w:rPr>
                <w:sz w:val="16"/>
              </w:rPr>
            </w:pPr>
            <w:r w:rsidRPr="00E26467">
              <w:rPr>
                <w:sz w:val="16"/>
              </w:rPr>
              <w:t>Discretize data</w:t>
            </w:r>
          </w:p>
        </w:tc>
        <w:tc>
          <w:tcPr>
            <w:tcW w:w="3006" w:type="dxa"/>
          </w:tcPr>
          <w:p w14:paraId="1C8A831F" w14:textId="77777777" w:rsidR="00A02F58" w:rsidRPr="00E26467" w:rsidRDefault="00A02F58" w:rsidP="003D0803">
            <w:pPr>
              <w:rPr>
                <w:sz w:val="16"/>
                <w:lang w:val="fi-FI"/>
              </w:rPr>
            </w:pPr>
            <w:r w:rsidRPr="00E26467">
              <w:rPr>
                <w:sz w:val="16"/>
                <w:lang w:val="fi-FI"/>
              </w:rPr>
              <w:t>(</w:t>
            </w:r>
            <w:r w:rsidRPr="00E26467">
              <w:rPr>
                <w:sz w:val="16"/>
              </w:rPr>
              <w:t>Meyer, 2014)</w:t>
            </w:r>
          </w:p>
        </w:tc>
      </w:tr>
      <w:tr w:rsidR="00A02F58" w:rsidRPr="00E26467" w14:paraId="6BA3AB10" w14:textId="77777777" w:rsidTr="003D0803">
        <w:tc>
          <w:tcPr>
            <w:tcW w:w="3005" w:type="dxa"/>
          </w:tcPr>
          <w:p w14:paraId="6FD50B1A" w14:textId="77777777" w:rsidR="00A02F58" w:rsidRPr="00E26467" w:rsidRDefault="00A02F58" w:rsidP="003D0803">
            <w:pPr>
              <w:rPr>
                <w:sz w:val="16"/>
              </w:rPr>
            </w:pPr>
            <w:r w:rsidRPr="00E26467">
              <w:rPr>
                <w:sz w:val="16"/>
              </w:rPr>
              <w:t>swamp</w:t>
            </w:r>
          </w:p>
        </w:tc>
        <w:tc>
          <w:tcPr>
            <w:tcW w:w="3005" w:type="dxa"/>
          </w:tcPr>
          <w:p w14:paraId="5B17C7E0" w14:textId="77777777" w:rsidR="00A02F58" w:rsidRPr="00E26467" w:rsidRDefault="00A02F58" w:rsidP="003D0803">
            <w:pPr>
              <w:rPr>
                <w:sz w:val="16"/>
              </w:rPr>
            </w:pPr>
            <w:r w:rsidRPr="00E26467">
              <w:rPr>
                <w:sz w:val="16"/>
              </w:rPr>
              <w:t>Adjustment and visualization of expression data</w:t>
            </w:r>
          </w:p>
        </w:tc>
        <w:tc>
          <w:tcPr>
            <w:tcW w:w="3006" w:type="dxa"/>
          </w:tcPr>
          <w:p w14:paraId="3A5BB7B7" w14:textId="77777777" w:rsidR="00A02F58" w:rsidRPr="00E26467" w:rsidRDefault="00CD2488" w:rsidP="003D0803">
            <w:pPr>
              <w:rPr>
                <w:sz w:val="16"/>
              </w:rPr>
            </w:pPr>
            <w:r w:rsidRPr="00E26467">
              <w:rPr>
                <w:sz w:val="16"/>
              </w:rPr>
              <w:t>(</w:t>
            </w:r>
            <w:proofErr w:type="spellStart"/>
            <w:r w:rsidRPr="00E26467">
              <w:rPr>
                <w:sz w:val="16"/>
              </w:rPr>
              <w:t>Lauss</w:t>
            </w:r>
            <w:proofErr w:type="spellEnd"/>
            <w:r w:rsidRPr="00E26467">
              <w:rPr>
                <w:sz w:val="16"/>
              </w:rPr>
              <w:t>, 2017)</w:t>
            </w:r>
          </w:p>
        </w:tc>
      </w:tr>
      <w:tr w:rsidR="00CD2488" w:rsidRPr="00E26467" w14:paraId="24B9B972" w14:textId="77777777" w:rsidTr="003D0803">
        <w:tc>
          <w:tcPr>
            <w:tcW w:w="3005" w:type="dxa"/>
          </w:tcPr>
          <w:p w14:paraId="00E67EE0" w14:textId="77777777" w:rsidR="00CD2488" w:rsidRPr="00E26467" w:rsidRDefault="00CD2488" w:rsidP="003D0803">
            <w:pPr>
              <w:rPr>
                <w:sz w:val="16"/>
              </w:rPr>
            </w:pPr>
            <w:proofErr w:type="spellStart"/>
            <w:r w:rsidRPr="00E26467">
              <w:rPr>
                <w:sz w:val="16"/>
              </w:rPr>
              <w:t>UpSetR</w:t>
            </w:r>
            <w:proofErr w:type="spellEnd"/>
          </w:p>
        </w:tc>
        <w:tc>
          <w:tcPr>
            <w:tcW w:w="3005" w:type="dxa"/>
          </w:tcPr>
          <w:p w14:paraId="259E06CE" w14:textId="77777777" w:rsidR="00CD2488" w:rsidRPr="00E26467" w:rsidRDefault="00CD2488" w:rsidP="003D0803">
            <w:pPr>
              <w:rPr>
                <w:sz w:val="16"/>
              </w:rPr>
            </w:pPr>
            <w:r w:rsidRPr="00E26467">
              <w:rPr>
                <w:sz w:val="16"/>
              </w:rPr>
              <w:t xml:space="preserve">Set intersection representation as </w:t>
            </w:r>
            <w:proofErr w:type="spellStart"/>
            <w:r w:rsidRPr="00E26467">
              <w:rPr>
                <w:sz w:val="16"/>
              </w:rPr>
              <w:t>UpSet</w:t>
            </w:r>
            <w:proofErr w:type="spellEnd"/>
            <w:r w:rsidRPr="00E26467">
              <w:rPr>
                <w:sz w:val="16"/>
              </w:rPr>
              <w:t xml:space="preserve"> plot</w:t>
            </w:r>
          </w:p>
        </w:tc>
        <w:tc>
          <w:tcPr>
            <w:tcW w:w="3006" w:type="dxa"/>
          </w:tcPr>
          <w:p w14:paraId="3A77E5DA" w14:textId="77777777" w:rsidR="00CD2488" w:rsidRPr="00E26467" w:rsidRDefault="00F45CE8" w:rsidP="003D0803">
            <w:pPr>
              <w:rPr>
                <w:sz w:val="16"/>
              </w:rPr>
            </w:pPr>
            <w:r w:rsidRPr="00E26467">
              <w:rPr>
                <w:sz w:val="16"/>
              </w:rPr>
              <w:t xml:space="preserve">(Conway </w:t>
            </w:r>
            <w:r w:rsidRPr="00E26467">
              <w:rPr>
                <w:i/>
                <w:iCs/>
                <w:sz w:val="16"/>
              </w:rPr>
              <w:t>et al.</w:t>
            </w:r>
            <w:r w:rsidRPr="00E26467">
              <w:rPr>
                <w:sz w:val="16"/>
              </w:rPr>
              <w:t>, 2017)</w:t>
            </w:r>
          </w:p>
        </w:tc>
      </w:tr>
      <w:tr w:rsidR="00CD2488" w:rsidRPr="00E26467" w14:paraId="610BFA6F" w14:textId="77777777" w:rsidTr="003D0803">
        <w:tc>
          <w:tcPr>
            <w:tcW w:w="3005" w:type="dxa"/>
          </w:tcPr>
          <w:p w14:paraId="040C1319" w14:textId="77777777" w:rsidR="00CD2488" w:rsidRPr="00E26467" w:rsidRDefault="00CD2488" w:rsidP="003D0803">
            <w:pPr>
              <w:rPr>
                <w:sz w:val="16"/>
              </w:rPr>
            </w:pPr>
            <w:proofErr w:type="spellStart"/>
            <w:r w:rsidRPr="00E26467">
              <w:rPr>
                <w:sz w:val="16"/>
              </w:rPr>
              <w:t>devtools</w:t>
            </w:r>
            <w:proofErr w:type="spellEnd"/>
          </w:p>
        </w:tc>
        <w:tc>
          <w:tcPr>
            <w:tcW w:w="3005" w:type="dxa"/>
          </w:tcPr>
          <w:p w14:paraId="5E4560E6" w14:textId="77777777" w:rsidR="00CD2488" w:rsidRPr="00E26467" w:rsidRDefault="00CD2488" w:rsidP="003D0803">
            <w:pPr>
              <w:rPr>
                <w:sz w:val="16"/>
              </w:rPr>
            </w:pPr>
            <w:r w:rsidRPr="00E26467">
              <w:rPr>
                <w:sz w:val="16"/>
              </w:rPr>
              <w:t>Installation of Affymetrix CDF annotation from source</w:t>
            </w:r>
          </w:p>
        </w:tc>
        <w:tc>
          <w:tcPr>
            <w:tcW w:w="3006" w:type="dxa"/>
          </w:tcPr>
          <w:p w14:paraId="26A347F3" w14:textId="77777777" w:rsidR="00CD2488" w:rsidRPr="00E26467" w:rsidRDefault="00F45CE8" w:rsidP="003D0803">
            <w:pPr>
              <w:rPr>
                <w:sz w:val="16"/>
              </w:rPr>
            </w:pPr>
            <w:r w:rsidRPr="00E26467">
              <w:rPr>
                <w:sz w:val="16"/>
              </w:rPr>
              <w:t xml:space="preserve">(Wickham </w:t>
            </w:r>
            <w:r w:rsidRPr="00E26467">
              <w:rPr>
                <w:i/>
                <w:sz w:val="16"/>
              </w:rPr>
              <w:t>et al.</w:t>
            </w:r>
            <w:r w:rsidRPr="00E26467">
              <w:rPr>
                <w:sz w:val="16"/>
              </w:rPr>
              <w:t>, 2018)</w:t>
            </w:r>
          </w:p>
        </w:tc>
      </w:tr>
      <w:tr w:rsidR="00F45CE8" w:rsidRPr="00E26467" w14:paraId="52998659" w14:textId="77777777" w:rsidTr="003D0803">
        <w:tc>
          <w:tcPr>
            <w:tcW w:w="3005" w:type="dxa"/>
          </w:tcPr>
          <w:p w14:paraId="23936744" w14:textId="77777777" w:rsidR="00F45CE8" w:rsidRPr="00E26467" w:rsidRDefault="00F45CE8" w:rsidP="003D0803">
            <w:pPr>
              <w:rPr>
                <w:sz w:val="16"/>
              </w:rPr>
            </w:pPr>
            <w:proofErr w:type="spellStart"/>
            <w:r w:rsidRPr="00E26467">
              <w:rPr>
                <w:sz w:val="16"/>
              </w:rPr>
              <w:t>limma</w:t>
            </w:r>
            <w:proofErr w:type="spellEnd"/>
          </w:p>
        </w:tc>
        <w:tc>
          <w:tcPr>
            <w:tcW w:w="3005" w:type="dxa"/>
          </w:tcPr>
          <w:p w14:paraId="68ED679A" w14:textId="77777777" w:rsidR="00F45CE8" w:rsidRPr="00E26467" w:rsidRDefault="00F45CE8" w:rsidP="003D0803">
            <w:pPr>
              <w:rPr>
                <w:sz w:val="16"/>
              </w:rPr>
            </w:pPr>
            <w:r w:rsidRPr="00E26467">
              <w:rPr>
                <w:sz w:val="16"/>
              </w:rPr>
              <w:t>Expression normalization, differential analysis, and visualization</w:t>
            </w:r>
          </w:p>
        </w:tc>
        <w:tc>
          <w:tcPr>
            <w:tcW w:w="3006" w:type="dxa"/>
          </w:tcPr>
          <w:p w14:paraId="76AC7F38" w14:textId="77777777" w:rsidR="00F45CE8" w:rsidRPr="00E26467" w:rsidRDefault="00F45CE8" w:rsidP="003D0803">
            <w:pPr>
              <w:rPr>
                <w:sz w:val="16"/>
                <w:lang w:val="fi-FI"/>
              </w:rPr>
            </w:pPr>
            <w:r w:rsidRPr="00E26467">
              <w:rPr>
                <w:sz w:val="16"/>
                <w:lang w:val="fi-FI"/>
              </w:rPr>
              <w:t xml:space="preserve">(Ritchie </w:t>
            </w:r>
            <w:r w:rsidRPr="00E26467">
              <w:rPr>
                <w:i/>
                <w:iCs/>
                <w:sz w:val="16"/>
                <w:lang w:val="fi-FI"/>
              </w:rPr>
              <w:t>et al.</w:t>
            </w:r>
            <w:r w:rsidRPr="00E26467">
              <w:rPr>
                <w:sz w:val="16"/>
                <w:lang w:val="fi-FI"/>
              </w:rPr>
              <w:t>, 2015)</w:t>
            </w:r>
          </w:p>
        </w:tc>
      </w:tr>
      <w:tr w:rsidR="00F45CE8" w:rsidRPr="00E26467" w14:paraId="45F4264C" w14:textId="77777777" w:rsidTr="003D0803">
        <w:tc>
          <w:tcPr>
            <w:tcW w:w="3005" w:type="dxa"/>
          </w:tcPr>
          <w:p w14:paraId="66C3D9AC" w14:textId="77777777" w:rsidR="00F45CE8" w:rsidRPr="00E26467" w:rsidRDefault="00F45CE8" w:rsidP="003D0803">
            <w:pPr>
              <w:rPr>
                <w:sz w:val="16"/>
              </w:rPr>
            </w:pPr>
            <w:proofErr w:type="spellStart"/>
            <w:r w:rsidRPr="00E26467">
              <w:rPr>
                <w:sz w:val="16"/>
              </w:rPr>
              <w:t>sva</w:t>
            </w:r>
            <w:proofErr w:type="spellEnd"/>
          </w:p>
        </w:tc>
        <w:tc>
          <w:tcPr>
            <w:tcW w:w="3005" w:type="dxa"/>
          </w:tcPr>
          <w:p w14:paraId="0282976B" w14:textId="77777777" w:rsidR="00F45CE8" w:rsidRPr="00E26467" w:rsidRDefault="004E558B" w:rsidP="003D0803">
            <w:pPr>
              <w:rPr>
                <w:sz w:val="16"/>
              </w:rPr>
            </w:pPr>
            <w:r w:rsidRPr="00E26467">
              <w:rPr>
                <w:sz w:val="16"/>
              </w:rPr>
              <w:t>Surrogate variable identification and expression data correction</w:t>
            </w:r>
          </w:p>
        </w:tc>
        <w:tc>
          <w:tcPr>
            <w:tcW w:w="3006" w:type="dxa"/>
          </w:tcPr>
          <w:p w14:paraId="66F7A7FB" w14:textId="77777777" w:rsidR="00F45CE8" w:rsidRPr="00E26467" w:rsidRDefault="004E558B" w:rsidP="003D0803">
            <w:pPr>
              <w:rPr>
                <w:sz w:val="16"/>
                <w:lang w:val="fi-FI"/>
              </w:rPr>
            </w:pPr>
            <w:r w:rsidRPr="00E26467">
              <w:rPr>
                <w:sz w:val="16"/>
                <w:lang w:val="fi-FI"/>
              </w:rPr>
              <w:t>(</w:t>
            </w:r>
            <w:proofErr w:type="spellStart"/>
            <w:r w:rsidRPr="00E26467">
              <w:rPr>
                <w:sz w:val="16"/>
                <w:lang w:val="fi-FI"/>
              </w:rPr>
              <w:t>Leek</w:t>
            </w:r>
            <w:proofErr w:type="spellEnd"/>
            <w:r w:rsidRPr="00E26467">
              <w:rPr>
                <w:sz w:val="16"/>
                <w:lang w:val="fi-FI"/>
              </w:rPr>
              <w:t xml:space="preserve"> </w:t>
            </w:r>
            <w:r w:rsidRPr="00E26467">
              <w:rPr>
                <w:i/>
                <w:iCs/>
                <w:sz w:val="16"/>
                <w:lang w:val="fi-FI"/>
              </w:rPr>
              <w:t>et al.</w:t>
            </w:r>
            <w:r w:rsidRPr="00E26467">
              <w:rPr>
                <w:sz w:val="16"/>
                <w:lang w:val="fi-FI"/>
              </w:rPr>
              <w:t>, 2012)</w:t>
            </w:r>
          </w:p>
        </w:tc>
      </w:tr>
      <w:tr w:rsidR="004E558B" w:rsidRPr="00E26467" w14:paraId="3868A1E1" w14:textId="77777777" w:rsidTr="003D0803">
        <w:tc>
          <w:tcPr>
            <w:tcW w:w="3005" w:type="dxa"/>
          </w:tcPr>
          <w:p w14:paraId="426E017C" w14:textId="77777777" w:rsidR="004E558B" w:rsidRPr="00E26467" w:rsidRDefault="004E558B" w:rsidP="003D0803">
            <w:pPr>
              <w:rPr>
                <w:sz w:val="16"/>
              </w:rPr>
            </w:pPr>
            <w:proofErr w:type="spellStart"/>
            <w:r w:rsidRPr="00E26467">
              <w:rPr>
                <w:sz w:val="16"/>
              </w:rPr>
              <w:t>affy</w:t>
            </w:r>
            <w:proofErr w:type="spellEnd"/>
          </w:p>
        </w:tc>
        <w:tc>
          <w:tcPr>
            <w:tcW w:w="3005" w:type="dxa"/>
          </w:tcPr>
          <w:p w14:paraId="113BBDA7" w14:textId="77777777" w:rsidR="004E558B" w:rsidRPr="00E26467" w:rsidRDefault="004E558B" w:rsidP="003D0803">
            <w:pPr>
              <w:rPr>
                <w:sz w:val="16"/>
              </w:rPr>
            </w:pPr>
            <w:r w:rsidRPr="00E26467">
              <w:rPr>
                <w:sz w:val="16"/>
              </w:rPr>
              <w:t>Affymetrix raw data processing and normalization</w:t>
            </w:r>
          </w:p>
        </w:tc>
        <w:tc>
          <w:tcPr>
            <w:tcW w:w="3006" w:type="dxa"/>
          </w:tcPr>
          <w:p w14:paraId="3BE76DB6" w14:textId="77777777" w:rsidR="004E558B" w:rsidRPr="00E26467" w:rsidRDefault="004E558B" w:rsidP="003D0803">
            <w:pPr>
              <w:rPr>
                <w:sz w:val="16"/>
              </w:rPr>
            </w:pPr>
            <w:r w:rsidRPr="00E26467">
              <w:rPr>
                <w:sz w:val="16"/>
              </w:rPr>
              <w:t xml:space="preserve">(Gautier </w:t>
            </w:r>
            <w:r w:rsidRPr="00E26467">
              <w:rPr>
                <w:i/>
                <w:iCs/>
                <w:sz w:val="16"/>
              </w:rPr>
              <w:t>et al.</w:t>
            </w:r>
            <w:r w:rsidRPr="00E26467">
              <w:rPr>
                <w:sz w:val="16"/>
              </w:rPr>
              <w:t>, 2004)</w:t>
            </w:r>
          </w:p>
        </w:tc>
      </w:tr>
      <w:tr w:rsidR="00E825E5" w:rsidRPr="00E26467" w14:paraId="67DAC411" w14:textId="77777777" w:rsidTr="003D0803">
        <w:tc>
          <w:tcPr>
            <w:tcW w:w="3005" w:type="dxa"/>
          </w:tcPr>
          <w:p w14:paraId="21170883" w14:textId="77777777" w:rsidR="00E825E5" w:rsidRPr="00E26467" w:rsidRDefault="00E825E5" w:rsidP="003D0803">
            <w:pPr>
              <w:rPr>
                <w:sz w:val="16"/>
              </w:rPr>
            </w:pPr>
            <w:proofErr w:type="spellStart"/>
            <w:r w:rsidRPr="00E26467">
              <w:rPr>
                <w:sz w:val="16"/>
              </w:rPr>
              <w:t>affyio</w:t>
            </w:r>
            <w:proofErr w:type="spellEnd"/>
          </w:p>
        </w:tc>
        <w:tc>
          <w:tcPr>
            <w:tcW w:w="3005" w:type="dxa"/>
          </w:tcPr>
          <w:p w14:paraId="0BAE3FEB" w14:textId="77777777" w:rsidR="00E825E5" w:rsidRPr="00E26467" w:rsidRDefault="00E825E5" w:rsidP="003D0803">
            <w:pPr>
              <w:rPr>
                <w:sz w:val="16"/>
              </w:rPr>
            </w:pPr>
            <w:r w:rsidRPr="00E26467">
              <w:rPr>
                <w:sz w:val="16"/>
              </w:rPr>
              <w:t>Information from Affymetrix CEL files</w:t>
            </w:r>
          </w:p>
        </w:tc>
        <w:tc>
          <w:tcPr>
            <w:tcW w:w="3006" w:type="dxa"/>
          </w:tcPr>
          <w:p w14:paraId="36D6C1EF" w14:textId="77777777" w:rsidR="00E825E5" w:rsidRPr="00E26467" w:rsidRDefault="00774390" w:rsidP="003D0803">
            <w:pPr>
              <w:rPr>
                <w:sz w:val="16"/>
              </w:rPr>
            </w:pPr>
            <w:r w:rsidRPr="00E26467">
              <w:rPr>
                <w:sz w:val="16"/>
              </w:rPr>
              <w:t>(</w:t>
            </w:r>
            <w:proofErr w:type="spellStart"/>
            <w:r w:rsidRPr="00E26467">
              <w:rPr>
                <w:sz w:val="16"/>
              </w:rPr>
              <w:t>Bolstad</w:t>
            </w:r>
            <w:proofErr w:type="spellEnd"/>
            <w:r w:rsidRPr="00E26467">
              <w:rPr>
                <w:sz w:val="16"/>
              </w:rPr>
              <w:t>, 2017)</w:t>
            </w:r>
          </w:p>
        </w:tc>
      </w:tr>
      <w:tr w:rsidR="00E825E5" w:rsidRPr="00E26467" w14:paraId="6C5E54C6" w14:textId="77777777" w:rsidTr="003D0803">
        <w:tc>
          <w:tcPr>
            <w:tcW w:w="3005" w:type="dxa"/>
          </w:tcPr>
          <w:p w14:paraId="4EA09CA3" w14:textId="77777777" w:rsidR="00E825E5" w:rsidRPr="00E26467" w:rsidRDefault="00774390" w:rsidP="003D0803">
            <w:pPr>
              <w:rPr>
                <w:sz w:val="16"/>
              </w:rPr>
            </w:pPr>
            <w:proofErr w:type="spellStart"/>
            <w:r w:rsidRPr="00E26467">
              <w:rPr>
                <w:sz w:val="16"/>
              </w:rPr>
              <w:t>simpleaffy</w:t>
            </w:r>
            <w:proofErr w:type="spellEnd"/>
          </w:p>
        </w:tc>
        <w:tc>
          <w:tcPr>
            <w:tcW w:w="3005" w:type="dxa"/>
          </w:tcPr>
          <w:p w14:paraId="02A5F89A" w14:textId="77777777" w:rsidR="00E825E5" w:rsidRPr="00E26467" w:rsidRDefault="00774390" w:rsidP="003D0803">
            <w:pPr>
              <w:rPr>
                <w:sz w:val="16"/>
              </w:rPr>
            </w:pPr>
            <w:r w:rsidRPr="00E26467">
              <w:rPr>
                <w:sz w:val="16"/>
              </w:rPr>
              <w:t>CDF annotation compatibility with QC</w:t>
            </w:r>
          </w:p>
        </w:tc>
        <w:tc>
          <w:tcPr>
            <w:tcW w:w="3006" w:type="dxa"/>
          </w:tcPr>
          <w:p w14:paraId="343EE830" w14:textId="77777777" w:rsidR="00E825E5" w:rsidRPr="00E26467" w:rsidRDefault="00774390" w:rsidP="003D0803">
            <w:pPr>
              <w:rPr>
                <w:sz w:val="16"/>
              </w:rPr>
            </w:pPr>
            <w:r w:rsidRPr="00E26467">
              <w:rPr>
                <w:sz w:val="16"/>
              </w:rPr>
              <w:t>(Miller, 2017)</w:t>
            </w:r>
          </w:p>
        </w:tc>
      </w:tr>
      <w:tr w:rsidR="004E558B" w:rsidRPr="00E26467" w14:paraId="2896280E" w14:textId="77777777" w:rsidTr="003D0803">
        <w:tc>
          <w:tcPr>
            <w:tcW w:w="3005" w:type="dxa"/>
          </w:tcPr>
          <w:p w14:paraId="79E730E1" w14:textId="77777777" w:rsidR="004E558B" w:rsidRPr="00E26467" w:rsidRDefault="004E558B" w:rsidP="003D0803">
            <w:pPr>
              <w:rPr>
                <w:sz w:val="16"/>
              </w:rPr>
            </w:pPr>
            <w:proofErr w:type="spellStart"/>
            <w:r w:rsidRPr="00E26467">
              <w:rPr>
                <w:sz w:val="16"/>
              </w:rPr>
              <w:t>affyQCReport</w:t>
            </w:r>
            <w:proofErr w:type="spellEnd"/>
          </w:p>
        </w:tc>
        <w:tc>
          <w:tcPr>
            <w:tcW w:w="3005" w:type="dxa"/>
          </w:tcPr>
          <w:p w14:paraId="354B18CE" w14:textId="77777777" w:rsidR="004E558B" w:rsidRPr="00E26467" w:rsidRDefault="004E558B" w:rsidP="003D0803">
            <w:pPr>
              <w:rPr>
                <w:sz w:val="16"/>
              </w:rPr>
            </w:pPr>
            <w:r w:rsidRPr="00E26467">
              <w:rPr>
                <w:sz w:val="16"/>
              </w:rPr>
              <w:t>Quality control of Affymetrix raw data</w:t>
            </w:r>
          </w:p>
        </w:tc>
        <w:tc>
          <w:tcPr>
            <w:tcW w:w="3006" w:type="dxa"/>
          </w:tcPr>
          <w:p w14:paraId="1D03746D" w14:textId="77777777" w:rsidR="004E558B" w:rsidRPr="00E26467" w:rsidRDefault="003E3E44" w:rsidP="003D0803">
            <w:pPr>
              <w:rPr>
                <w:sz w:val="16"/>
              </w:rPr>
            </w:pPr>
            <w:r w:rsidRPr="00E26467">
              <w:rPr>
                <w:sz w:val="16"/>
              </w:rPr>
              <w:t>(</w:t>
            </w:r>
            <w:proofErr w:type="spellStart"/>
            <w:r w:rsidRPr="00E26467">
              <w:rPr>
                <w:sz w:val="16"/>
              </w:rPr>
              <w:t>Parman</w:t>
            </w:r>
            <w:proofErr w:type="spellEnd"/>
            <w:r w:rsidRPr="00E26467">
              <w:rPr>
                <w:sz w:val="16"/>
              </w:rPr>
              <w:t xml:space="preserve"> </w:t>
            </w:r>
            <w:r w:rsidRPr="00E26467">
              <w:rPr>
                <w:i/>
                <w:sz w:val="16"/>
              </w:rPr>
              <w:t>et al.</w:t>
            </w:r>
            <w:r w:rsidRPr="00E26467">
              <w:rPr>
                <w:sz w:val="16"/>
              </w:rPr>
              <w:t>, 2017)</w:t>
            </w:r>
          </w:p>
        </w:tc>
      </w:tr>
      <w:tr w:rsidR="003E3E44" w:rsidRPr="00E26467" w14:paraId="66D9627C" w14:textId="77777777" w:rsidTr="003D0803">
        <w:tc>
          <w:tcPr>
            <w:tcW w:w="3005" w:type="dxa"/>
          </w:tcPr>
          <w:p w14:paraId="238B6C3E" w14:textId="77777777" w:rsidR="003E3E44" w:rsidRPr="00E26467" w:rsidRDefault="003E3E44" w:rsidP="003D0803">
            <w:pPr>
              <w:rPr>
                <w:sz w:val="16"/>
              </w:rPr>
            </w:pPr>
            <w:proofErr w:type="spellStart"/>
            <w:r w:rsidRPr="00E26467">
              <w:rPr>
                <w:sz w:val="16"/>
              </w:rPr>
              <w:t>arrayQualityMetrics</w:t>
            </w:r>
            <w:proofErr w:type="spellEnd"/>
          </w:p>
        </w:tc>
        <w:tc>
          <w:tcPr>
            <w:tcW w:w="3005" w:type="dxa"/>
          </w:tcPr>
          <w:p w14:paraId="36C4411E" w14:textId="77777777" w:rsidR="003E3E44" w:rsidRPr="00E26467" w:rsidRDefault="003E3E44" w:rsidP="003D0803">
            <w:pPr>
              <w:rPr>
                <w:sz w:val="16"/>
              </w:rPr>
            </w:pPr>
            <w:r w:rsidRPr="00E26467">
              <w:rPr>
                <w:sz w:val="16"/>
              </w:rPr>
              <w:t>Quality control of Agilent raw data</w:t>
            </w:r>
          </w:p>
        </w:tc>
        <w:tc>
          <w:tcPr>
            <w:tcW w:w="3006" w:type="dxa"/>
          </w:tcPr>
          <w:p w14:paraId="2202F763" w14:textId="77777777" w:rsidR="003E3E44" w:rsidRPr="00E26467" w:rsidRDefault="003E3E44" w:rsidP="003D0803">
            <w:pPr>
              <w:rPr>
                <w:sz w:val="16"/>
              </w:rPr>
            </w:pPr>
            <w:r w:rsidRPr="00E26467">
              <w:rPr>
                <w:sz w:val="16"/>
              </w:rPr>
              <w:t xml:space="preserve">(Kauffmann </w:t>
            </w:r>
            <w:r w:rsidRPr="00E26467">
              <w:rPr>
                <w:i/>
                <w:iCs/>
                <w:sz w:val="16"/>
              </w:rPr>
              <w:t>et al.</w:t>
            </w:r>
            <w:r w:rsidRPr="00E26467">
              <w:rPr>
                <w:sz w:val="16"/>
              </w:rPr>
              <w:t>, 2009)</w:t>
            </w:r>
          </w:p>
        </w:tc>
      </w:tr>
      <w:tr w:rsidR="00774390" w:rsidRPr="00E26467" w14:paraId="42D000FE" w14:textId="77777777" w:rsidTr="003D0803">
        <w:tc>
          <w:tcPr>
            <w:tcW w:w="3005" w:type="dxa"/>
          </w:tcPr>
          <w:p w14:paraId="3CA420DD" w14:textId="77777777" w:rsidR="00774390" w:rsidRPr="00E26467" w:rsidRDefault="00774390" w:rsidP="003D0803">
            <w:pPr>
              <w:rPr>
                <w:sz w:val="16"/>
              </w:rPr>
            </w:pPr>
            <w:proofErr w:type="spellStart"/>
            <w:r w:rsidRPr="00E26467">
              <w:rPr>
                <w:sz w:val="16"/>
              </w:rPr>
              <w:t>yaqcaffy</w:t>
            </w:r>
            <w:proofErr w:type="spellEnd"/>
          </w:p>
        </w:tc>
        <w:tc>
          <w:tcPr>
            <w:tcW w:w="3005" w:type="dxa"/>
          </w:tcPr>
          <w:p w14:paraId="7F8D94C0" w14:textId="77777777" w:rsidR="00774390" w:rsidRPr="00E26467" w:rsidRDefault="00774390" w:rsidP="003D0803">
            <w:pPr>
              <w:rPr>
                <w:sz w:val="16"/>
              </w:rPr>
            </w:pPr>
            <w:r w:rsidRPr="00E26467">
              <w:rPr>
                <w:sz w:val="16"/>
              </w:rPr>
              <w:t>Quality Control of Affymetrix raw data</w:t>
            </w:r>
          </w:p>
        </w:tc>
        <w:tc>
          <w:tcPr>
            <w:tcW w:w="3006" w:type="dxa"/>
          </w:tcPr>
          <w:p w14:paraId="75907B1D" w14:textId="77777777" w:rsidR="00774390" w:rsidRPr="00E26467" w:rsidRDefault="00774390" w:rsidP="003D0803">
            <w:pPr>
              <w:rPr>
                <w:sz w:val="16"/>
              </w:rPr>
            </w:pPr>
            <w:r w:rsidRPr="00E26467">
              <w:rPr>
                <w:sz w:val="16"/>
              </w:rPr>
              <w:t>(</w:t>
            </w:r>
            <w:proofErr w:type="spellStart"/>
            <w:r w:rsidRPr="00E26467">
              <w:rPr>
                <w:sz w:val="16"/>
              </w:rPr>
              <w:t>Gatto</w:t>
            </w:r>
            <w:proofErr w:type="spellEnd"/>
            <w:r w:rsidRPr="00E26467">
              <w:rPr>
                <w:sz w:val="16"/>
              </w:rPr>
              <w:t>, 2017)</w:t>
            </w:r>
          </w:p>
        </w:tc>
      </w:tr>
      <w:tr w:rsidR="003E3E44" w:rsidRPr="00E26467" w14:paraId="1C2843FF" w14:textId="77777777" w:rsidTr="003D0803">
        <w:tc>
          <w:tcPr>
            <w:tcW w:w="3005" w:type="dxa"/>
          </w:tcPr>
          <w:p w14:paraId="40C2FB0C" w14:textId="77777777" w:rsidR="003E3E44" w:rsidRPr="00E26467" w:rsidRDefault="003E3E44" w:rsidP="003D0803">
            <w:pPr>
              <w:rPr>
                <w:sz w:val="16"/>
              </w:rPr>
            </w:pPr>
            <w:r w:rsidRPr="00E26467">
              <w:rPr>
                <w:sz w:val="16"/>
              </w:rPr>
              <w:t>made4</w:t>
            </w:r>
          </w:p>
        </w:tc>
        <w:tc>
          <w:tcPr>
            <w:tcW w:w="3005" w:type="dxa"/>
          </w:tcPr>
          <w:p w14:paraId="1325CEFB" w14:textId="77777777" w:rsidR="003E3E44" w:rsidRPr="00E26467" w:rsidRDefault="003E3E44" w:rsidP="003D0803">
            <w:pPr>
              <w:rPr>
                <w:sz w:val="16"/>
              </w:rPr>
            </w:pPr>
            <w:r w:rsidRPr="00E26467">
              <w:rPr>
                <w:sz w:val="16"/>
              </w:rPr>
              <w:t>Heatmap representation</w:t>
            </w:r>
          </w:p>
        </w:tc>
        <w:tc>
          <w:tcPr>
            <w:tcW w:w="3006" w:type="dxa"/>
          </w:tcPr>
          <w:p w14:paraId="2C8241EF" w14:textId="77777777" w:rsidR="003E3E44" w:rsidRPr="00E26467" w:rsidRDefault="00F80AEA" w:rsidP="003D0803">
            <w:pPr>
              <w:rPr>
                <w:sz w:val="16"/>
              </w:rPr>
            </w:pPr>
            <w:r w:rsidRPr="00E26467">
              <w:rPr>
                <w:sz w:val="16"/>
              </w:rPr>
              <w:t xml:space="preserve">(Culhane </w:t>
            </w:r>
            <w:r w:rsidRPr="00E26467">
              <w:rPr>
                <w:i/>
                <w:iCs/>
                <w:sz w:val="16"/>
              </w:rPr>
              <w:t>et al.</w:t>
            </w:r>
            <w:r w:rsidRPr="00E26467">
              <w:rPr>
                <w:sz w:val="16"/>
              </w:rPr>
              <w:t>, 2005)</w:t>
            </w:r>
          </w:p>
        </w:tc>
      </w:tr>
      <w:tr w:rsidR="00F80AEA" w:rsidRPr="00E26467" w14:paraId="4782FD68" w14:textId="77777777" w:rsidTr="003D0803">
        <w:tc>
          <w:tcPr>
            <w:tcW w:w="3005" w:type="dxa"/>
          </w:tcPr>
          <w:p w14:paraId="4FC53CC4" w14:textId="77777777" w:rsidR="00F80AEA" w:rsidRPr="00E26467" w:rsidRDefault="00F80AEA" w:rsidP="003D0803">
            <w:pPr>
              <w:rPr>
                <w:sz w:val="16"/>
              </w:rPr>
            </w:pPr>
            <w:proofErr w:type="spellStart"/>
            <w:r w:rsidRPr="00E26467">
              <w:rPr>
                <w:sz w:val="16"/>
              </w:rPr>
              <w:t>minfi</w:t>
            </w:r>
            <w:proofErr w:type="spellEnd"/>
          </w:p>
        </w:tc>
        <w:tc>
          <w:tcPr>
            <w:tcW w:w="3005" w:type="dxa"/>
          </w:tcPr>
          <w:p w14:paraId="5CB90EB5" w14:textId="77777777" w:rsidR="00F80AEA" w:rsidRPr="00E26467" w:rsidRDefault="00F80AEA" w:rsidP="003D0803">
            <w:pPr>
              <w:rPr>
                <w:sz w:val="16"/>
              </w:rPr>
            </w:pPr>
            <w:r w:rsidRPr="00E26467">
              <w:rPr>
                <w:sz w:val="16"/>
              </w:rPr>
              <w:t>Illumina methylation raw data processing, normalization, filtering, and visualization</w:t>
            </w:r>
          </w:p>
        </w:tc>
        <w:tc>
          <w:tcPr>
            <w:tcW w:w="3006" w:type="dxa"/>
          </w:tcPr>
          <w:p w14:paraId="427617FC" w14:textId="77777777" w:rsidR="00F80AEA" w:rsidRPr="00E26467" w:rsidRDefault="00F80AEA" w:rsidP="003D0803">
            <w:pPr>
              <w:rPr>
                <w:sz w:val="16"/>
                <w:lang w:val="fi-FI"/>
              </w:rPr>
            </w:pPr>
            <w:r w:rsidRPr="00E26467">
              <w:rPr>
                <w:sz w:val="16"/>
                <w:lang w:val="fi-FI"/>
              </w:rPr>
              <w:t>(</w:t>
            </w:r>
            <w:proofErr w:type="spellStart"/>
            <w:r w:rsidRPr="00E26467">
              <w:rPr>
                <w:sz w:val="16"/>
                <w:lang w:val="fi-FI"/>
              </w:rPr>
              <w:t>Aryee</w:t>
            </w:r>
            <w:proofErr w:type="spellEnd"/>
            <w:r w:rsidRPr="00E26467">
              <w:rPr>
                <w:sz w:val="16"/>
                <w:lang w:val="fi-FI"/>
              </w:rPr>
              <w:t xml:space="preserve"> </w:t>
            </w:r>
            <w:r w:rsidRPr="00E26467">
              <w:rPr>
                <w:i/>
                <w:iCs/>
                <w:sz w:val="16"/>
                <w:lang w:val="fi-FI"/>
              </w:rPr>
              <w:t>et al.</w:t>
            </w:r>
            <w:r w:rsidRPr="00E26467">
              <w:rPr>
                <w:sz w:val="16"/>
                <w:lang w:val="fi-FI"/>
              </w:rPr>
              <w:t>, 2014)</w:t>
            </w:r>
          </w:p>
        </w:tc>
      </w:tr>
      <w:tr w:rsidR="00F80AEA" w:rsidRPr="00E26467" w14:paraId="76294A3E" w14:textId="77777777" w:rsidTr="003D0803">
        <w:tc>
          <w:tcPr>
            <w:tcW w:w="3005" w:type="dxa"/>
          </w:tcPr>
          <w:p w14:paraId="074056FA" w14:textId="77777777" w:rsidR="00F80AEA" w:rsidRPr="00E26467" w:rsidRDefault="00682FBC" w:rsidP="003D0803">
            <w:pPr>
              <w:rPr>
                <w:sz w:val="16"/>
              </w:rPr>
            </w:pPr>
            <w:r w:rsidRPr="00E26467">
              <w:rPr>
                <w:sz w:val="16"/>
              </w:rPr>
              <w:t>IlluminaHumanMethylation450kmanifest</w:t>
            </w:r>
          </w:p>
        </w:tc>
        <w:tc>
          <w:tcPr>
            <w:tcW w:w="3005" w:type="dxa"/>
          </w:tcPr>
          <w:p w14:paraId="4A556047" w14:textId="77777777" w:rsidR="00F80AEA" w:rsidRPr="00E26467" w:rsidRDefault="00E825E5" w:rsidP="00682FBC">
            <w:pPr>
              <w:rPr>
                <w:sz w:val="16"/>
              </w:rPr>
            </w:pPr>
            <w:r w:rsidRPr="00E26467">
              <w:rPr>
                <w:sz w:val="16"/>
              </w:rPr>
              <w:t>Manifest</w:t>
            </w:r>
            <w:r w:rsidR="00682FBC" w:rsidRPr="00E26467">
              <w:rPr>
                <w:sz w:val="16"/>
              </w:rPr>
              <w:t xml:space="preserve"> for Illumina 's 450k methylation arrays</w:t>
            </w:r>
          </w:p>
        </w:tc>
        <w:tc>
          <w:tcPr>
            <w:tcW w:w="3006" w:type="dxa"/>
          </w:tcPr>
          <w:p w14:paraId="485B6B1E" w14:textId="77777777" w:rsidR="00F80AEA" w:rsidRPr="00E26467" w:rsidRDefault="00682FBC" w:rsidP="003D0803">
            <w:pPr>
              <w:rPr>
                <w:sz w:val="16"/>
              </w:rPr>
            </w:pPr>
            <w:r w:rsidRPr="00E26467">
              <w:rPr>
                <w:sz w:val="16"/>
              </w:rPr>
              <w:t>(</w:t>
            </w:r>
            <w:proofErr w:type="spellStart"/>
            <w:proofErr w:type="gramStart"/>
            <w:r w:rsidRPr="00E26467">
              <w:rPr>
                <w:sz w:val="16"/>
              </w:rPr>
              <w:t>Hansen,K.D</w:t>
            </w:r>
            <w:proofErr w:type="spellEnd"/>
            <w:r w:rsidRPr="00E26467">
              <w:rPr>
                <w:sz w:val="16"/>
              </w:rPr>
              <w:t>.</w:t>
            </w:r>
            <w:proofErr w:type="gramEnd"/>
            <w:r w:rsidRPr="00E26467">
              <w:rPr>
                <w:sz w:val="16"/>
              </w:rPr>
              <w:t xml:space="preserve"> and </w:t>
            </w:r>
            <w:proofErr w:type="spellStart"/>
            <w:r w:rsidRPr="00E26467">
              <w:rPr>
                <w:sz w:val="16"/>
              </w:rPr>
              <w:t>Aryee,M</w:t>
            </w:r>
            <w:proofErr w:type="spellEnd"/>
            <w:r w:rsidRPr="00E26467">
              <w:rPr>
                <w:sz w:val="16"/>
              </w:rPr>
              <w:t>., 2012)</w:t>
            </w:r>
          </w:p>
        </w:tc>
      </w:tr>
      <w:tr w:rsidR="00682FBC" w:rsidRPr="00E26467" w14:paraId="0EFE1109" w14:textId="77777777" w:rsidTr="003D0803">
        <w:tc>
          <w:tcPr>
            <w:tcW w:w="3005" w:type="dxa"/>
          </w:tcPr>
          <w:p w14:paraId="29121F64" w14:textId="77777777" w:rsidR="00682FBC" w:rsidRPr="00E26467" w:rsidRDefault="00682FBC" w:rsidP="00682FBC">
            <w:pPr>
              <w:rPr>
                <w:sz w:val="16"/>
              </w:rPr>
            </w:pPr>
            <w:r w:rsidRPr="00E26467">
              <w:rPr>
                <w:sz w:val="16"/>
              </w:rPr>
              <w:t>IlluminaHumanMethylation450kanno.ilmn</w:t>
            </w:r>
            <w:proofErr w:type="gramStart"/>
            <w:r w:rsidRPr="00E26467">
              <w:rPr>
                <w:sz w:val="16"/>
              </w:rPr>
              <w:t>12.hg</w:t>
            </w:r>
            <w:proofErr w:type="gramEnd"/>
            <w:r w:rsidRPr="00E26467">
              <w:rPr>
                <w:sz w:val="16"/>
              </w:rPr>
              <w:t>19</w:t>
            </w:r>
          </w:p>
        </w:tc>
        <w:tc>
          <w:tcPr>
            <w:tcW w:w="3005" w:type="dxa"/>
          </w:tcPr>
          <w:p w14:paraId="374B0457" w14:textId="77777777" w:rsidR="00682FBC" w:rsidRPr="00E26467" w:rsidRDefault="00682FBC" w:rsidP="00682FBC">
            <w:pPr>
              <w:rPr>
                <w:sz w:val="16"/>
              </w:rPr>
            </w:pPr>
            <w:r w:rsidRPr="00E26467">
              <w:rPr>
                <w:sz w:val="16"/>
              </w:rPr>
              <w:t>Annotation for Illumina's 450k methylation arrays</w:t>
            </w:r>
          </w:p>
        </w:tc>
        <w:tc>
          <w:tcPr>
            <w:tcW w:w="3006" w:type="dxa"/>
          </w:tcPr>
          <w:p w14:paraId="53F23C3F" w14:textId="77777777" w:rsidR="00682FBC" w:rsidRPr="00E26467" w:rsidRDefault="00682FBC" w:rsidP="003D0803">
            <w:pPr>
              <w:rPr>
                <w:sz w:val="16"/>
              </w:rPr>
            </w:pPr>
            <w:r w:rsidRPr="00E26467">
              <w:rPr>
                <w:sz w:val="16"/>
              </w:rPr>
              <w:t>(Hansen, 2016</w:t>
            </w:r>
            <w:r w:rsidR="00E825E5" w:rsidRPr="00E26467">
              <w:rPr>
                <w:sz w:val="16"/>
              </w:rPr>
              <w:t>a</w:t>
            </w:r>
            <w:r w:rsidRPr="00E26467">
              <w:rPr>
                <w:sz w:val="16"/>
              </w:rPr>
              <w:t>)</w:t>
            </w:r>
          </w:p>
        </w:tc>
      </w:tr>
      <w:tr w:rsidR="00682FBC" w:rsidRPr="00E26467" w14:paraId="4569C281" w14:textId="77777777" w:rsidTr="003D0803">
        <w:tc>
          <w:tcPr>
            <w:tcW w:w="3005" w:type="dxa"/>
          </w:tcPr>
          <w:p w14:paraId="43E03912" w14:textId="77777777" w:rsidR="00682FBC" w:rsidRPr="00E26467" w:rsidRDefault="00682FBC" w:rsidP="00682FBC">
            <w:pPr>
              <w:rPr>
                <w:sz w:val="16"/>
              </w:rPr>
            </w:pPr>
            <w:proofErr w:type="spellStart"/>
            <w:r w:rsidRPr="00E26467">
              <w:rPr>
                <w:sz w:val="16"/>
              </w:rPr>
              <w:t>IlluminaHumanMethylationEPICmanifest</w:t>
            </w:r>
            <w:proofErr w:type="spellEnd"/>
          </w:p>
        </w:tc>
        <w:tc>
          <w:tcPr>
            <w:tcW w:w="3005" w:type="dxa"/>
          </w:tcPr>
          <w:p w14:paraId="0BFA473A" w14:textId="77777777" w:rsidR="00682FBC" w:rsidRPr="00E26467" w:rsidRDefault="00E825E5" w:rsidP="00682FBC">
            <w:pPr>
              <w:rPr>
                <w:sz w:val="16"/>
              </w:rPr>
            </w:pPr>
            <w:r w:rsidRPr="00E26467">
              <w:rPr>
                <w:sz w:val="16"/>
              </w:rPr>
              <w:t>Manifest for Illumina's EPIC methylation arrays</w:t>
            </w:r>
          </w:p>
        </w:tc>
        <w:tc>
          <w:tcPr>
            <w:tcW w:w="3006" w:type="dxa"/>
          </w:tcPr>
          <w:p w14:paraId="1B8B2DD3" w14:textId="77777777" w:rsidR="00682FBC" w:rsidRPr="00E26467" w:rsidRDefault="00E825E5" w:rsidP="00E825E5">
            <w:pPr>
              <w:rPr>
                <w:sz w:val="16"/>
              </w:rPr>
            </w:pPr>
            <w:r w:rsidRPr="00E26467">
              <w:rPr>
                <w:sz w:val="16"/>
              </w:rPr>
              <w:t>(Hansen, 2016b)</w:t>
            </w:r>
          </w:p>
        </w:tc>
      </w:tr>
      <w:tr w:rsidR="00E825E5" w:rsidRPr="00E26467" w14:paraId="7019C6C3" w14:textId="77777777" w:rsidTr="003D0803">
        <w:tc>
          <w:tcPr>
            <w:tcW w:w="3005" w:type="dxa"/>
          </w:tcPr>
          <w:p w14:paraId="0557BA50" w14:textId="77777777" w:rsidR="00E825E5" w:rsidRPr="00E26467" w:rsidRDefault="00E825E5" w:rsidP="00682FBC">
            <w:pPr>
              <w:rPr>
                <w:sz w:val="16"/>
              </w:rPr>
            </w:pPr>
            <w:r w:rsidRPr="00E26467">
              <w:rPr>
                <w:sz w:val="16"/>
              </w:rPr>
              <w:t>IlluminaHumanMethylationEPICanno.ilm10b2.hg19</w:t>
            </w:r>
          </w:p>
        </w:tc>
        <w:tc>
          <w:tcPr>
            <w:tcW w:w="3005" w:type="dxa"/>
          </w:tcPr>
          <w:p w14:paraId="119354AD" w14:textId="77777777" w:rsidR="00E825E5" w:rsidRPr="00E26467" w:rsidRDefault="00774390" w:rsidP="00774390">
            <w:pPr>
              <w:rPr>
                <w:sz w:val="16"/>
              </w:rPr>
            </w:pPr>
            <w:r w:rsidRPr="00E26467">
              <w:rPr>
                <w:sz w:val="16"/>
              </w:rPr>
              <w:t>Annotation for Illumina's EPIC methylation arrays</w:t>
            </w:r>
          </w:p>
        </w:tc>
        <w:tc>
          <w:tcPr>
            <w:tcW w:w="3006" w:type="dxa"/>
          </w:tcPr>
          <w:p w14:paraId="5C241A82" w14:textId="77777777" w:rsidR="00E825E5" w:rsidRPr="00E26467" w:rsidRDefault="00774390" w:rsidP="00E825E5">
            <w:pPr>
              <w:rPr>
                <w:sz w:val="16"/>
              </w:rPr>
            </w:pPr>
            <w:r w:rsidRPr="00E26467">
              <w:rPr>
                <w:sz w:val="16"/>
              </w:rPr>
              <w:t>(Hansen, 2016c)</w:t>
            </w:r>
          </w:p>
        </w:tc>
      </w:tr>
      <w:tr w:rsidR="007F00AF" w:rsidRPr="00E26467" w14:paraId="387DF184" w14:textId="77777777" w:rsidTr="003D0803">
        <w:tc>
          <w:tcPr>
            <w:tcW w:w="3005" w:type="dxa"/>
          </w:tcPr>
          <w:p w14:paraId="7F03A3A6" w14:textId="4AC077BD" w:rsidR="007F00AF" w:rsidRPr="00E26467" w:rsidRDefault="007F00AF" w:rsidP="00682FBC">
            <w:pPr>
              <w:rPr>
                <w:sz w:val="16"/>
              </w:rPr>
            </w:pPr>
            <w:proofErr w:type="spellStart"/>
            <w:r>
              <w:rPr>
                <w:sz w:val="16"/>
              </w:rPr>
              <w:t>shinyMethyl</w:t>
            </w:r>
            <w:proofErr w:type="spellEnd"/>
          </w:p>
        </w:tc>
        <w:tc>
          <w:tcPr>
            <w:tcW w:w="3005" w:type="dxa"/>
          </w:tcPr>
          <w:p w14:paraId="49AA0A18" w14:textId="0CDD3486" w:rsidR="007F00AF" w:rsidRPr="00E26467" w:rsidRDefault="007F00AF" w:rsidP="00774390">
            <w:pPr>
              <w:rPr>
                <w:sz w:val="16"/>
              </w:rPr>
            </w:pPr>
            <w:r>
              <w:rPr>
                <w:sz w:val="16"/>
              </w:rPr>
              <w:t>Illumina methylation array qc report</w:t>
            </w:r>
          </w:p>
        </w:tc>
        <w:tc>
          <w:tcPr>
            <w:tcW w:w="3006" w:type="dxa"/>
          </w:tcPr>
          <w:p w14:paraId="1B521F0D" w14:textId="62058552" w:rsidR="007F00AF" w:rsidRPr="00E26467" w:rsidRDefault="007F00AF" w:rsidP="00E825E5">
            <w:pPr>
              <w:rPr>
                <w:sz w:val="16"/>
              </w:rPr>
            </w:pPr>
            <w:r w:rsidRPr="007F00AF">
              <w:rPr>
                <w:sz w:val="16"/>
              </w:rPr>
              <w:t xml:space="preserve">(Fortin </w:t>
            </w:r>
            <w:r w:rsidRPr="007F00AF">
              <w:rPr>
                <w:i/>
                <w:iCs/>
                <w:sz w:val="16"/>
              </w:rPr>
              <w:t>et al.</w:t>
            </w:r>
            <w:r w:rsidRPr="007F00AF">
              <w:rPr>
                <w:sz w:val="16"/>
              </w:rPr>
              <w:t>, 2014)</w:t>
            </w:r>
          </w:p>
        </w:tc>
      </w:tr>
      <w:tr w:rsidR="00774390" w:rsidRPr="00E26467" w14:paraId="492120E2" w14:textId="77777777" w:rsidTr="003D0803">
        <w:tc>
          <w:tcPr>
            <w:tcW w:w="3005" w:type="dxa"/>
          </w:tcPr>
          <w:p w14:paraId="27EB295E" w14:textId="77777777" w:rsidR="00774390" w:rsidRPr="00E26467" w:rsidRDefault="00774390" w:rsidP="00682FBC">
            <w:pPr>
              <w:rPr>
                <w:sz w:val="16"/>
              </w:rPr>
            </w:pPr>
            <w:proofErr w:type="spellStart"/>
            <w:r w:rsidRPr="00E26467">
              <w:rPr>
                <w:sz w:val="16"/>
              </w:rPr>
              <w:t>GO.db</w:t>
            </w:r>
            <w:proofErr w:type="spellEnd"/>
          </w:p>
        </w:tc>
        <w:tc>
          <w:tcPr>
            <w:tcW w:w="3005" w:type="dxa"/>
          </w:tcPr>
          <w:p w14:paraId="039EBED0" w14:textId="77777777" w:rsidR="00774390" w:rsidRPr="00E26467" w:rsidRDefault="00774390" w:rsidP="00774390">
            <w:pPr>
              <w:rPr>
                <w:sz w:val="16"/>
              </w:rPr>
            </w:pPr>
            <w:r w:rsidRPr="00E26467">
              <w:rPr>
                <w:sz w:val="16"/>
              </w:rPr>
              <w:t xml:space="preserve">Gene </w:t>
            </w:r>
            <w:r w:rsidR="00E26467" w:rsidRPr="00E26467">
              <w:rPr>
                <w:sz w:val="16"/>
              </w:rPr>
              <w:t>O</w:t>
            </w:r>
            <w:r w:rsidRPr="00E26467">
              <w:rPr>
                <w:sz w:val="16"/>
              </w:rPr>
              <w:t>ntology annotation</w:t>
            </w:r>
          </w:p>
        </w:tc>
        <w:tc>
          <w:tcPr>
            <w:tcW w:w="3006" w:type="dxa"/>
          </w:tcPr>
          <w:p w14:paraId="7C0AE5DC" w14:textId="77777777" w:rsidR="00774390" w:rsidRPr="00E26467" w:rsidRDefault="00774390" w:rsidP="00E825E5">
            <w:pPr>
              <w:rPr>
                <w:sz w:val="16"/>
              </w:rPr>
            </w:pPr>
            <w:r w:rsidRPr="00E26467">
              <w:rPr>
                <w:sz w:val="16"/>
              </w:rPr>
              <w:t>(Carlson, 2017)</w:t>
            </w:r>
          </w:p>
        </w:tc>
      </w:tr>
      <w:tr w:rsidR="00774390" w:rsidRPr="00E26467" w14:paraId="0A228771" w14:textId="77777777" w:rsidTr="003D0803">
        <w:tc>
          <w:tcPr>
            <w:tcW w:w="3005" w:type="dxa"/>
          </w:tcPr>
          <w:p w14:paraId="16F7509A" w14:textId="77777777" w:rsidR="00774390" w:rsidRPr="00E26467" w:rsidRDefault="00E26467" w:rsidP="00682FBC">
            <w:pPr>
              <w:rPr>
                <w:sz w:val="16"/>
              </w:rPr>
            </w:pPr>
            <w:proofErr w:type="spellStart"/>
            <w:r w:rsidRPr="00E26467">
              <w:rPr>
                <w:sz w:val="16"/>
              </w:rPr>
              <w:t>GOSemSim</w:t>
            </w:r>
            <w:proofErr w:type="spellEnd"/>
          </w:p>
        </w:tc>
        <w:tc>
          <w:tcPr>
            <w:tcW w:w="3005" w:type="dxa"/>
          </w:tcPr>
          <w:p w14:paraId="28DBD6E6" w14:textId="77777777" w:rsidR="00774390" w:rsidRPr="00E26467" w:rsidRDefault="00E26467" w:rsidP="00774390">
            <w:pPr>
              <w:rPr>
                <w:sz w:val="16"/>
              </w:rPr>
            </w:pPr>
            <w:r w:rsidRPr="00E26467">
              <w:rPr>
                <w:sz w:val="16"/>
              </w:rPr>
              <w:t>Gene Ontology semantic similarity for summarization</w:t>
            </w:r>
          </w:p>
        </w:tc>
        <w:tc>
          <w:tcPr>
            <w:tcW w:w="3006" w:type="dxa"/>
          </w:tcPr>
          <w:p w14:paraId="14CFFCD1" w14:textId="77777777" w:rsidR="00774390" w:rsidRPr="00E26467" w:rsidRDefault="00E26467" w:rsidP="00E825E5">
            <w:pPr>
              <w:rPr>
                <w:sz w:val="16"/>
              </w:rPr>
            </w:pPr>
            <w:r w:rsidRPr="00E26467">
              <w:rPr>
                <w:sz w:val="16"/>
              </w:rPr>
              <w:t xml:space="preserve">(Yu </w:t>
            </w:r>
            <w:r w:rsidRPr="00E26467">
              <w:rPr>
                <w:i/>
                <w:iCs/>
                <w:sz w:val="16"/>
              </w:rPr>
              <w:t>et al.</w:t>
            </w:r>
            <w:r w:rsidRPr="00E26467">
              <w:rPr>
                <w:sz w:val="16"/>
              </w:rPr>
              <w:t>, 2010)</w:t>
            </w:r>
          </w:p>
        </w:tc>
      </w:tr>
    </w:tbl>
    <w:p w14:paraId="69B29F4A" w14:textId="77777777" w:rsidR="005231C7" w:rsidRPr="00682FBC" w:rsidRDefault="005231C7" w:rsidP="005231C7"/>
    <w:p w14:paraId="0495BE4A" w14:textId="77777777" w:rsidR="005231C7" w:rsidRDefault="005231C7" w:rsidP="005231C7">
      <w:pPr>
        <w:rPr>
          <w:b/>
        </w:rPr>
      </w:pPr>
    </w:p>
    <w:p w14:paraId="7FB1DFA4" w14:textId="77777777" w:rsidR="00E26467" w:rsidRDefault="00E26467" w:rsidP="005231C7">
      <w:pPr>
        <w:rPr>
          <w:b/>
        </w:rPr>
      </w:pPr>
    </w:p>
    <w:p w14:paraId="65DD90B6" w14:textId="77777777" w:rsidR="00E26467" w:rsidRDefault="00E26467" w:rsidP="005231C7">
      <w:pPr>
        <w:rPr>
          <w:b/>
        </w:rPr>
      </w:pPr>
    </w:p>
    <w:p w14:paraId="000572F5" w14:textId="77777777" w:rsidR="00E26467" w:rsidRPr="00682FBC" w:rsidRDefault="00E26467" w:rsidP="005231C7">
      <w:pPr>
        <w:rPr>
          <w:b/>
        </w:rPr>
      </w:pPr>
    </w:p>
    <w:p w14:paraId="6C17D680" w14:textId="77777777" w:rsidR="005231C7" w:rsidRDefault="005231C7" w:rsidP="005231C7">
      <w:pPr>
        <w:pStyle w:val="Heading1"/>
      </w:pPr>
      <w:bookmarkStart w:id="89" w:name="_Toc511641816"/>
      <w:bookmarkStart w:id="90" w:name="_Toc511642570"/>
      <w:r>
        <w:lastRenderedPageBreak/>
        <w:t>References</w:t>
      </w:r>
      <w:bookmarkEnd w:id="89"/>
      <w:bookmarkEnd w:id="90"/>
    </w:p>
    <w:p w14:paraId="698CE0DD" w14:textId="77777777" w:rsidR="00B634F2" w:rsidRDefault="00B634F2" w:rsidP="00B634F2">
      <w:proofErr w:type="spellStart"/>
      <w:proofErr w:type="gramStart"/>
      <w:r w:rsidRPr="00B634F2">
        <w:rPr>
          <w:lang w:val="fi-FI"/>
        </w:rPr>
        <w:t>Allaire,J.J</w:t>
      </w:r>
      <w:proofErr w:type="spellEnd"/>
      <w:r w:rsidRPr="00B634F2">
        <w:rPr>
          <w:lang w:val="fi-FI"/>
        </w:rPr>
        <w:t>.</w:t>
      </w:r>
      <w:proofErr w:type="gramEnd"/>
      <w:r w:rsidRPr="00B634F2">
        <w:rPr>
          <w:lang w:val="fi-FI"/>
        </w:rPr>
        <w:t xml:space="preserve"> </w:t>
      </w:r>
      <w:r w:rsidRPr="00B634F2">
        <w:rPr>
          <w:i/>
          <w:lang w:val="fi-FI"/>
        </w:rPr>
        <w:t>et al.</w:t>
      </w:r>
      <w:r w:rsidRPr="00B634F2">
        <w:rPr>
          <w:lang w:val="fi-FI"/>
        </w:rPr>
        <w:t xml:space="preserve"> </w:t>
      </w:r>
      <w:r>
        <w:t xml:space="preserve">(2018) </w:t>
      </w:r>
      <w:proofErr w:type="spellStart"/>
      <w:r>
        <w:t>rmarkdown</w:t>
      </w:r>
      <w:proofErr w:type="spellEnd"/>
      <w:r>
        <w:t xml:space="preserve">: Dynamic Documents for R. </w:t>
      </w:r>
      <w:r w:rsidRPr="00B634F2">
        <w:rPr>
          <w:i/>
        </w:rPr>
        <w:t>R package version 1.9</w:t>
      </w:r>
      <w:r>
        <w:t>.</w:t>
      </w:r>
    </w:p>
    <w:p w14:paraId="5C9B695B" w14:textId="77777777" w:rsidR="00F57EEC" w:rsidRDefault="00F57EEC" w:rsidP="00F57EEC">
      <w:proofErr w:type="spellStart"/>
      <w:proofErr w:type="gramStart"/>
      <w:r>
        <w:t>Ammar,R</w:t>
      </w:r>
      <w:proofErr w:type="spellEnd"/>
      <w:r>
        <w:t>.</w:t>
      </w:r>
      <w:proofErr w:type="gramEnd"/>
      <w:r>
        <w:t xml:space="preserve"> (2017) </w:t>
      </w:r>
      <w:proofErr w:type="spellStart"/>
      <w:r>
        <w:t>randomcoloR</w:t>
      </w:r>
      <w:proofErr w:type="spellEnd"/>
      <w:r>
        <w:t xml:space="preserve">: Generate Attractive Random </w:t>
      </w:r>
      <w:proofErr w:type="spellStart"/>
      <w:r>
        <w:t>Colors</w:t>
      </w:r>
      <w:proofErr w:type="spellEnd"/>
      <w:r>
        <w:t xml:space="preserve">. </w:t>
      </w:r>
      <w:r w:rsidRPr="00F57EEC">
        <w:rPr>
          <w:i/>
        </w:rPr>
        <w:t>R package version 1.1.0</w:t>
      </w:r>
      <w:r>
        <w:t>.</w:t>
      </w:r>
    </w:p>
    <w:p w14:paraId="5125B78D" w14:textId="77777777" w:rsidR="00F80AEA" w:rsidRDefault="00F80AEA" w:rsidP="00F57EEC">
      <w:proofErr w:type="spellStart"/>
      <w:proofErr w:type="gramStart"/>
      <w:r w:rsidRPr="001036AC">
        <w:rPr>
          <w:lang w:val="fi-FI"/>
        </w:rPr>
        <w:t>Aryee,M.J</w:t>
      </w:r>
      <w:proofErr w:type="spellEnd"/>
      <w:r w:rsidRPr="001036AC">
        <w:rPr>
          <w:lang w:val="fi-FI"/>
        </w:rPr>
        <w:t>.</w:t>
      </w:r>
      <w:proofErr w:type="gramEnd"/>
      <w:r w:rsidRPr="001036AC">
        <w:rPr>
          <w:lang w:val="fi-FI"/>
        </w:rPr>
        <w:t xml:space="preserve"> </w:t>
      </w:r>
      <w:r w:rsidRPr="001036AC">
        <w:rPr>
          <w:i/>
          <w:iCs/>
          <w:lang w:val="fi-FI"/>
        </w:rPr>
        <w:t>et al.</w:t>
      </w:r>
      <w:r w:rsidRPr="001036AC">
        <w:rPr>
          <w:lang w:val="fi-FI"/>
        </w:rPr>
        <w:t xml:space="preserve"> </w:t>
      </w:r>
      <w:r w:rsidRPr="00F80AEA">
        <w:t xml:space="preserve">(2014) </w:t>
      </w:r>
      <w:proofErr w:type="spellStart"/>
      <w:r w:rsidRPr="00F80AEA">
        <w:t>Minfi</w:t>
      </w:r>
      <w:proofErr w:type="spellEnd"/>
      <w:r w:rsidRPr="00F80AEA">
        <w:t xml:space="preserve">: a flexible and comprehensive Bioconductor package for the analysis of Infinium DNA methylation microarrays. </w:t>
      </w:r>
      <w:r w:rsidRPr="00F80AEA">
        <w:rPr>
          <w:i/>
          <w:iCs/>
        </w:rPr>
        <w:t>Bioinformatics</w:t>
      </w:r>
      <w:r w:rsidRPr="00F80AEA">
        <w:t xml:space="preserve">, </w:t>
      </w:r>
      <w:r w:rsidRPr="00F80AEA">
        <w:rPr>
          <w:b/>
          <w:bCs/>
        </w:rPr>
        <w:t>30</w:t>
      </w:r>
      <w:r w:rsidRPr="00F80AEA">
        <w:t>, 1363–1369.</w:t>
      </w:r>
    </w:p>
    <w:p w14:paraId="2EFF80DA" w14:textId="77777777" w:rsidR="0097126D" w:rsidRDefault="0097126D" w:rsidP="005231C7">
      <w:proofErr w:type="spellStart"/>
      <w:proofErr w:type="gramStart"/>
      <w:r w:rsidRPr="003D0803">
        <w:t>Attali</w:t>
      </w:r>
      <w:r>
        <w:t>,D</w:t>
      </w:r>
      <w:proofErr w:type="spellEnd"/>
      <w:r>
        <w:t>.</w:t>
      </w:r>
      <w:proofErr w:type="gramEnd"/>
      <w:r w:rsidRPr="003D0803">
        <w:t xml:space="preserve"> (2018) </w:t>
      </w:r>
      <w:proofErr w:type="spellStart"/>
      <w:r w:rsidRPr="003D0803">
        <w:t>shinyjs</w:t>
      </w:r>
      <w:proofErr w:type="spellEnd"/>
      <w:r w:rsidRPr="003D0803">
        <w:t xml:space="preserve">: Easily Improve the User Experience of Your Shiny Apps in Seconds. </w:t>
      </w:r>
      <w:r w:rsidRPr="003D0803">
        <w:rPr>
          <w:i/>
        </w:rPr>
        <w:t>R package version 1.0</w:t>
      </w:r>
      <w:r w:rsidRPr="003D0803">
        <w:t>.</w:t>
      </w:r>
    </w:p>
    <w:p w14:paraId="1AFF02DD" w14:textId="77777777" w:rsidR="00B13269" w:rsidRDefault="00B13269" w:rsidP="005231C7">
      <w:proofErr w:type="spellStart"/>
      <w:proofErr w:type="gramStart"/>
      <w:r>
        <w:t>Bailey,E</w:t>
      </w:r>
      <w:proofErr w:type="spellEnd"/>
      <w:r>
        <w:t>.</w:t>
      </w:r>
      <w:proofErr w:type="gramEnd"/>
      <w:r>
        <w:t xml:space="preserve"> (2015) </w:t>
      </w:r>
      <w:proofErr w:type="spellStart"/>
      <w:r>
        <w:t>shinyBS</w:t>
      </w:r>
      <w:proofErr w:type="spellEnd"/>
      <w:r>
        <w:t xml:space="preserve">: Twitter Bootstrap Components for Shiny. </w:t>
      </w:r>
      <w:r w:rsidRPr="00B13269">
        <w:rPr>
          <w:i/>
        </w:rPr>
        <w:t>R package version 0.61</w:t>
      </w:r>
      <w:r w:rsidRPr="00B13269">
        <w:t>.</w:t>
      </w:r>
    </w:p>
    <w:p w14:paraId="441D9FB1" w14:textId="77777777" w:rsidR="00FB427F" w:rsidRDefault="00FB427F" w:rsidP="005231C7">
      <w:proofErr w:type="spellStart"/>
      <w:proofErr w:type="gramStart"/>
      <w:r w:rsidRPr="00FB427F">
        <w:t>Barrett,T</w:t>
      </w:r>
      <w:proofErr w:type="spellEnd"/>
      <w:r w:rsidRPr="00FB427F">
        <w:t>.</w:t>
      </w:r>
      <w:proofErr w:type="gramEnd"/>
      <w:r w:rsidRPr="00FB427F">
        <w:t xml:space="preserve"> </w:t>
      </w:r>
      <w:r w:rsidRPr="00FB427F">
        <w:rPr>
          <w:i/>
          <w:iCs/>
        </w:rPr>
        <w:t>et al.</w:t>
      </w:r>
      <w:r w:rsidRPr="00FB427F">
        <w:t xml:space="preserve"> (2013) NCBI GEO: archive for functional genomics data sets—update. </w:t>
      </w:r>
      <w:r w:rsidRPr="00FB427F">
        <w:rPr>
          <w:i/>
          <w:iCs/>
        </w:rPr>
        <w:t>Nucleic Acids Res</w:t>
      </w:r>
      <w:r w:rsidRPr="00FB427F">
        <w:t xml:space="preserve">, </w:t>
      </w:r>
      <w:r w:rsidRPr="00FB427F">
        <w:rPr>
          <w:b/>
          <w:bCs/>
        </w:rPr>
        <w:t>41</w:t>
      </w:r>
      <w:r w:rsidRPr="00FB427F">
        <w:t>, D991–D995.</w:t>
      </w:r>
    </w:p>
    <w:p w14:paraId="3F84271D" w14:textId="77777777" w:rsidR="00774390" w:rsidRDefault="00774390" w:rsidP="00774390">
      <w:proofErr w:type="spellStart"/>
      <w:proofErr w:type="gramStart"/>
      <w:r>
        <w:t>Bolstad,B</w:t>
      </w:r>
      <w:proofErr w:type="spellEnd"/>
      <w:r>
        <w:t>.</w:t>
      </w:r>
      <w:proofErr w:type="gramEnd"/>
      <w:r>
        <w:t xml:space="preserve"> (2017) </w:t>
      </w:r>
      <w:proofErr w:type="spellStart"/>
      <w:r>
        <w:t>affyio</w:t>
      </w:r>
      <w:proofErr w:type="spellEnd"/>
      <w:r>
        <w:t xml:space="preserve">: Tools for parsing Affymetrix data files. </w:t>
      </w:r>
      <w:r w:rsidRPr="00774390">
        <w:rPr>
          <w:i/>
        </w:rPr>
        <w:t>R package version 1.48.0</w:t>
      </w:r>
      <w:r>
        <w:t>.</w:t>
      </w:r>
    </w:p>
    <w:p w14:paraId="4BDD46E5" w14:textId="77777777" w:rsidR="00774390" w:rsidRDefault="00774390" w:rsidP="00774390">
      <w:proofErr w:type="spellStart"/>
      <w:proofErr w:type="gramStart"/>
      <w:r>
        <w:t>Carlson,M</w:t>
      </w:r>
      <w:proofErr w:type="spellEnd"/>
      <w:r>
        <w:t>.</w:t>
      </w:r>
      <w:proofErr w:type="gramEnd"/>
      <w:r>
        <w:t xml:space="preserve"> (2017) </w:t>
      </w:r>
      <w:proofErr w:type="spellStart"/>
      <w:r>
        <w:t>GO.db</w:t>
      </w:r>
      <w:proofErr w:type="spellEnd"/>
      <w:r>
        <w:t xml:space="preserve">: A set of annotation maps describing the entire Gene Ontology. </w:t>
      </w:r>
      <w:r w:rsidRPr="00774390">
        <w:rPr>
          <w:i/>
        </w:rPr>
        <w:t>R package version 3.5.0</w:t>
      </w:r>
      <w:r>
        <w:t>.</w:t>
      </w:r>
    </w:p>
    <w:p w14:paraId="02F5A459" w14:textId="77777777" w:rsidR="005231C7" w:rsidRPr="005231C7" w:rsidRDefault="005231C7" w:rsidP="005231C7">
      <w:proofErr w:type="spellStart"/>
      <w:proofErr w:type="gramStart"/>
      <w:r w:rsidRPr="005231C7">
        <w:t>Chang,W</w:t>
      </w:r>
      <w:proofErr w:type="spellEnd"/>
      <w:r w:rsidRPr="005231C7">
        <w:t>.</w:t>
      </w:r>
      <w:proofErr w:type="gramEnd"/>
      <w:r w:rsidRPr="005231C7">
        <w:t xml:space="preserve"> </w:t>
      </w:r>
      <w:r w:rsidRPr="005231C7">
        <w:rPr>
          <w:i/>
          <w:iCs/>
        </w:rPr>
        <w:t>et al.</w:t>
      </w:r>
      <w:r w:rsidRPr="005231C7">
        <w:t xml:space="preserve"> (2017) shiny: Web Application Framework for R. </w:t>
      </w:r>
      <w:r w:rsidRPr="005231C7">
        <w:rPr>
          <w:i/>
          <w:iCs/>
        </w:rPr>
        <w:t>R package</w:t>
      </w:r>
      <w:r w:rsidR="003D0803">
        <w:rPr>
          <w:i/>
          <w:iCs/>
        </w:rPr>
        <w:t xml:space="preserve"> </w:t>
      </w:r>
      <w:r w:rsidRPr="005231C7">
        <w:rPr>
          <w:i/>
          <w:iCs/>
        </w:rPr>
        <w:t>version 1.0.5</w:t>
      </w:r>
      <w:r w:rsidRPr="005231C7">
        <w:t>.</w:t>
      </w:r>
    </w:p>
    <w:p w14:paraId="24AEA60D" w14:textId="77777777" w:rsidR="003D0803" w:rsidRDefault="00D03E41" w:rsidP="003D0803">
      <w:proofErr w:type="spellStart"/>
      <w:proofErr w:type="gramStart"/>
      <w:r>
        <w:t>Chang</w:t>
      </w:r>
      <w:r w:rsidR="00B90624">
        <w:t>,W</w:t>
      </w:r>
      <w:proofErr w:type="spellEnd"/>
      <w:r w:rsidR="00B90624">
        <w:t>.</w:t>
      </w:r>
      <w:proofErr w:type="gramEnd"/>
      <w:r>
        <w:t xml:space="preserve"> </w:t>
      </w:r>
      <w:r w:rsidR="00B90624">
        <w:t xml:space="preserve">and </w:t>
      </w:r>
      <w:proofErr w:type="spellStart"/>
      <w:r>
        <w:t>Ribeiro</w:t>
      </w:r>
      <w:r w:rsidR="00B90624">
        <w:t>,B.B</w:t>
      </w:r>
      <w:proofErr w:type="spellEnd"/>
      <w:r w:rsidR="00B90624">
        <w:t>.</w:t>
      </w:r>
      <w:r>
        <w:t xml:space="preserve"> (2018) </w:t>
      </w:r>
      <w:proofErr w:type="spellStart"/>
      <w:r>
        <w:t>shinydashboard</w:t>
      </w:r>
      <w:proofErr w:type="spellEnd"/>
      <w:r>
        <w:t xml:space="preserve">: Create Dashboards with 'Shiny'. </w:t>
      </w:r>
      <w:r w:rsidRPr="00B90624">
        <w:rPr>
          <w:i/>
        </w:rPr>
        <w:t>R package version 0.7.0</w:t>
      </w:r>
      <w:r>
        <w:t>.</w:t>
      </w:r>
    </w:p>
    <w:p w14:paraId="5B2511A5" w14:textId="77777777" w:rsidR="00BD7D95" w:rsidRPr="00E048C6" w:rsidRDefault="00BD7D95" w:rsidP="00BD7D95">
      <w:proofErr w:type="spellStart"/>
      <w:proofErr w:type="gramStart"/>
      <w:r>
        <w:t>Chen,H</w:t>
      </w:r>
      <w:proofErr w:type="spellEnd"/>
      <w:r>
        <w:t>.</w:t>
      </w:r>
      <w:proofErr w:type="gramEnd"/>
      <w:r>
        <w:t xml:space="preserve"> (2018) </w:t>
      </w:r>
      <w:proofErr w:type="spellStart"/>
      <w:r>
        <w:t>VennDiagram</w:t>
      </w:r>
      <w:proofErr w:type="spellEnd"/>
      <w:r>
        <w:t>: Generate High-Resolution Venn and</w:t>
      </w:r>
      <w:r w:rsidRPr="00BD7D95">
        <w:t xml:space="preserve"> Euler Plots. </w:t>
      </w:r>
      <w:r w:rsidRPr="00E048C6">
        <w:rPr>
          <w:i/>
        </w:rPr>
        <w:t>R package version 1.6.20</w:t>
      </w:r>
      <w:r w:rsidRPr="00E048C6">
        <w:t>.</w:t>
      </w:r>
    </w:p>
    <w:p w14:paraId="3822DE61" w14:textId="77777777" w:rsidR="00F45CE8" w:rsidRDefault="00F45CE8" w:rsidP="00F45CE8">
      <w:proofErr w:type="spellStart"/>
      <w:proofErr w:type="gramStart"/>
      <w:r w:rsidRPr="00F45CE8">
        <w:t>Conway,J.R</w:t>
      </w:r>
      <w:proofErr w:type="spellEnd"/>
      <w:r w:rsidRPr="00F45CE8">
        <w:t>.</w:t>
      </w:r>
      <w:proofErr w:type="gramEnd"/>
      <w:r w:rsidRPr="00F45CE8">
        <w:t xml:space="preserve"> </w:t>
      </w:r>
      <w:r w:rsidRPr="00F45CE8">
        <w:rPr>
          <w:i/>
          <w:iCs/>
        </w:rPr>
        <w:t>et al.</w:t>
      </w:r>
      <w:r w:rsidRPr="00F45CE8">
        <w:t xml:space="preserve"> (2017) </w:t>
      </w:r>
      <w:proofErr w:type="spellStart"/>
      <w:r w:rsidRPr="00F45CE8">
        <w:t>UpSetR</w:t>
      </w:r>
      <w:proofErr w:type="spellEnd"/>
      <w:r w:rsidRPr="00F45CE8">
        <w:t xml:space="preserve">: an R package for the visualization of intersecting sets and their properties. </w:t>
      </w:r>
      <w:r w:rsidRPr="00F45CE8">
        <w:rPr>
          <w:i/>
          <w:iCs/>
        </w:rPr>
        <w:t>Bioinformatics</w:t>
      </w:r>
      <w:r w:rsidRPr="00F45CE8">
        <w:t xml:space="preserve">, </w:t>
      </w:r>
      <w:r w:rsidRPr="00F45CE8">
        <w:rPr>
          <w:b/>
          <w:bCs/>
        </w:rPr>
        <w:t>33</w:t>
      </w:r>
      <w:r w:rsidRPr="00F45CE8">
        <w:t>, 2938–2940.</w:t>
      </w:r>
    </w:p>
    <w:p w14:paraId="2CB9F73F" w14:textId="1D34A26B" w:rsidR="00F80AEA" w:rsidRDefault="00F80AEA" w:rsidP="00F45CE8">
      <w:proofErr w:type="spellStart"/>
      <w:proofErr w:type="gramStart"/>
      <w:r w:rsidRPr="00F80AEA">
        <w:t>Culhane,A.C</w:t>
      </w:r>
      <w:proofErr w:type="spellEnd"/>
      <w:r w:rsidRPr="00F80AEA">
        <w:t>.</w:t>
      </w:r>
      <w:proofErr w:type="gramEnd"/>
      <w:r w:rsidRPr="00F80AEA">
        <w:t xml:space="preserve"> </w:t>
      </w:r>
      <w:r w:rsidRPr="00F80AEA">
        <w:rPr>
          <w:i/>
          <w:iCs/>
        </w:rPr>
        <w:t>et al.</w:t>
      </w:r>
      <w:r w:rsidRPr="00F80AEA">
        <w:t xml:space="preserve"> (2005) MADE4: an R package for multivariate analysis of gene expression data. </w:t>
      </w:r>
      <w:r w:rsidRPr="00F80AEA">
        <w:rPr>
          <w:i/>
          <w:iCs/>
        </w:rPr>
        <w:t>Bioinformatics</w:t>
      </w:r>
      <w:r w:rsidRPr="00F80AEA">
        <w:t xml:space="preserve">, </w:t>
      </w:r>
      <w:r w:rsidRPr="00F80AEA">
        <w:rPr>
          <w:b/>
          <w:bCs/>
        </w:rPr>
        <w:t>21</w:t>
      </w:r>
      <w:r w:rsidRPr="00F80AEA">
        <w:t>, 2789–2790.</w:t>
      </w:r>
    </w:p>
    <w:p w14:paraId="07479D05" w14:textId="0D5F658D" w:rsidR="007F00AF" w:rsidRDefault="007F00AF" w:rsidP="00F45CE8">
      <w:proofErr w:type="spellStart"/>
      <w:proofErr w:type="gramStart"/>
      <w:r w:rsidRPr="007F00AF">
        <w:rPr>
          <w:lang w:val="fi-FI"/>
        </w:rPr>
        <w:t>Fortin,J</w:t>
      </w:r>
      <w:proofErr w:type="spellEnd"/>
      <w:r w:rsidRPr="007F00AF">
        <w:rPr>
          <w:lang w:val="fi-FI"/>
        </w:rPr>
        <w:t>.</w:t>
      </w:r>
      <w:proofErr w:type="gramEnd"/>
      <w:r w:rsidRPr="007F00AF">
        <w:rPr>
          <w:lang w:val="fi-FI"/>
        </w:rPr>
        <w:t xml:space="preserve">-P. </w:t>
      </w:r>
      <w:r w:rsidRPr="007F00AF">
        <w:rPr>
          <w:i/>
          <w:iCs/>
          <w:lang w:val="fi-FI"/>
        </w:rPr>
        <w:t>et al.</w:t>
      </w:r>
      <w:r w:rsidRPr="007F00AF">
        <w:rPr>
          <w:lang w:val="fi-FI"/>
        </w:rPr>
        <w:t xml:space="preserve"> </w:t>
      </w:r>
      <w:r w:rsidRPr="007F00AF">
        <w:t xml:space="preserve">(2014) </w:t>
      </w:r>
      <w:proofErr w:type="spellStart"/>
      <w:r w:rsidRPr="007F00AF">
        <w:t>shinyMethyl</w:t>
      </w:r>
      <w:proofErr w:type="spellEnd"/>
      <w:r w:rsidRPr="007F00AF">
        <w:t xml:space="preserve">: interactive quality control of Illumina 450k DNA methylation arrays in R. </w:t>
      </w:r>
      <w:r w:rsidRPr="007F00AF">
        <w:rPr>
          <w:i/>
          <w:iCs/>
        </w:rPr>
        <w:t>F1000Res</w:t>
      </w:r>
      <w:r w:rsidRPr="007F00AF">
        <w:t xml:space="preserve">, </w:t>
      </w:r>
      <w:r w:rsidRPr="007F00AF">
        <w:rPr>
          <w:b/>
          <w:bCs/>
        </w:rPr>
        <w:t>3</w:t>
      </w:r>
      <w:r w:rsidRPr="007F00AF">
        <w:t>.</w:t>
      </w:r>
    </w:p>
    <w:p w14:paraId="754EF4B7" w14:textId="77777777" w:rsidR="00774390" w:rsidRDefault="00774390" w:rsidP="00774390">
      <w:proofErr w:type="spellStart"/>
      <w:proofErr w:type="gramStart"/>
      <w:r>
        <w:t>Gatto,L</w:t>
      </w:r>
      <w:proofErr w:type="spellEnd"/>
      <w:r>
        <w:t>.</w:t>
      </w:r>
      <w:proofErr w:type="gramEnd"/>
      <w:r>
        <w:t xml:space="preserve"> (2017) </w:t>
      </w:r>
      <w:proofErr w:type="spellStart"/>
      <w:r>
        <w:t>yaqcaffy</w:t>
      </w:r>
      <w:proofErr w:type="spellEnd"/>
      <w:r>
        <w:t xml:space="preserve">: Affymetrix expression data quality control and reproducibility analysis. </w:t>
      </w:r>
      <w:r w:rsidRPr="00774390">
        <w:rPr>
          <w:i/>
        </w:rPr>
        <w:t>R package version 1.38.0</w:t>
      </w:r>
      <w:r>
        <w:t>.</w:t>
      </w:r>
    </w:p>
    <w:p w14:paraId="710EFF99" w14:textId="77777777" w:rsidR="004E558B" w:rsidRDefault="004E558B" w:rsidP="00F45CE8">
      <w:proofErr w:type="spellStart"/>
      <w:proofErr w:type="gramStart"/>
      <w:r w:rsidRPr="004E558B">
        <w:t>Gautier,L</w:t>
      </w:r>
      <w:proofErr w:type="spellEnd"/>
      <w:r w:rsidRPr="004E558B">
        <w:t>.</w:t>
      </w:r>
      <w:proofErr w:type="gramEnd"/>
      <w:r w:rsidRPr="004E558B">
        <w:t xml:space="preserve"> </w:t>
      </w:r>
      <w:r w:rsidRPr="004E558B">
        <w:rPr>
          <w:i/>
          <w:iCs/>
        </w:rPr>
        <w:t>et al.</w:t>
      </w:r>
      <w:r w:rsidRPr="004E558B">
        <w:t xml:space="preserve"> (2004) </w:t>
      </w:r>
      <w:proofErr w:type="spellStart"/>
      <w:r w:rsidRPr="004E558B">
        <w:t>affy</w:t>
      </w:r>
      <w:proofErr w:type="spellEnd"/>
      <w:r w:rsidRPr="004E558B">
        <w:t xml:space="preserve">—analysis of Affymetrix </w:t>
      </w:r>
      <w:proofErr w:type="spellStart"/>
      <w:r w:rsidRPr="004E558B">
        <w:t>GeneChip</w:t>
      </w:r>
      <w:proofErr w:type="spellEnd"/>
      <w:r w:rsidRPr="004E558B">
        <w:t xml:space="preserve"> data at the probe level. </w:t>
      </w:r>
      <w:r w:rsidRPr="004E558B">
        <w:rPr>
          <w:i/>
          <w:iCs/>
        </w:rPr>
        <w:t>Bioinformatics</w:t>
      </w:r>
      <w:r w:rsidRPr="004E558B">
        <w:t xml:space="preserve">, </w:t>
      </w:r>
      <w:r w:rsidRPr="004E558B">
        <w:rPr>
          <w:b/>
          <w:bCs/>
        </w:rPr>
        <w:t>20</w:t>
      </w:r>
      <w:r w:rsidRPr="004E558B">
        <w:t>, 307–315.</w:t>
      </w:r>
    </w:p>
    <w:p w14:paraId="677078CE" w14:textId="77777777" w:rsidR="00F80AEA" w:rsidRDefault="00F80AEA" w:rsidP="00F80AEA">
      <w:proofErr w:type="spellStart"/>
      <w:proofErr w:type="gramStart"/>
      <w:r>
        <w:t>Hansen,K.D</w:t>
      </w:r>
      <w:proofErr w:type="spellEnd"/>
      <w:r>
        <w:t>.</w:t>
      </w:r>
      <w:proofErr w:type="gramEnd"/>
      <w:r>
        <w:t xml:space="preserve"> and </w:t>
      </w:r>
      <w:proofErr w:type="spellStart"/>
      <w:r>
        <w:t>Aryee,M</w:t>
      </w:r>
      <w:proofErr w:type="spellEnd"/>
      <w:r>
        <w:t xml:space="preserve">. (2012) IlluminaHumanMethylation450kmanifest: Annotation for Illumina's 450k methylation arrays. </w:t>
      </w:r>
      <w:r w:rsidRPr="00682FBC">
        <w:rPr>
          <w:i/>
        </w:rPr>
        <w:t>R package version 0.4.0</w:t>
      </w:r>
      <w:r>
        <w:t>.</w:t>
      </w:r>
    </w:p>
    <w:p w14:paraId="60D76A26" w14:textId="77777777" w:rsidR="00682FBC" w:rsidRDefault="00682FBC" w:rsidP="00682FBC">
      <w:proofErr w:type="spellStart"/>
      <w:proofErr w:type="gramStart"/>
      <w:r>
        <w:t>Hansen,K.D</w:t>
      </w:r>
      <w:proofErr w:type="spellEnd"/>
      <w:r>
        <w:t>.</w:t>
      </w:r>
      <w:proofErr w:type="gramEnd"/>
      <w:r>
        <w:t xml:space="preserve"> (2016</w:t>
      </w:r>
      <w:r w:rsidR="00E825E5">
        <w:t>a</w:t>
      </w:r>
      <w:r>
        <w:t xml:space="preserve">) IlluminaHumanMethylation450kanno.ilmn12.hg19: Annotation for Illumina's 450k methylation arrays. </w:t>
      </w:r>
      <w:r w:rsidRPr="00682FBC">
        <w:rPr>
          <w:i/>
        </w:rPr>
        <w:t>R package version 0.6.0</w:t>
      </w:r>
      <w:r>
        <w:t>.</w:t>
      </w:r>
    </w:p>
    <w:p w14:paraId="4310228D" w14:textId="77777777" w:rsidR="00E825E5" w:rsidRDefault="00E825E5" w:rsidP="00E825E5">
      <w:proofErr w:type="spellStart"/>
      <w:proofErr w:type="gramStart"/>
      <w:r>
        <w:t>Hansen,K.D</w:t>
      </w:r>
      <w:proofErr w:type="spellEnd"/>
      <w:r>
        <w:t>.</w:t>
      </w:r>
      <w:proofErr w:type="gramEnd"/>
      <w:r>
        <w:t xml:space="preserve"> (2016b). </w:t>
      </w:r>
      <w:proofErr w:type="spellStart"/>
      <w:r>
        <w:t>IlluminaHumanMethylationEPICmanifest</w:t>
      </w:r>
      <w:proofErr w:type="spellEnd"/>
      <w:r>
        <w:t xml:space="preserve">: Manifest for Illumina's EPIC methylation arrays. </w:t>
      </w:r>
      <w:r w:rsidRPr="00E825E5">
        <w:rPr>
          <w:i/>
        </w:rPr>
        <w:t>R package version 0.3.0</w:t>
      </w:r>
      <w:r>
        <w:t>.</w:t>
      </w:r>
    </w:p>
    <w:p w14:paraId="5D0A4088" w14:textId="77777777" w:rsidR="00774390" w:rsidRDefault="00774390" w:rsidP="00774390">
      <w:proofErr w:type="spellStart"/>
      <w:proofErr w:type="gramStart"/>
      <w:r>
        <w:t>Hansen,K.D</w:t>
      </w:r>
      <w:proofErr w:type="spellEnd"/>
      <w:r>
        <w:t>.</w:t>
      </w:r>
      <w:proofErr w:type="gramEnd"/>
      <w:r>
        <w:t xml:space="preserve"> (2016c) IlluminaHumanMethylationEPICanno.ilm10b2.hg19: Annotation for Illumina's EPIC methylation arrays. </w:t>
      </w:r>
      <w:r w:rsidRPr="00774390">
        <w:rPr>
          <w:i/>
        </w:rPr>
        <w:t>R package version 0.6.0</w:t>
      </w:r>
      <w:r>
        <w:t>.</w:t>
      </w:r>
    </w:p>
    <w:p w14:paraId="6D5A7BEB" w14:textId="77777777" w:rsidR="003E3E44" w:rsidRDefault="003E3E44" w:rsidP="00F45CE8">
      <w:proofErr w:type="spellStart"/>
      <w:proofErr w:type="gramStart"/>
      <w:r w:rsidRPr="003E3E44">
        <w:lastRenderedPageBreak/>
        <w:t>Kauffmann,A</w:t>
      </w:r>
      <w:proofErr w:type="spellEnd"/>
      <w:r w:rsidRPr="003E3E44">
        <w:t>.</w:t>
      </w:r>
      <w:proofErr w:type="gramEnd"/>
      <w:r w:rsidRPr="003E3E44">
        <w:t xml:space="preserve"> </w:t>
      </w:r>
      <w:r w:rsidRPr="003E3E44">
        <w:rPr>
          <w:i/>
          <w:iCs/>
        </w:rPr>
        <w:t>et al.</w:t>
      </w:r>
      <w:r w:rsidRPr="003E3E44">
        <w:t xml:space="preserve"> (2009) </w:t>
      </w:r>
      <w:proofErr w:type="spellStart"/>
      <w:r w:rsidRPr="003E3E44">
        <w:t>arrayQualityMetrics</w:t>
      </w:r>
      <w:proofErr w:type="spellEnd"/>
      <w:r w:rsidRPr="003E3E44">
        <w:t xml:space="preserve">—a </w:t>
      </w:r>
      <w:proofErr w:type="spellStart"/>
      <w:r w:rsidRPr="003E3E44">
        <w:t>bioconductor</w:t>
      </w:r>
      <w:proofErr w:type="spellEnd"/>
      <w:r w:rsidRPr="003E3E44">
        <w:t xml:space="preserve"> package for quality assessment of microarray data. </w:t>
      </w:r>
      <w:r w:rsidRPr="003E3E44">
        <w:rPr>
          <w:i/>
          <w:iCs/>
        </w:rPr>
        <w:t>Bioinformatics</w:t>
      </w:r>
      <w:r w:rsidRPr="003E3E44">
        <w:t xml:space="preserve">, </w:t>
      </w:r>
      <w:r w:rsidRPr="003E3E44">
        <w:rPr>
          <w:b/>
          <w:bCs/>
        </w:rPr>
        <w:t>25</w:t>
      </w:r>
      <w:r w:rsidRPr="003E3E44">
        <w:t>, 415–416.</w:t>
      </w:r>
    </w:p>
    <w:p w14:paraId="4350D065" w14:textId="77777777" w:rsidR="006E0554" w:rsidRPr="006E0554" w:rsidRDefault="006E0554" w:rsidP="006E0554">
      <w:proofErr w:type="spellStart"/>
      <w:proofErr w:type="gramStart"/>
      <w:r w:rsidRPr="006E0554">
        <w:t>Kinaret,P</w:t>
      </w:r>
      <w:proofErr w:type="spellEnd"/>
      <w:r w:rsidRPr="006E0554">
        <w:t>.</w:t>
      </w:r>
      <w:proofErr w:type="gramEnd"/>
      <w:r w:rsidRPr="006E0554">
        <w:t xml:space="preserve"> </w:t>
      </w:r>
      <w:r w:rsidRPr="006E0554">
        <w:rPr>
          <w:i/>
          <w:iCs/>
        </w:rPr>
        <w:t>et al.</w:t>
      </w:r>
      <w:r w:rsidRPr="006E0554">
        <w:t xml:space="preserve"> (2017) Network Analysis Reveals Similar Transcriptomic Responses to Intrinsic Properties of Carbon Nanomaterials in Vitro and in Vivo. </w:t>
      </w:r>
      <w:r w:rsidRPr="006E0554">
        <w:rPr>
          <w:i/>
          <w:iCs/>
        </w:rPr>
        <w:t>ACS Nano</w:t>
      </w:r>
      <w:r w:rsidRPr="006E0554">
        <w:t xml:space="preserve">, </w:t>
      </w:r>
      <w:r w:rsidRPr="006E0554">
        <w:rPr>
          <w:b/>
          <w:bCs/>
        </w:rPr>
        <w:t>11</w:t>
      </w:r>
      <w:r w:rsidRPr="006E0554">
        <w:t>, 3786–3796.</w:t>
      </w:r>
    </w:p>
    <w:p w14:paraId="0E578D6F" w14:textId="77777777" w:rsidR="006E0554" w:rsidRPr="00F45CE8" w:rsidRDefault="006E0554" w:rsidP="00F45CE8"/>
    <w:p w14:paraId="4FD98D87" w14:textId="77777777" w:rsidR="00CD2488" w:rsidRDefault="00CD2488" w:rsidP="00CD2488">
      <w:proofErr w:type="spellStart"/>
      <w:proofErr w:type="gramStart"/>
      <w:r w:rsidRPr="00CD2488">
        <w:t>Lauss</w:t>
      </w:r>
      <w:r>
        <w:t>,M</w:t>
      </w:r>
      <w:proofErr w:type="spellEnd"/>
      <w:r>
        <w:t>.</w:t>
      </w:r>
      <w:proofErr w:type="gramEnd"/>
      <w:r w:rsidRPr="00CD2488">
        <w:t xml:space="preserve"> (2017) swamp: Visualization, Analysis and Adjustment of High-Dimensional Data in Respect to Sample Annotations. </w:t>
      </w:r>
      <w:r w:rsidRPr="00CD2488">
        <w:rPr>
          <w:i/>
        </w:rPr>
        <w:t>R package version 1.3.1</w:t>
      </w:r>
      <w:r w:rsidRPr="00CD2488">
        <w:t>.</w:t>
      </w:r>
    </w:p>
    <w:p w14:paraId="68174257" w14:textId="77777777" w:rsidR="004E558B" w:rsidRPr="00CD2488" w:rsidRDefault="004E558B" w:rsidP="00CD2488">
      <w:proofErr w:type="spellStart"/>
      <w:proofErr w:type="gramStart"/>
      <w:r w:rsidRPr="001036AC">
        <w:rPr>
          <w:lang w:val="fi-FI"/>
        </w:rPr>
        <w:t>Leek,J.T</w:t>
      </w:r>
      <w:proofErr w:type="spellEnd"/>
      <w:r w:rsidRPr="001036AC">
        <w:rPr>
          <w:lang w:val="fi-FI"/>
        </w:rPr>
        <w:t>.</w:t>
      </w:r>
      <w:proofErr w:type="gramEnd"/>
      <w:r w:rsidRPr="001036AC">
        <w:rPr>
          <w:lang w:val="fi-FI"/>
        </w:rPr>
        <w:t xml:space="preserve"> </w:t>
      </w:r>
      <w:r w:rsidRPr="001036AC">
        <w:rPr>
          <w:i/>
          <w:iCs/>
          <w:lang w:val="fi-FI"/>
        </w:rPr>
        <w:t>et al.</w:t>
      </w:r>
      <w:r w:rsidRPr="001036AC">
        <w:rPr>
          <w:lang w:val="fi-FI"/>
        </w:rPr>
        <w:t xml:space="preserve"> </w:t>
      </w:r>
      <w:r w:rsidRPr="004E558B">
        <w:t xml:space="preserve">(2012) The </w:t>
      </w:r>
      <w:proofErr w:type="spellStart"/>
      <w:r w:rsidRPr="004E558B">
        <w:t>sva</w:t>
      </w:r>
      <w:proofErr w:type="spellEnd"/>
      <w:r w:rsidRPr="004E558B">
        <w:t xml:space="preserve"> package for removing batch effects and other unwanted variation in high-throughput experiments. </w:t>
      </w:r>
      <w:r w:rsidRPr="004E558B">
        <w:rPr>
          <w:i/>
          <w:iCs/>
        </w:rPr>
        <w:t>Bioinformatics</w:t>
      </w:r>
      <w:r w:rsidRPr="004E558B">
        <w:t xml:space="preserve">, </w:t>
      </w:r>
      <w:r w:rsidRPr="004E558B">
        <w:rPr>
          <w:b/>
          <w:bCs/>
        </w:rPr>
        <w:t>28</w:t>
      </w:r>
      <w:r w:rsidRPr="004E558B">
        <w:t>, 882–883.</w:t>
      </w:r>
    </w:p>
    <w:p w14:paraId="5F58FCB0" w14:textId="77777777" w:rsidR="00A02F58" w:rsidRDefault="00A02F58" w:rsidP="00A02F58">
      <w:proofErr w:type="spellStart"/>
      <w:proofErr w:type="gramStart"/>
      <w:r w:rsidRPr="00A02F58">
        <w:t>Meyer</w:t>
      </w:r>
      <w:r>
        <w:t>,P.E</w:t>
      </w:r>
      <w:proofErr w:type="spellEnd"/>
      <w:r>
        <w:t>.</w:t>
      </w:r>
      <w:proofErr w:type="gramEnd"/>
      <w:r w:rsidRPr="00A02F58">
        <w:t xml:space="preserve"> (2014) </w:t>
      </w:r>
      <w:proofErr w:type="spellStart"/>
      <w:r w:rsidRPr="00A02F58">
        <w:t>infotheo</w:t>
      </w:r>
      <w:proofErr w:type="spellEnd"/>
      <w:r w:rsidRPr="00A02F58">
        <w:t xml:space="preserve">: Information-Theoretic Measures. </w:t>
      </w:r>
      <w:r w:rsidRPr="00A02F58">
        <w:rPr>
          <w:i/>
        </w:rPr>
        <w:t>R package version 1.2.0</w:t>
      </w:r>
      <w:r w:rsidRPr="00A02F58">
        <w:t>.</w:t>
      </w:r>
    </w:p>
    <w:p w14:paraId="73E2DA27" w14:textId="77777777" w:rsidR="00774390" w:rsidRPr="00A02F58" w:rsidRDefault="00774390" w:rsidP="00774390">
      <w:proofErr w:type="spellStart"/>
      <w:proofErr w:type="gramStart"/>
      <w:r>
        <w:t>Miller,C.J</w:t>
      </w:r>
      <w:proofErr w:type="spellEnd"/>
      <w:r>
        <w:t>.</w:t>
      </w:r>
      <w:proofErr w:type="gramEnd"/>
      <w:r>
        <w:t xml:space="preserve"> (2017) </w:t>
      </w:r>
      <w:proofErr w:type="spellStart"/>
      <w:r>
        <w:t>simpleaffy</w:t>
      </w:r>
      <w:proofErr w:type="spellEnd"/>
      <w:r>
        <w:t>: Very simple high level analysis of Affymetrix data.</w:t>
      </w:r>
    </w:p>
    <w:p w14:paraId="60D811C9" w14:textId="77777777" w:rsidR="00F57EEC" w:rsidRDefault="00F57EEC" w:rsidP="00F57EEC">
      <w:proofErr w:type="spellStart"/>
      <w:proofErr w:type="gramStart"/>
      <w:r w:rsidRPr="00F57EEC">
        <w:t>Neuwirth</w:t>
      </w:r>
      <w:r>
        <w:t>,E</w:t>
      </w:r>
      <w:proofErr w:type="spellEnd"/>
      <w:r>
        <w:t>.</w:t>
      </w:r>
      <w:proofErr w:type="gramEnd"/>
      <w:r w:rsidRPr="00F57EEC">
        <w:t xml:space="preserve"> (2014) </w:t>
      </w:r>
      <w:proofErr w:type="spellStart"/>
      <w:r w:rsidRPr="00F57EEC">
        <w:t>RColorBrewer</w:t>
      </w:r>
      <w:proofErr w:type="spellEnd"/>
      <w:r w:rsidRPr="00F57EEC">
        <w:t xml:space="preserve">: </w:t>
      </w:r>
      <w:proofErr w:type="spellStart"/>
      <w:r w:rsidRPr="00F57EEC">
        <w:t>ColorBrewer</w:t>
      </w:r>
      <w:proofErr w:type="spellEnd"/>
      <w:r w:rsidRPr="00F57EEC">
        <w:t xml:space="preserve"> Palettes. </w:t>
      </w:r>
      <w:r w:rsidRPr="00F57EEC">
        <w:rPr>
          <w:i/>
        </w:rPr>
        <w:t>R package version 1.1-2</w:t>
      </w:r>
      <w:r w:rsidRPr="00F57EEC">
        <w:t>.</w:t>
      </w:r>
    </w:p>
    <w:p w14:paraId="5C2F4387" w14:textId="77777777" w:rsidR="00CD2488" w:rsidRDefault="00CD2488" w:rsidP="00CD2488">
      <w:proofErr w:type="spellStart"/>
      <w:proofErr w:type="gramStart"/>
      <w:r>
        <w:t>Owen,J</w:t>
      </w:r>
      <w:proofErr w:type="spellEnd"/>
      <w:r>
        <w:t>.</w:t>
      </w:r>
      <w:proofErr w:type="gramEnd"/>
      <w:r>
        <w:t xml:space="preserve"> (2018). </w:t>
      </w:r>
      <w:proofErr w:type="spellStart"/>
      <w:r>
        <w:t>rhandsontable</w:t>
      </w:r>
      <w:proofErr w:type="spellEnd"/>
      <w:r>
        <w:t xml:space="preserve">: Interface to the 'Handsontable.js' Library. </w:t>
      </w:r>
      <w:r w:rsidRPr="00CD2488">
        <w:rPr>
          <w:i/>
        </w:rPr>
        <w:t>R package version 0.3.6</w:t>
      </w:r>
      <w:r>
        <w:t>.</w:t>
      </w:r>
    </w:p>
    <w:p w14:paraId="1C3E8762" w14:textId="77777777" w:rsidR="004E558B" w:rsidRPr="00F57EEC" w:rsidRDefault="004E558B" w:rsidP="004E558B">
      <w:proofErr w:type="spellStart"/>
      <w:proofErr w:type="gramStart"/>
      <w:r>
        <w:t>Parman,C</w:t>
      </w:r>
      <w:proofErr w:type="spellEnd"/>
      <w:r>
        <w:t>.</w:t>
      </w:r>
      <w:proofErr w:type="gramEnd"/>
      <w:r>
        <w:t xml:space="preserve"> </w:t>
      </w:r>
      <w:r w:rsidRPr="004E558B">
        <w:rPr>
          <w:i/>
        </w:rPr>
        <w:t>et al.</w:t>
      </w:r>
      <w:r>
        <w:t xml:space="preserve"> (2017) </w:t>
      </w:r>
      <w:proofErr w:type="spellStart"/>
      <w:r>
        <w:t>affyQCReport</w:t>
      </w:r>
      <w:proofErr w:type="spellEnd"/>
      <w:r>
        <w:t xml:space="preserve">: QC Report Generation for </w:t>
      </w:r>
      <w:proofErr w:type="spellStart"/>
      <w:r>
        <w:t>affyBatch</w:t>
      </w:r>
      <w:proofErr w:type="spellEnd"/>
      <w:r>
        <w:t xml:space="preserve"> objects. </w:t>
      </w:r>
      <w:r w:rsidRPr="004E558B">
        <w:rPr>
          <w:i/>
        </w:rPr>
        <w:t>R package version 1.56.0</w:t>
      </w:r>
      <w:r>
        <w:t>.</w:t>
      </w:r>
    </w:p>
    <w:p w14:paraId="25DC7F50" w14:textId="77777777" w:rsidR="002F1029" w:rsidRDefault="00F413DC" w:rsidP="00F413DC">
      <w:proofErr w:type="spellStart"/>
      <w:proofErr w:type="gramStart"/>
      <w:r>
        <w:t>Pedersen,T.L</w:t>
      </w:r>
      <w:proofErr w:type="spellEnd"/>
      <w:r>
        <w:t>.</w:t>
      </w:r>
      <w:proofErr w:type="gramEnd"/>
      <w:r>
        <w:t xml:space="preserve"> (2016) </w:t>
      </w:r>
      <w:proofErr w:type="spellStart"/>
      <w:r>
        <w:t>shinyFiles</w:t>
      </w:r>
      <w:proofErr w:type="spellEnd"/>
      <w:r>
        <w:t xml:space="preserve">: A Server-Side File System Viewer for Shiny. </w:t>
      </w:r>
      <w:r w:rsidRPr="00F413DC">
        <w:rPr>
          <w:i/>
        </w:rPr>
        <w:t>R package version 0.6.2</w:t>
      </w:r>
      <w:r>
        <w:t>.</w:t>
      </w:r>
    </w:p>
    <w:p w14:paraId="170CE932" w14:textId="77777777" w:rsidR="00F45CE8" w:rsidRDefault="00F45CE8" w:rsidP="00F413DC">
      <w:proofErr w:type="spellStart"/>
      <w:proofErr w:type="gramStart"/>
      <w:r w:rsidRPr="001036AC">
        <w:rPr>
          <w:lang w:val="fi-FI"/>
        </w:rPr>
        <w:t>Ritchie,M.E</w:t>
      </w:r>
      <w:proofErr w:type="spellEnd"/>
      <w:r w:rsidRPr="001036AC">
        <w:rPr>
          <w:lang w:val="fi-FI"/>
        </w:rPr>
        <w:t>.</w:t>
      </w:r>
      <w:proofErr w:type="gramEnd"/>
      <w:r w:rsidRPr="001036AC">
        <w:rPr>
          <w:lang w:val="fi-FI"/>
        </w:rPr>
        <w:t xml:space="preserve"> </w:t>
      </w:r>
      <w:r w:rsidRPr="001036AC">
        <w:rPr>
          <w:i/>
          <w:iCs/>
          <w:lang w:val="fi-FI"/>
        </w:rPr>
        <w:t>et al.</w:t>
      </w:r>
      <w:r w:rsidRPr="001036AC">
        <w:rPr>
          <w:lang w:val="fi-FI"/>
        </w:rPr>
        <w:t xml:space="preserve"> </w:t>
      </w:r>
      <w:r w:rsidRPr="00F45CE8">
        <w:t xml:space="preserve">(2015) </w:t>
      </w:r>
      <w:proofErr w:type="spellStart"/>
      <w:r w:rsidRPr="00F45CE8">
        <w:t>limma</w:t>
      </w:r>
      <w:proofErr w:type="spellEnd"/>
      <w:r w:rsidRPr="00F45CE8">
        <w:t xml:space="preserve"> powers differential expression analyses for RNA-sequencing and microarray studies. </w:t>
      </w:r>
      <w:r w:rsidRPr="00F45CE8">
        <w:rPr>
          <w:i/>
          <w:iCs/>
        </w:rPr>
        <w:t>Nucleic Acids Res</w:t>
      </w:r>
      <w:r w:rsidRPr="00F45CE8">
        <w:t xml:space="preserve">, </w:t>
      </w:r>
      <w:r w:rsidRPr="00F45CE8">
        <w:rPr>
          <w:b/>
          <w:bCs/>
        </w:rPr>
        <w:t>43</w:t>
      </w:r>
      <w:r w:rsidRPr="00F45CE8">
        <w:t>, e47.</w:t>
      </w:r>
    </w:p>
    <w:p w14:paraId="655AE16D" w14:textId="77777777" w:rsidR="005D7A16" w:rsidRDefault="005D7A16" w:rsidP="005D7A16">
      <w:proofErr w:type="spellStart"/>
      <w:proofErr w:type="gramStart"/>
      <w:r>
        <w:t>Sali,A</w:t>
      </w:r>
      <w:proofErr w:type="spellEnd"/>
      <w:r>
        <w:t>.</w:t>
      </w:r>
      <w:proofErr w:type="gramEnd"/>
      <w:r>
        <w:t xml:space="preserve"> (2017) </w:t>
      </w:r>
      <w:proofErr w:type="spellStart"/>
      <w:r>
        <w:t>shinycssloaders</w:t>
      </w:r>
      <w:proofErr w:type="spellEnd"/>
      <w:r>
        <w:t xml:space="preserve">: Add CSS Loading Animations to 'shiny' Outputs. </w:t>
      </w:r>
      <w:r w:rsidRPr="005D7A16">
        <w:rPr>
          <w:i/>
        </w:rPr>
        <w:t>R package version 0.2.0</w:t>
      </w:r>
      <w:r>
        <w:t>.</w:t>
      </w:r>
    </w:p>
    <w:p w14:paraId="6A8710A0" w14:textId="77777777" w:rsidR="00F57EEC" w:rsidRDefault="00F57EEC" w:rsidP="00F57EEC">
      <w:proofErr w:type="spellStart"/>
      <w:proofErr w:type="gramStart"/>
      <w:r>
        <w:t>Schwartz,M</w:t>
      </w:r>
      <w:proofErr w:type="spellEnd"/>
      <w:r>
        <w:t>.</w:t>
      </w:r>
      <w:proofErr w:type="gramEnd"/>
      <w:r>
        <w:t xml:space="preserve"> </w:t>
      </w:r>
      <w:r w:rsidRPr="00F57EEC">
        <w:rPr>
          <w:i/>
        </w:rPr>
        <w:t>et al.</w:t>
      </w:r>
      <w:r>
        <w:t xml:space="preserve"> (2015) </w:t>
      </w:r>
      <w:proofErr w:type="spellStart"/>
      <w:r>
        <w:t>WriteXLS</w:t>
      </w:r>
      <w:proofErr w:type="spellEnd"/>
      <w:r>
        <w:t xml:space="preserve">: Cross-Platform Perl Based R Function to Create Excel 2003 (XLS) and Excel 2007 (XLSX) Files. </w:t>
      </w:r>
      <w:r w:rsidRPr="00B634F2">
        <w:rPr>
          <w:i/>
        </w:rPr>
        <w:t>R package version 4.0.0</w:t>
      </w:r>
      <w:r>
        <w:t>.</w:t>
      </w:r>
    </w:p>
    <w:p w14:paraId="5A95B7E5" w14:textId="77777777" w:rsidR="00BD7D95" w:rsidRDefault="00BD7D95" w:rsidP="00BD7D95">
      <w:proofErr w:type="spellStart"/>
      <w:proofErr w:type="gramStart"/>
      <w:r>
        <w:t>Slowikowski,K</w:t>
      </w:r>
      <w:proofErr w:type="spellEnd"/>
      <w:r>
        <w:t>.</w:t>
      </w:r>
      <w:proofErr w:type="gramEnd"/>
      <w:r>
        <w:t xml:space="preserve"> (2017) </w:t>
      </w:r>
      <w:proofErr w:type="spellStart"/>
      <w:r>
        <w:t>ggrepel</w:t>
      </w:r>
      <w:proofErr w:type="spellEnd"/>
      <w:r>
        <w:t xml:space="preserve">: Repulsive Text and Label </w:t>
      </w:r>
      <w:proofErr w:type="spellStart"/>
      <w:r>
        <w:t>Geoms</w:t>
      </w:r>
      <w:proofErr w:type="spellEnd"/>
      <w:r>
        <w:t xml:space="preserve"> for 'ggplot2'. </w:t>
      </w:r>
      <w:r w:rsidRPr="00BD7D95">
        <w:rPr>
          <w:i/>
        </w:rPr>
        <w:t>R package version 0.7.0</w:t>
      </w:r>
      <w:r>
        <w:t>.</w:t>
      </w:r>
    </w:p>
    <w:p w14:paraId="3CBCAA01" w14:textId="77777777" w:rsidR="00E26467" w:rsidRDefault="00E26467" w:rsidP="00BD7D95">
      <w:proofErr w:type="spellStart"/>
      <w:proofErr w:type="gramStart"/>
      <w:r w:rsidRPr="00E26467">
        <w:t>Yu,G</w:t>
      </w:r>
      <w:proofErr w:type="spellEnd"/>
      <w:r w:rsidRPr="00E26467">
        <w:t>.</w:t>
      </w:r>
      <w:proofErr w:type="gramEnd"/>
      <w:r w:rsidRPr="00E26467">
        <w:t xml:space="preserve"> </w:t>
      </w:r>
      <w:r w:rsidRPr="00E26467">
        <w:rPr>
          <w:i/>
          <w:iCs/>
        </w:rPr>
        <w:t>et al.</w:t>
      </w:r>
      <w:r w:rsidRPr="00E26467">
        <w:t xml:space="preserve"> (2010) </w:t>
      </w:r>
      <w:proofErr w:type="spellStart"/>
      <w:r w:rsidRPr="00E26467">
        <w:t>GOSemSim</w:t>
      </w:r>
      <w:proofErr w:type="spellEnd"/>
      <w:r w:rsidRPr="00E26467">
        <w:t xml:space="preserve">: an R package for measuring semantic similarity among GO terms and gene products. </w:t>
      </w:r>
      <w:r w:rsidRPr="00E26467">
        <w:rPr>
          <w:i/>
          <w:iCs/>
        </w:rPr>
        <w:t>Bioinformatics</w:t>
      </w:r>
      <w:r w:rsidRPr="00E26467">
        <w:t xml:space="preserve">, </w:t>
      </w:r>
      <w:r w:rsidRPr="00E26467">
        <w:rPr>
          <w:b/>
          <w:bCs/>
        </w:rPr>
        <w:t>26</w:t>
      </w:r>
      <w:r w:rsidRPr="00E26467">
        <w:t>, 976–978.</w:t>
      </w:r>
    </w:p>
    <w:p w14:paraId="2CD2ABBA" w14:textId="77777777" w:rsidR="00BD7D95" w:rsidRDefault="00BD7D95" w:rsidP="00BD7D95">
      <w:proofErr w:type="spellStart"/>
      <w:proofErr w:type="gramStart"/>
      <w:r w:rsidRPr="00BD7D95">
        <w:t>Warnes,G.R</w:t>
      </w:r>
      <w:proofErr w:type="spellEnd"/>
      <w:r w:rsidRPr="00BD7D95">
        <w:t>.</w:t>
      </w:r>
      <w:proofErr w:type="gramEnd"/>
      <w:r w:rsidRPr="00BD7D95">
        <w:t xml:space="preserve"> </w:t>
      </w:r>
      <w:r w:rsidRPr="00BD7D95">
        <w:rPr>
          <w:i/>
        </w:rPr>
        <w:t>et al.</w:t>
      </w:r>
      <w:r>
        <w:t xml:space="preserve"> (2016) </w:t>
      </w:r>
      <w:proofErr w:type="spellStart"/>
      <w:r>
        <w:t>gplots</w:t>
      </w:r>
      <w:proofErr w:type="spellEnd"/>
      <w:r>
        <w:t xml:space="preserve">: Various R Programming Tools for Plotting Data. </w:t>
      </w:r>
      <w:r w:rsidRPr="00BD7D95">
        <w:rPr>
          <w:i/>
        </w:rPr>
        <w:t>R package version 3.0.1</w:t>
      </w:r>
      <w:r>
        <w:t>.</w:t>
      </w:r>
    </w:p>
    <w:p w14:paraId="2912BD5D" w14:textId="77777777" w:rsidR="00A02F58" w:rsidRDefault="00A02F58" w:rsidP="00BD7D95">
      <w:proofErr w:type="spellStart"/>
      <w:proofErr w:type="gramStart"/>
      <w:r w:rsidRPr="00A02F58">
        <w:t>Wickham,H</w:t>
      </w:r>
      <w:proofErr w:type="spellEnd"/>
      <w:r w:rsidRPr="00A02F58">
        <w:t>.</w:t>
      </w:r>
      <w:proofErr w:type="gramEnd"/>
      <w:r w:rsidRPr="00A02F58">
        <w:t xml:space="preserve"> (2007) Reshaping Data with the reshape Package.</w:t>
      </w:r>
      <w:r>
        <w:t xml:space="preserve"> </w:t>
      </w:r>
      <w:r w:rsidRPr="00A02F58">
        <w:rPr>
          <w:i/>
          <w:iCs/>
        </w:rPr>
        <w:t xml:space="preserve">Journal of Statistical Software, </w:t>
      </w:r>
      <w:r w:rsidRPr="00A02F58">
        <w:rPr>
          <w:b/>
          <w:iCs/>
        </w:rPr>
        <w:t>21</w:t>
      </w:r>
      <w:r w:rsidRPr="00A02F58">
        <w:t>, 1-20.</w:t>
      </w:r>
    </w:p>
    <w:p w14:paraId="4EF75481" w14:textId="77777777" w:rsidR="00BD7D95" w:rsidRDefault="00BD7D95" w:rsidP="00BD7D95">
      <w:proofErr w:type="spellStart"/>
      <w:proofErr w:type="gramStart"/>
      <w:r>
        <w:t>Wickham,H</w:t>
      </w:r>
      <w:proofErr w:type="spellEnd"/>
      <w:r>
        <w:t>.</w:t>
      </w:r>
      <w:proofErr w:type="gramEnd"/>
      <w:r>
        <w:t xml:space="preserve"> (2009) </w:t>
      </w:r>
      <w:r w:rsidRPr="00440B22">
        <w:rPr>
          <w:i/>
        </w:rPr>
        <w:t>ggplot2: Elegant Graphics for Data Analysis</w:t>
      </w:r>
      <w:r>
        <w:t>. New York: Springer-Verlag.</w:t>
      </w:r>
    </w:p>
    <w:p w14:paraId="0171A9CA" w14:textId="77777777" w:rsidR="00F45CE8" w:rsidRDefault="00F45CE8" w:rsidP="00F45CE8">
      <w:proofErr w:type="spellStart"/>
      <w:proofErr w:type="gramStart"/>
      <w:r>
        <w:t>Wickham,H</w:t>
      </w:r>
      <w:proofErr w:type="spellEnd"/>
      <w:r>
        <w:t>.</w:t>
      </w:r>
      <w:proofErr w:type="gramEnd"/>
      <w:r>
        <w:t xml:space="preserve"> </w:t>
      </w:r>
      <w:r w:rsidRPr="00F45CE8">
        <w:rPr>
          <w:i/>
        </w:rPr>
        <w:t>et al.</w:t>
      </w:r>
      <w:r>
        <w:t xml:space="preserve"> (2018) </w:t>
      </w:r>
      <w:proofErr w:type="spellStart"/>
      <w:r>
        <w:t>devtools</w:t>
      </w:r>
      <w:proofErr w:type="spellEnd"/>
      <w:r>
        <w:t xml:space="preserve">: Tools to Make Developing R Packages Easier. </w:t>
      </w:r>
      <w:r w:rsidRPr="00F45CE8">
        <w:rPr>
          <w:i/>
        </w:rPr>
        <w:t>R package version 1.13.5</w:t>
      </w:r>
      <w:r>
        <w:t>.</w:t>
      </w:r>
    </w:p>
    <w:p w14:paraId="008B6475" w14:textId="77777777" w:rsidR="00E369CA" w:rsidRDefault="00E369CA" w:rsidP="00E369CA">
      <w:proofErr w:type="spellStart"/>
      <w:proofErr w:type="gramStart"/>
      <w:r>
        <w:t>Xie,Y</w:t>
      </w:r>
      <w:proofErr w:type="spellEnd"/>
      <w:r>
        <w:t>.</w:t>
      </w:r>
      <w:proofErr w:type="gramEnd"/>
      <w:r>
        <w:t xml:space="preserve"> (2018) DT: A Wrapper of the JavaScript Library '</w:t>
      </w:r>
      <w:proofErr w:type="spellStart"/>
      <w:r>
        <w:t>DataTables</w:t>
      </w:r>
      <w:proofErr w:type="spellEnd"/>
      <w:r>
        <w:t xml:space="preserve">'. </w:t>
      </w:r>
      <w:r w:rsidRPr="00CD2751">
        <w:rPr>
          <w:i/>
        </w:rPr>
        <w:t>R package version 0.4</w:t>
      </w:r>
      <w:r>
        <w:t>.</w:t>
      </w:r>
    </w:p>
    <w:p w14:paraId="7E998736" w14:textId="77777777" w:rsidR="00440B22" w:rsidRDefault="00440B22" w:rsidP="003D0803"/>
    <w:p w14:paraId="62E51C7C" w14:textId="77777777" w:rsidR="00440B22" w:rsidRPr="00B13269" w:rsidRDefault="00440B22" w:rsidP="003D0803"/>
    <w:sectPr w:rsidR="00440B22" w:rsidRPr="00B13269">
      <w:footerReference w:type="default" r:id="rId1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776D2" w14:textId="77777777" w:rsidR="00BD37A6" w:rsidRDefault="00BD37A6" w:rsidP="00CB75DF">
      <w:pPr>
        <w:spacing w:after="0" w:line="240" w:lineRule="auto"/>
      </w:pPr>
      <w:r>
        <w:separator/>
      </w:r>
    </w:p>
  </w:endnote>
  <w:endnote w:type="continuationSeparator" w:id="0">
    <w:p w14:paraId="0489E815" w14:textId="77777777" w:rsidR="00BD37A6" w:rsidRDefault="00BD37A6" w:rsidP="00CB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928116"/>
      <w:docPartObj>
        <w:docPartGallery w:val="Page Numbers (Bottom of Page)"/>
        <w:docPartUnique/>
      </w:docPartObj>
    </w:sdtPr>
    <w:sdtEndPr/>
    <w:sdtContent>
      <w:sdt>
        <w:sdtPr>
          <w:id w:val="-1769616900"/>
          <w:docPartObj>
            <w:docPartGallery w:val="Page Numbers (Top of Page)"/>
            <w:docPartUnique/>
          </w:docPartObj>
        </w:sdtPr>
        <w:sdtEndPr/>
        <w:sdtContent>
          <w:p w14:paraId="13507E67" w14:textId="0E5D19CD" w:rsidR="006048F8" w:rsidRDefault="006048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20DFDBA" w14:textId="77777777" w:rsidR="006048F8" w:rsidRDefault="00604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1DEB7" w14:textId="77777777" w:rsidR="00BD37A6" w:rsidRDefault="00BD37A6" w:rsidP="00CB75DF">
      <w:pPr>
        <w:spacing w:after="0" w:line="240" w:lineRule="auto"/>
      </w:pPr>
      <w:r>
        <w:separator/>
      </w:r>
    </w:p>
  </w:footnote>
  <w:footnote w:type="continuationSeparator" w:id="0">
    <w:p w14:paraId="07138A9F" w14:textId="77777777" w:rsidR="00BD37A6" w:rsidRDefault="00BD37A6" w:rsidP="00CB7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D31DC"/>
    <w:multiLevelType w:val="hybridMultilevel"/>
    <w:tmpl w:val="21E4B2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E2MLE0NLQ0NjQwMzJW0lEKTi0uzszPAykwNK4FAPfy54gtAAAA"/>
  </w:docVars>
  <w:rsids>
    <w:rsidRoot w:val="00685F55"/>
    <w:rsid w:val="000046F8"/>
    <w:rsid w:val="000066AC"/>
    <w:rsid w:val="00020F46"/>
    <w:rsid w:val="000227BA"/>
    <w:rsid w:val="000234DC"/>
    <w:rsid w:val="0003460A"/>
    <w:rsid w:val="00042D7B"/>
    <w:rsid w:val="00057D68"/>
    <w:rsid w:val="00072940"/>
    <w:rsid w:val="0007559A"/>
    <w:rsid w:val="0007703D"/>
    <w:rsid w:val="000900E6"/>
    <w:rsid w:val="00093C24"/>
    <w:rsid w:val="000B0022"/>
    <w:rsid w:val="000B1768"/>
    <w:rsid w:val="000E70C9"/>
    <w:rsid w:val="000F045D"/>
    <w:rsid w:val="000F4584"/>
    <w:rsid w:val="001036AC"/>
    <w:rsid w:val="00105622"/>
    <w:rsid w:val="0011168D"/>
    <w:rsid w:val="00135E98"/>
    <w:rsid w:val="00140F9B"/>
    <w:rsid w:val="00147158"/>
    <w:rsid w:val="00152199"/>
    <w:rsid w:val="00155D80"/>
    <w:rsid w:val="001645F0"/>
    <w:rsid w:val="00165335"/>
    <w:rsid w:val="00167E6B"/>
    <w:rsid w:val="001724A2"/>
    <w:rsid w:val="001811E2"/>
    <w:rsid w:val="00182420"/>
    <w:rsid w:val="00194463"/>
    <w:rsid w:val="001A0109"/>
    <w:rsid w:val="001B5F5E"/>
    <w:rsid w:val="001C3809"/>
    <w:rsid w:val="001C3EC2"/>
    <w:rsid w:val="001C53DD"/>
    <w:rsid w:val="001C6664"/>
    <w:rsid w:val="001D660F"/>
    <w:rsid w:val="002059AA"/>
    <w:rsid w:val="00217247"/>
    <w:rsid w:val="00224FF0"/>
    <w:rsid w:val="00247A7C"/>
    <w:rsid w:val="002509E8"/>
    <w:rsid w:val="002766E0"/>
    <w:rsid w:val="002944C6"/>
    <w:rsid w:val="002948C7"/>
    <w:rsid w:val="002A12F5"/>
    <w:rsid w:val="002C311B"/>
    <w:rsid w:val="002C55BC"/>
    <w:rsid w:val="002D093F"/>
    <w:rsid w:val="002D5534"/>
    <w:rsid w:val="002F1029"/>
    <w:rsid w:val="002F570F"/>
    <w:rsid w:val="003054D4"/>
    <w:rsid w:val="00314895"/>
    <w:rsid w:val="0032511F"/>
    <w:rsid w:val="003578BA"/>
    <w:rsid w:val="00361211"/>
    <w:rsid w:val="00365C99"/>
    <w:rsid w:val="00372A60"/>
    <w:rsid w:val="0037447F"/>
    <w:rsid w:val="003768BA"/>
    <w:rsid w:val="003B7474"/>
    <w:rsid w:val="003C0370"/>
    <w:rsid w:val="003C07CE"/>
    <w:rsid w:val="003D0803"/>
    <w:rsid w:val="003D16D4"/>
    <w:rsid w:val="003D25F9"/>
    <w:rsid w:val="003E3E44"/>
    <w:rsid w:val="003F4AEC"/>
    <w:rsid w:val="00403397"/>
    <w:rsid w:val="00406FDC"/>
    <w:rsid w:val="00412072"/>
    <w:rsid w:val="00424BA9"/>
    <w:rsid w:val="00426F0A"/>
    <w:rsid w:val="00435583"/>
    <w:rsid w:val="00440B22"/>
    <w:rsid w:val="00441BA6"/>
    <w:rsid w:val="0044417D"/>
    <w:rsid w:val="00450BAD"/>
    <w:rsid w:val="00460420"/>
    <w:rsid w:val="00464B49"/>
    <w:rsid w:val="0046601D"/>
    <w:rsid w:val="0048569E"/>
    <w:rsid w:val="00485F28"/>
    <w:rsid w:val="00491A7F"/>
    <w:rsid w:val="0049290B"/>
    <w:rsid w:val="004A425E"/>
    <w:rsid w:val="004D7782"/>
    <w:rsid w:val="004E558B"/>
    <w:rsid w:val="004F0964"/>
    <w:rsid w:val="004F5515"/>
    <w:rsid w:val="005016A2"/>
    <w:rsid w:val="005067E2"/>
    <w:rsid w:val="005100C9"/>
    <w:rsid w:val="00511588"/>
    <w:rsid w:val="005231C7"/>
    <w:rsid w:val="00524CF5"/>
    <w:rsid w:val="005406A0"/>
    <w:rsid w:val="005505DF"/>
    <w:rsid w:val="005609EF"/>
    <w:rsid w:val="005660E7"/>
    <w:rsid w:val="00567022"/>
    <w:rsid w:val="0057262C"/>
    <w:rsid w:val="00576434"/>
    <w:rsid w:val="005809D2"/>
    <w:rsid w:val="00586139"/>
    <w:rsid w:val="005A2696"/>
    <w:rsid w:val="005A4C44"/>
    <w:rsid w:val="005D7A16"/>
    <w:rsid w:val="005E0564"/>
    <w:rsid w:val="005E16DA"/>
    <w:rsid w:val="005F4522"/>
    <w:rsid w:val="00600D8D"/>
    <w:rsid w:val="006048F8"/>
    <w:rsid w:val="00614A31"/>
    <w:rsid w:val="00616624"/>
    <w:rsid w:val="006456A0"/>
    <w:rsid w:val="0064586E"/>
    <w:rsid w:val="00647B30"/>
    <w:rsid w:val="00676A24"/>
    <w:rsid w:val="0067703E"/>
    <w:rsid w:val="00682FBC"/>
    <w:rsid w:val="00685F55"/>
    <w:rsid w:val="00692A6E"/>
    <w:rsid w:val="006D3607"/>
    <w:rsid w:val="006D609A"/>
    <w:rsid w:val="006E0554"/>
    <w:rsid w:val="006E715E"/>
    <w:rsid w:val="006F3459"/>
    <w:rsid w:val="00703F09"/>
    <w:rsid w:val="007268E6"/>
    <w:rsid w:val="00734A75"/>
    <w:rsid w:val="00741F9A"/>
    <w:rsid w:val="007422F6"/>
    <w:rsid w:val="00751B76"/>
    <w:rsid w:val="0075331A"/>
    <w:rsid w:val="00757D9E"/>
    <w:rsid w:val="00774390"/>
    <w:rsid w:val="00777F7E"/>
    <w:rsid w:val="007830A9"/>
    <w:rsid w:val="00787B90"/>
    <w:rsid w:val="00795A77"/>
    <w:rsid w:val="007977CB"/>
    <w:rsid w:val="007A593C"/>
    <w:rsid w:val="007B2392"/>
    <w:rsid w:val="007B33ED"/>
    <w:rsid w:val="007B3ABF"/>
    <w:rsid w:val="007B4A90"/>
    <w:rsid w:val="007B71DC"/>
    <w:rsid w:val="007E2185"/>
    <w:rsid w:val="007E4EE7"/>
    <w:rsid w:val="007E78EB"/>
    <w:rsid w:val="007F00AF"/>
    <w:rsid w:val="007F7747"/>
    <w:rsid w:val="008057F9"/>
    <w:rsid w:val="008152C0"/>
    <w:rsid w:val="008172B6"/>
    <w:rsid w:val="008318E3"/>
    <w:rsid w:val="00832762"/>
    <w:rsid w:val="00835741"/>
    <w:rsid w:val="008465A0"/>
    <w:rsid w:val="0084660F"/>
    <w:rsid w:val="008674F4"/>
    <w:rsid w:val="0087198C"/>
    <w:rsid w:val="00873D82"/>
    <w:rsid w:val="00874893"/>
    <w:rsid w:val="008762AD"/>
    <w:rsid w:val="0088179A"/>
    <w:rsid w:val="00885DC8"/>
    <w:rsid w:val="00890AE4"/>
    <w:rsid w:val="00891C08"/>
    <w:rsid w:val="008946E7"/>
    <w:rsid w:val="00897B1A"/>
    <w:rsid w:val="008A49C0"/>
    <w:rsid w:val="008B0DFE"/>
    <w:rsid w:val="008B2938"/>
    <w:rsid w:val="008B3B7F"/>
    <w:rsid w:val="008B5F1F"/>
    <w:rsid w:val="008B6E1D"/>
    <w:rsid w:val="008B7E3C"/>
    <w:rsid w:val="008C45DC"/>
    <w:rsid w:val="008D0984"/>
    <w:rsid w:val="00906DCE"/>
    <w:rsid w:val="00914C43"/>
    <w:rsid w:val="00920D0D"/>
    <w:rsid w:val="00921218"/>
    <w:rsid w:val="00937802"/>
    <w:rsid w:val="00953ACD"/>
    <w:rsid w:val="00957265"/>
    <w:rsid w:val="00960847"/>
    <w:rsid w:val="00961672"/>
    <w:rsid w:val="00966E92"/>
    <w:rsid w:val="0097126D"/>
    <w:rsid w:val="0097430E"/>
    <w:rsid w:val="00975FFC"/>
    <w:rsid w:val="0098158C"/>
    <w:rsid w:val="009925D1"/>
    <w:rsid w:val="009932AD"/>
    <w:rsid w:val="00997858"/>
    <w:rsid w:val="009A2B38"/>
    <w:rsid w:val="009E327C"/>
    <w:rsid w:val="009E36FC"/>
    <w:rsid w:val="009F4DAD"/>
    <w:rsid w:val="009F6693"/>
    <w:rsid w:val="00A02F58"/>
    <w:rsid w:val="00A124B5"/>
    <w:rsid w:val="00A12F4D"/>
    <w:rsid w:val="00A3444D"/>
    <w:rsid w:val="00A37521"/>
    <w:rsid w:val="00A41423"/>
    <w:rsid w:val="00A44D39"/>
    <w:rsid w:val="00A53840"/>
    <w:rsid w:val="00A6737B"/>
    <w:rsid w:val="00A67D56"/>
    <w:rsid w:val="00A714A9"/>
    <w:rsid w:val="00A72380"/>
    <w:rsid w:val="00A80B72"/>
    <w:rsid w:val="00A966F5"/>
    <w:rsid w:val="00AA4E3D"/>
    <w:rsid w:val="00AA7CE6"/>
    <w:rsid w:val="00AB5499"/>
    <w:rsid w:val="00AC141B"/>
    <w:rsid w:val="00AC3874"/>
    <w:rsid w:val="00AE1029"/>
    <w:rsid w:val="00AE6FDD"/>
    <w:rsid w:val="00AF5CAC"/>
    <w:rsid w:val="00B013BE"/>
    <w:rsid w:val="00B13269"/>
    <w:rsid w:val="00B15600"/>
    <w:rsid w:val="00B16107"/>
    <w:rsid w:val="00B330C1"/>
    <w:rsid w:val="00B349F4"/>
    <w:rsid w:val="00B434D3"/>
    <w:rsid w:val="00B44C17"/>
    <w:rsid w:val="00B50A38"/>
    <w:rsid w:val="00B634F2"/>
    <w:rsid w:val="00B65367"/>
    <w:rsid w:val="00B76170"/>
    <w:rsid w:val="00B90624"/>
    <w:rsid w:val="00BA0102"/>
    <w:rsid w:val="00BB6BEF"/>
    <w:rsid w:val="00BC1044"/>
    <w:rsid w:val="00BC1DA5"/>
    <w:rsid w:val="00BC6EA7"/>
    <w:rsid w:val="00BD37A6"/>
    <w:rsid w:val="00BD443C"/>
    <w:rsid w:val="00BD7C16"/>
    <w:rsid w:val="00BD7D95"/>
    <w:rsid w:val="00BF7171"/>
    <w:rsid w:val="00C30387"/>
    <w:rsid w:val="00C355D8"/>
    <w:rsid w:val="00C45F3B"/>
    <w:rsid w:val="00C50A40"/>
    <w:rsid w:val="00C55A5F"/>
    <w:rsid w:val="00C60DD9"/>
    <w:rsid w:val="00C82DFA"/>
    <w:rsid w:val="00C86AD8"/>
    <w:rsid w:val="00C92AF5"/>
    <w:rsid w:val="00C93A5E"/>
    <w:rsid w:val="00C959DC"/>
    <w:rsid w:val="00CA10BD"/>
    <w:rsid w:val="00CA277E"/>
    <w:rsid w:val="00CB3287"/>
    <w:rsid w:val="00CB5A36"/>
    <w:rsid w:val="00CB75DF"/>
    <w:rsid w:val="00CC15FB"/>
    <w:rsid w:val="00CD2488"/>
    <w:rsid w:val="00CD2751"/>
    <w:rsid w:val="00CE0728"/>
    <w:rsid w:val="00CE1AC3"/>
    <w:rsid w:val="00CE2800"/>
    <w:rsid w:val="00CF4D86"/>
    <w:rsid w:val="00D03E41"/>
    <w:rsid w:val="00D54BB8"/>
    <w:rsid w:val="00D56E04"/>
    <w:rsid w:val="00D67CD3"/>
    <w:rsid w:val="00D93658"/>
    <w:rsid w:val="00D94CF8"/>
    <w:rsid w:val="00DA0695"/>
    <w:rsid w:val="00DD4E95"/>
    <w:rsid w:val="00E048C6"/>
    <w:rsid w:val="00E055DC"/>
    <w:rsid w:val="00E07346"/>
    <w:rsid w:val="00E13E1C"/>
    <w:rsid w:val="00E14C6B"/>
    <w:rsid w:val="00E26467"/>
    <w:rsid w:val="00E31D58"/>
    <w:rsid w:val="00E369CA"/>
    <w:rsid w:val="00E36F7D"/>
    <w:rsid w:val="00E43DDA"/>
    <w:rsid w:val="00E633BF"/>
    <w:rsid w:val="00E70386"/>
    <w:rsid w:val="00E722A4"/>
    <w:rsid w:val="00E7316A"/>
    <w:rsid w:val="00E75C7B"/>
    <w:rsid w:val="00E825E5"/>
    <w:rsid w:val="00E93091"/>
    <w:rsid w:val="00EA19CD"/>
    <w:rsid w:val="00EA1F9F"/>
    <w:rsid w:val="00EB0AF7"/>
    <w:rsid w:val="00EB469A"/>
    <w:rsid w:val="00EC0E95"/>
    <w:rsid w:val="00EC5CD5"/>
    <w:rsid w:val="00EC6D16"/>
    <w:rsid w:val="00EE0218"/>
    <w:rsid w:val="00EE0384"/>
    <w:rsid w:val="00EE5B6B"/>
    <w:rsid w:val="00F016C0"/>
    <w:rsid w:val="00F01CD5"/>
    <w:rsid w:val="00F03254"/>
    <w:rsid w:val="00F077CF"/>
    <w:rsid w:val="00F11D06"/>
    <w:rsid w:val="00F11EC4"/>
    <w:rsid w:val="00F15F32"/>
    <w:rsid w:val="00F23FC3"/>
    <w:rsid w:val="00F2659E"/>
    <w:rsid w:val="00F30BCC"/>
    <w:rsid w:val="00F35267"/>
    <w:rsid w:val="00F413DC"/>
    <w:rsid w:val="00F45CE8"/>
    <w:rsid w:val="00F54F53"/>
    <w:rsid w:val="00F57113"/>
    <w:rsid w:val="00F57EEC"/>
    <w:rsid w:val="00F600CB"/>
    <w:rsid w:val="00F64D8E"/>
    <w:rsid w:val="00F65FE9"/>
    <w:rsid w:val="00F74875"/>
    <w:rsid w:val="00F80AEA"/>
    <w:rsid w:val="00F8180A"/>
    <w:rsid w:val="00F915D5"/>
    <w:rsid w:val="00F968B2"/>
    <w:rsid w:val="00FA2530"/>
    <w:rsid w:val="00FB1250"/>
    <w:rsid w:val="00FB427F"/>
    <w:rsid w:val="00FC474E"/>
    <w:rsid w:val="00FC60B7"/>
    <w:rsid w:val="00FD009C"/>
    <w:rsid w:val="00FE6D14"/>
    <w:rsid w:val="00FF42E1"/>
    <w:rsid w:val="00FF61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D753D"/>
  <w15:chartTrackingRefBased/>
  <w15:docId w15:val="{92B9FB16-9FB7-42E0-A430-BA59F6AA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5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75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5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75DF"/>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5E05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56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227BA"/>
    <w:rPr>
      <w:color w:val="0563C1" w:themeColor="hyperlink"/>
      <w:u w:val="single"/>
    </w:rPr>
  </w:style>
  <w:style w:type="character" w:styleId="UnresolvedMention">
    <w:name w:val="Unresolved Mention"/>
    <w:basedOn w:val="DefaultParagraphFont"/>
    <w:uiPriority w:val="99"/>
    <w:semiHidden/>
    <w:unhideWhenUsed/>
    <w:rsid w:val="000227BA"/>
    <w:rPr>
      <w:color w:val="808080"/>
      <w:shd w:val="clear" w:color="auto" w:fill="E6E6E6"/>
    </w:rPr>
  </w:style>
  <w:style w:type="paragraph" w:styleId="HTMLPreformatted">
    <w:name w:val="HTML Preformatted"/>
    <w:basedOn w:val="Normal"/>
    <w:link w:val="HTMLPreformattedChar"/>
    <w:uiPriority w:val="99"/>
    <w:semiHidden/>
    <w:unhideWhenUsed/>
    <w:rsid w:val="0009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900E6"/>
    <w:rPr>
      <w:rFonts w:ascii="Courier New" w:eastAsia="Times New Roman" w:hAnsi="Courier New" w:cs="Courier New"/>
      <w:sz w:val="20"/>
      <w:szCs w:val="20"/>
      <w:lang w:eastAsia="en-IN"/>
    </w:rPr>
  </w:style>
  <w:style w:type="character" w:customStyle="1" w:styleId="pl-c">
    <w:name w:val="pl-c"/>
    <w:basedOn w:val="DefaultParagraphFont"/>
    <w:rsid w:val="000900E6"/>
  </w:style>
  <w:style w:type="character" w:customStyle="1" w:styleId="pl-smi">
    <w:name w:val="pl-smi"/>
    <w:basedOn w:val="DefaultParagraphFont"/>
    <w:rsid w:val="000900E6"/>
  </w:style>
  <w:style w:type="character" w:customStyle="1" w:styleId="pl-k">
    <w:name w:val="pl-k"/>
    <w:basedOn w:val="DefaultParagraphFont"/>
    <w:rsid w:val="000900E6"/>
  </w:style>
  <w:style w:type="character" w:customStyle="1" w:styleId="pl-s">
    <w:name w:val="pl-s"/>
    <w:basedOn w:val="DefaultParagraphFont"/>
    <w:rsid w:val="000900E6"/>
  </w:style>
  <w:style w:type="character" w:customStyle="1" w:styleId="pl-pds">
    <w:name w:val="pl-pds"/>
    <w:basedOn w:val="DefaultParagraphFont"/>
    <w:rsid w:val="000900E6"/>
  </w:style>
  <w:style w:type="character" w:customStyle="1" w:styleId="pl-c1">
    <w:name w:val="pl-c1"/>
    <w:basedOn w:val="DefaultParagraphFont"/>
    <w:rsid w:val="000900E6"/>
  </w:style>
  <w:style w:type="character" w:customStyle="1" w:styleId="pl-v">
    <w:name w:val="pl-v"/>
    <w:basedOn w:val="DefaultParagraphFont"/>
    <w:rsid w:val="000900E6"/>
  </w:style>
  <w:style w:type="character" w:customStyle="1" w:styleId="pl-e">
    <w:name w:val="pl-e"/>
    <w:basedOn w:val="DefaultParagraphFont"/>
    <w:rsid w:val="000900E6"/>
  </w:style>
  <w:style w:type="table" w:styleId="TableGrid">
    <w:name w:val="Table Grid"/>
    <w:basedOn w:val="TableNormal"/>
    <w:uiPriority w:val="39"/>
    <w:rsid w:val="00F30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5DF"/>
  </w:style>
  <w:style w:type="paragraph" w:styleId="Footer">
    <w:name w:val="footer"/>
    <w:basedOn w:val="Normal"/>
    <w:link w:val="FooterChar"/>
    <w:uiPriority w:val="99"/>
    <w:unhideWhenUsed/>
    <w:rsid w:val="00CB7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5DF"/>
  </w:style>
  <w:style w:type="character" w:styleId="FollowedHyperlink">
    <w:name w:val="FollowedHyperlink"/>
    <w:basedOn w:val="DefaultParagraphFont"/>
    <w:uiPriority w:val="99"/>
    <w:semiHidden/>
    <w:unhideWhenUsed/>
    <w:rsid w:val="00567022"/>
    <w:rPr>
      <w:color w:val="954F72" w:themeColor="followedHyperlink"/>
      <w:u w:val="single"/>
    </w:rPr>
  </w:style>
  <w:style w:type="paragraph" w:styleId="Index1">
    <w:name w:val="index 1"/>
    <w:basedOn w:val="Normal"/>
    <w:next w:val="Normal"/>
    <w:autoRedefine/>
    <w:uiPriority w:val="99"/>
    <w:semiHidden/>
    <w:unhideWhenUsed/>
    <w:rsid w:val="00874893"/>
    <w:pPr>
      <w:spacing w:after="0" w:line="240" w:lineRule="auto"/>
      <w:ind w:left="220" w:hanging="220"/>
    </w:pPr>
  </w:style>
  <w:style w:type="paragraph" w:styleId="TOCHeading">
    <w:name w:val="TOC Heading"/>
    <w:basedOn w:val="Heading1"/>
    <w:next w:val="Normal"/>
    <w:uiPriority w:val="39"/>
    <w:unhideWhenUsed/>
    <w:qFormat/>
    <w:rsid w:val="00874893"/>
    <w:pPr>
      <w:outlineLvl w:val="9"/>
    </w:pPr>
    <w:rPr>
      <w:lang w:val="en-US"/>
    </w:rPr>
  </w:style>
  <w:style w:type="paragraph" w:styleId="TOC1">
    <w:name w:val="toc 1"/>
    <w:basedOn w:val="Normal"/>
    <w:next w:val="Normal"/>
    <w:autoRedefine/>
    <w:uiPriority w:val="39"/>
    <w:unhideWhenUsed/>
    <w:rsid w:val="00874893"/>
    <w:pPr>
      <w:spacing w:after="100"/>
    </w:pPr>
  </w:style>
  <w:style w:type="paragraph" w:styleId="TOC2">
    <w:name w:val="toc 2"/>
    <w:basedOn w:val="Normal"/>
    <w:next w:val="Normal"/>
    <w:autoRedefine/>
    <w:uiPriority w:val="39"/>
    <w:unhideWhenUsed/>
    <w:rsid w:val="00874893"/>
    <w:pPr>
      <w:spacing w:after="100"/>
      <w:ind w:left="220"/>
    </w:pPr>
  </w:style>
  <w:style w:type="paragraph" w:styleId="TOC3">
    <w:name w:val="toc 3"/>
    <w:basedOn w:val="Normal"/>
    <w:next w:val="Normal"/>
    <w:autoRedefine/>
    <w:uiPriority w:val="39"/>
    <w:unhideWhenUsed/>
    <w:rsid w:val="002F570F"/>
    <w:pPr>
      <w:spacing w:after="100"/>
      <w:ind w:left="440"/>
    </w:pPr>
    <w:rPr>
      <w:rFonts w:eastAsiaTheme="minorEastAsia"/>
      <w:lang w:eastAsia="en-IN"/>
    </w:rPr>
  </w:style>
  <w:style w:type="paragraph" w:styleId="TOC4">
    <w:name w:val="toc 4"/>
    <w:basedOn w:val="Normal"/>
    <w:next w:val="Normal"/>
    <w:autoRedefine/>
    <w:uiPriority w:val="39"/>
    <w:unhideWhenUsed/>
    <w:rsid w:val="002F570F"/>
    <w:pPr>
      <w:spacing w:after="100"/>
      <w:ind w:left="660"/>
    </w:pPr>
    <w:rPr>
      <w:rFonts w:eastAsiaTheme="minorEastAsia"/>
      <w:lang w:eastAsia="en-IN"/>
    </w:rPr>
  </w:style>
  <w:style w:type="paragraph" w:styleId="TOC5">
    <w:name w:val="toc 5"/>
    <w:basedOn w:val="Normal"/>
    <w:next w:val="Normal"/>
    <w:autoRedefine/>
    <w:uiPriority w:val="39"/>
    <w:unhideWhenUsed/>
    <w:rsid w:val="002F570F"/>
    <w:pPr>
      <w:spacing w:after="100"/>
      <w:ind w:left="880"/>
    </w:pPr>
    <w:rPr>
      <w:rFonts w:eastAsiaTheme="minorEastAsia"/>
      <w:lang w:eastAsia="en-IN"/>
    </w:rPr>
  </w:style>
  <w:style w:type="paragraph" w:styleId="TOC6">
    <w:name w:val="toc 6"/>
    <w:basedOn w:val="Normal"/>
    <w:next w:val="Normal"/>
    <w:autoRedefine/>
    <w:uiPriority w:val="39"/>
    <w:unhideWhenUsed/>
    <w:rsid w:val="002F570F"/>
    <w:pPr>
      <w:spacing w:after="100"/>
      <w:ind w:left="1100"/>
    </w:pPr>
    <w:rPr>
      <w:rFonts w:eastAsiaTheme="minorEastAsia"/>
      <w:lang w:eastAsia="en-IN"/>
    </w:rPr>
  </w:style>
  <w:style w:type="paragraph" w:styleId="TOC7">
    <w:name w:val="toc 7"/>
    <w:basedOn w:val="Normal"/>
    <w:next w:val="Normal"/>
    <w:autoRedefine/>
    <w:uiPriority w:val="39"/>
    <w:unhideWhenUsed/>
    <w:rsid w:val="002F570F"/>
    <w:pPr>
      <w:spacing w:after="100"/>
      <w:ind w:left="1320"/>
    </w:pPr>
    <w:rPr>
      <w:rFonts w:eastAsiaTheme="minorEastAsia"/>
      <w:lang w:eastAsia="en-IN"/>
    </w:rPr>
  </w:style>
  <w:style w:type="paragraph" w:styleId="TOC8">
    <w:name w:val="toc 8"/>
    <w:basedOn w:val="Normal"/>
    <w:next w:val="Normal"/>
    <w:autoRedefine/>
    <w:uiPriority w:val="39"/>
    <w:unhideWhenUsed/>
    <w:rsid w:val="002F570F"/>
    <w:pPr>
      <w:spacing w:after="100"/>
      <w:ind w:left="1540"/>
    </w:pPr>
    <w:rPr>
      <w:rFonts w:eastAsiaTheme="minorEastAsia"/>
      <w:lang w:eastAsia="en-IN"/>
    </w:rPr>
  </w:style>
  <w:style w:type="paragraph" w:styleId="TOC9">
    <w:name w:val="toc 9"/>
    <w:basedOn w:val="Normal"/>
    <w:next w:val="Normal"/>
    <w:autoRedefine/>
    <w:uiPriority w:val="39"/>
    <w:unhideWhenUsed/>
    <w:rsid w:val="002F570F"/>
    <w:pPr>
      <w:spacing w:after="100"/>
      <w:ind w:left="1760"/>
    </w:pPr>
    <w:rPr>
      <w:rFonts w:eastAsiaTheme="minorEastAsia"/>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3156">
      <w:bodyDiv w:val="1"/>
      <w:marLeft w:val="0"/>
      <w:marRight w:val="0"/>
      <w:marTop w:val="0"/>
      <w:marBottom w:val="0"/>
      <w:divBdr>
        <w:top w:val="none" w:sz="0" w:space="0" w:color="auto"/>
        <w:left w:val="none" w:sz="0" w:space="0" w:color="auto"/>
        <w:bottom w:val="none" w:sz="0" w:space="0" w:color="auto"/>
        <w:right w:val="none" w:sz="0" w:space="0" w:color="auto"/>
      </w:divBdr>
    </w:div>
    <w:div w:id="88308416">
      <w:bodyDiv w:val="1"/>
      <w:marLeft w:val="0"/>
      <w:marRight w:val="0"/>
      <w:marTop w:val="0"/>
      <w:marBottom w:val="0"/>
      <w:divBdr>
        <w:top w:val="none" w:sz="0" w:space="0" w:color="auto"/>
        <w:left w:val="none" w:sz="0" w:space="0" w:color="auto"/>
        <w:bottom w:val="none" w:sz="0" w:space="0" w:color="auto"/>
        <w:right w:val="none" w:sz="0" w:space="0" w:color="auto"/>
      </w:divBdr>
      <w:divsChild>
        <w:div w:id="1903828087">
          <w:marLeft w:val="480"/>
          <w:marRight w:val="0"/>
          <w:marTop w:val="0"/>
          <w:marBottom w:val="0"/>
          <w:divBdr>
            <w:top w:val="none" w:sz="0" w:space="0" w:color="auto"/>
            <w:left w:val="none" w:sz="0" w:space="0" w:color="auto"/>
            <w:bottom w:val="none" w:sz="0" w:space="0" w:color="auto"/>
            <w:right w:val="none" w:sz="0" w:space="0" w:color="auto"/>
          </w:divBdr>
          <w:divsChild>
            <w:div w:id="445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2573">
      <w:bodyDiv w:val="1"/>
      <w:marLeft w:val="0"/>
      <w:marRight w:val="0"/>
      <w:marTop w:val="0"/>
      <w:marBottom w:val="0"/>
      <w:divBdr>
        <w:top w:val="none" w:sz="0" w:space="0" w:color="auto"/>
        <w:left w:val="none" w:sz="0" w:space="0" w:color="auto"/>
        <w:bottom w:val="none" w:sz="0" w:space="0" w:color="auto"/>
        <w:right w:val="none" w:sz="0" w:space="0" w:color="auto"/>
      </w:divBdr>
    </w:div>
    <w:div w:id="189606660">
      <w:bodyDiv w:val="1"/>
      <w:marLeft w:val="0"/>
      <w:marRight w:val="0"/>
      <w:marTop w:val="0"/>
      <w:marBottom w:val="0"/>
      <w:divBdr>
        <w:top w:val="none" w:sz="0" w:space="0" w:color="auto"/>
        <w:left w:val="none" w:sz="0" w:space="0" w:color="auto"/>
        <w:bottom w:val="none" w:sz="0" w:space="0" w:color="auto"/>
        <w:right w:val="none" w:sz="0" w:space="0" w:color="auto"/>
      </w:divBdr>
    </w:div>
    <w:div w:id="243956710">
      <w:bodyDiv w:val="1"/>
      <w:marLeft w:val="0"/>
      <w:marRight w:val="0"/>
      <w:marTop w:val="0"/>
      <w:marBottom w:val="0"/>
      <w:divBdr>
        <w:top w:val="none" w:sz="0" w:space="0" w:color="auto"/>
        <w:left w:val="none" w:sz="0" w:space="0" w:color="auto"/>
        <w:bottom w:val="none" w:sz="0" w:space="0" w:color="auto"/>
        <w:right w:val="none" w:sz="0" w:space="0" w:color="auto"/>
      </w:divBdr>
      <w:divsChild>
        <w:div w:id="1868131546">
          <w:marLeft w:val="480"/>
          <w:marRight w:val="0"/>
          <w:marTop w:val="0"/>
          <w:marBottom w:val="0"/>
          <w:divBdr>
            <w:top w:val="none" w:sz="0" w:space="0" w:color="auto"/>
            <w:left w:val="none" w:sz="0" w:space="0" w:color="auto"/>
            <w:bottom w:val="none" w:sz="0" w:space="0" w:color="auto"/>
            <w:right w:val="none" w:sz="0" w:space="0" w:color="auto"/>
          </w:divBdr>
          <w:divsChild>
            <w:div w:id="1135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94866">
      <w:bodyDiv w:val="1"/>
      <w:marLeft w:val="0"/>
      <w:marRight w:val="0"/>
      <w:marTop w:val="0"/>
      <w:marBottom w:val="0"/>
      <w:divBdr>
        <w:top w:val="none" w:sz="0" w:space="0" w:color="auto"/>
        <w:left w:val="none" w:sz="0" w:space="0" w:color="auto"/>
        <w:bottom w:val="none" w:sz="0" w:space="0" w:color="auto"/>
        <w:right w:val="none" w:sz="0" w:space="0" w:color="auto"/>
      </w:divBdr>
    </w:div>
    <w:div w:id="308022553">
      <w:bodyDiv w:val="1"/>
      <w:marLeft w:val="0"/>
      <w:marRight w:val="0"/>
      <w:marTop w:val="0"/>
      <w:marBottom w:val="0"/>
      <w:divBdr>
        <w:top w:val="none" w:sz="0" w:space="0" w:color="auto"/>
        <w:left w:val="none" w:sz="0" w:space="0" w:color="auto"/>
        <w:bottom w:val="none" w:sz="0" w:space="0" w:color="auto"/>
        <w:right w:val="none" w:sz="0" w:space="0" w:color="auto"/>
      </w:divBdr>
    </w:div>
    <w:div w:id="346517796">
      <w:bodyDiv w:val="1"/>
      <w:marLeft w:val="0"/>
      <w:marRight w:val="0"/>
      <w:marTop w:val="0"/>
      <w:marBottom w:val="0"/>
      <w:divBdr>
        <w:top w:val="none" w:sz="0" w:space="0" w:color="auto"/>
        <w:left w:val="none" w:sz="0" w:space="0" w:color="auto"/>
        <w:bottom w:val="none" w:sz="0" w:space="0" w:color="auto"/>
        <w:right w:val="none" w:sz="0" w:space="0" w:color="auto"/>
      </w:divBdr>
      <w:divsChild>
        <w:div w:id="1515413314">
          <w:marLeft w:val="480"/>
          <w:marRight w:val="0"/>
          <w:marTop w:val="0"/>
          <w:marBottom w:val="0"/>
          <w:divBdr>
            <w:top w:val="none" w:sz="0" w:space="0" w:color="auto"/>
            <w:left w:val="none" w:sz="0" w:space="0" w:color="auto"/>
            <w:bottom w:val="none" w:sz="0" w:space="0" w:color="auto"/>
            <w:right w:val="none" w:sz="0" w:space="0" w:color="auto"/>
          </w:divBdr>
          <w:divsChild>
            <w:div w:id="5207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1536">
      <w:bodyDiv w:val="1"/>
      <w:marLeft w:val="0"/>
      <w:marRight w:val="0"/>
      <w:marTop w:val="0"/>
      <w:marBottom w:val="0"/>
      <w:divBdr>
        <w:top w:val="none" w:sz="0" w:space="0" w:color="auto"/>
        <w:left w:val="none" w:sz="0" w:space="0" w:color="auto"/>
        <w:bottom w:val="none" w:sz="0" w:space="0" w:color="auto"/>
        <w:right w:val="none" w:sz="0" w:space="0" w:color="auto"/>
      </w:divBdr>
      <w:divsChild>
        <w:div w:id="882136521">
          <w:marLeft w:val="480"/>
          <w:marRight w:val="0"/>
          <w:marTop w:val="0"/>
          <w:marBottom w:val="0"/>
          <w:divBdr>
            <w:top w:val="none" w:sz="0" w:space="0" w:color="auto"/>
            <w:left w:val="none" w:sz="0" w:space="0" w:color="auto"/>
            <w:bottom w:val="none" w:sz="0" w:space="0" w:color="auto"/>
            <w:right w:val="none" w:sz="0" w:space="0" w:color="auto"/>
          </w:divBdr>
          <w:divsChild>
            <w:div w:id="5528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3122">
      <w:bodyDiv w:val="1"/>
      <w:marLeft w:val="0"/>
      <w:marRight w:val="0"/>
      <w:marTop w:val="0"/>
      <w:marBottom w:val="0"/>
      <w:divBdr>
        <w:top w:val="none" w:sz="0" w:space="0" w:color="auto"/>
        <w:left w:val="none" w:sz="0" w:space="0" w:color="auto"/>
        <w:bottom w:val="none" w:sz="0" w:space="0" w:color="auto"/>
        <w:right w:val="none" w:sz="0" w:space="0" w:color="auto"/>
      </w:divBdr>
    </w:div>
    <w:div w:id="370617965">
      <w:bodyDiv w:val="1"/>
      <w:marLeft w:val="0"/>
      <w:marRight w:val="0"/>
      <w:marTop w:val="0"/>
      <w:marBottom w:val="0"/>
      <w:divBdr>
        <w:top w:val="none" w:sz="0" w:space="0" w:color="auto"/>
        <w:left w:val="none" w:sz="0" w:space="0" w:color="auto"/>
        <w:bottom w:val="none" w:sz="0" w:space="0" w:color="auto"/>
        <w:right w:val="none" w:sz="0" w:space="0" w:color="auto"/>
      </w:divBdr>
    </w:div>
    <w:div w:id="391078484">
      <w:bodyDiv w:val="1"/>
      <w:marLeft w:val="0"/>
      <w:marRight w:val="0"/>
      <w:marTop w:val="0"/>
      <w:marBottom w:val="0"/>
      <w:divBdr>
        <w:top w:val="none" w:sz="0" w:space="0" w:color="auto"/>
        <w:left w:val="none" w:sz="0" w:space="0" w:color="auto"/>
        <w:bottom w:val="none" w:sz="0" w:space="0" w:color="auto"/>
        <w:right w:val="none" w:sz="0" w:space="0" w:color="auto"/>
      </w:divBdr>
    </w:div>
    <w:div w:id="436946337">
      <w:bodyDiv w:val="1"/>
      <w:marLeft w:val="0"/>
      <w:marRight w:val="0"/>
      <w:marTop w:val="0"/>
      <w:marBottom w:val="0"/>
      <w:divBdr>
        <w:top w:val="none" w:sz="0" w:space="0" w:color="auto"/>
        <w:left w:val="none" w:sz="0" w:space="0" w:color="auto"/>
        <w:bottom w:val="none" w:sz="0" w:space="0" w:color="auto"/>
        <w:right w:val="none" w:sz="0" w:space="0" w:color="auto"/>
      </w:divBdr>
      <w:divsChild>
        <w:div w:id="1072384653">
          <w:marLeft w:val="480"/>
          <w:marRight w:val="0"/>
          <w:marTop w:val="0"/>
          <w:marBottom w:val="0"/>
          <w:divBdr>
            <w:top w:val="none" w:sz="0" w:space="0" w:color="auto"/>
            <w:left w:val="none" w:sz="0" w:space="0" w:color="auto"/>
            <w:bottom w:val="none" w:sz="0" w:space="0" w:color="auto"/>
            <w:right w:val="none" w:sz="0" w:space="0" w:color="auto"/>
          </w:divBdr>
          <w:divsChild>
            <w:div w:id="74311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66569">
      <w:bodyDiv w:val="1"/>
      <w:marLeft w:val="0"/>
      <w:marRight w:val="0"/>
      <w:marTop w:val="0"/>
      <w:marBottom w:val="0"/>
      <w:divBdr>
        <w:top w:val="none" w:sz="0" w:space="0" w:color="auto"/>
        <w:left w:val="none" w:sz="0" w:space="0" w:color="auto"/>
        <w:bottom w:val="none" w:sz="0" w:space="0" w:color="auto"/>
        <w:right w:val="none" w:sz="0" w:space="0" w:color="auto"/>
      </w:divBdr>
    </w:div>
    <w:div w:id="508641346">
      <w:bodyDiv w:val="1"/>
      <w:marLeft w:val="0"/>
      <w:marRight w:val="0"/>
      <w:marTop w:val="0"/>
      <w:marBottom w:val="0"/>
      <w:divBdr>
        <w:top w:val="none" w:sz="0" w:space="0" w:color="auto"/>
        <w:left w:val="none" w:sz="0" w:space="0" w:color="auto"/>
        <w:bottom w:val="none" w:sz="0" w:space="0" w:color="auto"/>
        <w:right w:val="none" w:sz="0" w:space="0" w:color="auto"/>
      </w:divBdr>
      <w:divsChild>
        <w:div w:id="1330253772">
          <w:marLeft w:val="480"/>
          <w:marRight w:val="0"/>
          <w:marTop w:val="0"/>
          <w:marBottom w:val="0"/>
          <w:divBdr>
            <w:top w:val="none" w:sz="0" w:space="0" w:color="auto"/>
            <w:left w:val="none" w:sz="0" w:space="0" w:color="auto"/>
            <w:bottom w:val="none" w:sz="0" w:space="0" w:color="auto"/>
            <w:right w:val="none" w:sz="0" w:space="0" w:color="auto"/>
          </w:divBdr>
          <w:divsChild>
            <w:div w:id="17965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7246">
      <w:bodyDiv w:val="1"/>
      <w:marLeft w:val="0"/>
      <w:marRight w:val="0"/>
      <w:marTop w:val="0"/>
      <w:marBottom w:val="0"/>
      <w:divBdr>
        <w:top w:val="none" w:sz="0" w:space="0" w:color="auto"/>
        <w:left w:val="none" w:sz="0" w:space="0" w:color="auto"/>
        <w:bottom w:val="none" w:sz="0" w:space="0" w:color="auto"/>
        <w:right w:val="none" w:sz="0" w:space="0" w:color="auto"/>
      </w:divBdr>
    </w:div>
    <w:div w:id="558708400">
      <w:bodyDiv w:val="1"/>
      <w:marLeft w:val="0"/>
      <w:marRight w:val="0"/>
      <w:marTop w:val="0"/>
      <w:marBottom w:val="0"/>
      <w:divBdr>
        <w:top w:val="none" w:sz="0" w:space="0" w:color="auto"/>
        <w:left w:val="none" w:sz="0" w:space="0" w:color="auto"/>
        <w:bottom w:val="none" w:sz="0" w:space="0" w:color="auto"/>
        <w:right w:val="none" w:sz="0" w:space="0" w:color="auto"/>
      </w:divBdr>
      <w:divsChild>
        <w:div w:id="1787653399">
          <w:marLeft w:val="480"/>
          <w:marRight w:val="0"/>
          <w:marTop w:val="0"/>
          <w:marBottom w:val="0"/>
          <w:divBdr>
            <w:top w:val="none" w:sz="0" w:space="0" w:color="auto"/>
            <w:left w:val="none" w:sz="0" w:space="0" w:color="auto"/>
            <w:bottom w:val="none" w:sz="0" w:space="0" w:color="auto"/>
            <w:right w:val="none" w:sz="0" w:space="0" w:color="auto"/>
          </w:divBdr>
          <w:divsChild>
            <w:div w:id="415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8586">
      <w:bodyDiv w:val="1"/>
      <w:marLeft w:val="0"/>
      <w:marRight w:val="0"/>
      <w:marTop w:val="0"/>
      <w:marBottom w:val="0"/>
      <w:divBdr>
        <w:top w:val="none" w:sz="0" w:space="0" w:color="auto"/>
        <w:left w:val="none" w:sz="0" w:space="0" w:color="auto"/>
        <w:bottom w:val="none" w:sz="0" w:space="0" w:color="auto"/>
        <w:right w:val="none" w:sz="0" w:space="0" w:color="auto"/>
      </w:divBdr>
    </w:div>
    <w:div w:id="654796977">
      <w:bodyDiv w:val="1"/>
      <w:marLeft w:val="0"/>
      <w:marRight w:val="0"/>
      <w:marTop w:val="0"/>
      <w:marBottom w:val="0"/>
      <w:divBdr>
        <w:top w:val="none" w:sz="0" w:space="0" w:color="auto"/>
        <w:left w:val="none" w:sz="0" w:space="0" w:color="auto"/>
        <w:bottom w:val="none" w:sz="0" w:space="0" w:color="auto"/>
        <w:right w:val="none" w:sz="0" w:space="0" w:color="auto"/>
      </w:divBdr>
    </w:div>
    <w:div w:id="660546992">
      <w:bodyDiv w:val="1"/>
      <w:marLeft w:val="0"/>
      <w:marRight w:val="0"/>
      <w:marTop w:val="0"/>
      <w:marBottom w:val="0"/>
      <w:divBdr>
        <w:top w:val="none" w:sz="0" w:space="0" w:color="auto"/>
        <w:left w:val="none" w:sz="0" w:space="0" w:color="auto"/>
        <w:bottom w:val="none" w:sz="0" w:space="0" w:color="auto"/>
        <w:right w:val="none" w:sz="0" w:space="0" w:color="auto"/>
      </w:divBdr>
      <w:divsChild>
        <w:div w:id="883294209">
          <w:marLeft w:val="480"/>
          <w:marRight w:val="0"/>
          <w:marTop w:val="0"/>
          <w:marBottom w:val="0"/>
          <w:divBdr>
            <w:top w:val="none" w:sz="0" w:space="0" w:color="auto"/>
            <w:left w:val="none" w:sz="0" w:space="0" w:color="auto"/>
            <w:bottom w:val="none" w:sz="0" w:space="0" w:color="auto"/>
            <w:right w:val="none" w:sz="0" w:space="0" w:color="auto"/>
          </w:divBdr>
          <w:divsChild>
            <w:div w:id="20137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3393">
      <w:bodyDiv w:val="1"/>
      <w:marLeft w:val="0"/>
      <w:marRight w:val="0"/>
      <w:marTop w:val="0"/>
      <w:marBottom w:val="0"/>
      <w:divBdr>
        <w:top w:val="none" w:sz="0" w:space="0" w:color="auto"/>
        <w:left w:val="none" w:sz="0" w:space="0" w:color="auto"/>
        <w:bottom w:val="none" w:sz="0" w:space="0" w:color="auto"/>
        <w:right w:val="none" w:sz="0" w:space="0" w:color="auto"/>
      </w:divBdr>
      <w:divsChild>
        <w:div w:id="765230964">
          <w:marLeft w:val="480"/>
          <w:marRight w:val="0"/>
          <w:marTop w:val="0"/>
          <w:marBottom w:val="0"/>
          <w:divBdr>
            <w:top w:val="none" w:sz="0" w:space="0" w:color="auto"/>
            <w:left w:val="none" w:sz="0" w:space="0" w:color="auto"/>
            <w:bottom w:val="none" w:sz="0" w:space="0" w:color="auto"/>
            <w:right w:val="none" w:sz="0" w:space="0" w:color="auto"/>
          </w:divBdr>
          <w:divsChild>
            <w:div w:id="69084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7827">
      <w:bodyDiv w:val="1"/>
      <w:marLeft w:val="0"/>
      <w:marRight w:val="0"/>
      <w:marTop w:val="0"/>
      <w:marBottom w:val="0"/>
      <w:divBdr>
        <w:top w:val="none" w:sz="0" w:space="0" w:color="auto"/>
        <w:left w:val="none" w:sz="0" w:space="0" w:color="auto"/>
        <w:bottom w:val="none" w:sz="0" w:space="0" w:color="auto"/>
        <w:right w:val="none" w:sz="0" w:space="0" w:color="auto"/>
      </w:divBdr>
      <w:divsChild>
        <w:div w:id="1951546060">
          <w:marLeft w:val="480"/>
          <w:marRight w:val="0"/>
          <w:marTop w:val="0"/>
          <w:marBottom w:val="0"/>
          <w:divBdr>
            <w:top w:val="none" w:sz="0" w:space="0" w:color="auto"/>
            <w:left w:val="none" w:sz="0" w:space="0" w:color="auto"/>
            <w:bottom w:val="none" w:sz="0" w:space="0" w:color="auto"/>
            <w:right w:val="none" w:sz="0" w:space="0" w:color="auto"/>
          </w:divBdr>
          <w:divsChild>
            <w:div w:id="522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71152">
      <w:bodyDiv w:val="1"/>
      <w:marLeft w:val="0"/>
      <w:marRight w:val="0"/>
      <w:marTop w:val="0"/>
      <w:marBottom w:val="0"/>
      <w:divBdr>
        <w:top w:val="none" w:sz="0" w:space="0" w:color="auto"/>
        <w:left w:val="none" w:sz="0" w:space="0" w:color="auto"/>
        <w:bottom w:val="none" w:sz="0" w:space="0" w:color="auto"/>
        <w:right w:val="none" w:sz="0" w:space="0" w:color="auto"/>
      </w:divBdr>
    </w:div>
    <w:div w:id="817763935">
      <w:bodyDiv w:val="1"/>
      <w:marLeft w:val="0"/>
      <w:marRight w:val="0"/>
      <w:marTop w:val="0"/>
      <w:marBottom w:val="0"/>
      <w:divBdr>
        <w:top w:val="none" w:sz="0" w:space="0" w:color="auto"/>
        <w:left w:val="none" w:sz="0" w:space="0" w:color="auto"/>
        <w:bottom w:val="none" w:sz="0" w:space="0" w:color="auto"/>
        <w:right w:val="none" w:sz="0" w:space="0" w:color="auto"/>
      </w:divBdr>
    </w:div>
    <w:div w:id="827358168">
      <w:bodyDiv w:val="1"/>
      <w:marLeft w:val="0"/>
      <w:marRight w:val="0"/>
      <w:marTop w:val="0"/>
      <w:marBottom w:val="0"/>
      <w:divBdr>
        <w:top w:val="none" w:sz="0" w:space="0" w:color="auto"/>
        <w:left w:val="none" w:sz="0" w:space="0" w:color="auto"/>
        <w:bottom w:val="none" w:sz="0" w:space="0" w:color="auto"/>
        <w:right w:val="none" w:sz="0" w:space="0" w:color="auto"/>
      </w:divBdr>
    </w:div>
    <w:div w:id="827675810">
      <w:bodyDiv w:val="1"/>
      <w:marLeft w:val="0"/>
      <w:marRight w:val="0"/>
      <w:marTop w:val="0"/>
      <w:marBottom w:val="0"/>
      <w:divBdr>
        <w:top w:val="none" w:sz="0" w:space="0" w:color="auto"/>
        <w:left w:val="none" w:sz="0" w:space="0" w:color="auto"/>
        <w:bottom w:val="none" w:sz="0" w:space="0" w:color="auto"/>
        <w:right w:val="none" w:sz="0" w:space="0" w:color="auto"/>
      </w:divBdr>
    </w:div>
    <w:div w:id="845291902">
      <w:bodyDiv w:val="1"/>
      <w:marLeft w:val="0"/>
      <w:marRight w:val="0"/>
      <w:marTop w:val="0"/>
      <w:marBottom w:val="0"/>
      <w:divBdr>
        <w:top w:val="none" w:sz="0" w:space="0" w:color="auto"/>
        <w:left w:val="none" w:sz="0" w:space="0" w:color="auto"/>
        <w:bottom w:val="none" w:sz="0" w:space="0" w:color="auto"/>
        <w:right w:val="none" w:sz="0" w:space="0" w:color="auto"/>
      </w:divBdr>
      <w:divsChild>
        <w:div w:id="1911191178">
          <w:marLeft w:val="480"/>
          <w:marRight w:val="0"/>
          <w:marTop w:val="0"/>
          <w:marBottom w:val="0"/>
          <w:divBdr>
            <w:top w:val="none" w:sz="0" w:space="0" w:color="auto"/>
            <w:left w:val="none" w:sz="0" w:space="0" w:color="auto"/>
            <w:bottom w:val="none" w:sz="0" w:space="0" w:color="auto"/>
            <w:right w:val="none" w:sz="0" w:space="0" w:color="auto"/>
          </w:divBdr>
          <w:divsChild>
            <w:div w:id="316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3544">
      <w:bodyDiv w:val="1"/>
      <w:marLeft w:val="0"/>
      <w:marRight w:val="0"/>
      <w:marTop w:val="0"/>
      <w:marBottom w:val="0"/>
      <w:divBdr>
        <w:top w:val="none" w:sz="0" w:space="0" w:color="auto"/>
        <w:left w:val="none" w:sz="0" w:space="0" w:color="auto"/>
        <w:bottom w:val="none" w:sz="0" w:space="0" w:color="auto"/>
        <w:right w:val="none" w:sz="0" w:space="0" w:color="auto"/>
      </w:divBdr>
    </w:div>
    <w:div w:id="901791353">
      <w:bodyDiv w:val="1"/>
      <w:marLeft w:val="0"/>
      <w:marRight w:val="0"/>
      <w:marTop w:val="0"/>
      <w:marBottom w:val="0"/>
      <w:divBdr>
        <w:top w:val="none" w:sz="0" w:space="0" w:color="auto"/>
        <w:left w:val="none" w:sz="0" w:space="0" w:color="auto"/>
        <w:bottom w:val="none" w:sz="0" w:space="0" w:color="auto"/>
        <w:right w:val="none" w:sz="0" w:space="0" w:color="auto"/>
      </w:divBdr>
    </w:div>
    <w:div w:id="914507172">
      <w:bodyDiv w:val="1"/>
      <w:marLeft w:val="0"/>
      <w:marRight w:val="0"/>
      <w:marTop w:val="0"/>
      <w:marBottom w:val="0"/>
      <w:divBdr>
        <w:top w:val="none" w:sz="0" w:space="0" w:color="auto"/>
        <w:left w:val="none" w:sz="0" w:space="0" w:color="auto"/>
        <w:bottom w:val="none" w:sz="0" w:space="0" w:color="auto"/>
        <w:right w:val="none" w:sz="0" w:space="0" w:color="auto"/>
      </w:divBdr>
      <w:divsChild>
        <w:div w:id="1556962549">
          <w:marLeft w:val="480"/>
          <w:marRight w:val="0"/>
          <w:marTop w:val="0"/>
          <w:marBottom w:val="0"/>
          <w:divBdr>
            <w:top w:val="none" w:sz="0" w:space="0" w:color="auto"/>
            <w:left w:val="none" w:sz="0" w:space="0" w:color="auto"/>
            <w:bottom w:val="none" w:sz="0" w:space="0" w:color="auto"/>
            <w:right w:val="none" w:sz="0" w:space="0" w:color="auto"/>
          </w:divBdr>
          <w:divsChild>
            <w:div w:id="20479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77483">
      <w:bodyDiv w:val="1"/>
      <w:marLeft w:val="0"/>
      <w:marRight w:val="0"/>
      <w:marTop w:val="0"/>
      <w:marBottom w:val="0"/>
      <w:divBdr>
        <w:top w:val="none" w:sz="0" w:space="0" w:color="auto"/>
        <w:left w:val="none" w:sz="0" w:space="0" w:color="auto"/>
        <w:bottom w:val="none" w:sz="0" w:space="0" w:color="auto"/>
        <w:right w:val="none" w:sz="0" w:space="0" w:color="auto"/>
      </w:divBdr>
    </w:div>
    <w:div w:id="948314193">
      <w:bodyDiv w:val="1"/>
      <w:marLeft w:val="0"/>
      <w:marRight w:val="0"/>
      <w:marTop w:val="0"/>
      <w:marBottom w:val="0"/>
      <w:divBdr>
        <w:top w:val="none" w:sz="0" w:space="0" w:color="auto"/>
        <w:left w:val="none" w:sz="0" w:space="0" w:color="auto"/>
        <w:bottom w:val="none" w:sz="0" w:space="0" w:color="auto"/>
        <w:right w:val="none" w:sz="0" w:space="0" w:color="auto"/>
      </w:divBdr>
    </w:div>
    <w:div w:id="982124178">
      <w:bodyDiv w:val="1"/>
      <w:marLeft w:val="0"/>
      <w:marRight w:val="0"/>
      <w:marTop w:val="0"/>
      <w:marBottom w:val="0"/>
      <w:divBdr>
        <w:top w:val="none" w:sz="0" w:space="0" w:color="auto"/>
        <w:left w:val="none" w:sz="0" w:space="0" w:color="auto"/>
        <w:bottom w:val="none" w:sz="0" w:space="0" w:color="auto"/>
        <w:right w:val="none" w:sz="0" w:space="0" w:color="auto"/>
      </w:divBdr>
    </w:div>
    <w:div w:id="1280599384">
      <w:bodyDiv w:val="1"/>
      <w:marLeft w:val="0"/>
      <w:marRight w:val="0"/>
      <w:marTop w:val="0"/>
      <w:marBottom w:val="0"/>
      <w:divBdr>
        <w:top w:val="none" w:sz="0" w:space="0" w:color="auto"/>
        <w:left w:val="none" w:sz="0" w:space="0" w:color="auto"/>
        <w:bottom w:val="none" w:sz="0" w:space="0" w:color="auto"/>
        <w:right w:val="none" w:sz="0" w:space="0" w:color="auto"/>
      </w:divBdr>
    </w:div>
    <w:div w:id="1331368274">
      <w:bodyDiv w:val="1"/>
      <w:marLeft w:val="0"/>
      <w:marRight w:val="0"/>
      <w:marTop w:val="0"/>
      <w:marBottom w:val="0"/>
      <w:divBdr>
        <w:top w:val="none" w:sz="0" w:space="0" w:color="auto"/>
        <w:left w:val="none" w:sz="0" w:space="0" w:color="auto"/>
        <w:bottom w:val="none" w:sz="0" w:space="0" w:color="auto"/>
        <w:right w:val="none" w:sz="0" w:space="0" w:color="auto"/>
      </w:divBdr>
      <w:divsChild>
        <w:div w:id="1887832323">
          <w:marLeft w:val="480"/>
          <w:marRight w:val="0"/>
          <w:marTop w:val="0"/>
          <w:marBottom w:val="0"/>
          <w:divBdr>
            <w:top w:val="none" w:sz="0" w:space="0" w:color="auto"/>
            <w:left w:val="none" w:sz="0" w:space="0" w:color="auto"/>
            <w:bottom w:val="none" w:sz="0" w:space="0" w:color="auto"/>
            <w:right w:val="none" w:sz="0" w:space="0" w:color="auto"/>
          </w:divBdr>
          <w:divsChild>
            <w:div w:id="501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20786">
      <w:bodyDiv w:val="1"/>
      <w:marLeft w:val="0"/>
      <w:marRight w:val="0"/>
      <w:marTop w:val="0"/>
      <w:marBottom w:val="0"/>
      <w:divBdr>
        <w:top w:val="none" w:sz="0" w:space="0" w:color="auto"/>
        <w:left w:val="none" w:sz="0" w:space="0" w:color="auto"/>
        <w:bottom w:val="none" w:sz="0" w:space="0" w:color="auto"/>
        <w:right w:val="none" w:sz="0" w:space="0" w:color="auto"/>
      </w:divBdr>
    </w:div>
    <w:div w:id="1396859287">
      <w:bodyDiv w:val="1"/>
      <w:marLeft w:val="0"/>
      <w:marRight w:val="0"/>
      <w:marTop w:val="0"/>
      <w:marBottom w:val="0"/>
      <w:divBdr>
        <w:top w:val="none" w:sz="0" w:space="0" w:color="auto"/>
        <w:left w:val="none" w:sz="0" w:space="0" w:color="auto"/>
        <w:bottom w:val="none" w:sz="0" w:space="0" w:color="auto"/>
        <w:right w:val="none" w:sz="0" w:space="0" w:color="auto"/>
      </w:divBdr>
    </w:div>
    <w:div w:id="1420711863">
      <w:bodyDiv w:val="1"/>
      <w:marLeft w:val="0"/>
      <w:marRight w:val="0"/>
      <w:marTop w:val="0"/>
      <w:marBottom w:val="0"/>
      <w:divBdr>
        <w:top w:val="none" w:sz="0" w:space="0" w:color="auto"/>
        <w:left w:val="none" w:sz="0" w:space="0" w:color="auto"/>
        <w:bottom w:val="none" w:sz="0" w:space="0" w:color="auto"/>
        <w:right w:val="none" w:sz="0" w:space="0" w:color="auto"/>
      </w:divBdr>
    </w:div>
    <w:div w:id="1481146134">
      <w:bodyDiv w:val="1"/>
      <w:marLeft w:val="0"/>
      <w:marRight w:val="0"/>
      <w:marTop w:val="0"/>
      <w:marBottom w:val="0"/>
      <w:divBdr>
        <w:top w:val="none" w:sz="0" w:space="0" w:color="auto"/>
        <w:left w:val="none" w:sz="0" w:space="0" w:color="auto"/>
        <w:bottom w:val="none" w:sz="0" w:space="0" w:color="auto"/>
        <w:right w:val="none" w:sz="0" w:space="0" w:color="auto"/>
      </w:divBdr>
    </w:div>
    <w:div w:id="1530945518">
      <w:bodyDiv w:val="1"/>
      <w:marLeft w:val="0"/>
      <w:marRight w:val="0"/>
      <w:marTop w:val="0"/>
      <w:marBottom w:val="0"/>
      <w:divBdr>
        <w:top w:val="none" w:sz="0" w:space="0" w:color="auto"/>
        <w:left w:val="none" w:sz="0" w:space="0" w:color="auto"/>
        <w:bottom w:val="none" w:sz="0" w:space="0" w:color="auto"/>
        <w:right w:val="none" w:sz="0" w:space="0" w:color="auto"/>
      </w:divBdr>
      <w:divsChild>
        <w:div w:id="100733929">
          <w:marLeft w:val="480"/>
          <w:marRight w:val="0"/>
          <w:marTop w:val="0"/>
          <w:marBottom w:val="0"/>
          <w:divBdr>
            <w:top w:val="none" w:sz="0" w:space="0" w:color="auto"/>
            <w:left w:val="none" w:sz="0" w:space="0" w:color="auto"/>
            <w:bottom w:val="none" w:sz="0" w:space="0" w:color="auto"/>
            <w:right w:val="none" w:sz="0" w:space="0" w:color="auto"/>
          </w:divBdr>
          <w:divsChild>
            <w:div w:id="13763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15188">
      <w:bodyDiv w:val="1"/>
      <w:marLeft w:val="0"/>
      <w:marRight w:val="0"/>
      <w:marTop w:val="0"/>
      <w:marBottom w:val="0"/>
      <w:divBdr>
        <w:top w:val="none" w:sz="0" w:space="0" w:color="auto"/>
        <w:left w:val="none" w:sz="0" w:space="0" w:color="auto"/>
        <w:bottom w:val="none" w:sz="0" w:space="0" w:color="auto"/>
        <w:right w:val="none" w:sz="0" w:space="0" w:color="auto"/>
      </w:divBdr>
    </w:div>
    <w:div w:id="1623027581">
      <w:bodyDiv w:val="1"/>
      <w:marLeft w:val="0"/>
      <w:marRight w:val="0"/>
      <w:marTop w:val="0"/>
      <w:marBottom w:val="0"/>
      <w:divBdr>
        <w:top w:val="none" w:sz="0" w:space="0" w:color="auto"/>
        <w:left w:val="none" w:sz="0" w:space="0" w:color="auto"/>
        <w:bottom w:val="none" w:sz="0" w:space="0" w:color="auto"/>
        <w:right w:val="none" w:sz="0" w:space="0" w:color="auto"/>
      </w:divBdr>
      <w:divsChild>
        <w:div w:id="1069309240">
          <w:marLeft w:val="480"/>
          <w:marRight w:val="0"/>
          <w:marTop w:val="0"/>
          <w:marBottom w:val="0"/>
          <w:divBdr>
            <w:top w:val="none" w:sz="0" w:space="0" w:color="auto"/>
            <w:left w:val="none" w:sz="0" w:space="0" w:color="auto"/>
            <w:bottom w:val="none" w:sz="0" w:space="0" w:color="auto"/>
            <w:right w:val="none" w:sz="0" w:space="0" w:color="auto"/>
          </w:divBdr>
          <w:divsChild>
            <w:div w:id="15361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1373">
      <w:bodyDiv w:val="1"/>
      <w:marLeft w:val="0"/>
      <w:marRight w:val="0"/>
      <w:marTop w:val="0"/>
      <w:marBottom w:val="0"/>
      <w:divBdr>
        <w:top w:val="none" w:sz="0" w:space="0" w:color="auto"/>
        <w:left w:val="none" w:sz="0" w:space="0" w:color="auto"/>
        <w:bottom w:val="none" w:sz="0" w:space="0" w:color="auto"/>
        <w:right w:val="none" w:sz="0" w:space="0" w:color="auto"/>
      </w:divBdr>
    </w:div>
    <w:div w:id="1714764553">
      <w:bodyDiv w:val="1"/>
      <w:marLeft w:val="0"/>
      <w:marRight w:val="0"/>
      <w:marTop w:val="0"/>
      <w:marBottom w:val="0"/>
      <w:divBdr>
        <w:top w:val="none" w:sz="0" w:space="0" w:color="auto"/>
        <w:left w:val="none" w:sz="0" w:space="0" w:color="auto"/>
        <w:bottom w:val="none" w:sz="0" w:space="0" w:color="auto"/>
        <w:right w:val="none" w:sz="0" w:space="0" w:color="auto"/>
      </w:divBdr>
    </w:div>
    <w:div w:id="1761676218">
      <w:bodyDiv w:val="1"/>
      <w:marLeft w:val="0"/>
      <w:marRight w:val="0"/>
      <w:marTop w:val="0"/>
      <w:marBottom w:val="0"/>
      <w:divBdr>
        <w:top w:val="none" w:sz="0" w:space="0" w:color="auto"/>
        <w:left w:val="none" w:sz="0" w:space="0" w:color="auto"/>
        <w:bottom w:val="none" w:sz="0" w:space="0" w:color="auto"/>
        <w:right w:val="none" w:sz="0" w:space="0" w:color="auto"/>
      </w:divBdr>
    </w:div>
    <w:div w:id="1812550542">
      <w:bodyDiv w:val="1"/>
      <w:marLeft w:val="0"/>
      <w:marRight w:val="0"/>
      <w:marTop w:val="0"/>
      <w:marBottom w:val="0"/>
      <w:divBdr>
        <w:top w:val="none" w:sz="0" w:space="0" w:color="auto"/>
        <w:left w:val="none" w:sz="0" w:space="0" w:color="auto"/>
        <w:bottom w:val="none" w:sz="0" w:space="0" w:color="auto"/>
        <w:right w:val="none" w:sz="0" w:space="0" w:color="auto"/>
      </w:divBdr>
      <w:divsChild>
        <w:div w:id="116418280">
          <w:marLeft w:val="480"/>
          <w:marRight w:val="0"/>
          <w:marTop w:val="0"/>
          <w:marBottom w:val="0"/>
          <w:divBdr>
            <w:top w:val="none" w:sz="0" w:space="0" w:color="auto"/>
            <w:left w:val="none" w:sz="0" w:space="0" w:color="auto"/>
            <w:bottom w:val="none" w:sz="0" w:space="0" w:color="auto"/>
            <w:right w:val="none" w:sz="0" w:space="0" w:color="auto"/>
          </w:divBdr>
          <w:divsChild>
            <w:div w:id="1538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9044">
      <w:bodyDiv w:val="1"/>
      <w:marLeft w:val="0"/>
      <w:marRight w:val="0"/>
      <w:marTop w:val="0"/>
      <w:marBottom w:val="0"/>
      <w:divBdr>
        <w:top w:val="none" w:sz="0" w:space="0" w:color="auto"/>
        <w:left w:val="none" w:sz="0" w:space="0" w:color="auto"/>
        <w:bottom w:val="none" w:sz="0" w:space="0" w:color="auto"/>
        <w:right w:val="none" w:sz="0" w:space="0" w:color="auto"/>
      </w:divBdr>
    </w:div>
    <w:div w:id="1860779147">
      <w:bodyDiv w:val="1"/>
      <w:marLeft w:val="0"/>
      <w:marRight w:val="0"/>
      <w:marTop w:val="0"/>
      <w:marBottom w:val="0"/>
      <w:divBdr>
        <w:top w:val="none" w:sz="0" w:space="0" w:color="auto"/>
        <w:left w:val="none" w:sz="0" w:space="0" w:color="auto"/>
        <w:bottom w:val="none" w:sz="0" w:space="0" w:color="auto"/>
        <w:right w:val="none" w:sz="0" w:space="0" w:color="auto"/>
      </w:divBdr>
    </w:div>
    <w:div w:id="1867400375">
      <w:bodyDiv w:val="1"/>
      <w:marLeft w:val="0"/>
      <w:marRight w:val="0"/>
      <w:marTop w:val="0"/>
      <w:marBottom w:val="0"/>
      <w:divBdr>
        <w:top w:val="none" w:sz="0" w:space="0" w:color="auto"/>
        <w:left w:val="none" w:sz="0" w:space="0" w:color="auto"/>
        <w:bottom w:val="none" w:sz="0" w:space="0" w:color="auto"/>
        <w:right w:val="none" w:sz="0" w:space="0" w:color="auto"/>
      </w:divBdr>
    </w:div>
    <w:div w:id="1869221905">
      <w:bodyDiv w:val="1"/>
      <w:marLeft w:val="0"/>
      <w:marRight w:val="0"/>
      <w:marTop w:val="0"/>
      <w:marBottom w:val="0"/>
      <w:divBdr>
        <w:top w:val="none" w:sz="0" w:space="0" w:color="auto"/>
        <w:left w:val="none" w:sz="0" w:space="0" w:color="auto"/>
        <w:bottom w:val="none" w:sz="0" w:space="0" w:color="auto"/>
        <w:right w:val="none" w:sz="0" w:space="0" w:color="auto"/>
      </w:divBdr>
      <w:divsChild>
        <w:div w:id="2128111866">
          <w:marLeft w:val="480"/>
          <w:marRight w:val="0"/>
          <w:marTop w:val="0"/>
          <w:marBottom w:val="0"/>
          <w:divBdr>
            <w:top w:val="none" w:sz="0" w:space="0" w:color="auto"/>
            <w:left w:val="none" w:sz="0" w:space="0" w:color="auto"/>
            <w:bottom w:val="none" w:sz="0" w:space="0" w:color="auto"/>
            <w:right w:val="none" w:sz="0" w:space="0" w:color="auto"/>
          </w:divBdr>
          <w:divsChild>
            <w:div w:id="10178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096">
      <w:bodyDiv w:val="1"/>
      <w:marLeft w:val="0"/>
      <w:marRight w:val="0"/>
      <w:marTop w:val="0"/>
      <w:marBottom w:val="0"/>
      <w:divBdr>
        <w:top w:val="none" w:sz="0" w:space="0" w:color="auto"/>
        <w:left w:val="none" w:sz="0" w:space="0" w:color="auto"/>
        <w:bottom w:val="none" w:sz="0" w:space="0" w:color="auto"/>
        <w:right w:val="none" w:sz="0" w:space="0" w:color="auto"/>
      </w:divBdr>
    </w:div>
    <w:div w:id="1891723460">
      <w:bodyDiv w:val="1"/>
      <w:marLeft w:val="0"/>
      <w:marRight w:val="0"/>
      <w:marTop w:val="0"/>
      <w:marBottom w:val="0"/>
      <w:divBdr>
        <w:top w:val="none" w:sz="0" w:space="0" w:color="auto"/>
        <w:left w:val="none" w:sz="0" w:space="0" w:color="auto"/>
        <w:bottom w:val="none" w:sz="0" w:space="0" w:color="auto"/>
        <w:right w:val="none" w:sz="0" w:space="0" w:color="auto"/>
      </w:divBdr>
      <w:divsChild>
        <w:div w:id="984118927">
          <w:marLeft w:val="480"/>
          <w:marRight w:val="0"/>
          <w:marTop w:val="0"/>
          <w:marBottom w:val="0"/>
          <w:divBdr>
            <w:top w:val="none" w:sz="0" w:space="0" w:color="auto"/>
            <w:left w:val="none" w:sz="0" w:space="0" w:color="auto"/>
            <w:bottom w:val="none" w:sz="0" w:space="0" w:color="auto"/>
            <w:right w:val="none" w:sz="0" w:space="0" w:color="auto"/>
          </w:divBdr>
          <w:divsChild>
            <w:div w:id="197120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4213">
      <w:bodyDiv w:val="1"/>
      <w:marLeft w:val="0"/>
      <w:marRight w:val="0"/>
      <w:marTop w:val="0"/>
      <w:marBottom w:val="0"/>
      <w:divBdr>
        <w:top w:val="none" w:sz="0" w:space="0" w:color="auto"/>
        <w:left w:val="none" w:sz="0" w:space="0" w:color="auto"/>
        <w:bottom w:val="none" w:sz="0" w:space="0" w:color="auto"/>
        <w:right w:val="none" w:sz="0" w:space="0" w:color="auto"/>
      </w:divBdr>
      <w:divsChild>
        <w:div w:id="22445488">
          <w:marLeft w:val="480"/>
          <w:marRight w:val="0"/>
          <w:marTop w:val="0"/>
          <w:marBottom w:val="0"/>
          <w:divBdr>
            <w:top w:val="none" w:sz="0" w:space="0" w:color="auto"/>
            <w:left w:val="none" w:sz="0" w:space="0" w:color="auto"/>
            <w:bottom w:val="none" w:sz="0" w:space="0" w:color="auto"/>
            <w:right w:val="none" w:sz="0" w:space="0" w:color="auto"/>
          </w:divBdr>
          <w:divsChild>
            <w:div w:id="6003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102" Type="http://schemas.openxmlformats.org/officeDocument/2006/relationships/image" Target="media/image93.png"/><Relationship Id="rId110" Type="http://schemas.openxmlformats.org/officeDocument/2006/relationships/image" Target="media/image101.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13" Type="http://schemas.openxmlformats.org/officeDocument/2006/relationships/footer" Target="footer1.xml"/><Relationship Id="rId8" Type="http://schemas.openxmlformats.org/officeDocument/2006/relationships/hyperlink" Target="https://www.ncbi.nlm.nih.gov/geo/query/acc.cgi?acc=GSE92900"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hyperlink" Target="ftp://ftp.ncbi.nlm.nih.gov/geo/series/GSE92nnn/GSE92900/suppl/GSE92900_raw_data_files.tar.gz"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1BB35-21E0-4208-B972-4B386162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26930</TotalTime>
  <Pages>1</Pages>
  <Words>6103</Words>
  <Characters>34789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Marwah, Veer Singh</dc:creator>
  <cp:keywords/>
  <dc:description/>
  <cp:lastModifiedBy>Marwah, Veer Singh</cp:lastModifiedBy>
  <cp:revision>136</cp:revision>
  <cp:lastPrinted>2018-10-30T14:59:00Z</cp:lastPrinted>
  <dcterms:created xsi:type="dcterms:W3CDTF">2018-02-28T15:21:00Z</dcterms:created>
  <dcterms:modified xsi:type="dcterms:W3CDTF">2018-10-30T15:00:00Z</dcterms:modified>
</cp:coreProperties>
</file>