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2A6A9" w14:textId="62D6B4AA" w:rsidR="00D032BA" w:rsidRDefault="00000000">
      <w:pPr>
        <w:pStyle w:val="1"/>
        <w:spacing w:line="480" w:lineRule="auto"/>
        <w:rPr>
          <w:b w:val="0"/>
          <w:color w:val="000000"/>
        </w:rPr>
      </w:pPr>
      <w:r>
        <w:rPr>
          <w:color w:val="000000"/>
        </w:rPr>
        <w:t xml:space="preserve">Additional File </w:t>
      </w:r>
      <w:r w:rsidR="00DE6188">
        <w:rPr>
          <w:rFonts w:eastAsiaTheme="minorEastAsia" w:hint="eastAsia"/>
          <w:color w:val="000000"/>
          <w:lang w:eastAsia="ja-JP"/>
        </w:rPr>
        <w:t>8</w:t>
      </w:r>
      <w:r>
        <w:rPr>
          <w:color w:val="000000"/>
        </w:rPr>
        <w:t>. Flooring and ceiling by item</w:t>
      </w:r>
    </w:p>
    <w:tbl>
      <w:tblPr>
        <w:tblW w:w="850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992"/>
        <w:gridCol w:w="218"/>
        <w:gridCol w:w="916"/>
        <w:gridCol w:w="852"/>
        <w:gridCol w:w="424"/>
        <w:gridCol w:w="992"/>
        <w:gridCol w:w="993"/>
        <w:gridCol w:w="283"/>
        <w:gridCol w:w="851"/>
        <w:gridCol w:w="1275"/>
      </w:tblGrid>
      <w:tr w:rsidR="009707AC" w14:paraId="7B1DF8B2" w14:textId="77777777" w:rsidTr="009707AC">
        <w:trPr>
          <w:trHeight w:val="310"/>
        </w:trPr>
        <w:tc>
          <w:tcPr>
            <w:tcW w:w="36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76532C" w14:textId="39A48B95" w:rsidR="009707AC" w:rsidRDefault="009707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Total population (N = 1641)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1A6FC" w14:textId="77777777" w:rsidR="009707AC" w:rsidRDefault="009707AC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BA460B" w14:textId="3305C994" w:rsidR="009707AC" w:rsidRDefault="009707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B0239C">
              <w:rPr>
                <w:rFonts w:ascii="Times New Roman" w:eastAsia="Times New Roman" w:hAnsi="Times New Roman" w:cs="Times New Roman"/>
                <w:b/>
                <w:sz w:val="24"/>
              </w:rPr>
              <w:t>O</w:t>
            </w:r>
            <w:r w:rsidRPr="00B0239C">
              <w:rPr>
                <w:rFonts w:ascii="Times New Roman" w:eastAsia="ＭＳ 明朝" w:hAnsi="Times New Roman" w:cs="Times New Roman"/>
                <w:b/>
                <w:sz w:val="24"/>
                <w:lang w:eastAsia="ja-JP"/>
              </w:rPr>
              <w:t>verweight/Obesity</w:t>
            </w:r>
            <w:r w:rsidRPr="00B0239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subgroup (n </w:t>
            </w:r>
            <w:r w:rsidRPr="003C5F6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= 439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)</w:t>
            </w:r>
          </w:p>
        </w:tc>
      </w:tr>
      <w:tr w:rsidR="00CB5C15" w14:paraId="7752A6B6" w14:textId="77777777" w:rsidTr="009707AC">
        <w:trPr>
          <w:trHeight w:val="310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6AF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% of flooring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B0" w14:textId="77777777" w:rsidR="00D032BA" w:rsidRDefault="00D032BA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6B1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% of ceiling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B2" w14:textId="77777777" w:rsidR="00D032BA" w:rsidRDefault="00D032BA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6B3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% of flooring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B4" w14:textId="77777777" w:rsidR="00D032BA" w:rsidRDefault="00D032BA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6B5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% of ceiling</w:t>
            </w:r>
          </w:p>
        </w:tc>
      </w:tr>
      <w:tr w:rsidR="003C5F63" w14:paraId="7752A6C2" w14:textId="77777777" w:rsidTr="009707AC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6B7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Item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6B8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%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6B9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4"/>
              </w:rPr>
              <w:t xml:space="preserve">　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6BA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Item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6BB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%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6BC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6BD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Item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6BE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%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6BF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6C0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Item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6C1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%</w:t>
            </w:r>
          </w:p>
        </w:tc>
      </w:tr>
      <w:tr w:rsidR="003C5F63" w14:paraId="7752A6CE" w14:textId="77777777" w:rsidTr="009707AC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C3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C4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55.2 %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C5" w14:textId="77777777" w:rsidR="00D032BA" w:rsidRDefault="00D032BA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C6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6R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C7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7.3 %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C8" w14:textId="77777777" w:rsidR="00D032BA" w:rsidRDefault="00D032BA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C9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CA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41.2 %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CB" w14:textId="77777777" w:rsidR="00D032BA" w:rsidRDefault="00D032BA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CC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CD" w14:textId="77777777" w:rsidR="00D032BA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12.1 %</w:t>
            </w:r>
          </w:p>
        </w:tc>
      </w:tr>
      <w:tr w:rsidR="003C5F63" w14:paraId="7752A6DA" w14:textId="77777777" w:rsidTr="009707AC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CF" w14:textId="77777777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D0" w14:textId="77777777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53.4 %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D1" w14:textId="77777777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D2" w14:textId="6371483E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11R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D3" w14:textId="0BED520F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5.9 %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D4" w14:textId="77777777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D5" w14:textId="77777777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D6" w14:textId="77777777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39.2 %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D7" w14:textId="77777777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D8" w14:textId="77777777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D9" w14:textId="77777777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10.5 %</w:t>
            </w:r>
          </w:p>
        </w:tc>
      </w:tr>
      <w:tr w:rsidR="003C5F63" w14:paraId="7752A6E6" w14:textId="77777777" w:rsidTr="009707AC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DB" w14:textId="77777777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DC" w14:textId="77777777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52.3 %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DD" w14:textId="77777777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DE" w14:textId="2A71D3A1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3R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DF" w14:textId="6BD09A95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5 %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E0" w14:textId="77777777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E1" w14:textId="77777777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E2" w14:textId="77777777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38.5 %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E3" w14:textId="77777777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E4" w14:textId="77777777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E5" w14:textId="77777777" w:rsidR="004B6545" w:rsidRDefault="004B6545" w:rsidP="004B654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7.7 %</w:t>
            </w:r>
          </w:p>
        </w:tc>
      </w:tr>
      <w:tr w:rsidR="003C5F63" w14:paraId="7752A6F2" w14:textId="77777777" w:rsidTr="009707AC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E7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16R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E8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46.8 %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E9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EA" w14:textId="3CC730D4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5R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EB" w14:textId="40A901AB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4.9 %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EC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ED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16R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EE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33.7 %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EF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F0" w14:textId="2EB1CFFE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F1" w14:textId="76851910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7.1 %</w:t>
            </w:r>
          </w:p>
        </w:tc>
      </w:tr>
      <w:tr w:rsidR="003C5F63" w14:paraId="7752A6FE" w14:textId="77777777" w:rsidTr="009707AC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F3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F4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45.3 %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F5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F6" w14:textId="6B1F7A30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8R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F7" w14:textId="319F7B8C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4.3 %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F8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F9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FA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31.2 %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FB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FC" w14:textId="4E538A4B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FD" w14:textId="75ED3051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6.6 %</w:t>
            </w:r>
          </w:p>
        </w:tc>
      </w:tr>
      <w:tr w:rsidR="003C5F63" w14:paraId="7752A70A" w14:textId="77777777" w:rsidTr="009707AC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6FF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00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45.2 %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01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02" w14:textId="276381CC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7R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03" w14:textId="2F773804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4 %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04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05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06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29.8 %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07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08" w14:textId="0BACC12E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eastAsiaTheme="minorEastAsia" w:hAnsi="Times New Roman" w:cs="Times New Roman" w:hint="eastAsia"/>
                <w:color w:val="000000"/>
                <w:sz w:val="24"/>
                <w:lang w:eastAsia="ja-JP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09" w14:textId="7D7BBF60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5.9 %</w:t>
            </w:r>
          </w:p>
        </w:tc>
      </w:tr>
      <w:tr w:rsidR="003C5F63" w14:paraId="7752A716" w14:textId="77777777" w:rsidTr="009707AC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0B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0C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45 %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0D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0E" w14:textId="0F69B286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2R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0F" w14:textId="64F280D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3.8 %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10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11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12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29.6 %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13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14" w14:textId="4645A0DB" w:rsidR="003C5F63" w:rsidRP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15" w14:textId="7838C8D9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5.7 %</w:t>
            </w:r>
          </w:p>
        </w:tc>
      </w:tr>
      <w:tr w:rsidR="003C5F63" w14:paraId="7752A722" w14:textId="77777777" w:rsidTr="009707AC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17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18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43.3 %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19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1A" w14:textId="357E1E20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1R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1B" w14:textId="42567DAD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3.3 %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1C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1D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1E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28 %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1F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20" w14:textId="0B203DB4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21" w14:textId="6EEBCC6C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5.5 %</w:t>
            </w:r>
          </w:p>
        </w:tc>
      </w:tr>
      <w:tr w:rsidR="003C5F63" w14:paraId="7752A72E" w14:textId="77777777" w:rsidTr="009707AC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23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24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41.3 %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25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26" w14:textId="670E479D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4R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27" w14:textId="29DE3FF5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3 %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28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29" w14:textId="4E485F63" w:rsidR="003C5F63" w:rsidRP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sz w:val="24"/>
                <w:lang w:eastAsia="ja-JP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2A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27.1 %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2B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2C" w14:textId="49803A72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2D" w14:textId="574F0D51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5 %</w:t>
            </w:r>
          </w:p>
        </w:tc>
      </w:tr>
      <w:tr w:rsidR="003C5F63" w14:paraId="7752A73A" w14:textId="77777777" w:rsidTr="009707AC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2F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30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37.2 %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31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32" w14:textId="0EBEB778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eastAsiaTheme="minorEastAsia" w:hAnsi="Times New Roman" w:cs="Times New Roman" w:hint="eastAsia"/>
                <w:color w:val="000000"/>
                <w:sz w:val="24"/>
                <w:lang w:eastAsia="ja-JP"/>
              </w:rPr>
              <w:t>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33" w14:textId="45911E4E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3 %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34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35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36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26.4 %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37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38" w14:textId="6B447A83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39" w14:textId="3D1CEE2C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4.8 %</w:t>
            </w:r>
          </w:p>
        </w:tc>
      </w:tr>
      <w:tr w:rsidR="003C5F63" w14:paraId="7752A746" w14:textId="77777777" w:rsidTr="009707AC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3B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3C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36.8 %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3D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3E" w14:textId="19E9EE1F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15R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3F" w14:textId="3E60D076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2.8 %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40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41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42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24.6 %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43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44" w14:textId="232A175C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16R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45" w14:textId="20CEEBC1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4.3 %</w:t>
            </w:r>
          </w:p>
        </w:tc>
      </w:tr>
      <w:tr w:rsidR="003C5F63" w14:paraId="7752A752" w14:textId="77777777" w:rsidTr="009707AC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47" w14:textId="3D3721F5" w:rsidR="003C5F63" w:rsidRP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sz w:val="24"/>
                <w:lang w:eastAsia="ja-JP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48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33.8 %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49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4A" w14:textId="071E7B7D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16R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4B" w14:textId="377428D4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2.6 %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4C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4D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4E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19.8 %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4F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50" w14:textId="7E4F0C40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51" w14:textId="3995FF24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4.1 %</w:t>
            </w:r>
          </w:p>
        </w:tc>
      </w:tr>
      <w:tr w:rsidR="003C5F63" w14:paraId="7752A75E" w14:textId="77777777" w:rsidTr="009707AC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53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54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33.3 %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55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56" w14:textId="4A69E6B6" w:rsidR="003C5F63" w:rsidRP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12R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57" w14:textId="5BC4BDC4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2.6 %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58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59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5A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19.6 %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5B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5C" w14:textId="25B0E664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5D" w14:textId="0E834A2C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4.1 %</w:t>
            </w:r>
          </w:p>
        </w:tc>
      </w:tr>
      <w:tr w:rsidR="003C5F63" w14:paraId="7752A76A" w14:textId="77777777" w:rsidTr="009707AC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5F" w14:textId="5DC1242B" w:rsidR="003C5F63" w:rsidRP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sz w:val="24"/>
                <w:lang w:eastAsia="ja-JP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60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32.9 %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61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62" w14:textId="55956993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10R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63" w14:textId="60001214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2.4 %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64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65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66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18.7 %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67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68" w14:textId="7DC275C2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69" w14:textId="282C9448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3.6 %</w:t>
            </w:r>
          </w:p>
        </w:tc>
      </w:tr>
      <w:tr w:rsidR="003C5F63" w14:paraId="7752A776" w14:textId="77777777" w:rsidTr="009707AC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6B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6C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32.2 %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6D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6E" w14:textId="51414AEC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sz w:val="24"/>
                <w:lang w:eastAsia="ja-JP"/>
              </w:rPr>
              <w:t>18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6F" w14:textId="50E4257C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2.3 %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70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71" w14:textId="5B7EF983" w:rsidR="003C5F63" w:rsidRP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eastAsiaTheme="minorEastAsia" w:hAnsi="Times New Roman" w:cs="Times New Roman" w:hint="eastAsia"/>
                <w:color w:val="000000"/>
                <w:sz w:val="24"/>
                <w:lang w:eastAsia="ja-JP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72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17.1 %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73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74" w14:textId="3136ECE9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sz w:val="24"/>
                <w:lang w:eastAsia="ja-JP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75" w14:textId="232B63B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3.6 %</w:t>
            </w:r>
          </w:p>
        </w:tc>
      </w:tr>
      <w:tr w:rsidR="003C5F63" w14:paraId="7752A782" w14:textId="77777777" w:rsidTr="009707AC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77" w14:textId="529D1861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78" w14:textId="6FBD243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22.9 %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79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7A" w14:textId="46235029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9R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7B" w14:textId="53C70A3D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2 %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7C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7D" w14:textId="15E09BBB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7E" w14:textId="64C3190B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14.8 %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7F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80" w14:textId="2BA4991C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A781" w14:textId="6492800A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2.7 %</w:t>
            </w:r>
          </w:p>
        </w:tc>
      </w:tr>
      <w:tr w:rsidR="009707AC" w14:paraId="7752A78E" w14:textId="77777777" w:rsidTr="009707AC">
        <w:trPr>
          <w:trHeight w:val="310"/>
        </w:trPr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52A783" w14:textId="6346FAAA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11R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52A784" w14:textId="350B2F5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21.1 %</w:t>
            </w:r>
          </w:p>
        </w:tc>
        <w:tc>
          <w:tcPr>
            <w:tcW w:w="21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52A785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52A786" w14:textId="0923DF72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14R</w:t>
            </w:r>
          </w:p>
        </w:tc>
        <w:tc>
          <w:tcPr>
            <w:tcW w:w="8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52A787" w14:textId="403FCCCA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1.7 %</w:t>
            </w:r>
          </w:p>
        </w:tc>
        <w:tc>
          <w:tcPr>
            <w:tcW w:w="42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52A788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52A789" w14:textId="6AA039F2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6R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52A78A" w14:textId="1FDBED94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10 %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52A78B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52A78C" w14:textId="5336197C" w:rsidR="003C5F63" w:rsidRP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14R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52A78D" w14:textId="5D7C9844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2.5 %</w:t>
            </w:r>
          </w:p>
        </w:tc>
      </w:tr>
      <w:tr w:rsidR="009707AC" w14:paraId="7752A79A" w14:textId="77777777" w:rsidTr="009707AC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78F" w14:textId="0FEA49F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790" w14:textId="2A24335E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16.8 %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791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792" w14:textId="49D35E30" w:rsidR="003C5F63" w:rsidRP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13R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793" w14:textId="4CD12463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1.7 %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794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795" w14:textId="0E6DD8B6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796" w14:textId="271F836D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8.7 %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797" w14:textId="77777777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798" w14:textId="7F01C71C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2A799" w14:textId="02406733" w:rsidR="003C5F63" w:rsidRDefault="003C5F63" w:rsidP="003C5F6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2.3 %</w:t>
            </w:r>
          </w:p>
        </w:tc>
      </w:tr>
    </w:tbl>
    <w:p w14:paraId="7752A7BF" w14:textId="77777777" w:rsidR="00D032BA" w:rsidRDefault="00000000">
      <w:pPr>
        <w:widowControl/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R indicates the re-coded score</w:t>
      </w:r>
    </w:p>
    <w:p w14:paraId="7752A7C0" w14:textId="77777777" w:rsidR="00D032BA" w:rsidRDefault="00000000">
      <w:pPr>
        <w:widowControl/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Items 4, 10, and 14 are components of the emotional eating subdomain:</w:t>
      </w:r>
    </w:p>
    <w:p w14:paraId="7752A7C1" w14:textId="77777777" w:rsidR="00D032BA" w:rsidRDefault="00000000">
      <w:pPr>
        <w:widowControl/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 When I feel sad, I often eat too much. </w:t>
      </w:r>
    </w:p>
    <w:p w14:paraId="7752A7C2" w14:textId="77777777" w:rsidR="00D032BA" w:rsidRDefault="00000000">
      <w:pPr>
        <w:widowControl/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10. When I feel lonely, I console myself by eating. </w:t>
      </w:r>
    </w:p>
    <w:p w14:paraId="7752A7C3" w14:textId="77777777" w:rsidR="00D032BA" w:rsidRDefault="00000000">
      <w:pPr>
        <w:widowControl/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14. If I feel nervous, I try to calm down by eating.</w:t>
      </w:r>
    </w:p>
    <w:sectPr w:rsidR="00D032BA"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07DB0" w14:textId="77777777" w:rsidR="00A37B4D" w:rsidRDefault="00A37B4D" w:rsidP="00DE6188">
      <w:r>
        <w:separator/>
      </w:r>
    </w:p>
  </w:endnote>
  <w:endnote w:type="continuationSeparator" w:id="0">
    <w:p w14:paraId="1DB9E7B9" w14:textId="77777777" w:rsidR="00A37B4D" w:rsidRDefault="00A37B4D" w:rsidP="00DE6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EDB8A" w14:textId="77777777" w:rsidR="00A37B4D" w:rsidRDefault="00A37B4D" w:rsidP="00DE6188">
      <w:r>
        <w:separator/>
      </w:r>
    </w:p>
  </w:footnote>
  <w:footnote w:type="continuationSeparator" w:id="0">
    <w:p w14:paraId="6A4E4456" w14:textId="77777777" w:rsidR="00A37B4D" w:rsidRDefault="00A37B4D" w:rsidP="00DE61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2BA"/>
    <w:rsid w:val="0003698E"/>
    <w:rsid w:val="00130B43"/>
    <w:rsid w:val="002E5A91"/>
    <w:rsid w:val="003C5F63"/>
    <w:rsid w:val="004B6545"/>
    <w:rsid w:val="004D66A4"/>
    <w:rsid w:val="004E0EEB"/>
    <w:rsid w:val="004E2BA5"/>
    <w:rsid w:val="00562DD1"/>
    <w:rsid w:val="00585E91"/>
    <w:rsid w:val="005C60E8"/>
    <w:rsid w:val="00683655"/>
    <w:rsid w:val="007E4D90"/>
    <w:rsid w:val="008D624A"/>
    <w:rsid w:val="009707AC"/>
    <w:rsid w:val="00A37B4D"/>
    <w:rsid w:val="00A7663A"/>
    <w:rsid w:val="00B0239C"/>
    <w:rsid w:val="00CA4C2F"/>
    <w:rsid w:val="00CB5C15"/>
    <w:rsid w:val="00D032BA"/>
    <w:rsid w:val="00DE6188"/>
    <w:rsid w:val="00DF0945"/>
    <w:rsid w:val="00F53963"/>
    <w:rsid w:val="00F566F7"/>
    <w:rsid w:val="00F727D0"/>
    <w:rsid w:val="00F9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52A6A9"/>
  <w15:docId w15:val="{CE9727A9-92E4-4BA2-8D08-63D7C9B19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spacing w:after="0" w:line="240" w:lineRule="auto"/>
      <w:jc w:val="both"/>
    </w:pPr>
    <w:rPr>
      <w:rFonts w:ascii="游明朝" w:eastAsia="游明朝" w:hAnsi="游明朝" w:cs="游明朝"/>
      <w:sz w:val="21"/>
    </w:rPr>
  </w:style>
  <w:style w:type="paragraph" w:styleId="1">
    <w:name w:val="heading 1"/>
    <w:basedOn w:val="a"/>
    <w:qFormat/>
    <w:pPr>
      <w:keepNext/>
      <w:keepLines/>
      <w:outlineLvl w:val="0"/>
    </w:pPr>
    <w:rPr>
      <w:rFonts w:ascii="Times New Roman" w:eastAsia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basedOn w:val="a0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styleId="a7">
    <w:name w:val="annotation text"/>
    <w:basedOn w:val="a"/>
    <w:link w:val="a8"/>
    <w:pPr>
      <w:jc w:val="left"/>
    </w:pPr>
    <w:rPr>
      <w:rFonts w:ascii="Calibri" w:eastAsia="Calibri" w:hAnsi="Calibri" w:cs="Calibri"/>
      <w:sz w:val="20"/>
    </w:rPr>
  </w:style>
  <w:style w:type="paragraph" w:styleId="a9">
    <w:name w:val="Revision"/>
    <w:pPr>
      <w:spacing w:after="0" w:line="240" w:lineRule="auto"/>
    </w:pPr>
    <w:rPr>
      <w:rFonts w:ascii="游明朝" w:eastAsia="游明朝" w:hAnsi="游明朝" w:cs="游明朝"/>
      <w:sz w:val="21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styleId="aa">
    <w:name w:val="footnote text"/>
    <w:basedOn w:val="a"/>
    <w:rPr>
      <w:rFonts w:ascii="Calibri" w:eastAsia="Calibri" w:hAnsi="Calibri" w:cs="Calibri"/>
    </w:rPr>
  </w:style>
  <w:style w:type="character" w:customStyle="1" w:styleId="Country">
    <w:name w:val="Country"/>
    <w:basedOn w:val="a0"/>
    <w:rPr>
      <w:shd w:val="clear" w:color="auto" w:fill="97C5D1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paragraph" w:styleId="30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ab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Pr>
      <w:shd w:val="clear" w:color="auto" w:fill="FFF6A4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styleId="ac">
    <w:name w:val="endnote text"/>
    <w:basedOn w:val="a"/>
    <w:rPr>
      <w:rFonts w:ascii="Calibri" w:eastAsia="Calibri" w:hAnsi="Calibri" w:cs="Calibri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character" w:styleId="ad">
    <w:name w:val="Hyperlink"/>
    <w:basedOn w:val="a0"/>
    <w:rPr>
      <w:color w:val="0563C1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paragraph" w:styleId="ae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styleId="40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character" w:customStyle="1" w:styleId="GivenName">
    <w:name w:val="Given Name"/>
    <w:basedOn w:val="a0"/>
    <w:rPr>
      <w:shd w:val="clear" w:color="auto" w:fill="D0FCE2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styleId="af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Source">
    <w:name w:val="Source"/>
    <w:basedOn w:val="a0"/>
    <w:rPr>
      <w:shd w:val="clear" w:color="auto" w:fill="C1EDFF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Heading">
    <w:name w:val="Heading:"/>
    <w:basedOn w:val="a0"/>
    <w:rPr>
      <w:color w:val="5B89C1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styleId="af0">
    <w:name w:val="Sub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  <w:sz w:val="20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AbstractSubheading">
    <w:name w:val="Abstract Subheading"/>
    <w:basedOn w:val="a"/>
    <w:next w:val="a"/>
    <w:pPr>
      <w:keepNext/>
      <w:keepLines/>
      <w:numPr>
        <w:ilvl w:val="8"/>
      </w:numPr>
      <w:ind w:left="1440"/>
      <w:outlineLvl w:val="8"/>
    </w:pPr>
    <w:rPr>
      <w:sz w:val="22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Region">
    <w:name w:val="Region"/>
    <w:basedOn w:val="a0"/>
    <w:rPr>
      <w:shd w:val="clear" w:color="auto" w:fill="D8E9EE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character" w:customStyle="1" w:styleId="Postcode">
    <w:name w:val="Postcode"/>
    <w:basedOn w:val="a0"/>
    <w:rPr>
      <w:shd w:val="clear" w:color="auto" w:fill="BEBEBE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styleId="af1">
    <w:name w:val="annotation subject"/>
    <w:basedOn w:val="a7"/>
    <w:next w:val="a7"/>
    <w:link w:val="af2"/>
    <w:uiPriority w:val="99"/>
    <w:rsid w:val="00585E91"/>
    <w:pPr>
      <w:jc w:val="both"/>
    </w:pPr>
    <w:rPr>
      <w:rFonts w:ascii="游明朝" w:eastAsia="游明朝" w:hAnsi="游明朝" w:cs="游明朝"/>
      <w:b/>
      <w:bCs/>
      <w:szCs w:val="25"/>
    </w:rPr>
  </w:style>
  <w:style w:type="character" w:customStyle="1" w:styleId="a8">
    <w:name w:val="コメント文字列 (文字)"/>
    <w:basedOn w:val="a0"/>
    <w:link w:val="a7"/>
    <w:rsid w:val="00585E91"/>
    <w:rPr>
      <w:rFonts w:ascii="Calibri" w:eastAsia="Calibri" w:hAnsi="Calibri" w:cs="Calibri"/>
      <w:sz w:val="20"/>
    </w:rPr>
  </w:style>
  <w:style w:type="character" w:customStyle="1" w:styleId="af2">
    <w:name w:val="コメント内容 (文字)"/>
    <w:basedOn w:val="a8"/>
    <w:link w:val="af1"/>
    <w:uiPriority w:val="99"/>
    <w:rsid w:val="00585E91"/>
    <w:rPr>
      <w:rFonts w:ascii="游明朝" w:eastAsia="游明朝" w:hAnsi="游明朝" w:cs="游明朝"/>
      <w:b/>
      <w:bCs/>
      <w:sz w:val="20"/>
      <w:szCs w:val="25"/>
    </w:rPr>
  </w:style>
  <w:style w:type="paragraph" w:styleId="af3">
    <w:name w:val="header"/>
    <w:basedOn w:val="a"/>
    <w:link w:val="af4"/>
    <w:uiPriority w:val="99"/>
    <w:rsid w:val="00DE6188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DE6188"/>
    <w:rPr>
      <w:rFonts w:ascii="游明朝" w:eastAsia="游明朝" w:hAnsi="游明朝" w:cs="游明朝"/>
      <w:sz w:val="21"/>
    </w:rPr>
  </w:style>
  <w:style w:type="paragraph" w:styleId="af5">
    <w:name w:val="footer"/>
    <w:basedOn w:val="a"/>
    <w:link w:val="af6"/>
    <w:uiPriority w:val="99"/>
    <w:rsid w:val="00DE6188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DE6188"/>
    <w:rPr>
      <w:rFonts w:ascii="游明朝" w:eastAsia="游明朝" w:hAnsi="游明朝" w:cs="游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宜明 栗田</cp:lastModifiedBy>
  <cp:revision>19</cp:revision>
  <dcterms:created xsi:type="dcterms:W3CDTF">2025-02-20T10:31:00Z</dcterms:created>
  <dcterms:modified xsi:type="dcterms:W3CDTF">2025-07-13T08:40:00Z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0</vt:lpwstr>
  </property>
  <property fmtid="{D5CDD505-2E9C-101B-9397-08002B2CF9AE}" pid="8" name="Merops client version">
    <vt:lpwstr/>
  </property>
  <property fmtid="{D5CDD505-2E9C-101B-9397-08002B2CF9AE}" pid="9" name="Merops comment count">
    <vt:lpwstr>0</vt:lpwstr>
  </property>
  <property fmtid="{D5CDD505-2E9C-101B-9397-08002B2CF9AE}" pid="10" name="Merops DOI links count">
    <vt:lpwstr>0</vt:lpwstr>
  </property>
  <property fmtid="{D5CDD505-2E9C-101B-9397-08002B2CF9AE}" pid="11" name="Merops email addresses count">
    <vt:lpwstr>0</vt:lpwstr>
  </property>
  <property fmtid="{D5CDD505-2E9C-101B-9397-08002B2CF9AE}" pid="12" name="Merops figures count">
    <vt:lpwstr>1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0</vt:lpwstr>
  </property>
  <property fmtid="{D5CDD505-2E9C-101B-9397-08002B2CF9AE}" pid="15" name="Merops input file path">
    <vt:lpwstr>5c5853f2-0b6a-45c0-9339-1e564e1495e4.docx</vt:lpwstr>
  </property>
  <property fmtid="{D5CDD505-2E9C-101B-9397-08002B2CF9AE}" pid="16" name="Merops intra-document links count">
    <vt:lpwstr>0</vt:lpwstr>
  </property>
  <property fmtid="{D5CDD505-2E9C-101B-9397-08002B2CF9AE}" pid="17" name="Merops item path">
    <vt:lpwstr>MG-Session/On-20250219/I:24ee2913-55a6-4728-b09d-dc6367eb65f9</vt:lpwstr>
  </property>
  <property fmtid="{D5CDD505-2E9C-101B-9397-08002B2CF9AE}" pid="18" name="Merops processed date">
    <vt:lpwstr>2025/02/19 08:32:16 AM</vt:lpwstr>
  </property>
  <property fmtid="{D5CDD505-2E9C-101B-9397-08002B2CF9AE}" pid="19" name="Merops PubMed links count">
    <vt:lpwstr>0</vt:lpwstr>
  </property>
  <property fmtid="{D5CDD505-2E9C-101B-9397-08002B2CF9AE}" pid="20" name="Merops references count">
    <vt:lpwstr>0</vt:lpwstr>
  </property>
  <property fmtid="{D5CDD505-2E9C-101B-9397-08002B2CF9AE}" pid="21" name="Merops Scopus links count">
    <vt:lpwstr>0</vt:lpwstr>
  </property>
  <property fmtid="{D5CDD505-2E9C-101B-9397-08002B2CF9AE}" pid="22" name="Merops server path">
    <vt:lpwstr/>
  </property>
  <property fmtid="{D5CDD505-2E9C-101B-9397-08002B2CF9AE}" pid="23" name="Merops Standard Set">
    <vt:lpwstr>merops/preset-v1/springer-vancouver-brackets</vt:lpwstr>
  </property>
  <property fmtid="{D5CDD505-2E9C-101B-9397-08002B2CF9AE}" pid="24" name="Merops Standard Set modified">
    <vt:lpwstr/>
  </property>
  <property fmtid="{D5CDD505-2E9C-101B-9397-08002B2CF9AE}" pid="25" name="Merops tables count">
    <vt:lpwstr>0</vt:lpwstr>
  </property>
  <property fmtid="{D5CDD505-2E9C-101B-9397-08002B2CF9AE}" pid="26" name="Merops word count">
    <vt:lpwstr>346</vt:lpwstr>
  </property>
  <property fmtid="{D5CDD505-2E9C-101B-9397-08002B2CF9AE}" pid="27" name="Merops WorldCat links count">
    <vt:lpwstr>0</vt:lpwstr>
  </property>
  <property fmtid="{D5CDD505-2E9C-101B-9397-08002B2CF9AE}" pid="28" name="ppub">
    <vt:lpwstr/>
  </property>
  <property fmtid="{D5CDD505-2E9C-101B-9397-08002B2CF9AE}" pid="29" name="Publisher">
    <vt:lpwstr/>
  </property>
  <property fmtid="{D5CDD505-2E9C-101B-9397-08002B2CF9AE}" pid="30" name="Publisher-location">
    <vt:lpwstr/>
  </property>
  <property fmtid="{D5CDD505-2E9C-101B-9397-08002B2CF9AE}" pid="31" name="ReceivedDate">
    <vt:lpwstr/>
  </property>
  <property fmtid="{D5CDD505-2E9C-101B-9397-08002B2CF9AE}" pid="32" name="Reference citation style">
    <vt:lpwstr/>
  </property>
  <property fmtid="{D5CDD505-2E9C-101B-9397-08002B2CF9AE}" pid="33" name="Source">
    <vt:lpwstr/>
  </property>
  <property fmtid="{D5CDD505-2E9C-101B-9397-08002B2CF9AE}" pid="34" name="Source-abbreviated">
    <vt:lpwstr/>
  </property>
  <property fmtid="{D5CDD505-2E9C-101B-9397-08002B2CF9AE}" pid="35" name="Source-short">
    <vt:lpwstr/>
  </property>
  <property fmtid="{D5CDD505-2E9C-101B-9397-08002B2CF9AE}" pid="36" name="Subject">
    <vt:lpwstr/>
  </property>
</Properties>
</file>