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2EA" w:rsidRPr="00D318D0" w:rsidRDefault="00CE72EA" w:rsidP="00CE72EA">
      <w:pPr>
        <w:rPr>
          <w:rFonts w:ascii="Times New Roman" w:hAnsi="Times New Roman" w:cs="Times New Roman"/>
          <w:b/>
          <w:bCs/>
          <w:lang w:val="en-US"/>
        </w:rPr>
      </w:pPr>
      <w:r w:rsidRPr="00C41588">
        <w:rPr>
          <w:rFonts w:ascii="Times New Roman" w:hAnsi="Times New Roman" w:cs="Times New Roman"/>
          <w:b/>
          <w:bCs/>
          <w:lang w:val="en-US"/>
        </w:rPr>
        <w:t xml:space="preserve">Title: Additional File </w:t>
      </w:r>
      <w:r>
        <w:rPr>
          <w:rFonts w:ascii="Times New Roman" w:hAnsi="Times New Roman" w:cs="Times New Roman"/>
          <w:b/>
          <w:bCs/>
          <w:lang w:val="en-US"/>
        </w:rPr>
        <w:t>1</w:t>
      </w:r>
      <w:r w:rsidRPr="00C41588">
        <w:rPr>
          <w:rFonts w:ascii="Times New Roman" w:hAnsi="Times New Roman" w:cs="Times New Roman"/>
          <w:b/>
          <w:bCs/>
          <w:lang w:val="en-US"/>
        </w:rPr>
        <w:t>: Full Demographic Data Table</w:t>
      </w:r>
    </w:p>
    <w:p w:rsidR="00CE72EA" w:rsidRDefault="00CE72EA" w:rsidP="00CE72EA">
      <w:pPr>
        <w:rPr>
          <w:rFonts w:ascii="Times New Roman" w:hAnsi="Times New Roman" w:cs="Times New Roman"/>
          <w:b/>
          <w:bCs/>
          <w:lang w:val="en-US"/>
        </w:rPr>
      </w:pPr>
    </w:p>
    <w:p w:rsidR="00CE72EA" w:rsidRPr="002917D1" w:rsidRDefault="00CE72EA" w:rsidP="00CE72E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lang w:val="en-US"/>
        </w:rPr>
      </w:pPr>
    </w:p>
    <w:tbl>
      <w:tblPr>
        <w:tblW w:w="68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5"/>
        <w:gridCol w:w="1620"/>
      </w:tblGrid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Number of camp blocks sampled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Total sample size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495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Household Inclusion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 xml:space="preserve">Households selected for inclusion that were not able to participate 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Households that declined to participate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Gender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 xml:space="preserve">Female 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53.3%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Male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46.7%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Age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Years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Minimum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18 years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Maximum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75 years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Mean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36 years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Median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34 years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Time since arrival in Bangladesh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Months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Mean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18 months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Period of arrival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Pre-October 2016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4.2%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lastRenderedPageBreak/>
              <w:t>Between October 2016 and August 2017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4.4%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Post August 2017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91.3%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Country of birth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i/>
                <w:color w:val="000000"/>
              </w:rPr>
              <w:t>N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Myanmar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493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Bangladesh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 xml:space="preserve">Township of origin 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Maungdaw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66.3%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Buthidaung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28.4%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Rathedaung</w:t>
            </w:r>
          </w:p>
        </w:tc>
        <w:tc>
          <w:tcPr>
            <w:tcW w:w="1620" w:type="dxa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4.7%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Kyauktaw</w:t>
            </w:r>
          </w:p>
        </w:tc>
        <w:tc>
          <w:tcPr>
            <w:tcW w:w="1620" w:type="dxa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0.4%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Sittwe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0.2%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Education level completed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Less than primary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64.6%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Primary (1-4)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12.3%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Secondary (5-8)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4.6%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Tertiary (9-10)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1.0%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University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0.2%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Other/Religious education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79%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lastRenderedPageBreak/>
              <w:t>Religiosity (“How important are your religious beliefs to the way you live your life?”)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Extremely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99.2%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Quite a bit</w:t>
            </w:r>
          </w:p>
        </w:tc>
        <w:tc>
          <w:tcPr>
            <w:tcW w:w="1620" w:type="dxa"/>
            <w:shd w:val="clear" w:color="auto" w:fill="auto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0.4%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A little</w:t>
            </w:r>
          </w:p>
        </w:tc>
        <w:tc>
          <w:tcPr>
            <w:tcW w:w="1620" w:type="dxa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0.0%</w:t>
            </w:r>
          </w:p>
        </w:tc>
      </w:tr>
      <w:tr w:rsidR="00CE72EA" w:rsidRPr="00D318D0" w:rsidTr="00C7287B">
        <w:trPr>
          <w:trHeight w:val="280"/>
          <w:jc w:val="center"/>
        </w:trPr>
        <w:tc>
          <w:tcPr>
            <w:tcW w:w="5215" w:type="dxa"/>
          </w:tcPr>
          <w:p w:rsidR="00CE72EA" w:rsidRPr="00D318D0" w:rsidRDefault="00CE72EA" w:rsidP="00C7287B">
            <w:pPr>
              <w:spacing w:before="40" w:after="60" w:line="480" w:lineRule="auto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Not at all</w:t>
            </w:r>
          </w:p>
        </w:tc>
        <w:tc>
          <w:tcPr>
            <w:tcW w:w="1620" w:type="dxa"/>
          </w:tcPr>
          <w:p w:rsidR="00CE72EA" w:rsidRPr="00D318D0" w:rsidRDefault="00CE72EA" w:rsidP="00C7287B">
            <w:pPr>
              <w:spacing w:before="40" w:after="60"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0.4%</w:t>
            </w:r>
          </w:p>
        </w:tc>
      </w:tr>
    </w:tbl>
    <w:p w:rsidR="00CE72EA" w:rsidRPr="00D318D0" w:rsidRDefault="00CE72EA" w:rsidP="00CE72EA">
      <w:pPr>
        <w:spacing w:after="240" w:line="480" w:lineRule="auto"/>
        <w:rPr>
          <w:rFonts w:ascii="Times New Roman" w:hAnsi="Times New Roman" w:cs="Times New Roman"/>
          <w:b/>
          <w:color w:val="000000"/>
        </w:rPr>
      </w:pPr>
    </w:p>
    <w:p w:rsidR="00CE72EA" w:rsidRDefault="00CE72EA"/>
    <w:sectPr w:rsidR="00CE7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EA"/>
    <w:rsid w:val="00CE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468C694-99B2-D148-B74A-CB86B6BF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2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Riley</dc:creator>
  <cp:keywords/>
  <dc:description/>
  <cp:lastModifiedBy>Andrew Riley</cp:lastModifiedBy>
  <cp:revision>1</cp:revision>
  <dcterms:created xsi:type="dcterms:W3CDTF">2020-07-10T16:23:00Z</dcterms:created>
  <dcterms:modified xsi:type="dcterms:W3CDTF">2020-07-10T16:23:00Z</dcterms:modified>
</cp:coreProperties>
</file>