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6904" w:rsidRPr="00D318D0" w:rsidRDefault="005E6904" w:rsidP="005E6904">
      <w:pPr>
        <w:rPr>
          <w:rFonts w:ascii="Times New Roman" w:hAnsi="Times New Roman" w:cs="Times New Roman"/>
          <w:b/>
          <w:bCs/>
          <w:lang w:val="en-US"/>
        </w:rPr>
      </w:pPr>
      <w:r w:rsidRPr="008B17B4">
        <w:rPr>
          <w:rFonts w:ascii="Times New Roman" w:hAnsi="Times New Roman" w:cs="Times New Roman"/>
          <w:b/>
          <w:bCs/>
          <w:lang w:val="en-US"/>
        </w:rPr>
        <w:t>Additional File 1: Relevant Qualitative Data</w:t>
      </w:r>
      <w:r w:rsidRPr="00D318D0">
        <w:rPr>
          <w:rFonts w:ascii="Times New Roman" w:hAnsi="Times New Roman" w:cs="Times New Roman"/>
          <w:b/>
          <w:bCs/>
          <w:lang w:val="en-US"/>
        </w:rPr>
        <w:t xml:space="preserve"> </w:t>
      </w:r>
    </w:p>
    <w:p w:rsidR="005E6904" w:rsidRPr="00D318D0" w:rsidRDefault="005E6904" w:rsidP="005E6904">
      <w:pPr>
        <w:rPr>
          <w:rFonts w:ascii="Times New Roman" w:hAnsi="Times New Roman" w:cs="Times New Roman"/>
          <w:lang w:val="en-US"/>
        </w:rPr>
      </w:pPr>
    </w:p>
    <w:p w:rsidR="005E6904" w:rsidRPr="00D318D0" w:rsidRDefault="005E6904" w:rsidP="005E6904">
      <w:pPr>
        <w:rPr>
          <w:rFonts w:ascii="Times New Roman" w:hAnsi="Times New Roman" w:cs="Times New Roman"/>
          <w:lang w:val="en-US"/>
        </w:rPr>
      </w:pPr>
    </w:p>
    <w:p w:rsidR="005E6904" w:rsidRPr="007C0524" w:rsidRDefault="005E6904" w:rsidP="005E6904">
      <w:pPr>
        <w:spacing w:line="480" w:lineRule="auto"/>
        <w:rPr>
          <w:rFonts w:ascii="Times New Roman" w:hAnsi="Times New Roman" w:cs="Times New Roman"/>
          <w:color w:val="000000"/>
          <w:lang w:val="en-US"/>
        </w:rPr>
      </w:pPr>
      <w:r w:rsidRPr="00D318D0">
        <w:rPr>
          <w:rFonts w:ascii="Times New Roman" w:hAnsi="Times New Roman" w:cs="Times New Roman"/>
          <w:color w:val="000000"/>
        </w:rPr>
        <w:t>Following initial analyses</w:t>
      </w:r>
      <w:r>
        <w:rPr>
          <w:rFonts w:ascii="Times New Roman" w:hAnsi="Times New Roman" w:cs="Times New Roman"/>
          <w:color w:val="000000"/>
          <w:lang w:val="en-US"/>
        </w:rPr>
        <w:t xml:space="preserve"> of quantitative data</w:t>
      </w:r>
      <w:r w:rsidRPr="00D318D0">
        <w:rPr>
          <w:rFonts w:ascii="Times New Roman" w:hAnsi="Times New Roman" w:cs="Times New Roman"/>
          <w:color w:val="000000"/>
        </w:rPr>
        <w:t xml:space="preserve">, focus group discussions were held with Rohingya field researchers to </w:t>
      </w:r>
      <w:r>
        <w:rPr>
          <w:rFonts w:ascii="Times New Roman" w:hAnsi="Times New Roman" w:cs="Times New Roman"/>
          <w:color w:val="000000"/>
          <w:lang w:val="en-US"/>
        </w:rPr>
        <w:t xml:space="preserve">investigate assumptions </w:t>
      </w:r>
      <w:r w:rsidRPr="00D318D0">
        <w:rPr>
          <w:rFonts w:ascii="Times New Roman" w:hAnsi="Times New Roman" w:cs="Times New Roman"/>
          <w:color w:val="000000"/>
        </w:rPr>
        <w:t>and assist in interpretation of findings. These discussions were recorded</w:t>
      </w:r>
      <w:r>
        <w:rPr>
          <w:rFonts w:ascii="Times New Roman" w:hAnsi="Times New Roman" w:cs="Times New Roman"/>
          <w:color w:val="000000"/>
          <w:lang w:val="en-US"/>
        </w:rPr>
        <w:t xml:space="preserve"> and</w:t>
      </w:r>
      <w:r w:rsidRPr="00D318D0">
        <w:rPr>
          <w:rFonts w:ascii="Times New Roman" w:hAnsi="Times New Roman" w:cs="Times New Roman"/>
          <w:color w:val="000000"/>
        </w:rPr>
        <w:t xml:space="preserve"> transcribe</w:t>
      </w:r>
      <w:r>
        <w:rPr>
          <w:rFonts w:ascii="Times New Roman" w:hAnsi="Times New Roman" w:cs="Times New Roman"/>
          <w:color w:val="000000"/>
          <w:lang w:val="en-US"/>
        </w:rPr>
        <w:t xml:space="preserve">d. Examples of this feedback are provided here, to aid in interpretation of survey findings. </w:t>
      </w:r>
    </w:p>
    <w:p w:rsidR="005E6904" w:rsidRPr="00D318D0" w:rsidRDefault="005E6904" w:rsidP="005E6904">
      <w:pPr>
        <w:rPr>
          <w:rFonts w:ascii="Times New Roman" w:hAnsi="Times New Roman" w:cs="Times New Roman"/>
          <w:lang w:val="en-US"/>
        </w:rPr>
      </w:pPr>
    </w:p>
    <w:p w:rsidR="005E6904" w:rsidRDefault="005E6904" w:rsidP="005E6904">
      <w:pPr>
        <w:spacing w:after="240" w:line="480" w:lineRule="auto"/>
        <w:rPr>
          <w:rFonts w:ascii="Times New Roman" w:hAnsi="Times New Roman" w:cs="Times New Roman"/>
          <w:color w:val="000000"/>
        </w:rPr>
      </w:pPr>
      <w:r w:rsidRPr="0005700D">
        <w:rPr>
          <w:rFonts w:ascii="Times New Roman" w:hAnsi="Times New Roman" w:cs="Times New Roman"/>
          <w:b/>
          <w:iCs/>
          <w:color w:val="000000"/>
        </w:rPr>
        <w:t>Focus group participants</w:t>
      </w:r>
      <w:r w:rsidRPr="00D318D0">
        <w:rPr>
          <w:rFonts w:ascii="Times New Roman" w:hAnsi="Times New Roman" w:cs="Times New Roman"/>
          <w:b/>
          <w:i/>
          <w:color w:val="000000"/>
        </w:rPr>
        <w:t xml:space="preserve"> </w:t>
      </w:r>
    </w:p>
    <w:p w:rsidR="005E6904" w:rsidRPr="00D318D0" w:rsidRDefault="005E6904" w:rsidP="005E6904">
      <w:pPr>
        <w:spacing w:after="240" w:line="480" w:lineRule="auto"/>
        <w:rPr>
          <w:rFonts w:ascii="Times New Roman" w:hAnsi="Times New Roman" w:cs="Times New Roman"/>
          <w:color w:val="000000"/>
        </w:rPr>
      </w:pPr>
      <w:r w:rsidRPr="00D318D0">
        <w:rPr>
          <w:rFonts w:ascii="Times New Roman" w:hAnsi="Times New Roman" w:cs="Times New Roman"/>
          <w:color w:val="000000"/>
        </w:rPr>
        <w:t>The eight field researchers</w:t>
      </w:r>
      <w:r>
        <w:rPr>
          <w:rFonts w:ascii="Times New Roman" w:hAnsi="Times New Roman" w:cs="Times New Roman"/>
          <w:color w:val="000000"/>
          <w:lang w:val="en-US"/>
        </w:rPr>
        <w:t xml:space="preserve"> participating in the focus group discussion </w:t>
      </w:r>
      <w:r w:rsidRPr="00D318D0">
        <w:rPr>
          <w:rFonts w:ascii="Times New Roman" w:hAnsi="Times New Roman" w:cs="Times New Roman"/>
          <w:color w:val="000000"/>
        </w:rPr>
        <w:t xml:space="preserve">ranged in age from 29 to 40 years. All could speak, read, and write in multiple languages, and all had </w:t>
      </w:r>
      <w:r>
        <w:rPr>
          <w:rFonts w:ascii="Times New Roman" w:hAnsi="Times New Roman" w:cs="Times New Roman"/>
          <w:color w:val="000000"/>
          <w:lang w:val="en-US"/>
        </w:rPr>
        <w:t xml:space="preserve">prior </w:t>
      </w:r>
      <w:r w:rsidRPr="00D318D0">
        <w:rPr>
          <w:rFonts w:ascii="Times New Roman" w:hAnsi="Times New Roman" w:cs="Times New Roman"/>
          <w:color w:val="000000"/>
        </w:rPr>
        <w:t xml:space="preserve">experience working for I/NGOs in Rakhine State. </w:t>
      </w:r>
      <w:r>
        <w:rPr>
          <w:rFonts w:ascii="Times New Roman" w:hAnsi="Times New Roman" w:cs="Times New Roman"/>
          <w:color w:val="000000"/>
          <w:lang w:val="en-US"/>
        </w:rPr>
        <w:t xml:space="preserve">The responses below were based on their experience conducting interviews during this study. </w:t>
      </w:r>
    </w:p>
    <w:p w:rsidR="005E6904" w:rsidRPr="0005700D" w:rsidRDefault="005E6904" w:rsidP="005E6904">
      <w:pPr>
        <w:spacing w:after="240" w:line="480" w:lineRule="auto"/>
        <w:rPr>
          <w:rFonts w:ascii="Times New Roman" w:hAnsi="Times New Roman" w:cs="Times New Roman"/>
          <w:b/>
          <w:bCs/>
          <w:color w:val="000000"/>
          <w:lang w:val="en-US"/>
        </w:rPr>
      </w:pPr>
      <w:r w:rsidRPr="0005700D">
        <w:rPr>
          <w:rFonts w:ascii="Times New Roman" w:hAnsi="Times New Roman" w:cs="Times New Roman"/>
          <w:b/>
          <w:bCs/>
          <w:color w:val="000000"/>
          <w:lang w:val="en-US"/>
        </w:rPr>
        <w:t xml:space="preserve">Systematic </w:t>
      </w:r>
      <w:r>
        <w:rPr>
          <w:rFonts w:ascii="Times New Roman" w:hAnsi="Times New Roman" w:cs="Times New Roman"/>
          <w:b/>
          <w:bCs/>
          <w:color w:val="000000"/>
          <w:lang w:val="en-US"/>
        </w:rPr>
        <w:t>h</w:t>
      </w:r>
      <w:r w:rsidRPr="0005700D">
        <w:rPr>
          <w:rFonts w:ascii="Times New Roman" w:hAnsi="Times New Roman" w:cs="Times New Roman"/>
          <w:b/>
          <w:bCs/>
          <w:color w:val="000000"/>
          <w:lang w:val="en-US"/>
        </w:rPr>
        <w:t xml:space="preserve">uman </w:t>
      </w:r>
      <w:r>
        <w:rPr>
          <w:rFonts w:ascii="Times New Roman" w:hAnsi="Times New Roman" w:cs="Times New Roman"/>
          <w:b/>
          <w:bCs/>
          <w:color w:val="000000"/>
          <w:lang w:val="en-US"/>
        </w:rPr>
        <w:t>r</w:t>
      </w:r>
      <w:r w:rsidRPr="0005700D">
        <w:rPr>
          <w:rFonts w:ascii="Times New Roman" w:hAnsi="Times New Roman" w:cs="Times New Roman"/>
          <w:b/>
          <w:bCs/>
          <w:color w:val="000000"/>
          <w:lang w:val="en-US"/>
        </w:rPr>
        <w:t xml:space="preserve">ights </w:t>
      </w:r>
      <w:r>
        <w:rPr>
          <w:rFonts w:ascii="Times New Roman" w:hAnsi="Times New Roman" w:cs="Times New Roman"/>
          <w:b/>
          <w:bCs/>
          <w:color w:val="000000"/>
          <w:lang w:val="en-US"/>
        </w:rPr>
        <w:t>v</w:t>
      </w:r>
      <w:r w:rsidRPr="0005700D">
        <w:rPr>
          <w:rFonts w:ascii="Times New Roman" w:hAnsi="Times New Roman" w:cs="Times New Roman"/>
          <w:b/>
          <w:bCs/>
          <w:color w:val="000000"/>
          <w:lang w:val="en-US"/>
        </w:rPr>
        <w:t xml:space="preserve">iolations </w:t>
      </w:r>
    </w:p>
    <w:p w:rsidR="005E6904" w:rsidRPr="00D318D0" w:rsidRDefault="005E6904" w:rsidP="005E690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lang w:val="en-US"/>
        </w:rPr>
        <w:t>R</w:t>
      </w:r>
      <w:r w:rsidRPr="00D318D0">
        <w:rPr>
          <w:rFonts w:ascii="Times New Roman" w:hAnsi="Times New Roman" w:cs="Times New Roman"/>
          <w:color w:val="000000"/>
        </w:rPr>
        <w:t>estrictions</w:t>
      </w:r>
      <w:r>
        <w:rPr>
          <w:rFonts w:ascii="Times New Roman" w:hAnsi="Times New Roman" w:cs="Times New Roman"/>
          <w:color w:val="000000"/>
          <w:lang w:val="en-US"/>
        </w:rPr>
        <w:t xml:space="preserve"> include </w:t>
      </w:r>
      <w:r w:rsidRPr="00D318D0">
        <w:rPr>
          <w:rFonts w:ascii="Times New Roman" w:hAnsi="Times New Roman" w:cs="Times New Roman"/>
          <w:color w:val="000000"/>
        </w:rPr>
        <w:t xml:space="preserve">being ‘blocked from marriage’ primarily due to registration restrictions, extortion, and fear of arrest. One respondent stated that, </w:t>
      </w:r>
      <w:r w:rsidRPr="00D318D0">
        <w:rPr>
          <w:rFonts w:ascii="Times New Roman" w:hAnsi="Times New Roman" w:cs="Times New Roman"/>
          <w:i/>
          <w:color w:val="000000"/>
        </w:rPr>
        <w:t>“Even if a person is over [the age of] 18, the immigration and village administration extort money for written permission for marriage.” “If you continue getting married [without permission] you could get arrested.”</w:t>
      </w:r>
      <w:r w:rsidRPr="00D318D0">
        <w:rPr>
          <w:rFonts w:ascii="Times New Roman" w:hAnsi="Times New Roman" w:cs="Times New Roman"/>
          <w:color w:val="000000"/>
        </w:rPr>
        <w:t xml:space="preserve"> Another stated, </w:t>
      </w:r>
      <w:r w:rsidRPr="00D318D0">
        <w:rPr>
          <w:rFonts w:ascii="Times New Roman" w:hAnsi="Times New Roman" w:cs="Times New Roman"/>
          <w:i/>
          <w:color w:val="000000"/>
        </w:rPr>
        <w:t>“Many people didn’t get married because they couldn’t afford it, many people would flee to Bangladesh just to get married.”</w:t>
      </w:r>
      <w:r w:rsidRPr="00D318D0">
        <w:rPr>
          <w:rFonts w:ascii="Times New Roman" w:hAnsi="Times New Roman" w:cs="Times New Roman"/>
          <w:color w:val="000000"/>
        </w:rPr>
        <w:t xml:space="preserve"> </w:t>
      </w:r>
    </w:p>
    <w:p w:rsidR="005E6904" w:rsidRPr="00D318D0" w:rsidRDefault="005E6904" w:rsidP="005E6904">
      <w:pPr>
        <w:pBdr>
          <w:top w:val="nil"/>
          <w:left w:val="nil"/>
          <w:bottom w:val="nil"/>
          <w:right w:val="nil"/>
          <w:between w:val="nil"/>
        </w:pBdr>
        <w:spacing w:line="480" w:lineRule="auto"/>
        <w:rPr>
          <w:rFonts w:ascii="Times New Roman" w:hAnsi="Times New Roman" w:cs="Times New Roman"/>
          <w:color w:val="000000"/>
        </w:rPr>
      </w:pPr>
    </w:p>
    <w:p w:rsidR="005E6904" w:rsidRDefault="005E6904" w:rsidP="005E6904">
      <w:pPr>
        <w:pBdr>
          <w:top w:val="nil"/>
          <w:left w:val="nil"/>
          <w:bottom w:val="nil"/>
          <w:right w:val="nil"/>
          <w:between w:val="nil"/>
        </w:pBdr>
        <w:spacing w:line="480" w:lineRule="auto"/>
        <w:rPr>
          <w:rFonts w:ascii="Times New Roman" w:hAnsi="Times New Roman" w:cs="Times New Roman"/>
          <w:color w:val="000000"/>
        </w:rPr>
      </w:pPr>
      <w:r>
        <w:rPr>
          <w:rFonts w:ascii="Times New Roman" w:hAnsi="Times New Roman" w:cs="Times New Roman"/>
          <w:color w:val="000000"/>
          <w:lang w:val="en-US"/>
        </w:rPr>
        <w:t xml:space="preserve">Another example is </w:t>
      </w:r>
      <w:r w:rsidRPr="00D318D0">
        <w:rPr>
          <w:rFonts w:ascii="Times New Roman" w:hAnsi="Times New Roman" w:cs="Times New Roman"/>
          <w:color w:val="000000"/>
        </w:rPr>
        <w:t xml:space="preserve">being ‘blocked from having children’ primarily due to the fear of children being “blacklisted.” </w:t>
      </w:r>
      <w:r w:rsidRPr="00D318D0">
        <w:rPr>
          <w:rFonts w:ascii="Times New Roman" w:hAnsi="Times New Roman" w:cs="Times New Roman"/>
          <w:i/>
          <w:color w:val="000000"/>
        </w:rPr>
        <w:t xml:space="preserve">“Children get blacklisted if they are born outside of a registered marriage.” “Blacklisted children can’t do anything, they can’t attend school, they are not included on the </w:t>
      </w:r>
      <w:r w:rsidRPr="00D318D0">
        <w:rPr>
          <w:rFonts w:ascii="Times New Roman" w:hAnsi="Times New Roman" w:cs="Times New Roman"/>
          <w:i/>
          <w:color w:val="000000"/>
        </w:rPr>
        <w:lastRenderedPageBreak/>
        <w:t>official family list (official documentation that is needed for several different aspects of life in Rakhine), they can’t open a business or travel.”</w:t>
      </w:r>
      <w:r w:rsidRPr="00D318D0">
        <w:rPr>
          <w:rFonts w:ascii="Times New Roman" w:hAnsi="Times New Roman" w:cs="Times New Roman"/>
          <w:color w:val="000000"/>
        </w:rPr>
        <w:t xml:space="preserve"> </w:t>
      </w:r>
    </w:p>
    <w:p w:rsidR="005E6904" w:rsidRPr="00D318D0" w:rsidRDefault="005E6904" w:rsidP="005E6904">
      <w:pPr>
        <w:pBdr>
          <w:top w:val="nil"/>
          <w:left w:val="nil"/>
          <w:bottom w:val="nil"/>
          <w:right w:val="nil"/>
          <w:between w:val="nil"/>
        </w:pBdr>
        <w:spacing w:line="480" w:lineRule="auto"/>
        <w:rPr>
          <w:rFonts w:ascii="Times New Roman" w:hAnsi="Times New Roman" w:cs="Times New Roman"/>
          <w:color w:val="000000"/>
        </w:rPr>
      </w:pPr>
    </w:p>
    <w:p w:rsidR="005E6904" w:rsidRPr="00D318D0" w:rsidRDefault="005E6904" w:rsidP="005E6904">
      <w:pPr>
        <w:spacing w:after="240" w:line="480" w:lineRule="auto"/>
        <w:rPr>
          <w:rFonts w:ascii="Times New Roman" w:hAnsi="Times New Roman" w:cs="Times New Roman"/>
          <w:b/>
          <w:color w:val="000000"/>
        </w:rPr>
      </w:pPr>
      <w:r w:rsidRPr="00D318D0">
        <w:rPr>
          <w:rFonts w:ascii="Times New Roman" w:hAnsi="Times New Roman" w:cs="Times New Roman"/>
          <w:b/>
          <w:color w:val="000000"/>
        </w:rPr>
        <w:t xml:space="preserve">Trauma </w:t>
      </w:r>
      <w:r>
        <w:rPr>
          <w:rFonts w:ascii="Times New Roman" w:hAnsi="Times New Roman" w:cs="Times New Roman"/>
          <w:b/>
          <w:color w:val="000000"/>
          <w:lang w:val="en-US"/>
        </w:rPr>
        <w:t>e</w:t>
      </w:r>
      <w:r w:rsidRPr="00D318D0">
        <w:rPr>
          <w:rFonts w:ascii="Times New Roman" w:hAnsi="Times New Roman" w:cs="Times New Roman"/>
          <w:b/>
          <w:color w:val="000000"/>
        </w:rPr>
        <w:t xml:space="preserve">vents   </w:t>
      </w:r>
    </w:p>
    <w:p w:rsidR="005E6904" w:rsidRPr="00D318D0" w:rsidRDefault="005E6904" w:rsidP="005E6904">
      <w:pPr>
        <w:spacing w:after="240" w:line="480" w:lineRule="auto"/>
        <w:rPr>
          <w:rFonts w:ascii="Times New Roman" w:hAnsi="Times New Roman" w:cs="Times New Roman"/>
          <w:i/>
          <w:color w:val="000000"/>
        </w:rPr>
      </w:pPr>
      <w:r>
        <w:rPr>
          <w:rFonts w:ascii="Times New Roman" w:hAnsi="Times New Roman" w:cs="Times New Roman"/>
          <w:color w:val="000000"/>
          <w:lang w:val="en-US"/>
        </w:rPr>
        <w:t>R</w:t>
      </w:r>
      <w:r w:rsidRPr="00D318D0">
        <w:rPr>
          <w:rFonts w:ascii="Times New Roman" w:hAnsi="Times New Roman" w:cs="Times New Roman"/>
          <w:color w:val="000000"/>
        </w:rPr>
        <w:t xml:space="preserve">espondents commented that torture </w:t>
      </w:r>
      <w:r>
        <w:rPr>
          <w:rFonts w:ascii="Times New Roman" w:hAnsi="Times New Roman" w:cs="Times New Roman"/>
          <w:color w:val="000000"/>
          <w:lang w:val="en-US"/>
        </w:rPr>
        <w:t xml:space="preserve">is a </w:t>
      </w:r>
      <w:r w:rsidRPr="00D318D0">
        <w:rPr>
          <w:rFonts w:ascii="Times New Roman" w:hAnsi="Times New Roman" w:cs="Times New Roman"/>
          <w:color w:val="000000"/>
        </w:rPr>
        <w:t>common practice by security forces in Northern Rakhine</w:t>
      </w:r>
      <w:r>
        <w:rPr>
          <w:rFonts w:ascii="Times New Roman" w:hAnsi="Times New Roman" w:cs="Times New Roman"/>
          <w:color w:val="000000"/>
          <w:lang w:val="en-US"/>
        </w:rPr>
        <w:t xml:space="preserve"> and often includes physical abuse: </w:t>
      </w:r>
      <w:r w:rsidRPr="00D318D0">
        <w:rPr>
          <w:rFonts w:ascii="Times New Roman" w:hAnsi="Times New Roman" w:cs="Times New Roman"/>
          <w:color w:val="000000"/>
        </w:rPr>
        <w:t xml:space="preserve"> </w:t>
      </w:r>
      <w:r w:rsidRPr="00D318D0">
        <w:rPr>
          <w:rFonts w:ascii="Times New Roman" w:hAnsi="Times New Roman" w:cs="Times New Roman"/>
          <w:i/>
          <w:color w:val="000000"/>
        </w:rPr>
        <w:t xml:space="preserve">“[If] any Rohingya were arrested, they tortured [them] to get anything they wanted them to say, as well as to get money.” “The norm of being taken into custody for the Rohingya includes being beaten with a rod.” </w:t>
      </w:r>
    </w:p>
    <w:p w:rsidR="005E6904" w:rsidRPr="00D318D0" w:rsidRDefault="005E6904" w:rsidP="005E6904">
      <w:pPr>
        <w:spacing w:after="240" w:line="480" w:lineRule="auto"/>
        <w:rPr>
          <w:rFonts w:ascii="Times New Roman" w:hAnsi="Times New Roman" w:cs="Times New Roman"/>
          <w:color w:val="000000"/>
        </w:rPr>
      </w:pPr>
      <w:r>
        <w:rPr>
          <w:rFonts w:ascii="Times New Roman" w:hAnsi="Times New Roman" w:cs="Times New Roman"/>
          <w:color w:val="000000"/>
          <w:lang w:val="en-US"/>
        </w:rPr>
        <w:t>Respondents indicated that f</w:t>
      </w:r>
      <w:r w:rsidRPr="00D318D0">
        <w:rPr>
          <w:rFonts w:ascii="Times New Roman" w:hAnsi="Times New Roman" w:cs="Times New Roman"/>
          <w:color w:val="000000"/>
        </w:rPr>
        <w:t xml:space="preserve">orced abortion </w:t>
      </w:r>
      <w:r>
        <w:rPr>
          <w:rFonts w:ascii="Times New Roman" w:hAnsi="Times New Roman" w:cs="Times New Roman"/>
          <w:color w:val="000000"/>
          <w:lang w:val="en-US"/>
        </w:rPr>
        <w:t xml:space="preserve">involves </w:t>
      </w:r>
      <w:r w:rsidRPr="00D318D0">
        <w:rPr>
          <w:rFonts w:ascii="Times New Roman" w:hAnsi="Times New Roman" w:cs="Times New Roman"/>
          <w:color w:val="000000"/>
        </w:rPr>
        <w:t>women fe</w:t>
      </w:r>
      <w:proofErr w:type="spellStart"/>
      <w:r>
        <w:rPr>
          <w:rFonts w:ascii="Times New Roman" w:hAnsi="Times New Roman" w:cs="Times New Roman"/>
          <w:color w:val="000000"/>
          <w:lang w:val="en-US"/>
        </w:rPr>
        <w:t>eling</w:t>
      </w:r>
      <w:proofErr w:type="spellEnd"/>
      <w:r w:rsidRPr="00D318D0">
        <w:rPr>
          <w:rFonts w:ascii="Times New Roman" w:hAnsi="Times New Roman" w:cs="Times New Roman"/>
          <w:color w:val="000000"/>
        </w:rPr>
        <w:t xml:space="preserve"> forced to get an abortion due to violating the two-child policy enforced on Rohingya living in Rakhine, </w:t>
      </w:r>
      <w:r w:rsidRPr="00D318D0">
        <w:rPr>
          <w:rFonts w:ascii="Times New Roman" w:hAnsi="Times New Roman" w:cs="Times New Roman"/>
          <w:i/>
          <w:color w:val="000000"/>
        </w:rPr>
        <w:t>“One woman knew that her family lists would be checked, and she was pregnant with her third child. She was afraid of being arrested and tortured, so she got an abortion.”</w:t>
      </w:r>
      <w:r w:rsidRPr="00D318D0">
        <w:rPr>
          <w:rFonts w:ascii="Times New Roman" w:hAnsi="Times New Roman" w:cs="Times New Roman"/>
          <w:color w:val="000000"/>
        </w:rPr>
        <w:t xml:space="preserve"> </w:t>
      </w:r>
      <w:r>
        <w:rPr>
          <w:rFonts w:ascii="Times New Roman" w:hAnsi="Times New Roman" w:cs="Times New Roman"/>
          <w:color w:val="000000"/>
          <w:lang w:val="en-US"/>
        </w:rPr>
        <w:t xml:space="preserve">Respondents also indicated that </w:t>
      </w:r>
      <w:r w:rsidRPr="00D318D0">
        <w:rPr>
          <w:rFonts w:ascii="Times New Roman" w:hAnsi="Times New Roman" w:cs="Times New Roman"/>
          <w:color w:val="000000"/>
        </w:rPr>
        <w:t xml:space="preserve">this was related to the fear of having children that would be blacklisted and therefore barred from registration, education, livelihood </w:t>
      </w:r>
      <w:r>
        <w:rPr>
          <w:rFonts w:ascii="Times New Roman" w:hAnsi="Times New Roman" w:cs="Times New Roman"/>
          <w:color w:val="000000"/>
          <w:lang w:val="en-US"/>
        </w:rPr>
        <w:t xml:space="preserve">and other </w:t>
      </w:r>
      <w:r w:rsidRPr="00D318D0">
        <w:rPr>
          <w:rFonts w:ascii="Times New Roman" w:hAnsi="Times New Roman" w:cs="Times New Roman"/>
          <w:color w:val="000000"/>
        </w:rPr>
        <w:t>opportunities</w:t>
      </w:r>
      <w:r>
        <w:rPr>
          <w:rFonts w:ascii="Times New Roman" w:hAnsi="Times New Roman" w:cs="Times New Roman"/>
          <w:color w:val="000000"/>
          <w:lang w:val="en-US"/>
        </w:rPr>
        <w:t>.</w:t>
      </w:r>
    </w:p>
    <w:p w:rsidR="005E6904" w:rsidRPr="00D318D0" w:rsidRDefault="005E6904" w:rsidP="005E6904">
      <w:pPr>
        <w:spacing w:after="240" w:line="480" w:lineRule="auto"/>
        <w:rPr>
          <w:rFonts w:ascii="Times New Roman" w:hAnsi="Times New Roman" w:cs="Times New Roman"/>
          <w:i/>
          <w:color w:val="000000"/>
        </w:rPr>
      </w:pPr>
      <w:r>
        <w:rPr>
          <w:rFonts w:ascii="Times New Roman" w:hAnsi="Times New Roman" w:cs="Times New Roman"/>
          <w:color w:val="000000"/>
          <w:lang w:val="en-US"/>
        </w:rPr>
        <w:t>Respondents indicated that v</w:t>
      </w:r>
      <w:r w:rsidRPr="00D318D0">
        <w:rPr>
          <w:rFonts w:ascii="Times New Roman" w:hAnsi="Times New Roman" w:cs="Times New Roman"/>
          <w:color w:val="000000"/>
        </w:rPr>
        <w:t xml:space="preserve">iolence of a religious nature in Rakhine </w:t>
      </w:r>
      <w:r>
        <w:rPr>
          <w:rFonts w:ascii="Times New Roman" w:hAnsi="Times New Roman" w:cs="Times New Roman"/>
          <w:color w:val="000000"/>
          <w:lang w:val="en-US"/>
        </w:rPr>
        <w:t xml:space="preserve">included being </w:t>
      </w:r>
      <w:r w:rsidRPr="00D318D0">
        <w:rPr>
          <w:rFonts w:ascii="Times New Roman" w:hAnsi="Times New Roman" w:cs="Times New Roman"/>
          <w:color w:val="000000"/>
        </w:rPr>
        <w:t xml:space="preserve">“Forced to do things against religion” </w:t>
      </w:r>
      <w:r>
        <w:rPr>
          <w:rFonts w:ascii="Times New Roman" w:hAnsi="Times New Roman" w:cs="Times New Roman"/>
          <w:color w:val="000000"/>
          <w:lang w:val="en-US"/>
        </w:rPr>
        <w:t>such as these examples:</w:t>
      </w:r>
      <w:r w:rsidRPr="00D318D0">
        <w:rPr>
          <w:rFonts w:ascii="Times New Roman" w:hAnsi="Times New Roman" w:cs="Times New Roman"/>
          <w:i/>
          <w:color w:val="000000"/>
        </w:rPr>
        <w:t>“While a Rohingya cross[es] the check post on the way, Rohingya mullahs are forced to take off their caps from heads and women to take off their veils or niqab.”</w:t>
      </w:r>
      <w:r w:rsidRPr="00D318D0">
        <w:rPr>
          <w:rFonts w:ascii="Times New Roman" w:hAnsi="Times New Roman" w:cs="Times New Roman"/>
          <w:color w:val="000000"/>
        </w:rPr>
        <w:t xml:space="preserve"> Another respondent commented that </w:t>
      </w:r>
      <w:r w:rsidRPr="00D318D0">
        <w:rPr>
          <w:rFonts w:ascii="Times New Roman" w:hAnsi="Times New Roman" w:cs="Times New Roman"/>
          <w:i/>
          <w:color w:val="000000"/>
        </w:rPr>
        <w:t>“Myanmar security forces always enter into the mosques and urinate inside, tear the Quran and other religious books.” “Rohingya people on pilgrimage are often abused physically and their beards are burnt after they are arrested.”</w:t>
      </w:r>
    </w:p>
    <w:p w:rsidR="005E6904" w:rsidRDefault="005E6904" w:rsidP="005E6904">
      <w:pPr>
        <w:spacing w:after="240" w:line="480" w:lineRule="auto"/>
        <w:rPr>
          <w:rFonts w:ascii="Times New Roman" w:hAnsi="Times New Roman" w:cs="Times New Roman"/>
          <w:b/>
          <w:bCs/>
          <w:iCs/>
          <w:color w:val="000000"/>
          <w:lang w:val="en-US"/>
        </w:rPr>
      </w:pPr>
    </w:p>
    <w:p w:rsidR="005E6904" w:rsidRPr="00D318D0" w:rsidRDefault="005E6904" w:rsidP="005E6904">
      <w:pPr>
        <w:spacing w:after="240" w:line="480" w:lineRule="auto"/>
        <w:rPr>
          <w:rFonts w:ascii="Times New Roman" w:hAnsi="Times New Roman" w:cs="Times New Roman"/>
          <w:b/>
          <w:bCs/>
          <w:iCs/>
          <w:color w:val="000000"/>
          <w:lang w:val="en-US"/>
        </w:rPr>
      </w:pPr>
      <w:r w:rsidRPr="00D318D0">
        <w:rPr>
          <w:rFonts w:ascii="Times New Roman" w:hAnsi="Times New Roman" w:cs="Times New Roman"/>
          <w:b/>
          <w:bCs/>
          <w:iCs/>
          <w:color w:val="000000"/>
          <w:lang w:val="en-US"/>
        </w:rPr>
        <w:lastRenderedPageBreak/>
        <w:t xml:space="preserve">Feeling </w:t>
      </w:r>
      <w:r>
        <w:rPr>
          <w:rFonts w:ascii="Times New Roman" w:hAnsi="Times New Roman" w:cs="Times New Roman"/>
          <w:b/>
          <w:bCs/>
          <w:iCs/>
          <w:color w:val="000000"/>
          <w:lang w:val="en-US"/>
        </w:rPr>
        <w:t>h</w:t>
      </w:r>
      <w:r w:rsidRPr="00D318D0">
        <w:rPr>
          <w:rFonts w:ascii="Times New Roman" w:hAnsi="Times New Roman" w:cs="Times New Roman"/>
          <w:b/>
          <w:bCs/>
          <w:iCs/>
          <w:color w:val="000000"/>
          <w:lang w:val="en-US"/>
        </w:rPr>
        <w:t>umiliated or subhuman</w:t>
      </w:r>
    </w:p>
    <w:p w:rsidR="005E6904" w:rsidRPr="00D07159" w:rsidRDefault="005E6904" w:rsidP="005E6904">
      <w:pPr>
        <w:spacing w:after="240" w:line="480" w:lineRule="auto"/>
        <w:rPr>
          <w:rFonts w:ascii="Times New Roman" w:hAnsi="Times New Roman" w:cs="Times New Roman"/>
          <w:i/>
          <w:color w:val="000000"/>
        </w:rPr>
      </w:pPr>
      <w:r>
        <w:rPr>
          <w:rFonts w:ascii="Times New Roman" w:hAnsi="Times New Roman" w:cs="Times New Roman"/>
          <w:color w:val="000000"/>
          <w:lang w:val="en-US"/>
        </w:rPr>
        <w:t xml:space="preserve">An example of </w:t>
      </w:r>
      <w:r w:rsidRPr="00D318D0">
        <w:rPr>
          <w:rFonts w:ascii="Times New Roman" w:hAnsi="Times New Roman" w:cs="Times New Roman"/>
          <w:color w:val="000000"/>
        </w:rPr>
        <w:t xml:space="preserve">feeling “humiliated or subhuman” </w:t>
      </w:r>
      <w:r>
        <w:rPr>
          <w:rFonts w:ascii="Times New Roman" w:hAnsi="Times New Roman" w:cs="Times New Roman"/>
          <w:color w:val="000000"/>
          <w:lang w:val="en-US"/>
        </w:rPr>
        <w:t xml:space="preserve">is exemplified by this quote: </w:t>
      </w:r>
      <w:r w:rsidRPr="00D318D0">
        <w:rPr>
          <w:rFonts w:ascii="Times New Roman" w:hAnsi="Times New Roman" w:cs="Times New Roman"/>
          <w:i/>
          <w:color w:val="000000"/>
        </w:rPr>
        <w:t>“They call us like animals. When we are at school, they call the Muslim students “khoung” which means animal, not human being, also any activities regarding authorities that you want to do they will use the term khoung which means animals. . . when I was in class 6 or 7, I was 10 or 15 minutes late to school and the teacher said “de khoung” (animal) why are you so late today. It is a tool of discrimination, it makes me feel very bad. . .”</w:t>
      </w:r>
    </w:p>
    <w:p w:rsidR="005E6904" w:rsidRDefault="005E6904"/>
    <w:sectPr w:rsidR="005E6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04"/>
    <w:rsid w:val="005E6904"/>
  </w:rsids>
  <m:mathPr>
    <m:mathFont m:val="Cambria Math"/>
    <m:brkBin m:val="before"/>
    <m:brkBinSub m:val="--"/>
    <m:smallFrac m:val="0"/>
    <m:dispDef/>
    <m:lMargin m:val="0"/>
    <m:rMargin m:val="0"/>
    <m:defJc m:val="centerGroup"/>
    <m:wrapIndent m:val="1440"/>
    <m:intLim m:val="subSup"/>
    <m:naryLim m:val="undOvr"/>
  </m:mathPr>
  <w:themeFontLang w:val="en-MM"/>
  <w:clrSchemeMapping w:bg1="light1" w:t1="dark1" w:bg2="light2" w:t2="dark2" w:accent1="accent1" w:accent2="accent2" w:accent3="accent3" w:accent4="accent4" w:accent5="accent5" w:accent6="accent6" w:hyperlink="hyperlink" w:followedHyperlink="followedHyperlink"/>
  <w:decimalSymbol w:val="."/>
  <w:listSeparator w:val=","/>
  <w14:docId w14:val="0260E3BB"/>
  <w15:chartTrackingRefBased/>
  <w15:docId w15:val="{6D54A738-E5BF-934C-873D-F6C06C0C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Riley</dc:creator>
  <cp:keywords/>
  <dc:description/>
  <cp:lastModifiedBy>Andrew Riley</cp:lastModifiedBy>
  <cp:revision>1</cp:revision>
  <dcterms:created xsi:type="dcterms:W3CDTF">2020-07-10T16:18:00Z</dcterms:created>
  <dcterms:modified xsi:type="dcterms:W3CDTF">2020-07-10T16:19:00Z</dcterms:modified>
</cp:coreProperties>
</file>