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81" w:rsidRPr="00C9050F" w:rsidRDefault="00D27481" w:rsidP="00D27481">
      <w:pPr>
        <w:bidi w:val="0"/>
        <w:rPr>
          <w:rFonts w:asciiTheme="majorHAnsi" w:hAnsiTheme="majorHAnsi" w:cstheme="majorHAnsi"/>
          <w:b/>
        </w:rPr>
      </w:pPr>
      <w:r w:rsidRPr="00C9050F">
        <w:rPr>
          <w:rFonts w:asciiTheme="majorHAnsi" w:hAnsiTheme="majorHAnsi" w:cstheme="majorHAnsi"/>
          <w:b/>
        </w:rPr>
        <w:t>Supplementary Materials</w:t>
      </w:r>
    </w:p>
    <w:p w:rsidR="00D27481" w:rsidRPr="00C9050F" w:rsidRDefault="00D27481" w:rsidP="00D27481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rPr>
          <w:rFonts w:asciiTheme="majorHAnsi" w:hAnsiTheme="majorHAnsi" w:cstheme="majorHAnsi"/>
        </w:rPr>
      </w:pPr>
    </w:p>
    <w:p w:rsidR="00D27481" w:rsidRPr="00C9050F" w:rsidRDefault="00D27481" w:rsidP="00D27481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rPr>
          <w:rFonts w:asciiTheme="majorHAnsi" w:hAnsiTheme="majorHAnsi" w:cstheme="majorHAnsi"/>
        </w:rPr>
      </w:pPr>
      <w:r w:rsidRPr="00C9050F">
        <w:rPr>
          <w:rFonts w:asciiTheme="majorHAnsi" w:hAnsiTheme="majorHAnsi" w:cstheme="majorHAnsi"/>
        </w:rPr>
        <w:t>Supplementary Table 1: Search terms for systematic review</w:t>
      </w:r>
    </w:p>
    <w:tbl>
      <w:tblPr>
        <w:tblStyle w:val="GridTable4"/>
        <w:tblW w:w="0" w:type="auto"/>
        <w:tblLook w:val="0620" w:firstRow="1" w:lastRow="0" w:firstColumn="0" w:lastColumn="0" w:noHBand="1" w:noVBand="1"/>
      </w:tblPr>
      <w:tblGrid>
        <w:gridCol w:w="1255"/>
        <w:gridCol w:w="1439"/>
        <w:gridCol w:w="2448"/>
      </w:tblGrid>
      <w:tr w:rsidR="00D27481" w:rsidRPr="00B31EBE" w:rsidTr="00157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bCs w:val="0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Attack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bCs w:val="0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 xml:space="preserve">Health 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bCs w:val="0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Conflict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abuse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ambulance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armed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access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care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armed conflict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airstrike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clinic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conflict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arrest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doctor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emergency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assault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facility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fragile state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attack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health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humanitarian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beaten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health personnel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international armed conflict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block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health staff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international humanitarian law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bomb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health worker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non-international armed conflict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detain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healthcare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uprising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guard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hospital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war</w:t>
            </w: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interference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ill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interrogate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medical care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intimidate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medical clinic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kidnap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medical facility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kill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medical transport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loot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medicine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obstruction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nurse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occupy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patient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protect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physician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rape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public health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iCs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sexual violence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sick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shoot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surgeon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stabbed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transport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target</w:t>
            </w: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wounded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theft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threat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lastRenderedPageBreak/>
              <w:t>torture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  <w:tr w:rsidR="00D27481" w:rsidRPr="00B31EBE" w:rsidTr="00157A38">
        <w:trPr>
          <w:trHeight w:val="144"/>
        </w:trPr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31EBE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violence</w:t>
            </w:r>
          </w:p>
        </w:tc>
        <w:tc>
          <w:tcPr>
            <w:tcW w:w="0" w:type="auto"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27481" w:rsidRPr="00B31EBE" w:rsidRDefault="00D27481" w:rsidP="00D27481">
            <w:pPr>
              <w:bidi w:val="0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</w:p>
        </w:tc>
      </w:tr>
    </w:tbl>
    <w:p w:rsidR="00D27481" w:rsidRDefault="00D27481" w:rsidP="00D27481">
      <w:pPr>
        <w:bidi w:val="0"/>
      </w:pPr>
    </w:p>
    <w:p w:rsidR="00FB7318" w:rsidRDefault="00FB7318" w:rsidP="00D27481">
      <w:pPr>
        <w:bidi w:val="0"/>
      </w:pPr>
      <w:bookmarkStart w:id="0" w:name="_GoBack"/>
      <w:bookmarkEnd w:id="0"/>
    </w:p>
    <w:sectPr w:rsidR="00FB7318" w:rsidSect="0097002F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6" w:footer="706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tl/>
      </w:rPr>
      <w:id w:val="10183520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B1AD8" w:rsidRDefault="00D27481" w:rsidP="00EC11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B1AD8" w:rsidRDefault="00D27481" w:rsidP="00EC11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tl/>
      </w:rPr>
      <w:id w:val="15333763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B1AD8" w:rsidRDefault="00D27481" w:rsidP="00EC11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8B1AD8" w:rsidRDefault="00D27481" w:rsidP="00EC110E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AD8" w:rsidRDefault="00D274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Garamond" w:eastAsia="Garamond" w:hAnsi="Garamond" w:cs="Garamond"/>
        <w:color w:val="008000"/>
      </w:rPr>
    </w:pPr>
  </w:p>
  <w:p w:rsidR="008B1AD8" w:rsidRDefault="00D274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Garamond" w:eastAsia="Garamond" w:hAnsi="Garamond" w:cs="Garamond"/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81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54BA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27481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customStyle="1" w:styleId="GridTable4">
    <w:name w:val="Grid Table 4"/>
    <w:basedOn w:val="TableNormal"/>
    <w:uiPriority w:val="49"/>
    <w:rsid w:val="00D27481"/>
    <w:rPr>
      <w:rFonts w:cs="Calibri"/>
      <w:color w:val="0070C0"/>
      <w:sz w:val="21"/>
      <w:szCs w:val="2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27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customStyle="1" w:styleId="GridTable4">
    <w:name w:val="Grid Table 4"/>
    <w:basedOn w:val="TableNormal"/>
    <w:uiPriority w:val="49"/>
    <w:rsid w:val="00D27481"/>
    <w:rPr>
      <w:rFonts w:cs="Calibri"/>
      <w:color w:val="0070C0"/>
      <w:sz w:val="21"/>
      <w:szCs w:val="2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2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2021-04-27T21:22:00Z</dcterms:created>
  <dcterms:modified xsi:type="dcterms:W3CDTF">2021-04-27T21:23:00Z</dcterms:modified>
</cp:coreProperties>
</file>