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191D" w:rsidRDefault="0031191D" w:rsidP="0031191D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Supplementary Material</w:t>
      </w:r>
    </w:p>
    <w:p w:rsidR="0031191D" w:rsidRDefault="0031191D" w:rsidP="0031191D">
      <w:pPr>
        <w:rPr>
          <w:rFonts w:asciiTheme="minorHAnsi" w:hAnsiTheme="minorHAnsi" w:cstheme="minorHAnsi"/>
          <w:b/>
          <w:bCs/>
        </w:rPr>
      </w:pPr>
    </w:p>
    <w:p w:rsidR="0031191D" w:rsidRPr="00B61C21" w:rsidRDefault="0031191D" w:rsidP="0031191D">
      <w:pPr>
        <w:rPr>
          <w:rFonts w:asciiTheme="minorHAnsi" w:hAnsiTheme="minorHAnsi" w:cstheme="minorHAnsi"/>
          <w:b/>
          <w:bCs/>
          <w:vertAlign w:val="superscript"/>
        </w:rPr>
      </w:pPr>
      <w:r w:rsidRPr="0034721A">
        <w:rPr>
          <w:rFonts w:asciiTheme="minorHAnsi" w:hAnsiTheme="minorHAnsi" w:cstheme="minorHAnsi"/>
          <w:b/>
          <w:bCs/>
        </w:rPr>
        <w:t xml:space="preserve">Item 1. Perceived Neighborhood </w:t>
      </w:r>
      <w:r>
        <w:rPr>
          <w:rFonts w:asciiTheme="minorHAnsi" w:hAnsiTheme="minorHAnsi" w:cstheme="minorHAnsi"/>
          <w:b/>
          <w:bCs/>
        </w:rPr>
        <w:t xml:space="preserve">Social </w:t>
      </w:r>
      <w:r w:rsidRPr="0034721A">
        <w:rPr>
          <w:rFonts w:asciiTheme="minorHAnsi" w:hAnsiTheme="minorHAnsi" w:cstheme="minorHAnsi"/>
          <w:b/>
          <w:bCs/>
        </w:rPr>
        <w:t xml:space="preserve">Cohesion </w:t>
      </w:r>
      <w:proofErr w:type="spellStart"/>
      <w:r>
        <w:rPr>
          <w:rFonts w:asciiTheme="minorHAnsi" w:hAnsiTheme="minorHAnsi" w:cstheme="minorHAnsi"/>
          <w:b/>
          <w:bCs/>
        </w:rPr>
        <w:t>Questions</w:t>
      </w:r>
      <w:r>
        <w:rPr>
          <w:rFonts w:asciiTheme="minorHAnsi" w:hAnsiTheme="minorHAnsi" w:cstheme="minorHAnsi"/>
          <w:b/>
          <w:bCs/>
          <w:vertAlign w:val="superscript"/>
        </w:rPr>
        <w:t>a</w:t>
      </w:r>
      <w:proofErr w:type="spellEnd"/>
    </w:p>
    <w:p w:rsidR="0031191D" w:rsidRPr="0034721A" w:rsidRDefault="0031191D" w:rsidP="0031191D">
      <w:pPr>
        <w:rPr>
          <w:rFonts w:asciiTheme="minorHAnsi" w:hAnsiTheme="minorHAnsi" w:cstheme="minorHAnsi"/>
          <w:b/>
          <w:bCs/>
        </w:rPr>
      </w:pPr>
    </w:p>
    <w:tbl>
      <w:tblPr>
        <w:tblW w:w="9653" w:type="dxa"/>
        <w:tblInd w:w="-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581"/>
        <w:gridCol w:w="4536"/>
        <w:gridCol w:w="4536"/>
      </w:tblGrid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pStyle w:val="ListParagraph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31191D" w:rsidRPr="0034721A" w:rsidRDefault="0031191D" w:rsidP="005E1D18">
            <w:pPr>
              <w:tabs>
                <w:tab w:val="left" w:pos="1700"/>
              </w:tabs>
              <w:rPr>
                <w:rFonts w:asciiTheme="minorHAnsi" w:hAnsiTheme="minorHAnsi" w:cstheme="minorHAnsi"/>
                <w:b/>
              </w:rPr>
            </w:pPr>
            <w:r w:rsidRPr="0034721A">
              <w:rPr>
                <w:rFonts w:asciiTheme="minorHAnsi" w:hAnsiTheme="minorHAnsi" w:cstheme="minorHAnsi"/>
                <w:b/>
              </w:rPr>
              <w:t>In thinking about where you live, do you agree with any of these statements?</w:t>
            </w:r>
          </w:p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>People care for one another.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>I am proud to tell others where I am from.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>Good relationships exist between various groups in the area.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  <w:color w:val="000000"/>
              </w:rPr>
              <w:t>I trust the local decision makers</w:t>
            </w:r>
            <w:r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  <w:color w:val="000000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  <w:color w:val="000000"/>
              </w:rPr>
              <w:t>I can count on people in my community/area to help me in a crisis.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  <w:color w:val="000000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  <w:color w:val="000000"/>
              </w:rPr>
              <w:t>I have a sense of belonging to my community</w:t>
            </w:r>
            <w:r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  <w:color w:val="000000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  <w:color w:val="000000"/>
              </w:rPr>
              <w:t>Residents in my community trust each other.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  <w:color w:val="000000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  <w:color w:val="000000"/>
              </w:rPr>
              <w:t>I feel safe in my place of residence.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  <w:color w:val="000000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  <w:tr w:rsidR="0031191D" w:rsidRPr="0034721A" w:rsidTr="005E1D18">
        <w:tc>
          <w:tcPr>
            <w:tcW w:w="581" w:type="dxa"/>
            <w:tcBorders>
              <w:bottom w:val="single" w:sz="4" w:space="0" w:color="auto"/>
            </w:tcBorders>
          </w:tcPr>
          <w:p w:rsidR="0031191D" w:rsidRPr="0034721A" w:rsidRDefault="0031191D" w:rsidP="003119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  <w:color w:val="000000"/>
              </w:rPr>
              <w:t>Many of my neighbors are my friends.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31191D" w:rsidRPr="0034721A" w:rsidRDefault="0031191D" w:rsidP="005E1D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34721A">
              <w:rPr>
                <w:rFonts w:asciiTheme="minorHAnsi" w:hAnsiTheme="minorHAnsi" w:cstheme="minorHAnsi"/>
              </w:rPr>
              <w:t xml:space="preserve">1. [   ] Yes   </w:t>
            </w:r>
          </w:p>
          <w:p w:rsidR="0031191D" w:rsidRPr="0034721A" w:rsidRDefault="0031191D" w:rsidP="005E1D18">
            <w:pPr>
              <w:rPr>
                <w:rFonts w:asciiTheme="minorHAnsi" w:hAnsiTheme="minorHAnsi" w:cstheme="minorHAnsi"/>
                <w:color w:val="000000"/>
              </w:rPr>
            </w:pPr>
            <w:r w:rsidRPr="0034721A">
              <w:rPr>
                <w:rFonts w:asciiTheme="minorHAnsi" w:hAnsiTheme="minorHAnsi" w:cstheme="minorHAnsi"/>
              </w:rPr>
              <w:t>2. [   ]  No</w:t>
            </w:r>
          </w:p>
        </w:tc>
      </w:tr>
    </w:tbl>
    <w:p w:rsidR="0031191D" w:rsidRPr="0034721A" w:rsidRDefault="0031191D" w:rsidP="0031191D">
      <w:pPr>
        <w:rPr>
          <w:rFonts w:asciiTheme="minorHAnsi" w:hAnsiTheme="minorHAnsi" w:cstheme="minorHAnsi"/>
          <w:color w:val="000000"/>
        </w:rPr>
      </w:pPr>
    </w:p>
    <w:p w:rsidR="0031191D" w:rsidRPr="0034721A" w:rsidRDefault="0031191D" w:rsidP="0031191D">
      <w:pPr>
        <w:rPr>
          <w:rFonts w:asciiTheme="minorHAnsi" w:hAnsiTheme="minorHAnsi" w:cstheme="minorHAnsi"/>
        </w:rPr>
      </w:pPr>
    </w:p>
    <w:p w:rsidR="0031191D" w:rsidRPr="00311DD5" w:rsidRDefault="0031191D" w:rsidP="0031191D">
      <w:pPr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proofErr w:type="gramStart"/>
      <w:r w:rsidRPr="00B61C21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a</w:t>
      </w:r>
      <w:proofErr w:type="spellEnd"/>
      <w:proofErr w:type="gramEnd"/>
      <w:r w:rsidRPr="00B61C21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</w:t>
      </w:r>
      <w:r w:rsidRPr="00311DD5">
        <w:rPr>
          <w:rFonts w:asciiTheme="minorHAnsi" w:hAnsiTheme="minorHAnsi" w:cstheme="minorHAnsi"/>
          <w:color w:val="000000"/>
          <w:sz w:val="22"/>
          <w:szCs w:val="22"/>
        </w:rPr>
        <w:t xml:space="preserve">Adapted from the Conjoint Community Resilience Assessment Measurement (CCRAM) tool for assessing community resilience in emergency settings. The questions </w:t>
      </w:r>
      <w:r w:rsidRPr="00311DD5">
        <w:rPr>
          <w:rFonts w:asciiTheme="minorHAnsi" w:hAnsiTheme="minorHAnsi" w:cstheme="minorHAnsi"/>
          <w:sz w:val="22"/>
          <w:szCs w:val="22"/>
        </w:rPr>
        <w:t xml:space="preserve">capturing community connectedness, trust, safety and cohesion were included in the instrument. </w:t>
      </w:r>
    </w:p>
    <w:p w:rsidR="0031191D" w:rsidRDefault="0031191D"/>
    <w:sectPr w:rsidR="00311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A0ABE"/>
    <w:multiLevelType w:val="hybridMultilevel"/>
    <w:tmpl w:val="AC7C9CE0"/>
    <w:lvl w:ilvl="0" w:tplc="746CF2D0">
      <w:start w:val="1"/>
      <w:numFmt w:val="decimal"/>
      <w:lvlText w:val="C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954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1D"/>
    <w:rsid w:val="0031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4A059F"/>
  <w15:chartTrackingRefBased/>
  <w15:docId w15:val="{A0554912-DD6A-7F49-8CE8-849C5135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91D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Vandana Sharma</dc:creator>
  <cp:keywords/>
  <dc:description/>
  <cp:lastModifiedBy>Vandana Sharma</cp:lastModifiedBy>
  <cp:revision>1</cp:revision>
  <dcterms:created xsi:type="dcterms:W3CDTF">2024-02-04T10:46:00Z</dcterms:created>
  <dcterms:modified xsi:type="dcterms:W3CDTF">2024-02-04T10:46:00Z</dcterms:modified>
</cp:coreProperties>
</file>