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34" w:rsidRDefault="007D7634" w:rsidP="007D7634">
      <w:pPr>
        <w:spacing w:before="280" w:after="280" w:line="360" w:lineRule="auto"/>
        <w:jc w:val="both"/>
      </w:pPr>
      <w:r>
        <w:rPr>
          <w:b/>
        </w:rPr>
        <w:t xml:space="preserve">Supplementary Table 1. </w:t>
      </w:r>
      <w:r>
        <w:t>PTSD diagnosis by treatment group and CSA after 6-9 months</w:t>
      </w: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3"/>
        <w:gridCol w:w="755"/>
        <w:gridCol w:w="674"/>
        <w:gridCol w:w="755"/>
        <w:gridCol w:w="674"/>
        <w:gridCol w:w="755"/>
        <w:gridCol w:w="882"/>
        <w:gridCol w:w="499"/>
        <w:gridCol w:w="964"/>
        <w:gridCol w:w="848"/>
        <w:gridCol w:w="882"/>
        <w:gridCol w:w="499"/>
      </w:tblGrid>
      <w:tr w:rsidR="007D7634" w:rsidTr="008E198C">
        <w:trPr>
          <w:trHeight w:val="510"/>
        </w:trPr>
        <w:tc>
          <w:tcPr>
            <w:tcW w:w="88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</w:pPr>
            <w:bookmarkStart w:id="0" w:name="_GoBack"/>
            <w:r>
              <w:t xml:space="preserve"> </w:t>
            </w:r>
          </w:p>
        </w:tc>
        <w:tc>
          <w:tcPr>
            <w:tcW w:w="1429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TAU</w:t>
            </w:r>
          </w:p>
        </w:tc>
        <w:tc>
          <w:tcPr>
            <w:tcW w:w="1429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FORNET</w:t>
            </w:r>
          </w:p>
        </w:tc>
        <w:tc>
          <w:tcPr>
            <w:tcW w:w="755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381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CSA</w:t>
            </w:r>
          </w:p>
        </w:tc>
        <w:tc>
          <w:tcPr>
            <w:tcW w:w="1812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Group</w:t>
            </w:r>
          </w:p>
        </w:tc>
        <w:tc>
          <w:tcPr>
            <w:tcW w:w="1381" w:type="dxa"/>
            <w:gridSpan w:val="2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CSA x Group</w:t>
            </w:r>
          </w:p>
        </w:tc>
      </w:tr>
      <w:bookmarkEnd w:id="0"/>
      <w:tr w:rsidR="007D7634" w:rsidTr="008E198C">
        <w:trPr>
          <w:trHeight w:val="600"/>
        </w:trPr>
        <w:tc>
          <w:tcPr>
            <w:tcW w:w="88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Variable</w:t>
            </w:r>
          </w:p>
        </w:tc>
        <w:tc>
          <w:tcPr>
            <w:tcW w:w="755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 CSA (n=194)</w:t>
            </w:r>
          </w:p>
        </w:tc>
        <w:tc>
          <w:tcPr>
            <w:tcW w:w="67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CSA (n=29)</w:t>
            </w:r>
          </w:p>
        </w:tc>
        <w:tc>
          <w:tcPr>
            <w:tcW w:w="755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 CSA (n=153)</w:t>
            </w:r>
          </w:p>
        </w:tc>
        <w:tc>
          <w:tcPr>
            <w:tcW w:w="67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CSA (n=18)</w:t>
            </w:r>
          </w:p>
        </w:tc>
        <w:tc>
          <w:tcPr>
            <w:tcW w:w="755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 (n=394)</w:t>
            </w:r>
          </w:p>
        </w:tc>
        <w:tc>
          <w:tcPr>
            <w:tcW w:w="882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χ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49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 value</w:t>
            </w:r>
          </w:p>
        </w:tc>
        <w:tc>
          <w:tcPr>
            <w:tcW w:w="96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χ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48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 value</w:t>
            </w:r>
          </w:p>
        </w:tc>
        <w:tc>
          <w:tcPr>
            <w:tcW w:w="882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χ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49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 value</w:t>
            </w:r>
          </w:p>
        </w:tc>
      </w:tr>
      <w:tr w:rsidR="007D7634" w:rsidTr="008E198C">
        <w:trPr>
          <w:trHeight w:val="975"/>
        </w:trPr>
        <w:tc>
          <w:tcPr>
            <w:tcW w:w="88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PTSD Diagnosis 6-9 months, %, n</w:t>
            </w:r>
          </w:p>
        </w:tc>
        <w:tc>
          <w:tcPr>
            <w:tcW w:w="755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48.0, 86</w:t>
            </w:r>
          </w:p>
        </w:tc>
        <w:tc>
          <w:tcPr>
            <w:tcW w:w="67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59.3, 16</w:t>
            </w:r>
          </w:p>
        </w:tc>
        <w:tc>
          <w:tcPr>
            <w:tcW w:w="755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30.0, 45</w:t>
            </w:r>
          </w:p>
        </w:tc>
        <w:tc>
          <w:tcPr>
            <w:tcW w:w="67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22.2, 4</w:t>
            </w:r>
          </w:p>
        </w:tc>
        <w:tc>
          <w:tcPr>
            <w:tcW w:w="755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40.4, 151</w:t>
            </w:r>
          </w:p>
        </w:tc>
        <w:tc>
          <w:tcPr>
            <w:tcW w:w="882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</w:t>
            </w:r>
          </w:p>
        </w:tc>
        <w:tc>
          <w:tcPr>
            <w:tcW w:w="49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</w:t>
            </w:r>
          </w:p>
        </w:tc>
        <w:tc>
          <w:tcPr>
            <w:tcW w:w="964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16.04</w:t>
            </w:r>
          </w:p>
        </w:tc>
        <w:tc>
          <w:tcPr>
            <w:tcW w:w="848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&lt;.001***</w:t>
            </w:r>
          </w:p>
        </w:tc>
        <w:tc>
          <w:tcPr>
            <w:tcW w:w="882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</w:t>
            </w:r>
          </w:p>
        </w:tc>
        <w:tc>
          <w:tcPr>
            <w:tcW w:w="499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634" w:rsidRDefault="007D7634" w:rsidP="008E198C">
            <w:pPr>
              <w:spacing w:before="100" w:after="100" w:line="360" w:lineRule="auto"/>
              <w:ind w:left="100" w:right="10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0.33</w:t>
            </w:r>
          </w:p>
        </w:tc>
      </w:tr>
    </w:tbl>
    <w:p w:rsidR="007D7634" w:rsidRDefault="007D7634" w:rsidP="007D7634">
      <w:r>
        <w:rPr>
          <w:i/>
          <w:sz w:val="16"/>
          <w:szCs w:val="16"/>
        </w:rPr>
        <w:t>Note:</w:t>
      </w:r>
      <w:r>
        <w:rPr>
          <w:sz w:val="16"/>
          <w:szCs w:val="16"/>
        </w:rPr>
        <w:t xml:space="preserve"> CSA childhood sexual abuse; P values determined using logistic regression adjusted for age.</w:t>
      </w:r>
    </w:p>
    <w:p w:rsidR="00B5195B" w:rsidRDefault="00B5195B"/>
    <w:sectPr w:rsidR="00B51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634"/>
    <w:rsid w:val="007D7634"/>
    <w:rsid w:val="0092259D"/>
    <w:rsid w:val="00B5195B"/>
    <w:rsid w:val="00D5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2CDAC-381E-408D-8814-D000E5CF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Aswin Jawahar</dc:creator>
  <cp:keywords/>
  <dc:description/>
  <cp:lastModifiedBy>Aswin Jawahar</cp:lastModifiedBy>
  <cp:revision>1</cp:revision>
  <dcterms:created xsi:type="dcterms:W3CDTF">2025-09-15T05:25:00Z</dcterms:created>
  <dcterms:modified xsi:type="dcterms:W3CDTF">2025-09-15T05:25:00Z</dcterms:modified>
</cp:coreProperties>
</file>