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D03F" w14:textId="694925B1" w:rsidR="00760A49" w:rsidRDefault="00760A49" w:rsidP="00760A49">
      <w:pPr>
        <w:pStyle w:val="NormalWeb"/>
        <w:spacing w:before="0" w:beforeAutospacing="0" w:after="0" w:afterAutospacing="0"/>
        <w:rPr>
          <w:b/>
          <w:bCs/>
          <w:color w:val="000000" w:themeColor="text1"/>
          <w:lang w:val="en-GB"/>
        </w:rPr>
      </w:pPr>
      <w:r w:rsidRPr="00760A49">
        <w:rPr>
          <w:b/>
          <w:bCs/>
          <w:color w:val="000000" w:themeColor="text1"/>
          <w:lang w:val="en-GB"/>
        </w:rPr>
        <w:t>Study eligibility criteria</w:t>
      </w:r>
    </w:p>
    <w:p w14:paraId="1C60FE90" w14:textId="77777777" w:rsidR="00F5178A" w:rsidRPr="00760A49" w:rsidRDefault="00F5178A" w:rsidP="00760A49">
      <w:pPr>
        <w:pStyle w:val="NormalWeb"/>
        <w:spacing w:before="0" w:beforeAutospacing="0" w:after="0" w:afterAutospacing="0"/>
        <w:rPr>
          <w:b/>
          <w:bCs/>
          <w:color w:val="000000" w:themeColor="text1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6"/>
        <w:gridCol w:w="3644"/>
        <w:gridCol w:w="3556"/>
      </w:tblGrid>
      <w:tr w:rsidR="00760A49" w:rsidRPr="00760A49" w14:paraId="0F3B39BC" w14:textId="77777777" w:rsidTr="00C96ED9">
        <w:tc>
          <w:tcPr>
            <w:tcW w:w="1769" w:type="dxa"/>
          </w:tcPr>
          <w:p w14:paraId="24FAD7F5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en-GB"/>
              </w:rPr>
            </w:pPr>
          </w:p>
        </w:tc>
        <w:tc>
          <w:tcPr>
            <w:tcW w:w="3667" w:type="dxa"/>
          </w:tcPr>
          <w:p w14:paraId="463B8807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lang w:val="en-GB"/>
              </w:rPr>
            </w:pPr>
            <w:r w:rsidRPr="00760A49">
              <w:rPr>
                <w:b/>
                <w:bCs/>
                <w:color w:val="000000" w:themeColor="text1"/>
                <w:lang w:val="en-GB"/>
              </w:rPr>
              <w:t>Inclusion:</w:t>
            </w:r>
          </w:p>
        </w:tc>
        <w:tc>
          <w:tcPr>
            <w:tcW w:w="3580" w:type="dxa"/>
          </w:tcPr>
          <w:p w14:paraId="74DE4CF5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lang w:val="en-GB"/>
              </w:rPr>
            </w:pPr>
            <w:r w:rsidRPr="00760A49">
              <w:rPr>
                <w:b/>
                <w:bCs/>
                <w:color w:val="000000" w:themeColor="text1"/>
                <w:lang w:val="en-GB"/>
              </w:rPr>
              <w:t>Exclusion:</w:t>
            </w:r>
          </w:p>
        </w:tc>
      </w:tr>
      <w:tr w:rsidR="00760A49" w:rsidRPr="00760A49" w14:paraId="1D119675" w14:textId="77777777" w:rsidTr="00C96ED9">
        <w:tc>
          <w:tcPr>
            <w:tcW w:w="1769" w:type="dxa"/>
          </w:tcPr>
          <w:p w14:paraId="6E2295F8" w14:textId="77777777" w:rsidR="00760A49" w:rsidRPr="00760A49" w:rsidRDefault="00760A49" w:rsidP="00760A49">
            <w:pPr>
              <w:pStyle w:val="NormalWeb"/>
              <w:rPr>
                <w:b/>
                <w:bCs/>
                <w:color w:val="000000" w:themeColor="text1"/>
                <w:lang w:val="en-GB"/>
              </w:rPr>
            </w:pPr>
            <w:r w:rsidRPr="00760A49">
              <w:rPr>
                <w:b/>
                <w:bCs/>
                <w:color w:val="000000" w:themeColor="text1"/>
                <w:lang w:val="en-GB"/>
              </w:rPr>
              <w:t>Settings:</w:t>
            </w:r>
          </w:p>
        </w:tc>
        <w:tc>
          <w:tcPr>
            <w:tcW w:w="3667" w:type="dxa"/>
          </w:tcPr>
          <w:p w14:paraId="3FE03F88" w14:textId="04D37837" w:rsidR="008F3EA4" w:rsidRPr="008F3EA4" w:rsidRDefault="00760A49" w:rsidP="00760A49">
            <w:pPr>
              <w:pStyle w:val="NormalWeb"/>
              <w:rPr>
                <w:color w:val="000000" w:themeColor="text1"/>
                <w:lang w:val="uk-UA"/>
              </w:rPr>
            </w:pPr>
            <w:r w:rsidRPr="00760A49">
              <w:rPr>
                <w:color w:val="000000" w:themeColor="text1"/>
                <w:lang w:val="en-GB"/>
              </w:rPr>
              <w:t>Studies conducted in real-world contexts, with a priority focus on settings of war, armed conflicts, and humanitarian crises in LMICs; humanitarian settings will be included only if they are directly linked to conflict–such as post-conflict areas, regions affected by armed violence, settings experiencing social and political upheaval as a consequence of conflict, IDPs and refugees situations.</w:t>
            </w:r>
          </w:p>
        </w:tc>
        <w:tc>
          <w:tcPr>
            <w:tcW w:w="3580" w:type="dxa"/>
          </w:tcPr>
          <w:p w14:paraId="18F228BD" w14:textId="77777777" w:rsidR="00760A49" w:rsidRPr="00760A49" w:rsidRDefault="00760A49" w:rsidP="00760A49">
            <w:pPr>
              <w:pStyle w:val="NormalWeb"/>
              <w:rPr>
                <w:lang w:val="en-GB"/>
              </w:rPr>
            </w:pPr>
            <w:r w:rsidRPr="00760A49">
              <w:rPr>
                <w:color w:val="000000" w:themeColor="text1"/>
                <w:lang w:val="en-GB"/>
              </w:rPr>
              <w:t xml:space="preserve">Studies conducted in a controlled environment; studies not focusing on settings of war or armed conflicts; studies addressing humanitarian crises unrelated to conflict (e.g., natural disasters, pandemics, or technological disasters unless they intersect with war or its consequences); studies involving conflict-affected populations resettled in contexts that are no longer considered humanitarian settings; studies conducted in HICs. </w:t>
            </w:r>
          </w:p>
        </w:tc>
      </w:tr>
      <w:tr w:rsidR="00760A49" w:rsidRPr="00760A49" w14:paraId="6976D03A" w14:textId="77777777" w:rsidTr="00C96ED9">
        <w:tc>
          <w:tcPr>
            <w:tcW w:w="1769" w:type="dxa"/>
          </w:tcPr>
          <w:p w14:paraId="46C5B808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en-GB"/>
              </w:rPr>
            </w:pPr>
            <w:r w:rsidRPr="00760A49">
              <w:rPr>
                <w:b/>
                <w:bCs/>
                <w:color w:val="000000" w:themeColor="text1"/>
                <w:lang w:val="en-GB"/>
              </w:rPr>
              <w:t>Intervention(s)/ programme(s):</w:t>
            </w:r>
          </w:p>
        </w:tc>
        <w:tc>
          <w:tcPr>
            <w:tcW w:w="3667" w:type="dxa"/>
          </w:tcPr>
          <w:p w14:paraId="2A31E738" w14:textId="32ECC58E" w:rsidR="008F3EA4" w:rsidRPr="008F3EA4" w:rsidRDefault="00760A49" w:rsidP="00760A49">
            <w:pPr>
              <w:rPr>
                <w:color w:val="000000" w:themeColor="text1"/>
                <w:lang w:val="uk-UA"/>
              </w:rPr>
            </w:pPr>
            <w:r w:rsidRPr="00760A49">
              <w:rPr>
                <w:color w:val="000000" w:themeColor="text1"/>
                <w:lang w:val="en-GB"/>
              </w:rPr>
              <w:t>Studies reporting</w:t>
            </w:r>
            <w:r w:rsidRPr="00760A49">
              <w:rPr>
                <w:b/>
                <w:bCs/>
                <w:color w:val="000000" w:themeColor="text1"/>
                <w:lang w:val="en-GB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research conducted on mental health, psychological, behavioural science, public health</w:t>
            </w:r>
            <w:r w:rsidR="008F3EA4">
              <w:rPr>
                <w:color w:val="000000" w:themeColor="text1"/>
                <w:lang w:val="uk-UA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interventions</w:t>
            </w:r>
            <w:r w:rsidR="008F3EA4">
              <w:rPr>
                <w:color w:val="000000" w:themeColor="text1"/>
                <w:lang w:val="uk-UA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/</w:t>
            </w:r>
            <w:r w:rsidR="008F3EA4">
              <w:rPr>
                <w:color w:val="000000" w:themeColor="text1"/>
                <w:lang w:val="uk-UA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programs; health services or delivery of care in humanitarian settings</w:t>
            </w:r>
            <w:r w:rsidR="008F3EA4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3580" w:type="dxa"/>
          </w:tcPr>
          <w:p w14:paraId="578020CA" w14:textId="3178586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en-GB"/>
              </w:rPr>
            </w:pPr>
            <w:r w:rsidRPr="00760A49">
              <w:rPr>
                <w:color w:val="000000" w:themeColor="text1"/>
                <w:lang w:val="en-GB"/>
              </w:rPr>
              <w:t>Research unrelated to mental health, psychological, behavioural science, public health interventions</w:t>
            </w:r>
            <w:r w:rsidR="008F3EA4">
              <w:rPr>
                <w:color w:val="000000" w:themeColor="text1"/>
                <w:lang w:val="uk-UA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/</w:t>
            </w:r>
            <w:r w:rsidR="008F3EA4">
              <w:rPr>
                <w:color w:val="000000" w:themeColor="text1"/>
                <w:lang w:val="uk-UA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programs; health services or delivery of care in humanitarian settings.</w:t>
            </w:r>
          </w:p>
        </w:tc>
      </w:tr>
      <w:tr w:rsidR="00760A49" w:rsidRPr="00760A49" w14:paraId="3D7553FF" w14:textId="77777777" w:rsidTr="00C96ED9">
        <w:tc>
          <w:tcPr>
            <w:tcW w:w="1769" w:type="dxa"/>
          </w:tcPr>
          <w:p w14:paraId="0E1F4206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en-GB"/>
              </w:rPr>
            </w:pPr>
            <w:r w:rsidRPr="00760A49">
              <w:rPr>
                <w:b/>
                <w:bCs/>
                <w:color w:val="000000" w:themeColor="text1"/>
                <w:lang w:val="en-GB"/>
              </w:rPr>
              <w:t>Type of research:</w:t>
            </w:r>
          </w:p>
        </w:tc>
        <w:tc>
          <w:tcPr>
            <w:tcW w:w="3667" w:type="dxa"/>
          </w:tcPr>
          <w:p w14:paraId="6034AACE" w14:textId="147F8B1D" w:rsidR="008F3EA4" w:rsidRPr="008F3EA4" w:rsidRDefault="00760A49" w:rsidP="00760A49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uk-UA"/>
              </w:rPr>
            </w:pPr>
            <w:r w:rsidRPr="00760A49">
              <w:rPr>
                <w:color w:val="000000" w:themeColor="text1"/>
                <w:lang w:val="en-GB"/>
              </w:rPr>
              <w:t>Implementation research as part of hybrid clinical trials or independent implementation research of evidence-based interventions</w:t>
            </w:r>
            <w:r w:rsidR="008F3EA4">
              <w:rPr>
                <w:color w:val="000000" w:themeColor="text1"/>
                <w:lang w:val="uk-UA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/</w:t>
            </w:r>
            <w:r w:rsidR="008F3EA4">
              <w:rPr>
                <w:color w:val="000000" w:themeColor="text1"/>
                <w:lang w:val="uk-UA"/>
              </w:rPr>
              <w:t xml:space="preserve"> </w:t>
            </w:r>
            <w:r w:rsidRPr="00760A49">
              <w:rPr>
                <w:color w:val="000000" w:themeColor="text1"/>
                <w:lang w:val="en-GB"/>
              </w:rPr>
              <w:t>programs implementation; theoretical or conceptual research; qualitative studies; process evaluations or assessments describing the challenges shaped by the context and their impact on research processes and involved actors.</w:t>
            </w:r>
          </w:p>
        </w:tc>
        <w:tc>
          <w:tcPr>
            <w:tcW w:w="3580" w:type="dxa"/>
          </w:tcPr>
          <w:p w14:paraId="5F899DBD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strike/>
                <w:color w:val="000000" w:themeColor="text1"/>
                <w:lang w:val="en-GB"/>
              </w:rPr>
            </w:pPr>
            <w:r w:rsidRPr="00760A49">
              <w:rPr>
                <w:color w:val="000000" w:themeColor="text1"/>
                <w:lang w:val="en-GB"/>
              </w:rPr>
              <w:t xml:space="preserve">Quantitative studies focusing solely on intervention effectiveness rather than research conduction aspects; meta-analyses; studies not reporting context-related challenges and how they affected the research conduct process and involved actors. </w:t>
            </w:r>
          </w:p>
        </w:tc>
      </w:tr>
      <w:tr w:rsidR="00760A49" w:rsidRPr="00760A49" w14:paraId="6F41E360" w14:textId="77777777" w:rsidTr="00C96ED9">
        <w:tc>
          <w:tcPr>
            <w:tcW w:w="1769" w:type="dxa"/>
          </w:tcPr>
          <w:p w14:paraId="59242C89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lang w:val="en-GB"/>
              </w:rPr>
            </w:pPr>
            <w:r w:rsidRPr="00760A49">
              <w:rPr>
                <w:b/>
                <w:bCs/>
                <w:color w:val="000000" w:themeColor="text1"/>
                <w:lang w:val="en-GB"/>
              </w:rPr>
              <w:t>Publication year:</w:t>
            </w:r>
          </w:p>
        </w:tc>
        <w:tc>
          <w:tcPr>
            <w:tcW w:w="3667" w:type="dxa"/>
          </w:tcPr>
          <w:p w14:paraId="5BCD67DF" w14:textId="77777777" w:rsidR="00760A49" w:rsidRPr="00760A49" w:rsidRDefault="00760A49" w:rsidP="00760A49">
            <w:pPr>
              <w:pStyle w:val="NormalWeb"/>
              <w:rPr>
                <w:color w:val="000000" w:themeColor="text1"/>
                <w:lang w:val="en-GB"/>
              </w:rPr>
            </w:pPr>
            <w:r w:rsidRPr="00760A49">
              <w:rPr>
                <w:color w:val="000000" w:themeColor="text1"/>
                <w:lang w:val="en-GB"/>
              </w:rPr>
              <w:t>No restrictions.</w:t>
            </w:r>
          </w:p>
        </w:tc>
        <w:tc>
          <w:tcPr>
            <w:tcW w:w="3580" w:type="dxa"/>
          </w:tcPr>
          <w:p w14:paraId="7216C9A0" w14:textId="77777777" w:rsidR="00760A49" w:rsidRPr="00760A49" w:rsidRDefault="00760A49" w:rsidP="00760A49">
            <w:pPr>
              <w:pStyle w:val="NormalWeb"/>
              <w:rPr>
                <w:color w:val="000000" w:themeColor="text1"/>
                <w:lang w:val="en-GB"/>
              </w:rPr>
            </w:pPr>
            <w:r w:rsidRPr="00760A49">
              <w:rPr>
                <w:color w:val="000000" w:themeColor="text1"/>
                <w:lang w:val="en-GB"/>
              </w:rPr>
              <w:t>No restrictions.</w:t>
            </w:r>
          </w:p>
        </w:tc>
      </w:tr>
      <w:tr w:rsidR="00760A49" w:rsidRPr="00760A49" w14:paraId="43F5CBF0" w14:textId="77777777" w:rsidTr="00C96ED9">
        <w:tc>
          <w:tcPr>
            <w:tcW w:w="1769" w:type="dxa"/>
          </w:tcPr>
          <w:p w14:paraId="4DBCDB93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lang w:val="en-GB"/>
              </w:rPr>
            </w:pPr>
            <w:r w:rsidRPr="00760A49">
              <w:rPr>
                <w:b/>
                <w:bCs/>
                <w:color w:val="000000" w:themeColor="text1"/>
                <w:lang w:val="en-GB"/>
              </w:rPr>
              <w:t>Language:</w:t>
            </w:r>
          </w:p>
        </w:tc>
        <w:tc>
          <w:tcPr>
            <w:tcW w:w="3667" w:type="dxa"/>
          </w:tcPr>
          <w:p w14:paraId="6140806D" w14:textId="77777777" w:rsidR="00760A49" w:rsidRPr="00760A49" w:rsidRDefault="00760A49" w:rsidP="00760A49">
            <w:pPr>
              <w:pStyle w:val="NormalWeb"/>
              <w:rPr>
                <w:color w:val="000000" w:themeColor="text1"/>
                <w:lang w:val="en-GB"/>
              </w:rPr>
            </w:pPr>
            <w:r w:rsidRPr="00760A49">
              <w:rPr>
                <w:color w:val="000000" w:themeColor="text1"/>
                <w:lang w:val="en-GB"/>
              </w:rPr>
              <w:t>Studies published in English and Ukrainian languages.</w:t>
            </w:r>
          </w:p>
        </w:tc>
        <w:tc>
          <w:tcPr>
            <w:tcW w:w="3580" w:type="dxa"/>
          </w:tcPr>
          <w:p w14:paraId="028BB044" w14:textId="77777777" w:rsidR="00760A49" w:rsidRPr="00760A49" w:rsidRDefault="00760A49" w:rsidP="00760A49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en-GB"/>
              </w:rPr>
            </w:pPr>
            <w:r w:rsidRPr="00760A49">
              <w:rPr>
                <w:color w:val="000000" w:themeColor="text1"/>
                <w:lang w:val="en-GB"/>
              </w:rPr>
              <w:t>Studies published in languages other than English and Ukrainian languages.</w:t>
            </w:r>
          </w:p>
        </w:tc>
      </w:tr>
    </w:tbl>
    <w:p w14:paraId="389BFD37" w14:textId="77777777" w:rsidR="008F3EA4" w:rsidRPr="008F3EA4" w:rsidRDefault="008F3EA4" w:rsidP="00760A49">
      <w:pPr>
        <w:rPr>
          <w:lang w:val="uk-UA"/>
        </w:rPr>
      </w:pPr>
    </w:p>
    <w:sectPr w:rsidR="008F3EA4" w:rsidRPr="008F3EA4" w:rsidSect="008F3EA4">
      <w:footerReference w:type="even" r:id="rId7"/>
      <w:footerReference w:type="default" r:id="rId8"/>
      <w:endnotePr>
        <w:numFmt w:val="decimal"/>
      </w:endnotePr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1DD91" w14:textId="77777777" w:rsidR="000C2E5E" w:rsidRDefault="000C2E5E" w:rsidP="00BD4642">
      <w:r>
        <w:separator/>
      </w:r>
    </w:p>
  </w:endnote>
  <w:endnote w:type="continuationSeparator" w:id="0">
    <w:p w14:paraId="04741ECE" w14:textId="77777777" w:rsidR="000C2E5E" w:rsidRDefault="000C2E5E" w:rsidP="00BD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29054133"/>
      <w:docPartObj>
        <w:docPartGallery w:val="Page Numbers (Bottom of Page)"/>
        <w:docPartUnique/>
      </w:docPartObj>
    </w:sdtPr>
    <w:sdtContent>
      <w:p w14:paraId="018EB206" w14:textId="77777777" w:rsidR="00760A49" w:rsidRDefault="00760A49" w:rsidP="00816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A50527D" w14:textId="77777777" w:rsidR="00760A49" w:rsidRDefault="00760A49" w:rsidP="003533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92462949"/>
      <w:docPartObj>
        <w:docPartGallery w:val="Page Numbers (Bottom of Page)"/>
        <w:docPartUnique/>
      </w:docPartObj>
    </w:sdtPr>
    <w:sdtContent>
      <w:p w14:paraId="0D9AA599" w14:textId="77777777" w:rsidR="00760A49" w:rsidRDefault="00760A49" w:rsidP="00816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CFA23F" w14:textId="77777777" w:rsidR="00760A49" w:rsidRDefault="00760A49" w:rsidP="003533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EE669" w14:textId="77777777" w:rsidR="000C2E5E" w:rsidRDefault="000C2E5E" w:rsidP="00BD4642">
      <w:r>
        <w:separator/>
      </w:r>
    </w:p>
  </w:footnote>
  <w:footnote w:type="continuationSeparator" w:id="0">
    <w:p w14:paraId="7AAD163F" w14:textId="77777777" w:rsidR="000C2E5E" w:rsidRDefault="000C2E5E" w:rsidP="00BD4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9241B"/>
    <w:multiLevelType w:val="hybridMultilevel"/>
    <w:tmpl w:val="F9EC7B2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7486A"/>
    <w:multiLevelType w:val="hybridMultilevel"/>
    <w:tmpl w:val="3D78B3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66739">
    <w:abstractNumId w:val="1"/>
  </w:num>
  <w:num w:numId="2" w16cid:durableId="2525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95"/>
    <w:rsid w:val="000174F7"/>
    <w:rsid w:val="00030DA6"/>
    <w:rsid w:val="000315B1"/>
    <w:rsid w:val="0004577B"/>
    <w:rsid w:val="00050591"/>
    <w:rsid w:val="000652A0"/>
    <w:rsid w:val="000738EA"/>
    <w:rsid w:val="00097D8D"/>
    <w:rsid w:val="000B505F"/>
    <w:rsid w:val="000B5EEB"/>
    <w:rsid w:val="000C2E5E"/>
    <w:rsid w:val="000C5DDC"/>
    <w:rsid w:val="000D426A"/>
    <w:rsid w:val="000D773D"/>
    <w:rsid w:val="000E0FF6"/>
    <w:rsid w:val="000F0DAA"/>
    <w:rsid w:val="000F16C1"/>
    <w:rsid w:val="000F1980"/>
    <w:rsid w:val="000F3822"/>
    <w:rsid w:val="000F3850"/>
    <w:rsid w:val="00106567"/>
    <w:rsid w:val="001065B9"/>
    <w:rsid w:val="00112298"/>
    <w:rsid w:val="00113511"/>
    <w:rsid w:val="00120005"/>
    <w:rsid w:val="0013678F"/>
    <w:rsid w:val="00144D46"/>
    <w:rsid w:val="001476F9"/>
    <w:rsid w:val="0015273B"/>
    <w:rsid w:val="00154708"/>
    <w:rsid w:val="001614E8"/>
    <w:rsid w:val="00164EC9"/>
    <w:rsid w:val="0018088D"/>
    <w:rsid w:val="00182E5A"/>
    <w:rsid w:val="0019075C"/>
    <w:rsid w:val="00190F3D"/>
    <w:rsid w:val="001938FC"/>
    <w:rsid w:val="001946A3"/>
    <w:rsid w:val="00196988"/>
    <w:rsid w:val="00196B5B"/>
    <w:rsid w:val="001A65CB"/>
    <w:rsid w:val="001B4C11"/>
    <w:rsid w:val="001D2548"/>
    <w:rsid w:val="00203D2E"/>
    <w:rsid w:val="00204BDB"/>
    <w:rsid w:val="00207E16"/>
    <w:rsid w:val="00207FC5"/>
    <w:rsid w:val="002145B7"/>
    <w:rsid w:val="00217A73"/>
    <w:rsid w:val="00224C89"/>
    <w:rsid w:val="002320A4"/>
    <w:rsid w:val="00232F7B"/>
    <w:rsid w:val="00233098"/>
    <w:rsid w:val="00244EA0"/>
    <w:rsid w:val="00246C7D"/>
    <w:rsid w:val="00246FE0"/>
    <w:rsid w:val="00250E35"/>
    <w:rsid w:val="00250EB1"/>
    <w:rsid w:val="00254E6F"/>
    <w:rsid w:val="00260873"/>
    <w:rsid w:val="0026228E"/>
    <w:rsid w:val="00263AB0"/>
    <w:rsid w:val="00266481"/>
    <w:rsid w:val="00276FAF"/>
    <w:rsid w:val="00281791"/>
    <w:rsid w:val="00291082"/>
    <w:rsid w:val="002928ED"/>
    <w:rsid w:val="00297BDF"/>
    <w:rsid w:val="002A6BC8"/>
    <w:rsid w:val="002B3A48"/>
    <w:rsid w:val="002C4036"/>
    <w:rsid w:val="002C49F3"/>
    <w:rsid w:val="002D3271"/>
    <w:rsid w:val="002D532D"/>
    <w:rsid w:val="002E1F4C"/>
    <w:rsid w:val="002E403D"/>
    <w:rsid w:val="002E4E46"/>
    <w:rsid w:val="00303225"/>
    <w:rsid w:val="003061BD"/>
    <w:rsid w:val="00310A87"/>
    <w:rsid w:val="0031130B"/>
    <w:rsid w:val="003114F7"/>
    <w:rsid w:val="00315672"/>
    <w:rsid w:val="003167D2"/>
    <w:rsid w:val="00324427"/>
    <w:rsid w:val="00331AE1"/>
    <w:rsid w:val="003402C2"/>
    <w:rsid w:val="0034255B"/>
    <w:rsid w:val="003431EF"/>
    <w:rsid w:val="00347BFA"/>
    <w:rsid w:val="003531CC"/>
    <w:rsid w:val="0036081D"/>
    <w:rsid w:val="0036703D"/>
    <w:rsid w:val="00377C38"/>
    <w:rsid w:val="003843DA"/>
    <w:rsid w:val="00387613"/>
    <w:rsid w:val="0039759C"/>
    <w:rsid w:val="003A0CEB"/>
    <w:rsid w:val="003A2470"/>
    <w:rsid w:val="003A3CDC"/>
    <w:rsid w:val="003B1230"/>
    <w:rsid w:val="003B2D88"/>
    <w:rsid w:val="003C455E"/>
    <w:rsid w:val="003C6A94"/>
    <w:rsid w:val="003C79D7"/>
    <w:rsid w:val="003D0FE8"/>
    <w:rsid w:val="003D1B8D"/>
    <w:rsid w:val="003D565D"/>
    <w:rsid w:val="003D631A"/>
    <w:rsid w:val="003E081A"/>
    <w:rsid w:val="003F36B0"/>
    <w:rsid w:val="004172AD"/>
    <w:rsid w:val="004411A4"/>
    <w:rsid w:val="00442BD5"/>
    <w:rsid w:val="0044646A"/>
    <w:rsid w:val="00450E10"/>
    <w:rsid w:val="00453BC7"/>
    <w:rsid w:val="00466C2E"/>
    <w:rsid w:val="00467DC5"/>
    <w:rsid w:val="00494888"/>
    <w:rsid w:val="004A0C83"/>
    <w:rsid w:val="004A3714"/>
    <w:rsid w:val="004A3A22"/>
    <w:rsid w:val="004B45A8"/>
    <w:rsid w:val="004C2FCA"/>
    <w:rsid w:val="004C6428"/>
    <w:rsid w:val="004C6EB8"/>
    <w:rsid w:val="004D1357"/>
    <w:rsid w:val="004D1F05"/>
    <w:rsid w:val="004D213F"/>
    <w:rsid w:val="004E2E1E"/>
    <w:rsid w:val="004F674A"/>
    <w:rsid w:val="00505C67"/>
    <w:rsid w:val="00512F40"/>
    <w:rsid w:val="00514515"/>
    <w:rsid w:val="00521239"/>
    <w:rsid w:val="00524C86"/>
    <w:rsid w:val="00544C82"/>
    <w:rsid w:val="005549B5"/>
    <w:rsid w:val="00561083"/>
    <w:rsid w:val="00562CDA"/>
    <w:rsid w:val="0056359F"/>
    <w:rsid w:val="00566AA2"/>
    <w:rsid w:val="00570ADC"/>
    <w:rsid w:val="0057501B"/>
    <w:rsid w:val="005758F0"/>
    <w:rsid w:val="00576CAE"/>
    <w:rsid w:val="00577AED"/>
    <w:rsid w:val="005A077C"/>
    <w:rsid w:val="005A3DDA"/>
    <w:rsid w:val="005A4F4E"/>
    <w:rsid w:val="005A54CE"/>
    <w:rsid w:val="005B29A8"/>
    <w:rsid w:val="005B6396"/>
    <w:rsid w:val="005C5BC0"/>
    <w:rsid w:val="005D0600"/>
    <w:rsid w:val="005D2BCB"/>
    <w:rsid w:val="005D41B4"/>
    <w:rsid w:val="005F0535"/>
    <w:rsid w:val="00601372"/>
    <w:rsid w:val="00603369"/>
    <w:rsid w:val="0060473D"/>
    <w:rsid w:val="00612019"/>
    <w:rsid w:val="00624AC9"/>
    <w:rsid w:val="00631FC5"/>
    <w:rsid w:val="006328A3"/>
    <w:rsid w:val="00634B6D"/>
    <w:rsid w:val="00640AD1"/>
    <w:rsid w:val="00645836"/>
    <w:rsid w:val="006517BC"/>
    <w:rsid w:val="006518B0"/>
    <w:rsid w:val="00666EBA"/>
    <w:rsid w:val="0067189B"/>
    <w:rsid w:val="00687FFA"/>
    <w:rsid w:val="00690AC7"/>
    <w:rsid w:val="00692735"/>
    <w:rsid w:val="00695EBF"/>
    <w:rsid w:val="006B4BC9"/>
    <w:rsid w:val="006D18DC"/>
    <w:rsid w:val="006D252B"/>
    <w:rsid w:val="006E074A"/>
    <w:rsid w:val="006E446A"/>
    <w:rsid w:val="006F182E"/>
    <w:rsid w:val="006F49D3"/>
    <w:rsid w:val="00702A40"/>
    <w:rsid w:val="00704F1A"/>
    <w:rsid w:val="00705443"/>
    <w:rsid w:val="00717308"/>
    <w:rsid w:val="007207DD"/>
    <w:rsid w:val="0072118C"/>
    <w:rsid w:val="00724ACC"/>
    <w:rsid w:val="00740087"/>
    <w:rsid w:val="00741537"/>
    <w:rsid w:val="007433FB"/>
    <w:rsid w:val="007542BE"/>
    <w:rsid w:val="00760049"/>
    <w:rsid w:val="00760A49"/>
    <w:rsid w:val="00772AF2"/>
    <w:rsid w:val="00773EAF"/>
    <w:rsid w:val="00775095"/>
    <w:rsid w:val="00776287"/>
    <w:rsid w:val="0077716B"/>
    <w:rsid w:val="007A3843"/>
    <w:rsid w:val="007A59D1"/>
    <w:rsid w:val="007B13AC"/>
    <w:rsid w:val="007B2933"/>
    <w:rsid w:val="007B6A5F"/>
    <w:rsid w:val="007B75B3"/>
    <w:rsid w:val="007C3D03"/>
    <w:rsid w:val="007C4527"/>
    <w:rsid w:val="007C6460"/>
    <w:rsid w:val="007D4A72"/>
    <w:rsid w:val="007F0A72"/>
    <w:rsid w:val="007F0EB7"/>
    <w:rsid w:val="007F73CC"/>
    <w:rsid w:val="00801BC0"/>
    <w:rsid w:val="00814613"/>
    <w:rsid w:val="008163E7"/>
    <w:rsid w:val="00820857"/>
    <w:rsid w:val="008308A2"/>
    <w:rsid w:val="00834CE4"/>
    <w:rsid w:val="008356E6"/>
    <w:rsid w:val="00842A92"/>
    <w:rsid w:val="00844744"/>
    <w:rsid w:val="00846320"/>
    <w:rsid w:val="00856199"/>
    <w:rsid w:val="00857170"/>
    <w:rsid w:val="0086089F"/>
    <w:rsid w:val="00865FF2"/>
    <w:rsid w:val="00870539"/>
    <w:rsid w:val="00897311"/>
    <w:rsid w:val="008A2441"/>
    <w:rsid w:val="008A3AA6"/>
    <w:rsid w:val="008A50FB"/>
    <w:rsid w:val="008B2281"/>
    <w:rsid w:val="008B61A2"/>
    <w:rsid w:val="008C043B"/>
    <w:rsid w:val="008C0969"/>
    <w:rsid w:val="008C1052"/>
    <w:rsid w:val="008C2EFD"/>
    <w:rsid w:val="008C3F02"/>
    <w:rsid w:val="008D30B1"/>
    <w:rsid w:val="008D38B8"/>
    <w:rsid w:val="008D79B3"/>
    <w:rsid w:val="008E4C07"/>
    <w:rsid w:val="008F3EA4"/>
    <w:rsid w:val="008F4DAE"/>
    <w:rsid w:val="0091031D"/>
    <w:rsid w:val="00923FE1"/>
    <w:rsid w:val="0092609E"/>
    <w:rsid w:val="009318F8"/>
    <w:rsid w:val="00931FB1"/>
    <w:rsid w:val="009465AF"/>
    <w:rsid w:val="00953913"/>
    <w:rsid w:val="00956190"/>
    <w:rsid w:val="0095711A"/>
    <w:rsid w:val="009575A3"/>
    <w:rsid w:val="0096141A"/>
    <w:rsid w:val="009652E0"/>
    <w:rsid w:val="00970BDC"/>
    <w:rsid w:val="00972C07"/>
    <w:rsid w:val="00976A01"/>
    <w:rsid w:val="00984C52"/>
    <w:rsid w:val="00984C78"/>
    <w:rsid w:val="00985BCE"/>
    <w:rsid w:val="0099380C"/>
    <w:rsid w:val="009A57A8"/>
    <w:rsid w:val="009B4B58"/>
    <w:rsid w:val="009B5AE0"/>
    <w:rsid w:val="009E2DA4"/>
    <w:rsid w:val="00A110DA"/>
    <w:rsid w:val="00A16DAC"/>
    <w:rsid w:val="00A219E5"/>
    <w:rsid w:val="00A303A0"/>
    <w:rsid w:val="00A42AC0"/>
    <w:rsid w:val="00A50B93"/>
    <w:rsid w:val="00A67EA5"/>
    <w:rsid w:val="00A71AE0"/>
    <w:rsid w:val="00A826C5"/>
    <w:rsid w:val="00A94A15"/>
    <w:rsid w:val="00A97403"/>
    <w:rsid w:val="00AB3F41"/>
    <w:rsid w:val="00AC0D3D"/>
    <w:rsid w:val="00AC1698"/>
    <w:rsid w:val="00AD34B9"/>
    <w:rsid w:val="00AD526C"/>
    <w:rsid w:val="00AD6035"/>
    <w:rsid w:val="00AE299C"/>
    <w:rsid w:val="00AF12A0"/>
    <w:rsid w:val="00AF19F7"/>
    <w:rsid w:val="00AF41A1"/>
    <w:rsid w:val="00AF5055"/>
    <w:rsid w:val="00AF72BD"/>
    <w:rsid w:val="00AF777E"/>
    <w:rsid w:val="00B03FEC"/>
    <w:rsid w:val="00B14284"/>
    <w:rsid w:val="00B245C0"/>
    <w:rsid w:val="00B25774"/>
    <w:rsid w:val="00B279E4"/>
    <w:rsid w:val="00B31712"/>
    <w:rsid w:val="00B34C47"/>
    <w:rsid w:val="00B4363A"/>
    <w:rsid w:val="00B46E63"/>
    <w:rsid w:val="00B63376"/>
    <w:rsid w:val="00B656DA"/>
    <w:rsid w:val="00B701DC"/>
    <w:rsid w:val="00B7585E"/>
    <w:rsid w:val="00B7777C"/>
    <w:rsid w:val="00B81BF1"/>
    <w:rsid w:val="00B841A1"/>
    <w:rsid w:val="00B86662"/>
    <w:rsid w:val="00B940CD"/>
    <w:rsid w:val="00B940F2"/>
    <w:rsid w:val="00BA3BAE"/>
    <w:rsid w:val="00BA6769"/>
    <w:rsid w:val="00BA7968"/>
    <w:rsid w:val="00BB2502"/>
    <w:rsid w:val="00BB357B"/>
    <w:rsid w:val="00BC1093"/>
    <w:rsid w:val="00BC2C56"/>
    <w:rsid w:val="00BC33C5"/>
    <w:rsid w:val="00BC52C0"/>
    <w:rsid w:val="00BD41BE"/>
    <w:rsid w:val="00BD4642"/>
    <w:rsid w:val="00BE00F8"/>
    <w:rsid w:val="00BE0639"/>
    <w:rsid w:val="00BE5749"/>
    <w:rsid w:val="00C01713"/>
    <w:rsid w:val="00C06ACF"/>
    <w:rsid w:val="00C11AB6"/>
    <w:rsid w:val="00C22195"/>
    <w:rsid w:val="00C25251"/>
    <w:rsid w:val="00C306D6"/>
    <w:rsid w:val="00C46E7C"/>
    <w:rsid w:val="00C47727"/>
    <w:rsid w:val="00C50265"/>
    <w:rsid w:val="00C52DEB"/>
    <w:rsid w:val="00C54378"/>
    <w:rsid w:val="00C56FA9"/>
    <w:rsid w:val="00C572BE"/>
    <w:rsid w:val="00C63428"/>
    <w:rsid w:val="00C6778A"/>
    <w:rsid w:val="00C70153"/>
    <w:rsid w:val="00C72B55"/>
    <w:rsid w:val="00C926CD"/>
    <w:rsid w:val="00C96E41"/>
    <w:rsid w:val="00CA6B20"/>
    <w:rsid w:val="00CB170B"/>
    <w:rsid w:val="00CB5BCE"/>
    <w:rsid w:val="00CC123D"/>
    <w:rsid w:val="00CC491C"/>
    <w:rsid w:val="00CD0067"/>
    <w:rsid w:val="00CD1D60"/>
    <w:rsid w:val="00CE20D7"/>
    <w:rsid w:val="00CE24E4"/>
    <w:rsid w:val="00CF089B"/>
    <w:rsid w:val="00D03C10"/>
    <w:rsid w:val="00D03E21"/>
    <w:rsid w:val="00D14A39"/>
    <w:rsid w:val="00D20D77"/>
    <w:rsid w:val="00D24D5E"/>
    <w:rsid w:val="00D25C05"/>
    <w:rsid w:val="00D25DC0"/>
    <w:rsid w:val="00D318A2"/>
    <w:rsid w:val="00D378A3"/>
    <w:rsid w:val="00D41392"/>
    <w:rsid w:val="00D45871"/>
    <w:rsid w:val="00D61967"/>
    <w:rsid w:val="00D63AA8"/>
    <w:rsid w:val="00D65BB1"/>
    <w:rsid w:val="00D8087B"/>
    <w:rsid w:val="00D81EFB"/>
    <w:rsid w:val="00D830C4"/>
    <w:rsid w:val="00D91A35"/>
    <w:rsid w:val="00D963E5"/>
    <w:rsid w:val="00D97D23"/>
    <w:rsid w:val="00DA51DC"/>
    <w:rsid w:val="00DA75DE"/>
    <w:rsid w:val="00DB59AD"/>
    <w:rsid w:val="00DE67AE"/>
    <w:rsid w:val="00DF2102"/>
    <w:rsid w:val="00E108CA"/>
    <w:rsid w:val="00E11008"/>
    <w:rsid w:val="00E263D2"/>
    <w:rsid w:val="00E4013C"/>
    <w:rsid w:val="00E41A7D"/>
    <w:rsid w:val="00E429FF"/>
    <w:rsid w:val="00E47180"/>
    <w:rsid w:val="00E54483"/>
    <w:rsid w:val="00E54D55"/>
    <w:rsid w:val="00E6204C"/>
    <w:rsid w:val="00E62F06"/>
    <w:rsid w:val="00E63EFA"/>
    <w:rsid w:val="00E75108"/>
    <w:rsid w:val="00E7561D"/>
    <w:rsid w:val="00E84689"/>
    <w:rsid w:val="00E922DB"/>
    <w:rsid w:val="00E92DA4"/>
    <w:rsid w:val="00EA3688"/>
    <w:rsid w:val="00EA5256"/>
    <w:rsid w:val="00EA75B6"/>
    <w:rsid w:val="00EB472E"/>
    <w:rsid w:val="00EB4C9B"/>
    <w:rsid w:val="00EB5317"/>
    <w:rsid w:val="00ED128A"/>
    <w:rsid w:val="00EE2BA4"/>
    <w:rsid w:val="00EF0EC0"/>
    <w:rsid w:val="00EF5526"/>
    <w:rsid w:val="00F00942"/>
    <w:rsid w:val="00F00F34"/>
    <w:rsid w:val="00F03B3B"/>
    <w:rsid w:val="00F04DBC"/>
    <w:rsid w:val="00F0746D"/>
    <w:rsid w:val="00F11930"/>
    <w:rsid w:val="00F172D3"/>
    <w:rsid w:val="00F20E5E"/>
    <w:rsid w:val="00F30C94"/>
    <w:rsid w:val="00F31E63"/>
    <w:rsid w:val="00F33547"/>
    <w:rsid w:val="00F35C7C"/>
    <w:rsid w:val="00F42217"/>
    <w:rsid w:val="00F42B6F"/>
    <w:rsid w:val="00F5178A"/>
    <w:rsid w:val="00F55439"/>
    <w:rsid w:val="00F63B96"/>
    <w:rsid w:val="00F75B17"/>
    <w:rsid w:val="00F85316"/>
    <w:rsid w:val="00F90C6F"/>
    <w:rsid w:val="00F943C2"/>
    <w:rsid w:val="00F964DB"/>
    <w:rsid w:val="00F97A3F"/>
    <w:rsid w:val="00FA1273"/>
    <w:rsid w:val="00FA4746"/>
    <w:rsid w:val="00FB74D2"/>
    <w:rsid w:val="00FC032C"/>
    <w:rsid w:val="00FC0BC0"/>
    <w:rsid w:val="00FD45E0"/>
    <w:rsid w:val="00FD74FD"/>
    <w:rsid w:val="00FE15B6"/>
    <w:rsid w:val="00FE4709"/>
    <w:rsid w:val="00FE59B1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D23F50"/>
  <w15:chartTrackingRefBased/>
  <w15:docId w15:val="{1052BA0F-9D93-2943-8844-A67986A6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47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1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1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1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1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1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1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1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1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1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1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2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1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2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19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2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19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2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1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2219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464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D4642"/>
  </w:style>
  <w:style w:type="paragraph" w:styleId="Footer">
    <w:name w:val="footer"/>
    <w:basedOn w:val="Normal"/>
    <w:link w:val="FooterChar"/>
    <w:uiPriority w:val="99"/>
    <w:unhideWhenUsed/>
    <w:rsid w:val="00BD464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D4642"/>
  </w:style>
  <w:style w:type="paragraph" w:styleId="NormalWeb">
    <w:name w:val="Normal (Web)"/>
    <w:basedOn w:val="Normal"/>
    <w:uiPriority w:val="99"/>
    <w:unhideWhenUsed/>
    <w:rsid w:val="00D61967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98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5B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5BC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5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BCE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3B1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60A49"/>
  </w:style>
  <w:style w:type="character" w:styleId="LineNumber">
    <w:name w:val="line number"/>
    <w:basedOn w:val="DefaultParagraphFont"/>
    <w:uiPriority w:val="99"/>
    <w:semiHidden/>
    <w:unhideWhenUsed/>
    <w:rsid w:val="00760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267</Words>
  <Characters>1832</Characters>
  <Application>Microsoft Office Word</Application>
  <DocSecurity>0</DocSecurity>
  <Lines>81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 Качай</dc:creator>
  <cp:keywords/>
  <dc:description/>
  <cp:lastModifiedBy>Віта Качай</cp:lastModifiedBy>
  <cp:revision>418</cp:revision>
  <dcterms:created xsi:type="dcterms:W3CDTF">2026-02-06T16:37:00Z</dcterms:created>
  <dcterms:modified xsi:type="dcterms:W3CDTF">2026-03-01T14:37:00Z</dcterms:modified>
</cp:coreProperties>
</file>