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E2D77E" w14:textId="3F9DA374" w:rsidR="004346F6" w:rsidRDefault="000170D1" w:rsidP="004346F6">
      <w:pPr>
        <w:rPr>
          <w:rFonts w:ascii="Arial" w:eastAsia="Times New Roman" w:hAnsi="Arial" w:cs="Times New Roman"/>
          <w:b/>
          <w:bCs/>
          <w:sz w:val="28"/>
          <w:szCs w:val="28"/>
          <w:lang w:val="en-US" w:bidi="en-US"/>
        </w:rPr>
      </w:pPr>
      <w:bookmarkStart w:id="0" w:name="_Toc37794799"/>
      <w:bookmarkStart w:id="1" w:name="_Toc43193497"/>
      <w:r>
        <w:rPr>
          <w:rFonts w:ascii="Arial" w:eastAsia="Times New Roman" w:hAnsi="Arial" w:cs="Times New Roman"/>
          <w:b/>
          <w:bCs/>
          <w:sz w:val="28"/>
          <w:szCs w:val="28"/>
          <w:lang w:val="en-US" w:bidi="en-US"/>
        </w:rPr>
        <w:t>Additional File</w:t>
      </w:r>
    </w:p>
    <w:p w14:paraId="3A71AC34" w14:textId="1D9466D8" w:rsidR="004346F6" w:rsidRPr="00A2758F" w:rsidRDefault="005D7EE7" w:rsidP="004346F6">
      <w:pPr>
        <w:rPr>
          <w:rFonts w:ascii="Arial" w:eastAsia="Times New Roman" w:hAnsi="Arial" w:cs="Times New Roman"/>
          <w:b/>
          <w:bCs/>
          <w:sz w:val="28"/>
          <w:szCs w:val="28"/>
          <w:lang w:bidi="en-US"/>
        </w:rPr>
      </w:pPr>
      <w:r>
        <w:rPr>
          <w:rFonts w:ascii="Arial" w:eastAsia="Times New Roman" w:hAnsi="Arial" w:cs="Times New Roman"/>
          <w:b/>
          <w:bCs/>
          <w:sz w:val="28"/>
          <w:szCs w:val="28"/>
          <w:lang w:val="en-US" w:bidi="en-US"/>
        </w:rPr>
        <w:t xml:space="preserve">Table </w:t>
      </w:r>
      <w:r w:rsidR="000170D1">
        <w:rPr>
          <w:rFonts w:ascii="Arial" w:eastAsia="Times New Roman" w:hAnsi="Arial" w:cs="Times New Roman"/>
          <w:b/>
          <w:bCs/>
          <w:sz w:val="28"/>
          <w:szCs w:val="28"/>
          <w:lang w:val="en-US" w:bidi="en-US"/>
        </w:rPr>
        <w:t>S</w:t>
      </w:r>
      <w:r w:rsidR="004346F6" w:rsidRPr="00A2758F">
        <w:rPr>
          <w:rFonts w:ascii="Arial" w:eastAsia="Times New Roman" w:hAnsi="Arial" w:cs="Times New Roman"/>
          <w:b/>
          <w:bCs/>
          <w:sz w:val="28"/>
          <w:szCs w:val="28"/>
          <w:lang w:val="en-US" w:bidi="en-US"/>
        </w:rPr>
        <w:t>1</w:t>
      </w:r>
      <w:r w:rsidR="004346F6" w:rsidRPr="00A2758F">
        <w:rPr>
          <w:rFonts w:ascii="Arial" w:eastAsia="Times New Roman" w:hAnsi="Arial" w:cs="Times New Roman"/>
          <w:b/>
          <w:bCs/>
          <w:noProof/>
          <w:sz w:val="28"/>
          <w:szCs w:val="28"/>
          <w:lang w:val="en-US" w:bidi="en-US"/>
        </w:rPr>
        <w:t>:</w:t>
      </w:r>
      <w:r w:rsidR="004346F6" w:rsidRPr="00A2758F">
        <w:rPr>
          <w:rFonts w:ascii="Arial" w:eastAsia="Times New Roman" w:hAnsi="Arial" w:cs="Times New Roman"/>
          <w:b/>
          <w:bCs/>
          <w:sz w:val="28"/>
          <w:szCs w:val="28"/>
          <w:lang w:val="en-US" w:bidi="en-US"/>
        </w:rPr>
        <w:t xml:space="preserve"> </w:t>
      </w:r>
      <w:bookmarkStart w:id="2" w:name="_GoBack"/>
      <w:r w:rsidR="004346F6" w:rsidRPr="000170D1">
        <w:rPr>
          <w:rFonts w:ascii="Arial" w:eastAsia="Times New Roman" w:hAnsi="Arial" w:cs="Times New Roman"/>
          <w:bCs/>
          <w:sz w:val="28"/>
          <w:szCs w:val="28"/>
          <w:lang w:val="en-US" w:bidi="en-US"/>
        </w:rPr>
        <w:t>Empirical Studies</w:t>
      </w:r>
      <w:bookmarkEnd w:id="0"/>
      <w:bookmarkEnd w:id="1"/>
      <w:bookmarkEnd w:id="2"/>
    </w:p>
    <w:tbl>
      <w:tblPr>
        <w:tblStyle w:val="TableGrid2"/>
        <w:tblW w:w="14454" w:type="dxa"/>
        <w:tblLook w:val="04A0" w:firstRow="1" w:lastRow="0" w:firstColumn="1" w:lastColumn="0" w:noHBand="0" w:noVBand="1"/>
      </w:tblPr>
      <w:tblGrid>
        <w:gridCol w:w="510"/>
        <w:gridCol w:w="1753"/>
        <w:gridCol w:w="3119"/>
        <w:gridCol w:w="3198"/>
        <w:gridCol w:w="2897"/>
        <w:gridCol w:w="2977"/>
      </w:tblGrid>
      <w:tr w:rsidR="004346F6" w:rsidRPr="007A4170" w14:paraId="4558E8CF" w14:textId="77777777" w:rsidTr="000808CA">
        <w:trPr>
          <w:trHeight w:val="260"/>
        </w:trPr>
        <w:tc>
          <w:tcPr>
            <w:tcW w:w="510" w:type="dxa"/>
            <w:hideMark/>
          </w:tcPr>
          <w:p w14:paraId="35E81FE8" w14:textId="77777777" w:rsidR="004346F6" w:rsidRPr="007A4170" w:rsidRDefault="004346F6" w:rsidP="000808CA">
            <w:pPr>
              <w:rPr>
                <w:b/>
                <w:bCs/>
                <w:lang w:bidi="en-US"/>
              </w:rPr>
            </w:pPr>
            <w:r w:rsidRPr="007A4170">
              <w:rPr>
                <w:b/>
                <w:bCs/>
                <w:lang w:bidi="en-US"/>
              </w:rPr>
              <w:t xml:space="preserve">No </w:t>
            </w:r>
          </w:p>
        </w:tc>
        <w:tc>
          <w:tcPr>
            <w:tcW w:w="1753" w:type="dxa"/>
            <w:hideMark/>
          </w:tcPr>
          <w:p w14:paraId="251CD908" w14:textId="77777777" w:rsidR="004346F6" w:rsidRPr="007A4170" w:rsidRDefault="004346F6" w:rsidP="000808CA">
            <w:pPr>
              <w:rPr>
                <w:b/>
                <w:bCs/>
                <w:lang w:bidi="en-US"/>
              </w:rPr>
            </w:pPr>
            <w:r w:rsidRPr="007A4170">
              <w:rPr>
                <w:b/>
                <w:bCs/>
                <w:lang w:bidi="en-US"/>
              </w:rPr>
              <w:t>Author</w:t>
            </w:r>
            <w:r>
              <w:rPr>
                <w:b/>
                <w:bCs/>
                <w:lang w:bidi="en-US"/>
              </w:rPr>
              <w:t>, Year</w:t>
            </w:r>
            <w:r w:rsidRPr="007A4170">
              <w:rPr>
                <w:b/>
                <w:bCs/>
                <w:lang w:bidi="en-US"/>
              </w:rPr>
              <w:t xml:space="preserve"> </w:t>
            </w:r>
            <w:r>
              <w:rPr>
                <w:b/>
                <w:bCs/>
                <w:lang w:bidi="en-US"/>
              </w:rPr>
              <w:t>&amp; Country</w:t>
            </w:r>
          </w:p>
        </w:tc>
        <w:tc>
          <w:tcPr>
            <w:tcW w:w="3119" w:type="dxa"/>
            <w:hideMark/>
          </w:tcPr>
          <w:p w14:paraId="5EBEC1E6" w14:textId="77777777" w:rsidR="004346F6" w:rsidRPr="007A4170" w:rsidRDefault="004346F6" w:rsidP="000808CA">
            <w:pPr>
              <w:rPr>
                <w:b/>
                <w:bCs/>
                <w:lang w:bidi="en-US"/>
              </w:rPr>
            </w:pPr>
            <w:r w:rsidRPr="007A4170">
              <w:rPr>
                <w:b/>
                <w:bCs/>
                <w:lang w:bidi="en-US"/>
              </w:rPr>
              <w:t>Aim &amp; methodology</w:t>
            </w:r>
          </w:p>
        </w:tc>
        <w:tc>
          <w:tcPr>
            <w:tcW w:w="3198" w:type="dxa"/>
            <w:hideMark/>
          </w:tcPr>
          <w:p w14:paraId="57218505" w14:textId="77777777" w:rsidR="004346F6" w:rsidRPr="007A4170" w:rsidRDefault="004346F6" w:rsidP="000808CA">
            <w:pPr>
              <w:rPr>
                <w:b/>
                <w:bCs/>
                <w:lang w:bidi="en-US"/>
              </w:rPr>
            </w:pPr>
            <w:r w:rsidRPr="007A4170">
              <w:rPr>
                <w:b/>
                <w:bCs/>
                <w:lang w:bidi="en-US"/>
              </w:rPr>
              <w:t>Sampling &amp; participant/study characteristics</w:t>
            </w:r>
          </w:p>
        </w:tc>
        <w:tc>
          <w:tcPr>
            <w:tcW w:w="2897" w:type="dxa"/>
            <w:hideMark/>
          </w:tcPr>
          <w:p w14:paraId="3BF9034F" w14:textId="77777777" w:rsidR="004346F6" w:rsidRPr="007A4170" w:rsidRDefault="004346F6" w:rsidP="000808CA">
            <w:pPr>
              <w:rPr>
                <w:b/>
                <w:bCs/>
                <w:lang w:bidi="en-US"/>
              </w:rPr>
            </w:pPr>
            <w:r w:rsidRPr="007A4170">
              <w:rPr>
                <w:b/>
                <w:bCs/>
                <w:lang w:bidi="en-US"/>
              </w:rPr>
              <w:t>Data collection</w:t>
            </w:r>
            <w:r>
              <w:rPr>
                <w:b/>
                <w:bCs/>
                <w:lang w:bidi="en-US"/>
              </w:rPr>
              <w:t xml:space="preserve"> &amp; Analysis methods</w:t>
            </w:r>
          </w:p>
        </w:tc>
        <w:tc>
          <w:tcPr>
            <w:tcW w:w="2977" w:type="dxa"/>
            <w:hideMark/>
          </w:tcPr>
          <w:p w14:paraId="5B00B627" w14:textId="77777777" w:rsidR="004346F6" w:rsidRPr="007A4170" w:rsidRDefault="004346F6" w:rsidP="000808CA">
            <w:pPr>
              <w:rPr>
                <w:b/>
                <w:bCs/>
                <w:lang w:bidi="en-US"/>
              </w:rPr>
            </w:pPr>
            <w:r w:rsidRPr="007A4170">
              <w:rPr>
                <w:b/>
                <w:bCs/>
                <w:lang w:bidi="en-US"/>
              </w:rPr>
              <w:t>Limitations</w:t>
            </w:r>
          </w:p>
        </w:tc>
      </w:tr>
      <w:tr w:rsidR="004346F6" w:rsidRPr="007A4170" w14:paraId="3A1696B1" w14:textId="77777777" w:rsidTr="000808CA">
        <w:trPr>
          <w:trHeight w:val="1690"/>
        </w:trPr>
        <w:tc>
          <w:tcPr>
            <w:tcW w:w="510" w:type="dxa"/>
            <w:hideMark/>
          </w:tcPr>
          <w:p w14:paraId="7EE82397" w14:textId="77777777" w:rsidR="004346F6" w:rsidRPr="007A4170" w:rsidRDefault="004346F6" w:rsidP="000808CA">
            <w:pPr>
              <w:rPr>
                <w:lang w:bidi="en-US"/>
              </w:rPr>
            </w:pPr>
            <w:r w:rsidRPr="007A4170">
              <w:rPr>
                <w:lang w:bidi="en-US"/>
              </w:rPr>
              <w:t>1</w:t>
            </w:r>
          </w:p>
        </w:tc>
        <w:tc>
          <w:tcPr>
            <w:tcW w:w="1753" w:type="dxa"/>
            <w:hideMark/>
          </w:tcPr>
          <w:p w14:paraId="2AAA4241" w14:textId="77777777" w:rsidR="004346F6" w:rsidRDefault="004346F6" w:rsidP="000808CA">
            <w:pPr>
              <w:rPr>
                <w:lang w:bidi="en-US"/>
              </w:rPr>
            </w:pPr>
            <w:r w:rsidRPr="007A4170">
              <w:rPr>
                <w:lang w:bidi="en-US"/>
              </w:rPr>
              <w:t>Asher, Fekadu, Teferra, De Silva, Pathare</w:t>
            </w:r>
            <w:r>
              <w:rPr>
                <w:lang w:bidi="en-US"/>
              </w:rPr>
              <w:t xml:space="preserve"> &amp;</w:t>
            </w:r>
            <w:r w:rsidRPr="007A4170">
              <w:rPr>
                <w:lang w:bidi="en-US"/>
              </w:rPr>
              <w:t xml:space="preserve"> Hanlon</w:t>
            </w:r>
            <w:r>
              <w:rPr>
                <w:lang w:bidi="en-US"/>
              </w:rPr>
              <w:t xml:space="preserve"> </w:t>
            </w:r>
          </w:p>
          <w:p w14:paraId="60BC8EC1" w14:textId="77777777" w:rsidR="004346F6" w:rsidRDefault="004346F6" w:rsidP="000808CA">
            <w:pPr>
              <w:rPr>
                <w:lang w:bidi="en-US"/>
              </w:rPr>
            </w:pPr>
            <w:r w:rsidRPr="007A4170">
              <w:rPr>
                <w:lang w:bidi="en-US"/>
              </w:rPr>
              <w:t>2017</w:t>
            </w:r>
          </w:p>
          <w:p w14:paraId="3CBD6578" w14:textId="77777777" w:rsidR="004346F6" w:rsidRPr="007A4170" w:rsidRDefault="004346F6" w:rsidP="000808CA">
            <w:pPr>
              <w:rPr>
                <w:lang w:bidi="en-US"/>
              </w:rPr>
            </w:pPr>
            <w:r>
              <w:rPr>
                <w:lang w:bidi="en-US"/>
              </w:rPr>
              <w:t>Ethiopia [7]</w:t>
            </w:r>
          </w:p>
        </w:tc>
        <w:tc>
          <w:tcPr>
            <w:tcW w:w="3119" w:type="dxa"/>
            <w:hideMark/>
          </w:tcPr>
          <w:p w14:paraId="48EA80E3" w14:textId="77777777" w:rsidR="004346F6" w:rsidRPr="007A4170" w:rsidRDefault="004346F6" w:rsidP="000808CA">
            <w:pPr>
              <w:rPr>
                <w:lang w:bidi="en-US"/>
              </w:rPr>
            </w:pPr>
            <w:r w:rsidRPr="007A4170">
              <w:rPr>
                <w:lang w:bidi="en-US"/>
              </w:rPr>
              <w:t>To understand the experiences of, and reasons for, restraint of people with schizophrenia</w:t>
            </w:r>
            <w:r>
              <w:rPr>
                <w:lang w:bidi="en-US"/>
              </w:rPr>
              <w:t xml:space="preserve"> </w:t>
            </w:r>
            <w:r w:rsidRPr="007A4170">
              <w:rPr>
                <w:lang w:bidi="en-US"/>
              </w:rPr>
              <w:t xml:space="preserve">in community settings in rural Ethiopia in order to develop constructive and scalable interventions. </w:t>
            </w:r>
            <w:r w:rsidRPr="007A4170">
              <w:rPr>
                <w:lang w:bidi="en-US"/>
              </w:rPr>
              <w:br/>
            </w:r>
            <w:r w:rsidRPr="007A4170">
              <w:rPr>
                <w:lang w:bidi="en-US"/>
              </w:rPr>
              <w:br/>
              <w:t xml:space="preserve">Qualitative </w:t>
            </w:r>
          </w:p>
        </w:tc>
        <w:tc>
          <w:tcPr>
            <w:tcW w:w="3198" w:type="dxa"/>
            <w:hideMark/>
          </w:tcPr>
          <w:p w14:paraId="675F6B90" w14:textId="77777777" w:rsidR="004346F6" w:rsidRPr="007A4170" w:rsidRDefault="004346F6" w:rsidP="000808CA">
            <w:pPr>
              <w:rPr>
                <w:lang w:bidi="en-US"/>
              </w:rPr>
            </w:pPr>
            <w:r w:rsidRPr="007A4170">
              <w:rPr>
                <w:lang w:bidi="en-US"/>
              </w:rPr>
              <w:t>A purposive sample of people with schizophrenia, their caregivers, community leaders and primary and community health workers in rural Ethiopia. Recruited through district health organisations, community advisory boards, and psychiatric outpatient clinics.</w:t>
            </w:r>
          </w:p>
        </w:tc>
        <w:tc>
          <w:tcPr>
            <w:tcW w:w="2897" w:type="dxa"/>
            <w:hideMark/>
          </w:tcPr>
          <w:p w14:paraId="52AE711E" w14:textId="77777777" w:rsidR="004346F6" w:rsidRDefault="004346F6" w:rsidP="000808CA">
            <w:pPr>
              <w:rPr>
                <w:lang w:bidi="en-US"/>
              </w:rPr>
            </w:pPr>
            <w:r w:rsidRPr="007A4170">
              <w:rPr>
                <w:lang w:bidi="en-US"/>
              </w:rPr>
              <w:t>15 in-depth interviews and 5 focus group discussions (n=35 participants)</w:t>
            </w:r>
          </w:p>
          <w:p w14:paraId="093664C4" w14:textId="77777777" w:rsidR="004346F6" w:rsidRPr="007A4170" w:rsidRDefault="004346F6" w:rsidP="000808CA">
            <w:pPr>
              <w:rPr>
                <w:lang w:bidi="en-US"/>
              </w:rPr>
            </w:pPr>
            <w:r w:rsidRPr="007A4170">
              <w:rPr>
                <w:lang w:bidi="en-US"/>
              </w:rPr>
              <w:t>Thematic analysis</w:t>
            </w:r>
          </w:p>
        </w:tc>
        <w:tc>
          <w:tcPr>
            <w:tcW w:w="2977" w:type="dxa"/>
            <w:hideMark/>
          </w:tcPr>
          <w:p w14:paraId="06C47704" w14:textId="77777777" w:rsidR="004346F6" w:rsidRPr="007A4170" w:rsidRDefault="004346F6" w:rsidP="000808CA">
            <w:pPr>
              <w:spacing w:after="0"/>
              <w:rPr>
                <w:lang w:bidi="en-US"/>
              </w:rPr>
            </w:pPr>
            <w:r w:rsidRPr="007A4170">
              <w:rPr>
                <w:lang w:bidi="en-US"/>
              </w:rPr>
              <w:t>1. This was a small sample that may not shed light on the full range of experiences of restraint in terms of duration, pattern or reasons.</w:t>
            </w:r>
            <w:r w:rsidRPr="007A4170">
              <w:rPr>
                <w:lang w:bidi="en-US"/>
              </w:rPr>
              <w:br/>
              <w:t xml:space="preserve">2. Understanding restraint was not the primary aim of data collection; one person with schizophrenia had no personal experience of restraint. </w:t>
            </w:r>
            <w:r w:rsidRPr="007A4170">
              <w:rPr>
                <w:lang w:bidi="en-US"/>
              </w:rPr>
              <w:br/>
              <w:t>3. There may have been social desirability in all types of participants against discussing overtly abusive practices, neglect or long-term restraint</w:t>
            </w:r>
            <w:r w:rsidRPr="007A4170">
              <w:rPr>
                <w:lang w:bidi="en-US"/>
              </w:rPr>
              <w:br/>
              <w:t>4. Whilst there was a clear picture of distress experienced by family members involved in restraining, there was little data on how restrain</w:t>
            </w:r>
            <w:r>
              <w:rPr>
                <w:lang w:bidi="en-US"/>
              </w:rPr>
              <w:t>ed person</w:t>
            </w:r>
            <w:r w:rsidRPr="007A4170">
              <w:rPr>
                <w:lang w:bidi="en-US"/>
              </w:rPr>
              <w:t xml:space="preserve"> </w:t>
            </w:r>
            <w:r w:rsidRPr="007A4170">
              <w:rPr>
                <w:lang w:bidi="en-US"/>
              </w:rPr>
              <w:lastRenderedPageBreak/>
              <w:t xml:space="preserve">thinks or feels. </w:t>
            </w:r>
            <w:r w:rsidRPr="007A4170">
              <w:rPr>
                <w:lang w:bidi="en-US"/>
              </w:rPr>
              <w:br/>
              <w:t xml:space="preserve">5. Little sense of impact of </w:t>
            </w:r>
            <w:r>
              <w:rPr>
                <w:lang w:bidi="en-US"/>
              </w:rPr>
              <w:t>pasung</w:t>
            </w:r>
            <w:r w:rsidRPr="007A4170">
              <w:rPr>
                <w:lang w:bidi="en-US"/>
              </w:rPr>
              <w:t xml:space="preserve"> on relationships between the person and caregivers.  </w:t>
            </w:r>
            <w:r w:rsidRPr="007A4170">
              <w:rPr>
                <w:lang w:bidi="en-US"/>
              </w:rPr>
              <w:br/>
              <w:t>6. Despite an equal split of men and women with schizophrenia in this study, due to the small sample size it was difficult to draw conclusions on the</w:t>
            </w:r>
            <w:r w:rsidRPr="007A4170">
              <w:rPr>
                <w:lang w:bidi="en-US"/>
              </w:rPr>
              <w:br/>
              <w:t xml:space="preserve">impact of gender on patterns and reasons for restraint (suggested that women were more hidden, not visible to researchers). </w:t>
            </w:r>
          </w:p>
        </w:tc>
      </w:tr>
      <w:tr w:rsidR="004346F6" w:rsidRPr="007A4170" w14:paraId="05B7EDE3" w14:textId="77777777" w:rsidTr="000808CA">
        <w:trPr>
          <w:trHeight w:val="1691"/>
        </w:trPr>
        <w:tc>
          <w:tcPr>
            <w:tcW w:w="510" w:type="dxa"/>
            <w:hideMark/>
          </w:tcPr>
          <w:p w14:paraId="0F9FCDA9" w14:textId="77777777" w:rsidR="004346F6" w:rsidRPr="007A4170" w:rsidRDefault="004346F6" w:rsidP="000808CA">
            <w:pPr>
              <w:rPr>
                <w:lang w:bidi="en-US"/>
              </w:rPr>
            </w:pPr>
            <w:r w:rsidRPr="007A4170">
              <w:rPr>
                <w:lang w:bidi="en-US"/>
              </w:rPr>
              <w:lastRenderedPageBreak/>
              <w:t>2</w:t>
            </w:r>
          </w:p>
        </w:tc>
        <w:tc>
          <w:tcPr>
            <w:tcW w:w="1753" w:type="dxa"/>
            <w:hideMark/>
          </w:tcPr>
          <w:p w14:paraId="00A17935" w14:textId="77777777" w:rsidR="004346F6" w:rsidRDefault="004346F6" w:rsidP="000808CA">
            <w:pPr>
              <w:rPr>
                <w:lang w:bidi="en-US"/>
              </w:rPr>
            </w:pPr>
            <w:r w:rsidRPr="007A4170">
              <w:rPr>
                <w:lang w:bidi="en-US"/>
              </w:rPr>
              <w:t>Broch</w:t>
            </w:r>
          </w:p>
          <w:p w14:paraId="4DB38B31" w14:textId="77777777" w:rsidR="004346F6" w:rsidRDefault="004346F6" w:rsidP="000808CA">
            <w:pPr>
              <w:rPr>
                <w:lang w:bidi="en-US"/>
              </w:rPr>
            </w:pPr>
            <w:r w:rsidRPr="007A4170">
              <w:rPr>
                <w:lang w:bidi="en-US"/>
              </w:rPr>
              <w:t>2001</w:t>
            </w:r>
          </w:p>
          <w:p w14:paraId="7BEFC5B1" w14:textId="77777777" w:rsidR="004346F6" w:rsidRPr="007A4170" w:rsidRDefault="004346F6" w:rsidP="000808CA">
            <w:pPr>
              <w:rPr>
                <w:lang w:bidi="en-US"/>
              </w:rPr>
            </w:pPr>
            <w:r>
              <w:rPr>
                <w:lang w:bidi="en-US"/>
              </w:rPr>
              <w:t>Indonesia [6]</w:t>
            </w:r>
          </w:p>
        </w:tc>
        <w:tc>
          <w:tcPr>
            <w:tcW w:w="3119" w:type="dxa"/>
            <w:hideMark/>
          </w:tcPr>
          <w:p w14:paraId="38801C60" w14:textId="77777777" w:rsidR="004346F6" w:rsidRDefault="004346F6" w:rsidP="000808CA">
            <w:pPr>
              <w:spacing w:after="0"/>
              <w:rPr>
                <w:lang w:bidi="en-US"/>
              </w:rPr>
            </w:pPr>
            <w:r w:rsidRPr="007A4170">
              <w:rPr>
                <w:lang w:bidi="en-US"/>
              </w:rPr>
              <w:t xml:space="preserve">To provide an account of the diverse interpretations and explanations for the use of </w:t>
            </w:r>
            <w:r>
              <w:rPr>
                <w:lang w:bidi="en-US"/>
              </w:rPr>
              <w:t>pasung</w:t>
            </w:r>
            <w:r w:rsidRPr="007A4170">
              <w:rPr>
                <w:lang w:bidi="en-US"/>
              </w:rPr>
              <w:t xml:space="preserve">, given by the villagers / cultural ‘insiders’. To examine how ‘craziness’ is conceptualized and experienced in one small Indonesian community. To explore how cultural models and practices </w:t>
            </w:r>
            <w:r w:rsidRPr="007A4170">
              <w:rPr>
                <w:lang w:bidi="en-US"/>
              </w:rPr>
              <w:lastRenderedPageBreak/>
              <w:t xml:space="preserve">shape the social response to psychotic behaviour. </w:t>
            </w:r>
          </w:p>
          <w:p w14:paraId="25CD5922" w14:textId="77777777" w:rsidR="004346F6" w:rsidRPr="007A4170" w:rsidRDefault="004346F6" w:rsidP="000808CA">
            <w:pPr>
              <w:spacing w:after="0"/>
              <w:rPr>
                <w:lang w:bidi="en-US"/>
              </w:rPr>
            </w:pPr>
            <w:r w:rsidRPr="007A4170">
              <w:rPr>
                <w:lang w:bidi="en-US"/>
              </w:rPr>
              <w:t xml:space="preserve">                                                                                       Ethnography</w:t>
            </w:r>
          </w:p>
        </w:tc>
        <w:tc>
          <w:tcPr>
            <w:tcW w:w="3198" w:type="dxa"/>
            <w:hideMark/>
          </w:tcPr>
          <w:p w14:paraId="51E1210D" w14:textId="77777777" w:rsidR="004346F6" w:rsidRPr="007A4170" w:rsidRDefault="004346F6" w:rsidP="000808CA">
            <w:pPr>
              <w:rPr>
                <w:lang w:bidi="en-US"/>
              </w:rPr>
            </w:pPr>
            <w:r w:rsidRPr="007A4170">
              <w:rPr>
                <w:lang w:bidi="en-US"/>
              </w:rPr>
              <w:lastRenderedPageBreak/>
              <w:t xml:space="preserve">Descriptive, person-centered, ethnographic account of community behaviour and cultural beliefs towards to 'Belo' (person with psychotic behaviour) in Banggai Island, Indonesia. </w:t>
            </w:r>
          </w:p>
        </w:tc>
        <w:tc>
          <w:tcPr>
            <w:tcW w:w="2897" w:type="dxa"/>
            <w:hideMark/>
          </w:tcPr>
          <w:p w14:paraId="44BDD64D" w14:textId="77777777" w:rsidR="004346F6" w:rsidRDefault="004346F6" w:rsidP="000808CA">
            <w:pPr>
              <w:rPr>
                <w:lang w:bidi="en-US"/>
              </w:rPr>
            </w:pPr>
            <w:r w:rsidRPr="007A4170">
              <w:rPr>
                <w:lang w:bidi="en-US"/>
              </w:rPr>
              <w:t xml:space="preserve">2 periods of fieldwork (not specified, though apparent that it was several weeks) to observe villagers' reactions to a young man whom they labelled as 'seriously crazy', and his reactions to them. </w:t>
            </w:r>
          </w:p>
          <w:p w14:paraId="41D31500" w14:textId="77777777" w:rsidR="004346F6" w:rsidRPr="007A4170" w:rsidRDefault="004346F6" w:rsidP="000808CA">
            <w:pPr>
              <w:spacing w:after="0"/>
              <w:rPr>
                <w:lang w:bidi="en-US"/>
              </w:rPr>
            </w:pPr>
            <w:r w:rsidRPr="007A4170">
              <w:rPr>
                <w:lang w:bidi="en-US"/>
              </w:rPr>
              <w:t>Unspecified</w:t>
            </w:r>
          </w:p>
        </w:tc>
        <w:tc>
          <w:tcPr>
            <w:tcW w:w="2977" w:type="dxa"/>
            <w:hideMark/>
          </w:tcPr>
          <w:p w14:paraId="59D97059" w14:textId="77777777" w:rsidR="004346F6" w:rsidRPr="007A4170" w:rsidRDefault="004346F6" w:rsidP="000808CA">
            <w:pPr>
              <w:rPr>
                <w:lang w:bidi="en-US"/>
              </w:rPr>
            </w:pPr>
            <w:r w:rsidRPr="007A4170">
              <w:rPr>
                <w:lang w:bidi="en-US"/>
              </w:rPr>
              <w:t xml:space="preserve">Unspecified </w:t>
            </w:r>
          </w:p>
        </w:tc>
      </w:tr>
      <w:tr w:rsidR="004346F6" w:rsidRPr="007A4170" w14:paraId="52ACA102" w14:textId="77777777" w:rsidTr="000808CA">
        <w:trPr>
          <w:trHeight w:val="1300"/>
        </w:trPr>
        <w:tc>
          <w:tcPr>
            <w:tcW w:w="510" w:type="dxa"/>
            <w:hideMark/>
          </w:tcPr>
          <w:p w14:paraId="7C2DD1FC" w14:textId="77777777" w:rsidR="004346F6" w:rsidRPr="007A4170" w:rsidRDefault="004346F6" w:rsidP="000808CA">
            <w:pPr>
              <w:rPr>
                <w:lang w:bidi="en-US"/>
              </w:rPr>
            </w:pPr>
            <w:r w:rsidRPr="007A4170">
              <w:rPr>
                <w:lang w:bidi="en-US"/>
              </w:rPr>
              <w:lastRenderedPageBreak/>
              <w:t>3</w:t>
            </w:r>
          </w:p>
        </w:tc>
        <w:tc>
          <w:tcPr>
            <w:tcW w:w="1753" w:type="dxa"/>
            <w:hideMark/>
          </w:tcPr>
          <w:p w14:paraId="04DDBD6A" w14:textId="60D12F92" w:rsidR="004346F6" w:rsidRDefault="004346F6" w:rsidP="000808CA">
            <w:pPr>
              <w:rPr>
                <w:lang w:bidi="en-US"/>
              </w:rPr>
            </w:pPr>
            <w:r w:rsidRPr="007A4170">
              <w:rPr>
                <w:lang w:bidi="en-US"/>
              </w:rPr>
              <w:t>Buanasari, Daulima</w:t>
            </w:r>
            <w:r>
              <w:rPr>
                <w:lang w:bidi="en-US"/>
              </w:rPr>
              <w:t xml:space="preserve"> &amp;</w:t>
            </w:r>
            <w:r w:rsidR="00CA179B">
              <w:rPr>
                <w:lang w:bidi="en-US"/>
              </w:rPr>
              <w:t xml:space="preserve"> </w:t>
            </w:r>
            <w:r w:rsidRPr="007A4170">
              <w:rPr>
                <w:lang w:bidi="en-US"/>
              </w:rPr>
              <w:t>Wardani</w:t>
            </w:r>
          </w:p>
          <w:p w14:paraId="49B85191" w14:textId="77777777" w:rsidR="004346F6" w:rsidRDefault="004346F6" w:rsidP="000808CA">
            <w:pPr>
              <w:rPr>
                <w:lang w:bidi="en-US"/>
              </w:rPr>
            </w:pPr>
            <w:r w:rsidRPr="007A4170">
              <w:rPr>
                <w:lang w:bidi="en-US"/>
              </w:rPr>
              <w:t xml:space="preserve">2018 </w:t>
            </w:r>
          </w:p>
          <w:p w14:paraId="3F1DFB25" w14:textId="77777777" w:rsidR="004346F6" w:rsidRPr="007A4170" w:rsidRDefault="004346F6" w:rsidP="000808CA">
            <w:pPr>
              <w:spacing w:after="0"/>
              <w:rPr>
                <w:lang w:bidi="en-US"/>
              </w:rPr>
            </w:pPr>
            <w:r>
              <w:rPr>
                <w:lang w:bidi="en-US"/>
              </w:rPr>
              <w:t>Indonesia [29]</w:t>
            </w:r>
          </w:p>
        </w:tc>
        <w:tc>
          <w:tcPr>
            <w:tcW w:w="3119" w:type="dxa"/>
            <w:hideMark/>
          </w:tcPr>
          <w:p w14:paraId="7C38A19D" w14:textId="77777777" w:rsidR="004346F6" w:rsidRPr="007A4170" w:rsidRDefault="004346F6" w:rsidP="000808CA">
            <w:pPr>
              <w:spacing w:after="0"/>
              <w:rPr>
                <w:lang w:bidi="en-US"/>
              </w:rPr>
            </w:pPr>
            <w:r w:rsidRPr="007A4170">
              <w:rPr>
                <w:lang w:bidi="en-US"/>
              </w:rPr>
              <w:t>To explore the experience of</w:t>
            </w:r>
            <w:r w:rsidRPr="007A4170">
              <w:rPr>
                <w:lang w:bidi="en-US"/>
              </w:rPr>
              <w:br/>
              <w:t xml:space="preserve">adolescents having mentally ill parents with </w:t>
            </w:r>
            <w:r>
              <w:rPr>
                <w:lang w:bidi="en-US"/>
              </w:rPr>
              <w:t>pasung</w:t>
            </w:r>
            <w:r w:rsidRPr="007A4170">
              <w:rPr>
                <w:lang w:bidi="en-US"/>
              </w:rPr>
              <w:t>.</w:t>
            </w:r>
            <w:r w:rsidRPr="007A4170">
              <w:rPr>
                <w:lang w:bidi="en-US"/>
              </w:rPr>
              <w:br/>
            </w:r>
            <w:r w:rsidRPr="007A4170">
              <w:rPr>
                <w:lang w:bidi="en-US"/>
              </w:rPr>
              <w:br/>
              <w:t>Qualitative phenomenological study</w:t>
            </w:r>
          </w:p>
        </w:tc>
        <w:tc>
          <w:tcPr>
            <w:tcW w:w="3198" w:type="dxa"/>
            <w:hideMark/>
          </w:tcPr>
          <w:p w14:paraId="239D08CF" w14:textId="77777777" w:rsidR="004346F6" w:rsidRPr="007A4170" w:rsidRDefault="004346F6" w:rsidP="000808CA">
            <w:pPr>
              <w:spacing w:after="0"/>
              <w:rPr>
                <w:lang w:bidi="en-US"/>
              </w:rPr>
            </w:pPr>
            <w:r w:rsidRPr="007A4170">
              <w:rPr>
                <w:lang w:bidi="en-US"/>
              </w:rPr>
              <w:t xml:space="preserve">Purposive sampling. 6 Teenager 12-19 yo who had a parent with mental illness with </w:t>
            </w:r>
            <w:r>
              <w:rPr>
                <w:lang w:bidi="en-US"/>
              </w:rPr>
              <w:t>pasung</w:t>
            </w:r>
            <w:r w:rsidRPr="007A4170">
              <w:rPr>
                <w:lang w:bidi="en-US"/>
              </w:rPr>
              <w:t xml:space="preserve">. Recruited via </w:t>
            </w:r>
            <w:r>
              <w:rPr>
                <w:lang w:bidi="en-US"/>
              </w:rPr>
              <w:t>pasung</w:t>
            </w:r>
            <w:r w:rsidRPr="007A4170">
              <w:rPr>
                <w:lang w:bidi="en-US"/>
              </w:rPr>
              <w:t xml:space="preserve"> data at one referral hospital. </w:t>
            </w:r>
          </w:p>
        </w:tc>
        <w:tc>
          <w:tcPr>
            <w:tcW w:w="2897" w:type="dxa"/>
            <w:hideMark/>
          </w:tcPr>
          <w:p w14:paraId="5A67C1F1" w14:textId="77777777" w:rsidR="004346F6" w:rsidRDefault="004346F6" w:rsidP="000808CA">
            <w:pPr>
              <w:rPr>
                <w:lang w:bidi="en-US"/>
              </w:rPr>
            </w:pPr>
            <w:r w:rsidRPr="007A4170">
              <w:rPr>
                <w:lang w:bidi="en-US"/>
              </w:rPr>
              <w:t>In-depth interviews</w:t>
            </w:r>
          </w:p>
          <w:p w14:paraId="59882519" w14:textId="77777777" w:rsidR="004346F6" w:rsidRPr="007A4170" w:rsidRDefault="004346F6" w:rsidP="000808CA">
            <w:pPr>
              <w:spacing w:after="0"/>
              <w:rPr>
                <w:lang w:bidi="en-US"/>
              </w:rPr>
            </w:pPr>
            <w:r w:rsidRPr="007A4170">
              <w:rPr>
                <w:lang w:bidi="en-US"/>
              </w:rPr>
              <w:t>Colaizzi method noted but not explained.</w:t>
            </w:r>
          </w:p>
        </w:tc>
        <w:tc>
          <w:tcPr>
            <w:tcW w:w="2977" w:type="dxa"/>
            <w:hideMark/>
          </w:tcPr>
          <w:p w14:paraId="57041529" w14:textId="77777777" w:rsidR="004346F6" w:rsidRPr="007A4170" w:rsidRDefault="004346F6" w:rsidP="000808CA">
            <w:pPr>
              <w:spacing w:after="0"/>
              <w:rPr>
                <w:lang w:bidi="en-US"/>
              </w:rPr>
            </w:pPr>
            <w:r w:rsidRPr="007A4170">
              <w:rPr>
                <w:lang w:bidi="en-US"/>
              </w:rPr>
              <w:t xml:space="preserve">Parents had been </w:t>
            </w:r>
            <w:r>
              <w:rPr>
                <w:lang w:bidi="en-US"/>
              </w:rPr>
              <w:t>pasung</w:t>
            </w:r>
            <w:r w:rsidRPr="007A4170">
              <w:rPr>
                <w:lang w:bidi="en-US"/>
              </w:rPr>
              <w:t xml:space="preserve"> several years ago and two participants didn’t live with their parent after they were in </w:t>
            </w:r>
            <w:r>
              <w:rPr>
                <w:lang w:bidi="en-US"/>
              </w:rPr>
              <w:t>pasung</w:t>
            </w:r>
            <w:r w:rsidRPr="007A4170">
              <w:rPr>
                <w:lang w:bidi="en-US"/>
              </w:rPr>
              <w:t xml:space="preserve">; they were placed with other family.  These conditions affected the richness of the data. </w:t>
            </w:r>
          </w:p>
        </w:tc>
      </w:tr>
      <w:tr w:rsidR="004346F6" w:rsidRPr="007A4170" w14:paraId="52E85E0C" w14:textId="77777777" w:rsidTr="000808CA">
        <w:trPr>
          <w:trHeight w:val="2340"/>
        </w:trPr>
        <w:tc>
          <w:tcPr>
            <w:tcW w:w="510" w:type="dxa"/>
            <w:hideMark/>
          </w:tcPr>
          <w:p w14:paraId="43A99EC5" w14:textId="77777777" w:rsidR="004346F6" w:rsidRPr="007A4170" w:rsidRDefault="004346F6" w:rsidP="000808CA">
            <w:pPr>
              <w:rPr>
                <w:lang w:bidi="en-US"/>
              </w:rPr>
            </w:pPr>
            <w:r w:rsidRPr="007A4170">
              <w:rPr>
                <w:lang w:bidi="en-US"/>
              </w:rPr>
              <w:t>4</w:t>
            </w:r>
          </w:p>
        </w:tc>
        <w:tc>
          <w:tcPr>
            <w:tcW w:w="1753" w:type="dxa"/>
            <w:hideMark/>
          </w:tcPr>
          <w:p w14:paraId="5D3CCB9F" w14:textId="23F0CC75" w:rsidR="004346F6" w:rsidRDefault="004346F6" w:rsidP="000808CA">
            <w:pPr>
              <w:rPr>
                <w:lang w:bidi="en-US"/>
              </w:rPr>
            </w:pPr>
            <w:r w:rsidRPr="007A4170">
              <w:rPr>
                <w:lang w:bidi="en-US"/>
              </w:rPr>
              <w:t xml:space="preserve">Daulima, </w:t>
            </w:r>
            <w:r w:rsidR="00CA179B">
              <w:rPr>
                <w:lang w:bidi="en-US"/>
              </w:rPr>
              <w:t>Nova Helena</w:t>
            </w:r>
            <w:r>
              <w:rPr>
                <w:lang w:bidi="en-US"/>
              </w:rPr>
              <w:t xml:space="preserve"> &amp;</w:t>
            </w:r>
            <w:r w:rsidR="00CA179B">
              <w:rPr>
                <w:lang w:bidi="en-US"/>
              </w:rPr>
              <w:t xml:space="preserve"> </w:t>
            </w:r>
            <w:r w:rsidRPr="007A4170">
              <w:rPr>
                <w:lang w:bidi="en-US"/>
              </w:rPr>
              <w:t>Wardani</w:t>
            </w:r>
          </w:p>
          <w:p w14:paraId="005C8DB9" w14:textId="77777777" w:rsidR="004346F6" w:rsidRDefault="004346F6" w:rsidP="000808CA">
            <w:pPr>
              <w:rPr>
                <w:lang w:bidi="en-US"/>
              </w:rPr>
            </w:pPr>
            <w:r w:rsidRPr="007A4170">
              <w:rPr>
                <w:lang w:bidi="en-US"/>
              </w:rPr>
              <w:t>2019</w:t>
            </w:r>
          </w:p>
          <w:p w14:paraId="79B5A874" w14:textId="77777777" w:rsidR="004346F6" w:rsidRPr="007A4170" w:rsidRDefault="004346F6" w:rsidP="000808CA">
            <w:pPr>
              <w:rPr>
                <w:lang w:bidi="en-US"/>
              </w:rPr>
            </w:pPr>
            <w:r>
              <w:rPr>
                <w:lang w:bidi="en-US"/>
              </w:rPr>
              <w:t>Indonesia [30]</w:t>
            </w:r>
          </w:p>
        </w:tc>
        <w:tc>
          <w:tcPr>
            <w:tcW w:w="3119" w:type="dxa"/>
            <w:hideMark/>
          </w:tcPr>
          <w:p w14:paraId="490C5776" w14:textId="77777777" w:rsidR="004346F6" w:rsidRPr="007A4170" w:rsidRDefault="004346F6" w:rsidP="000808CA">
            <w:pPr>
              <w:rPr>
                <w:lang w:bidi="en-US"/>
              </w:rPr>
            </w:pPr>
            <w:r w:rsidRPr="007A4170">
              <w:rPr>
                <w:lang w:bidi="en-US"/>
              </w:rPr>
              <w:t>The study aimed to describe the experience of them breadwinner of family post-</w:t>
            </w:r>
            <w:r>
              <w:rPr>
                <w:lang w:bidi="en-US"/>
              </w:rPr>
              <w:t>pasung</w:t>
            </w:r>
            <w:r w:rsidRPr="007A4170">
              <w:rPr>
                <w:lang w:bidi="en-US"/>
              </w:rPr>
              <w:t xml:space="preserve"> to supply the economic needs of the family. </w:t>
            </w:r>
            <w:r w:rsidRPr="007A4170">
              <w:rPr>
                <w:lang w:bidi="en-US"/>
              </w:rPr>
              <w:br/>
            </w:r>
            <w:r w:rsidRPr="007A4170">
              <w:rPr>
                <w:lang w:bidi="en-US"/>
              </w:rPr>
              <w:br/>
              <w:t xml:space="preserve">This qualitative descriptive phenomenological </w:t>
            </w:r>
          </w:p>
        </w:tc>
        <w:tc>
          <w:tcPr>
            <w:tcW w:w="3198" w:type="dxa"/>
            <w:hideMark/>
          </w:tcPr>
          <w:p w14:paraId="798432B0" w14:textId="18202E18" w:rsidR="004346F6" w:rsidRPr="007A4170" w:rsidRDefault="004346F6" w:rsidP="000808CA">
            <w:pPr>
              <w:spacing w:after="0"/>
              <w:rPr>
                <w:lang w:bidi="en-US"/>
              </w:rPr>
            </w:pPr>
            <w:r w:rsidRPr="007A4170">
              <w:rPr>
                <w:lang w:bidi="en-US"/>
              </w:rPr>
              <w:t xml:space="preserve">Purposive sampling with 6 key bread winner (1 female and 5 male) who have on of their family member in </w:t>
            </w:r>
            <w:r>
              <w:rPr>
                <w:lang w:bidi="en-US"/>
              </w:rPr>
              <w:t>pasung</w:t>
            </w:r>
            <w:r w:rsidRPr="007A4170">
              <w:rPr>
                <w:lang w:bidi="en-US"/>
              </w:rPr>
              <w:t>. The sample taken from the registry of inpatient of local psychiatriic hospital. The patient recently came out from hospital not more than 3 month</w:t>
            </w:r>
            <w:r w:rsidR="00CA179B">
              <w:rPr>
                <w:lang w:bidi="en-US"/>
              </w:rPr>
              <w:t>s</w:t>
            </w:r>
            <w:r w:rsidRPr="007A4170">
              <w:rPr>
                <w:lang w:bidi="en-US"/>
              </w:rPr>
              <w:t xml:space="preserve"> from the discharged date</w:t>
            </w:r>
            <w:r>
              <w:rPr>
                <w:lang w:bidi="en-US"/>
              </w:rPr>
              <w:t>.</w:t>
            </w:r>
          </w:p>
        </w:tc>
        <w:tc>
          <w:tcPr>
            <w:tcW w:w="2897" w:type="dxa"/>
            <w:hideMark/>
          </w:tcPr>
          <w:p w14:paraId="5F998E8F" w14:textId="77777777" w:rsidR="004346F6" w:rsidRDefault="004346F6" w:rsidP="000808CA">
            <w:pPr>
              <w:rPr>
                <w:lang w:bidi="en-US"/>
              </w:rPr>
            </w:pPr>
            <w:r w:rsidRPr="007A4170">
              <w:rPr>
                <w:lang w:bidi="en-US"/>
              </w:rPr>
              <w:t>In-depth intervie</w:t>
            </w:r>
            <w:r>
              <w:rPr>
                <w:lang w:bidi="en-US"/>
              </w:rPr>
              <w:t>w</w:t>
            </w:r>
          </w:p>
          <w:p w14:paraId="20FEF146" w14:textId="77777777" w:rsidR="004346F6" w:rsidRPr="007A4170" w:rsidRDefault="004346F6" w:rsidP="000808CA">
            <w:pPr>
              <w:rPr>
                <w:lang w:bidi="en-US"/>
              </w:rPr>
            </w:pPr>
            <w:r w:rsidRPr="007A4170">
              <w:rPr>
                <w:lang w:bidi="en-US"/>
              </w:rPr>
              <w:t>Colaizzi method</w:t>
            </w:r>
          </w:p>
        </w:tc>
        <w:tc>
          <w:tcPr>
            <w:tcW w:w="2977" w:type="dxa"/>
            <w:hideMark/>
          </w:tcPr>
          <w:p w14:paraId="6F7ABE6D" w14:textId="77777777" w:rsidR="004346F6" w:rsidRPr="007A4170" w:rsidRDefault="004346F6" w:rsidP="000808CA">
            <w:pPr>
              <w:rPr>
                <w:lang w:bidi="en-US"/>
              </w:rPr>
            </w:pPr>
            <w:r w:rsidRPr="007A4170">
              <w:rPr>
                <w:lang w:bidi="en-US"/>
              </w:rPr>
              <w:t xml:space="preserve">Unspecified </w:t>
            </w:r>
          </w:p>
        </w:tc>
      </w:tr>
      <w:tr w:rsidR="004346F6" w:rsidRPr="007A4170" w14:paraId="5B18A8B9" w14:textId="77777777" w:rsidTr="000808CA">
        <w:trPr>
          <w:trHeight w:val="1124"/>
        </w:trPr>
        <w:tc>
          <w:tcPr>
            <w:tcW w:w="510" w:type="dxa"/>
            <w:hideMark/>
          </w:tcPr>
          <w:p w14:paraId="376CD557" w14:textId="77777777" w:rsidR="004346F6" w:rsidRPr="007A4170" w:rsidRDefault="004346F6" w:rsidP="000808CA">
            <w:pPr>
              <w:rPr>
                <w:lang w:bidi="en-US"/>
              </w:rPr>
            </w:pPr>
            <w:r w:rsidRPr="007A4170">
              <w:rPr>
                <w:lang w:bidi="en-US"/>
              </w:rPr>
              <w:t>5</w:t>
            </w:r>
          </w:p>
        </w:tc>
        <w:tc>
          <w:tcPr>
            <w:tcW w:w="1753" w:type="dxa"/>
            <w:hideMark/>
          </w:tcPr>
          <w:p w14:paraId="6541426B" w14:textId="77777777" w:rsidR="004346F6" w:rsidRDefault="004346F6" w:rsidP="000808CA">
            <w:pPr>
              <w:rPr>
                <w:lang w:bidi="en-US"/>
              </w:rPr>
            </w:pPr>
            <w:r w:rsidRPr="007A4170">
              <w:rPr>
                <w:lang w:bidi="en-US"/>
              </w:rPr>
              <w:t>Daulima</w:t>
            </w:r>
          </w:p>
          <w:p w14:paraId="139DFE95" w14:textId="77777777" w:rsidR="004346F6" w:rsidRDefault="004346F6" w:rsidP="000808CA">
            <w:pPr>
              <w:rPr>
                <w:lang w:bidi="en-US"/>
              </w:rPr>
            </w:pPr>
            <w:r w:rsidRPr="007A4170">
              <w:rPr>
                <w:lang w:bidi="en-US"/>
              </w:rPr>
              <w:t>2018</w:t>
            </w:r>
          </w:p>
          <w:p w14:paraId="2F3C4956" w14:textId="77777777" w:rsidR="004346F6" w:rsidRPr="007A4170" w:rsidRDefault="004346F6" w:rsidP="000808CA">
            <w:pPr>
              <w:rPr>
                <w:lang w:bidi="en-US"/>
              </w:rPr>
            </w:pPr>
            <w:r>
              <w:rPr>
                <w:lang w:bidi="en-US"/>
              </w:rPr>
              <w:lastRenderedPageBreak/>
              <w:t>Indonesia [31]</w:t>
            </w:r>
          </w:p>
        </w:tc>
        <w:tc>
          <w:tcPr>
            <w:tcW w:w="3119" w:type="dxa"/>
            <w:hideMark/>
          </w:tcPr>
          <w:p w14:paraId="36D62C5A" w14:textId="77777777" w:rsidR="004346F6" w:rsidRPr="007A4170" w:rsidRDefault="004346F6" w:rsidP="000808CA">
            <w:pPr>
              <w:spacing w:after="0"/>
              <w:rPr>
                <w:lang w:bidi="en-US"/>
              </w:rPr>
            </w:pPr>
            <w:r w:rsidRPr="007A4170">
              <w:rPr>
                <w:lang w:bidi="en-US"/>
              </w:rPr>
              <w:lastRenderedPageBreak/>
              <w:t xml:space="preserve">To identify and explore the means of preventing mentally ill patients in the community from being subjected to </w:t>
            </w:r>
            <w:r>
              <w:rPr>
                <w:lang w:bidi="en-US"/>
              </w:rPr>
              <w:t>pasung</w:t>
            </w:r>
            <w:r w:rsidRPr="007A4170">
              <w:rPr>
                <w:lang w:bidi="en-US"/>
              </w:rPr>
              <w:t xml:space="preserve"> </w:t>
            </w:r>
            <w:r w:rsidRPr="007A4170">
              <w:rPr>
                <w:lang w:bidi="en-US"/>
              </w:rPr>
              <w:lastRenderedPageBreak/>
              <w:t xml:space="preserve">through a test of Daulima’s </w:t>
            </w:r>
            <w:r>
              <w:rPr>
                <w:lang w:bidi="en-US"/>
              </w:rPr>
              <w:t>pasung</w:t>
            </w:r>
            <w:r w:rsidRPr="007A4170">
              <w:rPr>
                <w:lang w:bidi="en-US"/>
              </w:rPr>
              <w:t xml:space="preserve"> Decision Questionnaire that measures a family’s intention to use </w:t>
            </w:r>
            <w:r>
              <w:rPr>
                <w:lang w:bidi="en-US"/>
              </w:rPr>
              <w:t>pasung</w:t>
            </w:r>
            <w:r w:rsidRPr="007A4170">
              <w:rPr>
                <w:lang w:bidi="en-US"/>
              </w:rPr>
              <w:t xml:space="preserve">.  To test the content validity and split-half reliability of the questionnaire. </w:t>
            </w:r>
            <w:r w:rsidRPr="007A4170">
              <w:rPr>
                <w:lang w:bidi="en-US"/>
              </w:rPr>
              <w:br/>
            </w:r>
            <w:r w:rsidRPr="007A4170">
              <w:rPr>
                <w:lang w:bidi="en-US"/>
              </w:rPr>
              <w:br/>
              <w:t>Quantitative survey validation study</w:t>
            </w:r>
          </w:p>
        </w:tc>
        <w:tc>
          <w:tcPr>
            <w:tcW w:w="3198" w:type="dxa"/>
            <w:hideMark/>
          </w:tcPr>
          <w:p w14:paraId="517056CE" w14:textId="1B68A21F" w:rsidR="004346F6" w:rsidRPr="007A4170" w:rsidRDefault="004346F6" w:rsidP="000808CA">
            <w:pPr>
              <w:spacing w:after="0"/>
              <w:rPr>
                <w:lang w:bidi="en-US"/>
              </w:rPr>
            </w:pPr>
            <w:r w:rsidRPr="007A4170">
              <w:rPr>
                <w:lang w:bidi="en-US"/>
              </w:rPr>
              <w:lastRenderedPageBreak/>
              <w:t>Purposive sampling. 300 family member</w:t>
            </w:r>
            <w:r w:rsidR="00CA179B">
              <w:rPr>
                <w:lang w:bidi="en-US"/>
              </w:rPr>
              <w:t>s</w:t>
            </w:r>
            <w:r w:rsidRPr="007A4170">
              <w:rPr>
                <w:lang w:bidi="en-US"/>
              </w:rPr>
              <w:t xml:space="preserve"> of people with mental illness from 5 provinces in Indonesia: West Sumatra, East </w:t>
            </w:r>
            <w:r w:rsidRPr="007A4170">
              <w:rPr>
                <w:lang w:bidi="en-US"/>
              </w:rPr>
              <w:lastRenderedPageBreak/>
              <w:t>Kalimantan, West Nusa Tenggara, West Java and the Special Capital Region of Jakarta. Recruited through outpatient clinics at the psychiatric hospitals associated with each province.</w:t>
            </w:r>
          </w:p>
        </w:tc>
        <w:tc>
          <w:tcPr>
            <w:tcW w:w="2897" w:type="dxa"/>
            <w:hideMark/>
          </w:tcPr>
          <w:p w14:paraId="5DBEFC11" w14:textId="77777777" w:rsidR="004346F6" w:rsidRDefault="004346F6" w:rsidP="000808CA">
            <w:pPr>
              <w:rPr>
                <w:lang w:bidi="en-US"/>
              </w:rPr>
            </w:pPr>
            <w:r w:rsidRPr="007A4170">
              <w:rPr>
                <w:lang w:bidi="en-US"/>
              </w:rPr>
              <w:lastRenderedPageBreak/>
              <w:t>Survey-questionaire</w:t>
            </w:r>
          </w:p>
          <w:p w14:paraId="02D91336" w14:textId="77777777" w:rsidR="004346F6" w:rsidRDefault="004346F6" w:rsidP="000808CA">
            <w:pPr>
              <w:spacing w:after="0"/>
              <w:rPr>
                <w:lang w:bidi="en-US"/>
              </w:rPr>
            </w:pPr>
            <w:r w:rsidRPr="007A4170">
              <w:rPr>
                <w:lang w:bidi="en-US"/>
              </w:rPr>
              <w:t>1. Split-half realibility test using the Spearman-Brown prediction formula.</w:t>
            </w:r>
          </w:p>
          <w:p w14:paraId="5CC2BBD5" w14:textId="77777777" w:rsidR="004346F6" w:rsidRDefault="004346F6" w:rsidP="000808CA">
            <w:pPr>
              <w:spacing w:after="0"/>
              <w:rPr>
                <w:lang w:bidi="en-US"/>
              </w:rPr>
            </w:pPr>
            <w:r w:rsidRPr="007A4170">
              <w:rPr>
                <w:lang w:bidi="en-US"/>
              </w:rPr>
              <w:lastRenderedPageBreak/>
              <w:t>2. Content validity test by checking the measurement instrument with experts in the field of psychiatric nursing.</w:t>
            </w:r>
          </w:p>
          <w:p w14:paraId="35ACC395" w14:textId="77777777" w:rsidR="004346F6" w:rsidRPr="007A4170" w:rsidRDefault="004346F6" w:rsidP="000808CA">
            <w:pPr>
              <w:rPr>
                <w:lang w:bidi="en-US"/>
              </w:rPr>
            </w:pPr>
          </w:p>
        </w:tc>
        <w:tc>
          <w:tcPr>
            <w:tcW w:w="2977" w:type="dxa"/>
            <w:hideMark/>
          </w:tcPr>
          <w:p w14:paraId="3FD7F682" w14:textId="77777777" w:rsidR="004346F6" w:rsidRPr="007A4170" w:rsidRDefault="004346F6" w:rsidP="000808CA">
            <w:pPr>
              <w:rPr>
                <w:lang w:bidi="en-US"/>
              </w:rPr>
            </w:pPr>
            <w:r w:rsidRPr="007A4170">
              <w:rPr>
                <w:lang w:bidi="en-US"/>
              </w:rPr>
              <w:lastRenderedPageBreak/>
              <w:t xml:space="preserve">Unspecified </w:t>
            </w:r>
          </w:p>
        </w:tc>
      </w:tr>
      <w:tr w:rsidR="004346F6" w:rsidRPr="007A4170" w14:paraId="0327E4F7" w14:textId="77777777" w:rsidTr="000808CA">
        <w:trPr>
          <w:trHeight w:val="2340"/>
        </w:trPr>
        <w:tc>
          <w:tcPr>
            <w:tcW w:w="510" w:type="dxa"/>
            <w:hideMark/>
          </w:tcPr>
          <w:p w14:paraId="5C0DB6B1" w14:textId="77777777" w:rsidR="004346F6" w:rsidRPr="007A4170" w:rsidRDefault="004346F6" w:rsidP="000808CA">
            <w:pPr>
              <w:rPr>
                <w:lang w:bidi="en-US"/>
              </w:rPr>
            </w:pPr>
            <w:r w:rsidRPr="007A4170">
              <w:rPr>
                <w:lang w:bidi="en-US"/>
              </w:rPr>
              <w:lastRenderedPageBreak/>
              <w:t>6</w:t>
            </w:r>
          </w:p>
        </w:tc>
        <w:tc>
          <w:tcPr>
            <w:tcW w:w="1753" w:type="dxa"/>
            <w:hideMark/>
          </w:tcPr>
          <w:p w14:paraId="15269D50" w14:textId="38D4FE4C" w:rsidR="004346F6" w:rsidRDefault="004346F6" w:rsidP="000808CA">
            <w:pPr>
              <w:rPr>
                <w:lang w:bidi="en-US"/>
              </w:rPr>
            </w:pPr>
            <w:r w:rsidRPr="007A4170">
              <w:rPr>
                <w:lang w:bidi="en-US"/>
              </w:rPr>
              <w:t>Dewi, Daulima</w:t>
            </w:r>
            <w:r>
              <w:rPr>
                <w:lang w:bidi="en-US"/>
              </w:rPr>
              <w:t xml:space="preserve"> &amp;</w:t>
            </w:r>
            <w:r w:rsidRPr="007A4170">
              <w:rPr>
                <w:lang w:bidi="en-US"/>
              </w:rPr>
              <w:t xml:space="preserve"> Wardani</w:t>
            </w:r>
          </w:p>
          <w:p w14:paraId="056DC6F4" w14:textId="77777777" w:rsidR="004346F6" w:rsidRDefault="004346F6" w:rsidP="000808CA">
            <w:pPr>
              <w:rPr>
                <w:lang w:bidi="en-US"/>
              </w:rPr>
            </w:pPr>
            <w:r w:rsidRPr="007A4170">
              <w:rPr>
                <w:lang w:bidi="en-US"/>
              </w:rPr>
              <w:t>2019</w:t>
            </w:r>
          </w:p>
          <w:p w14:paraId="5F763DA7" w14:textId="77777777" w:rsidR="004346F6" w:rsidRPr="007A4170" w:rsidRDefault="004346F6" w:rsidP="000808CA">
            <w:pPr>
              <w:rPr>
                <w:lang w:bidi="en-US"/>
              </w:rPr>
            </w:pPr>
            <w:r>
              <w:rPr>
                <w:lang w:bidi="en-US"/>
              </w:rPr>
              <w:t>Indonesia [32]</w:t>
            </w:r>
          </w:p>
        </w:tc>
        <w:tc>
          <w:tcPr>
            <w:tcW w:w="3119" w:type="dxa"/>
          </w:tcPr>
          <w:p w14:paraId="562826A7" w14:textId="70AC41E3" w:rsidR="004346F6" w:rsidRPr="007A4170" w:rsidRDefault="004346F6" w:rsidP="000808CA">
            <w:pPr>
              <w:spacing w:after="0"/>
              <w:rPr>
                <w:lang w:bidi="en-US"/>
              </w:rPr>
            </w:pPr>
            <w:r w:rsidRPr="007A4170">
              <w:rPr>
                <w:lang w:bidi="en-US"/>
              </w:rPr>
              <w:t>To measure the effects of providing family psychoeducation</w:t>
            </w:r>
            <w:r w:rsidR="00CA179B">
              <w:rPr>
                <w:lang w:bidi="en-US"/>
              </w:rPr>
              <w:t xml:space="preserve"> </w:t>
            </w:r>
            <w:r w:rsidRPr="007A4170">
              <w:rPr>
                <w:lang w:bidi="en-US"/>
              </w:rPr>
              <w:t xml:space="preserve">(FPE) therapy and care decisions without </w:t>
            </w:r>
            <w:r>
              <w:rPr>
                <w:lang w:bidi="en-US"/>
              </w:rPr>
              <w:t>pasung</w:t>
            </w:r>
            <w:r w:rsidRPr="007A4170">
              <w:rPr>
                <w:lang w:bidi="en-US"/>
              </w:rPr>
              <w:t xml:space="preserve"> (CDWP) to families of mentally ill patients.    </w:t>
            </w:r>
            <w:r w:rsidRPr="007A4170">
              <w:rPr>
                <w:lang w:bidi="en-US"/>
              </w:rPr>
              <w:br/>
            </w:r>
            <w:r w:rsidRPr="007A4170">
              <w:rPr>
                <w:lang w:bidi="en-US"/>
              </w:rPr>
              <w:br/>
              <w:t>Quantitative - Quasi-experimental pretest-posttest and control group design</w:t>
            </w:r>
          </w:p>
        </w:tc>
        <w:tc>
          <w:tcPr>
            <w:tcW w:w="3198" w:type="dxa"/>
            <w:hideMark/>
          </w:tcPr>
          <w:p w14:paraId="5D5FBF97" w14:textId="77777777" w:rsidR="004346F6" w:rsidRPr="007A4170" w:rsidRDefault="004346F6" w:rsidP="000808CA">
            <w:pPr>
              <w:rPr>
                <w:lang w:bidi="en-US"/>
              </w:rPr>
            </w:pPr>
            <w:r w:rsidRPr="007A4170">
              <w:rPr>
                <w:lang w:bidi="en-US"/>
              </w:rPr>
              <w:t>72 families divided into two groups (intervention and control) using purposive sampling.</w:t>
            </w:r>
          </w:p>
        </w:tc>
        <w:tc>
          <w:tcPr>
            <w:tcW w:w="2897" w:type="dxa"/>
            <w:hideMark/>
          </w:tcPr>
          <w:p w14:paraId="3D45E56A" w14:textId="77777777" w:rsidR="004346F6" w:rsidRDefault="004346F6" w:rsidP="000808CA">
            <w:pPr>
              <w:rPr>
                <w:lang w:bidi="en-US"/>
              </w:rPr>
            </w:pPr>
            <w:r w:rsidRPr="007A4170">
              <w:rPr>
                <w:lang w:bidi="en-US"/>
              </w:rPr>
              <w:t>Zarit Burden Interview qustionnaire measuring 3 dimensions: burden, rejection and incapability.</w:t>
            </w:r>
          </w:p>
          <w:p w14:paraId="3D7EDA04" w14:textId="04A608CD" w:rsidR="004346F6" w:rsidRPr="007A4170" w:rsidRDefault="004346F6" w:rsidP="000808CA">
            <w:pPr>
              <w:rPr>
                <w:lang w:bidi="en-US"/>
              </w:rPr>
            </w:pPr>
            <w:r w:rsidRPr="007A4170">
              <w:rPr>
                <w:lang w:bidi="en-US"/>
              </w:rPr>
              <w:t>Chi-squared test, Independent pre</w:t>
            </w:r>
            <w:r w:rsidR="00CA179B">
              <w:rPr>
                <w:lang w:bidi="en-US"/>
              </w:rPr>
              <w:t>-</w:t>
            </w:r>
            <w:r w:rsidRPr="007A4170">
              <w:rPr>
                <w:lang w:bidi="en-US"/>
              </w:rPr>
              <w:t>post test and Cronbach's alpha reliability test.</w:t>
            </w:r>
          </w:p>
        </w:tc>
        <w:tc>
          <w:tcPr>
            <w:tcW w:w="2977" w:type="dxa"/>
            <w:hideMark/>
          </w:tcPr>
          <w:p w14:paraId="467EA25F" w14:textId="77777777" w:rsidR="004346F6" w:rsidRPr="007A4170" w:rsidRDefault="004346F6" w:rsidP="000808CA">
            <w:pPr>
              <w:rPr>
                <w:lang w:bidi="en-US"/>
              </w:rPr>
            </w:pPr>
            <w:r w:rsidRPr="007A4170">
              <w:rPr>
                <w:lang w:bidi="en-US"/>
              </w:rPr>
              <w:t>Future research should examine this combination therapy with the addition of individual therapy fr the patient.</w:t>
            </w:r>
          </w:p>
        </w:tc>
      </w:tr>
      <w:tr w:rsidR="004346F6" w:rsidRPr="007A4170" w14:paraId="5F3A886C" w14:textId="77777777" w:rsidTr="000808CA">
        <w:trPr>
          <w:trHeight w:val="556"/>
        </w:trPr>
        <w:tc>
          <w:tcPr>
            <w:tcW w:w="510" w:type="dxa"/>
            <w:hideMark/>
          </w:tcPr>
          <w:p w14:paraId="2C879207" w14:textId="77777777" w:rsidR="004346F6" w:rsidRPr="007A4170" w:rsidRDefault="004346F6" w:rsidP="000808CA">
            <w:pPr>
              <w:rPr>
                <w:lang w:bidi="en-US"/>
              </w:rPr>
            </w:pPr>
            <w:r w:rsidRPr="007A4170">
              <w:rPr>
                <w:lang w:bidi="en-US"/>
              </w:rPr>
              <w:t>7</w:t>
            </w:r>
          </w:p>
        </w:tc>
        <w:tc>
          <w:tcPr>
            <w:tcW w:w="1753" w:type="dxa"/>
            <w:hideMark/>
          </w:tcPr>
          <w:p w14:paraId="67F9D628" w14:textId="77777777" w:rsidR="004346F6" w:rsidRDefault="004346F6" w:rsidP="000808CA">
            <w:pPr>
              <w:rPr>
                <w:lang w:bidi="en-US"/>
              </w:rPr>
            </w:pPr>
            <w:r w:rsidRPr="007A4170">
              <w:rPr>
                <w:lang w:bidi="en-US"/>
              </w:rPr>
              <w:t>Firdaus</w:t>
            </w:r>
          </w:p>
          <w:p w14:paraId="7699B58A" w14:textId="77777777" w:rsidR="004346F6" w:rsidRDefault="004346F6" w:rsidP="000808CA">
            <w:pPr>
              <w:rPr>
                <w:lang w:bidi="en-US"/>
              </w:rPr>
            </w:pPr>
            <w:r w:rsidRPr="007A4170">
              <w:rPr>
                <w:lang w:bidi="en-US"/>
              </w:rPr>
              <w:t>2016</w:t>
            </w:r>
          </w:p>
          <w:p w14:paraId="01D65663" w14:textId="77777777" w:rsidR="004346F6" w:rsidRPr="007A4170" w:rsidRDefault="004346F6" w:rsidP="000808CA">
            <w:pPr>
              <w:rPr>
                <w:lang w:bidi="en-US"/>
              </w:rPr>
            </w:pPr>
            <w:r>
              <w:rPr>
                <w:lang w:bidi="en-US"/>
              </w:rPr>
              <w:t>Indonesia</w:t>
            </w:r>
            <w:r w:rsidRPr="007A4170">
              <w:rPr>
                <w:lang w:bidi="en-US"/>
              </w:rPr>
              <w:t xml:space="preserve"> </w:t>
            </w:r>
            <w:r>
              <w:rPr>
                <w:lang w:bidi="en-US"/>
              </w:rPr>
              <w:t>[34]</w:t>
            </w:r>
          </w:p>
        </w:tc>
        <w:tc>
          <w:tcPr>
            <w:tcW w:w="3119" w:type="dxa"/>
            <w:hideMark/>
          </w:tcPr>
          <w:p w14:paraId="16BCD322" w14:textId="77777777" w:rsidR="004346F6" w:rsidRPr="007A4170" w:rsidRDefault="004346F6" w:rsidP="000808CA">
            <w:pPr>
              <w:spacing w:after="0"/>
              <w:rPr>
                <w:lang w:bidi="en-US"/>
              </w:rPr>
            </w:pPr>
            <w:r w:rsidRPr="007A4170">
              <w:rPr>
                <w:lang w:bidi="en-US"/>
              </w:rPr>
              <w:t>to find out the fulfillment of right on health of people with schizophrenia, identified the obstacles and identified the types of human rights abuses faced by them</w:t>
            </w:r>
            <w:r w:rsidRPr="007A4170">
              <w:rPr>
                <w:lang w:bidi="en-US"/>
              </w:rPr>
              <w:br/>
            </w:r>
            <w:r w:rsidRPr="007A4170">
              <w:rPr>
                <w:lang w:bidi="en-US"/>
              </w:rPr>
              <w:br/>
              <w:t>Qualitative</w:t>
            </w:r>
          </w:p>
        </w:tc>
        <w:tc>
          <w:tcPr>
            <w:tcW w:w="3198" w:type="dxa"/>
            <w:hideMark/>
          </w:tcPr>
          <w:p w14:paraId="64FC778C" w14:textId="77777777" w:rsidR="004346F6" w:rsidRPr="007A4170" w:rsidRDefault="004346F6" w:rsidP="000808CA">
            <w:pPr>
              <w:rPr>
                <w:lang w:bidi="en-US"/>
              </w:rPr>
            </w:pPr>
            <w:r w:rsidRPr="007A4170">
              <w:rPr>
                <w:lang w:bidi="en-US"/>
              </w:rPr>
              <w:t>Government (health agency, social agency, Psychiatric hospital, General Hospital, Police)</w:t>
            </w:r>
            <w:r w:rsidRPr="007A4170">
              <w:rPr>
                <w:lang w:bidi="en-US"/>
              </w:rPr>
              <w:br/>
              <w:t>Patient and their family</w:t>
            </w:r>
            <w:r w:rsidRPr="007A4170">
              <w:rPr>
                <w:lang w:bidi="en-US"/>
              </w:rPr>
              <w:br/>
              <w:t>Non-government organization</w:t>
            </w:r>
            <w:r w:rsidRPr="007A4170">
              <w:rPr>
                <w:lang w:bidi="en-US"/>
              </w:rPr>
              <w:br/>
              <w:t xml:space="preserve">Academician </w:t>
            </w:r>
          </w:p>
        </w:tc>
        <w:tc>
          <w:tcPr>
            <w:tcW w:w="2897" w:type="dxa"/>
            <w:hideMark/>
          </w:tcPr>
          <w:p w14:paraId="44832F8B" w14:textId="77777777" w:rsidR="004346F6" w:rsidRDefault="004346F6" w:rsidP="000808CA">
            <w:pPr>
              <w:rPr>
                <w:lang w:bidi="en-US"/>
              </w:rPr>
            </w:pPr>
            <w:r w:rsidRPr="007A4170">
              <w:rPr>
                <w:lang w:bidi="en-US"/>
              </w:rPr>
              <w:t>Literature search</w:t>
            </w:r>
            <w:r w:rsidRPr="007A4170">
              <w:rPr>
                <w:lang w:bidi="en-US"/>
              </w:rPr>
              <w:br/>
              <w:t>In-dept</w:t>
            </w:r>
            <w:r>
              <w:rPr>
                <w:lang w:bidi="en-US"/>
              </w:rPr>
              <w:t>h</w:t>
            </w:r>
            <w:r w:rsidRPr="007A4170">
              <w:rPr>
                <w:lang w:bidi="en-US"/>
              </w:rPr>
              <w:t xml:space="preserve"> interview</w:t>
            </w:r>
            <w:r w:rsidRPr="007A4170">
              <w:rPr>
                <w:lang w:bidi="en-US"/>
              </w:rPr>
              <w:br/>
              <w:t xml:space="preserve">Observation </w:t>
            </w:r>
          </w:p>
          <w:p w14:paraId="77C3C0BC" w14:textId="77777777" w:rsidR="004346F6" w:rsidRPr="007A4170" w:rsidRDefault="004346F6" w:rsidP="000808CA">
            <w:pPr>
              <w:rPr>
                <w:lang w:bidi="en-US"/>
              </w:rPr>
            </w:pPr>
            <w:r>
              <w:rPr>
                <w:lang w:bidi="en-US"/>
              </w:rPr>
              <w:t>U</w:t>
            </w:r>
            <w:r w:rsidRPr="007A4170">
              <w:rPr>
                <w:lang w:bidi="en-US"/>
              </w:rPr>
              <w:t>nspecified</w:t>
            </w:r>
          </w:p>
        </w:tc>
        <w:tc>
          <w:tcPr>
            <w:tcW w:w="2977" w:type="dxa"/>
            <w:hideMark/>
          </w:tcPr>
          <w:p w14:paraId="2BC5D2F3" w14:textId="77777777" w:rsidR="004346F6" w:rsidRPr="007A4170" w:rsidRDefault="004346F6" w:rsidP="000808CA">
            <w:pPr>
              <w:rPr>
                <w:lang w:bidi="en-US"/>
              </w:rPr>
            </w:pPr>
            <w:r>
              <w:rPr>
                <w:lang w:bidi="en-US"/>
              </w:rPr>
              <w:t>U</w:t>
            </w:r>
            <w:r w:rsidRPr="007A4170">
              <w:rPr>
                <w:lang w:bidi="en-US"/>
              </w:rPr>
              <w:t xml:space="preserve">nspecified </w:t>
            </w:r>
          </w:p>
        </w:tc>
      </w:tr>
      <w:tr w:rsidR="004346F6" w:rsidRPr="007A4170" w14:paraId="6C36EDEA" w14:textId="77777777" w:rsidTr="000808CA">
        <w:trPr>
          <w:trHeight w:val="3380"/>
        </w:trPr>
        <w:tc>
          <w:tcPr>
            <w:tcW w:w="510" w:type="dxa"/>
            <w:hideMark/>
          </w:tcPr>
          <w:p w14:paraId="63907066" w14:textId="77777777" w:rsidR="004346F6" w:rsidRPr="007A4170" w:rsidRDefault="004346F6" w:rsidP="000808CA">
            <w:pPr>
              <w:rPr>
                <w:lang w:bidi="en-US"/>
              </w:rPr>
            </w:pPr>
            <w:r w:rsidRPr="007A4170">
              <w:rPr>
                <w:lang w:bidi="en-US"/>
              </w:rPr>
              <w:lastRenderedPageBreak/>
              <w:t>8</w:t>
            </w:r>
          </w:p>
        </w:tc>
        <w:tc>
          <w:tcPr>
            <w:tcW w:w="1753" w:type="dxa"/>
            <w:hideMark/>
          </w:tcPr>
          <w:p w14:paraId="3734D8BD" w14:textId="77777777" w:rsidR="004346F6" w:rsidRDefault="004346F6" w:rsidP="000808CA">
            <w:pPr>
              <w:rPr>
                <w:lang w:bidi="en-US"/>
              </w:rPr>
            </w:pPr>
            <w:r w:rsidRPr="007A4170">
              <w:rPr>
                <w:lang w:bidi="en-US"/>
              </w:rPr>
              <w:t>Guan, Liu, Wu, Chen, Wang, Ma, Wang, Good, Ma, Yu</w:t>
            </w:r>
            <w:r>
              <w:rPr>
                <w:lang w:bidi="en-US"/>
              </w:rPr>
              <w:t xml:space="preserve"> &amp;</w:t>
            </w:r>
            <w:r w:rsidRPr="007A4170">
              <w:rPr>
                <w:lang w:bidi="en-US"/>
              </w:rPr>
              <w:t xml:space="preserve"> Good</w:t>
            </w:r>
          </w:p>
          <w:p w14:paraId="016BA2C8" w14:textId="77777777" w:rsidR="004346F6" w:rsidRDefault="004346F6" w:rsidP="000808CA">
            <w:pPr>
              <w:rPr>
                <w:lang w:bidi="en-US"/>
              </w:rPr>
            </w:pPr>
            <w:r w:rsidRPr="007A4170">
              <w:rPr>
                <w:lang w:bidi="en-US"/>
              </w:rPr>
              <w:t xml:space="preserve">2015 </w:t>
            </w:r>
          </w:p>
          <w:p w14:paraId="19507726" w14:textId="77777777" w:rsidR="004346F6" w:rsidRPr="007A4170" w:rsidRDefault="004346F6" w:rsidP="000808CA">
            <w:pPr>
              <w:rPr>
                <w:lang w:bidi="en-US"/>
              </w:rPr>
            </w:pPr>
            <w:r>
              <w:rPr>
                <w:lang w:bidi="en-US"/>
              </w:rPr>
              <w:t>China [2]</w:t>
            </w:r>
          </w:p>
        </w:tc>
        <w:tc>
          <w:tcPr>
            <w:tcW w:w="3119" w:type="dxa"/>
            <w:hideMark/>
          </w:tcPr>
          <w:p w14:paraId="3EF7B1E4" w14:textId="77777777" w:rsidR="004346F6" w:rsidRPr="007A4170" w:rsidRDefault="004346F6" w:rsidP="000808CA">
            <w:pPr>
              <w:rPr>
                <w:lang w:bidi="en-US"/>
              </w:rPr>
            </w:pPr>
            <w:r w:rsidRPr="007A4170">
              <w:rPr>
                <w:lang w:bidi="en-US"/>
              </w:rPr>
              <w:t xml:space="preserve">To measure the effectiveness and sustainability of the “unlocking and treatment” intervention and its impact on the well-being of patients’ families. </w:t>
            </w:r>
            <w:r w:rsidRPr="007A4170">
              <w:rPr>
                <w:lang w:bidi="en-US"/>
              </w:rPr>
              <w:br/>
            </w:r>
            <w:r w:rsidRPr="007A4170">
              <w:rPr>
                <w:lang w:bidi="en-US"/>
              </w:rPr>
              <w:br/>
              <w:t>Pre-post study</w:t>
            </w:r>
          </w:p>
        </w:tc>
        <w:tc>
          <w:tcPr>
            <w:tcW w:w="3198" w:type="dxa"/>
            <w:hideMark/>
          </w:tcPr>
          <w:p w14:paraId="3F7048F0" w14:textId="77777777" w:rsidR="004346F6" w:rsidRPr="007A4170" w:rsidRDefault="004346F6" w:rsidP="000808CA">
            <w:pPr>
              <w:spacing w:after="0"/>
              <w:rPr>
                <w:lang w:bidi="en-US"/>
              </w:rPr>
            </w:pPr>
            <w:r w:rsidRPr="007A4170">
              <w:rPr>
                <w:lang w:bidi="en-US"/>
              </w:rPr>
              <w:t xml:space="preserve">Mentally ill patients who were locked at home (in </w:t>
            </w:r>
            <w:r>
              <w:rPr>
                <w:lang w:bidi="en-US"/>
              </w:rPr>
              <w:t>pasung</w:t>
            </w:r>
            <w:r w:rsidRPr="007A4170">
              <w:rPr>
                <w:lang w:bidi="en-US"/>
              </w:rPr>
              <w:t xml:space="preserve">), unlocked as part of “The 686 Program” which involved provision of treatment (hospitalisation where needed, medication - costs covered by the program) and monthly community follow-up by '686' case managers. By 2005, this involved 60 demonstration sites across China and by 2009 161,800 patients were registered, with 42,400 patients receiving regular follow-up. In Stage One of the study, 266 patients unlocked in 2005 were recruited in 2009 using purposive sampling. In 2012, 230 of the 266 cases were re-interviewed (the Stage Two study). </w:t>
            </w:r>
          </w:p>
        </w:tc>
        <w:tc>
          <w:tcPr>
            <w:tcW w:w="2897" w:type="dxa"/>
            <w:hideMark/>
          </w:tcPr>
          <w:p w14:paraId="51AAFDE5" w14:textId="77777777" w:rsidR="004346F6" w:rsidRDefault="004346F6" w:rsidP="000808CA">
            <w:pPr>
              <w:rPr>
                <w:lang w:bidi="en-US"/>
              </w:rPr>
            </w:pPr>
            <w:r w:rsidRPr="007A4170">
              <w:rPr>
                <w:lang w:bidi="en-US"/>
              </w:rPr>
              <w:t>Clinical condition before unlocking and after unlocking using Brief Psychiatric Rating Scale (BPRS) and</w:t>
            </w:r>
            <w:r w:rsidRPr="007A4170">
              <w:rPr>
                <w:lang w:bidi="en-US"/>
              </w:rPr>
              <w:br/>
              <w:t>global severity was assessed with the Clinical Global Impression (CGI) scale</w:t>
            </w:r>
            <w:r>
              <w:rPr>
                <w:lang w:bidi="en-US"/>
              </w:rPr>
              <w:t>.</w:t>
            </w:r>
          </w:p>
          <w:p w14:paraId="27DB2ACF" w14:textId="77777777" w:rsidR="004346F6" w:rsidRPr="007A4170" w:rsidRDefault="004346F6" w:rsidP="000808CA">
            <w:pPr>
              <w:rPr>
                <w:lang w:bidi="en-US"/>
              </w:rPr>
            </w:pPr>
            <w:r w:rsidRPr="007A4170">
              <w:rPr>
                <w:lang w:bidi="en-US"/>
              </w:rPr>
              <w:t>Comparison of T1 and T2 using the Wilcoxon signed rank test. Chi-square tests to measure male/female and urban/rural differences.</w:t>
            </w:r>
          </w:p>
        </w:tc>
        <w:tc>
          <w:tcPr>
            <w:tcW w:w="2977" w:type="dxa"/>
            <w:hideMark/>
          </w:tcPr>
          <w:p w14:paraId="1E062144" w14:textId="77777777" w:rsidR="004346F6" w:rsidRPr="007A4170" w:rsidRDefault="004346F6" w:rsidP="000808CA">
            <w:pPr>
              <w:rPr>
                <w:lang w:bidi="en-US"/>
              </w:rPr>
            </w:pPr>
            <w:r w:rsidRPr="007A4170">
              <w:rPr>
                <w:lang w:bidi="en-US"/>
              </w:rPr>
              <w:t xml:space="preserve"> The study was designed after the program was underway; that is, it was not a prospective study with an experimental design. Family burden ratings at T0 were obtained by family care-givers’ retrospective reflections, which may introduce bias. 96% of the sample was people with schizophrenia; therefore, the findings may not be generalization to people with other serious mental illnesses. In a few cases, patients and families refused to be enrolled by the program.</w:t>
            </w:r>
          </w:p>
        </w:tc>
      </w:tr>
      <w:tr w:rsidR="004346F6" w:rsidRPr="007A4170" w14:paraId="24BD52FD" w14:textId="77777777" w:rsidTr="000808CA">
        <w:trPr>
          <w:trHeight w:val="2080"/>
        </w:trPr>
        <w:tc>
          <w:tcPr>
            <w:tcW w:w="510" w:type="dxa"/>
            <w:hideMark/>
          </w:tcPr>
          <w:p w14:paraId="12521D67" w14:textId="77777777" w:rsidR="004346F6" w:rsidRPr="007A4170" w:rsidRDefault="004346F6" w:rsidP="000808CA">
            <w:pPr>
              <w:rPr>
                <w:lang w:bidi="en-US"/>
              </w:rPr>
            </w:pPr>
            <w:r w:rsidRPr="007A4170">
              <w:rPr>
                <w:lang w:bidi="en-US"/>
              </w:rPr>
              <w:t>9</w:t>
            </w:r>
          </w:p>
        </w:tc>
        <w:tc>
          <w:tcPr>
            <w:tcW w:w="1753" w:type="dxa"/>
            <w:hideMark/>
          </w:tcPr>
          <w:p w14:paraId="733EA167" w14:textId="77777777" w:rsidR="004346F6" w:rsidRDefault="004346F6" w:rsidP="000808CA">
            <w:pPr>
              <w:rPr>
                <w:lang w:bidi="en-US"/>
              </w:rPr>
            </w:pPr>
            <w:r w:rsidRPr="007A4170">
              <w:rPr>
                <w:lang w:bidi="en-US"/>
              </w:rPr>
              <w:t>Hall, Kakuma,</w:t>
            </w:r>
            <w:r>
              <w:rPr>
                <w:lang w:bidi="en-US"/>
              </w:rPr>
              <w:t xml:space="preserve"> </w:t>
            </w:r>
            <w:r w:rsidRPr="007A4170">
              <w:rPr>
                <w:lang w:bidi="en-US"/>
              </w:rPr>
              <w:t>Palmer, Minas, Martins</w:t>
            </w:r>
            <w:r>
              <w:rPr>
                <w:lang w:bidi="en-US"/>
              </w:rPr>
              <w:t xml:space="preserve"> &amp;</w:t>
            </w:r>
            <w:r w:rsidRPr="007A4170">
              <w:rPr>
                <w:lang w:bidi="en-US"/>
              </w:rPr>
              <w:t xml:space="preserve"> Kermode</w:t>
            </w:r>
          </w:p>
          <w:p w14:paraId="44C2D3F8" w14:textId="77777777" w:rsidR="004346F6" w:rsidRDefault="004346F6" w:rsidP="000808CA">
            <w:pPr>
              <w:rPr>
                <w:lang w:bidi="en-US"/>
              </w:rPr>
            </w:pPr>
            <w:r w:rsidRPr="007A4170">
              <w:rPr>
                <w:lang w:bidi="en-US"/>
              </w:rPr>
              <w:t>2019</w:t>
            </w:r>
          </w:p>
          <w:p w14:paraId="014AAC23" w14:textId="77777777" w:rsidR="004346F6" w:rsidRPr="007A4170" w:rsidRDefault="004346F6" w:rsidP="000808CA">
            <w:pPr>
              <w:rPr>
                <w:lang w:bidi="en-US"/>
              </w:rPr>
            </w:pPr>
            <w:r>
              <w:rPr>
                <w:lang w:bidi="en-US"/>
              </w:rPr>
              <w:lastRenderedPageBreak/>
              <w:t>Timor Leste [35]</w:t>
            </w:r>
          </w:p>
        </w:tc>
        <w:tc>
          <w:tcPr>
            <w:tcW w:w="3119" w:type="dxa"/>
            <w:hideMark/>
          </w:tcPr>
          <w:p w14:paraId="28BA626E" w14:textId="333BCA2B" w:rsidR="004346F6" w:rsidRPr="007A4170" w:rsidRDefault="004346F6" w:rsidP="000808CA">
            <w:pPr>
              <w:rPr>
                <w:lang w:bidi="en-US"/>
              </w:rPr>
            </w:pPr>
            <w:r w:rsidRPr="007A4170">
              <w:rPr>
                <w:lang w:bidi="en-US"/>
              </w:rPr>
              <w:lastRenderedPageBreak/>
              <w:t xml:space="preserve">To investigate the social experiences of people with mental illness and their families and inform ongoing attempts to improve responses to mental health at the community and </w:t>
            </w:r>
            <w:r w:rsidRPr="007A4170">
              <w:rPr>
                <w:lang w:bidi="en-US"/>
              </w:rPr>
              <w:lastRenderedPageBreak/>
              <w:t>service system levels in Timor Leste.</w:t>
            </w:r>
            <w:r w:rsidRPr="007A4170">
              <w:rPr>
                <w:lang w:bidi="en-US"/>
              </w:rPr>
              <w:br/>
            </w:r>
            <w:r w:rsidRPr="007A4170">
              <w:rPr>
                <w:lang w:bidi="en-US"/>
              </w:rPr>
              <w:br/>
              <w:t>Qualitative</w:t>
            </w:r>
          </w:p>
        </w:tc>
        <w:tc>
          <w:tcPr>
            <w:tcW w:w="3198" w:type="dxa"/>
            <w:hideMark/>
          </w:tcPr>
          <w:p w14:paraId="115ED3C8" w14:textId="77777777" w:rsidR="004346F6" w:rsidRPr="007A4170" w:rsidRDefault="004346F6" w:rsidP="000808CA">
            <w:pPr>
              <w:rPr>
                <w:lang w:bidi="en-US"/>
              </w:rPr>
            </w:pPr>
            <w:r w:rsidRPr="007A4170">
              <w:rPr>
                <w:lang w:bidi="en-US"/>
              </w:rPr>
              <w:lastRenderedPageBreak/>
              <w:t xml:space="preserve">Purposive sample of 85 participants: people with mental illness and their families (n=30), mental health and social service providers (n=23), government decision-makers (n=10), civil </w:t>
            </w:r>
            <w:r w:rsidRPr="007A4170">
              <w:rPr>
                <w:lang w:bidi="en-US"/>
              </w:rPr>
              <w:lastRenderedPageBreak/>
              <w:t>society members (n=9), and other community members and organisations (n=13).  Recruited through government health services and NGO services in Dili.</w:t>
            </w:r>
          </w:p>
        </w:tc>
        <w:tc>
          <w:tcPr>
            <w:tcW w:w="2897" w:type="dxa"/>
            <w:hideMark/>
          </w:tcPr>
          <w:p w14:paraId="7DEF5903" w14:textId="77777777" w:rsidR="004346F6" w:rsidRDefault="004346F6" w:rsidP="000808CA">
            <w:pPr>
              <w:rPr>
                <w:lang w:bidi="en-US"/>
              </w:rPr>
            </w:pPr>
            <w:r w:rsidRPr="007A4170">
              <w:rPr>
                <w:lang w:bidi="en-US"/>
              </w:rPr>
              <w:lastRenderedPageBreak/>
              <w:t>In-depth interviews</w:t>
            </w:r>
          </w:p>
          <w:p w14:paraId="6236B6DF" w14:textId="77777777" w:rsidR="004346F6" w:rsidRPr="007A4170" w:rsidRDefault="004346F6" w:rsidP="000808CA">
            <w:pPr>
              <w:rPr>
                <w:lang w:bidi="en-US"/>
              </w:rPr>
            </w:pPr>
            <w:r w:rsidRPr="007A4170">
              <w:rPr>
                <w:lang w:bidi="en-US"/>
              </w:rPr>
              <w:t>Framework analysis</w:t>
            </w:r>
          </w:p>
        </w:tc>
        <w:tc>
          <w:tcPr>
            <w:tcW w:w="2977" w:type="dxa"/>
            <w:hideMark/>
          </w:tcPr>
          <w:p w14:paraId="68126519" w14:textId="77777777" w:rsidR="004346F6" w:rsidRPr="007A4170" w:rsidRDefault="004346F6" w:rsidP="000808CA">
            <w:pPr>
              <w:spacing w:after="0"/>
              <w:rPr>
                <w:lang w:bidi="en-US"/>
              </w:rPr>
            </w:pPr>
            <w:r w:rsidRPr="007A4170">
              <w:rPr>
                <w:lang w:bidi="en-US"/>
              </w:rPr>
              <w:t xml:space="preserve">There is a risk that participants did not disclose relevant negative experiences, especially to a foreign interviewer. Could not explore the effects of illness type on </w:t>
            </w:r>
            <w:r w:rsidRPr="007A4170">
              <w:rPr>
                <w:lang w:bidi="en-US"/>
              </w:rPr>
              <w:lastRenderedPageBreak/>
              <w:t>social exclusion as did not undertake clinical assessment of participants. Sample was not representative and was unlikely to encompass the most vulnerable people with mental illness because the researchers recruited people in contact with health and social services.</w:t>
            </w:r>
          </w:p>
        </w:tc>
      </w:tr>
      <w:tr w:rsidR="004346F6" w:rsidRPr="007A4170" w14:paraId="3AD6B261" w14:textId="77777777" w:rsidTr="000808CA">
        <w:trPr>
          <w:trHeight w:val="840"/>
        </w:trPr>
        <w:tc>
          <w:tcPr>
            <w:tcW w:w="510" w:type="dxa"/>
            <w:hideMark/>
          </w:tcPr>
          <w:p w14:paraId="0E2584C3" w14:textId="77777777" w:rsidR="004346F6" w:rsidRPr="007A4170" w:rsidRDefault="004346F6" w:rsidP="000808CA">
            <w:pPr>
              <w:rPr>
                <w:lang w:bidi="en-US"/>
              </w:rPr>
            </w:pPr>
            <w:r w:rsidRPr="007A4170">
              <w:rPr>
                <w:lang w:bidi="en-US"/>
              </w:rPr>
              <w:lastRenderedPageBreak/>
              <w:t>10</w:t>
            </w:r>
          </w:p>
        </w:tc>
        <w:tc>
          <w:tcPr>
            <w:tcW w:w="1753" w:type="dxa"/>
            <w:hideMark/>
          </w:tcPr>
          <w:p w14:paraId="5062DFF1" w14:textId="778B39F8" w:rsidR="004346F6" w:rsidRDefault="004346F6" w:rsidP="000808CA">
            <w:pPr>
              <w:rPr>
                <w:lang w:bidi="en-US"/>
              </w:rPr>
            </w:pPr>
            <w:r w:rsidRPr="007A4170">
              <w:rPr>
                <w:lang w:bidi="en-US"/>
              </w:rPr>
              <w:t>Hartini, Fardana, Ariana</w:t>
            </w:r>
            <w:r>
              <w:rPr>
                <w:lang w:bidi="en-US"/>
              </w:rPr>
              <w:t xml:space="preserve"> &amp;</w:t>
            </w:r>
            <w:r w:rsidRPr="007A4170">
              <w:rPr>
                <w:lang w:bidi="en-US"/>
              </w:rPr>
              <w:t xml:space="preserve"> Wardana</w:t>
            </w:r>
          </w:p>
          <w:p w14:paraId="7C35F5BE" w14:textId="77777777" w:rsidR="004346F6" w:rsidRDefault="004346F6" w:rsidP="000808CA">
            <w:pPr>
              <w:rPr>
                <w:lang w:bidi="en-US"/>
              </w:rPr>
            </w:pPr>
            <w:r w:rsidRPr="007A4170">
              <w:rPr>
                <w:lang w:bidi="en-US"/>
              </w:rPr>
              <w:t xml:space="preserve">2018 </w:t>
            </w:r>
          </w:p>
          <w:p w14:paraId="3D216805" w14:textId="77777777" w:rsidR="004346F6" w:rsidRPr="007A4170" w:rsidRDefault="004346F6" w:rsidP="000808CA">
            <w:pPr>
              <w:rPr>
                <w:lang w:bidi="en-US"/>
              </w:rPr>
            </w:pPr>
            <w:r>
              <w:rPr>
                <w:lang w:bidi="en-US"/>
              </w:rPr>
              <w:t>Indonesia [36]</w:t>
            </w:r>
          </w:p>
        </w:tc>
        <w:tc>
          <w:tcPr>
            <w:tcW w:w="3119" w:type="dxa"/>
          </w:tcPr>
          <w:p w14:paraId="45A0542B" w14:textId="332D9A75" w:rsidR="004346F6" w:rsidRPr="007A4170" w:rsidRDefault="004346F6" w:rsidP="000808CA">
            <w:pPr>
              <w:spacing w:after="0"/>
              <w:rPr>
                <w:lang w:bidi="en-US"/>
              </w:rPr>
            </w:pPr>
            <w:r w:rsidRPr="007A4170">
              <w:rPr>
                <w:lang w:bidi="en-US"/>
              </w:rPr>
              <w:t>To explore the correlation between knowledge about mental health and stigma towards people with mental disorders and to find whether there is any marked difference in stigma acco</w:t>
            </w:r>
            <w:r w:rsidR="00CA179B">
              <w:rPr>
                <w:lang w:bidi="en-US"/>
              </w:rPr>
              <w:t>r</w:t>
            </w:r>
            <w:r w:rsidRPr="007A4170">
              <w:rPr>
                <w:lang w:bidi="en-US"/>
              </w:rPr>
              <w:t xml:space="preserve">ding to a range of sociodemographic variables (age, sex, marital status, monthly income, education, experience of contact, history of mental disorder, and attitude toward </w:t>
            </w:r>
            <w:r>
              <w:rPr>
                <w:lang w:bidi="en-US"/>
              </w:rPr>
              <w:t>pasung</w:t>
            </w:r>
            <w:r w:rsidRPr="007A4170">
              <w:rPr>
                <w:lang w:bidi="en-US"/>
              </w:rPr>
              <w:t xml:space="preserve">).  </w:t>
            </w:r>
            <w:r w:rsidRPr="007A4170">
              <w:rPr>
                <w:lang w:bidi="en-US"/>
              </w:rPr>
              <w:br/>
            </w:r>
            <w:r w:rsidRPr="007A4170">
              <w:rPr>
                <w:lang w:bidi="en-US"/>
              </w:rPr>
              <w:br/>
              <w:t>Quantitative survey study</w:t>
            </w:r>
          </w:p>
        </w:tc>
        <w:tc>
          <w:tcPr>
            <w:tcW w:w="3198" w:type="dxa"/>
            <w:hideMark/>
          </w:tcPr>
          <w:p w14:paraId="32C9D2FC" w14:textId="77777777" w:rsidR="004346F6" w:rsidRPr="007A4170" w:rsidRDefault="004346F6" w:rsidP="000808CA">
            <w:pPr>
              <w:rPr>
                <w:lang w:bidi="en-US"/>
              </w:rPr>
            </w:pPr>
            <w:r w:rsidRPr="007A4170">
              <w:rPr>
                <w:lang w:bidi="en-US"/>
              </w:rPr>
              <w:t>Using accidental sampling, 1,269 respondents were recruited from the East Java community via door-to-door community contact. The respondents ranged from 10 to 75 years of age (mean 23.3 yrs), 35% were male; 81.6% were single; , the majority has low educational attainment and low income (deemed to be representative of Indonesian population).</w:t>
            </w:r>
          </w:p>
        </w:tc>
        <w:tc>
          <w:tcPr>
            <w:tcW w:w="2897" w:type="dxa"/>
            <w:hideMark/>
          </w:tcPr>
          <w:p w14:paraId="03AFCD77" w14:textId="77777777" w:rsidR="004346F6" w:rsidRDefault="004346F6" w:rsidP="000808CA">
            <w:pPr>
              <w:rPr>
                <w:lang w:bidi="en-US"/>
              </w:rPr>
            </w:pPr>
            <w:r w:rsidRPr="007A4170">
              <w:rPr>
                <w:lang w:bidi="en-US"/>
              </w:rPr>
              <w:t>The instruments used were Community</w:t>
            </w:r>
            <w:r w:rsidRPr="007A4170">
              <w:rPr>
                <w:lang w:bidi="en-US"/>
              </w:rPr>
              <w:br/>
              <w:t xml:space="preserve">Attitudes towards Mental Illness (CAMI), Mental Health Knowledge Schedule (MAKS), and a sociodemographic questionnaire. </w:t>
            </w:r>
          </w:p>
          <w:p w14:paraId="0A69FF63" w14:textId="01AF0A5F" w:rsidR="004346F6" w:rsidRPr="007A4170" w:rsidRDefault="004346F6" w:rsidP="000808CA">
            <w:pPr>
              <w:rPr>
                <w:lang w:bidi="en-US"/>
              </w:rPr>
            </w:pPr>
            <w:r w:rsidRPr="007A4170">
              <w:rPr>
                <w:lang w:bidi="en-US"/>
              </w:rPr>
              <w:t>Descriptive correlation (unspecified) Score difference (t score or regression)</w:t>
            </w:r>
          </w:p>
        </w:tc>
        <w:tc>
          <w:tcPr>
            <w:tcW w:w="2977" w:type="dxa"/>
            <w:hideMark/>
          </w:tcPr>
          <w:p w14:paraId="1F773270" w14:textId="77777777" w:rsidR="004346F6" w:rsidRPr="007A4170" w:rsidRDefault="004346F6" w:rsidP="000808CA">
            <w:pPr>
              <w:rPr>
                <w:lang w:bidi="en-US"/>
              </w:rPr>
            </w:pPr>
            <w:r w:rsidRPr="007A4170">
              <w:rPr>
                <w:lang w:bidi="en-US"/>
              </w:rPr>
              <w:t>The study used translated versions of scales developed in Western culture which had not previously been used for general samples in Indonesia. It used self-report measurement.</w:t>
            </w:r>
          </w:p>
        </w:tc>
      </w:tr>
      <w:tr w:rsidR="004346F6" w:rsidRPr="007A4170" w14:paraId="12380C20" w14:textId="77777777" w:rsidTr="000808CA">
        <w:trPr>
          <w:trHeight w:val="1820"/>
        </w:trPr>
        <w:tc>
          <w:tcPr>
            <w:tcW w:w="510" w:type="dxa"/>
            <w:hideMark/>
          </w:tcPr>
          <w:p w14:paraId="5985F5D9" w14:textId="77777777" w:rsidR="004346F6" w:rsidRPr="007A4170" w:rsidRDefault="004346F6" w:rsidP="000808CA">
            <w:pPr>
              <w:rPr>
                <w:lang w:bidi="en-US"/>
              </w:rPr>
            </w:pPr>
            <w:r w:rsidRPr="007A4170">
              <w:rPr>
                <w:lang w:bidi="en-US"/>
              </w:rPr>
              <w:lastRenderedPageBreak/>
              <w:t>11</w:t>
            </w:r>
          </w:p>
        </w:tc>
        <w:tc>
          <w:tcPr>
            <w:tcW w:w="1753" w:type="dxa"/>
            <w:hideMark/>
          </w:tcPr>
          <w:p w14:paraId="03357208" w14:textId="609C21ED" w:rsidR="004346F6" w:rsidRDefault="00CA179B" w:rsidP="000808CA">
            <w:pPr>
              <w:rPr>
                <w:lang w:bidi="en-US"/>
              </w:rPr>
            </w:pPr>
            <w:r>
              <w:rPr>
                <w:lang w:bidi="en-US"/>
              </w:rPr>
              <w:t xml:space="preserve">Nova </w:t>
            </w:r>
            <w:r w:rsidR="004346F6" w:rsidRPr="007A4170">
              <w:rPr>
                <w:lang w:bidi="en-US"/>
              </w:rPr>
              <w:t>Helena, Daulima</w:t>
            </w:r>
            <w:r w:rsidR="004346F6">
              <w:rPr>
                <w:lang w:bidi="en-US"/>
              </w:rPr>
              <w:t xml:space="preserve"> &amp;</w:t>
            </w:r>
            <w:r>
              <w:rPr>
                <w:lang w:bidi="en-US"/>
              </w:rPr>
              <w:t xml:space="preserve"> </w:t>
            </w:r>
            <w:r w:rsidR="004346F6" w:rsidRPr="007A4170">
              <w:rPr>
                <w:lang w:bidi="en-US"/>
              </w:rPr>
              <w:t>Wardani</w:t>
            </w:r>
          </w:p>
          <w:p w14:paraId="34645B79" w14:textId="77777777" w:rsidR="004346F6" w:rsidRDefault="004346F6" w:rsidP="000808CA">
            <w:pPr>
              <w:rPr>
                <w:lang w:bidi="en-US"/>
              </w:rPr>
            </w:pPr>
            <w:r w:rsidRPr="007A4170">
              <w:rPr>
                <w:lang w:bidi="en-US"/>
              </w:rPr>
              <w:t>2018</w:t>
            </w:r>
          </w:p>
          <w:p w14:paraId="0915FE24" w14:textId="77777777" w:rsidR="004346F6" w:rsidRPr="007A4170" w:rsidRDefault="004346F6" w:rsidP="000808CA">
            <w:pPr>
              <w:rPr>
                <w:lang w:bidi="en-US"/>
              </w:rPr>
            </w:pPr>
            <w:r>
              <w:rPr>
                <w:lang w:bidi="en-US"/>
              </w:rPr>
              <w:t>Indonesia [37]</w:t>
            </w:r>
          </w:p>
        </w:tc>
        <w:tc>
          <w:tcPr>
            <w:tcW w:w="3119" w:type="dxa"/>
            <w:hideMark/>
          </w:tcPr>
          <w:p w14:paraId="2BC352A4" w14:textId="77777777" w:rsidR="004346F6" w:rsidRPr="007A4170" w:rsidRDefault="004346F6" w:rsidP="000808CA">
            <w:pPr>
              <w:rPr>
                <w:lang w:bidi="en-US"/>
              </w:rPr>
            </w:pPr>
            <w:r w:rsidRPr="007A4170">
              <w:rPr>
                <w:lang w:bidi="en-US"/>
              </w:rPr>
              <w:t>To describe the experience of people with mental disorders, post-</w:t>
            </w:r>
            <w:r>
              <w:rPr>
                <w:lang w:bidi="en-US"/>
              </w:rPr>
              <w:t>pasung</w:t>
            </w:r>
            <w:r w:rsidRPr="007A4170">
              <w:rPr>
                <w:lang w:bidi="en-US"/>
              </w:rPr>
              <w:t xml:space="preserve">, in adapting to society.                                                                            </w:t>
            </w:r>
            <w:r w:rsidRPr="007A4170">
              <w:rPr>
                <w:lang w:bidi="en-US"/>
              </w:rPr>
              <w:br/>
              <w:t>Qualitative phenomenological study</w:t>
            </w:r>
          </w:p>
        </w:tc>
        <w:tc>
          <w:tcPr>
            <w:tcW w:w="3198" w:type="dxa"/>
            <w:hideMark/>
          </w:tcPr>
          <w:p w14:paraId="7F4633D1" w14:textId="77777777" w:rsidR="004346F6" w:rsidRPr="007A4170" w:rsidRDefault="004346F6" w:rsidP="000808CA">
            <w:pPr>
              <w:spacing w:after="0"/>
              <w:rPr>
                <w:lang w:bidi="en-US"/>
              </w:rPr>
            </w:pPr>
            <w:r w:rsidRPr="007A4170">
              <w:rPr>
                <w:lang w:bidi="en-US"/>
              </w:rPr>
              <w:t xml:space="preserve">Purposive sample of 7 people with mental disorder, with criteria of having been in </w:t>
            </w:r>
            <w:r>
              <w:rPr>
                <w:lang w:bidi="en-US"/>
              </w:rPr>
              <w:t>pasung</w:t>
            </w:r>
            <w:r w:rsidRPr="007A4170">
              <w:rPr>
                <w:lang w:bidi="en-US"/>
              </w:rPr>
              <w:t xml:space="preserve"> for a minimum period of three months after hospitalization for the mental disorder and never having experienced a relapse of mental disorder; being able to express their experience; and being aged between 18 and 60 years.</w:t>
            </w:r>
          </w:p>
        </w:tc>
        <w:tc>
          <w:tcPr>
            <w:tcW w:w="2897" w:type="dxa"/>
            <w:hideMark/>
          </w:tcPr>
          <w:p w14:paraId="433EDBC0" w14:textId="77777777" w:rsidR="004346F6" w:rsidRDefault="004346F6" w:rsidP="000808CA">
            <w:pPr>
              <w:rPr>
                <w:lang w:bidi="en-US"/>
              </w:rPr>
            </w:pPr>
            <w:r w:rsidRPr="007A4170">
              <w:rPr>
                <w:lang w:bidi="en-US"/>
              </w:rPr>
              <w:t xml:space="preserve">In-depth interviews </w:t>
            </w:r>
          </w:p>
          <w:p w14:paraId="5D813448" w14:textId="77777777" w:rsidR="004346F6" w:rsidRPr="007A4170" w:rsidRDefault="004346F6" w:rsidP="000808CA">
            <w:pPr>
              <w:rPr>
                <w:lang w:bidi="en-US"/>
              </w:rPr>
            </w:pPr>
            <w:r w:rsidRPr="007A4170">
              <w:rPr>
                <w:lang w:bidi="en-US"/>
              </w:rPr>
              <w:t>Colaizzi method (detail not provided)</w:t>
            </w:r>
          </w:p>
        </w:tc>
        <w:tc>
          <w:tcPr>
            <w:tcW w:w="2977" w:type="dxa"/>
            <w:hideMark/>
          </w:tcPr>
          <w:p w14:paraId="40BF9EB3" w14:textId="77777777" w:rsidR="004346F6" w:rsidRPr="007A4170" w:rsidRDefault="004346F6" w:rsidP="000808CA">
            <w:pPr>
              <w:rPr>
                <w:lang w:bidi="en-US"/>
              </w:rPr>
            </w:pPr>
            <w:r w:rsidRPr="007A4170">
              <w:rPr>
                <w:lang w:bidi="en-US"/>
              </w:rPr>
              <w:t xml:space="preserve">Unspecified </w:t>
            </w:r>
          </w:p>
        </w:tc>
      </w:tr>
      <w:tr w:rsidR="004346F6" w:rsidRPr="007A4170" w14:paraId="09DB4B20" w14:textId="77777777" w:rsidTr="000808CA">
        <w:trPr>
          <w:trHeight w:val="2340"/>
        </w:trPr>
        <w:tc>
          <w:tcPr>
            <w:tcW w:w="510" w:type="dxa"/>
            <w:hideMark/>
          </w:tcPr>
          <w:p w14:paraId="0B35EBF7" w14:textId="77777777" w:rsidR="004346F6" w:rsidRPr="007A4170" w:rsidRDefault="004346F6" w:rsidP="000808CA">
            <w:pPr>
              <w:rPr>
                <w:lang w:bidi="en-US"/>
              </w:rPr>
            </w:pPr>
            <w:r w:rsidRPr="007A4170">
              <w:rPr>
                <w:lang w:bidi="en-US"/>
              </w:rPr>
              <w:t>12</w:t>
            </w:r>
          </w:p>
        </w:tc>
        <w:tc>
          <w:tcPr>
            <w:tcW w:w="1753" w:type="dxa"/>
            <w:hideMark/>
          </w:tcPr>
          <w:p w14:paraId="2EAA0905" w14:textId="77777777" w:rsidR="004346F6" w:rsidRDefault="004346F6" w:rsidP="000808CA">
            <w:pPr>
              <w:rPr>
                <w:lang w:bidi="en-US"/>
              </w:rPr>
            </w:pPr>
            <w:r w:rsidRPr="007A4170">
              <w:rPr>
                <w:lang w:bidi="en-US"/>
              </w:rPr>
              <w:t>Idaiani</w:t>
            </w:r>
            <w:r>
              <w:rPr>
                <w:lang w:bidi="en-US"/>
              </w:rPr>
              <w:t xml:space="preserve"> &amp;</w:t>
            </w:r>
            <w:r w:rsidRPr="007A4170">
              <w:rPr>
                <w:lang w:bidi="en-US"/>
              </w:rPr>
              <w:t xml:space="preserve"> Raflizar</w:t>
            </w:r>
          </w:p>
          <w:p w14:paraId="4C28D7B0" w14:textId="77777777" w:rsidR="004346F6" w:rsidRDefault="004346F6" w:rsidP="000808CA">
            <w:pPr>
              <w:rPr>
                <w:lang w:bidi="en-US"/>
              </w:rPr>
            </w:pPr>
            <w:r w:rsidRPr="007A4170">
              <w:rPr>
                <w:lang w:bidi="en-US"/>
              </w:rPr>
              <w:t>2015</w:t>
            </w:r>
          </w:p>
          <w:p w14:paraId="55E750BB" w14:textId="77777777" w:rsidR="004346F6" w:rsidRPr="007A4170" w:rsidRDefault="004346F6" w:rsidP="000808CA">
            <w:pPr>
              <w:rPr>
                <w:lang w:bidi="en-US"/>
              </w:rPr>
            </w:pPr>
            <w:r>
              <w:rPr>
                <w:lang w:bidi="en-US"/>
              </w:rPr>
              <w:t>Indonesia [38]</w:t>
            </w:r>
          </w:p>
        </w:tc>
        <w:tc>
          <w:tcPr>
            <w:tcW w:w="3119" w:type="dxa"/>
            <w:hideMark/>
          </w:tcPr>
          <w:p w14:paraId="2610EEF3" w14:textId="5EF99055" w:rsidR="004346F6" w:rsidRPr="007A4170" w:rsidRDefault="004346F6" w:rsidP="000808CA">
            <w:pPr>
              <w:spacing w:after="0"/>
              <w:rPr>
                <w:lang w:bidi="en-US"/>
              </w:rPr>
            </w:pPr>
            <w:r w:rsidRPr="007A4170">
              <w:rPr>
                <w:lang w:bidi="en-US"/>
              </w:rPr>
              <w:t xml:space="preserve">To investigate the most dominant factors contributing to </w:t>
            </w:r>
            <w:r>
              <w:rPr>
                <w:lang w:bidi="en-US"/>
              </w:rPr>
              <w:t>pasung</w:t>
            </w:r>
            <w:r w:rsidRPr="007A4170">
              <w:rPr>
                <w:lang w:bidi="en-US"/>
              </w:rPr>
              <w:t xml:space="preserve"> practice in Indonesia and an overview of their family characteristics. </w:t>
            </w:r>
            <w:r w:rsidRPr="007A4170">
              <w:rPr>
                <w:lang w:bidi="en-US"/>
              </w:rPr>
              <w:br/>
            </w:r>
            <w:r w:rsidRPr="007A4170">
              <w:rPr>
                <w:lang w:bidi="en-US"/>
              </w:rPr>
              <w:br/>
              <w:t>Quantitati</w:t>
            </w:r>
            <w:r w:rsidR="00CA179B">
              <w:rPr>
                <w:lang w:bidi="en-US"/>
              </w:rPr>
              <w:t>v</w:t>
            </w:r>
            <w:r w:rsidRPr="007A4170">
              <w:rPr>
                <w:lang w:bidi="en-US"/>
              </w:rPr>
              <w:t>e/survey</w:t>
            </w:r>
          </w:p>
        </w:tc>
        <w:tc>
          <w:tcPr>
            <w:tcW w:w="3198" w:type="dxa"/>
            <w:hideMark/>
          </w:tcPr>
          <w:p w14:paraId="72ABB205" w14:textId="2722EB71" w:rsidR="004346F6" w:rsidRPr="007A4170" w:rsidRDefault="004346F6" w:rsidP="000808CA">
            <w:pPr>
              <w:rPr>
                <w:lang w:bidi="en-US"/>
              </w:rPr>
            </w:pPr>
            <w:r w:rsidRPr="007A4170">
              <w:rPr>
                <w:lang w:bidi="en-US"/>
              </w:rPr>
              <w:t xml:space="preserve">Secondary data on basic health research conducted in 2013 and focused on </w:t>
            </w:r>
            <w:r>
              <w:rPr>
                <w:lang w:bidi="en-US"/>
              </w:rPr>
              <w:t>pasung</w:t>
            </w:r>
            <w:r w:rsidRPr="007A4170">
              <w:rPr>
                <w:lang w:bidi="en-US"/>
              </w:rPr>
              <w:t xml:space="preserve"> and their relevancies with other characteristics</w:t>
            </w:r>
          </w:p>
        </w:tc>
        <w:tc>
          <w:tcPr>
            <w:tcW w:w="2897" w:type="dxa"/>
            <w:hideMark/>
          </w:tcPr>
          <w:p w14:paraId="3FD9708A" w14:textId="77777777" w:rsidR="004346F6" w:rsidRDefault="004346F6" w:rsidP="000808CA">
            <w:pPr>
              <w:rPr>
                <w:lang w:bidi="en-US"/>
              </w:rPr>
            </w:pPr>
            <w:r>
              <w:rPr>
                <w:lang w:bidi="en-US"/>
              </w:rPr>
              <w:t>D</w:t>
            </w:r>
            <w:r w:rsidRPr="007A4170">
              <w:rPr>
                <w:lang w:bidi="en-US"/>
              </w:rPr>
              <w:t xml:space="preserve">ocument analysis </w:t>
            </w:r>
          </w:p>
          <w:p w14:paraId="13BF2864" w14:textId="77777777" w:rsidR="004346F6" w:rsidRPr="007A4170" w:rsidRDefault="004346F6" w:rsidP="000808CA">
            <w:pPr>
              <w:rPr>
                <w:lang w:bidi="en-US"/>
              </w:rPr>
            </w:pPr>
            <w:r w:rsidRPr="007A4170">
              <w:rPr>
                <w:lang w:bidi="en-US"/>
              </w:rPr>
              <w:t>Unspecified</w:t>
            </w:r>
          </w:p>
        </w:tc>
        <w:tc>
          <w:tcPr>
            <w:tcW w:w="2977" w:type="dxa"/>
            <w:hideMark/>
          </w:tcPr>
          <w:p w14:paraId="277D3808" w14:textId="77777777" w:rsidR="004346F6" w:rsidRPr="007A4170" w:rsidRDefault="004346F6" w:rsidP="000808CA">
            <w:pPr>
              <w:rPr>
                <w:lang w:bidi="en-US"/>
              </w:rPr>
            </w:pPr>
            <w:r w:rsidRPr="007A4170">
              <w:rPr>
                <w:lang w:bidi="en-US"/>
              </w:rPr>
              <w:t xml:space="preserve">Unspecified </w:t>
            </w:r>
          </w:p>
        </w:tc>
      </w:tr>
      <w:tr w:rsidR="004346F6" w:rsidRPr="007A4170" w14:paraId="25C93E30" w14:textId="77777777" w:rsidTr="000808CA">
        <w:trPr>
          <w:trHeight w:val="1973"/>
        </w:trPr>
        <w:tc>
          <w:tcPr>
            <w:tcW w:w="510" w:type="dxa"/>
            <w:hideMark/>
          </w:tcPr>
          <w:p w14:paraId="3CDDB14A" w14:textId="77777777" w:rsidR="004346F6" w:rsidRPr="007A4170" w:rsidRDefault="004346F6" w:rsidP="000808CA">
            <w:pPr>
              <w:rPr>
                <w:lang w:bidi="en-US"/>
              </w:rPr>
            </w:pPr>
            <w:r w:rsidRPr="007A4170">
              <w:rPr>
                <w:lang w:bidi="en-US"/>
              </w:rPr>
              <w:t>13</w:t>
            </w:r>
          </w:p>
        </w:tc>
        <w:tc>
          <w:tcPr>
            <w:tcW w:w="1753" w:type="dxa"/>
            <w:hideMark/>
          </w:tcPr>
          <w:p w14:paraId="1FE7333C" w14:textId="77777777" w:rsidR="004346F6" w:rsidRDefault="004346F6" w:rsidP="000808CA">
            <w:pPr>
              <w:rPr>
                <w:lang w:bidi="en-US"/>
              </w:rPr>
            </w:pPr>
            <w:r w:rsidRPr="007A4170">
              <w:rPr>
                <w:lang w:bidi="en-US"/>
              </w:rPr>
              <w:t>Irmansyah, Prasetyo</w:t>
            </w:r>
            <w:r>
              <w:rPr>
                <w:lang w:bidi="en-US"/>
              </w:rPr>
              <w:t xml:space="preserve"> &amp;</w:t>
            </w:r>
            <w:r w:rsidRPr="007A4170">
              <w:rPr>
                <w:lang w:bidi="en-US"/>
              </w:rPr>
              <w:t xml:space="preserve"> Minas</w:t>
            </w:r>
          </w:p>
          <w:p w14:paraId="03A545FD" w14:textId="77777777" w:rsidR="004346F6" w:rsidRDefault="004346F6" w:rsidP="000808CA">
            <w:pPr>
              <w:rPr>
                <w:lang w:bidi="en-US"/>
              </w:rPr>
            </w:pPr>
            <w:r w:rsidRPr="007A4170">
              <w:rPr>
                <w:lang w:bidi="en-US"/>
              </w:rPr>
              <w:t>2009</w:t>
            </w:r>
          </w:p>
          <w:p w14:paraId="767AAF6F" w14:textId="77777777" w:rsidR="004346F6" w:rsidRPr="007A4170" w:rsidRDefault="004346F6" w:rsidP="000808CA">
            <w:pPr>
              <w:rPr>
                <w:lang w:bidi="en-US"/>
              </w:rPr>
            </w:pPr>
            <w:r>
              <w:rPr>
                <w:lang w:bidi="en-US"/>
              </w:rPr>
              <w:t>Indonesia [8]</w:t>
            </w:r>
          </w:p>
        </w:tc>
        <w:tc>
          <w:tcPr>
            <w:tcW w:w="3119" w:type="dxa"/>
            <w:hideMark/>
          </w:tcPr>
          <w:p w14:paraId="5BA91BD3" w14:textId="77777777" w:rsidR="004346F6" w:rsidRPr="007A4170" w:rsidRDefault="004346F6" w:rsidP="000808CA">
            <w:pPr>
              <w:rPr>
                <w:lang w:bidi="en-US"/>
              </w:rPr>
            </w:pPr>
            <w:r w:rsidRPr="007A4170">
              <w:rPr>
                <w:lang w:bidi="en-US"/>
              </w:rPr>
              <w:t>To examine the legal framework for protection of human rights of persons with mental disorder and the extent to which Indonesia's international obligations</w:t>
            </w:r>
            <w:r w:rsidRPr="007A4170">
              <w:rPr>
                <w:lang w:bidi="en-US"/>
              </w:rPr>
              <w:br/>
              <w:t>concerning the right to health are being met.</w:t>
            </w:r>
            <w:r w:rsidRPr="007A4170">
              <w:rPr>
                <w:lang w:bidi="en-US"/>
              </w:rPr>
              <w:br/>
            </w:r>
            <w:r w:rsidRPr="007A4170">
              <w:rPr>
                <w:lang w:bidi="en-US"/>
              </w:rPr>
              <w:br/>
              <w:t>Qualitative/Document analysis</w:t>
            </w:r>
          </w:p>
        </w:tc>
        <w:tc>
          <w:tcPr>
            <w:tcW w:w="3198" w:type="dxa"/>
            <w:hideMark/>
          </w:tcPr>
          <w:p w14:paraId="019D5A14" w14:textId="77777777" w:rsidR="004346F6" w:rsidRPr="007A4170" w:rsidRDefault="004346F6" w:rsidP="000808CA">
            <w:pPr>
              <w:spacing w:after="0"/>
              <w:rPr>
                <w:lang w:bidi="en-US"/>
              </w:rPr>
            </w:pPr>
            <w:r w:rsidRPr="007A4170">
              <w:rPr>
                <w:lang w:bidi="en-US"/>
              </w:rPr>
              <w:t xml:space="preserve">Indonesian constitution, Indonesian laws relevant to the right to health, the structure and operation of the National Human Rights Commission, and what is known about violations of the human rights of persons with mental illness from research (largely unpublished, in theses, and in academic institution </w:t>
            </w:r>
            <w:r w:rsidRPr="007A4170">
              <w:rPr>
                <w:lang w:bidi="en-US"/>
              </w:rPr>
              <w:lastRenderedPageBreak/>
              <w:t>reports of national scientific meetings),  and in local media reports of human rights violations experienced by people with mental illness.</w:t>
            </w:r>
          </w:p>
        </w:tc>
        <w:tc>
          <w:tcPr>
            <w:tcW w:w="2897" w:type="dxa"/>
            <w:hideMark/>
          </w:tcPr>
          <w:p w14:paraId="0C955E60" w14:textId="77777777" w:rsidR="004346F6" w:rsidRDefault="004346F6" w:rsidP="000808CA">
            <w:pPr>
              <w:rPr>
                <w:lang w:bidi="en-US"/>
              </w:rPr>
            </w:pPr>
            <w:r w:rsidRPr="007A4170">
              <w:rPr>
                <w:lang w:bidi="en-US"/>
              </w:rPr>
              <w:lastRenderedPageBreak/>
              <w:t xml:space="preserve">Policy and legal documents analysis, in addition to review of research and media sources for analysis. </w:t>
            </w:r>
          </w:p>
          <w:p w14:paraId="595249B0" w14:textId="77777777" w:rsidR="004346F6" w:rsidRPr="007A4170" w:rsidRDefault="004346F6" w:rsidP="000808CA">
            <w:pPr>
              <w:rPr>
                <w:lang w:bidi="en-US"/>
              </w:rPr>
            </w:pPr>
            <w:r w:rsidRPr="007A4170">
              <w:rPr>
                <w:lang w:bidi="en-US"/>
              </w:rPr>
              <w:t>Content analysis</w:t>
            </w:r>
          </w:p>
        </w:tc>
        <w:tc>
          <w:tcPr>
            <w:tcW w:w="2977" w:type="dxa"/>
            <w:hideMark/>
          </w:tcPr>
          <w:p w14:paraId="44E1CED9" w14:textId="77777777" w:rsidR="004346F6" w:rsidRPr="007A4170" w:rsidRDefault="004346F6" w:rsidP="000808CA">
            <w:pPr>
              <w:rPr>
                <w:lang w:bidi="en-US"/>
              </w:rPr>
            </w:pPr>
            <w:r w:rsidRPr="007A4170">
              <w:rPr>
                <w:lang w:bidi="en-US"/>
              </w:rPr>
              <w:t xml:space="preserve">Unspecified </w:t>
            </w:r>
          </w:p>
        </w:tc>
      </w:tr>
      <w:tr w:rsidR="004346F6" w:rsidRPr="007A4170" w14:paraId="05C2512B" w14:textId="77777777" w:rsidTr="000808CA">
        <w:trPr>
          <w:trHeight w:val="1820"/>
        </w:trPr>
        <w:tc>
          <w:tcPr>
            <w:tcW w:w="510" w:type="dxa"/>
            <w:hideMark/>
          </w:tcPr>
          <w:p w14:paraId="34638BBC" w14:textId="77777777" w:rsidR="004346F6" w:rsidRPr="007A4170" w:rsidRDefault="004346F6" w:rsidP="000808CA">
            <w:pPr>
              <w:rPr>
                <w:lang w:bidi="en-US"/>
              </w:rPr>
            </w:pPr>
            <w:r w:rsidRPr="007A4170">
              <w:rPr>
                <w:lang w:bidi="en-US"/>
              </w:rPr>
              <w:lastRenderedPageBreak/>
              <w:t>14</w:t>
            </w:r>
          </w:p>
        </w:tc>
        <w:tc>
          <w:tcPr>
            <w:tcW w:w="1753" w:type="dxa"/>
            <w:hideMark/>
          </w:tcPr>
          <w:p w14:paraId="69F46C08" w14:textId="75DFD0AB" w:rsidR="004346F6" w:rsidRDefault="004346F6" w:rsidP="000808CA">
            <w:pPr>
              <w:rPr>
                <w:lang w:bidi="en-US"/>
              </w:rPr>
            </w:pPr>
            <w:r w:rsidRPr="007A4170">
              <w:rPr>
                <w:lang w:bidi="en-US"/>
              </w:rPr>
              <w:t>Katuuk, Daulima</w:t>
            </w:r>
            <w:r>
              <w:rPr>
                <w:lang w:bidi="en-US"/>
              </w:rPr>
              <w:t xml:space="preserve"> &amp;</w:t>
            </w:r>
            <w:r w:rsidR="00CA179B">
              <w:rPr>
                <w:lang w:bidi="en-US"/>
              </w:rPr>
              <w:t xml:space="preserve"> </w:t>
            </w:r>
            <w:r w:rsidRPr="007A4170">
              <w:rPr>
                <w:lang w:bidi="en-US"/>
              </w:rPr>
              <w:t>Wardani</w:t>
            </w:r>
          </w:p>
          <w:p w14:paraId="60E16CB6" w14:textId="77777777" w:rsidR="004346F6" w:rsidRDefault="004346F6" w:rsidP="000808CA">
            <w:pPr>
              <w:rPr>
                <w:lang w:bidi="en-US"/>
              </w:rPr>
            </w:pPr>
            <w:r w:rsidRPr="007A4170">
              <w:rPr>
                <w:lang w:bidi="en-US"/>
              </w:rPr>
              <w:t>2019</w:t>
            </w:r>
          </w:p>
          <w:p w14:paraId="43145AFB" w14:textId="77777777" w:rsidR="004346F6" w:rsidRPr="007A4170" w:rsidRDefault="004346F6" w:rsidP="000808CA">
            <w:pPr>
              <w:rPr>
                <w:lang w:bidi="en-US"/>
              </w:rPr>
            </w:pPr>
            <w:r>
              <w:rPr>
                <w:lang w:bidi="en-US"/>
              </w:rPr>
              <w:t>Indonesia [9]</w:t>
            </w:r>
          </w:p>
        </w:tc>
        <w:tc>
          <w:tcPr>
            <w:tcW w:w="3119" w:type="dxa"/>
            <w:hideMark/>
          </w:tcPr>
          <w:p w14:paraId="7EF3395A" w14:textId="77777777" w:rsidR="004346F6" w:rsidRPr="007A4170" w:rsidRDefault="004346F6" w:rsidP="000808CA">
            <w:pPr>
              <w:rPr>
                <w:lang w:bidi="en-US"/>
              </w:rPr>
            </w:pPr>
            <w:r w:rsidRPr="007A4170">
              <w:rPr>
                <w:lang w:bidi="en-US"/>
              </w:rPr>
              <w:t xml:space="preserve">To determine the experience of mental health families in treating the patient using repeated </w:t>
            </w:r>
            <w:r>
              <w:rPr>
                <w:lang w:bidi="en-US"/>
              </w:rPr>
              <w:t>pasung</w:t>
            </w:r>
            <w:r w:rsidRPr="007A4170">
              <w:rPr>
                <w:lang w:bidi="en-US"/>
              </w:rPr>
              <w:t xml:space="preserve"> </w:t>
            </w:r>
            <w:r w:rsidRPr="007A4170">
              <w:rPr>
                <w:lang w:bidi="en-US"/>
              </w:rPr>
              <w:br/>
            </w:r>
            <w:r w:rsidRPr="007A4170">
              <w:rPr>
                <w:lang w:bidi="en-US"/>
              </w:rPr>
              <w:br/>
              <w:t>qualitative/phenomology</w:t>
            </w:r>
          </w:p>
        </w:tc>
        <w:tc>
          <w:tcPr>
            <w:tcW w:w="3198" w:type="dxa"/>
            <w:hideMark/>
          </w:tcPr>
          <w:p w14:paraId="53EC40A8" w14:textId="77777777" w:rsidR="004346F6" w:rsidRPr="007A4170" w:rsidRDefault="004346F6" w:rsidP="000808CA">
            <w:pPr>
              <w:spacing w:after="0"/>
              <w:rPr>
                <w:lang w:bidi="en-US"/>
              </w:rPr>
            </w:pPr>
            <w:r w:rsidRPr="007A4170">
              <w:rPr>
                <w:lang w:bidi="en-US"/>
              </w:rPr>
              <w:t xml:space="preserve">10 participants consisted of family as the main caregiver people subjected to </w:t>
            </w:r>
            <w:r>
              <w:rPr>
                <w:lang w:bidi="en-US"/>
              </w:rPr>
              <w:t>pasung</w:t>
            </w:r>
            <w:r w:rsidRPr="007A4170">
              <w:rPr>
                <w:lang w:bidi="en-US"/>
              </w:rPr>
              <w:t xml:space="preserve"> for at least two times in four regencies at North Sulawesi</w:t>
            </w:r>
            <w:r w:rsidRPr="007A4170">
              <w:rPr>
                <w:lang w:bidi="en-US"/>
              </w:rPr>
              <w:br/>
            </w:r>
            <w:r w:rsidRPr="007A4170">
              <w:rPr>
                <w:lang w:bidi="en-US"/>
              </w:rPr>
              <w:br/>
              <w:t>Purposive sampling</w:t>
            </w:r>
          </w:p>
        </w:tc>
        <w:tc>
          <w:tcPr>
            <w:tcW w:w="2897" w:type="dxa"/>
            <w:hideMark/>
          </w:tcPr>
          <w:p w14:paraId="29795CC0" w14:textId="0356F4FD" w:rsidR="004346F6" w:rsidRDefault="004346F6" w:rsidP="000808CA">
            <w:pPr>
              <w:rPr>
                <w:lang w:bidi="en-US"/>
              </w:rPr>
            </w:pPr>
            <w:r w:rsidRPr="007A4170">
              <w:rPr>
                <w:lang w:bidi="en-US"/>
              </w:rPr>
              <w:t>In</w:t>
            </w:r>
            <w:r w:rsidR="00CA179B">
              <w:rPr>
                <w:lang w:bidi="en-US"/>
              </w:rPr>
              <w:t>-</w:t>
            </w:r>
            <w:r w:rsidRPr="007A4170">
              <w:rPr>
                <w:lang w:bidi="en-US"/>
              </w:rPr>
              <w:t>dept</w:t>
            </w:r>
            <w:r>
              <w:rPr>
                <w:lang w:bidi="en-US"/>
              </w:rPr>
              <w:t>h</w:t>
            </w:r>
            <w:r w:rsidRPr="007A4170">
              <w:rPr>
                <w:lang w:bidi="en-US"/>
              </w:rPr>
              <w:t xml:space="preserve"> interview</w:t>
            </w:r>
            <w:r w:rsidR="00CA179B">
              <w:rPr>
                <w:lang w:bidi="en-US"/>
              </w:rPr>
              <w:t>s</w:t>
            </w:r>
            <w:r w:rsidRPr="007A4170">
              <w:rPr>
                <w:lang w:bidi="en-US"/>
              </w:rPr>
              <w:t xml:space="preserve"> </w:t>
            </w:r>
          </w:p>
          <w:p w14:paraId="2FE804EC" w14:textId="77777777" w:rsidR="004346F6" w:rsidRPr="007A4170" w:rsidRDefault="004346F6" w:rsidP="000808CA">
            <w:pPr>
              <w:rPr>
                <w:lang w:bidi="en-US"/>
              </w:rPr>
            </w:pPr>
            <w:r w:rsidRPr="007A4170">
              <w:rPr>
                <w:lang w:bidi="en-US"/>
              </w:rPr>
              <w:t>Colaizzi method</w:t>
            </w:r>
          </w:p>
        </w:tc>
        <w:tc>
          <w:tcPr>
            <w:tcW w:w="2977" w:type="dxa"/>
            <w:hideMark/>
          </w:tcPr>
          <w:p w14:paraId="73119D09" w14:textId="77777777" w:rsidR="004346F6" w:rsidRPr="007A4170" w:rsidRDefault="004346F6" w:rsidP="000808CA">
            <w:pPr>
              <w:rPr>
                <w:lang w:bidi="en-US"/>
              </w:rPr>
            </w:pPr>
            <w:r w:rsidRPr="007A4170">
              <w:rPr>
                <w:lang w:bidi="en-US"/>
              </w:rPr>
              <w:t>The family member caregiver can change</w:t>
            </w:r>
            <w:r>
              <w:rPr>
                <w:lang w:bidi="en-US"/>
              </w:rPr>
              <w:t>,</w:t>
            </w:r>
            <w:r w:rsidRPr="007A4170">
              <w:rPr>
                <w:lang w:bidi="en-US"/>
              </w:rPr>
              <w:t xml:space="preserve"> which impacted the validity regarding the data</w:t>
            </w:r>
            <w:r>
              <w:rPr>
                <w:lang w:bidi="en-US"/>
              </w:rPr>
              <w:t>.</w:t>
            </w:r>
          </w:p>
        </w:tc>
      </w:tr>
      <w:tr w:rsidR="004346F6" w:rsidRPr="007A4170" w14:paraId="5AFA106A" w14:textId="77777777" w:rsidTr="000808CA">
        <w:trPr>
          <w:trHeight w:val="697"/>
        </w:trPr>
        <w:tc>
          <w:tcPr>
            <w:tcW w:w="510" w:type="dxa"/>
            <w:hideMark/>
          </w:tcPr>
          <w:p w14:paraId="0AB08B82" w14:textId="77777777" w:rsidR="004346F6" w:rsidRPr="007A4170" w:rsidRDefault="004346F6" w:rsidP="000808CA">
            <w:pPr>
              <w:rPr>
                <w:lang w:bidi="en-US"/>
              </w:rPr>
            </w:pPr>
            <w:r w:rsidRPr="007A4170">
              <w:rPr>
                <w:lang w:bidi="en-US"/>
              </w:rPr>
              <w:t>15</w:t>
            </w:r>
          </w:p>
        </w:tc>
        <w:tc>
          <w:tcPr>
            <w:tcW w:w="1753" w:type="dxa"/>
            <w:hideMark/>
          </w:tcPr>
          <w:p w14:paraId="31E4A623" w14:textId="77777777" w:rsidR="004346F6" w:rsidRDefault="004346F6" w:rsidP="000808CA">
            <w:pPr>
              <w:rPr>
                <w:lang w:bidi="en-US"/>
              </w:rPr>
            </w:pPr>
            <w:r w:rsidRPr="007A4170">
              <w:rPr>
                <w:lang w:bidi="en-US"/>
              </w:rPr>
              <w:t>Laila, Mahkota</w:t>
            </w:r>
            <w:r>
              <w:rPr>
                <w:lang w:bidi="en-US"/>
              </w:rPr>
              <w:t>,</w:t>
            </w:r>
            <w:r w:rsidRPr="007A4170">
              <w:rPr>
                <w:lang w:bidi="en-US"/>
              </w:rPr>
              <w:t xml:space="preserve"> Krianto</w:t>
            </w:r>
            <w:r>
              <w:rPr>
                <w:lang w:bidi="en-US"/>
              </w:rPr>
              <w:t xml:space="preserve"> &amp;</w:t>
            </w:r>
            <w:r w:rsidRPr="007A4170">
              <w:rPr>
                <w:lang w:bidi="en-US"/>
              </w:rPr>
              <w:t xml:space="preserve"> Shivalli</w:t>
            </w:r>
          </w:p>
          <w:p w14:paraId="2BC65120" w14:textId="77777777" w:rsidR="004346F6" w:rsidRDefault="004346F6" w:rsidP="000808CA">
            <w:pPr>
              <w:rPr>
                <w:lang w:bidi="en-US"/>
              </w:rPr>
            </w:pPr>
            <w:r w:rsidRPr="007A4170">
              <w:rPr>
                <w:lang w:bidi="en-US"/>
              </w:rPr>
              <w:t>2018</w:t>
            </w:r>
          </w:p>
          <w:p w14:paraId="72230C3E" w14:textId="77777777" w:rsidR="004346F6" w:rsidRPr="007A4170" w:rsidRDefault="004346F6" w:rsidP="000808CA">
            <w:pPr>
              <w:rPr>
                <w:lang w:bidi="en-US"/>
              </w:rPr>
            </w:pPr>
            <w:r>
              <w:rPr>
                <w:lang w:bidi="en-US"/>
              </w:rPr>
              <w:t>Indonesia [40]</w:t>
            </w:r>
          </w:p>
        </w:tc>
        <w:tc>
          <w:tcPr>
            <w:tcW w:w="3119" w:type="dxa"/>
            <w:hideMark/>
          </w:tcPr>
          <w:p w14:paraId="45999BA3" w14:textId="77777777" w:rsidR="004346F6" w:rsidRPr="007A4170" w:rsidRDefault="004346F6" w:rsidP="000808CA">
            <w:pPr>
              <w:rPr>
                <w:lang w:bidi="en-US"/>
              </w:rPr>
            </w:pPr>
            <w:r w:rsidRPr="007A4170">
              <w:rPr>
                <w:lang w:bidi="en-US"/>
              </w:rPr>
              <w:t xml:space="preserve">To explore the perceptions of family members of patients of schizophrenia and other key stakeholders concerning </w:t>
            </w:r>
            <w:r>
              <w:rPr>
                <w:lang w:bidi="en-US"/>
              </w:rPr>
              <w:t>pasung</w:t>
            </w:r>
            <w:r w:rsidRPr="007A4170">
              <w:rPr>
                <w:lang w:bidi="en-US"/>
              </w:rPr>
              <w:t xml:space="preserve"> in Bogor Regency, West Java Province in 2017.                                                                                                            Qualitative study</w:t>
            </w:r>
          </w:p>
        </w:tc>
        <w:tc>
          <w:tcPr>
            <w:tcW w:w="3198" w:type="dxa"/>
            <w:hideMark/>
          </w:tcPr>
          <w:p w14:paraId="30F49275" w14:textId="77777777" w:rsidR="004346F6" w:rsidRPr="007A4170" w:rsidRDefault="004346F6" w:rsidP="000808CA">
            <w:pPr>
              <w:spacing w:after="0"/>
              <w:rPr>
                <w:lang w:bidi="en-US"/>
              </w:rPr>
            </w:pPr>
            <w:r w:rsidRPr="007A4170">
              <w:rPr>
                <w:lang w:bidi="en-US"/>
              </w:rPr>
              <w:t xml:space="preserve">Purposive sampling: 12 key stakeholders including family members, neighbors, community leaders, and mental health officers. In-depth interviews were conducted with family members (n = 3) who practiced </w:t>
            </w:r>
            <w:r>
              <w:rPr>
                <w:lang w:bidi="en-US"/>
              </w:rPr>
              <w:t>pasung</w:t>
            </w:r>
            <w:r w:rsidRPr="007A4170">
              <w:rPr>
                <w:lang w:bidi="en-US"/>
              </w:rPr>
              <w:t xml:space="preserve"> for patients with schizophrenia and key informant interviews of neighbors, community leaders (two household heads and one from a health cadre) (n = 3) and mental health officers of puskesmas (three midwives).</w:t>
            </w:r>
          </w:p>
        </w:tc>
        <w:tc>
          <w:tcPr>
            <w:tcW w:w="2897" w:type="dxa"/>
            <w:hideMark/>
          </w:tcPr>
          <w:p w14:paraId="31A36EF7" w14:textId="77777777" w:rsidR="004346F6" w:rsidRDefault="004346F6" w:rsidP="000808CA">
            <w:pPr>
              <w:rPr>
                <w:lang w:bidi="en-US"/>
              </w:rPr>
            </w:pPr>
            <w:r w:rsidRPr="007A4170">
              <w:rPr>
                <w:lang w:bidi="en-US"/>
              </w:rPr>
              <w:t>In-depth interviews</w:t>
            </w:r>
          </w:p>
          <w:p w14:paraId="65E4D91D" w14:textId="77777777" w:rsidR="004346F6" w:rsidRPr="007A4170" w:rsidRDefault="004346F6" w:rsidP="000808CA">
            <w:pPr>
              <w:rPr>
                <w:lang w:bidi="en-US"/>
              </w:rPr>
            </w:pPr>
            <w:r w:rsidRPr="007A4170">
              <w:rPr>
                <w:lang w:bidi="en-US"/>
              </w:rPr>
              <w:t>Content anal</w:t>
            </w:r>
            <w:r>
              <w:rPr>
                <w:lang w:bidi="en-US"/>
              </w:rPr>
              <w:t>ysi</w:t>
            </w:r>
            <w:r w:rsidRPr="007A4170">
              <w:rPr>
                <w:lang w:bidi="en-US"/>
              </w:rPr>
              <w:t>s</w:t>
            </w:r>
          </w:p>
        </w:tc>
        <w:tc>
          <w:tcPr>
            <w:tcW w:w="2977" w:type="dxa"/>
            <w:hideMark/>
          </w:tcPr>
          <w:p w14:paraId="176A1025" w14:textId="77777777" w:rsidR="004346F6" w:rsidRPr="007A4170" w:rsidRDefault="004346F6" w:rsidP="000808CA">
            <w:pPr>
              <w:rPr>
                <w:lang w:bidi="en-US"/>
              </w:rPr>
            </w:pPr>
            <w:r w:rsidRPr="007A4170">
              <w:rPr>
                <w:lang w:bidi="en-US"/>
              </w:rPr>
              <w:t xml:space="preserve">Small and heterogeneous sample </w:t>
            </w:r>
          </w:p>
        </w:tc>
      </w:tr>
      <w:tr w:rsidR="004346F6" w:rsidRPr="007A4170" w14:paraId="71EA4E37" w14:textId="77777777" w:rsidTr="000808CA">
        <w:trPr>
          <w:trHeight w:val="1549"/>
        </w:trPr>
        <w:tc>
          <w:tcPr>
            <w:tcW w:w="510" w:type="dxa"/>
            <w:hideMark/>
          </w:tcPr>
          <w:p w14:paraId="46549C75" w14:textId="77777777" w:rsidR="004346F6" w:rsidRPr="007A4170" w:rsidRDefault="004346F6" w:rsidP="000808CA">
            <w:pPr>
              <w:rPr>
                <w:lang w:bidi="en-US"/>
              </w:rPr>
            </w:pPr>
            <w:r w:rsidRPr="007A4170">
              <w:rPr>
                <w:lang w:bidi="en-US"/>
              </w:rPr>
              <w:lastRenderedPageBreak/>
              <w:t>16</w:t>
            </w:r>
          </w:p>
        </w:tc>
        <w:tc>
          <w:tcPr>
            <w:tcW w:w="1753" w:type="dxa"/>
            <w:hideMark/>
          </w:tcPr>
          <w:p w14:paraId="37030833" w14:textId="77777777" w:rsidR="004346F6" w:rsidRDefault="004346F6" w:rsidP="000808CA">
            <w:pPr>
              <w:rPr>
                <w:lang w:bidi="en-US"/>
              </w:rPr>
            </w:pPr>
            <w:r w:rsidRPr="007A4170">
              <w:rPr>
                <w:lang w:bidi="en-US"/>
              </w:rPr>
              <w:t>Laila, Mahkota, Shivalli, Bantas</w:t>
            </w:r>
            <w:r>
              <w:rPr>
                <w:lang w:bidi="en-US"/>
              </w:rPr>
              <w:t xml:space="preserve"> &amp;</w:t>
            </w:r>
            <w:r w:rsidRPr="007A4170">
              <w:rPr>
                <w:lang w:bidi="en-US"/>
              </w:rPr>
              <w:t xml:space="preserve"> Krianto</w:t>
            </w:r>
          </w:p>
          <w:p w14:paraId="0A5E6240" w14:textId="77777777" w:rsidR="004346F6" w:rsidRDefault="004346F6" w:rsidP="000808CA">
            <w:pPr>
              <w:rPr>
                <w:lang w:bidi="en-US"/>
              </w:rPr>
            </w:pPr>
            <w:r w:rsidRPr="007A4170">
              <w:rPr>
                <w:lang w:bidi="en-US"/>
              </w:rPr>
              <w:t>2019</w:t>
            </w:r>
            <w:r>
              <w:rPr>
                <w:lang w:bidi="en-US"/>
              </w:rPr>
              <w:t xml:space="preserve"> </w:t>
            </w:r>
          </w:p>
          <w:p w14:paraId="61EBDCEE" w14:textId="77777777" w:rsidR="004346F6" w:rsidRPr="007A4170" w:rsidRDefault="004346F6" w:rsidP="000808CA">
            <w:pPr>
              <w:rPr>
                <w:lang w:bidi="en-US"/>
              </w:rPr>
            </w:pPr>
            <w:r>
              <w:rPr>
                <w:lang w:bidi="en-US"/>
              </w:rPr>
              <w:t>Indonesia [41]</w:t>
            </w:r>
          </w:p>
        </w:tc>
        <w:tc>
          <w:tcPr>
            <w:tcW w:w="3119" w:type="dxa"/>
            <w:hideMark/>
          </w:tcPr>
          <w:p w14:paraId="308792B1" w14:textId="77777777" w:rsidR="004346F6" w:rsidRPr="007A4170" w:rsidRDefault="004346F6" w:rsidP="000808CA">
            <w:pPr>
              <w:rPr>
                <w:lang w:bidi="en-US"/>
              </w:rPr>
            </w:pPr>
            <w:r w:rsidRPr="007A4170">
              <w:rPr>
                <w:lang w:bidi="en-US"/>
              </w:rPr>
              <w:t xml:space="preserve">To determine the factors associated with </w:t>
            </w:r>
            <w:r>
              <w:rPr>
                <w:lang w:bidi="en-US"/>
              </w:rPr>
              <w:t>pasung</w:t>
            </w:r>
            <w:r w:rsidRPr="007A4170">
              <w:rPr>
                <w:lang w:bidi="en-US"/>
              </w:rPr>
              <w:t xml:space="preserve"> among patients with schizophrenia in Bogor Regency, West Java Province, Indonesia in 2017. </w:t>
            </w:r>
            <w:r w:rsidRPr="007A4170">
              <w:rPr>
                <w:lang w:bidi="en-US"/>
              </w:rPr>
              <w:br/>
            </w:r>
            <w:r w:rsidRPr="007A4170">
              <w:rPr>
                <w:lang w:bidi="en-US"/>
              </w:rPr>
              <w:br/>
              <w:t>Case-control study</w:t>
            </w:r>
          </w:p>
        </w:tc>
        <w:tc>
          <w:tcPr>
            <w:tcW w:w="3198" w:type="dxa"/>
            <w:hideMark/>
          </w:tcPr>
          <w:p w14:paraId="5C137048" w14:textId="77777777" w:rsidR="004346F6" w:rsidRPr="007A4170" w:rsidRDefault="004346F6" w:rsidP="000808CA">
            <w:pPr>
              <w:rPr>
                <w:lang w:bidi="en-US"/>
              </w:rPr>
            </w:pPr>
            <w:r w:rsidRPr="007A4170">
              <w:rPr>
                <w:lang w:bidi="en-US"/>
              </w:rPr>
              <w:t xml:space="preserve">Multi-stage sampling to select case and control subject from the registered reports of the Bogor Regency Health Service: 34 sub-districts and 59 health centres; 114 cases (ever subjected to </w:t>
            </w:r>
            <w:r>
              <w:rPr>
                <w:lang w:bidi="en-US"/>
              </w:rPr>
              <w:t>pasung</w:t>
            </w:r>
            <w:r w:rsidRPr="007A4170">
              <w:rPr>
                <w:lang w:bidi="en-US"/>
              </w:rPr>
              <w:t xml:space="preserve">) and 136 control (never subjected to </w:t>
            </w:r>
            <w:r>
              <w:rPr>
                <w:lang w:bidi="en-US"/>
              </w:rPr>
              <w:t>pasung</w:t>
            </w:r>
            <w:r w:rsidRPr="007A4170">
              <w:rPr>
                <w:lang w:bidi="en-US"/>
              </w:rPr>
              <w:t>) subjects. Simple random sampling used in each centre until required sample reached for case and control groups.</w:t>
            </w:r>
          </w:p>
        </w:tc>
        <w:tc>
          <w:tcPr>
            <w:tcW w:w="2897" w:type="dxa"/>
            <w:hideMark/>
          </w:tcPr>
          <w:p w14:paraId="70C76E25" w14:textId="77777777" w:rsidR="004346F6" w:rsidRDefault="004346F6" w:rsidP="000808CA">
            <w:pPr>
              <w:rPr>
                <w:lang w:bidi="en-US"/>
              </w:rPr>
            </w:pPr>
            <w:r w:rsidRPr="007A4170">
              <w:rPr>
                <w:lang w:bidi="en-US"/>
              </w:rPr>
              <w:t>Semi-structure questionnaire administered to a family member: demographic details plus two 20-item questionnaires devised from a range of sources, focused on 1. knowledge of schizophrenia, and 2. attitudes of the family towards the p</w:t>
            </w:r>
            <w:r>
              <w:rPr>
                <w:lang w:bidi="en-US"/>
              </w:rPr>
              <w:t>erson</w:t>
            </w:r>
            <w:r w:rsidRPr="007A4170">
              <w:rPr>
                <w:lang w:bidi="en-US"/>
              </w:rPr>
              <w:t>.</w:t>
            </w:r>
          </w:p>
          <w:p w14:paraId="2DD9622D" w14:textId="77777777" w:rsidR="004346F6" w:rsidRPr="007A4170" w:rsidRDefault="004346F6" w:rsidP="000808CA">
            <w:pPr>
              <w:spacing w:after="0"/>
              <w:rPr>
                <w:lang w:bidi="en-US"/>
              </w:rPr>
            </w:pPr>
            <w:r w:rsidRPr="007A4170">
              <w:rPr>
                <w:lang w:bidi="en-US"/>
              </w:rPr>
              <w:t>Descriptive statistics, Chi-square test and multivariate logistic regression analysis</w:t>
            </w:r>
          </w:p>
        </w:tc>
        <w:tc>
          <w:tcPr>
            <w:tcW w:w="2977" w:type="dxa"/>
            <w:hideMark/>
          </w:tcPr>
          <w:p w14:paraId="07981F02" w14:textId="77777777" w:rsidR="004346F6" w:rsidRPr="007A4170" w:rsidRDefault="004346F6" w:rsidP="000808CA">
            <w:pPr>
              <w:rPr>
                <w:lang w:bidi="en-US"/>
              </w:rPr>
            </w:pPr>
            <w:r w:rsidRPr="007A4170">
              <w:rPr>
                <w:lang w:bidi="en-US"/>
              </w:rPr>
              <w:t>Selection bias could occur when eligible subjects were not willing to participate. Potential for recall bias.</w:t>
            </w:r>
          </w:p>
        </w:tc>
      </w:tr>
      <w:tr w:rsidR="004346F6" w:rsidRPr="007A4170" w14:paraId="2E7DE79B" w14:textId="77777777" w:rsidTr="000808CA">
        <w:trPr>
          <w:trHeight w:val="2080"/>
        </w:trPr>
        <w:tc>
          <w:tcPr>
            <w:tcW w:w="510" w:type="dxa"/>
            <w:hideMark/>
          </w:tcPr>
          <w:p w14:paraId="44C7808D" w14:textId="77777777" w:rsidR="004346F6" w:rsidRPr="007A4170" w:rsidRDefault="004346F6" w:rsidP="000808CA">
            <w:pPr>
              <w:rPr>
                <w:lang w:bidi="en-US"/>
              </w:rPr>
            </w:pPr>
            <w:r w:rsidRPr="007A4170">
              <w:rPr>
                <w:lang w:bidi="en-US"/>
              </w:rPr>
              <w:t>17</w:t>
            </w:r>
          </w:p>
        </w:tc>
        <w:tc>
          <w:tcPr>
            <w:tcW w:w="1753" w:type="dxa"/>
            <w:hideMark/>
          </w:tcPr>
          <w:p w14:paraId="349B82B5" w14:textId="77777777" w:rsidR="004346F6" w:rsidRDefault="004346F6" w:rsidP="000808CA">
            <w:pPr>
              <w:rPr>
                <w:lang w:bidi="en-US"/>
              </w:rPr>
            </w:pPr>
            <w:r w:rsidRPr="007A4170">
              <w:rPr>
                <w:lang w:bidi="en-US"/>
              </w:rPr>
              <w:t>Minas</w:t>
            </w:r>
            <w:r>
              <w:rPr>
                <w:lang w:bidi="en-US"/>
              </w:rPr>
              <w:t xml:space="preserve"> &amp;</w:t>
            </w:r>
            <w:r w:rsidRPr="007A4170">
              <w:rPr>
                <w:lang w:bidi="en-US"/>
              </w:rPr>
              <w:t xml:space="preserve"> Diatri</w:t>
            </w:r>
          </w:p>
          <w:p w14:paraId="4CF2194B" w14:textId="77777777" w:rsidR="004346F6" w:rsidRDefault="004346F6" w:rsidP="000808CA">
            <w:pPr>
              <w:rPr>
                <w:lang w:bidi="en-US"/>
              </w:rPr>
            </w:pPr>
            <w:r w:rsidRPr="007A4170">
              <w:rPr>
                <w:lang w:bidi="en-US"/>
              </w:rPr>
              <w:t>2008</w:t>
            </w:r>
            <w:r>
              <w:rPr>
                <w:lang w:bidi="en-US"/>
              </w:rPr>
              <w:t xml:space="preserve"> </w:t>
            </w:r>
          </w:p>
          <w:p w14:paraId="7EC12D48" w14:textId="77777777" w:rsidR="004346F6" w:rsidRPr="007A4170" w:rsidRDefault="004346F6" w:rsidP="000808CA">
            <w:pPr>
              <w:rPr>
                <w:lang w:bidi="en-US"/>
              </w:rPr>
            </w:pPr>
            <w:r>
              <w:rPr>
                <w:lang w:bidi="en-US"/>
              </w:rPr>
              <w:t>Indonesia [3]</w:t>
            </w:r>
          </w:p>
        </w:tc>
        <w:tc>
          <w:tcPr>
            <w:tcW w:w="3119" w:type="dxa"/>
            <w:hideMark/>
          </w:tcPr>
          <w:p w14:paraId="53F31798" w14:textId="77777777" w:rsidR="004346F6" w:rsidRPr="007A4170" w:rsidRDefault="004346F6" w:rsidP="000808CA">
            <w:pPr>
              <w:rPr>
                <w:lang w:bidi="en-US"/>
              </w:rPr>
            </w:pPr>
            <w:r w:rsidRPr="007A4170">
              <w:rPr>
                <w:lang w:bidi="en-US"/>
              </w:rPr>
              <w:t>To investigate the nature of restraint and confinement (</w:t>
            </w:r>
            <w:r>
              <w:rPr>
                <w:lang w:bidi="en-US"/>
              </w:rPr>
              <w:t>pasung</w:t>
            </w:r>
            <w:r w:rsidRPr="007A4170">
              <w:rPr>
                <w:lang w:bidi="en-US"/>
              </w:rPr>
              <w:t>), the clinical characteristics of people</w:t>
            </w:r>
            <w:r w:rsidRPr="007A4170">
              <w:rPr>
                <w:lang w:bidi="en-US"/>
              </w:rPr>
              <w:br/>
              <w:t>restrained, and the reasons given by families and communities for applying such restraint.</w:t>
            </w:r>
            <w:r w:rsidRPr="007A4170">
              <w:rPr>
                <w:lang w:bidi="en-US"/>
              </w:rPr>
              <w:br/>
            </w:r>
            <w:r w:rsidRPr="007A4170">
              <w:rPr>
                <w:lang w:bidi="en-US"/>
              </w:rPr>
              <w:br/>
              <w:t>Cross-sectional observational study</w:t>
            </w:r>
          </w:p>
        </w:tc>
        <w:tc>
          <w:tcPr>
            <w:tcW w:w="3198" w:type="dxa"/>
            <w:hideMark/>
          </w:tcPr>
          <w:p w14:paraId="2FDD068D" w14:textId="77777777" w:rsidR="004346F6" w:rsidRPr="007A4170" w:rsidRDefault="004346F6" w:rsidP="000808CA">
            <w:pPr>
              <w:spacing w:after="0"/>
              <w:rPr>
                <w:lang w:bidi="en-US"/>
              </w:rPr>
            </w:pPr>
            <w:r w:rsidRPr="007A4170">
              <w:rPr>
                <w:lang w:bidi="en-US"/>
              </w:rPr>
              <w:t>Case finding through discussion with doctors and other clinical staff in the 11 puskesmas, visiting villages and having discussions with village heads and other key members of village communities. Interviews with the person who was restrained, with members of the family when they were available, and other members of the village communities.</w:t>
            </w:r>
          </w:p>
        </w:tc>
        <w:tc>
          <w:tcPr>
            <w:tcW w:w="2897" w:type="dxa"/>
            <w:hideMark/>
          </w:tcPr>
          <w:p w14:paraId="4D510B04" w14:textId="001F54A9" w:rsidR="004346F6" w:rsidRDefault="004346F6" w:rsidP="000808CA">
            <w:pPr>
              <w:rPr>
                <w:lang w:bidi="en-US"/>
              </w:rPr>
            </w:pPr>
            <w:r w:rsidRPr="007A4170">
              <w:rPr>
                <w:lang w:bidi="en-US"/>
              </w:rPr>
              <w:t xml:space="preserve">Interviews and observations during 6 months </w:t>
            </w:r>
            <w:r w:rsidR="00CA179B">
              <w:rPr>
                <w:lang w:bidi="en-US"/>
              </w:rPr>
              <w:t xml:space="preserve">of </w:t>
            </w:r>
            <w:r w:rsidRPr="007A4170">
              <w:rPr>
                <w:lang w:bidi="en-US"/>
              </w:rPr>
              <w:t>working as a psychiatrist visiting a remote district (Samosir)</w:t>
            </w:r>
          </w:p>
          <w:p w14:paraId="39207058" w14:textId="77777777" w:rsidR="004346F6" w:rsidRPr="007A4170" w:rsidRDefault="004346F6" w:rsidP="000808CA">
            <w:pPr>
              <w:rPr>
                <w:lang w:bidi="en-US"/>
              </w:rPr>
            </w:pPr>
            <w:r w:rsidRPr="007A4170">
              <w:rPr>
                <w:lang w:bidi="en-US"/>
              </w:rPr>
              <w:t xml:space="preserve"> Unspecified - summary description of variables for 15 cases presented in a table</w:t>
            </w:r>
          </w:p>
        </w:tc>
        <w:tc>
          <w:tcPr>
            <w:tcW w:w="2977" w:type="dxa"/>
            <w:hideMark/>
          </w:tcPr>
          <w:p w14:paraId="2C82BC48" w14:textId="77777777" w:rsidR="004346F6" w:rsidRPr="007A4170" w:rsidRDefault="004346F6" w:rsidP="000808CA">
            <w:pPr>
              <w:rPr>
                <w:lang w:bidi="en-US"/>
              </w:rPr>
            </w:pPr>
            <w:r w:rsidRPr="007A4170">
              <w:rPr>
                <w:lang w:bidi="en-US"/>
              </w:rPr>
              <w:t xml:space="preserve">Unspecified </w:t>
            </w:r>
          </w:p>
        </w:tc>
      </w:tr>
      <w:tr w:rsidR="004346F6" w:rsidRPr="007A4170" w14:paraId="637119A5" w14:textId="77777777" w:rsidTr="000808CA">
        <w:trPr>
          <w:trHeight w:val="2682"/>
        </w:trPr>
        <w:tc>
          <w:tcPr>
            <w:tcW w:w="510" w:type="dxa"/>
            <w:hideMark/>
          </w:tcPr>
          <w:p w14:paraId="2F2AE9CB" w14:textId="77777777" w:rsidR="004346F6" w:rsidRPr="007A4170" w:rsidRDefault="004346F6" w:rsidP="000808CA">
            <w:pPr>
              <w:rPr>
                <w:lang w:bidi="en-US"/>
              </w:rPr>
            </w:pPr>
            <w:r w:rsidRPr="007A4170">
              <w:rPr>
                <w:lang w:bidi="en-US"/>
              </w:rPr>
              <w:lastRenderedPageBreak/>
              <w:t>18</w:t>
            </w:r>
          </w:p>
        </w:tc>
        <w:tc>
          <w:tcPr>
            <w:tcW w:w="1753" w:type="dxa"/>
            <w:hideMark/>
          </w:tcPr>
          <w:p w14:paraId="1C57EB56" w14:textId="77777777" w:rsidR="004346F6" w:rsidRDefault="004346F6" w:rsidP="000808CA">
            <w:pPr>
              <w:rPr>
                <w:lang w:bidi="en-US"/>
              </w:rPr>
            </w:pPr>
            <w:r w:rsidRPr="007A4170">
              <w:rPr>
                <w:lang w:bidi="en-US"/>
              </w:rPr>
              <w:t>Nurjannah, Mills, Park</w:t>
            </w:r>
            <w:r>
              <w:rPr>
                <w:lang w:bidi="en-US"/>
              </w:rPr>
              <w:t xml:space="preserve"> &amp;</w:t>
            </w:r>
            <w:r w:rsidRPr="007A4170">
              <w:rPr>
                <w:lang w:bidi="en-US"/>
              </w:rPr>
              <w:t xml:space="preserve"> Usher</w:t>
            </w:r>
          </w:p>
          <w:p w14:paraId="73EC0CDE" w14:textId="77777777" w:rsidR="004346F6" w:rsidRDefault="004346F6" w:rsidP="000808CA">
            <w:pPr>
              <w:rPr>
                <w:lang w:bidi="en-US"/>
              </w:rPr>
            </w:pPr>
            <w:r w:rsidRPr="007A4170">
              <w:rPr>
                <w:lang w:bidi="en-US"/>
              </w:rPr>
              <w:t>2015</w:t>
            </w:r>
            <w:r>
              <w:rPr>
                <w:lang w:bidi="en-US"/>
              </w:rPr>
              <w:t xml:space="preserve"> </w:t>
            </w:r>
          </w:p>
          <w:p w14:paraId="41B69D8E" w14:textId="77777777" w:rsidR="004346F6" w:rsidRPr="007A4170" w:rsidRDefault="004346F6" w:rsidP="000808CA">
            <w:pPr>
              <w:rPr>
                <w:lang w:bidi="en-US"/>
              </w:rPr>
            </w:pPr>
            <w:r>
              <w:rPr>
                <w:lang w:bidi="en-US"/>
              </w:rPr>
              <w:t>Indonesia [16]</w:t>
            </w:r>
          </w:p>
        </w:tc>
        <w:tc>
          <w:tcPr>
            <w:tcW w:w="3119" w:type="dxa"/>
            <w:hideMark/>
          </w:tcPr>
          <w:p w14:paraId="15C722A3" w14:textId="77777777" w:rsidR="004346F6" w:rsidRPr="007A4170" w:rsidRDefault="004346F6" w:rsidP="000808CA">
            <w:pPr>
              <w:rPr>
                <w:lang w:bidi="en-US"/>
              </w:rPr>
            </w:pPr>
            <w:r w:rsidRPr="007A4170">
              <w:rPr>
                <w:lang w:bidi="en-US"/>
              </w:rPr>
              <w:t>To understand the provision of mental health care in Indonesia, thereby identifying ways to improve care and better support carers.</w:t>
            </w:r>
            <w:r w:rsidRPr="007A4170">
              <w:rPr>
                <w:lang w:bidi="en-US"/>
              </w:rPr>
              <w:br/>
            </w:r>
            <w:r w:rsidRPr="007A4170">
              <w:rPr>
                <w:lang w:bidi="en-US"/>
              </w:rPr>
              <w:br/>
              <w:t>Qualitative study</w:t>
            </w:r>
          </w:p>
        </w:tc>
        <w:tc>
          <w:tcPr>
            <w:tcW w:w="3198" w:type="dxa"/>
            <w:hideMark/>
          </w:tcPr>
          <w:p w14:paraId="138876B9" w14:textId="363E90CD" w:rsidR="004346F6" w:rsidRPr="007A4170" w:rsidRDefault="004346F6" w:rsidP="000808CA">
            <w:pPr>
              <w:spacing w:after="0"/>
              <w:rPr>
                <w:lang w:bidi="en-US"/>
              </w:rPr>
            </w:pPr>
            <w:r w:rsidRPr="007A4170">
              <w:rPr>
                <w:lang w:bidi="en-US"/>
              </w:rPr>
              <w:t>Purposive sampling then theoretical sampling: health professionals, non-health professionals and individuals living with a mental disorder who were well at the time (n = 49). Speciﬁcally, health professionals were nurses (n = 32), general practitioners (n = 1), psychiatrists (n = 1), social workers (n = 4) and psychologists (n = 2). Non-health professionals included family members (n = 3), cadres (n = 4) (mental health volunteers) and community leaders (n = 2), and  individuals living with a mental illness who were well at the time (n=2). Recruited from provinces of Jogjakarta and Central Java. Nurses in the initial phase identified further participants from other groups.</w:t>
            </w:r>
          </w:p>
        </w:tc>
        <w:tc>
          <w:tcPr>
            <w:tcW w:w="2897" w:type="dxa"/>
            <w:hideMark/>
          </w:tcPr>
          <w:p w14:paraId="753F50D3" w14:textId="77777777" w:rsidR="004346F6" w:rsidRDefault="004346F6" w:rsidP="000808CA">
            <w:pPr>
              <w:rPr>
                <w:lang w:bidi="en-US"/>
              </w:rPr>
            </w:pPr>
            <w:r w:rsidRPr="007A4170">
              <w:rPr>
                <w:lang w:bidi="en-US"/>
              </w:rPr>
              <w:t>In-depth interviews</w:t>
            </w:r>
          </w:p>
          <w:p w14:paraId="190CA2A5" w14:textId="77777777" w:rsidR="004346F6" w:rsidRPr="007A4170" w:rsidRDefault="004346F6" w:rsidP="000808CA">
            <w:pPr>
              <w:rPr>
                <w:lang w:bidi="en-US"/>
              </w:rPr>
            </w:pPr>
            <w:r w:rsidRPr="007A4170">
              <w:rPr>
                <w:lang w:bidi="en-US"/>
              </w:rPr>
              <w:t>Grounded Theory</w:t>
            </w:r>
          </w:p>
        </w:tc>
        <w:tc>
          <w:tcPr>
            <w:tcW w:w="2977" w:type="dxa"/>
            <w:hideMark/>
          </w:tcPr>
          <w:p w14:paraId="14C84E50" w14:textId="77777777" w:rsidR="004346F6" w:rsidRPr="007A4170" w:rsidRDefault="004346F6" w:rsidP="000808CA">
            <w:pPr>
              <w:rPr>
                <w:lang w:bidi="en-US"/>
              </w:rPr>
            </w:pPr>
            <w:r w:rsidRPr="007A4170">
              <w:rPr>
                <w:lang w:bidi="en-US"/>
              </w:rPr>
              <w:t>Generalizability, given the research was conducted in only two provinces of Indonesia; that is, it may not take account of the vast cultural diversity in Indonesia or differences across its mental healthcare system.</w:t>
            </w:r>
          </w:p>
        </w:tc>
      </w:tr>
      <w:tr w:rsidR="004346F6" w:rsidRPr="007A4170" w14:paraId="0349A002" w14:textId="77777777" w:rsidTr="000808CA">
        <w:trPr>
          <w:trHeight w:val="2340"/>
        </w:trPr>
        <w:tc>
          <w:tcPr>
            <w:tcW w:w="510" w:type="dxa"/>
            <w:hideMark/>
          </w:tcPr>
          <w:p w14:paraId="04F1ACD5" w14:textId="77777777" w:rsidR="004346F6" w:rsidRPr="007A4170" w:rsidRDefault="004346F6" w:rsidP="000808CA">
            <w:pPr>
              <w:rPr>
                <w:lang w:bidi="en-US"/>
              </w:rPr>
            </w:pPr>
            <w:r w:rsidRPr="007A4170">
              <w:rPr>
                <w:lang w:bidi="en-US"/>
              </w:rPr>
              <w:lastRenderedPageBreak/>
              <w:t>19</w:t>
            </w:r>
          </w:p>
        </w:tc>
        <w:tc>
          <w:tcPr>
            <w:tcW w:w="1753" w:type="dxa"/>
            <w:hideMark/>
          </w:tcPr>
          <w:p w14:paraId="46800B58" w14:textId="77777777" w:rsidR="004346F6" w:rsidRDefault="004346F6" w:rsidP="000808CA">
            <w:pPr>
              <w:rPr>
                <w:lang w:bidi="en-US"/>
              </w:rPr>
            </w:pPr>
            <w:r w:rsidRPr="007A4170">
              <w:rPr>
                <w:lang w:bidi="en-US"/>
              </w:rPr>
              <w:t>Puteh, Marthoenis</w:t>
            </w:r>
            <w:r>
              <w:rPr>
                <w:lang w:bidi="en-US"/>
              </w:rPr>
              <w:t xml:space="preserve"> &amp;</w:t>
            </w:r>
            <w:r w:rsidRPr="007A4170">
              <w:rPr>
                <w:lang w:bidi="en-US"/>
              </w:rPr>
              <w:t xml:space="preserve"> Minas</w:t>
            </w:r>
          </w:p>
          <w:p w14:paraId="39401000" w14:textId="77777777" w:rsidR="004346F6" w:rsidRDefault="004346F6" w:rsidP="000808CA">
            <w:pPr>
              <w:rPr>
                <w:lang w:bidi="en-US"/>
              </w:rPr>
            </w:pPr>
            <w:r w:rsidRPr="007A4170">
              <w:rPr>
                <w:lang w:bidi="en-US"/>
              </w:rPr>
              <w:t>2011</w:t>
            </w:r>
          </w:p>
          <w:p w14:paraId="69B2B274" w14:textId="77777777" w:rsidR="004346F6" w:rsidRPr="007A4170" w:rsidRDefault="004346F6" w:rsidP="000808CA">
            <w:pPr>
              <w:rPr>
                <w:lang w:bidi="en-US"/>
              </w:rPr>
            </w:pPr>
            <w:r>
              <w:rPr>
                <w:lang w:bidi="en-US"/>
              </w:rPr>
              <w:t>Indonesia [47]</w:t>
            </w:r>
          </w:p>
        </w:tc>
        <w:tc>
          <w:tcPr>
            <w:tcW w:w="3119" w:type="dxa"/>
            <w:hideMark/>
          </w:tcPr>
          <w:p w14:paraId="0774FFE9" w14:textId="77777777" w:rsidR="004346F6" w:rsidRPr="007A4170" w:rsidRDefault="004346F6" w:rsidP="000808CA">
            <w:pPr>
              <w:rPr>
                <w:lang w:bidi="en-US"/>
              </w:rPr>
            </w:pPr>
            <w:r w:rsidRPr="007A4170">
              <w:rPr>
                <w:lang w:bidi="en-US"/>
              </w:rPr>
              <w:t xml:space="preserve">To report the findings of a preliminary investigation of the demographic and clinical characteristics of patients who have been admitted to the Banda Aceh Mental Hospital as part of the Aceh Free </w:t>
            </w:r>
            <w:r>
              <w:rPr>
                <w:lang w:bidi="en-US"/>
              </w:rPr>
              <w:t>pasung</w:t>
            </w:r>
            <w:r w:rsidRPr="007A4170">
              <w:rPr>
                <w:lang w:bidi="en-US"/>
              </w:rPr>
              <w:t xml:space="preserve"> program.                                                                                </w:t>
            </w:r>
            <w:r w:rsidRPr="007A4170">
              <w:rPr>
                <w:lang w:bidi="en-US"/>
              </w:rPr>
              <w:br/>
              <w:t>Cross-sectional descriptive study</w:t>
            </w:r>
          </w:p>
        </w:tc>
        <w:tc>
          <w:tcPr>
            <w:tcW w:w="3198" w:type="dxa"/>
            <w:hideMark/>
          </w:tcPr>
          <w:p w14:paraId="2E8A331C" w14:textId="77777777" w:rsidR="004346F6" w:rsidRPr="007A4170" w:rsidRDefault="004346F6" w:rsidP="000808CA">
            <w:pPr>
              <w:rPr>
                <w:lang w:bidi="en-US"/>
              </w:rPr>
            </w:pPr>
            <w:r w:rsidRPr="007A4170">
              <w:rPr>
                <w:lang w:bidi="en-US"/>
              </w:rPr>
              <w:t>59 (63.4% of all 93 ex-</w:t>
            </w:r>
            <w:r>
              <w:rPr>
                <w:lang w:bidi="en-US"/>
              </w:rPr>
              <w:t>pasung</w:t>
            </w:r>
            <w:r w:rsidRPr="007A4170">
              <w:rPr>
                <w:lang w:bidi="en-US"/>
              </w:rPr>
              <w:t xml:space="preserve"> patients admitted, 34 discharged) were inpatients during the data collection period. Patients, ward nurses, and family members who were available at the hospital for interview or could be contacted by telephone.</w:t>
            </w:r>
          </w:p>
        </w:tc>
        <w:tc>
          <w:tcPr>
            <w:tcW w:w="2897" w:type="dxa"/>
            <w:hideMark/>
          </w:tcPr>
          <w:p w14:paraId="06D78C1F" w14:textId="77777777" w:rsidR="004346F6" w:rsidRDefault="004346F6" w:rsidP="000808CA">
            <w:pPr>
              <w:rPr>
                <w:lang w:bidi="en-US"/>
              </w:rPr>
            </w:pPr>
            <w:r w:rsidRPr="007A4170">
              <w:rPr>
                <w:lang w:bidi="en-US"/>
              </w:rPr>
              <w:t>Interview in order to gain information about variables in scope</w:t>
            </w:r>
            <w:r w:rsidRPr="007A4170">
              <w:rPr>
                <w:lang w:bidi="en-US"/>
              </w:rPr>
              <w:br/>
              <w:t xml:space="preserve">General medical examination </w:t>
            </w:r>
            <w:r w:rsidRPr="007A4170">
              <w:rPr>
                <w:lang w:bidi="en-US"/>
              </w:rPr>
              <w:br/>
              <w:t>Clinical diagnostic interview</w:t>
            </w:r>
            <w:r w:rsidRPr="007A4170">
              <w:rPr>
                <w:lang w:bidi="en-US"/>
              </w:rPr>
              <w:br/>
              <w:t xml:space="preserve">secondary sources (medical file) </w:t>
            </w:r>
          </w:p>
          <w:p w14:paraId="162737AA" w14:textId="77777777" w:rsidR="004346F6" w:rsidRPr="007A4170" w:rsidRDefault="004346F6" w:rsidP="000808CA">
            <w:pPr>
              <w:spacing w:after="0"/>
              <w:rPr>
                <w:lang w:bidi="en-US"/>
              </w:rPr>
            </w:pPr>
            <w:r w:rsidRPr="007A4170">
              <w:rPr>
                <w:lang w:bidi="en-US"/>
              </w:rPr>
              <w:t>Unspecified. Data appeared as descriptive statistical only (counts and percentages) across the range of variables in scope.</w:t>
            </w:r>
          </w:p>
        </w:tc>
        <w:tc>
          <w:tcPr>
            <w:tcW w:w="2977" w:type="dxa"/>
            <w:hideMark/>
          </w:tcPr>
          <w:p w14:paraId="798F2349" w14:textId="77777777" w:rsidR="004346F6" w:rsidRPr="007A4170" w:rsidRDefault="004346F6" w:rsidP="000808CA">
            <w:pPr>
              <w:rPr>
                <w:lang w:bidi="en-US"/>
              </w:rPr>
            </w:pPr>
            <w:r w:rsidRPr="007A4170">
              <w:rPr>
                <w:lang w:bidi="en-US"/>
              </w:rPr>
              <w:t xml:space="preserve">Unable to make any judgment about effectiveness of the Aceh Free </w:t>
            </w:r>
            <w:r>
              <w:rPr>
                <w:lang w:bidi="en-US"/>
              </w:rPr>
              <w:t>pasung</w:t>
            </w:r>
            <w:r w:rsidRPr="007A4170">
              <w:rPr>
                <w:lang w:bidi="en-US"/>
              </w:rPr>
              <w:t xml:space="preserve"> program at this stage. Preliminary descriptive study only.</w:t>
            </w:r>
          </w:p>
        </w:tc>
      </w:tr>
      <w:tr w:rsidR="004346F6" w:rsidRPr="007A4170" w14:paraId="404AEF37" w14:textId="77777777" w:rsidTr="000808CA">
        <w:trPr>
          <w:trHeight w:val="2080"/>
        </w:trPr>
        <w:tc>
          <w:tcPr>
            <w:tcW w:w="510" w:type="dxa"/>
            <w:hideMark/>
          </w:tcPr>
          <w:p w14:paraId="3A8C2333" w14:textId="77777777" w:rsidR="004346F6" w:rsidRPr="007A4170" w:rsidRDefault="004346F6" w:rsidP="000808CA">
            <w:pPr>
              <w:rPr>
                <w:lang w:bidi="en-US"/>
              </w:rPr>
            </w:pPr>
            <w:r w:rsidRPr="007A4170">
              <w:rPr>
                <w:lang w:bidi="en-US"/>
              </w:rPr>
              <w:t>20</w:t>
            </w:r>
          </w:p>
        </w:tc>
        <w:tc>
          <w:tcPr>
            <w:tcW w:w="1753" w:type="dxa"/>
            <w:hideMark/>
          </w:tcPr>
          <w:p w14:paraId="2D2F3765" w14:textId="77777777" w:rsidR="004346F6" w:rsidRDefault="004346F6" w:rsidP="000808CA">
            <w:pPr>
              <w:rPr>
                <w:lang w:bidi="en-US"/>
              </w:rPr>
            </w:pPr>
            <w:r w:rsidRPr="007A4170">
              <w:rPr>
                <w:lang w:bidi="en-US"/>
              </w:rPr>
              <w:t>Rahman,</w:t>
            </w:r>
            <w:r>
              <w:rPr>
                <w:lang w:bidi="en-US"/>
              </w:rPr>
              <w:t xml:space="preserve"> </w:t>
            </w:r>
            <w:r w:rsidRPr="007A4170">
              <w:rPr>
                <w:lang w:bidi="en-US"/>
              </w:rPr>
              <w:t>Marchira</w:t>
            </w:r>
            <w:r>
              <w:rPr>
                <w:lang w:bidi="en-US"/>
              </w:rPr>
              <w:t xml:space="preserve"> &amp;</w:t>
            </w:r>
            <w:r w:rsidRPr="007A4170">
              <w:rPr>
                <w:lang w:bidi="en-US"/>
              </w:rPr>
              <w:t xml:space="preserve"> Rahmat</w:t>
            </w:r>
          </w:p>
          <w:p w14:paraId="076CDC56" w14:textId="77777777" w:rsidR="004346F6" w:rsidRDefault="004346F6" w:rsidP="000808CA">
            <w:pPr>
              <w:rPr>
                <w:lang w:bidi="en-US"/>
              </w:rPr>
            </w:pPr>
            <w:r w:rsidRPr="007A4170">
              <w:rPr>
                <w:lang w:bidi="en-US"/>
              </w:rPr>
              <w:t xml:space="preserve">2016 </w:t>
            </w:r>
          </w:p>
          <w:p w14:paraId="764D7D05" w14:textId="77777777" w:rsidR="004346F6" w:rsidRPr="007A4170" w:rsidRDefault="004346F6" w:rsidP="000808CA">
            <w:pPr>
              <w:rPr>
                <w:lang w:bidi="en-US"/>
              </w:rPr>
            </w:pPr>
            <w:r>
              <w:rPr>
                <w:lang w:bidi="en-US"/>
              </w:rPr>
              <w:t>Indonesia [48]</w:t>
            </w:r>
          </w:p>
        </w:tc>
        <w:tc>
          <w:tcPr>
            <w:tcW w:w="3119" w:type="dxa"/>
            <w:hideMark/>
          </w:tcPr>
          <w:p w14:paraId="15C22859" w14:textId="77777777" w:rsidR="004346F6" w:rsidRPr="007A4170" w:rsidRDefault="004346F6" w:rsidP="000808CA">
            <w:pPr>
              <w:rPr>
                <w:lang w:bidi="en-US"/>
              </w:rPr>
            </w:pPr>
            <w:r w:rsidRPr="007A4170">
              <w:rPr>
                <w:lang w:bidi="en-US"/>
              </w:rPr>
              <w:t>To ​describe the mental health nurse’s role and motivation for implementation of a ‘restraint free’ program at community health centers (Mataram, West Nusa, Tenggara)</w:t>
            </w:r>
            <w:r w:rsidRPr="007A4170">
              <w:rPr>
                <w:lang w:bidi="en-US"/>
              </w:rPr>
              <w:br/>
            </w:r>
            <w:r w:rsidRPr="007A4170">
              <w:rPr>
                <w:lang w:bidi="en-US"/>
              </w:rPr>
              <w:br/>
              <w:t>Qualitative/Case study design</w:t>
            </w:r>
          </w:p>
        </w:tc>
        <w:tc>
          <w:tcPr>
            <w:tcW w:w="3198" w:type="dxa"/>
            <w:hideMark/>
          </w:tcPr>
          <w:p w14:paraId="549297CD" w14:textId="4C215820" w:rsidR="004346F6" w:rsidRPr="007A4170" w:rsidRDefault="004346F6" w:rsidP="000808CA">
            <w:pPr>
              <w:spacing w:after="0"/>
              <w:rPr>
                <w:lang w:bidi="en-US"/>
              </w:rPr>
            </w:pPr>
            <w:r w:rsidRPr="007A4170">
              <w:rPr>
                <w:lang w:bidi="en-US"/>
              </w:rPr>
              <w:t>Purposive sampling</w:t>
            </w:r>
            <w:r w:rsidRPr="007A4170">
              <w:rPr>
                <w:lang w:bidi="en-US"/>
              </w:rPr>
              <w:br/>
            </w:r>
            <w:r w:rsidRPr="007A4170">
              <w:rPr>
                <w:lang w:bidi="en-US"/>
              </w:rPr>
              <w:br/>
              <w:t xml:space="preserve">10 mental health nurses certified in basic mental health nursing, 3 caregivers of persons in </w:t>
            </w:r>
            <w:r>
              <w:rPr>
                <w:lang w:bidi="en-US"/>
              </w:rPr>
              <w:t>pasung</w:t>
            </w:r>
            <w:r w:rsidRPr="007A4170">
              <w:rPr>
                <w:lang w:bidi="en-US"/>
              </w:rPr>
              <w:t xml:space="preserve">, 2 community mental health service staff from health municipal of Mataram, 1 community mental health volunteer and 1 person with previous experience of </w:t>
            </w:r>
            <w:r>
              <w:rPr>
                <w:lang w:bidi="en-US"/>
              </w:rPr>
              <w:t>pasung</w:t>
            </w:r>
            <w:r w:rsidRPr="007A4170">
              <w:rPr>
                <w:lang w:bidi="en-US"/>
              </w:rPr>
              <w:t>.</w:t>
            </w:r>
          </w:p>
        </w:tc>
        <w:tc>
          <w:tcPr>
            <w:tcW w:w="2897" w:type="dxa"/>
            <w:hideMark/>
          </w:tcPr>
          <w:p w14:paraId="16D67987" w14:textId="14F668DB" w:rsidR="004346F6" w:rsidRDefault="004346F6" w:rsidP="000808CA">
            <w:pPr>
              <w:rPr>
                <w:lang w:bidi="en-US"/>
              </w:rPr>
            </w:pPr>
            <w:r w:rsidRPr="007A4170">
              <w:rPr>
                <w:lang w:bidi="en-US"/>
              </w:rPr>
              <w:t>In</w:t>
            </w:r>
            <w:r w:rsidR="00CA179B">
              <w:rPr>
                <w:lang w:bidi="en-US"/>
              </w:rPr>
              <w:t>-</w:t>
            </w:r>
            <w:r w:rsidRPr="007A4170">
              <w:rPr>
                <w:lang w:bidi="en-US"/>
              </w:rPr>
              <w:t>depth interviews</w:t>
            </w:r>
            <w:r w:rsidRPr="007A4170">
              <w:rPr>
                <w:lang w:bidi="en-US"/>
              </w:rPr>
              <w:br/>
              <w:t>Focus group</w:t>
            </w:r>
            <w:r>
              <w:rPr>
                <w:lang w:bidi="en-US"/>
              </w:rPr>
              <w:t>s</w:t>
            </w:r>
            <w:r w:rsidRPr="007A4170">
              <w:rPr>
                <w:lang w:bidi="en-US"/>
              </w:rPr>
              <w:t xml:space="preserve"> Observation </w:t>
            </w:r>
          </w:p>
          <w:p w14:paraId="3D00F2A8" w14:textId="77777777" w:rsidR="004346F6" w:rsidRPr="007A4170" w:rsidRDefault="004346F6" w:rsidP="000808CA">
            <w:pPr>
              <w:rPr>
                <w:lang w:bidi="en-US"/>
              </w:rPr>
            </w:pPr>
            <w:r w:rsidRPr="007A4170">
              <w:rPr>
                <w:lang w:bidi="en-US"/>
              </w:rPr>
              <w:t>Unspecified</w:t>
            </w:r>
          </w:p>
        </w:tc>
        <w:tc>
          <w:tcPr>
            <w:tcW w:w="2977" w:type="dxa"/>
            <w:hideMark/>
          </w:tcPr>
          <w:p w14:paraId="6869DCDD" w14:textId="77777777" w:rsidR="004346F6" w:rsidRPr="007A4170" w:rsidRDefault="004346F6" w:rsidP="000808CA">
            <w:pPr>
              <w:rPr>
                <w:lang w:bidi="en-US"/>
              </w:rPr>
            </w:pPr>
            <w:r w:rsidRPr="007A4170">
              <w:rPr>
                <w:lang w:bidi="en-US"/>
              </w:rPr>
              <w:t>Unspecified</w:t>
            </w:r>
          </w:p>
        </w:tc>
      </w:tr>
      <w:tr w:rsidR="004346F6" w:rsidRPr="007A4170" w14:paraId="40276AF7" w14:textId="77777777" w:rsidTr="000808CA">
        <w:trPr>
          <w:trHeight w:val="1560"/>
        </w:trPr>
        <w:tc>
          <w:tcPr>
            <w:tcW w:w="510" w:type="dxa"/>
            <w:hideMark/>
          </w:tcPr>
          <w:p w14:paraId="15C7DE29" w14:textId="77777777" w:rsidR="004346F6" w:rsidRPr="007A4170" w:rsidRDefault="004346F6" w:rsidP="000808CA">
            <w:pPr>
              <w:rPr>
                <w:lang w:bidi="en-US"/>
              </w:rPr>
            </w:pPr>
            <w:r w:rsidRPr="007A4170">
              <w:rPr>
                <w:lang w:bidi="en-US"/>
              </w:rPr>
              <w:lastRenderedPageBreak/>
              <w:t>21</w:t>
            </w:r>
          </w:p>
        </w:tc>
        <w:tc>
          <w:tcPr>
            <w:tcW w:w="1753" w:type="dxa"/>
            <w:hideMark/>
          </w:tcPr>
          <w:p w14:paraId="2FA281D1" w14:textId="6F8699A0" w:rsidR="004346F6" w:rsidRDefault="00CA179B" w:rsidP="000808CA">
            <w:pPr>
              <w:rPr>
                <w:lang w:bidi="en-US"/>
              </w:rPr>
            </w:pPr>
            <w:r>
              <w:rPr>
                <w:lang w:bidi="en-US"/>
              </w:rPr>
              <w:t>Helena</w:t>
            </w:r>
            <w:r w:rsidR="005D7EE7">
              <w:rPr>
                <w:lang w:bidi="en-US"/>
              </w:rPr>
              <w:t>, Daulima &amp; Wardani</w:t>
            </w:r>
          </w:p>
          <w:p w14:paraId="085B0E3D" w14:textId="77777777" w:rsidR="004346F6" w:rsidRDefault="004346F6" w:rsidP="000808CA">
            <w:pPr>
              <w:rPr>
                <w:lang w:bidi="en-US"/>
              </w:rPr>
            </w:pPr>
            <w:r w:rsidRPr="007A4170">
              <w:rPr>
                <w:lang w:bidi="en-US"/>
              </w:rPr>
              <w:t>2018</w:t>
            </w:r>
          </w:p>
          <w:p w14:paraId="283DEF70" w14:textId="77777777" w:rsidR="004346F6" w:rsidRPr="007A4170" w:rsidRDefault="004346F6" w:rsidP="000808CA">
            <w:pPr>
              <w:rPr>
                <w:lang w:bidi="en-US"/>
              </w:rPr>
            </w:pPr>
            <w:r>
              <w:rPr>
                <w:lang w:bidi="en-US"/>
              </w:rPr>
              <w:t>Indonesia [49]</w:t>
            </w:r>
          </w:p>
        </w:tc>
        <w:tc>
          <w:tcPr>
            <w:tcW w:w="3119" w:type="dxa"/>
            <w:hideMark/>
          </w:tcPr>
          <w:p w14:paraId="6B1754C8" w14:textId="77777777" w:rsidR="004346F6" w:rsidRPr="007A4170" w:rsidRDefault="004346F6" w:rsidP="000808CA">
            <w:pPr>
              <w:rPr>
                <w:lang w:bidi="en-US"/>
              </w:rPr>
            </w:pPr>
            <w:r w:rsidRPr="007A4170">
              <w:rPr>
                <w:lang w:bidi="en-US"/>
              </w:rPr>
              <w:t>to describe the experiences of people with mental illness in living post-</w:t>
            </w:r>
            <w:r>
              <w:rPr>
                <w:lang w:bidi="en-US"/>
              </w:rPr>
              <w:t>pasung</w:t>
            </w:r>
            <w:r w:rsidRPr="007A4170">
              <w:rPr>
                <w:lang w:bidi="en-US"/>
              </w:rPr>
              <w:t xml:space="preserve"> life without the support of a spouse</w:t>
            </w:r>
            <w:r w:rsidRPr="007A4170">
              <w:rPr>
                <w:lang w:bidi="en-US"/>
              </w:rPr>
              <w:br/>
            </w:r>
            <w:r w:rsidRPr="007A4170">
              <w:rPr>
                <w:lang w:bidi="en-US"/>
              </w:rPr>
              <w:br/>
              <w:t>Qualitative/phenomenology</w:t>
            </w:r>
          </w:p>
        </w:tc>
        <w:tc>
          <w:tcPr>
            <w:tcW w:w="3198" w:type="dxa"/>
            <w:hideMark/>
          </w:tcPr>
          <w:p w14:paraId="791C663A" w14:textId="44B954C8" w:rsidR="004346F6" w:rsidRPr="007A4170" w:rsidRDefault="004346F6" w:rsidP="000808CA">
            <w:pPr>
              <w:spacing w:after="0"/>
              <w:rPr>
                <w:lang w:bidi="en-US"/>
              </w:rPr>
            </w:pPr>
            <w:r w:rsidRPr="007A4170">
              <w:rPr>
                <w:lang w:bidi="en-US"/>
              </w:rPr>
              <w:t>Purposive sampling</w:t>
            </w:r>
            <w:r w:rsidRPr="007A4170">
              <w:rPr>
                <w:lang w:bidi="en-US"/>
              </w:rPr>
              <w:br/>
            </w:r>
            <w:r w:rsidRPr="007A4170">
              <w:rPr>
                <w:lang w:bidi="en-US"/>
              </w:rPr>
              <w:br/>
              <w:t xml:space="preserve">4 post </w:t>
            </w:r>
            <w:r>
              <w:rPr>
                <w:lang w:bidi="en-US"/>
              </w:rPr>
              <w:t>pasung</w:t>
            </w:r>
            <w:r w:rsidRPr="007A4170">
              <w:rPr>
                <w:lang w:bidi="en-US"/>
              </w:rPr>
              <w:t xml:space="preserve"> treatment from the hospital were recruited. Ages were range between 36-29 year</w:t>
            </w:r>
            <w:r w:rsidR="00CA179B">
              <w:rPr>
                <w:lang w:bidi="en-US"/>
              </w:rPr>
              <w:t>s</w:t>
            </w:r>
            <w:r w:rsidRPr="007A4170">
              <w:rPr>
                <w:lang w:bidi="en-US"/>
              </w:rPr>
              <w:t xml:space="preserve"> old, had been subjected to </w:t>
            </w:r>
            <w:r>
              <w:rPr>
                <w:lang w:bidi="en-US"/>
              </w:rPr>
              <w:t>pasung</w:t>
            </w:r>
            <w:r w:rsidRPr="007A4170">
              <w:rPr>
                <w:lang w:bidi="en-US"/>
              </w:rPr>
              <w:t xml:space="preserve"> up to 3 years and ha</w:t>
            </w:r>
            <w:r w:rsidR="00CA179B">
              <w:rPr>
                <w:lang w:bidi="en-US"/>
              </w:rPr>
              <w:t>d</w:t>
            </w:r>
            <w:r w:rsidRPr="007A4170">
              <w:rPr>
                <w:lang w:bidi="en-US"/>
              </w:rPr>
              <w:t xml:space="preserve"> been discharged from the hospital from 1-4 years. </w:t>
            </w:r>
          </w:p>
        </w:tc>
        <w:tc>
          <w:tcPr>
            <w:tcW w:w="2897" w:type="dxa"/>
            <w:hideMark/>
          </w:tcPr>
          <w:p w14:paraId="518ABCB9" w14:textId="77777777" w:rsidR="004346F6" w:rsidRDefault="004346F6" w:rsidP="000808CA">
            <w:pPr>
              <w:rPr>
                <w:lang w:bidi="en-US"/>
              </w:rPr>
            </w:pPr>
            <w:r w:rsidRPr="007A4170">
              <w:rPr>
                <w:lang w:bidi="en-US"/>
              </w:rPr>
              <w:t>Indepth interviews</w:t>
            </w:r>
            <w:r w:rsidRPr="007A4170">
              <w:rPr>
                <w:lang w:bidi="en-US"/>
              </w:rPr>
              <w:br/>
              <w:t>Observation</w:t>
            </w:r>
            <w:r w:rsidRPr="007A4170">
              <w:rPr>
                <w:lang w:bidi="en-US"/>
              </w:rPr>
              <w:br/>
              <w:t xml:space="preserve">Field Notes </w:t>
            </w:r>
          </w:p>
          <w:p w14:paraId="5276F693" w14:textId="77777777" w:rsidR="004346F6" w:rsidRPr="007A4170" w:rsidRDefault="004346F6" w:rsidP="000808CA">
            <w:pPr>
              <w:rPr>
                <w:lang w:bidi="en-US"/>
              </w:rPr>
            </w:pPr>
            <w:r w:rsidRPr="007A4170">
              <w:rPr>
                <w:lang w:bidi="en-US"/>
              </w:rPr>
              <w:t>Colaizz</w:t>
            </w:r>
            <w:r>
              <w:rPr>
                <w:lang w:bidi="en-US"/>
              </w:rPr>
              <w:t>i</w:t>
            </w:r>
            <w:r w:rsidRPr="007A4170">
              <w:rPr>
                <w:lang w:bidi="en-US"/>
              </w:rPr>
              <w:t xml:space="preserve"> method</w:t>
            </w:r>
          </w:p>
        </w:tc>
        <w:tc>
          <w:tcPr>
            <w:tcW w:w="2977" w:type="dxa"/>
            <w:hideMark/>
          </w:tcPr>
          <w:p w14:paraId="38DE386C" w14:textId="77777777" w:rsidR="004346F6" w:rsidRPr="007A4170" w:rsidRDefault="004346F6" w:rsidP="000808CA">
            <w:pPr>
              <w:rPr>
                <w:lang w:bidi="en-US"/>
              </w:rPr>
            </w:pPr>
            <w:r w:rsidRPr="007A4170">
              <w:rPr>
                <w:lang w:bidi="en-US"/>
              </w:rPr>
              <w:t>Unspecified</w:t>
            </w:r>
          </w:p>
        </w:tc>
      </w:tr>
      <w:tr w:rsidR="004346F6" w:rsidRPr="007A4170" w14:paraId="3360961C" w14:textId="77777777" w:rsidTr="000808CA">
        <w:trPr>
          <w:trHeight w:val="556"/>
        </w:trPr>
        <w:tc>
          <w:tcPr>
            <w:tcW w:w="510" w:type="dxa"/>
            <w:hideMark/>
          </w:tcPr>
          <w:p w14:paraId="433F5681" w14:textId="77777777" w:rsidR="004346F6" w:rsidRPr="007A4170" w:rsidRDefault="004346F6" w:rsidP="000808CA">
            <w:pPr>
              <w:rPr>
                <w:lang w:bidi="en-US"/>
              </w:rPr>
            </w:pPr>
            <w:r w:rsidRPr="007A4170">
              <w:rPr>
                <w:lang w:bidi="en-US"/>
              </w:rPr>
              <w:t>22</w:t>
            </w:r>
          </w:p>
        </w:tc>
        <w:tc>
          <w:tcPr>
            <w:tcW w:w="1753" w:type="dxa"/>
            <w:hideMark/>
          </w:tcPr>
          <w:p w14:paraId="6FE6655B" w14:textId="77777777" w:rsidR="004346F6" w:rsidRDefault="004346F6" w:rsidP="000808CA">
            <w:pPr>
              <w:rPr>
                <w:lang w:bidi="en-US"/>
              </w:rPr>
            </w:pPr>
            <w:r w:rsidRPr="007A4170">
              <w:rPr>
                <w:lang w:bidi="en-US"/>
              </w:rPr>
              <w:t>Read, Adiibokah</w:t>
            </w:r>
            <w:r>
              <w:rPr>
                <w:lang w:bidi="en-US"/>
              </w:rPr>
              <w:t xml:space="preserve"> &amp; </w:t>
            </w:r>
            <w:r w:rsidRPr="007A4170">
              <w:rPr>
                <w:lang w:bidi="en-US"/>
              </w:rPr>
              <w:t>Nyame</w:t>
            </w:r>
          </w:p>
          <w:p w14:paraId="74CB53BC" w14:textId="77777777" w:rsidR="004346F6" w:rsidRDefault="004346F6" w:rsidP="000808CA">
            <w:pPr>
              <w:rPr>
                <w:lang w:bidi="en-US"/>
              </w:rPr>
            </w:pPr>
            <w:r w:rsidRPr="007A4170">
              <w:rPr>
                <w:lang w:bidi="en-US"/>
              </w:rPr>
              <w:t xml:space="preserve">2009 </w:t>
            </w:r>
          </w:p>
          <w:p w14:paraId="375840EB" w14:textId="77777777" w:rsidR="004346F6" w:rsidRPr="007A4170" w:rsidRDefault="004346F6" w:rsidP="000808CA">
            <w:pPr>
              <w:rPr>
                <w:lang w:bidi="en-US"/>
              </w:rPr>
            </w:pPr>
            <w:r>
              <w:rPr>
                <w:lang w:bidi="en-US"/>
              </w:rPr>
              <w:t>Ghana [4]</w:t>
            </w:r>
          </w:p>
        </w:tc>
        <w:tc>
          <w:tcPr>
            <w:tcW w:w="3119" w:type="dxa"/>
            <w:hideMark/>
          </w:tcPr>
          <w:p w14:paraId="4FBF4752" w14:textId="77777777" w:rsidR="004346F6" w:rsidRPr="007A4170" w:rsidRDefault="004346F6" w:rsidP="000808CA">
            <w:pPr>
              <w:rPr>
                <w:lang w:bidi="en-US"/>
              </w:rPr>
            </w:pPr>
            <w:r w:rsidRPr="007A4170">
              <w:rPr>
                <w:lang w:bidi="en-US"/>
              </w:rPr>
              <w:t xml:space="preserve">To consider the challenges facing the protection of the human rights of people with mental illness drawing on the results of ethnographic research in Kintampo, a rural community in Ghana, West Africa.   </w:t>
            </w:r>
            <w:r w:rsidRPr="007A4170">
              <w:rPr>
                <w:lang w:bidi="en-US"/>
              </w:rPr>
              <w:br/>
            </w:r>
            <w:r w:rsidRPr="007A4170">
              <w:rPr>
                <w:lang w:bidi="en-US"/>
              </w:rPr>
              <w:br/>
              <w:t>Ethnography informed by transcultural psychiatry (mental illness and a function of the unique experience of being a member of a particular society)</w:t>
            </w:r>
          </w:p>
        </w:tc>
        <w:tc>
          <w:tcPr>
            <w:tcW w:w="3198" w:type="dxa"/>
            <w:hideMark/>
          </w:tcPr>
          <w:p w14:paraId="781FE75B" w14:textId="77777777" w:rsidR="004346F6" w:rsidRPr="007A4170" w:rsidRDefault="004346F6" w:rsidP="000808CA">
            <w:pPr>
              <w:rPr>
                <w:lang w:bidi="en-US"/>
              </w:rPr>
            </w:pPr>
            <w:r w:rsidRPr="007A4170">
              <w:rPr>
                <w:lang w:bidi="en-US"/>
              </w:rPr>
              <w:t>Purposive sample of 40 households with a family member with mental illness, recruited at churches, prayer camps, shrines, family homes, hospitals and clinics. Total of 67 interviews: patients (n=25), carers (n=31), traditional healers (n=3), pastors (n=4), malams (n=1), and imams (n=3). Total of 7 focus groups (n=47) included nurses, young people, cannabis users, church membes and parents.</w:t>
            </w:r>
          </w:p>
        </w:tc>
        <w:tc>
          <w:tcPr>
            <w:tcW w:w="2897" w:type="dxa"/>
            <w:hideMark/>
          </w:tcPr>
          <w:p w14:paraId="7AFB94B4" w14:textId="77777777" w:rsidR="004346F6" w:rsidRDefault="004346F6" w:rsidP="000808CA">
            <w:pPr>
              <w:rPr>
                <w:lang w:bidi="en-US"/>
              </w:rPr>
            </w:pPr>
            <w:r w:rsidRPr="007A4170">
              <w:rPr>
                <w:lang w:bidi="en-US"/>
              </w:rPr>
              <w:t>Ethnographic methods included observation, conversation, semi-structured interviews and focus group discussions with people</w:t>
            </w:r>
            <w:r w:rsidRPr="007A4170">
              <w:rPr>
                <w:lang w:bidi="en-US"/>
              </w:rPr>
              <w:br/>
              <w:t>with mental illness, carers, healers, health workers and community members.</w:t>
            </w:r>
          </w:p>
          <w:p w14:paraId="2084A6F8" w14:textId="77777777" w:rsidR="004346F6" w:rsidRPr="007A4170" w:rsidRDefault="004346F6" w:rsidP="000808CA">
            <w:pPr>
              <w:rPr>
                <w:lang w:bidi="en-US"/>
              </w:rPr>
            </w:pPr>
            <w:r>
              <w:rPr>
                <w:lang w:bidi="en-US"/>
              </w:rPr>
              <w:t>G</w:t>
            </w:r>
            <w:r w:rsidRPr="007A4170">
              <w:rPr>
                <w:lang w:bidi="en-US"/>
              </w:rPr>
              <w:t>rounded theory</w:t>
            </w:r>
          </w:p>
        </w:tc>
        <w:tc>
          <w:tcPr>
            <w:tcW w:w="2977" w:type="dxa"/>
            <w:hideMark/>
          </w:tcPr>
          <w:p w14:paraId="1C062906" w14:textId="35EB00C5" w:rsidR="004346F6" w:rsidRPr="007A4170" w:rsidRDefault="004346F6" w:rsidP="000808CA">
            <w:pPr>
              <w:spacing w:after="0"/>
              <w:rPr>
                <w:lang w:bidi="en-US"/>
              </w:rPr>
            </w:pPr>
            <w:r w:rsidRPr="007A4170">
              <w:rPr>
                <w:lang w:bidi="en-US"/>
              </w:rPr>
              <w:t>Small sample size and particular personal, historical, social and cultural factors varied; therefore, findings not generalizable to other areas.</w:t>
            </w:r>
            <w:r w:rsidRPr="007A4170">
              <w:rPr>
                <w:lang w:bidi="en-US"/>
              </w:rPr>
              <w:br/>
              <w:t xml:space="preserve">Potential impact of researchers: the presence of both educated Ghanaian researchers and a white European researcher undoubtedly influenced the responses (eg. informants may have been able to say things to a 'stranger' that they could not say to a member of the community). The use of Twi language may have disadvantaged those for whom </w:t>
            </w:r>
            <w:r w:rsidRPr="007A4170">
              <w:rPr>
                <w:lang w:bidi="en-US"/>
              </w:rPr>
              <w:lastRenderedPageBreak/>
              <w:t>it was not their first language; the process of translation may have led to some loss or distortion of meaning.</w:t>
            </w:r>
          </w:p>
        </w:tc>
      </w:tr>
      <w:tr w:rsidR="004346F6" w:rsidRPr="007A4170" w14:paraId="40F888AA" w14:textId="77777777" w:rsidTr="000808CA">
        <w:trPr>
          <w:trHeight w:val="1560"/>
        </w:trPr>
        <w:tc>
          <w:tcPr>
            <w:tcW w:w="510" w:type="dxa"/>
            <w:hideMark/>
          </w:tcPr>
          <w:p w14:paraId="1B6B7C3A" w14:textId="77777777" w:rsidR="004346F6" w:rsidRPr="007A4170" w:rsidRDefault="004346F6" w:rsidP="000808CA">
            <w:pPr>
              <w:rPr>
                <w:lang w:bidi="en-US"/>
              </w:rPr>
            </w:pPr>
            <w:r w:rsidRPr="007A4170">
              <w:rPr>
                <w:lang w:bidi="en-US"/>
              </w:rPr>
              <w:lastRenderedPageBreak/>
              <w:t>23</w:t>
            </w:r>
          </w:p>
        </w:tc>
        <w:tc>
          <w:tcPr>
            <w:tcW w:w="1753" w:type="dxa"/>
            <w:hideMark/>
          </w:tcPr>
          <w:p w14:paraId="05897E90" w14:textId="77777777" w:rsidR="004346F6" w:rsidRDefault="004346F6" w:rsidP="000808CA">
            <w:pPr>
              <w:rPr>
                <w:lang w:bidi="en-US"/>
              </w:rPr>
            </w:pPr>
            <w:r w:rsidRPr="00324018">
              <w:rPr>
                <w:lang w:bidi="en-US"/>
              </w:rPr>
              <w:t>Reknoningsih, Daulima &amp; Putri</w:t>
            </w:r>
          </w:p>
          <w:p w14:paraId="06C9045A" w14:textId="77777777" w:rsidR="004346F6" w:rsidRDefault="004346F6" w:rsidP="000808CA">
            <w:pPr>
              <w:rPr>
                <w:lang w:bidi="en-US"/>
              </w:rPr>
            </w:pPr>
            <w:r w:rsidRPr="007A4170">
              <w:rPr>
                <w:lang w:bidi="en-US"/>
              </w:rPr>
              <w:t>2014</w:t>
            </w:r>
            <w:r>
              <w:rPr>
                <w:lang w:bidi="en-US"/>
              </w:rPr>
              <w:t xml:space="preserve"> </w:t>
            </w:r>
          </w:p>
          <w:p w14:paraId="68B8A059" w14:textId="77777777" w:rsidR="004346F6" w:rsidRPr="007A4170" w:rsidRDefault="004346F6" w:rsidP="000808CA">
            <w:pPr>
              <w:rPr>
                <w:lang w:bidi="en-US"/>
              </w:rPr>
            </w:pPr>
            <w:r>
              <w:rPr>
                <w:lang w:bidi="en-US"/>
              </w:rPr>
              <w:t>Indonesia [50]</w:t>
            </w:r>
          </w:p>
        </w:tc>
        <w:tc>
          <w:tcPr>
            <w:tcW w:w="3119" w:type="dxa"/>
            <w:hideMark/>
          </w:tcPr>
          <w:p w14:paraId="0DEC6441" w14:textId="77777777" w:rsidR="004346F6" w:rsidRPr="007A4170" w:rsidRDefault="004346F6" w:rsidP="000808CA">
            <w:pPr>
              <w:spacing w:after="0"/>
              <w:rPr>
                <w:lang w:bidi="en-US"/>
              </w:rPr>
            </w:pPr>
            <w:r w:rsidRPr="007A4170">
              <w:rPr>
                <w:lang w:bidi="en-US"/>
              </w:rPr>
              <w:t>To elaborate the family's experience of caring for a person, with seclusion or restraint, using a phenomenological approach.</w:t>
            </w:r>
            <w:r w:rsidRPr="007A4170">
              <w:rPr>
                <w:lang w:bidi="en-US"/>
              </w:rPr>
              <w:br/>
            </w:r>
            <w:r w:rsidRPr="007A4170">
              <w:rPr>
                <w:lang w:bidi="en-US"/>
              </w:rPr>
              <w:br/>
              <w:t>Qualitative</w:t>
            </w:r>
          </w:p>
        </w:tc>
        <w:tc>
          <w:tcPr>
            <w:tcW w:w="3198" w:type="dxa"/>
            <w:hideMark/>
          </w:tcPr>
          <w:p w14:paraId="40CED6FF" w14:textId="77777777" w:rsidR="004346F6" w:rsidRPr="007A4170" w:rsidRDefault="004346F6" w:rsidP="000808CA">
            <w:pPr>
              <w:rPr>
                <w:lang w:bidi="en-US"/>
              </w:rPr>
            </w:pPr>
            <w:r w:rsidRPr="007A4170">
              <w:rPr>
                <w:lang w:bidi="en-US"/>
              </w:rPr>
              <w:t>Purposive sampling</w:t>
            </w:r>
            <w:r w:rsidRPr="007A4170">
              <w:rPr>
                <w:lang w:bidi="en-US"/>
              </w:rPr>
              <w:br/>
            </w:r>
            <w:r w:rsidRPr="007A4170">
              <w:rPr>
                <w:lang w:bidi="en-US"/>
              </w:rPr>
              <w:br/>
              <w:t xml:space="preserve">7 caregivers (30-59 years old) who had their family member in </w:t>
            </w:r>
            <w:r>
              <w:rPr>
                <w:lang w:bidi="en-US"/>
              </w:rPr>
              <w:t>pasung</w:t>
            </w:r>
          </w:p>
        </w:tc>
        <w:tc>
          <w:tcPr>
            <w:tcW w:w="2897" w:type="dxa"/>
            <w:hideMark/>
          </w:tcPr>
          <w:p w14:paraId="5A1AD61E" w14:textId="77777777" w:rsidR="004346F6" w:rsidRDefault="004346F6" w:rsidP="000808CA">
            <w:pPr>
              <w:rPr>
                <w:lang w:bidi="en-US"/>
              </w:rPr>
            </w:pPr>
            <w:r w:rsidRPr="007A4170">
              <w:rPr>
                <w:lang w:bidi="en-US"/>
              </w:rPr>
              <w:t>Indepth interviews</w:t>
            </w:r>
            <w:r w:rsidRPr="007A4170">
              <w:rPr>
                <w:lang w:bidi="en-US"/>
              </w:rPr>
              <w:br/>
              <w:t xml:space="preserve">observation </w:t>
            </w:r>
          </w:p>
          <w:p w14:paraId="529522CD" w14:textId="77777777" w:rsidR="004346F6" w:rsidRPr="007A4170" w:rsidRDefault="004346F6" w:rsidP="000808CA">
            <w:pPr>
              <w:rPr>
                <w:lang w:bidi="en-US"/>
              </w:rPr>
            </w:pPr>
            <w:r w:rsidRPr="007A4170">
              <w:rPr>
                <w:lang w:bidi="en-US"/>
              </w:rPr>
              <w:t>Cresswell analyzing steps</w:t>
            </w:r>
          </w:p>
        </w:tc>
        <w:tc>
          <w:tcPr>
            <w:tcW w:w="2977" w:type="dxa"/>
            <w:hideMark/>
          </w:tcPr>
          <w:p w14:paraId="3E64ED83" w14:textId="77777777" w:rsidR="004346F6" w:rsidRPr="007A4170" w:rsidRDefault="004346F6" w:rsidP="000808CA">
            <w:pPr>
              <w:rPr>
                <w:lang w:bidi="en-US"/>
              </w:rPr>
            </w:pPr>
            <w:r w:rsidRPr="007A4170">
              <w:rPr>
                <w:lang w:bidi="en-US"/>
              </w:rPr>
              <w:t>Unspecified</w:t>
            </w:r>
          </w:p>
        </w:tc>
      </w:tr>
      <w:tr w:rsidR="004346F6" w:rsidRPr="007A4170" w14:paraId="304EFFFE" w14:textId="77777777" w:rsidTr="000808CA">
        <w:trPr>
          <w:trHeight w:val="2340"/>
        </w:trPr>
        <w:tc>
          <w:tcPr>
            <w:tcW w:w="510" w:type="dxa"/>
            <w:hideMark/>
          </w:tcPr>
          <w:p w14:paraId="199FC5F1" w14:textId="77777777" w:rsidR="004346F6" w:rsidRPr="007A4170" w:rsidRDefault="004346F6" w:rsidP="000808CA">
            <w:pPr>
              <w:rPr>
                <w:lang w:bidi="en-US"/>
              </w:rPr>
            </w:pPr>
            <w:r w:rsidRPr="007A4170">
              <w:rPr>
                <w:lang w:bidi="en-US"/>
              </w:rPr>
              <w:t>24</w:t>
            </w:r>
          </w:p>
        </w:tc>
        <w:tc>
          <w:tcPr>
            <w:tcW w:w="1753" w:type="dxa"/>
            <w:hideMark/>
          </w:tcPr>
          <w:p w14:paraId="21795C69" w14:textId="77777777" w:rsidR="004346F6" w:rsidRDefault="004346F6" w:rsidP="000808CA">
            <w:pPr>
              <w:rPr>
                <w:lang w:bidi="en-US"/>
              </w:rPr>
            </w:pPr>
            <w:r w:rsidRPr="007A4170">
              <w:rPr>
                <w:lang w:bidi="en-US"/>
              </w:rPr>
              <w:t>Riany, Cuskelly</w:t>
            </w:r>
            <w:r>
              <w:rPr>
                <w:lang w:bidi="en-US"/>
              </w:rPr>
              <w:t xml:space="preserve"> &amp;</w:t>
            </w:r>
            <w:r w:rsidRPr="007A4170">
              <w:rPr>
                <w:lang w:bidi="en-US"/>
              </w:rPr>
              <w:t xml:space="preserve"> Meredith</w:t>
            </w:r>
          </w:p>
          <w:p w14:paraId="47DAE1EA" w14:textId="77777777" w:rsidR="004346F6" w:rsidRDefault="004346F6" w:rsidP="000808CA">
            <w:pPr>
              <w:rPr>
                <w:lang w:bidi="en-US"/>
              </w:rPr>
            </w:pPr>
            <w:r w:rsidRPr="007A4170">
              <w:rPr>
                <w:lang w:bidi="en-US"/>
              </w:rPr>
              <w:t>2016</w:t>
            </w:r>
            <w:r>
              <w:rPr>
                <w:lang w:bidi="en-US"/>
              </w:rPr>
              <w:t xml:space="preserve"> </w:t>
            </w:r>
          </w:p>
          <w:p w14:paraId="3319A992" w14:textId="77777777" w:rsidR="004346F6" w:rsidRPr="007A4170" w:rsidRDefault="004346F6" w:rsidP="000808CA">
            <w:pPr>
              <w:rPr>
                <w:lang w:bidi="en-US"/>
              </w:rPr>
            </w:pPr>
            <w:r>
              <w:rPr>
                <w:lang w:bidi="en-US"/>
              </w:rPr>
              <w:t>Indonesia [51]</w:t>
            </w:r>
          </w:p>
        </w:tc>
        <w:tc>
          <w:tcPr>
            <w:tcW w:w="3119" w:type="dxa"/>
            <w:hideMark/>
          </w:tcPr>
          <w:p w14:paraId="7A8B1E87" w14:textId="77777777" w:rsidR="004346F6" w:rsidRPr="007A4170" w:rsidRDefault="004346F6" w:rsidP="000808CA">
            <w:pPr>
              <w:rPr>
                <w:lang w:bidi="en-US"/>
              </w:rPr>
            </w:pPr>
            <w:r w:rsidRPr="007A4170">
              <w:rPr>
                <w:lang w:bidi="en-US"/>
              </w:rPr>
              <w:t>To investigate how Indonesian mothers from a range of backgrounds and without a child with autism understood autism and the most appropriate ways to parent such a child.</w:t>
            </w:r>
            <w:r w:rsidRPr="007A4170">
              <w:rPr>
                <w:lang w:bidi="en-US"/>
              </w:rPr>
              <w:br/>
            </w:r>
            <w:r w:rsidRPr="007A4170">
              <w:rPr>
                <w:lang w:bidi="en-US"/>
              </w:rPr>
              <w:br/>
              <w:t>Qualitative</w:t>
            </w:r>
          </w:p>
        </w:tc>
        <w:tc>
          <w:tcPr>
            <w:tcW w:w="3198" w:type="dxa"/>
            <w:hideMark/>
          </w:tcPr>
          <w:p w14:paraId="461F0EBD" w14:textId="77777777" w:rsidR="004346F6" w:rsidRPr="007A4170" w:rsidRDefault="004346F6" w:rsidP="000808CA">
            <w:pPr>
              <w:spacing w:after="0"/>
              <w:rPr>
                <w:lang w:bidi="en-US"/>
              </w:rPr>
            </w:pPr>
            <w:r w:rsidRPr="007A4170">
              <w:rPr>
                <w:lang w:bidi="en-US"/>
              </w:rPr>
              <w:t>Purposive sample of 9 Indonesian mothers aged 30 to 69 years (Mean=50, SD = 13.44) (mothers and grandmothers of children aged 3–10 years with no disabilities). Mothers were selected because of their substantial authority within the Indonesian family and major responsibility in childrearing activities. Recruited through discussion with a local government employee.</w:t>
            </w:r>
          </w:p>
        </w:tc>
        <w:tc>
          <w:tcPr>
            <w:tcW w:w="2897" w:type="dxa"/>
            <w:hideMark/>
          </w:tcPr>
          <w:p w14:paraId="30853F81" w14:textId="77777777" w:rsidR="004346F6" w:rsidRDefault="004346F6" w:rsidP="000808CA">
            <w:pPr>
              <w:rPr>
                <w:lang w:bidi="en-US"/>
              </w:rPr>
            </w:pPr>
            <w:r w:rsidRPr="007A4170">
              <w:rPr>
                <w:lang w:bidi="en-US"/>
              </w:rPr>
              <w:t xml:space="preserve">Semi-structured interviews </w:t>
            </w:r>
          </w:p>
          <w:p w14:paraId="02E1FF59" w14:textId="77777777" w:rsidR="004346F6" w:rsidRPr="007A4170" w:rsidRDefault="004346F6" w:rsidP="000808CA">
            <w:pPr>
              <w:rPr>
                <w:lang w:bidi="en-US"/>
              </w:rPr>
            </w:pPr>
            <w:r w:rsidRPr="007A4170">
              <w:rPr>
                <w:lang w:bidi="en-US"/>
              </w:rPr>
              <w:t>Thematic analysis</w:t>
            </w:r>
          </w:p>
        </w:tc>
        <w:tc>
          <w:tcPr>
            <w:tcW w:w="2977" w:type="dxa"/>
            <w:hideMark/>
          </w:tcPr>
          <w:p w14:paraId="330DB7C0" w14:textId="77777777" w:rsidR="004346F6" w:rsidRPr="007A4170" w:rsidRDefault="004346F6" w:rsidP="000808CA">
            <w:pPr>
              <w:rPr>
                <w:lang w:bidi="en-US"/>
              </w:rPr>
            </w:pPr>
            <w:r w:rsidRPr="007A4170">
              <w:rPr>
                <w:lang w:bidi="en-US"/>
              </w:rPr>
              <w:t>Small sample size. More heterogeneous sample needed, as only represented 4 of the ethnicities, and 3 of the 6 religions in Indonesia. Did not elicit rural perspectives. Research perception as 'expert' may have influenced responses. Potentially leading interview questions and need for more open questions.</w:t>
            </w:r>
          </w:p>
        </w:tc>
      </w:tr>
      <w:tr w:rsidR="004346F6" w:rsidRPr="007A4170" w14:paraId="0C2AD310" w14:textId="77777777" w:rsidTr="000808CA">
        <w:trPr>
          <w:trHeight w:val="1820"/>
        </w:trPr>
        <w:tc>
          <w:tcPr>
            <w:tcW w:w="510" w:type="dxa"/>
            <w:hideMark/>
          </w:tcPr>
          <w:p w14:paraId="61BF8970" w14:textId="77777777" w:rsidR="004346F6" w:rsidRPr="007A4170" w:rsidRDefault="004346F6" w:rsidP="000808CA">
            <w:pPr>
              <w:rPr>
                <w:lang w:bidi="en-US"/>
              </w:rPr>
            </w:pPr>
            <w:r w:rsidRPr="007A4170">
              <w:rPr>
                <w:lang w:bidi="en-US"/>
              </w:rPr>
              <w:lastRenderedPageBreak/>
              <w:t>25</w:t>
            </w:r>
          </w:p>
        </w:tc>
        <w:tc>
          <w:tcPr>
            <w:tcW w:w="1753" w:type="dxa"/>
            <w:hideMark/>
          </w:tcPr>
          <w:p w14:paraId="0C08898C" w14:textId="77777777" w:rsidR="004346F6" w:rsidRDefault="004346F6" w:rsidP="000808CA">
            <w:pPr>
              <w:rPr>
                <w:lang w:bidi="en-US"/>
              </w:rPr>
            </w:pPr>
            <w:r w:rsidRPr="007A4170">
              <w:rPr>
                <w:lang w:bidi="en-US"/>
              </w:rPr>
              <w:t>Suharto</w:t>
            </w:r>
          </w:p>
          <w:p w14:paraId="3E917D00" w14:textId="77777777" w:rsidR="004346F6" w:rsidRDefault="004346F6" w:rsidP="000808CA">
            <w:pPr>
              <w:rPr>
                <w:lang w:bidi="en-US"/>
              </w:rPr>
            </w:pPr>
            <w:r w:rsidRPr="007A4170">
              <w:rPr>
                <w:lang w:bidi="en-US"/>
              </w:rPr>
              <w:t>2014</w:t>
            </w:r>
          </w:p>
          <w:p w14:paraId="6E754B3A" w14:textId="77777777" w:rsidR="004346F6" w:rsidRPr="007A4170" w:rsidRDefault="004346F6" w:rsidP="000808CA">
            <w:pPr>
              <w:rPr>
                <w:lang w:bidi="en-US"/>
              </w:rPr>
            </w:pPr>
            <w:r>
              <w:rPr>
                <w:lang w:bidi="en-US"/>
              </w:rPr>
              <w:t>Indonesia [54]</w:t>
            </w:r>
          </w:p>
        </w:tc>
        <w:tc>
          <w:tcPr>
            <w:tcW w:w="3119" w:type="dxa"/>
            <w:hideMark/>
          </w:tcPr>
          <w:p w14:paraId="24D3F54B" w14:textId="77777777" w:rsidR="004346F6" w:rsidRPr="007A4170" w:rsidRDefault="004346F6" w:rsidP="000808CA">
            <w:pPr>
              <w:spacing w:after="0"/>
              <w:rPr>
                <w:lang w:bidi="en-US"/>
              </w:rPr>
            </w:pPr>
            <w:r w:rsidRPr="007A4170">
              <w:rPr>
                <w:lang w:bidi="en-US"/>
              </w:rPr>
              <w:t xml:space="preserve">To describe the </w:t>
            </w:r>
            <w:r>
              <w:rPr>
                <w:lang w:bidi="en-US"/>
              </w:rPr>
              <w:t>pasung</w:t>
            </w:r>
            <w:r w:rsidRPr="007A4170">
              <w:rPr>
                <w:lang w:bidi="en-US"/>
              </w:rPr>
              <w:t xml:space="preserve"> condition, self-care level, social and legal aspects of </w:t>
            </w:r>
            <w:r>
              <w:rPr>
                <w:lang w:bidi="en-US"/>
              </w:rPr>
              <w:t>pasung</w:t>
            </w:r>
            <w:r w:rsidRPr="007A4170">
              <w:rPr>
                <w:lang w:bidi="en-US"/>
              </w:rPr>
              <w:t xml:space="preserve"> patients.</w:t>
            </w:r>
            <w:r w:rsidRPr="007A4170">
              <w:rPr>
                <w:lang w:bidi="en-US"/>
              </w:rPr>
              <w:br/>
            </w:r>
            <w:r w:rsidRPr="007A4170">
              <w:rPr>
                <w:lang w:bidi="en-US"/>
              </w:rPr>
              <w:br/>
              <w:t>Quantitative</w:t>
            </w:r>
          </w:p>
        </w:tc>
        <w:tc>
          <w:tcPr>
            <w:tcW w:w="3198" w:type="dxa"/>
            <w:hideMark/>
          </w:tcPr>
          <w:p w14:paraId="72761695" w14:textId="77777777" w:rsidR="004346F6" w:rsidRPr="007A4170" w:rsidRDefault="004346F6" w:rsidP="000808CA">
            <w:pPr>
              <w:rPr>
                <w:lang w:bidi="en-US"/>
              </w:rPr>
            </w:pPr>
            <w:r w:rsidRPr="007A4170">
              <w:rPr>
                <w:lang w:bidi="en-US"/>
              </w:rPr>
              <w:t xml:space="preserve">28 families comprising 25 ex </w:t>
            </w:r>
            <w:r>
              <w:rPr>
                <w:lang w:bidi="en-US"/>
              </w:rPr>
              <w:t>pasung</w:t>
            </w:r>
            <w:r w:rsidRPr="007A4170">
              <w:rPr>
                <w:lang w:bidi="en-US"/>
              </w:rPr>
              <w:t xml:space="preserve"> and 3 where their family member was currently in </w:t>
            </w:r>
            <w:r>
              <w:rPr>
                <w:lang w:bidi="en-US"/>
              </w:rPr>
              <w:t>pasung</w:t>
            </w:r>
            <w:r w:rsidRPr="007A4170">
              <w:rPr>
                <w:lang w:bidi="en-US"/>
              </w:rPr>
              <w:t xml:space="preserve">. </w:t>
            </w:r>
            <w:r w:rsidRPr="007A4170">
              <w:rPr>
                <w:lang w:bidi="en-US"/>
              </w:rPr>
              <w:br/>
            </w:r>
            <w:r w:rsidRPr="007A4170">
              <w:rPr>
                <w:lang w:bidi="en-US"/>
              </w:rPr>
              <w:br/>
              <w:t>Total sampling</w:t>
            </w:r>
          </w:p>
        </w:tc>
        <w:tc>
          <w:tcPr>
            <w:tcW w:w="2897" w:type="dxa"/>
            <w:hideMark/>
          </w:tcPr>
          <w:p w14:paraId="374D5840" w14:textId="77777777" w:rsidR="004346F6" w:rsidRDefault="004346F6" w:rsidP="000808CA">
            <w:pPr>
              <w:rPr>
                <w:lang w:bidi="en-US"/>
              </w:rPr>
            </w:pPr>
            <w:r w:rsidRPr="007A4170">
              <w:rPr>
                <w:lang w:bidi="en-US"/>
              </w:rPr>
              <w:t>Unspecified</w:t>
            </w:r>
          </w:p>
          <w:p w14:paraId="2D3F6E7C" w14:textId="77777777" w:rsidR="004346F6" w:rsidRPr="007A4170" w:rsidRDefault="004346F6" w:rsidP="000808CA">
            <w:pPr>
              <w:rPr>
                <w:lang w:bidi="en-US"/>
              </w:rPr>
            </w:pPr>
            <w:r>
              <w:rPr>
                <w:lang w:bidi="en-US"/>
              </w:rPr>
              <w:t>Unspecified</w:t>
            </w:r>
          </w:p>
        </w:tc>
        <w:tc>
          <w:tcPr>
            <w:tcW w:w="2977" w:type="dxa"/>
          </w:tcPr>
          <w:p w14:paraId="757E5FB7" w14:textId="77777777" w:rsidR="004346F6" w:rsidRPr="007A4170" w:rsidRDefault="004346F6" w:rsidP="000808CA">
            <w:pPr>
              <w:rPr>
                <w:lang w:bidi="en-US"/>
              </w:rPr>
            </w:pPr>
            <w:r w:rsidRPr="007A4170">
              <w:rPr>
                <w:lang w:bidi="en-US"/>
              </w:rPr>
              <w:t>Unspecified</w:t>
            </w:r>
          </w:p>
        </w:tc>
      </w:tr>
      <w:tr w:rsidR="004346F6" w:rsidRPr="007A4170" w14:paraId="29ED727C" w14:textId="77777777" w:rsidTr="000808CA">
        <w:trPr>
          <w:trHeight w:val="697"/>
        </w:trPr>
        <w:tc>
          <w:tcPr>
            <w:tcW w:w="510" w:type="dxa"/>
            <w:hideMark/>
          </w:tcPr>
          <w:p w14:paraId="61EFCFB9" w14:textId="77777777" w:rsidR="004346F6" w:rsidRPr="007A4170" w:rsidRDefault="004346F6" w:rsidP="000808CA">
            <w:pPr>
              <w:rPr>
                <w:lang w:bidi="en-US"/>
              </w:rPr>
            </w:pPr>
            <w:r w:rsidRPr="007A4170">
              <w:rPr>
                <w:lang w:bidi="en-US"/>
              </w:rPr>
              <w:t>26</w:t>
            </w:r>
          </w:p>
        </w:tc>
        <w:tc>
          <w:tcPr>
            <w:tcW w:w="1753" w:type="dxa"/>
            <w:hideMark/>
          </w:tcPr>
          <w:p w14:paraId="4800CDEA" w14:textId="77777777" w:rsidR="004346F6" w:rsidRDefault="004346F6" w:rsidP="000808CA">
            <w:pPr>
              <w:rPr>
                <w:lang w:bidi="en-US"/>
              </w:rPr>
            </w:pPr>
            <w:r w:rsidRPr="007A4170">
              <w:rPr>
                <w:lang w:bidi="en-US"/>
              </w:rPr>
              <w:t>Suhron</w:t>
            </w:r>
          </w:p>
          <w:p w14:paraId="61E85E73" w14:textId="77777777" w:rsidR="004346F6" w:rsidRDefault="004346F6" w:rsidP="000808CA">
            <w:pPr>
              <w:rPr>
                <w:lang w:bidi="en-US"/>
              </w:rPr>
            </w:pPr>
            <w:r w:rsidRPr="007A4170">
              <w:rPr>
                <w:lang w:bidi="en-US"/>
              </w:rPr>
              <w:t>2017</w:t>
            </w:r>
            <w:r>
              <w:rPr>
                <w:lang w:bidi="en-US"/>
              </w:rPr>
              <w:t xml:space="preserve"> </w:t>
            </w:r>
          </w:p>
          <w:p w14:paraId="2A7C56D1" w14:textId="77777777" w:rsidR="004346F6" w:rsidRPr="007A4170" w:rsidRDefault="004346F6" w:rsidP="000808CA">
            <w:pPr>
              <w:rPr>
                <w:lang w:bidi="en-US"/>
              </w:rPr>
            </w:pPr>
            <w:r>
              <w:rPr>
                <w:lang w:bidi="en-US"/>
              </w:rPr>
              <w:t>Indonesia [55]</w:t>
            </w:r>
          </w:p>
        </w:tc>
        <w:tc>
          <w:tcPr>
            <w:tcW w:w="3119" w:type="dxa"/>
            <w:hideMark/>
          </w:tcPr>
          <w:p w14:paraId="7F1B5F1F" w14:textId="555B9835" w:rsidR="004346F6" w:rsidRPr="007A4170" w:rsidRDefault="004346F6" w:rsidP="000808CA">
            <w:pPr>
              <w:spacing w:after="0"/>
              <w:rPr>
                <w:lang w:bidi="en-US"/>
              </w:rPr>
            </w:pPr>
            <w:r w:rsidRPr="007A4170">
              <w:rPr>
                <w:lang w:bidi="en-US"/>
              </w:rPr>
              <w:t xml:space="preserve">To analyze the ability of families to care for people with mental disorder in </w:t>
            </w:r>
            <w:r>
              <w:rPr>
                <w:lang w:bidi="en-US"/>
              </w:rPr>
              <w:t>pasung</w:t>
            </w:r>
            <w:r w:rsidRPr="007A4170">
              <w:rPr>
                <w:lang w:bidi="en-US"/>
              </w:rPr>
              <w:t xml:space="preserve"> before and after family psychoeducation delivered in Healthy Foundation</w:t>
            </w:r>
            <w:r w:rsidRPr="007A4170">
              <w:rPr>
                <w:lang w:bidi="en-US"/>
              </w:rPr>
              <w:br/>
              <w:t>Bani Amrini Tanah Merah District.</w:t>
            </w:r>
            <w:r w:rsidRPr="007A4170">
              <w:rPr>
                <w:lang w:bidi="en-US"/>
              </w:rPr>
              <w:br/>
            </w:r>
            <w:r w:rsidRPr="007A4170">
              <w:rPr>
                <w:lang w:bidi="en-US"/>
              </w:rPr>
              <w:br/>
              <w:t>Quasi-experiment</w:t>
            </w:r>
          </w:p>
        </w:tc>
        <w:tc>
          <w:tcPr>
            <w:tcW w:w="3198" w:type="dxa"/>
            <w:hideMark/>
          </w:tcPr>
          <w:p w14:paraId="581D283D" w14:textId="4918BEC6" w:rsidR="004346F6" w:rsidRPr="007A4170" w:rsidRDefault="004346F6" w:rsidP="000808CA">
            <w:pPr>
              <w:spacing w:after="0"/>
              <w:rPr>
                <w:lang w:bidi="en-US"/>
              </w:rPr>
            </w:pPr>
            <w:r w:rsidRPr="007A4170">
              <w:rPr>
                <w:lang w:bidi="en-US"/>
              </w:rPr>
              <w:t>30 caregivers who came to the inpatient unit at Yayasan Sehat who accompanied patient diagnosed with a severe mental disorder</w:t>
            </w:r>
            <w:r w:rsidRPr="007A4170">
              <w:rPr>
                <w:lang w:bidi="en-US"/>
              </w:rPr>
              <w:br/>
            </w:r>
            <w:r w:rsidRPr="007A4170">
              <w:rPr>
                <w:lang w:bidi="en-US"/>
              </w:rPr>
              <w:br/>
              <w:t>Sampling technique unspecified</w:t>
            </w:r>
          </w:p>
        </w:tc>
        <w:tc>
          <w:tcPr>
            <w:tcW w:w="2897" w:type="dxa"/>
            <w:hideMark/>
          </w:tcPr>
          <w:p w14:paraId="719D8F4A" w14:textId="77777777" w:rsidR="004346F6" w:rsidRDefault="004346F6" w:rsidP="000808CA">
            <w:pPr>
              <w:rPr>
                <w:lang w:bidi="en-US"/>
              </w:rPr>
            </w:pPr>
            <w:r w:rsidRPr="007A4170">
              <w:rPr>
                <w:lang w:bidi="en-US"/>
              </w:rPr>
              <w:t xml:space="preserve">Pre and post questionaires were given to measure the knowledge of the respondents. </w:t>
            </w:r>
          </w:p>
          <w:p w14:paraId="448EEFA3" w14:textId="77777777" w:rsidR="004346F6" w:rsidRPr="007A4170" w:rsidRDefault="004346F6" w:rsidP="000808CA">
            <w:pPr>
              <w:rPr>
                <w:lang w:bidi="en-US"/>
              </w:rPr>
            </w:pPr>
            <w:r w:rsidRPr="007A4170">
              <w:rPr>
                <w:lang w:bidi="en-US"/>
              </w:rPr>
              <w:t>Wilcoxson test</w:t>
            </w:r>
          </w:p>
        </w:tc>
        <w:tc>
          <w:tcPr>
            <w:tcW w:w="2977" w:type="dxa"/>
            <w:hideMark/>
          </w:tcPr>
          <w:p w14:paraId="3A8C0D77" w14:textId="77777777" w:rsidR="004346F6" w:rsidRPr="007A4170" w:rsidRDefault="004346F6" w:rsidP="000808CA">
            <w:pPr>
              <w:rPr>
                <w:lang w:bidi="en-US"/>
              </w:rPr>
            </w:pPr>
            <w:r w:rsidRPr="007A4170">
              <w:rPr>
                <w:lang w:bidi="en-US"/>
              </w:rPr>
              <w:t>Unspecified</w:t>
            </w:r>
          </w:p>
        </w:tc>
      </w:tr>
      <w:tr w:rsidR="004346F6" w:rsidRPr="007A4170" w14:paraId="5A5D6412" w14:textId="77777777" w:rsidTr="000808CA">
        <w:trPr>
          <w:trHeight w:val="1125"/>
        </w:trPr>
        <w:tc>
          <w:tcPr>
            <w:tcW w:w="510" w:type="dxa"/>
            <w:hideMark/>
          </w:tcPr>
          <w:p w14:paraId="154DDA3D" w14:textId="77777777" w:rsidR="004346F6" w:rsidRPr="007A4170" w:rsidRDefault="004346F6" w:rsidP="000808CA">
            <w:pPr>
              <w:rPr>
                <w:lang w:bidi="en-US"/>
              </w:rPr>
            </w:pPr>
            <w:r w:rsidRPr="007A4170">
              <w:rPr>
                <w:lang w:bidi="en-US"/>
              </w:rPr>
              <w:t>27</w:t>
            </w:r>
          </w:p>
        </w:tc>
        <w:tc>
          <w:tcPr>
            <w:tcW w:w="1753" w:type="dxa"/>
            <w:hideMark/>
          </w:tcPr>
          <w:p w14:paraId="66BA0BCF" w14:textId="77777777" w:rsidR="004346F6" w:rsidRDefault="004346F6" w:rsidP="000808CA">
            <w:pPr>
              <w:rPr>
                <w:lang w:bidi="en-US"/>
              </w:rPr>
            </w:pPr>
            <w:r w:rsidRPr="007A4170">
              <w:rPr>
                <w:lang w:bidi="en-US"/>
              </w:rPr>
              <w:t>Suhron,</w:t>
            </w:r>
            <w:r>
              <w:rPr>
                <w:lang w:bidi="en-US"/>
              </w:rPr>
              <w:t xml:space="preserve"> </w:t>
            </w:r>
            <w:r w:rsidRPr="007A4170">
              <w:rPr>
                <w:lang w:bidi="en-US"/>
              </w:rPr>
              <w:t>Yusuf</w:t>
            </w:r>
            <w:r>
              <w:rPr>
                <w:lang w:bidi="en-US"/>
              </w:rPr>
              <w:t xml:space="preserve"> &amp;</w:t>
            </w:r>
            <w:r w:rsidRPr="007A4170">
              <w:rPr>
                <w:lang w:bidi="en-US"/>
              </w:rPr>
              <w:t xml:space="preserve"> Subarniati</w:t>
            </w:r>
          </w:p>
          <w:p w14:paraId="0A63E024" w14:textId="77777777" w:rsidR="004346F6" w:rsidRDefault="004346F6" w:rsidP="000808CA">
            <w:pPr>
              <w:rPr>
                <w:lang w:bidi="en-US"/>
              </w:rPr>
            </w:pPr>
            <w:r w:rsidRPr="007A4170">
              <w:rPr>
                <w:lang w:bidi="en-US"/>
              </w:rPr>
              <w:t xml:space="preserve">2018 </w:t>
            </w:r>
          </w:p>
          <w:p w14:paraId="349A73AF" w14:textId="77777777" w:rsidR="004346F6" w:rsidRPr="007A4170" w:rsidRDefault="004346F6" w:rsidP="000808CA">
            <w:pPr>
              <w:rPr>
                <w:lang w:bidi="en-US"/>
              </w:rPr>
            </w:pPr>
            <w:r>
              <w:rPr>
                <w:lang w:bidi="en-US"/>
              </w:rPr>
              <w:t>Indonesia [56]</w:t>
            </w:r>
          </w:p>
        </w:tc>
        <w:tc>
          <w:tcPr>
            <w:tcW w:w="3119" w:type="dxa"/>
            <w:hideMark/>
          </w:tcPr>
          <w:p w14:paraId="2454D9AA" w14:textId="77777777" w:rsidR="004346F6" w:rsidRPr="007A4170" w:rsidRDefault="004346F6" w:rsidP="000808CA">
            <w:pPr>
              <w:spacing w:after="0"/>
              <w:rPr>
                <w:lang w:bidi="en-US"/>
              </w:rPr>
            </w:pPr>
            <w:r w:rsidRPr="007A4170">
              <w:rPr>
                <w:lang w:bidi="en-US"/>
              </w:rPr>
              <w:t>To assess the potential of increasing family ability in managing post-restraint schizophrenia patient</w:t>
            </w:r>
            <w:r w:rsidRPr="007A4170">
              <w:rPr>
                <w:lang w:bidi="en-US"/>
              </w:rPr>
              <w:br/>
            </w:r>
            <w:r w:rsidRPr="007A4170">
              <w:rPr>
                <w:lang w:bidi="en-US"/>
              </w:rPr>
              <w:br/>
              <w:t>Observational study</w:t>
            </w:r>
          </w:p>
        </w:tc>
        <w:tc>
          <w:tcPr>
            <w:tcW w:w="3198" w:type="dxa"/>
            <w:hideMark/>
          </w:tcPr>
          <w:p w14:paraId="662F2779" w14:textId="77777777" w:rsidR="004346F6" w:rsidRPr="007A4170" w:rsidRDefault="004346F6" w:rsidP="000808CA">
            <w:pPr>
              <w:rPr>
                <w:lang w:bidi="en-US"/>
              </w:rPr>
            </w:pPr>
            <w:r w:rsidRPr="007A4170">
              <w:rPr>
                <w:lang w:bidi="en-US"/>
              </w:rPr>
              <w:t>157 families who have a family member with severe mentally ill from 6 districts in East Java</w:t>
            </w:r>
            <w:r w:rsidRPr="007A4170">
              <w:rPr>
                <w:lang w:bidi="en-US"/>
              </w:rPr>
              <w:br/>
            </w:r>
            <w:r w:rsidRPr="007A4170">
              <w:rPr>
                <w:lang w:bidi="en-US"/>
              </w:rPr>
              <w:br/>
              <w:t>Cluster sampling</w:t>
            </w:r>
          </w:p>
        </w:tc>
        <w:tc>
          <w:tcPr>
            <w:tcW w:w="2897" w:type="dxa"/>
            <w:hideMark/>
          </w:tcPr>
          <w:p w14:paraId="3A0A2932" w14:textId="77777777" w:rsidR="004346F6" w:rsidRDefault="004346F6" w:rsidP="000808CA">
            <w:pPr>
              <w:rPr>
                <w:lang w:bidi="en-US"/>
              </w:rPr>
            </w:pPr>
            <w:r w:rsidRPr="007A4170">
              <w:rPr>
                <w:lang w:bidi="en-US"/>
              </w:rPr>
              <w:t xml:space="preserve">Questionnaire </w:t>
            </w:r>
          </w:p>
          <w:p w14:paraId="32DB2DA5" w14:textId="77777777" w:rsidR="004346F6" w:rsidRPr="007A4170" w:rsidRDefault="004346F6" w:rsidP="000808CA">
            <w:pPr>
              <w:rPr>
                <w:lang w:bidi="en-US"/>
              </w:rPr>
            </w:pPr>
            <w:r w:rsidRPr="007A4170">
              <w:rPr>
                <w:lang w:bidi="en-US"/>
              </w:rPr>
              <w:t>Descriptive analysis</w:t>
            </w:r>
            <w:r w:rsidRPr="007A4170">
              <w:rPr>
                <w:lang w:bidi="en-US"/>
              </w:rPr>
              <w:br/>
              <w:t>SEM</w:t>
            </w:r>
          </w:p>
        </w:tc>
        <w:tc>
          <w:tcPr>
            <w:tcW w:w="2977" w:type="dxa"/>
            <w:hideMark/>
          </w:tcPr>
          <w:p w14:paraId="1D72DB8D" w14:textId="77777777" w:rsidR="004346F6" w:rsidRPr="007A4170" w:rsidRDefault="004346F6" w:rsidP="000808CA">
            <w:pPr>
              <w:rPr>
                <w:lang w:bidi="en-US"/>
              </w:rPr>
            </w:pPr>
            <w:r w:rsidRPr="007A4170">
              <w:rPr>
                <w:lang w:bidi="en-US"/>
              </w:rPr>
              <w:t>Unspecified</w:t>
            </w:r>
          </w:p>
        </w:tc>
      </w:tr>
      <w:tr w:rsidR="004346F6" w:rsidRPr="007A4170" w14:paraId="1BEF2BD0" w14:textId="77777777" w:rsidTr="000808CA">
        <w:trPr>
          <w:trHeight w:val="981"/>
        </w:trPr>
        <w:tc>
          <w:tcPr>
            <w:tcW w:w="510" w:type="dxa"/>
            <w:hideMark/>
          </w:tcPr>
          <w:p w14:paraId="4BD4FB0D" w14:textId="77777777" w:rsidR="004346F6" w:rsidRPr="007A4170" w:rsidRDefault="004346F6" w:rsidP="000808CA">
            <w:pPr>
              <w:rPr>
                <w:lang w:bidi="en-US"/>
              </w:rPr>
            </w:pPr>
            <w:r w:rsidRPr="007A4170">
              <w:rPr>
                <w:lang w:bidi="en-US"/>
              </w:rPr>
              <w:t>28</w:t>
            </w:r>
          </w:p>
        </w:tc>
        <w:tc>
          <w:tcPr>
            <w:tcW w:w="1753" w:type="dxa"/>
            <w:hideMark/>
          </w:tcPr>
          <w:p w14:paraId="44B00CDF" w14:textId="77777777" w:rsidR="004346F6" w:rsidRDefault="004346F6" w:rsidP="000808CA">
            <w:pPr>
              <w:rPr>
                <w:lang w:bidi="en-US"/>
              </w:rPr>
            </w:pPr>
            <w:r w:rsidRPr="007A4170">
              <w:rPr>
                <w:lang w:bidi="en-US"/>
              </w:rPr>
              <w:t>Suryani, Lesmana</w:t>
            </w:r>
            <w:r>
              <w:rPr>
                <w:lang w:bidi="en-US"/>
              </w:rPr>
              <w:t xml:space="preserve"> &amp; </w:t>
            </w:r>
            <w:r w:rsidRPr="007A4170">
              <w:rPr>
                <w:lang w:bidi="en-US"/>
              </w:rPr>
              <w:t>Tiliopoulos</w:t>
            </w:r>
          </w:p>
          <w:p w14:paraId="30EA971C" w14:textId="77777777" w:rsidR="004346F6" w:rsidRDefault="004346F6" w:rsidP="000808CA">
            <w:pPr>
              <w:rPr>
                <w:lang w:bidi="en-US"/>
              </w:rPr>
            </w:pPr>
            <w:r w:rsidRPr="007A4170">
              <w:rPr>
                <w:lang w:bidi="en-US"/>
              </w:rPr>
              <w:t>2011</w:t>
            </w:r>
            <w:r>
              <w:rPr>
                <w:lang w:bidi="en-US"/>
              </w:rPr>
              <w:t xml:space="preserve"> </w:t>
            </w:r>
          </w:p>
          <w:p w14:paraId="32B3EDAE" w14:textId="77777777" w:rsidR="004346F6" w:rsidRPr="007A4170" w:rsidRDefault="004346F6" w:rsidP="000808CA">
            <w:pPr>
              <w:rPr>
                <w:lang w:bidi="en-US"/>
              </w:rPr>
            </w:pPr>
            <w:r>
              <w:rPr>
                <w:lang w:bidi="en-US"/>
              </w:rPr>
              <w:lastRenderedPageBreak/>
              <w:t>Indonesia [5]</w:t>
            </w:r>
          </w:p>
        </w:tc>
        <w:tc>
          <w:tcPr>
            <w:tcW w:w="3119" w:type="dxa"/>
            <w:hideMark/>
          </w:tcPr>
          <w:p w14:paraId="3BB20441" w14:textId="77777777" w:rsidR="004346F6" w:rsidRDefault="004346F6" w:rsidP="000808CA">
            <w:pPr>
              <w:rPr>
                <w:lang w:bidi="en-US"/>
              </w:rPr>
            </w:pPr>
            <w:r w:rsidRPr="007A4170">
              <w:rPr>
                <w:lang w:bidi="en-US"/>
              </w:rPr>
              <w:lastRenderedPageBreak/>
              <w:t xml:space="preserve">To identify, map and treat the clinical features of mentally ill people who had been isolated and restrained by family and community members in Karangasem regency of Bali, </w:t>
            </w:r>
            <w:r w:rsidRPr="007A4170">
              <w:rPr>
                <w:lang w:bidi="en-US"/>
              </w:rPr>
              <w:lastRenderedPageBreak/>
              <w:t>Indonesia, and to evaluate the outcomes of this intervention.</w:t>
            </w:r>
          </w:p>
          <w:p w14:paraId="3759F580" w14:textId="77777777" w:rsidR="004346F6" w:rsidRPr="007A4170" w:rsidRDefault="004346F6" w:rsidP="000808CA">
            <w:pPr>
              <w:rPr>
                <w:lang w:bidi="en-US"/>
              </w:rPr>
            </w:pPr>
            <w:r w:rsidRPr="007A4170">
              <w:rPr>
                <w:lang w:bidi="en-US"/>
              </w:rPr>
              <w:t>Epidemiological Survey Study + Intervention (medication, counselling and education)</w:t>
            </w:r>
          </w:p>
        </w:tc>
        <w:tc>
          <w:tcPr>
            <w:tcW w:w="3198" w:type="dxa"/>
            <w:hideMark/>
          </w:tcPr>
          <w:p w14:paraId="112BF8B5" w14:textId="77777777" w:rsidR="004346F6" w:rsidRPr="007A4170" w:rsidRDefault="004346F6" w:rsidP="000808CA">
            <w:pPr>
              <w:spacing w:after="0"/>
              <w:rPr>
                <w:lang w:bidi="en-US"/>
              </w:rPr>
            </w:pPr>
            <w:r w:rsidRPr="007A4170">
              <w:rPr>
                <w:lang w:bidi="en-US"/>
              </w:rPr>
              <w:lastRenderedPageBreak/>
              <w:t xml:space="preserve">A 10-month epidemiological population survey was carried out in Karangasem regency of Bali, Indonesia. A total of 404,591 individuals were clinically interviewed, of which 895 </w:t>
            </w:r>
            <w:r w:rsidRPr="007A4170">
              <w:rPr>
                <w:lang w:bidi="en-US"/>
              </w:rPr>
              <w:lastRenderedPageBreak/>
              <w:t>individuals with mental health problems were identiﬁed, with 23 satisfying criteria of physical restraint and conﬁnement. Of the latter, twenty were males; age range was 19–69 years, all diagnosed with schizophrenia-spectrum disorder (ICD-10 diagnostic criteria). Duration of restraint ranged from 3 months to 30 years (mean = 8.1 years, SD = 8.3 years).</w:t>
            </w:r>
          </w:p>
        </w:tc>
        <w:tc>
          <w:tcPr>
            <w:tcW w:w="2897" w:type="dxa"/>
            <w:hideMark/>
          </w:tcPr>
          <w:p w14:paraId="5EF0FCFC" w14:textId="4F213C72" w:rsidR="004346F6" w:rsidRDefault="004346F6" w:rsidP="000808CA">
            <w:pPr>
              <w:rPr>
                <w:lang w:bidi="en-US"/>
              </w:rPr>
            </w:pPr>
            <w:r w:rsidRPr="007A4170">
              <w:rPr>
                <w:lang w:bidi="en-US"/>
              </w:rPr>
              <w:lastRenderedPageBreak/>
              <w:t>Survey, In</w:t>
            </w:r>
            <w:r w:rsidR="00CA179B">
              <w:rPr>
                <w:lang w:bidi="en-US"/>
              </w:rPr>
              <w:t>-</w:t>
            </w:r>
            <w:r w:rsidRPr="007A4170">
              <w:rPr>
                <w:lang w:bidi="en-US"/>
              </w:rPr>
              <w:t>depth interview, (with family consent) combination of medication,</w:t>
            </w:r>
            <w:r w:rsidRPr="007A4170">
              <w:rPr>
                <w:lang w:bidi="en-US"/>
              </w:rPr>
              <w:br/>
              <w:t>counselling and education, with each patient being</w:t>
            </w:r>
            <w:r w:rsidRPr="007A4170">
              <w:rPr>
                <w:lang w:bidi="en-US"/>
              </w:rPr>
              <w:br/>
              <w:t xml:space="preserve">followed up, initially on a </w:t>
            </w:r>
            <w:r w:rsidRPr="007A4170">
              <w:rPr>
                <w:lang w:bidi="en-US"/>
              </w:rPr>
              <w:lastRenderedPageBreak/>
              <w:t>weekly basis and for over a year, or until they reached a functional state.</w:t>
            </w:r>
          </w:p>
          <w:p w14:paraId="5E264974" w14:textId="77777777" w:rsidR="004346F6" w:rsidRPr="007A4170" w:rsidRDefault="004346F6" w:rsidP="000808CA">
            <w:pPr>
              <w:rPr>
                <w:lang w:bidi="en-US"/>
              </w:rPr>
            </w:pPr>
            <w:r w:rsidRPr="007A4170">
              <w:rPr>
                <w:lang w:bidi="en-US"/>
              </w:rPr>
              <w:t>Unspecified</w:t>
            </w:r>
          </w:p>
        </w:tc>
        <w:tc>
          <w:tcPr>
            <w:tcW w:w="2977" w:type="dxa"/>
            <w:hideMark/>
          </w:tcPr>
          <w:p w14:paraId="7DDCD548" w14:textId="77777777" w:rsidR="004346F6" w:rsidRPr="007A4170" w:rsidRDefault="004346F6" w:rsidP="000808CA">
            <w:pPr>
              <w:rPr>
                <w:lang w:bidi="en-US"/>
              </w:rPr>
            </w:pPr>
            <w:r>
              <w:rPr>
                <w:lang w:bidi="en-US"/>
              </w:rPr>
              <w:lastRenderedPageBreak/>
              <w:t>U</w:t>
            </w:r>
            <w:r w:rsidRPr="007A4170">
              <w:rPr>
                <w:lang w:bidi="en-US"/>
              </w:rPr>
              <w:t xml:space="preserve">nspecified </w:t>
            </w:r>
          </w:p>
        </w:tc>
      </w:tr>
      <w:tr w:rsidR="004346F6" w:rsidRPr="007A4170" w14:paraId="69944A15" w14:textId="77777777" w:rsidTr="000808CA">
        <w:trPr>
          <w:trHeight w:val="982"/>
        </w:trPr>
        <w:tc>
          <w:tcPr>
            <w:tcW w:w="510" w:type="dxa"/>
            <w:hideMark/>
          </w:tcPr>
          <w:p w14:paraId="41707965" w14:textId="77777777" w:rsidR="004346F6" w:rsidRPr="007A4170" w:rsidRDefault="004346F6" w:rsidP="000808CA">
            <w:pPr>
              <w:rPr>
                <w:lang w:bidi="en-US"/>
              </w:rPr>
            </w:pPr>
            <w:r w:rsidRPr="007A4170">
              <w:rPr>
                <w:lang w:bidi="en-US"/>
              </w:rPr>
              <w:lastRenderedPageBreak/>
              <w:t>29</w:t>
            </w:r>
          </w:p>
        </w:tc>
        <w:tc>
          <w:tcPr>
            <w:tcW w:w="1753" w:type="dxa"/>
            <w:hideMark/>
          </w:tcPr>
          <w:p w14:paraId="12EDDF53" w14:textId="77777777" w:rsidR="004346F6" w:rsidRDefault="004346F6" w:rsidP="000808CA">
            <w:pPr>
              <w:rPr>
                <w:lang w:bidi="en-US"/>
              </w:rPr>
            </w:pPr>
            <w:r w:rsidRPr="007A4170">
              <w:rPr>
                <w:lang w:bidi="en-US"/>
              </w:rPr>
              <w:t>Tanaka,</w:t>
            </w:r>
            <w:r>
              <w:rPr>
                <w:lang w:bidi="en-US"/>
              </w:rPr>
              <w:t xml:space="preserve"> </w:t>
            </w:r>
            <w:r w:rsidRPr="007A4170">
              <w:rPr>
                <w:lang w:bidi="en-US"/>
              </w:rPr>
              <w:t>Tuliao, Tanaka</w:t>
            </w:r>
            <w:r>
              <w:rPr>
                <w:lang w:bidi="en-US"/>
              </w:rPr>
              <w:t xml:space="preserve">, </w:t>
            </w:r>
            <w:r w:rsidRPr="007A4170">
              <w:rPr>
                <w:lang w:bidi="en-US"/>
              </w:rPr>
              <w:t>Yamashita</w:t>
            </w:r>
            <w:r>
              <w:rPr>
                <w:lang w:bidi="en-US"/>
              </w:rPr>
              <w:t xml:space="preserve"> &amp;</w:t>
            </w:r>
            <w:r w:rsidRPr="007A4170">
              <w:rPr>
                <w:lang w:bidi="en-US"/>
              </w:rPr>
              <w:t xml:space="preserve"> Matsuo</w:t>
            </w:r>
          </w:p>
          <w:p w14:paraId="4A9D3F81" w14:textId="77777777" w:rsidR="004346F6" w:rsidRDefault="004346F6" w:rsidP="000808CA">
            <w:pPr>
              <w:rPr>
                <w:lang w:bidi="en-US"/>
              </w:rPr>
            </w:pPr>
            <w:r w:rsidRPr="007A4170">
              <w:rPr>
                <w:lang w:bidi="en-US"/>
              </w:rPr>
              <w:t>2018</w:t>
            </w:r>
          </w:p>
          <w:p w14:paraId="0D9A153A" w14:textId="77777777" w:rsidR="004346F6" w:rsidRPr="007A4170" w:rsidRDefault="004346F6" w:rsidP="000808CA">
            <w:pPr>
              <w:rPr>
                <w:lang w:bidi="en-US"/>
              </w:rPr>
            </w:pPr>
            <w:r>
              <w:rPr>
                <w:lang w:bidi="en-US"/>
              </w:rPr>
              <w:t>Philippines [57]</w:t>
            </w:r>
          </w:p>
        </w:tc>
        <w:tc>
          <w:tcPr>
            <w:tcW w:w="3119" w:type="dxa"/>
            <w:hideMark/>
          </w:tcPr>
          <w:p w14:paraId="6B2D11FB" w14:textId="77777777" w:rsidR="004346F6" w:rsidRPr="007A4170" w:rsidRDefault="004346F6" w:rsidP="000808CA">
            <w:pPr>
              <w:rPr>
                <w:lang w:bidi="en-US"/>
              </w:rPr>
            </w:pPr>
            <w:r w:rsidRPr="007A4170">
              <w:rPr>
                <w:lang w:bidi="en-US"/>
              </w:rPr>
              <w:t xml:space="preserve">To investigate the experiences of being stigmatised for people with mental health problems in the Philippines. </w:t>
            </w:r>
            <w:r w:rsidRPr="007A4170">
              <w:rPr>
                <w:lang w:bidi="en-US"/>
              </w:rPr>
              <w:br/>
            </w:r>
            <w:r w:rsidRPr="007A4170">
              <w:rPr>
                <w:lang w:bidi="en-US"/>
              </w:rPr>
              <w:br/>
              <w:t>Qualitative (Constructivist grounded theory approach)</w:t>
            </w:r>
          </w:p>
        </w:tc>
        <w:tc>
          <w:tcPr>
            <w:tcW w:w="3198" w:type="dxa"/>
            <w:hideMark/>
          </w:tcPr>
          <w:p w14:paraId="3B17C810" w14:textId="77777777" w:rsidR="004346F6" w:rsidRPr="007A4170" w:rsidRDefault="004346F6" w:rsidP="000808CA">
            <w:pPr>
              <w:spacing w:after="0"/>
              <w:rPr>
                <w:lang w:bidi="en-US"/>
              </w:rPr>
            </w:pPr>
            <w:r w:rsidRPr="007A4170">
              <w:rPr>
                <w:lang w:bidi="en-US"/>
              </w:rPr>
              <w:t xml:space="preserve">Purposive sample in an urban city (Muntinlupa)of people with mental health problems (n=39), their carers (n=39)(20 interviews as a dyad and 19 interviews with the carer only due to person experiencing communication difficulties), community health volunteers in charge of the district in which the person lived (n=11), in addition to interviews with government health workers (n=7; 3 community health volunteers, 2 nurses, a doctor and 1 rehab program volunteer) </w:t>
            </w:r>
            <w:r w:rsidRPr="007A4170">
              <w:rPr>
                <w:lang w:bidi="en-US"/>
              </w:rPr>
              <w:lastRenderedPageBreak/>
              <w:t xml:space="preserve">and observation and discussions with 85 staff at the health service. People with mental health problems and carers were recruited in cooperation with community health volunteers and from the outpatient clinical of a psychiatrist. </w:t>
            </w:r>
          </w:p>
        </w:tc>
        <w:tc>
          <w:tcPr>
            <w:tcW w:w="2897" w:type="dxa"/>
            <w:hideMark/>
          </w:tcPr>
          <w:p w14:paraId="1A62EDA6" w14:textId="77777777" w:rsidR="004346F6" w:rsidRDefault="004346F6" w:rsidP="000808CA">
            <w:pPr>
              <w:rPr>
                <w:lang w:bidi="en-US"/>
              </w:rPr>
            </w:pPr>
            <w:r w:rsidRPr="007A4170">
              <w:rPr>
                <w:lang w:bidi="en-US"/>
              </w:rPr>
              <w:lastRenderedPageBreak/>
              <w:t>Semi-structured in-depth interviews                                                               1-month of observations and discussions with staff at community health services</w:t>
            </w:r>
            <w:r>
              <w:rPr>
                <w:lang w:bidi="en-US"/>
              </w:rPr>
              <w:t>.</w:t>
            </w:r>
          </w:p>
          <w:p w14:paraId="6043B8FE" w14:textId="77777777" w:rsidR="004346F6" w:rsidRPr="007A4170" w:rsidRDefault="004346F6" w:rsidP="000808CA">
            <w:pPr>
              <w:rPr>
                <w:lang w:bidi="en-US"/>
              </w:rPr>
            </w:pPr>
            <w:r w:rsidRPr="007A4170">
              <w:rPr>
                <w:lang w:bidi="en-US"/>
              </w:rPr>
              <w:t>Grounded theory</w:t>
            </w:r>
          </w:p>
        </w:tc>
        <w:tc>
          <w:tcPr>
            <w:tcW w:w="2977" w:type="dxa"/>
            <w:hideMark/>
          </w:tcPr>
          <w:p w14:paraId="211CD140" w14:textId="77777777" w:rsidR="004346F6" w:rsidRPr="007A4170" w:rsidRDefault="004346F6" w:rsidP="000808CA">
            <w:pPr>
              <w:rPr>
                <w:lang w:bidi="en-US"/>
              </w:rPr>
            </w:pPr>
            <w:r w:rsidRPr="007A4170">
              <w:rPr>
                <w:lang w:bidi="en-US"/>
              </w:rPr>
              <w:t xml:space="preserve">Did not include people with common mental health problems who were not using psychiatric services. </w:t>
            </w:r>
            <w:r w:rsidRPr="007A4170">
              <w:rPr>
                <w:lang w:bidi="en-US"/>
              </w:rPr>
              <w:br/>
              <w:t xml:space="preserve">Additionally, cultural and language barriers may have played a part in data collection and interpretation. Some interviews were too short to be considered an in-depth interview. For almost half of participants, the study relied on accounts by others (carers and workers) about the person's experience of stigma. </w:t>
            </w:r>
            <w:r w:rsidRPr="007A4170">
              <w:rPr>
                <w:lang w:bidi="en-US"/>
              </w:rPr>
              <w:lastRenderedPageBreak/>
              <w:t>Participants drawn from one city, therefore results may not be generalizable to other areas of the Philippines.</w:t>
            </w:r>
          </w:p>
        </w:tc>
      </w:tr>
      <w:tr w:rsidR="004346F6" w:rsidRPr="007A4170" w14:paraId="12D3C24B" w14:textId="77777777" w:rsidTr="000808CA">
        <w:trPr>
          <w:trHeight w:val="2340"/>
        </w:trPr>
        <w:tc>
          <w:tcPr>
            <w:tcW w:w="510" w:type="dxa"/>
            <w:hideMark/>
          </w:tcPr>
          <w:p w14:paraId="78EAEC8E" w14:textId="77777777" w:rsidR="004346F6" w:rsidRPr="007A4170" w:rsidRDefault="004346F6" w:rsidP="000808CA">
            <w:pPr>
              <w:rPr>
                <w:lang w:bidi="en-US"/>
              </w:rPr>
            </w:pPr>
            <w:r w:rsidRPr="007A4170">
              <w:rPr>
                <w:lang w:bidi="en-US"/>
              </w:rPr>
              <w:lastRenderedPageBreak/>
              <w:t>30</w:t>
            </w:r>
          </w:p>
        </w:tc>
        <w:tc>
          <w:tcPr>
            <w:tcW w:w="1753" w:type="dxa"/>
            <w:hideMark/>
          </w:tcPr>
          <w:p w14:paraId="6781F720" w14:textId="77777777" w:rsidR="004346F6" w:rsidRDefault="004346F6" w:rsidP="000808CA">
            <w:pPr>
              <w:rPr>
                <w:lang w:bidi="en-US"/>
              </w:rPr>
            </w:pPr>
            <w:r w:rsidRPr="007A4170">
              <w:rPr>
                <w:lang w:bidi="en-US"/>
              </w:rPr>
              <w:t>Tay, Chan, Ho</w:t>
            </w:r>
            <w:r>
              <w:rPr>
                <w:lang w:bidi="en-US"/>
              </w:rPr>
              <w:t xml:space="preserve"> &amp;</w:t>
            </w:r>
            <w:r w:rsidRPr="007A4170">
              <w:rPr>
                <w:lang w:bidi="en-US"/>
              </w:rPr>
              <w:t xml:space="preserve"> Lal</w:t>
            </w:r>
          </w:p>
          <w:p w14:paraId="7FF2640F" w14:textId="77777777" w:rsidR="004346F6" w:rsidRDefault="004346F6" w:rsidP="000808CA">
            <w:pPr>
              <w:rPr>
                <w:lang w:bidi="en-US"/>
              </w:rPr>
            </w:pPr>
            <w:r w:rsidRPr="007A4170">
              <w:rPr>
                <w:lang w:bidi="en-US"/>
              </w:rPr>
              <w:t>2017</w:t>
            </w:r>
          </w:p>
          <w:p w14:paraId="10F580B3" w14:textId="77777777" w:rsidR="004346F6" w:rsidRPr="007A4170" w:rsidRDefault="004346F6" w:rsidP="000808CA">
            <w:pPr>
              <w:rPr>
                <w:lang w:bidi="en-US"/>
              </w:rPr>
            </w:pPr>
            <w:r>
              <w:rPr>
                <w:lang w:bidi="en-US"/>
              </w:rPr>
              <w:t>Singapore [58]</w:t>
            </w:r>
          </w:p>
        </w:tc>
        <w:tc>
          <w:tcPr>
            <w:tcW w:w="3119" w:type="dxa"/>
            <w:hideMark/>
          </w:tcPr>
          <w:p w14:paraId="35570036" w14:textId="1E9279FA" w:rsidR="004346F6" w:rsidRPr="007A4170" w:rsidRDefault="004346F6" w:rsidP="000808CA">
            <w:pPr>
              <w:rPr>
                <w:lang w:bidi="en-US"/>
              </w:rPr>
            </w:pPr>
            <w:r w:rsidRPr="007A4170">
              <w:rPr>
                <w:lang w:bidi="en-US"/>
              </w:rPr>
              <w:t>To describe the case of a patient, with schizophrenia who was physically chained by her mother in their house for more a decade, and to exlore the cultural and ethical issues surrounding the case.</w:t>
            </w:r>
            <w:r w:rsidRPr="007A4170">
              <w:rPr>
                <w:lang w:bidi="en-US"/>
              </w:rPr>
              <w:br/>
            </w:r>
            <w:r w:rsidRPr="007A4170">
              <w:rPr>
                <w:lang w:bidi="en-US"/>
              </w:rPr>
              <w:br/>
              <w:t>Case study</w:t>
            </w:r>
          </w:p>
        </w:tc>
        <w:tc>
          <w:tcPr>
            <w:tcW w:w="3198" w:type="dxa"/>
            <w:hideMark/>
          </w:tcPr>
          <w:p w14:paraId="65AFDF66" w14:textId="745E24D6" w:rsidR="004346F6" w:rsidRPr="007A4170" w:rsidRDefault="004346F6" w:rsidP="000808CA">
            <w:pPr>
              <w:spacing w:after="0"/>
              <w:rPr>
                <w:lang w:bidi="en-US"/>
              </w:rPr>
            </w:pPr>
            <w:r w:rsidRPr="007A4170">
              <w:rPr>
                <w:lang w:bidi="en-US"/>
              </w:rPr>
              <w:t xml:space="preserve">Single case study, a woman 44 years old ﬁrst presented to the mental health services when she was 18 years old, with paranoid delusions, hallucinations and disorganized behaviour. Several relapses in the context of non-compliance, mother's apprehension about western medicine, and suicide of another family member, with consequent increase in mother's mistrust and paranoia, leading to use of </w:t>
            </w:r>
            <w:r>
              <w:rPr>
                <w:lang w:bidi="en-US"/>
              </w:rPr>
              <w:t>pasung</w:t>
            </w:r>
            <w:r w:rsidRPr="007A4170">
              <w:rPr>
                <w:lang w:bidi="en-US"/>
              </w:rPr>
              <w:t xml:space="preserve"> for the daughter.</w:t>
            </w:r>
          </w:p>
        </w:tc>
        <w:tc>
          <w:tcPr>
            <w:tcW w:w="2897" w:type="dxa"/>
            <w:hideMark/>
          </w:tcPr>
          <w:p w14:paraId="271A2658" w14:textId="77777777" w:rsidR="004346F6" w:rsidRDefault="004346F6" w:rsidP="000808CA">
            <w:pPr>
              <w:rPr>
                <w:lang w:bidi="en-US"/>
              </w:rPr>
            </w:pPr>
            <w:r w:rsidRPr="007A4170">
              <w:rPr>
                <w:lang w:bidi="en-US"/>
              </w:rPr>
              <w:t xml:space="preserve">Unspecified - presentation of direct quotes from various family members suggests that they were interviewed by the researcher. </w:t>
            </w:r>
          </w:p>
          <w:p w14:paraId="313DD317" w14:textId="77777777" w:rsidR="004346F6" w:rsidRPr="007A4170" w:rsidRDefault="004346F6" w:rsidP="000808CA">
            <w:pPr>
              <w:rPr>
                <w:lang w:bidi="en-US"/>
              </w:rPr>
            </w:pPr>
            <w:r w:rsidRPr="007A4170">
              <w:rPr>
                <w:lang w:bidi="en-US"/>
              </w:rPr>
              <w:t>Unspecified</w:t>
            </w:r>
          </w:p>
        </w:tc>
        <w:tc>
          <w:tcPr>
            <w:tcW w:w="2977" w:type="dxa"/>
            <w:hideMark/>
          </w:tcPr>
          <w:p w14:paraId="2BD7DA05" w14:textId="77777777" w:rsidR="004346F6" w:rsidRPr="007A4170" w:rsidRDefault="004346F6" w:rsidP="000808CA">
            <w:pPr>
              <w:rPr>
                <w:lang w:bidi="en-US"/>
              </w:rPr>
            </w:pPr>
            <w:r w:rsidRPr="007A4170">
              <w:rPr>
                <w:lang w:bidi="en-US"/>
              </w:rPr>
              <w:t xml:space="preserve">Unspecified </w:t>
            </w:r>
          </w:p>
        </w:tc>
      </w:tr>
      <w:tr w:rsidR="004346F6" w:rsidRPr="007A4170" w14:paraId="74040339" w14:textId="77777777" w:rsidTr="000808CA">
        <w:trPr>
          <w:trHeight w:val="841"/>
        </w:trPr>
        <w:tc>
          <w:tcPr>
            <w:tcW w:w="510" w:type="dxa"/>
            <w:hideMark/>
          </w:tcPr>
          <w:p w14:paraId="60D16DDE" w14:textId="77777777" w:rsidR="004346F6" w:rsidRPr="007A4170" w:rsidRDefault="004346F6" w:rsidP="000808CA">
            <w:pPr>
              <w:rPr>
                <w:lang w:bidi="en-US"/>
              </w:rPr>
            </w:pPr>
            <w:r w:rsidRPr="007A4170">
              <w:rPr>
                <w:lang w:bidi="en-US"/>
              </w:rPr>
              <w:t>31</w:t>
            </w:r>
          </w:p>
        </w:tc>
        <w:tc>
          <w:tcPr>
            <w:tcW w:w="1753" w:type="dxa"/>
            <w:hideMark/>
          </w:tcPr>
          <w:p w14:paraId="5D70C772" w14:textId="77777777" w:rsidR="004346F6" w:rsidRDefault="004346F6" w:rsidP="000808CA">
            <w:pPr>
              <w:rPr>
                <w:lang w:bidi="en-US"/>
              </w:rPr>
            </w:pPr>
            <w:r w:rsidRPr="007A4170">
              <w:rPr>
                <w:lang w:bidi="en-US"/>
              </w:rPr>
              <w:t>Vijayalakshmi, Reddemma</w:t>
            </w:r>
            <w:r>
              <w:rPr>
                <w:lang w:bidi="en-US"/>
              </w:rPr>
              <w:t xml:space="preserve"> &amp;</w:t>
            </w:r>
            <w:r w:rsidRPr="007A4170">
              <w:rPr>
                <w:lang w:bidi="en-US"/>
              </w:rPr>
              <w:t xml:space="preserve"> Math</w:t>
            </w:r>
          </w:p>
          <w:p w14:paraId="4AA04C89" w14:textId="77777777" w:rsidR="004346F6" w:rsidRDefault="004346F6" w:rsidP="000808CA">
            <w:pPr>
              <w:rPr>
                <w:lang w:bidi="en-US"/>
              </w:rPr>
            </w:pPr>
            <w:r w:rsidRPr="007A4170">
              <w:rPr>
                <w:lang w:bidi="en-US"/>
              </w:rPr>
              <w:t>2012</w:t>
            </w:r>
            <w:r>
              <w:rPr>
                <w:lang w:bidi="en-US"/>
              </w:rPr>
              <w:t xml:space="preserve"> </w:t>
            </w:r>
          </w:p>
          <w:p w14:paraId="02A501BC" w14:textId="77777777" w:rsidR="004346F6" w:rsidRPr="007A4170" w:rsidRDefault="004346F6" w:rsidP="000808CA">
            <w:pPr>
              <w:rPr>
                <w:lang w:bidi="en-US"/>
              </w:rPr>
            </w:pPr>
            <w:r>
              <w:rPr>
                <w:lang w:bidi="en-US"/>
              </w:rPr>
              <w:lastRenderedPageBreak/>
              <w:t>India [60]</w:t>
            </w:r>
          </w:p>
        </w:tc>
        <w:tc>
          <w:tcPr>
            <w:tcW w:w="3119" w:type="dxa"/>
            <w:hideMark/>
          </w:tcPr>
          <w:p w14:paraId="0F40343C" w14:textId="77777777" w:rsidR="004346F6" w:rsidRPr="007A4170" w:rsidRDefault="004346F6" w:rsidP="000808CA">
            <w:pPr>
              <w:rPr>
                <w:lang w:bidi="en-US"/>
              </w:rPr>
            </w:pPr>
            <w:r w:rsidRPr="007A4170">
              <w:rPr>
                <w:lang w:bidi="en-US"/>
              </w:rPr>
              <w:lastRenderedPageBreak/>
              <w:t xml:space="preserve">To investigate gender differences in perceived human rights needs at the family and community levels in individuals with mental illness in India.                                      </w:t>
            </w:r>
            <w:r w:rsidRPr="007A4170">
              <w:rPr>
                <w:lang w:bidi="en-US"/>
              </w:rPr>
              <w:br/>
            </w:r>
            <w:r w:rsidRPr="007A4170">
              <w:rPr>
                <w:lang w:bidi="en-US"/>
              </w:rPr>
              <w:lastRenderedPageBreak/>
              <w:br/>
              <w:t xml:space="preserve">Descriptive survey study </w:t>
            </w:r>
          </w:p>
        </w:tc>
        <w:tc>
          <w:tcPr>
            <w:tcW w:w="3198" w:type="dxa"/>
            <w:hideMark/>
          </w:tcPr>
          <w:p w14:paraId="2D209859" w14:textId="77777777" w:rsidR="004346F6" w:rsidRPr="007A4170" w:rsidRDefault="004346F6" w:rsidP="000808CA">
            <w:pPr>
              <w:rPr>
                <w:lang w:bidi="en-US"/>
              </w:rPr>
            </w:pPr>
            <w:r w:rsidRPr="007A4170">
              <w:rPr>
                <w:lang w:bidi="en-US"/>
              </w:rPr>
              <w:lastRenderedPageBreak/>
              <w:t>100 asymptomatic individuals with mental illness at a tertiary care center. Subject selection employed a random sampling method.</w:t>
            </w:r>
          </w:p>
        </w:tc>
        <w:tc>
          <w:tcPr>
            <w:tcW w:w="2897" w:type="dxa"/>
            <w:hideMark/>
          </w:tcPr>
          <w:p w14:paraId="568161CD" w14:textId="77777777" w:rsidR="004346F6" w:rsidRDefault="004346F6" w:rsidP="000808CA">
            <w:pPr>
              <w:rPr>
                <w:lang w:bidi="en-US"/>
              </w:rPr>
            </w:pPr>
            <w:r w:rsidRPr="007A4170">
              <w:rPr>
                <w:lang w:bidi="en-US"/>
              </w:rPr>
              <w:t>Face-to-face interviews based on a structured</w:t>
            </w:r>
            <w:r w:rsidRPr="007A4170">
              <w:rPr>
                <w:lang w:bidi="en-US"/>
              </w:rPr>
              <w:br/>
              <w:t xml:space="preserve">needs assessment questionnaire, including socio-demographic data, the </w:t>
            </w:r>
            <w:r w:rsidRPr="007A4170">
              <w:rPr>
                <w:lang w:bidi="en-US"/>
              </w:rPr>
              <w:lastRenderedPageBreak/>
              <w:t>Clinical Global Impression-Improvement (CGI-I) Scale, and needs assessment based on the Universal Declaration of Human Rights (physical, emotional, religious social ethical needs) and review of the literature.</w:t>
            </w:r>
          </w:p>
          <w:p w14:paraId="3C91DCA6" w14:textId="77777777" w:rsidR="004346F6" w:rsidRPr="007A4170" w:rsidRDefault="004346F6" w:rsidP="000808CA">
            <w:pPr>
              <w:spacing w:after="0"/>
              <w:rPr>
                <w:lang w:bidi="en-US"/>
              </w:rPr>
            </w:pPr>
            <w:r w:rsidRPr="007A4170">
              <w:rPr>
                <w:lang w:bidi="en-US"/>
              </w:rPr>
              <w:t>Descriptive and inferential statistics (Chi-square tests). Validation</w:t>
            </w:r>
            <w:r>
              <w:rPr>
                <w:lang w:bidi="en-US"/>
              </w:rPr>
              <w:t xml:space="preserve"> of</w:t>
            </w:r>
            <w:r w:rsidRPr="007A4170">
              <w:rPr>
                <w:lang w:bidi="en-US"/>
              </w:rPr>
              <w:t xml:space="preserve"> needs questionnaire by a team of 11 experts.</w:t>
            </w:r>
          </w:p>
        </w:tc>
        <w:tc>
          <w:tcPr>
            <w:tcW w:w="2977" w:type="dxa"/>
            <w:hideMark/>
          </w:tcPr>
          <w:p w14:paraId="42CAAAB7" w14:textId="77777777" w:rsidR="004346F6" w:rsidRPr="007A4170" w:rsidRDefault="004346F6" w:rsidP="000808CA">
            <w:pPr>
              <w:rPr>
                <w:lang w:bidi="en-US"/>
              </w:rPr>
            </w:pPr>
            <w:r w:rsidRPr="007A4170">
              <w:rPr>
                <w:lang w:bidi="en-US"/>
              </w:rPr>
              <w:lastRenderedPageBreak/>
              <w:t xml:space="preserve">The study population was restricted to people with mental illness currently receiving treatment in an </w:t>
            </w:r>
            <w:r w:rsidRPr="007A4170">
              <w:rPr>
                <w:lang w:bidi="en-US"/>
              </w:rPr>
              <w:lastRenderedPageBreak/>
              <w:t>outpatient department at a tertiary centre.</w:t>
            </w:r>
          </w:p>
        </w:tc>
      </w:tr>
      <w:tr w:rsidR="004346F6" w:rsidRPr="007A4170" w14:paraId="54314BB3" w14:textId="77777777" w:rsidTr="000808CA">
        <w:trPr>
          <w:trHeight w:val="1820"/>
        </w:trPr>
        <w:tc>
          <w:tcPr>
            <w:tcW w:w="510" w:type="dxa"/>
            <w:hideMark/>
          </w:tcPr>
          <w:p w14:paraId="58FC8C41" w14:textId="77777777" w:rsidR="004346F6" w:rsidRPr="007A4170" w:rsidRDefault="004346F6" w:rsidP="000808CA">
            <w:pPr>
              <w:rPr>
                <w:lang w:bidi="en-US"/>
              </w:rPr>
            </w:pPr>
            <w:r w:rsidRPr="007A4170">
              <w:rPr>
                <w:lang w:bidi="en-US"/>
              </w:rPr>
              <w:lastRenderedPageBreak/>
              <w:t>32</w:t>
            </w:r>
          </w:p>
        </w:tc>
        <w:tc>
          <w:tcPr>
            <w:tcW w:w="1753" w:type="dxa"/>
            <w:hideMark/>
          </w:tcPr>
          <w:p w14:paraId="6B9D7ED7" w14:textId="77777777" w:rsidR="004346F6" w:rsidRDefault="004346F6" w:rsidP="000808CA">
            <w:pPr>
              <w:rPr>
                <w:lang w:bidi="en-US"/>
              </w:rPr>
            </w:pPr>
            <w:r w:rsidRPr="007A4170">
              <w:rPr>
                <w:lang w:bidi="en-US"/>
              </w:rPr>
              <w:t>Wirya</w:t>
            </w:r>
          </w:p>
          <w:p w14:paraId="1417E728" w14:textId="77777777" w:rsidR="004346F6" w:rsidRDefault="004346F6" w:rsidP="000808CA">
            <w:pPr>
              <w:rPr>
                <w:lang w:bidi="en-US"/>
              </w:rPr>
            </w:pPr>
            <w:r w:rsidRPr="007A4170">
              <w:rPr>
                <w:lang w:bidi="en-US"/>
              </w:rPr>
              <w:t>2017</w:t>
            </w:r>
          </w:p>
          <w:p w14:paraId="740BB67B" w14:textId="77777777" w:rsidR="004346F6" w:rsidRPr="007A4170" w:rsidRDefault="004346F6" w:rsidP="000808CA">
            <w:pPr>
              <w:rPr>
                <w:lang w:bidi="en-US"/>
              </w:rPr>
            </w:pPr>
            <w:r>
              <w:rPr>
                <w:lang w:bidi="en-US"/>
              </w:rPr>
              <w:t>Indonesia [61]</w:t>
            </w:r>
          </w:p>
        </w:tc>
        <w:tc>
          <w:tcPr>
            <w:tcW w:w="3119" w:type="dxa"/>
            <w:hideMark/>
          </w:tcPr>
          <w:p w14:paraId="00647B6F" w14:textId="77777777" w:rsidR="004346F6" w:rsidRPr="007A4170" w:rsidRDefault="004346F6" w:rsidP="000808CA">
            <w:pPr>
              <w:spacing w:after="0"/>
              <w:rPr>
                <w:lang w:bidi="en-US"/>
              </w:rPr>
            </w:pPr>
            <w:r w:rsidRPr="007A4170">
              <w:rPr>
                <w:lang w:bidi="en-US"/>
              </w:rPr>
              <w:t xml:space="preserve">To deconstruct the meaning of madness that has been developing in the community and how this discourse of madness shaped crimes for those in </w:t>
            </w:r>
            <w:r>
              <w:rPr>
                <w:lang w:bidi="en-US"/>
              </w:rPr>
              <w:t>pasung</w:t>
            </w:r>
            <w:r w:rsidRPr="007A4170">
              <w:rPr>
                <w:lang w:bidi="en-US"/>
              </w:rPr>
              <w:br/>
            </w:r>
            <w:r w:rsidRPr="007A4170">
              <w:rPr>
                <w:lang w:bidi="en-US"/>
              </w:rPr>
              <w:br/>
              <w:t xml:space="preserve">Qualitative/ethnography </w:t>
            </w:r>
          </w:p>
        </w:tc>
        <w:tc>
          <w:tcPr>
            <w:tcW w:w="3198" w:type="dxa"/>
            <w:hideMark/>
          </w:tcPr>
          <w:p w14:paraId="29DFF06C" w14:textId="77777777" w:rsidR="004346F6" w:rsidRPr="007A4170" w:rsidRDefault="004346F6" w:rsidP="000808CA">
            <w:pPr>
              <w:rPr>
                <w:lang w:bidi="en-US"/>
              </w:rPr>
            </w:pPr>
            <w:r w:rsidRPr="007A4170">
              <w:rPr>
                <w:lang w:bidi="en-US"/>
              </w:rPr>
              <w:t xml:space="preserve">2 families who are the members were in </w:t>
            </w:r>
            <w:r>
              <w:rPr>
                <w:lang w:bidi="en-US"/>
              </w:rPr>
              <w:t>pasung</w:t>
            </w:r>
            <w:r w:rsidRPr="007A4170">
              <w:rPr>
                <w:lang w:bidi="en-US"/>
              </w:rPr>
              <w:t xml:space="preserve"> (uce and Dayu)</w:t>
            </w:r>
          </w:p>
        </w:tc>
        <w:tc>
          <w:tcPr>
            <w:tcW w:w="2897" w:type="dxa"/>
            <w:hideMark/>
          </w:tcPr>
          <w:p w14:paraId="0F172153" w14:textId="7551425E" w:rsidR="004346F6" w:rsidRDefault="004346F6" w:rsidP="000808CA">
            <w:pPr>
              <w:rPr>
                <w:lang w:bidi="en-US"/>
              </w:rPr>
            </w:pPr>
            <w:r>
              <w:rPr>
                <w:lang w:bidi="en-US"/>
              </w:rPr>
              <w:t>I</w:t>
            </w:r>
            <w:r w:rsidRPr="007A4170">
              <w:rPr>
                <w:lang w:bidi="en-US"/>
              </w:rPr>
              <w:t>n</w:t>
            </w:r>
            <w:r w:rsidR="00CA179B">
              <w:rPr>
                <w:lang w:bidi="en-US"/>
              </w:rPr>
              <w:t>-</w:t>
            </w:r>
            <w:r w:rsidRPr="007A4170">
              <w:rPr>
                <w:lang w:bidi="en-US"/>
              </w:rPr>
              <w:t>depth interview</w:t>
            </w:r>
            <w:r>
              <w:rPr>
                <w:lang w:bidi="en-US"/>
              </w:rPr>
              <w:t>s</w:t>
            </w:r>
          </w:p>
          <w:p w14:paraId="056636F6" w14:textId="77777777" w:rsidR="004346F6" w:rsidRPr="007A4170" w:rsidRDefault="004346F6" w:rsidP="000808CA">
            <w:pPr>
              <w:rPr>
                <w:lang w:bidi="en-US"/>
              </w:rPr>
            </w:pPr>
            <w:r w:rsidRPr="007A4170">
              <w:rPr>
                <w:lang w:bidi="en-US"/>
              </w:rPr>
              <w:t>Unspecified</w:t>
            </w:r>
          </w:p>
        </w:tc>
        <w:tc>
          <w:tcPr>
            <w:tcW w:w="2977" w:type="dxa"/>
            <w:hideMark/>
          </w:tcPr>
          <w:p w14:paraId="3D572B9F" w14:textId="77777777" w:rsidR="004346F6" w:rsidRPr="007A4170" w:rsidRDefault="004346F6" w:rsidP="000808CA">
            <w:pPr>
              <w:rPr>
                <w:lang w:bidi="en-US"/>
              </w:rPr>
            </w:pPr>
            <w:r w:rsidRPr="007A4170">
              <w:rPr>
                <w:lang w:bidi="en-US"/>
              </w:rPr>
              <w:t>Unspecified</w:t>
            </w:r>
          </w:p>
        </w:tc>
      </w:tr>
      <w:tr w:rsidR="004346F6" w:rsidRPr="007A4170" w14:paraId="73C2913C" w14:textId="77777777" w:rsidTr="000808CA">
        <w:trPr>
          <w:trHeight w:val="697"/>
        </w:trPr>
        <w:tc>
          <w:tcPr>
            <w:tcW w:w="510" w:type="dxa"/>
            <w:hideMark/>
          </w:tcPr>
          <w:p w14:paraId="0232032C" w14:textId="77777777" w:rsidR="004346F6" w:rsidRPr="007A4170" w:rsidRDefault="004346F6" w:rsidP="000808CA">
            <w:pPr>
              <w:rPr>
                <w:lang w:bidi="en-US"/>
              </w:rPr>
            </w:pPr>
            <w:r w:rsidRPr="007A4170">
              <w:rPr>
                <w:lang w:bidi="en-US"/>
              </w:rPr>
              <w:t>33</w:t>
            </w:r>
          </w:p>
        </w:tc>
        <w:tc>
          <w:tcPr>
            <w:tcW w:w="1753" w:type="dxa"/>
            <w:hideMark/>
          </w:tcPr>
          <w:p w14:paraId="53B06D19" w14:textId="524A3C23" w:rsidR="004346F6" w:rsidRDefault="004346F6" w:rsidP="000808CA">
            <w:pPr>
              <w:rPr>
                <w:lang w:bidi="en-US"/>
              </w:rPr>
            </w:pPr>
            <w:r w:rsidRPr="007A4170">
              <w:rPr>
                <w:lang w:bidi="en-US"/>
              </w:rPr>
              <w:t>Wulandari, Daulima</w:t>
            </w:r>
            <w:r>
              <w:rPr>
                <w:lang w:bidi="en-US"/>
              </w:rPr>
              <w:t xml:space="preserve"> &amp;</w:t>
            </w:r>
            <w:r w:rsidR="00CA179B">
              <w:rPr>
                <w:lang w:bidi="en-US"/>
              </w:rPr>
              <w:t xml:space="preserve"> </w:t>
            </w:r>
            <w:r w:rsidRPr="007A4170">
              <w:rPr>
                <w:lang w:bidi="en-US"/>
              </w:rPr>
              <w:t>Wardani</w:t>
            </w:r>
          </w:p>
          <w:p w14:paraId="3256482E" w14:textId="77777777" w:rsidR="004346F6" w:rsidRDefault="004346F6" w:rsidP="000808CA">
            <w:pPr>
              <w:rPr>
                <w:lang w:bidi="en-US"/>
              </w:rPr>
            </w:pPr>
            <w:r w:rsidRPr="007A4170">
              <w:rPr>
                <w:lang w:bidi="en-US"/>
              </w:rPr>
              <w:t>2019</w:t>
            </w:r>
            <w:r>
              <w:rPr>
                <w:lang w:bidi="en-US"/>
              </w:rPr>
              <w:t xml:space="preserve"> </w:t>
            </w:r>
          </w:p>
          <w:p w14:paraId="331BCD00" w14:textId="77777777" w:rsidR="004346F6" w:rsidRPr="007A4170" w:rsidRDefault="004346F6" w:rsidP="000808CA">
            <w:pPr>
              <w:rPr>
                <w:lang w:bidi="en-US"/>
              </w:rPr>
            </w:pPr>
            <w:r>
              <w:rPr>
                <w:lang w:bidi="en-US"/>
              </w:rPr>
              <w:lastRenderedPageBreak/>
              <w:t>Indonesia [62]</w:t>
            </w:r>
          </w:p>
        </w:tc>
        <w:tc>
          <w:tcPr>
            <w:tcW w:w="3119" w:type="dxa"/>
            <w:hideMark/>
          </w:tcPr>
          <w:p w14:paraId="4C944CFF" w14:textId="77777777" w:rsidR="004346F6" w:rsidRPr="007A4170" w:rsidRDefault="004346F6" w:rsidP="000808CA">
            <w:pPr>
              <w:spacing w:after="0"/>
              <w:rPr>
                <w:lang w:bidi="en-US"/>
              </w:rPr>
            </w:pPr>
            <w:r w:rsidRPr="007A4170">
              <w:rPr>
                <w:lang w:bidi="en-US"/>
              </w:rPr>
              <w:lastRenderedPageBreak/>
              <w:t xml:space="preserve">To identify the resistance against stigma as part of the recovery process in post </w:t>
            </w:r>
            <w:r>
              <w:rPr>
                <w:lang w:bidi="en-US"/>
              </w:rPr>
              <w:t>pasung</w:t>
            </w:r>
            <w:r w:rsidRPr="007A4170">
              <w:rPr>
                <w:lang w:bidi="en-US"/>
              </w:rPr>
              <w:t xml:space="preserve"> mentally ill patient</w:t>
            </w:r>
            <w:r w:rsidRPr="007A4170">
              <w:rPr>
                <w:lang w:bidi="en-US"/>
              </w:rPr>
              <w:br/>
            </w:r>
            <w:r w:rsidRPr="007A4170">
              <w:rPr>
                <w:lang w:bidi="en-US"/>
              </w:rPr>
              <w:br/>
              <w:t>Qualitative/phenomenology</w:t>
            </w:r>
          </w:p>
        </w:tc>
        <w:tc>
          <w:tcPr>
            <w:tcW w:w="3198" w:type="dxa"/>
            <w:hideMark/>
          </w:tcPr>
          <w:p w14:paraId="705A9DDD" w14:textId="496BFEF8" w:rsidR="004346F6" w:rsidRPr="007A4170" w:rsidRDefault="004346F6" w:rsidP="000808CA">
            <w:pPr>
              <w:spacing w:after="0"/>
              <w:rPr>
                <w:lang w:bidi="en-US"/>
              </w:rPr>
            </w:pPr>
            <w:r w:rsidRPr="007A4170">
              <w:rPr>
                <w:lang w:bidi="en-US"/>
              </w:rPr>
              <w:t xml:space="preserve">12 Post </w:t>
            </w:r>
            <w:r>
              <w:rPr>
                <w:lang w:bidi="en-US"/>
              </w:rPr>
              <w:t>pasung</w:t>
            </w:r>
            <w:r w:rsidRPr="007A4170">
              <w:rPr>
                <w:lang w:bidi="en-US"/>
              </w:rPr>
              <w:t xml:space="preserve"> mentally ill person age 28-51 years old. They were treated in hospital and has ongoing treatment at outpatient and rehabilitat</w:t>
            </w:r>
            <w:r w:rsidR="00CA179B">
              <w:rPr>
                <w:lang w:bidi="en-US"/>
              </w:rPr>
              <w:t>i</w:t>
            </w:r>
            <w:r w:rsidRPr="007A4170">
              <w:rPr>
                <w:lang w:bidi="en-US"/>
              </w:rPr>
              <w:t xml:space="preserve">on unit at the Sangli psychiatric hospital, </w:t>
            </w:r>
            <w:r w:rsidRPr="007A4170">
              <w:rPr>
                <w:lang w:bidi="en-US"/>
              </w:rPr>
              <w:lastRenderedPageBreak/>
              <w:t xml:space="preserve">Bali. The patient has been assesed by the psychiatrist with Postive negative syndrome scale with the score ≤ 60. </w:t>
            </w:r>
            <w:r w:rsidRPr="007A4170">
              <w:rPr>
                <w:lang w:bidi="en-US"/>
              </w:rPr>
              <w:br/>
            </w:r>
            <w:r w:rsidRPr="007A4170">
              <w:rPr>
                <w:lang w:bidi="en-US"/>
              </w:rPr>
              <w:br/>
              <w:t>Purposive sampling</w:t>
            </w:r>
          </w:p>
        </w:tc>
        <w:tc>
          <w:tcPr>
            <w:tcW w:w="2897" w:type="dxa"/>
            <w:hideMark/>
          </w:tcPr>
          <w:p w14:paraId="5F670F36" w14:textId="77777777" w:rsidR="004346F6" w:rsidRDefault="004346F6" w:rsidP="000808CA">
            <w:pPr>
              <w:rPr>
                <w:lang w:bidi="en-US"/>
              </w:rPr>
            </w:pPr>
            <w:r w:rsidRPr="007A4170">
              <w:rPr>
                <w:lang w:bidi="en-US"/>
              </w:rPr>
              <w:lastRenderedPageBreak/>
              <w:t>Indepth interview</w:t>
            </w:r>
            <w:r>
              <w:rPr>
                <w:lang w:bidi="en-US"/>
              </w:rPr>
              <w:t>s</w:t>
            </w:r>
            <w:r w:rsidRPr="007A4170">
              <w:rPr>
                <w:lang w:bidi="en-US"/>
              </w:rPr>
              <w:t xml:space="preserve"> </w:t>
            </w:r>
          </w:p>
          <w:p w14:paraId="0FBF6210" w14:textId="77777777" w:rsidR="004346F6" w:rsidRPr="007A4170" w:rsidRDefault="004346F6" w:rsidP="000808CA">
            <w:pPr>
              <w:spacing w:after="0"/>
              <w:rPr>
                <w:lang w:bidi="en-US"/>
              </w:rPr>
            </w:pPr>
            <w:r w:rsidRPr="007A4170">
              <w:rPr>
                <w:lang w:bidi="en-US"/>
              </w:rPr>
              <w:t>Colaizzi method</w:t>
            </w:r>
          </w:p>
        </w:tc>
        <w:tc>
          <w:tcPr>
            <w:tcW w:w="2977" w:type="dxa"/>
            <w:hideMark/>
          </w:tcPr>
          <w:p w14:paraId="3C21B251" w14:textId="77777777" w:rsidR="004346F6" w:rsidRPr="007A4170" w:rsidRDefault="004346F6" w:rsidP="000808CA">
            <w:pPr>
              <w:spacing w:after="0"/>
              <w:rPr>
                <w:lang w:bidi="en-US"/>
              </w:rPr>
            </w:pPr>
            <w:r w:rsidRPr="007A4170">
              <w:rPr>
                <w:lang w:bidi="en-US"/>
              </w:rPr>
              <w:t xml:space="preserve">Unspecified </w:t>
            </w:r>
          </w:p>
        </w:tc>
      </w:tr>
      <w:tr w:rsidR="004346F6" w:rsidRPr="007A4170" w14:paraId="4C0D7CD4" w14:textId="77777777" w:rsidTr="000808CA">
        <w:trPr>
          <w:trHeight w:val="1417"/>
        </w:trPr>
        <w:tc>
          <w:tcPr>
            <w:tcW w:w="510" w:type="dxa"/>
            <w:hideMark/>
          </w:tcPr>
          <w:p w14:paraId="0A4A9366" w14:textId="77777777" w:rsidR="004346F6" w:rsidRPr="007A4170" w:rsidRDefault="004346F6" w:rsidP="000808CA">
            <w:pPr>
              <w:rPr>
                <w:lang w:bidi="en-US"/>
              </w:rPr>
            </w:pPr>
            <w:r w:rsidRPr="007A4170">
              <w:rPr>
                <w:lang w:bidi="en-US"/>
              </w:rPr>
              <w:lastRenderedPageBreak/>
              <w:t>34</w:t>
            </w:r>
          </w:p>
        </w:tc>
        <w:tc>
          <w:tcPr>
            <w:tcW w:w="1753" w:type="dxa"/>
            <w:hideMark/>
          </w:tcPr>
          <w:p w14:paraId="6A057968" w14:textId="77777777" w:rsidR="004346F6" w:rsidRDefault="004346F6" w:rsidP="000808CA">
            <w:pPr>
              <w:rPr>
                <w:lang w:bidi="en-US"/>
              </w:rPr>
            </w:pPr>
            <w:r w:rsidRPr="007A4170">
              <w:rPr>
                <w:lang w:bidi="en-US"/>
              </w:rPr>
              <w:t>Yusuf</w:t>
            </w:r>
            <w:r>
              <w:rPr>
                <w:lang w:bidi="en-US"/>
              </w:rPr>
              <w:t xml:space="preserve"> &amp;</w:t>
            </w:r>
            <w:r w:rsidRPr="007A4170">
              <w:rPr>
                <w:lang w:bidi="en-US"/>
              </w:rPr>
              <w:t xml:space="preserve"> Tristiana</w:t>
            </w:r>
          </w:p>
          <w:p w14:paraId="6F0F8450" w14:textId="77777777" w:rsidR="004346F6" w:rsidRDefault="004346F6" w:rsidP="000808CA">
            <w:pPr>
              <w:rPr>
                <w:lang w:bidi="en-US"/>
              </w:rPr>
            </w:pPr>
            <w:r w:rsidRPr="007A4170">
              <w:rPr>
                <w:lang w:bidi="en-US"/>
              </w:rPr>
              <w:t>2018</w:t>
            </w:r>
            <w:r>
              <w:rPr>
                <w:lang w:bidi="en-US"/>
              </w:rPr>
              <w:t xml:space="preserve"> </w:t>
            </w:r>
          </w:p>
          <w:p w14:paraId="4153E2BB" w14:textId="77777777" w:rsidR="004346F6" w:rsidRPr="007A4170" w:rsidRDefault="004346F6" w:rsidP="000808CA">
            <w:pPr>
              <w:spacing w:after="0"/>
              <w:rPr>
                <w:lang w:bidi="en-US"/>
              </w:rPr>
            </w:pPr>
            <w:r>
              <w:rPr>
                <w:lang w:bidi="en-US"/>
              </w:rPr>
              <w:t>Indonesia [10]</w:t>
            </w:r>
          </w:p>
        </w:tc>
        <w:tc>
          <w:tcPr>
            <w:tcW w:w="3119" w:type="dxa"/>
            <w:hideMark/>
          </w:tcPr>
          <w:p w14:paraId="4A2DE88A" w14:textId="0416AF57" w:rsidR="004346F6" w:rsidRPr="007A4170" w:rsidRDefault="004346F6" w:rsidP="000808CA">
            <w:pPr>
              <w:spacing w:after="0"/>
              <w:rPr>
                <w:lang w:bidi="en-US"/>
              </w:rPr>
            </w:pPr>
            <w:r w:rsidRPr="007A4170">
              <w:rPr>
                <w:lang w:bidi="en-US"/>
              </w:rPr>
              <w:t xml:space="preserve">To describe family support on post </w:t>
            </w:r>
            <w:r>
              <w:rPr>
                <w:lang w:bidi="en-US"/>
              </w:rPr>
              <w:t>pasung</w:t>
            </w:r>
            <w:r w:rsidRPr="007A4170">
              <w:rPr>
                <w:lang w:bidi="en-US"/>
              </w:rPr>
              <w:t xml:space="preserve"> patients</w:t>
            </w:r>
            <w:r w:rsidRPr="007A4170">
              <w:rPr>
                <w:lang w:bidi="en-US"/>
              </w:rPr>
              <w:br/>
            </w:r>
            <w:r w:rsidRPr="007A4170">
              <w:rPr>
                <w:lang w:bidi="en-US"/>
              </w:rPr>
              <w:br/>
              <w:t>Qualitative/phenomenology</w:t>
            </w:r>
          </w:p>
        </w:tc>
        <w:tc>
          <w:tcPr>
            <w:tcW w:w="3198" w:type="dxa"/>
            <w:hideMark/>
          </w:tcPr>
          <w:p w14:paraId="5E3ED058" w14:textId="77777777" w:rsidR="004346F6" w:rsidRPr="007A4170" w:rsidRDefault="004346F6" w:rsidP="000808CA">
            <w:pPr>
              <w:spacing w:after="0"/>
              <w:rPr>
                <w:lang w:bidi="en-US"/>
              </w:rPr>
            </w:pPr>
            <w:r w:rsidRPr="007A4170">
              <w:rPr>
                <w:lang w:bidi="en-US"/>
              </w:rPr>
              <w:t xml:space="preserve">9 families who have ex </w:t>
            </w:r>
            <w:r>
              <w:rPr>
                <w:lang w:bidi="en-US"/>
              </w:rPr>
              <w:t>pasung</w:t>
            </w:r>
            <w:r w:rsidRPr="007A4170">
              <w:rPr>
                <w:lang w:bidi="en-US"/>
              </w:rPr>
              <w:t xml:space="preserve"> patient</w:t>
            </w:r>
            <w:r w:rsidRPr="007A4170">
              <w:rPr>
                <w:lang w:bidi="en-US"/>
              </w:rPr>
              <w:br/>
            </w:r>
            <w:r w:rsidRPr="007A4170">
              <w:rPr>
                <w:lang w:bidi="en-US"/>
              </w:rPr>
              <w:br/>
              <w:t>purposive sampling</w:t>
            </w:r>
          </w:p>
        </w:tc>
        <w:tc>
          <w:tcPr>
            <w:tcW w:w="2897" w:type="dxa"/>
            <w:hideMark/>
          </w:tcPr>
          <w:p w14:paraId="2ACBB47C" w14:textId="77777777" w:rsidR="004346F6" w:rsidRDefault="004346F6" w:rsidP="000808CA">
            <w:pPr>
              <w:rPr>
                <w:lang w:bidi="en-US"/>
              </w:rPr>
            </w:pPr>
            <w:r>
              <w:rPr>
                <w:lang w:bidi="en-US"/>
              </w:rPr>
              <w:t>I</w:t>
            </w:r>
            <w:r w:rsidRPr="007A4170">
              <w:rPr>
                <w:lang w:bidi="en-US"/>
              </w:rPr>
              <w:t>ndepth interview</w:t>
            </w:r>
            <w:r>
              <w:rPr>
                <w:lang w:bidi="en-US"/>
              </w:rPr>
              <w:t>s</w:t>
            </w:r>
            <w:r w:rsidRPr="007A4170">
              <w:rPr>
                <w:lang w:bidi="en-US"/>
              </w:rPr>
              <w:t xml:space="preserve"> </w:t>
            </w:r>
          </w:p>
          <w:p w14:paraId="63D7BDD4" w14:textId="77777777" w:rsidR="004346F6" w:rsidRPr="007A4170" w:rsidRDefault="004346F6" w:rsidP="000808CA">
            <w:pPr>
              <w:rPr>
                <w:lang w:bidi="en-US"/>
              </w:rPr>
            </w:pPr>
            <w:r w:rsidRPr="007A4170">
              <w:rPr>
                <w:lang w:bidi="en-US"/>
              </w:rPr>
              <w:t>Colaizzi method</w:t>
            </w:r>
          </w:p>
        </w:tc>
        <w:tc>
          <w:tcPr>
            <w:tcW w:w="2977" w:type="dxa"/>
            <w:hideMark/>
          </w:tcPr>
          <w:p w14:paraId="669A647A" w14:textId="77777777" w:rsidR="004346F6" w:rsidRPr="007A4170" w:rsidRDefault="004346F6" w:rsidP="000808CA">
            <w:pPr>
              <w:rPr>
                <w:lang w:bidi="en-US"/>
              </w:rPr>
            </w:pPr>
            <w:r w:rsidRPr="007A4170">
              <w:rPr>
                <w:lang w:bidi="en-US"/>
              </w:rPr>
              <w:t>Unspecified</w:t>
            </w:r>
          </w:p>
        </w:tc>
      </w:tr>
    </w:tbl>
    <w:p w14:paraId="3C7AA90F" w14:textId="77777777" w:rsidR="004346F6" w:rsidRPr="007A4170" w:rsidRDefault="004346F6" w:rsidP="004346F6">
      <w:pPr>
        <w:rPr>
          <w:rFonts w:ascii="Arial" w:eastAsia="Times New Roman" w:hAnsi="Arial" w:cs="Times New Roman"/>
          <w:lang w:bidi="en-US"/>
        </w:rPr>
      </w:pPr>
    </w:p>
    <w:p w14:paraId="48B46856" w14:textId="77777777" w:rsidR="004346F6" w:rsidRPr="007A4170" w:rsidRDefault="004346F6" w:rsidP="004346F6">
      <w:pPr>
        <w:rPr>
          <w:rFonts w:ascii="Arial" w:eastAsia="Times New Roman" w:hAnsi="Arial" w:cs="Times New Roman"/>
          <w:lang w:bidi="en-US"/>
        </w:rPr>
      </w:pPr>
    </w:p>
    <w:p w14:paraId="4C137472" w14:textId="77777777" w:rsidR="004346F6" w:rsidRPr="00BD29D8" w:rsidRDefault="004346F6" w:rsidP="004346F6">
      <w:pPr>
        <w:rPr>
          <w:rFonts w:ascii="Arial" w:eastAsia="Times New Roman" w:hAnsi="Arial" w:cs="Times New Roman"/>
          <w:b/>
          <w:bCs/>
          <w:sz w:val="20"/>
          <w:szCs w:val="20"/>
          <w:lang w:val="en-US" w:bidi="en-US"/>
        </w:rPr>
      </w:pPr>
      <w:r w:rsidRPr="007A4170">
        <w:rPr>
          <w:rFonts w:ascii="Arial" w:eastAsia="Times New Roman" w:hAnsi="Arial" w:cs="Times New Roman"/>
          <w:lang w:bidi="en-US"/>
        </w:rPr>
        <w:br w:type="page"/>
      </w:r>
      <w:bookmarkStart w:id="3" w:name="_Toc37794800"/>
      <w:bookmarkStart w:id="4" w:name="_Toc43193498"/>
      <w:bookmarkStart w:id="5" w:name="_Hlk32937273"/>
      <w:r w:rsidRPr="00BD29D8">
        <w:rPr>
          <w:rFonts w:ascii="Arial" w:eastAsia="Times New Roman" w:hAnsi="Arial" w:cs="Times New Roman"/>
          <w:b/>
          <w:bCs/>
          <w:sz w:val="20"/>
          <w:szCs w:val="20"/>
          <w:lang w:val="en-US" w:bidi="en-US"/>
        </w:rPr>
        <w:lastRenderedPageBreak/>
        <w:t>Supplementary Files</w:t>
      </w:r>
    </w:p>
    <w:p w14:paraId="21672503" w14:textId="62858BF0" w:rsidR="004346F6" w:rsidRPr="00BD29D8" w:rsidRDefault="00176384" w:rsidP="004346F6">
      <w:pPr>
        <w:rPr>
          <w:rFonts w:ascii="Arial" w:eastAsia="Times New Roman" w:hAnsi="Arial" w:cs="Times New Roman"/>
          <w:b/>
          <w:bCs/>
          <w:sz w:val="20"/>
          <w:szCs w:val="20"/>
          <w:lang w:bidi="en-US"/>
        </w:rPr>
      </w:pPr>
      <w:r>
        <w:rPr>
          <w:rFonts w:ascii="Arial" w:eastAsia="Times New Roman" w:hAnsi="Arial" w:cs="Times New Roman"/>
          <w:b/>
          <w:bCs/>
          <w:sz w:val="20"/>
          <w:szCs w:val="20"/>
          <w:lang w:val="en-US" w:bidi="en-US"/>
        </w:rPr>
        <w:t xml:space="preserve">Table </w:t>
      </w:r>
      <w:r w:rsidR="004346F6" w:rsidRPr="00BD29D8">
        <w:rPr>
          <w:rFonts w:ascii="Arial" w:eastAsia="Times New Roman" w:hAnsi="Arial" w:cs="Times New Roman"/>
          <w:b/>
          <w:bCs/>
          <w:sz w:val="20"/>
          <w:szCs w:val="20"/>
          <w:lang w:val="en-US" w:bidi="en-US"/>
        </w:rPr>
        <w:t>2</w:t>
      </w:r>
      <w:r w:rsidR="004346F6" w:rsidRPr="00BD29D8">
        <w:rPr>
          <w:rFonts w:ascii="Arial" w:eastAsia="Times New Roman" w:hAnsi="Arial" w:cs="Times New Roman"/>
          <w:b/>
          <w:bCs/>
          <w:noProof/>
          <w:sz w:val="20"/>
          <w:szCs w:val="20"/>
          <w:lang w:val="en-US" w:bidi="en-US"/>
        </w:rPr>
        <w:t>:</w:t>
      </w:r>
      <w:r w:rsidR="004346F6" w:rsidRPr="00BD29D8">
        <w:rPr>
          <w:rFonts w:ascii="Arial" w:eastAsia="Times New Roman" w:hAnsi="Arial" w:cs="Times New Roman"/>
          <w:b/>
          <w:bCs/>
          <w:sz w:val="20"/>
          <w:szCs w:val="20"/>
          <w:lang w:val="en-US" w:bidi="en-US"/>
        </w:rPr>
        <w:t xml:space="preserve"> </w:t>
      </w:r>
      <w:r w:rsidR="004346F6" w:rsidRPr="00BD29D8">
        <w:rPr>
          <w:rFonts w:ascii="Arial" w:eastAsia="Times New Roman" w:hAnsi="Arial" w:cs="Times New Roman"/>
          <w:b/>
          <w:bCs/>
          <w:sz w:val="20"/>
          <w:szCs w:val="20"/>
          <w:lang w:bidi="en-US"/>
        </w:rPr>
        <w:t>Reports/Discussion Paper</w:t>
      </w:r>
      <w:bookmarkEnd w:id="3"/>
      <w:bookmarkEnd w:id="4"/>
      <w:r w:rsidR="004346F6" w:rsidRPr="00BD29D8">
        <w:rPr>
          <w:rFonts w:ascii="Arial" w:eastAsia="Times New Roman" w:hAnsi="Arial" w:cs="Times New Roman"/>
          <w:b/>
          <w:bCs/>
          <w:sz w:val="20"/>
          <w:szCs w:val="20"/>
          <w:lang w:bidi="en-US"/>
        </w:rPr>
        <w:t>s</w:t>
      </w:r>
    </w:p>
    <w:tbl>
      <w:tblPr>
        <w:tblStyle w:val="TableGrid2"/>
        <w:tblpPr w:leftFromText="180" w:rightFromText="180" w:vertAnchor="text" w:tblpY="1"/>
        <w:tblOverlap w:val="never"/>
        <w:tblW w:w="14596" w:type="dxa"/>
        <w:tblLook w:val="04A0" w:firstRow="1" w:lastRow="0" w:firstColumn="1" w:lastColumn="0" w:noHBand="0" w:noVBand="1"/>
      </w:tblPr>
      <w:tblGrid>
        <w:gridCol w:w="569"/>
        <w:gridCol w:w="1802"/>
        <w:gridCol w:w="3092"/>
        <w:gridCol w:w="3037"/>
        <w:gridCol w:w="2127"/>
        <w:gridCol w:w="3969"/>
      </w:tblGrid>
      <w:tr w:rsidR="004346F6" w:rsidRPr="007A4170" w14:paraId="6D58E783" w14:textId="77777777" w:rsidTr="000808CA">
        <w:trPr>
          <w:trHeight w:val="520"/>
          <w:tblHeader/>
        </w:trPr>
        <w:tc>
          <w:tcPr>
            <w:tcW w:w="569" w:type="dxa"/>
            <w:hideMark/>
          </w:tcPr>
          <w:p w14:paraId="0D03B7A3" w14:textId="77777777" w:rsidR="004346F6" w:rsidRPr="007A4170" w:rsidRDefault="004346F6" w:rsidP="000808CA">
            <w:pPr>
              <w:rPr>
                <w:b/>
                <w:bCs/>
                <w:lang w:bidi="en-US"/>
              </w:rPr>
            </w:pPr>
            <w:r w:rsidRPr="007A4170">
              <w:rPr>
                <w:b/>
                <w:bCs/>
                <w:lang w:bidi="en-US"/>
              </w:rPr>
              <w:t xml:space="preserve">No </w:t>
            </w:r>
          </w:p>
        </w:tc>
        <w:tc>
          <w:tcPr>
            <w:tcW w:w="1802" w:type="dxa"/>
            <w:hideMark/>
          </w:tcPr>
          <w:p w14:paraId="62A8AFFF" w14:textId="77777777" w:rsidR="004346F6" w:rsidRPr="007A4170" w:rsidRDefault="004346F6" w:rsidP="000808CA">
            <w:pPr>
              <w:rPr>
                <w:b/>
                <w:bCs/>
                <w:lang w:bidi="en-US"/>
              </w:rPr>
            </w:pPr>
            <w:r w:rsidRPr="007A4170">
              <w:rPr>
                <w:b/>
                <w:bCs/>
                <w:lang w:bidi="en-US"/>
              </w:rPr>
              <w:t>Author</w:t>
            </w:r>
            <w:r>
              <w:rPr>
                <w:b/>
                <w:bCs/>
                <w:lang w:bidi="en-US"/>
              </w:rPr>
              <w:t>, Year</w:t>
            </w:r>
            <w:r w:rsidRPr="007A4170">
              <w:rPr>
                <w:b/>
                <w:bCs/>
                <w:lang w:bidi="en-US"/>
              </w:rPr>
              <w:t xml:space="preserve"> </w:t>
            </w:r>
            <w:r>
              <w:rPr>
                <w:b/>
                <w:bCs/>
                <w:lang w:bidi="en-US"/>
              </w:rPr>
              <w:t>&amp;</w:t>
            </w:r>
            <w:r w:rsidRPr="007A4170">
              <w:rPr>
                <w:b/>
                <w:bCs/>
                <w:lang w:bidi="en-US"/>
              </w:rPr>
              <w:t xml:space="preserve"> </w:t>
            </w:r>
            <w:r>
              <w:rPr>
                <w:b/>
                <w:bCs/>
                <w:lang w:bidi="en-US"/>
              </w:rPr>
              <w:t>Country</w:t>
            </w:r>
            <w:r w:rsidRPr="007A4170">
              <w:rPr>
                <w:b/>
                <w:bCs/>
                <w:lang w:bidi="en-US"/>
              </w:rPr>
              <w:t xml:space="preserve"> </w:t>
            </w:r>
          </w:p>
        </w:tc>
        <w:tc>
          <w:tcPr>
            <w:tcW w:w="3092" w:type="dxa"/>
            <w:hideMark/>
          </w:tcPr>
          <w:p w14:paraId="7C74A3EC" w14:textId="77777777" w:rsidR="004346F6" w:rsidRPr="007A4170" w:rsidRDefault="004346F6" w:rsidP="000808CA">
            <w:pPr>
              <w:rPr>
                <w:b/>
                <w:bCs/>
                <w:lang w:bidi="en-US"/>
              </w:rPr>
            </w:pPr>
            <w:r w:rsidRPr="007A4170">
              <w:rPr>
                <w:b/>
                <w:bCs/>
                <w:lang w:bidi="en-US"/>
              </w:rPr>
              <w:t xml:space="preserve">Main Purpose </w:t>
            </w:r>
            <w:r w:rsidRPr="00E25038">
              <w:rPr>
                <w:b/>
                <w:bCs/>
                <w:lang w:bidi="en-US"/>
              </w:rPr>
              <w:t>(Who and</w:t>
            </w:r>
            <w:r>
              <w:rPr>
                <w:b/>
                <w:bCs/>
                <w:lang w:bidi="en-US"/>
              </w:rPr>
              <w:t>/</w:t>
            </w:r>
            <w:r w:rsidRPr="00E25038">
              <w:rPr>
                <w:b/>
                <w:bCs/>
                <w:lang w:bidi="en-US"/>
              </w:rPr>
              <w:t>or what is involved?)</w:t>
            </w:r>
          </w:p>
        </w:tc>
        <w:tc>
          <w:tcPr>
            <w:tcW w:w="3037" w:type="dxa"/>
            <w:hideMark/>
          </w:tcPr>
          <w:p w14:paraId="21C19038" w14:textId="77777777" w:rsidR="004346F6" w:rsidRPr="007A4170" w:rsidRDefault="004346F6" w:rsidP="000808CA">
            <w:pPr>
              <w:rPr>
                <w:b/>
                <w:bCs/>
                <w:lang w:bidi="en-US"/>
              </w:rPr>
            </w:pPr>
            <w:r w:rsidRPr="007A4170">
              <w:rPr>
                <w:b/>
                <w:bCs/>
                <w:lang w:bidi="en-US"/>
              </w:rPr>
              <w:t xml:space="preserve">How is the problem of </w:t>
            </w:r>
            <w:r>
              <w:rPr>
                <w:b/>
                <w:bCs/>
                <w:lang w:bidi="en-US"/>
              </w:rPr>
              <w:t>pasung</w:t>
            </w:r>
            <w:r w:rsidRPr="007A4170">
              <w:rPr>
                <w:b/>
                <w:bCs/>
                <w:lang w:bidi="en-US"/>
              </w:rPr>
              <w:t xml:space="preserve"> defined?</w:t>
            </w:r>
          </w:p>
        </w:tc>
        <w:tc>
          <w:tcPr>
            <w:tcW w:w="2127" w:type="dxa"/>
            <w:hideMark/>
          </w:tcPr>
          <w:p w14:paraId="19C67502" w14:textId="77777777" w:rsidR="004346F6" w:rsidRPr="007A4170" w:rsidRDefault="004346F6" w:rsidP="000808CA">
            <w:pPr>
              <w:rPr>
                <w:b/>
                <w:bCs/>
                <w:lang w:bidi="en-US"/>
              </w:rPr>
            </w:pPr>
            <w:r w:rsidRPr="007A4170">
              <w:rPr>
                <w:b/>
                <w:bCs/>
                <w:lang w:bidi="en-US"/>
              </w:rPr>
              <w:t>Who are they talking about?</w:t>
            </w:r>
          </w:p>
        </w:tc>
        <w:tc>
          <w:tcPr>
            <w:tcW w:w="3969" w:type="dxa"/>
            <w:hideMark/>
          </w:tcPr>
          <w:p w14:paraId="6D839E32" w14:textId="77777777" w:rsidR="004346F6" w:rsidRPr="007A4170" w:rsidRDefault="004346F6" w:rsidP="000808CA">
            <w:pPr>
              <w:rPr>
                <w:b/>
                <w:bCs/>
                <w:lang w:bidi="en-US"/>
              </w:rPr>
            </w:pPr>
            <w:r w:rsidRPr="007A4170">
              <w:rPr>
                <w:b/>
                <w:bCs/>
                <w:lang w:bidi="en-US"/>
              </w:rPr>
              <w:t>Proposed solutions</w:t>
            </w:r>
          </w:p>
        </w:tc>
      </w:tr>
      <w:tr w:rsidR="004346F6" w:rsidRPr="007A4170" w14:paraId="2423C544" w14:textId="77777777" w:rsidTr="000808CA">
        <w:trPr>
          <w:trHeight w:val="3640"/>
        </w:trPr>
        <w:tc>
          <w:tcPr>
            <w:tcW w:w="569" w:type="dxa"/>
            <w:hideMark/>
          </w:tcPr>
          <w:p w14:paraId="06B67678" w14:textId="77777777" w:rsidR="004346F6" w:rsidRPr="007A4170" w:rsidRDefault="004346F6" w:rsidP="000808CA">
            <w:pPr>
              <w:rPr>
                <w:lang w:bidi="en-US"/>
              </w:rPr>
            </w:pPr>
            <w:r w:rsidRPr="007A4170">
              <w:rPr>
                <w:lang w:bidi="en-US"/>
              </w:rPr>
              <w:t>1</w:t>
            </w:r>
          </w:p>
        </w:tc>
        <w:tc>
          <w:tcPr>
            <w:tcW w:w="1802" w:type="dxa"/>
            <w:hideMark/>
          </w:tcPr>
          <w:p w14:paraId="20EB8009" w14:textId="77777777" w:rsidR="004346F6" w:rsidRDefault="004346F6" w:rsidP="000808CA">
            <w:pPr>
              <w:rPr>
                <w:lang w:bidi="en-US"/>
              </w:rPr>
            </w:pPr>
            <w:r w:rsidRPr="007A4170">
              <w:rPr>
                <w:lang w:bidi="en-US"/>
              </w:rPr>
              <w:t>Alem</w:t>
            </w:r>
          </w:p>
          <w:p w14:paraId="059B93B8" w14:textId="77777777" w:rsidR="004346F6" w:rsidRDefault="004346F6" w:rsidP="000808CA">
            <w:pPr>
              <w:rPr>
                <w:lang w:bidi="en-US"/>
              </w:rPr>
            </w:pPr>
            <w:r w:rsidRPr="007A4170">
              <w:rPr>
                <w:lang w:bidi="en-US"/>
              </w:rPr>
              <w:t>2000</w:t>
            </w:r>
          </w:p>
          <w:p w14:paraId="3C7EA108" w14:textId="77777777" w:rsidR="004346F6" w:rsidRPr="007A4170" w:rsidRDefault="004346F6" w:rsidP="000808CA">
            <w:pPr>
              <w:rPr>
                <w:lang w:bidi="en-US"/>
              </w:rPr>
            </w:pPr>
            <w:r>
              <w:rPr>
                <w:lang w:bidi="en-US"/>
              </w:rPr>
              <w:t>Ethopia [27]</w:t>
            </w:r>
          </w:p>
        </w:tc>
        <w:tc>
          <w:tcPr>
            <w:tcW w:w="3092" w:type="dxa"/>
            <w:hideMark/>
          </w:tcPr>
          <w:p w14:paraId="60F489AB" w14:textId="77777777" w:rsidR="004346F6" w:rsidRPr="007A4170" w:rsidRDefault="004346F6" w:rsidP="000808CA">
            <w:pPr>
              <w:rPr>
                <w:lang w:bidi="en-US"/>
              </w:rPr>
            </w:pPr>
            <w:r w:rsidRPr="007A4170">
              <w:rPr>
                <w:lang w:bidi="en-US"/>
              </w:rPr>
              <w:t xml:space="preserve">To describe the condition of human rights and psychiatric care in an African country in reference to Ethiopia. </w:t>
            </w:r>
          </w:p>
        </w:tc>
        <w:tc>
          <w:tcPr>
            <w:tcW w:w="3037" w:type="dxa"/>
            <w:hideMark/>
          </w:tcPr>
          <w:p w14:paraId="20525631" w14:textId="77777777" w:rsidR="004346F6" w:rsidRPr="007A4170" w:rsidRDefault="004346F6" w:rsidP="000808CA">
            <w:pPr>
              <w:spacing w:after="0"/>
              <w:rPr>
                <w:lang w:bidi="en-US"/>
              </w:rPr>
            </w:pPr>
            <w:r w:rsidRPr="007A4170">
              <w:rPr>
                <w:lang w:bidi="en-US"/>
              </w:rPr>
              <w:t xml:space="preserve">People in most African countries believe that mental illness is caused by supernatural evil spirits. The method used to cure the disease is predominantly by traditional or spritual healers. After trying traditonal healers, families usually keep the patient at home under restraint until they are no longer aggressive. </w:t>
            </w:r>
          </w:p>
        </w:tc>
        <w:tc>
          <w:tcPr>
            <w:tcW w:w="2127" w:type="dxa"/>
            <w:hideMark/>
          </w:tcPr>
          <w:p w14:paraId="11C14CF3" w14:textId="77777777" w:rsidR="004346F6" w:rsidRPr="007A4170" w:rsidRDefault="004346F6" w:rsidP="000808CA">
            <w:pPr>
              <w:rPr>
                <w:lang w:bidi="en-US"/>
              </w:rPr>
            </w:pPr>
            <w:r w:rsidRPr="007A4170">
              <w:rPr>
                <w:lang w:bidi="en-US"/>
              </w:rPr>
              <w:t xml:space="preserve">Human rights and psychiatric care in Africa in reference to the Ethiopian community. </w:t>
            </w:r>
          </w:p>
        </w:tc>
        <w:tc>
          <w:tcPr>
            <w:tcW w:w="3969" w:type="dxa"/>
            <w:hideMark/>
          </w:tcPr>
          <w:p w14:paraId="3FB1D421" w14:textId="77777777" w:rsidR="004346F6" w:rsidRPr="007A4170" w:rsidRDefault="004346F6" w:rsidP="000808CA">
            <w:pPr>
              <w:rPr>
                <w:lang w:bidi="en-US"/>
              </w:rPr>
            </w:pPr>
            <w:r w:rsidRPr="007A4170">
              <w:rPr>
                <w:lang w:bidi="en-US"/>
              </w:rPr>
              <w:t>Strengthen the economy to help address the basic needs for survival of its citizens. Provide more psychiatric hospitals and train more psychiatrists and nurses; address the shortage of appropriate medications; create mental health legislation; build social support systems; develop forensic services to provide more appropriate care settings.</w:t>
            </w:r>
          </w:p>
        </w:tc>
      </w:tr>
      <w:tr w:rsidR="004346F6" w:rsidRPr="007A4170" w14:paraId="65519EC4" w14:textId="77777777" w:rsidTr="000808CA">
        <w:trPr>
          <w:trHeight w:val="699"/>
        </w:trPr>
        <w:tc>
          <w:tcPr>
            <w:tcW w:w="569" w:type="dxa"/>
            <w:hideMark/>
          </w:tcPr>
          <w:p w14:paraId="0B537BED" w14:textId="77777777" w:rsidR="004346F6" w:rsidRPr="007A4170" w:rsidRDefault="004346F6" w:rsidP="000808CA">
            <w:pPr>
              <w:rPr>
                <w:lang w:bidi="en-US"/>
              </w:rPr>
            </w:pPr>
            <w:r w:rsidRPr="007A4170">
              <w:rPr>
                <w:lang w:bidi="en-US"/>
              </w:rPr>
              <w:t>2</w:t>
            </w:r>
          </w:p>
        </w:tc>
        <w:tc>
          <w:tcPr>
            <w:tcW w:w="1802" w:type="dxa"/>
            <w:hideMark/>
          </w:tcPr>
          <w:p w14:paraId="1CC5EBBF" w14:textId="77777777" w:rsidR="004346F6" w:rsidRDefault="004346F6" w:rsidP="000808CA">
            <w:pPr>
              <w:rPr>
                <w:lang w:bidi="en-US"/>
              </w:rPr>
            </w:pPr>
            <w:r w:rsidRPr="007A4170">
              <w:rPr>
                <w:lang w:bidi="en-US"/>
              </w:rPr>
              <w:t>Anto</w:t>
            </w:r>
            <w:r>
              <w:rPr>
                <w:lang w:bidi="en-US"/>
              </w:rPr>
              <w:t xml:space="preserve"> &amp;</w:t>
            </w:r>
            <w:r w:rsidRPr="007A4170">
              <w:rPr>
                <w:lang w:bidi="en-US"/>
              </w:rPr>
              <w:t xml:space="preserve"> Colucci</w:t>
            </w:r>
          </w:p>
          <w:p w14:paraId="6FF1BE26" w14:textId="77777777" w:rsidR="004346F6" w:rsidRDefault="004346F6" w:rsidP="000808CA">
            <w:pPr>
              <w:rPr>
                <w:lang w:bidi="en-US"/>
              </w:rPr>
            </w:pPr>
            <w:r w:rsidRPr="007A4170">
              <w:rPr>
                <w:lang w:bidi="en-US"/>
              </w:rPr>
              <w:t xml:space="preserve">2015 </w:t>
            </w:r>
          </w:p>
          <w:p w14:paraId="2818A7C0" w14:textId="77777777" w:rsidR="004346F6" w:rsidRPr="007A4170" w:rsidRDefault="004346F6" w:rsidP="000808CA">
            <w:pPr>
              <w:rPr>
                <w:lang w:bidi="en-US"/>
              </w:rPr>
            </w:pPr>
            <w:r>
              <w:rPr>
                <w:lang w:bidi="en-US"/>
              </w:rPr>
              <w:t>Indonesia [28]</w:t>
            </w:r>
          </w:p>
        </w:tc>
        <w:tc>
          <w:tcPr>
            <w:tcW w:w="3092" w:type="dxa"/>
            <w:hideMark/>
          </w:tcPr>
          <w:p w14:paraId="54E8329C" w14:textId="77777777" w:rsidR="004346F6" w:rsidRPr="007A4170" w:rsidRDefault="004346F6" w:rsidP="000808CA">
            <w:pPr>
              <w:rPr>
                <w:lang w:bidi="en-US"/>
              </w:rPr>
            </w:pPr>
            <w:r w:rsidRPr="007A4170">
              <w:rPr>
                <w:lang w:bidi="en-US"/>
              </w:rPr>
              <w:t xml:space="preserve">1. To describe a </w:t>
            </w:r>
            <w:r>
              <w:rPr>
                <w:lang w:bidi="en-US"/>
              </w:rPr>
              <w:t>pasung</w:t>
            </w:r>
            <w:r w:rsidRPr="007A4170">
              <w:rPr>
                <w:lang w:bidi="en-US"/>
              </w:rPr>
              <w:t xml:space="preserve"> condition from a lived experience perspective through painting, narration and poetry. </w:t>
            </w:r>
            <w:r w:rsidRPr="007A4170">
              <w:rPr>
                <w:lang w:bidi="en-US"/>
              </w:rPr>
              <w:br/>
              <w:t xml:space="preserve">2. To understand </w:t>
            </w:r>
            <w:r>
              <w:rPr>
                <w:lang w:bidi="en-US"/>
              </w:rPr>
              <w:t>pasung</w:t>
            </w:r>
            <w:r w:rsidRPr="007A4170">
              <w:rPr>
                <w:lang w:bidi="en-US"/>
              </w:rPr>
              <w:t xml:space="preserve"> and the reasons behind the practice of </w:t>
            </w:r>
            <w:r>
              <w:rPr>
                <w:lang w:bidi="en-US"/>
              </w:rPr>
              <w:t>pasung</w:t>
            </w:r>
            <w:r w:rsidRPr="007A4170">
              <w:rPr>
                <w:lang w:bidi="en-US"/>
              </w:rPr>
              <w:t>.</w:t>
            </w:r>
          </w:p>
        </w:tc>
        <w:tc>
          <w:tcPr>
            <w:tcW w:w="3037" w:type="dxa"/>
            <w:hideMark/>
          </w:tcPr>
          <w:p w14:paraId="6AEA7DE9" w14:textId="77777777" w:rsidR="004346F6" w:rsidRPr="007A4170" w:rsidRDefault="004346F6" w:rsidP="000808CA">
            <w:pPr>
              <w:spacing w:after="0"/>
              <w:rPr>
                <w:lang w:bidi="en-US"/>
              </w:rPr>
            </w:pPr>
            <w:r>
              <w:rPr>
                <w:lang w:bidi="en-US"/>
              </w:rPr>
              <w:t>Pasung</w:t>
            </w:r>
            <w:r w:rsidRPr="007A4170">
              <w:rPr>
                <w:lang w:bidi="en-US"/>
              </w:rPr>
              <w:t xml:space="preserve"> is an Indonesian term for a physical restraint using wooden stocks, chains, cages, shackles, rope or locking the person in an isolated place. These methods are applied to a person who is deemed to be abnormal. In many cases, the perpetrators were families, with </w:t>
            </w:r>
            <w:r w:rsidRPr="007A4170">
              <w:rPr>
                <w:lang w:bidi="en-US"/>
              </w:rPr>
              <w:lastRenderedPageBreak/>
              <w:t xml:space="preserve">some instances in which </w:t>
            </w:r>
            <w:r>
              <w:rPr>
                <w:lang w:bidi="en-US"/>
              </w:rPr>
              <w:t>pasung</w:t>
            </w:r>
            <w:r w:rsidRPr="007A4170">
              <w:rPr>
                <w:lang w:bidi="en-US"/>
              </w:rPr>
              <w:t xml:space="preserve"> was imposed by the community leader. </w:t>
            </w:r>
          </w:p>
        </w:tc>
        <w:tc>
          <w:tcPr>
            <w:tcW w:w="2127" w:type="dxa"/>
            <w:hideMark/>
          </w:tcPr>
          <w:p w14:paraId="40ED3B6C" w14:textId="77777777" w:rsidR="004346F6" w:rsidRPr="007A4170" w:rsidRDefault="004346F6" w:rsidP="000808CA">
            <w:pPr>
              <w:rPr>
                <w:lang w:bidi="en-US"/>
              </w:rPr>
            </w:pPr>
            <w:r w:rsidRPr="007A4170">
              <w:rPr>
                <w:lang w:bidi="en-US"/>
              </w:rPr>
              <w:lastRenderedPageBreak/>
              <w:t xml:space="preserve">Single case study of </w:t>
            </w:r>
            <w:r>
              <w:rPr>
                <w:lang w:bidi="en-US"/>
              </w:rPr>
              <w:t>pasung</w:t>
            </w:r>
            <w:r w:rsidRPr="007A4170">
              <w:rPr>
                <w:lang w:bidi="en-US"/>
              </w:rPr>
              <w:t xml:space="preserve"> from the perspective of lived experience (from a person who has been subjected to </w:t>
            </w:r>
            <w:r>
              <w:rPr>
                <w:lang w:bidi="en-US"/>
              </w:rPr>
              <w:t>pasung</w:t>
            </w:r>
            <w:r w:rsidRPr="007A4170">
              <w:rPr>
                <w:lang w:bidi="en-US"/>
              </w:rPr>
              <w:t>)</w:t>
            </w:r>
          </w:p>
        </w:tc>
        <w:tc>
          <w:tcPr>
            <w:tcW w:w="3969" w:type="dxa"/>
            <w:hideMark/>
          </w:tcPr>
          <w:p w14:paraId="680D67BD" w14:textId="77777777" w:rsidR="004346F6" w:rsidRPr="007A4170" w:rsidRDefault="004346F6" w:rsidP="000808CA">
            <w:pPr>
              <w:rPr>
                <w:lang w:bidi="en-US"/>
              </w:rPr>
            </w:pPr>
            <w:r w:rsidRPr="007A4170">
              <w:rPr>
                <w:lang w:bidi="en-US"/>
              </w:rPr>
              <w:t>1. Intensive education campaigns</w:t>
            </w:r>
            <w:r w:rsidRPr="007A4170">
              <w:rPr>
                <w:lang w:bidi="en-US"/>
              </w:rPr>
              <w:br/>
              <w:t>2. Community based initiatives</w:t>
            </w:r>
            <w:r w:rsidRPr="007A4170">
              <w:rPr>
                <w:lang w:bidi="en-US"/>
              </w:rPr>
              <w:br/>
              <w:t>3. New investment in mental health</w:t>
            </w:r>
          </w:p>
        </w:tc>
      </w:tr>
      <w:tr w:rsidR="004346F6" w:rsidRPr="007A4170" w14:paraId="085E7517" w14:textId="77777777" w:rsidTr="000808CA">
        <w:trPr>
          <w:trHeight w:val="3640"/>
        </w:trPr>
        <w:tc>
          <w:tcPr>
            <w:tcW w:w="569" w:type="dxa"/>
            <w:hideMark/>
          </w:tcPr>
          <w:p w14:paraId="0744AEA2" w14:textId="77777777" w:rsidR="004346F6" w:rsidRPr="007A4170" w:rsidRDefault="004346F6" w:rsidP="000808CA">
            <w:pPr>
              <w:rPr>
                <w:lang w:bidi="en-US"/>
              </w:rPr>
            </w:pPr>
            <w:r w:rsidRPr="007A4170">
              <w:rPr>
                <w:lang w:bidi="en-US"/>
              </w:rPr>
              <w:lastRenderedPageBreak/>
              <w:t>3</w:t>
            </w:r>
          </w:p>
        </w:tc>
        <w:tc>
          <w:tcPr>
            <w:tcW w:w="1802" w:type="dxa"/>
            <w:hideMark/>
          </w:tcPr>
          <w:p w14:paraId="70EC1FC4" w14:textId="77777777" w:rsidR="004346F6" w:rsidRDefault="004346F6" w:rsidP="000808CA">
            <w:pPr>
              <w:rPr>
                <w:lang w:bidi="en-US"/>
              </w:rPr>
            </w:pPr>
            <w:r w:rsidRPr="007A4170">
              <w:rPr>
                <w:lang w:bidi="en-US"/>
              </w:rPr>
              <w:t>Eka</w:t>
            </w:r>
            <w:r>
              <w:rPr>
                <w:lang w:bidi="en-US"/>
              </w:rPr>
              <w:t xml:space="preserve"> &amp;</w:t>
            </w:r>
            <w:r w:rsidRPr="007A4170">
              <w:rPr>
                <w:lang w:bidi="en-US"/>
              </w:rPr>
              <w:t xml:space="preserve"> Daulima</w:t>
            </w:r>
          </w:p>
          <w:p w14:paraId="2D8B94C5" w14:textId="77777777" w:rsidR="004346F6" w:rsidRDefault="004346F6" w:rsidP="000808CA">
            <w:pPr>
              <w:rPr>
                <w:lang w:bidi="en-US"/>
              </w:rPr>
            </w:pPr>
            <w:r w:rsidRPr="007A4170">
              <w:rPr>
                <w:lang w:bidi="en-US"/>
              </w:rPr>
              <w:t>2019</w:t>
            </w:r>
          </w:p>
          <w:p w14:paraId="5ED71910" w14:textId="77777777" w:rsidR="004346F6" w:rsidRPr="007A4170" w:rsidRDefault="004346F6" w:rsidP="000808CA">
            <w:pPr>
              <w:rPr>
                <w:lang w:bidi="en-US"/>
              </w:rPr>
            </w:pPr>
            <w:r>
              <w:rPr>
                <w:lang w:bidi="en-US"/>
              </w:rPr>
              <w:t>Indonesia [33]</w:t>
            </w:r>
          </w:p>
        </w:tc>
        <w:tc>
          <w:tcPr>
            <w:tcW w:w="3092" w:type="dxa"/>
            <w:hideMark/>
          </w:tcPr>
          <w:p w14:paraId="7CE9704C" w14:textId="77777777" w:rsidR="004346F6" w:rsidRPr="007A4170" w:rsidRDefault="004346F6" w:rsidP="000808CA">
            <w:pPr>
              <w:rPr>
                <w:lang w:bidi="en-US"/>
              </w:rPr>
            </w:pPr>
            <w:r w:rsidRPr="007A4170">
              <w:rPr>
                <w:lang w:bidi="en-US"/>
              </w:rPr>
              <w:t xml:space="preserve">To explain the factor related to </w:t>
            </w:r>
            <w:r>
              <w:rPr>
                <w:lang w:bidi="en-US"/>
              </w:rPr>
              <w:t>pasung</w:t>
            </w:r>
            <w:r w:rsidRPr="007A4170">
              <w:rPr>
                <w:lang w:bidi="en-US"/>
              </w:rPr>
              <w:t xml:space="preserve"> on people with mental illness from 5 databses i.e. Science direct, Proquest, Scopus, Ebsco, and Google Scholar.</w:t>
            </w:r>
          </w:p>
        </w:tc>
        <w:tc>
          <w:tcPr>
            <w:tcW w:w="3037" w:type="dxa"/>
            <w:hideMark/>
          </w:tcPr>
          <w:p w14:paraId="22860C9F" w14:textId="77777777" w:rsidR="004346F6" w:rsidRPr="007A4170" w:rsidRDefault="004346F6" w:rsidP="000808CA">
            <w:pPr>
              <w:spacing w:after="0"/>
              <w:rPr>
                <w:lang w:bidi="en-US"/>
              </w:rPr>
            </w:pPr>
            <w:r w:rsidRPr="007A4170">
              <w:rPr>
                <w:lang w:bidi="en-US"/>
              </w:rPr>
              <w:t xml:space="preserve">The practice of </w:t>
            </w:r>
            <w:r>
              <w:rPr>
                <w:lang w:bidi="en-US"/>
              </w:rPr>
              <w:t>pasung</w:t>
            </w:r>
            <w:r w:rsidRPr="007A4170">
              <w:rPr>
                <w:lang w:bidi="en-US"/>
              </w:rPr>
              <w:t xml:space="preserve"> on mentally ill person influenced by three main factor</w:t>
            </w:r>
            <w:r w:rsidRPr="007A4170">
              <w:rPr>
                <w:lang w:bidi="en-US"/>
              </w:rPr>
              <w:br/>
              <w:t xml:space="preserve">1. </w:t>
            </w:r>
            <w:r>
              <w:rPr>
                <w:lang w:bidi="en-US"/>
              </w:rPr>
              <w:t>T</w:t>
            </w:r>
            <w:r w:rsidRPr="007A4170">
              <w:rPr>
                <w:lang w:bidi="en-US"/>
              </w:rPr>
              <w:t>he patient condition e.g. aggressive behaviour, wandering, violent behaviour, medication drop out</w:t>
            </w:r>
            <w:r>
              <w:rPr>
                <w:lang w:bidi="en-US"/>
              </w:rPr>
              <w:t>.</w:t>
            </w:r>
            <w:r w:rsidRPr="007A4170">
              <w:rPr>
                <w:lang w:bidi="en-US"/>
              </w:rPr>
              <w:br/>
              <w:t xml:space="preserve">2. The factor from relatives including burn out, mental health illiteracy, financial issues, helplessness and the failure of alternative treatment. The final decision to implement </w:t>
            </w:r>
            <w:r>
              <w:rPr>
                <w:lang w:bidi="en-US"/>
              </w:rPr>
              <w:t>pasung</w:t>
            </w:r>
            <w:r w:rsidRPr="007A4170">
              <w:rPr>
                <w:lang w:bidi="en-US"/>
              </w:rPr>
              <w:t xml:space="preserve"> w</w:t>
            </w:r>
            <w:r>
              <w:rPr>
                <w:lang w:bidi="en-US"/>
              </w:rPr>
              <w:t>as</w:t>
            </w:r>
            <w:r w:rsidRPr="007A4170">
              <w:rPr>
                <w:lang w:bidi="en-US"/>
              </w:rPr>
              <w:t xml:space="preserve"> discussed among family member</w:t>
            </w:r>
            <w:r>
              <w:rPr>
                <w:lang w:bidi="en-US"/>
              </w:rPr>
              <w:t>,</w:t>
            </w:r>
            <w:r w:rsidRPr="007A4170">
              <w:rPr>
                <w:lang w:bidi="en-US"/>
              </w:rPr>
              <w:t xml:space="preserve"> considerat</w:t>
            </w:r>
            <w:r>
              <w:rPr>
                <w:lang w:bidi="en-US"/>
              </w:rPr>
              <w:t>ing</w:t>
            </w:r>
            <w:r w:rsidRPr="007A4170">
              <w:rPr>
                <w:lang w:bidi="en-US"/>
              </w:rPr>
              <w:t xml:space="preserve"> community voice.   </w:t>
            </w:r>
            <w:r w:rsidRPr="007A4170">
              <w:rPr>
                <w:lang w:bidi="en-US"/>
              </w:rPr>
              <w:br/>
              <w:t>3. Factor</w:t>
            </w:r>
            <w:r>
              <w:rPr>
                <w:lang w:bidi="en-US"/>
              </w:rPr>
              <w:t>s</w:t>
            </w:r>
            <w:r w:rsidRPr="007A4170">
              <w:rPr>
                <w:lang w:bidi="en-US"/>
              </w:rPr>
              <w:t xml:space="preserve"> from community e.g. stigma and discrimination. The community has a profound influence on the family</w:t>
            </w:r>
            <w:r>
              <w:rPr>
                <w:lang w:bidi="en-US"/>
              </w:rPr>
              <w:t>’s use of</w:t>
            </w:r>
            <w:r w:rsidRPr="007A4170">
              <w:rPr>
                <w:lang w:bidi="en-US"/>
              </w:rPr>
              <w:t xml:space="preserve"> </w:t>
            </w:r>
            <w:r>
              <w:rPr>
                <w:lang w:bidi="en-US"/>
              </w:rPr>
              <w:t>pasung.</w:t>
            </w:r>
          </w:p>
        </w:tc>
        <w:tc>
          <w:tcPr>
            <w:tcW w:w="2127" w:type="dxa"/>
            <w:hideMark/>
          </w:tcPr>
          <w:p w14:paraId="0B9EF0BA" w14:textId="77777777" w:rsidR="004346F6" w:rsidRPr="007A4170" w:rsidRDefault="004346F6" w:rsidP="000808CA">
            <w:pPr>
              <w:rPr>
                <w:lang w:bidi="en-US"/>
              </w:rPr>
            </w:pPr>
            <w:r w:rsidRPr="007A4170">
              <w:rPr>
                <w:lang w:bidi="en-US"/>
              </w:rPr>
              <w:t xml:space="preserve">Factor related to </w:t>
            </w:r>
            <w:r>
              <w:rPr>
                <w:lang w:bidi="en-US"/>
              </w:rPr>
              <w:t>pasung</w:t>
            </w:r>
            <w:r w:rsidRPr="007A4170">
              <w:rPr>
                <w:lang w:bidi="en-US"/>
              </w:rPr>
              <w:t xml:space="preserve"> which is commonly found in developing countries</w:t>
            </w:r>
          </w:p>
        </w:tc>
        <w:tc>
          <w:tcPr>
            <w:tcW w:w="3969" w:type="dxa"/>
            <w:hideMark/>
          </w:tcPr>
          <w:p w14:paraId="6B85D58D" w14:textId="77777777" w:rsidR="004346F6" w:rsidRPr="007A4170" w:rsidRDefault="004346F6" w:rsidP="000808CA">
            <w:pPr>
              <w:rPr>
                <w:lang w:bidi="en-US"/>
              </w:rPr>
            </w:pPr>
            <w:r w:rsidRPr="007A4170">
              <w:rPr>
                <w:lang w:bidi="en-US"/>
              </w:rPr>
              <w:t>1. Educating the person about medication compliance.</w:t>
            </w:r>
            <w:r w:rsidRPr="007A4170">
              <w:rPr>
                <w:lang w:bidi="en-US"/>
              </w:rPr>
              <w:br/>
              <w:t>2. Family education about medication compliance to overcome stigma about its use</w:t>
            </w:r>
            <w:r>
              <w:rPr>
                <w:lang w:bidi="en-US"/>
              </w:rPr>
              <w:t>.</w:t>
            </w:r>
            <w:r w:rsidRPr="007A4170">
              <w:rPr>
                <w:lang w:bidi="en-US"/>
              </w:rPr>
              <w:br/>
              <w:t>3. Community empowerment; in particular, empowerment of community leaders with influence in decision-making (though a limited description of the empowerment process was provided</w:t>
            </w:r>
            <w:r>
              <w:rPr>
                <w:lang w:bidi="en-US"/>
              </w:rPr>
              <w:t>.</w:t>
            </w:r>
          </w:p>
        </w:tc>
      </w:tr>
      <w:tr w:rsidR="004346F6" w:rsidRPr="007A4170" w14:paraId="0512B7FC" w14:textId="77777777" w:rsidTr="000808CA">
        <w:trPr>
          <w:trHeight w:val="701"/>
        </w:trPr>
        <w:tc>
          <w:tcPr>
            <w:tcW w:w="569" w:type="dxa"/>
            <w:hideMark/>
          </w:tcPr>
          <w:p w14:paraId="2ABEB85E" w14:textId="77777777" w:rsidR="004346F6" w:rsidRPr="007A4170" w:rsidRDefault="004346F6" w:rsidP="000808CA">
            <w:pPr>
              <w:rPr>
                <w:lang w:bidi="en-US"/>
              </w:rPr>
            </w:pPr>
            <w:r w:rsidRPr="007A4170">
              <w:rPr>
                <w:lang w:bidi="en-US"/>
              </w:rPr>
              <w:t>4</w:t>
            </w:r>
          </w:p>
        </w:tc>
        <w:tc>
          <w:tcPr>
            <w:tcW w:w="1802" w:type="dxa"/>
            <w:hideMark/>
          </w:tcPr>
          <w:p w14:paraId="71B3ACC9" w14:textId="77777777" w:rsidR="004346F6" w:rsidRDefault="004346F6" w:rsidP="000808CA">
            <w:pPr>
              <w:rPr>
                <w:lang w:bidi="en-US"/>
              </w:rPr>
            </w:pPr>
            <w:r w:rsidRPr="007A4170">
              <w:rPr>
                <w:lang w:bidi="en-US"/>
              </w:rPr>
              <w:t>Jones, Asare,</w:t>
            </w:r>
            <w:r>
              <w:rPr>
                <w:lang w:bidi="en-US"/>
              </w:rPr>
              <w:t xml:space="preserve"> </w:t>
            </w:r>
            <w:r w:rsidRPr="007A4170">
              <w:rPr>
                <w:lang w:bidi="en-US"/>
              </w:rPr>
              <w:t xml:space="preserve">El Masri, Mohanraj, </w:t>
            </w:r>
            <w:r w:rsidRPr="007A4170">
              <w:rPr>
                <w:lang w:bidi="en-US"/>
              </w:rPr>
              <w:lastRenderedPageBreak/>
              <w:t>Sherief</w:t>
            </w:r>
            <w:r>
              <w:rPr>
                <w:lang w:bidi="en-US"/>
              </w:rPr>
              <w:t xml:space="preserve"> &amp; </w:t>
            </w:r>
            <w:r w:rsidRPr="007A4170">
              <w:rPr>
                <w:lang w:bidi="en-US"/>
              </w:rPr>
              <w:t>Van Ommeren</w:t>
            </w:r>
          </w:p>
          <w:p w14:paraId="14F89588" w14:textId="77777777" w:rsidR="004346F6" w:rsidRDefault="004346F6" w:rsidP="000808CA">
            <w:pPr>
              <w:rPr>
                <w:lang w:bidi="en-US"/>
              </w:rPr>
            </w:pPr>
            <w:r w:rsidRPr="007A4170">
              <w:rPr>
                <w:lang w:bidi="en-US"/>
              </w:rPr>
              <w:t>2009</w:t>
            </w:r>
          </w:p>
          <w:p w14:paraId="1F8D3549" w14:textId="77777777" w:rsidR="004346F6" w:rsidRPr="007A4170" w:rsidRDefault="004346F6" w:rsidP="000808CA">
            <w:pPr>
              <w:rPr>
                <w:lang w:bidi="en-US"/>
              </w:rPr>
            </w:pPr>
            <w:r>
              <w:rPr>
                <w:lang w:bidi="en-US"/>
              </w:rPr>
              <w:t>Chad [39]</w:t>
            </w:r>
          </w:p>
        </w:tc>
        <w:tc>
          <w:tcPr>
            <w:tcW w:w="3092" w:type="dxa"/>
            <w:hideMark/>
          </w:tcPr>
          <w:p w14:paraId="0741F1D0" w14:textId="77777777" w:rsidR="004346F6" w:rsidRPr="007A4170" w:rsidRDefault="004346F6" w:rsidP="000808CA">
            <w:pPr>
              <w:rPr>
                <w:lang w:bidi="en-US"/>
              </w:rPr>
            </w:pPr>
            <w:r w:rsidRPr="007A4170">
              <w:rPr>
                <w:lang w:bidi="en-US"/>
              </w:rPr>
              <w:lastRenderedPageBreak/>
              <w:t xml:space="preserve">To describe ﬁeld experiences in establishing mental health services in ﬁve humanitarian </w:t>
            </w:r>
            <w:r w:rsidRPr="007A4170">
              <w:rPr>
                <w:lang w:bidi="en-US"/>
              </w:rPr>
              <w:lastRenderedPageBreak/>
              <w:t>settings experiencing complex emergencies (eg. mass displacement due to war, conflict, natural disaster): Sierra Leone, Chad, Aceh, North West Frontier Province.</w:t>
            </w:r>
          </w:p>
        </w:tc>
        <w:tc>
          <w:tcPr>
            <w:tcW w:w="3037" w:type="dxa"/>
            <w:hideMark/>
          </w:tcPr>
          <w:p w14:paraId="07E66633" w14:textId="77777777" w:rsidR="004346F6" w:rsidRPr="007A4170" w:rsidRDefault="004346F6" w:rsidP="000808CA">
            <w:pPr>
              <w:spacing w:after="0"/>
              <w:rPr>
                <w:lang w:bidi="en-US"/>
              </w:rPr>
            </w:pPr>
            <w:r w:rsidRPr="007A4170">
              <w:rPr>
                <w:lang w:bidi="en-US"/>
              </w:rPr>
              <w:lastRenderedPageBreak/>
              <w:t xml:space="preserve">Physical restraint is common because, in the absence of care, families see it as the most </w:t>
            </w:r>
            <w:r w:rsidRPr="007A4170">
              <w:rPr>
                <w:lang w:bidi="en-US"/>
              </w:rPr>
              <w:lastRenderedPageBreak/>
              <w:t>humane solution. Some people are chained and abandoned by family who become displaced. Complex emergencies also disrupt essential services within these countries; normal services are disrupted and insufficient to meet the needs of a dislocated population. Long-term chronic conflict, poverty and marginalisation has negatively impacted people with mental illness and contributed to greater prevalence of mental illness. Some countries have been without healthcare for many years. Families hiding sick relatives and disrupted help-seeking are problems exacerbated in humanitarian settings, and emergency care providers often lack appropriate training.</w:t>
            </w:r>
          </w:p>
        </w:tc>
        <w:tc>
          <w:tcPr>
            <w:tcW w:w="2127" w:type="dxa"/>
            <w:hideMark/>
          </w:tcPr>
          <w:p w14:paraId="2CEB5765" w14:textId="77777777" w:rsidR="004346F6" w:rsidRPr="007A4170" w:rsidRDefault="004346F6" w:rsidP="000808CA">
            <w:pPr>
              <w:rPr>
                <w:lang w:bidi="en-US"/>
              </w:rPr>
            </w:pPr>
            <w:r w:rsidRPr="007A4170">
              <w:rPr>
                <w:lang w:bidi="en-US"/>
              </w:rPr>
              <w:lastRenderedPageBreak/>
              <w:t xml:space="preserve">People with severe mental disorders are a neglected and </w:t>
            </w:r>
            <w:r w:rsidRPr="007A4170">
              <w:rPr>
                <w:lang w:bidi="en-US"/>
              </w:rPr>
              <w:lastRenderedPageBreak/>
              <w:t>vulnerable group in complex emergencies.</w:t>
            </w:r>
          </w:p>
        </w:tc>
        <w:tc>
          <w:tcPr>
            <w:tcW w:w="3969" w:type="dxa"/>
            <w:hideMark/>
          </w:tcPr>
          <w:p w14:paraId="5B847F41" w14:textId="77777777" w:rsidR="004346F6" w:rsidRPr="007A4170" w:rsidRDefault="004346F6" w:rsidP="000808CA">
            <w:pPr>
              <w:rPr>
                <w:lang w:bidi="en-US"/>
              </w:rPr>
            </w:pPr>
            <w:r w:rsidRPr="007A4170">
              <w:rPr>
                <w:lang w:bidi="en-US"/>
              </w:rPr>
              <w:lastRenderedPageBreak/>
              <w:t xml:space="preserve">Recommended set of minimum interventions for people with mental illness in humanitarian settings.  </w:t>
            </w:r>
            <w:r w:rsidRPr="007A4170">
              <w:rPr>
                <w:lang w:bidi="en-US"/>
              </w:rPr>
              <w:lastRenderedPageBreak/>
              <w:t>Appropriate training and supervision of humanitarian workers. More care in mental heath capacity building in primary health care, often over-burdened already. Psychosocial and clinical support need to go hand-in-hand so that people with severe mental illness are not underserved.</w:t>
            </w:r>
          </w:p>
        </w:tc>
      </w:tr>
      <w:tr w:rsidR="004346F6" w:rsidRPr="007A4170" w14:paraId="559EE3A0" w14:textId="77777777" w:rsidTr="000808CA">
        <w:trPr>
          <w:trHeight w:val="2600"/>
        </w:trPr>
        <w:tc>
          <w:tcPr>
            <w:tcW w:w="569" w:type="dxa"/>
            <w:hideMark/>
          </w:tcPr>
          <w:p w14:paraId="3A28EA15" w14:textId="77777777" w:rsidR="004346F6" w:rsidRPr="007A4170" w:rsidRDefault="004346F6" w:rsidP="000808CA">
            <w:pPr>
              <w:rPr>
                <w:lang w:bidi="en-US"/>
              </w:rPr>
            </w:pPr>
            <w:r w:rsidRPr="007A4170">
              <w:rPr>
                <w:lang w:bidi="en-US"/>
              </w:rPr>
              <w:lastRenderedPageBreak/>
              <w:t>5</w:t>
            </w:r>
          </w:p>
        </w:tc>
        <w:tc>
          <w:tcPr>
            <w:tcW w:w="1802" w:type="dxa"/>
            <w:hideMark/>
          </w:tcPr>
          <w:p w14:paraId="4EA8EF8F" w14:textId="77777777" w:rsidR="004346F6" w:rsidRDefault="004346F6" w:rsidP="000808CA">
            <w:pPr>
              <w:rPr>
                <w:lang w:bidi="en-US"/>
              </w:rPr>
            </w:pPr>
            <w:r w:rsidRPr="007A4170">
              <w:rPr>
                <w:lang w:bidi="en-US"/>
              </w:rPr>
              <w:t>Maramis,</w:t>
            </w:r>
            <w:r>
              <w:rPr>
                <w:lang w:bidi="en-US"/>
              </w:rPr>
              <w:t xml:space="preserve"> </w:t>
            </w:r>
            <w:r w:rsidRPr="007A4170">
              <w:rPr>
                <w:lang w:bidi="en-US"/>
              </w:rPr>
              <w:t>Van Tuan</w:t>
            </w:r>
            <w:r>
              <w:rPr>
                <w:lang w:bidi="en-US"/>
              </w:rPr>
              <w:t xml:space="preserve"> &amp;</w:t>
            </w:r>
            <w:r w:rsidRPr="007A4170">
              <w:rPr>
                <w:lang w:bidi="en-US"/>
              </w:rPr>
              <w:t xml:space="preserve"> Minas</w:t>
            </w:r>
          </w:p>
          <w:p w14:paraId="41FB292D" w14:textId="77777777" w:rsidR="004346F6" w:rsidRDefault="004346F6" w:rsidP="000808CA">
            <w:pPr>
              <w:rPr>
                <w:lang w:bidi="en-US"/>
              </w:rPr>
            </w:pPr>
            <w:r w:rsidRPr="007A4170">
              <w:rPr>
                <w:lang w:bidi="en-US"/>
              </w:rPr>
              <w:t>2011</w:t>
            </w:r>
          </w:p>
          <w:p w14:paraId="5B677039" w14:textId="77777777" w:rsidR="004346F6" w:rsidRPr="007A4170" w:rsidRDefault="004346F6" w:rsidP="000808CA">
            <w:pPr>
              <w:rPr>
                <w:lang w:bidi="en-US"/>
              </w:rPr>
            </w:pPr>
            <w:r>
              <w:rPr>
                <w:lang w:bidi="en-US"/>
              </w:rPr>
              <w:t>Indonesia [18]</w:t>
            </w:r>
          </w:p>
        </w:tc>
        <w:tc>
          <w:tcPr>
            <w:tcW w:w="3092" w:type="dxa"/>
            <w:hideMark/>
          </w:tcPr>
          <w:p w14:paraId="2A49227C" w14:textId="77777777" w:rsidR="004346F6" w:rsidRPr="007A4170" w:rsidRDefault="004346F6" w:rsidP="000808CA">
            <w:pPr>
              <w:rPr>
                <w:lang w:bidi="en-US"/>
              </w:rPr>
            </w:pPr>
            <w:r w:rsidRPr="007A4170">
              <w:rPr>
                <w:lang w:bidi="en-US"/>
              </w:rPr>
              <w:t>To present an analysis of mental health systems among South Asian Countries.</w:t>
            </w:r>
          </w:p>
        </w:tc>
        <w:tc>
          <w:tcPr>
            <w:tcW w:w="3037" w:type="dxa"/>
            <w:hideMark/>
          </w:tcPr>
          <w:p w14:paraId="52BCB87A" w14:textId="77777777" w:rsidR="004346F6" w:rsidRPr="007A4170" w:rsidRDefault="004346F6" w:rsidP="000808CA">
            <w:pPr>
              <w:spacing w:after="0"/>
              <w:rPr>
                <w:lang w:bidi="en-US"/>
              </w:rPr>
            </w:pPr>
            <w:r>
              <w:rPr>
                <w:lang w:bidi="en-US"/>
              </w:rPr>
              <w:t>pasung</w:t>
            </w:r>
            <w:r w:rsidRPr="007A4170">
              <w:rPr>
                <w:lang w:bidi="en-US"/>
              </w:rPr>
              <w:t xml:space="preserve"> perceived as a government responsibility involving system reform and service integration across systems: The government of Aceh and the national government of Indonesia have explicitly committed to eradicate restraint and confinement of mentally ill people in the community, the Aceh Free </w:t>
            </w:r>
            <w:r>
              <w:rPr>
                <w:lang w:bidi="en-US"/>
              </w:rPr>
              <w:t>pasung</w:t>
            </w:r>
            <w:r w:rsidRPr="007A4170">
              <w:rPr>
                <w:lang w:bidi="en-US"/>
              </w:rPr>
              <w:t xml:space="preserve"> programme.</w:t>
            </w:r>
          </w:p>
        </w:tc>
        <w:tc>
          <w:tcPr>
            <w:tcW w:w="2127" w:type="dxa"/>
            <w:hideMark/>
          </w:tcPr>
          <w:p w14:paraId="2CFDFA76" w14:textId="77777777" w:rsidR="004346F6" w:rsidRPr="007A4170" w:rsidRDefault="004346F6" w:rsidP="000808CA">
            <w:pPr>
              <w:rPr>
                <w:lang w:bidi="en-US"/>
              </w:rPr>
            </w:pPr>
            <w:r w:rsidRPr="007A4170">
              <w:rPr>
                <w:lang w:bidi="en-US"/>
              </w:rPr>
              <w:t xml:space="preserve">Resources in mental health systems in Southeast Asian countries. </w:t>
            </w:r>
          </w:p>
        </w:tc>
        <w:tc>
          <w:tcPr>
            <w:tcW w:w="3969" w:type="dxa"/>
            <w:hideMark/>
          </w:tcPr>
          <w:p w14:paraId="267E480D" w14:textId="77777777" w:rsidR="004346F6" w:rsidRPr="007A4170" w:rsidRDefault="004346F6" w:rsidP="000808CA">
            <w:pPr>
              <w:rPr>
                <w:lang w:bidi="en-US"/>
              </w:rPr>
            </w:pPr>
            <w:r w:rsidRPr="007A4170">
              <w:rPr>
                <w:lang w:bidi="en-US"/>
              </w:rPr>
              <w:t>Service system integration; improving access to primary care; leadership at all levels (especially political leadership); locally developed solutions rather than those simply imported from elsewhere; collaboration among ASEAN countries on development initiatives.</w:t>
            </w:r>
          </w:p>
        </w:tc>
      </w:tr>
      <w:tr w:rsidR="004346F6" w:rsidRPr="007A4170" w14:paraId="3416BB8C" w14:textId="77777777" w:rsidTr="000808CA">
        <w:trPr>
          <w:trHeight w:val="557"/>
        </w:trPr>
        <w:tc>
          <w:tcPr>
            <w:tcW w:w="569" w:type="dxa"/>
            <w:hideMark/>
          </w:tcPr>
          <w:p w14:paraId="4B8F6736" w14:textId="77777777" w:rsidR="004346F6" w:rsidRPr="007A4170" w:rsidRDefault="004346F6" w:rsidP="000808CA">
            <w:pPr>
              <w:rPr>
                <w:lang w:bidi="en-US"/>
              </w:rPr>
            </w:pPr>
            <w:r w:rsidRPr="007A4170">
              <w:rPr>
                <w:lang w:bidi="en-US"/>
              </w:rPr>
              <w:t>6</w:t>
            </w:r>
          </w:p>
        </w:tc>
        <w:tc>
          <w:tcPr>
            <w:tcW w:w="1802" w:type="dxa"/>
            <w:hideMark/>
          </w:tcPr>
          <w:p w14:paraId="577766A5" w14:textId="77777777" w:rsidR="004346F6" w:rsidRDefault="004346F6" w:rsidP="000808CA">
            <w:pPr>
              <w:rPr>
                <w:lang w:bidi="en-US"/>
              </w:rPr>
            </w:pPr>
            <w:r w:rsidRPr="007A4170">
              <w:rPr>
                <w:lang w:bidi="en-US"/>
              </w:rPr>
              <w:t>Marthoenis, Yessi, Aichberger</w:t>
            </w:r>
            <w:r>
              <w:rPr>
                <w:lang w:bidi="en-US"/>
              </w:rPr>
              <w:t xml:space="preserve"> &amp; </w:t>
            </w:r>
            <w:r w:rsidRPr="007A4170">
              <w:rPr>
                <w:lang w:bidi="en-US"/>
              </w:rPr>
              <w:t>Schouler-Ocak</w:t>
            </w:r>
          </w:p>
          <w:p w14:paraId="1AA9B497" w14:textId="77777777" w:rsidR="004346F6" w:rsidRDefault="004346F6" w:rsidP="000808CA">
            <w:pPr>
              <w:rPr>
                <w:lang w:bidi="en-US"/>
              </w:rPr>
            </w:pPr>
            <w:r w:rsidRPr="007A4170">
              <w:rPr>
                <w:lang w:bidi="en-US"/>
              </w:rPr>
              <w:t>2016</w:t>
            </w:r>
          </w:p>
          <w:p w14:paraId="7B81C6DD" w14:textId="77777777" w:rsidR="004346F6" w:rsidRPr="007A4170" w:rsidRDefault="004346F6" w:rsidP="000808CA">
            <w:pPr>
              <w:rPr>
                <w:lang w:bidi="en-US"/>
              </w:rPr>
            </w:pPr>
            <w:r>
              <w:rPr>
                <w:lang w:bidi="en-US"/>
              </w:rPr>
              <w:t>Indonesia [42]</w:t>
            </w:r>
          </w:p>
        </w:tc>
        <w:tc>
          <w:tcPr>
            <w:tcW w:w="3092" w:type="dxa"/>
            <w:hideMark/>
          </w:tcPr>
          <w:p w14:paraId="3CB70D76" w14:textId="77777777" w:rsidR="004346F6" w:rsidRPr="007A4170" w:rsidRDefault="004346F6" w:rsidP="000808CA">
            <w:pPr>
              <w:rPr>
                <w:lang w:bidi="en-US"/>
              </w:rPr>
            </w:pPr>
            <w:r w:rsidRPr="007A4170">
              <w:rPr>
                <w:lang w:bidi="en-US"/>
              </w:rPr>
              <w:t>To understand the mental healthcare system in Aceh Province, Indonesia; in particular, on burden, on the healthcare system, system development, service delivery and cultural issues from the Tsunami in 2004 until the present.</w:t>
            </w:r>
          </w:p>
        </w:tc>
        <w:tc>
          <w:tcPr>
            <w:tcW w:w="3037" w:type="dxa"/>
            <w:hideMark/>
          </w:tcPr>
          <w:p w14:paraId="558C4766" w14:textId="77777777" w:rsidR="004346F6" w:rsidRPr="007A4170" w:rsidRDefault="004346F6" w:rsidP="000808CA">
            <w:pPr>
              <w:spacing w:after="0"/>
              <w:rPr>
                <w:lang w:bidi="en-US"/>
              </w:rPr>
            </w:pPr>
            <w:r w:rsidRPr="007A4170">
              <w:rPr>
                <w:lang w:bidi="en-US"/>
              </w:rPr>
              <w:t xml:space="preserve">The practice of </w:t>
            </w:r>
            <w:r>
              <w:rPr>
                <w:lang w:bidi="en-US"/>
              </w:rPr>
              <w:t>pasung</w:t>
            </w:r>
            <w:r w:rsidRPr="007A4170">
              <w:rPr>
                <w:lang w:bidi="en-US"/>
              </w:rPr>
              <w:t xml:space="preserve"> is common, culturally acceptable, has been existed within community for a long time. </w:t>
            </w:r>
            <w:r>
              <w:rPr>
                <w:lang w:bidi="en-US"/>
              </w:rPr>
              <w:t>It</w:t>
            </w:r>
            <w:r w:rsidRPr="007A4170">
              <w:rPr>
                <w:lang w:bidi="en-US"/>
              </w:rPr>
              <w:t xml:space="preserve"> usually happen</w:t>
            </w:r>
            <w:r>
              <w:rPr>
                <w:lang w:bidi="en-US"/>
              </w:rPr>
              <w:t>s</w:t>
            </w:r>
            <w:r w:rsidRPr="007A4170">
              <w:rPr>
                <w:lang w:bidi="en-US"/>
              </w:rPr>
              <w:t xml:space="preserve"> wit</w:t>
            </w:r>
            <w:r>
              <w:rPr>
                <w:lang w:bidi="en-US"/>
              </w:rPr>
              <w:t>h</w:t>
            </w:r>
            <w:r w:rsidRPr="007A4170">
              <w:rPr>
                <w:lang w:bidi="en-US"/>
              </w:rPr>
              <w:t xml:space="preserve">in the person's local community. It </w:t>
            </w:r>
            <w:r>
              <w:rPr>
                <w:lang w:bidi="en-US"/>
              </w:rPr>
              <w:t xml:space="preserve">is </w:t>
            </w:r>
            <w:r w:rsidRPr="007A4170">
              <w:rPr>
                <w:lang w:bidi="en-US"/>
              </w:rPr>
              <w:t>performed by lay person</w:t>
            </w:r>
            <w:r>
              <w:rPr>
                <w:lang w:bidi="en-US"/>
              </w:rPr>
              <w:t>s</w:t>
            </w:r>
            <w:r w:rsidRPr="007A4170">
              <w:rPr>
                <w:lang w:bidi="en-US"/>
              </w:rPr>
              <w:t xml:space="preserve"> related to mental illness</w:t>
            </w:r>
            <w:r>
              <w:rPr>
                <w:lang w:bidi="en-US"/>
              </w:rPr>
              <w:t>,</w:t>
            </w:r>
            <w:r w:rsidRPr="007A4170">
              <w:rPr>
                <w:lang w:bidi="en-US"/>
              </w:rPr>
              <w:t xml:space="preserve"> by family or community due to various reason</w:t>
            </w:r>
            <w:r>
              <w:rPr>
                <w:lang w:bidi="en-US"/>
              </w:rPr>
              <w:t>s</w:t>
            </w:r>
            <w:r w:rsidRPr="007A4170">
              <w:rPr>
                <w:lang w:bidi="en-US"/>
              </w:rPr>
              <w:t xml:space="preserve">. </w:t>
            </w:r>
            <w:r>
              <w:rPr>
                <w:lang w:bidi="en-US"/>
              </w:rPr>
              <w:t>I</w:t>
            </w:r>
            <w:r w:rsidRPr="007A4170">
              <w:rPr>
                <w:lang w:bidi="en-US"/>
              </w:rPr>
              <w:t xml:space="preserve">n addition, </w:t>
            </w:r>
            <w:r>
              <w:rPr>
                <w:lang w:bidi="en-US"/>
              </w:rPr>
              <w:t>it</w:t>
            </w:r>
            <w:r w:rsidRPr="007A4170">
              <w:rPr>
                <w:lang w:bidi="en-US"/>
              </w:rPr>
              <w:t xml:space="preserve"> happen</w:t>
            </w:r>
            <w:r>
              <w:rPr>
                <w:lang w:bidi="en-US"/>
              </w:rPr>
              <w:t>s</w:t>
            </w:r>
            <w:r w:rsidRPr="007A4170">
              <w:rPr>
                <w:lang w:bidi="en-US"/>
              </w:rPr>
              <w:t xml:space="preserve"> in all province</w:t>
            </w:r>
            <w:r>
              <w:rPr>
                <w:lang w:bidi="en-US"/>
              </w:rPr>
              <w:t>s</w:t>
            </w:r>
            <w:r w:rsidRPr="007A4170">
              <w:rPr>
                <w:lang w:bidi="en-US"/>
              </w:rPr>
              <w:t xml:space="preserve"> in Indonesia</w:t>
            </w:r>
            <w:r>
              <w:rPr>
                <w:lang w:bidi="en-US"/>
              </w:rPr>
              <w:t>;</w:t>
            </w:r>
            <w:r w:rsidRPr="007A4170">
              <w:rPr>
                <w:lang w:bidi="en-US"/>
              </w:rPr>
              <w:t xml:space="preserve"> not limited to Aceh. </w:t>
            </w:r>
            <w:r w:rsidRPr="007A4170">
              <w:rPr>
                <w:lang w:bidi="en-US"/>
              </w:rPr>
              <w:br/>
            </w:r>
            <w:r>
              <w:rPr>
                <w:lang w:bidi="en-US"/>
              </w:rPr>
              <w:t>Pasung</w:t>
            </w:r>
            <w:r w:rsidRPr="007A4170">
              <w:rPr>
                <w:lang w:bidi="en-US"/>
              </w:rPr>
              <w:t xml:space="preserve"> has been an eno</w:t>
            </w:r>
            <w:r>
              <w:rPr>
                <w:lang w:bidi="en-US"/>
              </w:rPr>
              <w:t>r</w:t>
            </w:r>
            <w:r w:rsidRPr="007A4170">
              <w:rPr>
                <w:lang w:bidi="en-US"/>
              </w:rPr>
              <w:t>mous issue that make</w:t>
            </w:r>
            <w:r>
              <w:rPr>
                <w:lang w:bidi="en-US"/>
              </w:rPr>
              <w:t>s</w:t>
            </w:r>
            <w:r w:rsidRPr="007A4170">
              <w:rPr>
                <w:lang w:bidi="en-US"/>
              </w:rPr>
              <w:t xml:space="preserve"> government</w:t>
            </w:r>
            <w:r>
              <w:rPr>
                <w:lang w:bidi="en-US"/>
              </w:rPr>
              <w:t>s</w:t>
            </w:r>
            <w:r w:rsidRPr="007A4170">
              <w:rPr>
                <w:lang w:bidi="en-US"/>
              </w:rPr>
              <w:t xml:space="preserve"> create the goal of being Free </w:t>
            </w:r>
            <w:r w:rsidRPr="007A4170">
              <w:rPr>
                <w:lang w:bidi="en-US"/>
              </w:rPr>
              <w:lastRenderedPageBreak/>
              <w:t xml:space="preserve">from </w:t>
            </w:r>
            <w:r>
              <w:rPr>
                <w:lang w:bidi="en-US"/>
              </w:rPr>
              <w:t>pasung</w:t>
            </w:r>
            <w:r w:rsidRPr="007A4170">
              <w:rPr>
                <w:lang w:bidi="en-US"/>
              </w:rPr>
              <w:t>. The treatment by releasing the p</w:t>
            </w:r>
            <w:r>
              <w:rPr>
                <w:lang w:bidi="en-US"/>
              </w:rPr>
              <w:t>erson</w:t>
            </w:r>
            <w:r w:rsidRPr="007A4170">
              <w:rPr>
                <w:lang w:bidi="en-US"/>
              </w:rPr>
              <w:t xml:space="preserve"> from </w:t>
            </w:r>
            <w:r>
              <w:rPr>
                <w:lang w:bidi="en-US"/>
              </w:rPr>
              <w:t>pasung</w:t>
            </w:r>
            <w:r w:rsidRPr="007A4170">
              <w:rPr>
                <w:lang w:bidi="en-US"/>
              </w:rPr>
              <w:t xml:space="preserve"> and referr</w:t>
            </w:r>
            <w:r>
              <w:rPr>
                <w:lang w:bidi="en-US"/>
              </w:rPr>
              <w:t>al</w:t>
            </w:r>
            <w:r w:rsidRPr="007A4170">
              <w:rPr>
                <w:lang w:bidi="en-US"/>
              </w:rPr>
              <w:t xml:space="preserve"> to the mental hospital </w:t>
            </w:r>
            <w:r>
              <w:rPr>
                <w:lang w:bidi="en-US"/>
              </w:rPr>
              <w:t>for</w:t>
            </w:r>
            <w:r w:rsidRPr="007A4170">
              <w:rPr>
                <w:lang w:bidi="en-US"/>
              </w:rPr>
              <w:t xml:space="preserve"> limited time. </w:t>
            </w:r>
          </w:p>
        </w:tc>
        <w:tc>
          <w:tcPr>
            <w:tcW w:w="2127" w:type="dxa"/>
            <w:hideMark/>
          </w:tcPr>
          <w:p w14:paraId="019C049A" w14:textId="77777777" w:rsidR="004346F6" w:rsidRPr="007A4170" w:rsidRDefault="004346F6" w:rsidP="000808CA">
            <w:pPr>
              <w:rPr>
                <w:lang w:bidi="en-US"/>
              </w:rPr>
            </w:pPr>
            <w:r w:rsidRPr="007A4170">
              <w:rPr>
                <w:lang w:bidi="en-US"/>
              </w:rPr>
              <w:lastRenderedPageBreak/>
              <w:t>Mental health system in Aceh Province before and after tsunamy</w:t>
            </w:r>
          </w:p>
        </w:tc>
        <w:tc>
          <w:tcPr>
            <w:tcW w:w="3969" w:type="dxa"/>
            <w:hideMark/>
          </w:tcPr>
          <w:p w14:paraId="596934AD" w14:textId="77777777" w:rsidR="004346F6" w:rsidRPr="007A4170" w:rsidRDefault="004346F6" w:rsidP="000808CA">
            <w:pPr>
              <w:rPr>
                <w:lang w:bidi="en-US"/>
              </w:rPr>
            </w:pPr>
            <w:r w:rsidRPr="007A4170">
              <w:rPr>
                <w:lang w:bidi="en-US"/>
              </w:rPr>
              <w:t>1. Stigma reduction</w:t>
            </w:r>
            <w:r w:rsidRPr="007A4170">
              <w:rPr>
                <w:lang w:bidi="en-US"/>
              </w:rPr>
              <w:br/>
              <w:t>2. Local treatment with cultural approach</w:t>
            </w:r>
            <w:r w:rsidRPr="007A4170">
              <w:rPr>
                <w:lang w:bidi="en-US"/>
              </w:rPr>
              <w:br/>
              <w:t>3. Mental health service in public health centre</w:t>
            </w:r>
            <w:r w:rsidRPr="007A4170">
              <w:rPr>
                <w:lang w:bidi="en-US"/>
              </w:rPr>
              <w:br/>
              <w:t>4. Insurance for the people with mental disorder</w:t>
            </w:r>
          </w:p>
        </w:tc>
      </w:tr>
      <w:tr w:rsidR="004346F6" w:rsidRPr="007A4170" w14:paraId="2FCC3AA6" w14:textId="77777777" w:rsidTr="000808CA">
        <w:trPr>
          <w:trHeight w:val="3640"/>
        </w:trPr>
        <w:tc>
          <w:tcPr>
            <w:tcW w:w="569" w:type="dxa"/>
            <w:hideMark/>
          </w:tcPr>
          <w:p w14:paraId="6725C1F9" w14:textId="77777777" w:rsidR="004346F6" w:rsidRPr="007A4170" w:rsidRDefault="004346F6" w:rsidP="000808CA">
            <w:pPr>
              <w:rPr>
                <w:lang w:bidi="en-US"/>
              </w:rPr>
            </w:pPr>
            <w:r w:rsidRPr="007A4170">
              <w:rPr>
                <w:lang w:bidi="en-US"/>
              </w:rPr>
              <w:lastRenderedPageBreak/>
              <w:t>7</w:t>
            </w:r>
          </w:p>
        </w:tc>
        <w:tc>
          <w:tcPr>
            <w:tcW w:w="1802" w:type="dxa"/>
            <w:hideMark/>
          </w:tcPr>
          <w:p w14:paraId="2E8F5EAD" w14:textId="77777777" w:rsidR="004346F6" w:rsidRDefault="004346F6" w:rsidP="000808CA">
            <w:pPr>
              <w:rPr>
                <w:lang w:bidi="en-US"/>
              </w:rPr>
            </w:pPr>
            <w:r w:rsidRPr="007A4170">
              <w:rPr>
                <w:lang w:bidi="en-US"/>
              </w:rPr>
              <w:t>Miller</w:t>
            </w:r>
          </w:p>
          <w:p w14:paraId="4D2FD7EE" w14:textId="77777777" w:rsidR="004346F6" w:rsidRDefault="004346F6" w:rsidP="000808CA">
            <w:pPr>
              <w:rPr>
                <w:lang w:bidi="en-US"/>
              </w:rPr>
            </w:pPr>
            <w:r w:rsidRPr="007A4170">
              <w:rPr>
                <w:lang w:bidi="en-US"/>
              </w:rPr>
              <w:t>2012</w:t>
            </w:r>
          </w:p>
          <w:p w14:paraId="3F7BB16F" w14:textId="77777777" w:rsidR="004346F6" w:rsidRPr="007A4170" w:rsidRDefault="004346F6" w:rsidP="000808CA">
            <w:pPr>
              <w:rPr>
                <w:lang w:bidi="en-US"/>
              </w:rPr>
            </w:pPr>
            <w:r>
              <w:rPr>
                <w:lang w:bidi="en-US"/>
              </w:rPr>
              <w:t>Indonesia [43]</w:t>
            </w:r>
          </w:p>
        </w:tc>
        <w:tc>
          <w:tcPr>
            <w:tcW w:w="3092" w:type="dxa"/>
            <w:hideMark/>
          </w:tcPr>
          <w:p w14:paraId="0752BF5A" w14:textId="77777777" w:rsidR="004346F6" w:rsidRPr="007A4170" w:rsidRDefault="004346F6" w:rsidP="000808CA">
            <w:pPr>
              <w:rPr>
                <w:lang w:bidi="en-US"/>
              </w:rPr>
            </w:pPr>
            <w:r w:rsidRPr="007A4170">
              <w:rPr>
                <w:lang w:bidi="en-US"/>
              </w:rPr>
              <w:t xml:space="preserve">To describe an unconventional approach by the Indonesian Government in dealing with access to mental health care, where GPs and community mental health nurses were trained to provide basic consultation and support for people with mental health conditions. </w:t>
            </w:r>
          </w:p>
        </w:tc>
        <w:tc>
          <w:tcPr>
            <w:tcW w:w="3037" w:type="dxa"/>
            <w:hideMark/>
          </w:tcPr>
          <w:p w14:paraId="0C8392E0" w14:textId="77777777" w:rsidR="004346F6" w:rsidRPr="007A4170" w:rsidRDefault="004346F6" w:rsidP="000808CA">
            <w:pPr>
              <w:rPr>
                <w:lang w:bidi="en-US"/>
              </w:rPr>
            </w:pPr>
            <w:r w:rsidRPr="007A4170">
              <w:rPr>
                <w:lang w:bidi="en-US"/>
              </w:rPr>
              <w:t>Confinement often arose not out of cruelty but a lack of access to support and care alternatives.</w:t>
            </w:r>
          </w:p>
        </w:tc>
        <w:tc>
          <w:tcPr>
            <w:tcW w:w="2127" w:type="dxa"/>
            <w:hideMark/>
          </w:tcPr>
          <w:p w14:paraId="2EA6512D" w14:textId="77777777" w:rsidR="004346F6" w:rsidRPr="007A4170" w:rsidRDefault="004346F6" w:rsidP="000808CA">
            <w:pPr>
              <w:spacing w:after="0"/>
              <w:rPr>
                <w:lang w:bidi="en-US"/>
              </w:rPr>
            </w:pPr>
            <w:r w:rsidRPr="007A4170">
              <w:rPr>
                <w:lang w:bidi="en-US"/>
              </w:rPr>
              <w:t xml:space="preserve">Aceh </w:t>
            </w:r>
            <w:r>
              <w:rPr>
                <w:lang w:bidi="en-US"/>
              </w:rPr>
              <w:t>pasung</w:t>
            </w:r>
            <w:r w:rsidRPr="007A4170">
              <w:rPr>
                <w:lang w:bidi="en-US"/>
              </w:rPr>
              <w:t xml:space="preserve"> community mental health program. Specifically in one village in the outskirt of Aceh where some mental health patients were restrained due to lack of mental health services.</w:t>
            </w:r>
          </w:p>
        </w:tc>
        <w:tc>
          <w:tcPr>
            <w:tcW w:w="3969" w:type="dxa"/>
            <w:hideMark/>
          </w:tcPr>
          <w:p w14:paraId="3D84EEDC" w14:textId="77777777" w:rsidR="004346F6" w:rsidRPr="007A4170" w:rsidRDefault="004346F6" w:rsidP="000808CA">
            <w:pPr>
              <w:rPr>
                <w:lang w:bidi="en-US"/>
              </w:rPr>
            </w:pPr>
            <w:r w:rsidRPr="007A4170">
              <w:rPr>
                <w:lang w:bidi="en-US"/>
              </w:rPr>
              <w:t>Training of general practioners, nurses and volunteers located in regional areas and local villages.</w:t>
            </w:r>
          </w:p>
        </w:tc>
      </w:tr>
      <w:tr w:rsidR="004346F6" w:rsidRPr="007A4170" w14:paraId="106C19CA" w14:textId="77777777" w:rsidTr="000808CA">
        <w:trPr>
          <w:trHeight w:val="1269"/>
        </w:trPr>
        <w:tc>
          <w:tcPr>
            <w:tcW w:w="569" w:type="dxa"/>
            <w:hideMark/>
          </w:tcPr>
          <w:p w14:paraId="48F2CC25" w14:textId="77777777" w:rsidR="004346F6" w:rsidRPr="007A4170" w:rsidRDefault="004346F6" w:rsidP="000808CA">
            <w:pPr>
              <w:rPr>
                <w:lang w:bidi="en-US"/>
              </w:rPr>
            </w:pPr>
            <w:r w:rsidRPr="007A4170">
              <w:rPr>
                <w:lang w:bidi="en-US"/>
              </w:rPr>
              <w:t>8</w:t>
            </w:r>
          </w:p>
        </w:tc>
        <w:tc>
          <w:tcPr>
            <w:tcW w:w="1802" w:type="dxa"/>
            <w:hideMark/>
          </w:tcPr>
          <w:p w14:paraId="258E791D" w14:textId="77777777" w:rsidR="004346F6" w:rsidRDefault="004346F6" w:rsidP="000808CA">
            <w:pPr>
              <w:rPr>
                <w:lang w:bidi="en-US"/>
              </w:rPr>
            </w:pPr>
            <w:r w:rsidRPr="007A4170">
              <w:rPr>
                <w:lang w:bidi="en-US"/>
              </w:rPr>
              <w:t>Molodynski,</w:t>
            </w:r>
            <w:r>
              <w:rPr>
                <w:lang w:bidi="en-US"/>
              </w:rPr>
              <w:t xml:space="preserve"> </w:t>
            </w:r>
            <w:r w:rsidRPr="007A4170">
              <w:rPr>
                <w:lang w:bidi="en-US"/>
              </w:rPr>
              <w:t>O'Brien</w:t>
            </w:r>
            <w:r>
              <w:rPr>
                <w:lang w:bidi="en-US"/>
              </w:rPr>
              <w:t xml:space="preserve"> &amp;</w:t>
            </w:r>
            <w:r w:rsidRPr="007A4170">
              <w:rPr>
                <w:lang w:bidi="en-US"/>
              </w:rPr>
              <w:t xml:space="preserve"> Burns</w:t>
            </w:r>
          </w:p>
          <w:p w14:paraId="65C926EC" w14:textId="77777777" w:rsidR="004346F6" w:rsidRDefault="004346F6" w:rsidP="000808CA">
            <w:pPr>
              <w:rPr>
                <w:lang w:bidi="en-US"/>
              </w:rPr>
            </w:pPr>
            <w:r w:rsidRPr="007A4170">
              <w:rPr>
                <w:lang w:bidi="en-US"/>
              </w:rPr>
              <w:t xml:space="preserve">2017 </w:t>
            </w:r>
          </w:p>
          <w:p w14:paraId="70E72052" w14:textId="77777777" w:rsidR="004346F6" w:rsidRPr="007A4170" w:rsidRDefault="004346F6" w:rsidP="000808CA">
            <w:pPr>
              <w:rPr>
                <w:lang w:bidi="en-US"/>
              </w:rPr>
            </w:pPr>
            <w:r w:rsidRPr="007A4170">
              <w:rPr>
                <w:lang w:bidi="en-US"/>
              </w:rPr>
              <w:t>Low and high income countries</w:t>
            </w:r>
            <w:r>
              <w:rPr>
                <w:lang w:bidi="en-US"/>
              </w:rPr>
              <w:t xml:space="preserve"> [20]</w:t>
            </w:r>
          </w:p>
        </w:tc>
        <w:tc>
          <w:tcPr>
            <w:tcW w:w="3092" w:type="dxa"/>
            <w:hideMark/>
          </w:tcPr>
          <w:p w14:paraId="6DCFDBE7" w14:textId="77777777" w:rsidR="004346F6" w:rsidRPr="007A4170" w:rsidRDefault="004346F6" w:rsidP="000808CA">
            <w:pPr>
              <w:rPr>
                <w:lang w:bidi="en-US"/>
              </w:rPr>
            </w:pPr>
            <w:r w:rsidRPr="007A4170">
              <w:rPr>
                <w:lang w:bidi="en-US"/>
              </w:rPr>
              <w:t xml:space="preserve">To report the use of  physical restraint both in the community and mental health institutions. </w:t>
            </w:r>
          </w:p>
        </w:tc>
        <w:tc>
          <w:tcPr>
            <w:tcW w:w="3037" w:type="dxa"/>
            <w:hideMark/>
          </w:tcPr>
          <w:p w14:paraId="5A341F55" w14:textId="77777777" w:rsidR="004346F6" w:rsidRPr="007A4170" w:rsidRDefault="004346F6" w:rsidP="000808CA">
            <w:pPr>
              <w:spacing w:after="0"/>
              <w:rPr>
                <w:lang w:bidi="en-US"/>
              </w:rPr>
            </w:pPr>
            <w:r>
              <w:rPr>
                <w:lang w:bidi="en-US"/>
              </w:rPr>
              <w:t>pasung</w:t>
            </w:r>
            <w:r w:rsidRPr="007A4170">
              <w:rPr>
                <w:lang w:bidi="en-US"/>
              </w:rPr>
              <w:t xml:space="preserve"> is literally  translated as to ‘tie’ or ‘bind’. In practice it is physical restraint by these or other means, such as chaining, locking in animal sheds or other highly restrictive measures. It can continue for anything from hours to decades and is typically prolonged. It occurs in hospitals, healing centres and within communities and families. There is evidence that </w:t>
            </w:r>
            <w:r w:rsidRPr="007A4170">
              <w:rPr>
                <w:lang w:bidi="en-US"/>
              </w:rPr>
              <w:lastRenderedPageBreak/>
              <w:t>these practices occur in other countries, albeit with varying frequency, level of state involvement and overtness.</w:t>
            </w:r>
          </w:p>
        </w:tc>
        <w:tc>
          <w:tcPr>
            <w:tcW w:w="2127" w:type="dxa"/>
            <w:hideMark/>
          </w:tcPr>
          <w:p w14:paraId="1CA2E7CF" w14:textId="77777777" w:rsidR="004346F6" w:rsidRPr="007A4170" w:rsidRDefault="004346F6" w:rsidP="000808CA">
            <w:pPr>
              <w:rPr>
                <w:lang w:bidi="en-US"/>
              </w:rPr>
            </w:pPr>
            <w:r w:rsidRPr="007A4170">
              <w:rPr>
                <w:lang w:bidi="en-US"/>
              </w:rPr>
              <w:lastRenderedPageBreak/>
              <w:t xml:space="preserve">Mentally ill patients who experience coersion both in the community and mental health institutions; with comparion within low-middle income countries and high income countries. </w:t>
            </w:r>
          </w:p>
        </w:tc>
        <w:tc>
          <w:tcPr>
            <w:tcW w:w="3969" w:type="dxa"/>
            <w:hideMark/>
          </w:tcPr>
          <w:p w14:paraId="30A3A134" w14:textId="77777777" w:rsidR="004346F6" w:rsidRPr="007A4170" w:rsidRDefault="004346F6" w:rsidP="000808CA">
            <w:pPr>
              <w:rPr>
                <w:lang w:bidi="en-US"/>
              </w:rPr>
            </w:pPr>
            <w:r w:rsidRPr="007A4170">
              <w:rPr>
                <w:lang w:bidi="en-US"/>
              </w:rPr>
              <w:t>No solutions given.</w:t>
            </w:r>
          </w:p>
        </w:tc>
      </w:tr>
      <w:tr w:rsidR="004346F6" w:rsidRPr="007A4170" w14:paraId="70382A97" w14:textId="77777777" w:rsidTr="000808CA">
        <w:trPr>
          <w:trHeight w:val="3380"/>
        </w:trPr>
        <w:tc>
          <w:tcPr>
            <w:tcW w:w="569" w:type="dxa"/>
            <w:hideMark/>
          </w:tcPr>
          <w:p w14:paraId="1E262251" w14:textId="77777777" w:rsidR="004346F6" w:rsidRPr="007A4170" w:rsidRDefault="004346F6" w:rsidP="000808CA">
            <w:pPr>
              <w:rPr>
                <w:lang w:bidi="en-US"/>
              </w:rPr>
            </w:pPr>
            <w:r w:rsidRPr="007A4170">
              <w:rPr>
                <w:lang w:bidi="en-US"/>
              </w:rPr>
              <w:lastRenderedPageBreak/>
              <w:t>9</w:t>
            </w:r>
          </w:p>
        </w:tc>
        <w:tc>
          <w:tcPr>
            <w:tcW w:w="1802" w:type="dxa"/>
            <w:hideMark/>
          </w:tcPr>
          <w:p w14:paraId="37FF3F4A" w14:textId="77777777" w:rsidR="004346F6" w:rsidRDefault="004346F6" w:rsidP="000808CA">
            <w:pPr>
              <w:rPr>
                <w:lang w:bidi="en-US"/>
              </w:rPr>
            </w:pPr>
            <w:r w:rsidRPr="007A4170">
              <w:rPr>
                <w:lang w:bidi="en-US"/>
              </w:rPr>
              <w:t>Ndetei</w:t>
            </w:r>
            <w:r>
              <w:rPr>
                <w:lang w:bidi="en-US"/>
              </w:rPr>
              <w:t xml:space="preserve"> &amp;</w:t>
            </w:r>
            <w:r w:rsidRPr="007A4170">
              <w:rPr>
                <w:lang w:bidi="en-US"/>
              </w:rPr>
              <w:t xml:space="preserve"> Mbwayo</w:t>
            </w:r>
          </w:p>
          <w:p w14:paraId="562BC6C2" w14:textId="77777777" w:rsidR="004346F6" w:rsidRDefault="004346F6" w:rsidP="000808CA">
            <w:pPr>
              <w:rPr>
                <w:lang w:bidi="en-US"/>
              </w:rPr>
            </w:pPr>
            <w:r w:rsidRPr="007A4170">
              <w:rPr>
                <w:lang w:bidi="en-US"/>
              </w:rPr>
              <w:t>2010</w:t>
            </w:r>
          </w:p>
          <w:p w14:paraId="6874E840" w14:textId="77777777" w:rsidR="004346F6" w:rsidRPr="007A4170" w:rsidRDefault="004346F6" w:rsidP="000808CA">
            <w:pPr>
              <w:rPr>
                <w:lang w:bidi="en-US"/>
              </w:rPr>
            </w:pPr>
            <w:r>
              <w:rPr>
                <w:lang w:bidi="en-US"/>
              </w:rPr>
              <w:t>Africa [14]</w:t>
            </w:r>
          </w:p>
        </w:tc>
        <w:tc>
          <w:tcPr>
            <w:tcW w:w="3092" w:type="dxa"/>
            <w:hideMark/>
          </w:tcPr>
          <w:p w14:paraId="67FECF0A" w14:textId="77777777" w:rsidR="004346F6" w:rsidRPr="007A4170" w:rsidRDefault="004346F6" w:rsidP="000808CA">
            <w:pPr>
              <w:rPr>
                <w:lang w:bidi="en-US"/>
              </w:rPr>
            </w:pPr>
            <w:r w:rsidRPr="007A4170">
              <w:rPr>
                <w:lang w:bidi="en-US"/>
              </w:rPr>
              <w:t xml:space="preserve">To call for closeer auditing to determine how common the practice of </w:t>
            </w:r>
            <w:r>
              <w:rPr>
                <w:lang w:bidi="en-US"/>
              </w:rPr>
              <w:t>pasung</w:t>
            </w:r>
            <w:r w:rsidRPr="007A4170">
              <w:rPr>
                <w:lang w:bidi="en-US"/>
              </w:rPr>
              <w:t xml:space="preserve"> is in Africa.</w:t>
            </w:r>
          </w:p>
        </w:tc>
        <w:tc>
          <w:tcPr>
            <w:tcW w:w="3037" w:type="dxa"/>
            <w:hideMark/>
          </w:tcPr>
          <w:p w14:paraId="3559B323" w14:textId="77777777" w:rsidR="004346F6" w:rsidRPr="007A4170" w:rsidRDefault="004346F6" w:rsidP="000808CA">
            <w:pPr>
              <w:spacing w:after="0"/>
              <w:rPr>
                <w:lang w:bidi="en-US"/>
              </w:rPr>
            </w:pPr>
            <w:r w:rsidRPr="007A4170">
              <w:rPr>
                <w:lang w:bidi="en-US"/>
              </w:rPr>
              <w:t>Physical restraints and beatings were the most practiced ways of handling aggressive behaviour by people with mental illness in the communities. Chaining as a physical</w:t>
            </w:r>
            <w:r>
              <w:rPr>
                <w:lang w:bidi="en-US"/>
              </w:rPr>
              <w:t xml:space="preserve"> </w:t>
            </w:r>
            <w:r w:rsidRPr="007A4170">
              <w:rPr>
                <w:lang w:bidi="en-US"/>
              </w:rPr>
              <w:t xml:space="preserve">restraint was a standard practice in the seclusion area and it was often demanded by the relatives who were the only people to nurse such patients. Mistreatment is rarely investigated. </w:t>
            </w:r>
            <w:r>
              <w:rPr>
                <w:lang w:bidi="en-US"/>
              </w:rPr>
              <w:t>pasung</w:t>
            </w:r>
            <w:r w:rsidRPr="007A4170">
              <w:rPr>
                <w:lang w:bidi="en-US"/>
              </w:rPr>
              <w:t xml:space="preserve"> is due to lack of knowledge about mental illness.</w:t>
            </w:r>
          </w:p>
        </w:tc>
        <w:tc>
          <w:tcPr>
            <w:tcW w:w="2127" w:type="dxa"/>
            <w:hideMark/>
          </w:tcPr>
          <w:p w14:paraId="4D3A0CE5" w14:textId="77777777" w:rsidR="004346F6" w:rsidRPr="007A4170" w:rsidRDefault="004346F6" w:rsidP="000808CA">
            <w:pPr>
              <w:rPr>
                <w:lang w:bidi="en-US"/>
              </w:rPr>
            </w:pPr>
            <w:r w:rsidRPr="007A4170">
              <w:rPr>
                <w:lang w:bidi="en-US"/>
              </w:rPr>
              <w:t xml:space="preserve">People with mental illness in the community where families often resort to </w:t>
            </w:r>
            <w:r>
              <w:rPr>
                <w:lang w:bidi="en-US"/>
              </w:rPr>
              <w:t>pasung</w:t>
            </w:r>
            <w:r w:rsidRPr="007A4170">
              <w:rPr>
                <w:lang w:bidi="en-US"/>
              </w:rPr>
              <w:t xml:space="preserve"> to manage aggression by family members with mental illness, and in Psychiatric Hospitals in Somalia where physical restraint is also commonly found as a treatment.</w:t>
            </w:r>
          </w:p>
        </w:tc>
        <w:tc>
          <w:tcPr>
            <w:tcW w:w="3969" w:type="dxa"/>
            <w:hideMark/>
          </w:tcPr>
          <w:p w14:paraId="470D9C76" w14:textId="77777777" w:rsidR="004346F6" w:rsidRPr="007A4170" w:rsidRDefault="004346F6" w:rsidP="000808CA">
            <w:pPr>
              <w:rPr>
                <w:lang w:bidi="en-US"/>
              </w:rPr>
            </w:pPr>
            <w:r w:rsidRPr="007A4170">
              <w:rPr>
                <w:lang w:bidi="en-US"/>
              </w:rPr>
              <w:t>Closer monitoring/auditing of the problem and improved education of the community and families.</w:t>
            </w:r>
          </w:p>
        </w:tc>
      </w:tr>
      <w:tr w:rsidR="004346F6" w:rsidRPr="007A4170" w14:paraId="538961DF" w14:textId="77777777" w:rsidTr="000808CA">
        <w:trPr>
          <w:trHeight w:val="4420"/>
        </w:trPr>
        <w:tc>
          <w:tcPr>
            <w:tcW w:w="569" w:type="dxa"/>
            <w:hideMark/>
          </w:tcPr>
          <w:p w14:paraId="35C6C6E3" w14:textId="77777777" w:rsidR="004346F6" w:rsidRPr="007A4170" w:rsidRDefault="004346F6" w:rsidP="000808CA">
            <w:pPr>
              <w:rPr>
                <w:lang w:bidi="en-US"/>
              </w:rPr>
            </w:pPr>
            <w:r w:rsidRPr="007A4170">
              <w:rPr>
                <w:lang w:bidi="en-US"/>
              </w:rPr>
              <w:lastRenderedPageBreak/>
              <w:t>10</w:t>
            </w:r>
          </w:p>
        </w:tc>
        <w:tc>
          <w:tcPr>
            <w:tcW w:w="1802" w:type="dxa"/>
            <w:hideMark/>
          </w:tcPr>
          <w:p w14:paraId="25C8B8D3" w14:textId="77777777" w:rsidR="004346F6" w:rsidRDefault="004346F6" w:rsidP="000808CA">
            <w:pPr>
              <w:rPr>
                <w:lang w:bidi="en-US"/>
              </w:rPr>
            </w:pPr>
            <w:r w:rsidRPr="007A4170">
              <w:rPr>
                <w:lang w:bidi="en-US"/>
              </w:rPr>
              <w:t>Patel</w:t>
            </w:r>
            <w:r>
              <w:rPr>
                <w:lang w:bidi="en-US"/>
              </w:rPr>
              <w:t xml:space="preserve"> &amp;</w:t>
            </w:r>
            <w:r w:rsidRPr="007A4170">
              <w:rPr>
                <w:lang w:bidi="en-US"/>
              </w:rPr>
              <w:t xml:space="preserve"> Bhui</w:t>
            </w:r>
          </w:p>
          <w:p w14:paraId="20673FA2" w14:textId="77777777" w:rsidR="004346F6" w:rsidRDefault="004346F6" w:rsidP="000808CA">
            <w:pPr>
              <w:rPr>
                <w:lang w:bidi="en-US"/>
              </w:rPr>
            </w:pPr>
            <w:r w:rsidRPr="007A4170">
              <w:rPr>
                <w:lang w:bidi="en-US"/>
              </w:rPr>
              <w:t>2018</w:t>
            </w:r>
          </w:p>
          <w:p w14:paraId="3401008B" w14:textId="77777777" w:rsidR="004346F6" w:rsidRPr="007A4170" w:rsidRDefault="004346F6" w:rsidP="000808CA">
            <w:pPr>
              <w:rPr>
                <w:lang w:bidi="en-US"/>
              </w:rPr>
            </w:pPr>
            <w:r>
              <w:rPr>
                <w:lang w:bidi="en-US"/>
              </w:rPr>
              <w:t>Ghana [44]</w:t>
            </w:r>
          </w:p>
        </w:tc>
        <w:tc>
          <w:tcPr>
            <w:tcW w:w="3092" w:type="dxa"/>
            <w:hideMark/>
          </w:tcPr>
          <w:p w14:paraId="257EB468" w14:textId="77777777" w:rsidR="004346F6" w:rsidRPr="007A4170" w:rsidRDefault="004346F6" w:rsidP="000808CA">
            <w:pPr>
              <w:spacing w:after="0"/>
              <w:rPr>
                <w:lang w:bidi="en-US"/>
              </w:rPr>
            </w:pPr>
            <w:r w:rsidRPr="007A4170">
              <w:rPr>
                <w:lang w:bidi="en-US"/>
              </w:rPr>
              <w:t xml:space="preserve">Describes three main issues arising from a study by Ofori-Atta of an RCT conducted in a prayer camp run by faith healers for people in </w:t>
            </w:r>
            <w:r>
              <w:rPr>
                <w:lang w:bidi="en-US"/>
              </w:rPr>
              <w:t>pasung</w:t>
            </w:r>
            <w:r w:rsidRPr="007A4170">
              <w:rPr>
                <w:lang w:bidi="en-US"/>
              </w:rPr>
              <w:t xml:space="preserve">, and discussed concerns about </w:t>
            </w:r>
            <w:r>
              <w:rPr>
                <w:lang w:bidi="en-US"/>
              </w:rPr>
              <w:t>pasung</w:t>
            </w:r>
            <w:r w:rsidRPr="007A4170">
              <w:rPr>
                <w:lang w:bidi="en-US"/>
              </w:rPr>
              <w:t xml:space="preserve"> generally: </w:t>
            </w:r>
            <w:r w:rsidRPr="007A4170">
              <w:rPr>
                <w:lang w:bidi="en-US"/>
              </w:rPr>
              <w:br/>
              <w:t xml:space="preserve">1. Ethical considerations in clinical trials involving patients in </w:t>
            </w:r>
            <w:r>
              <w:rPr>
                <w:lang w:bidi="en-US"/>
              </w:rPr>
              <w:t>pasung</w:t>
            </w:r>
            <w:r w:rsidRPr="007A4170">
              <w:rPr>
                <w:lang w:bidi="en-US"/>
              </w:rPr>
              <w:br/>
              <w:t xml:space="preserve">2. The effect of medication on </w:t>
            </w:r>
            <w:r>
              <w:rPr>
                <w:lang w:bidi="en-US"/>
              </w:rPr>
              <w:t>pasung</w:t>
            </w:r>
            <w:r w:rsidRPr="007A4170">
              <w:rPr>
                <w:lang w:bidi="en-US"/>
              </w:rPr>
              <w:t xml:space="preserve"> use</w:t>
            </w:r>
            <w:r w:rsidRPr="007A4170">
              <w:rPr>
                <w:lang w:bidi="en-US"/>
              </w:rPr>
              <w:br/>
              <w:t xml:space="preserve">3. The strategy to stop </w:t>
            </w:r>
            <w:r>
              <w:rPr>
                <w:lang w:bidi="en-US"/>
              </w:rPr>
              <w:t>pasung</w:t>
            </w:r>
          </w:p>
        </w:tc>
        <w:tc>
          <w:tcPr>
            <w:tcW w:w="3037" w:type="dxa"/>
            <w:hideMark/>
          </w:tcPr>
          <w:p w14:paraId="08DBC071" w14:textId="77777777" w:rsidR="004346F6" w:rsidRPr="007A4170" w:rsidRDefault="004346F6" w:rsidP="000808CA">
            <w:pPr>
              <w:rPr>
                <w:lang w:bidi="en-US"/>
              </w:rPr>
            </w:pPr>
            <w:r w:rsidRPr="007A4170">
              <w:rPr>
                <w:lang w:bidi="en-US"/>
              </w:rPr>
              <w:t>Chaining is a ‘long-standing custom’ in which residents who are ‘agitated, or considered at high risk for harming self or others, or leaving without informing staff’ are shackled using ‘a chain of approximately two feet in length which was fastened around one leg and anchored to the concrete floor.</w:t>
            </w:r>
          </w:p>
        </w:tc>
        <w:tc>
          <w:tcPr>
            <w:tcW w:w="2127" w:type="dxa"/>
            <w:hideMark/>
          </w:tcPr>
          <w:p w14:paraId="71726D8A" w14:textId="77777777" w:rsidR="004346F6" w:rsidRPr="007A4170" w:rsidRDefault="004346F6" w:rsidP="000808CA">
            <w:pPr>
              <w:rPr>
                <w:lang w:bidi="en-US"/>
              </w:rPr>
            </w:pPr>
            <w:r w:rsidRPr="007A4170">
              <w:rPr>
                <w:lang w:bidi="en-US"/>
              </w:rPr>
              <w:t xml:space="preserve">Severe mental disorder patient who were chain in rural </w:t>
            </w:r>
            <w:r>
              <w:rPr>
                <w:lang w:bidi="en-US"/>
              </w:rPr>
              <w:t>G</w:t>
            </w:r>
            <w:r w:rsidRPr="007A4170">
              <w:rPr>
                <w:lang w:bidi="en-US"/>
              </w:rPr>
              <w:t xml:space="preserve">hana </w:t>
            </w:r>
          </w:p>
        </w:tc>
        <w:tc>
          <w:tcPr>
            <w:tcW w:w="3969" w:type="dxa"/>
            <w:hideMark/>
          </w:tcPr>
          <w:p w14:paraId="4DE133B4" w14:textId="77777777" w:rsidR="004346F6" w:rsidRPr="007A4170" w:rsidRDefault="004346F6" w:rsidP="000808CA">
            <w:pPr>
              <w:rPr>
                <w:lang w:bidi="en-US"/>
              </w:rPr>
            </w:pPr>
            <w:r w:rsidRPr="007A4170">
              <w:rPr>
                <w:lang w:bidi="en-US"/>
              </w:rPr>
              <w:t xml:space="preserve">Legislative action accompanied by a concerted effort to provide community-based psychosocial support services focused on social integration. In indonesia, a national campaign to raise mental health awareness and intersectorial collaboration has led to 4200 individuals identified in </w:t>
            </w:r>
            <w:r>
              <w:rPr>
                <w:lang w:bidi="en-US"/>
              </w:rPr>
              <w:t>pasung</w:t>
            </w:r>
            <w:r w:rsidRPr="007A4170">
              <w:rPr>
                <w:lang w:bidi="en-US"/>
              </w:rPr>
              <w:t xml:space="preserve"> being freed. Task-sharing of frontline delivery of psychosocial strategies is also an effective and affordable approach.</w:t>
            </w:r>
          </w:p>
        </w:tc>
      </w:tr>
      <w:tr w:rsidR="004346F6" w:rsidRPr="007A4170" w14:paraId="7F1EE3F9" w14:textId="77777777" w:rsidTr="000808CA">
        <w:trPr>
          <w:trHeight w:val="2860"/>
        </w:trPr>
        <w:tc>
          <w:tcPr>
            <w:tcW w:w="569" w:type="dxa"/>
            <w:hideMark/>
          </w:tcPr>
          <w:p w14:paraId="587C8DEA" w14:textId="77777777" w:rsidR="004346F6" w:rsidRPr="007A4170" w:rsidRDefault="004346F6" w:rsidP="000808CA">
            <w:pPr>
              <w:rPr>
                <w:lang w:bidi="en-US"/>
              </w:rPr>
            </w:pPr>
            <w:r w:rsidRPr="007A4170">
              <w:rPr>
                <w:lang w:bidi="en-US"/>
              </w:rPr>
              <w:t>11</w:t>
            </w:r>
          </w:p>
        </w:tc>
        <w:tc>
          <w:tcPr>
            <w:tcW w:w="1802" w:type="dxa"/>
            <w:hideMark/>
          </w:tcPr>
          <w:p w14:paraId="3D5D250C" w14:textId="77777777" w:rsidR="004346F6" w:rsidRDefault="004346F6" w:rsidP="000808CA">
            <w:pPr>
              <w:rPr>
                <w:lang w:bidi="en-US"/>
              </w:rPr>
            </w:pPr>
            <w:r w:rsidRPr="007A4170">
              <w:rPr>
                <w:lang w:bidi="en-US"/>
              </w:rPr>
              <w:t>Patel,</w:t>
            </w:r>
            <w:r>
              <w:rPr>
                <w:lang w:bidi="en-US"/>
              </w:rPr>
              <w:t xml:space="preserve"> </w:t>
            </w:r>
            <w:r w:rsidRPr="007A4170">
              <w:rPr>
                <w:lang w:bidi="en-US"/>
              </w:rPr>
              <w:t>Goel</w:t>
            </w:r>
            <w:r>
              <w:rPr>
                <w:lang w:bidi="en-US"/>
              </w:rPr>
              <w:t xml:space="preserve"> &amp;</w:t>
            </w:r>
            <w:r w:rsidRPr="007A4170">
              <w:rPr>
                <w:lang w:bidi="en-US"/>
              </w:rPr>
              <w:t xml:space="preserve"> Desai</w:t>
            </w:r>
          </w:p>
          <w:p w14:paraId="39630B6F" w14:textId="77777777" w:rsidR="004346F6" w:rsidRDefault="004346F6" w:rsidP="000808CA">
            <w:pPr>
              <w:rPr>
                <w:lang w:bidi="en-US"/>
              </w:rPr>
            </w:pPr>
            <w:r w:rsidRPr="007A4170">
              <w:rPr>
                <w:lang w:bidi="en-US"/>
              </w:rPr>
              <w:t>2009</w:t>
            </w:r>
          </w:p>
          <w:p w14:paraId="27BA8581" w14:textId="77777777" w:rsidR="004346F6" w:rsidRPr="007A4170" w:rsidRDefault="004346F6" w:rsidP="000808CA">
            <w:pPr>
              <w:rPr>
                <w:lang w:bidi="en-US"/>
              </w:rPr>
            </w:pPr>
            <w:r>
              <w:rPr>
                <w:lang w:bidi="en-US"/>
              </w:rPr>
              <w:t>India [45]</w:t>
            </w:r>
          </w:p>
        </w:tc>
        <w:tc>
          <w:tcPr>
            <w:tcW w:w="3092" w:type="dxa"/>
            <w:hideMark/>
          </w:tcPr>
          <w:p w14:paraId="39A07A15" w14:textId="77777777" w:rsidR="004346F6" w:rsidRPr="007A4170" w:rsidRDefault="004346F6" w:rsidP="000808CA">
            <w:pPr>
              <w:rPr>
                <w:lang w:bidi="en-US"/>
              </w:rPr>
            </w:pPr>
            <w:r w:rsidRPr="007A4170">
              <w:rPr>
                <w:lang w:bidi="en-US"/>
              </w:rPr>
              <w:t>Describes a plan that seeks to integrate the evidence for the treatment of specific mental and neurological disorders based on a task-shifting paradigm, for scaling up services at the level of a defined population.</w:t>
            </w:r>
          </w:p>
        </w:tc>
        <w:tc>
          <w:tcPr>
            <w:tcW w:w="3037" w:type="dxa"/>
            <w:hideMark/>
          </w:tcPr>
          <w:p w14:paraId="5C7857C3" w14:textId="77777777" w:rsidR="004346F6" w:rsidRPr="007A4170" w:rsidRDefault="004346F6" w:rsidP="000808CA">
            <w:pPr>
              <w:spacing w:after="0"/>
              <w:rPr>
                <w:lang w:bidi="en-US"/>
              </w:rPr>
            </w:pPr>
            <w:r w:rsidRPr="007A4170">
              <w:rPr>
                <w:lang w:bidi="en-US"/>
              </w:rPr>
              <w:t>Family members, left often without any access to care, are forced to rely on restraints and other degrading practices to manage disturbed behaviours of their relatives with mental illness. The vast majority of those who suffer from mental and neurological disorders with no obvious externally apparent symptoms (eg. those with depression or alcohol-use disorders) are simply ignored altogether.</w:t>
            </w:r>
          </w:p>
        </w:tc>
        <w:tc>
          <w:tcPr>
            <w:tcW w:w="2127" w:type="dxa"/>
            <w:hideMark/>
          </w:tcPr>
          <w:p w14:paraId="0FCBAF68" w14:textId="77777777" w:rsidR="004346F6" w:rsidRPr="007A4170" w:rsidRDefault="004346F6" w:rsidP="000808CA">
            <w:pPr>
              <w:rPr>
                <w:lang w:bidi="en-US"/>
              </w:rPr>
            </w:pPr>
            <w:r w:rsidRPr="007A4170">
              <w:rPr>
                <w:lang w:bidi="en-US"/>
              </w:rPr>
              <w:t>Mental and neurological disorders account for a large, and growing, burden of disease in low- and middle-income countries. Most people do not have access to even basic health care for these disorders.</w:t>
            </w:r>
          </w:p>
        </w:tc>
        <w:tc>
          <w:tcPr>
            <w:tcW w:w="3969" w:type="dxa"/>
            <w:hideMark/>
          </w:tcPr>
          <w:p w14:paraId="1414DAE9" w14:textId="77777777" w:rsidR="004346F6" w:rsidRPr="007A4170" w:rsidRDefault="004346F6" w:rsidP="000808CA">
            <w:pPr>
              <w:rPr>
                <w:lang w:bidi="en-US"/>
              </w:rPr>
            </w:pPr>
            <w:r w:rsidRPr="007A4170">
              <w:rPr>
                <w:lang w:bidi="en-US"/>
              </w:rPr>
              <w:t>Succcess through sensible local application of broad principles as per the District Mental Health Plan, primary through upskilling of primary healthcare and volunteers at local level.</w:t>
            </w:r>
          </w:p>
        </w:tc>
      </w:tr>
      <w:tr w:rsidR="004346F6" w:rsidRPr="007A4170" w14:paraId="63FAA26C" w14:textId="77777777" w:rsidTr="000808CA">
        <w:trPr>
          <w:trHeight w:val="6514"/>
        </w:trPr>
        <w:tc>
          <w:tcPr>
            <w:tcW w:w="569" w:type="dxa"/>
            <w:hideMark/>
          </w:tcPr>
          <w:p w14:paraId="5F1CC4A9" w14:textId="77777777" w:rsidR="004346F6" w:rsidRPr="007A4170" w:rsidRDefault="004346F6" w:rsidP="000808CA">
            <w:pPr>
              <w:rPr>
                <w:lang w:bidi="en-US"/>
              </w:rPr>
            </w:pPr>
            <w:r w:rsidRPr="007A4170">
              <w:rPr>
                <w:lang w:bidi="en-US"/>
              </w:rPr>
              <w:lastRenderedPageBreak/>
              <w:t>12</w:t>
            </w:r>
          </w:p>
        </w:tc>
        <w:tc>
          <w:tcPr>
            <w:tcW w:w="1802" w:type="dxa"/>
            <w:hideMark/>
          </w:tcPr>
          <w:p w14:paraId="6DB17550" w14:textId="77777777" w:rsidR="004346F6" w:rsidRDefault="004346F6" w:rsidP="000808CA">
            <w:pPr>
              <w:rPr>
                <w:lang w:bidi="en-US"/>
              </w:rPr>
            </w:pPr>
            <w:r w:rsidRPr="007A4170">
              <w:rPr>
                <w:lang w:bidi="en-US"/>
              </w:rPr>
              <w:t>Patel, Saxena, Lund,</w:t>
            </w:r>
            <w:r>
              <w:rPr>
                <w:lang w:bidi="en-US"/>
              </w:rPr>
              <w:t xml:space="preserve"> </w:t>
            </w:r>
            <w:r w:rsidRPr="007A4170">
              <w:rPr>
                <w:lang w:bidi="en-US"/>
              </w:rPr>
              <w:t>Thornicroft,</w:t>
            </w:r>
            <w:r>
              <w:rPr>
                <w:lang w:bidi="en-US"/>
              </w:rPr>
              <w:t xml:space="preserve"> </w:t>
            </w:r>
            <w:r w:rsidRPr="007A4170">
              <w:rPr>
                <w:lang w:bidi="en-US"/>
              </w:rPr>
              <w:t>Baingana, Bolton</w:t>
            </w:r>
            <w:r>
              <w:rPr>
                <w:lang w:bidi="en-US"/>
              </w:rPr>
              <w:t>,</w:t>
            </w:r>
            <w:r w:rsidRPr="007A4170">
              <w:rPr>
                <w:lang w:bidi="en-US"/>
              </w:rPr>
              <w:t xml:space="preserve"> Chisholm, Collins, Cooper, Eaton</w:t>
            </w:r>
            <w:r>
              <w:rPr>
                <w:lang w:bidi="en-US"/>
              </w:rPr>
              <w:t xml:space="preserve"> &amp;</w:t>
            </w:r>
            <w:r w:rsidRPr="007A4170">
              <w:rPr>
                <w:lang w:bidi="en-US"/>
              </w:rPr>
              <w:t xml:space="preserve"> Herrman</w:t>
            </w:r>
          </w:p>
          <w:p w14:paraId="4BEE69CF" w14:textId="77777777" w:rsidR="004346F6" w:rsidRDefault="004346F6" w:rsidP="000808CA">
            <w:pPr>
              <w:rPr>
                <w:lang w:bidi="en-US"/>
              </w:rPr>
            </w:pPr>
            <w:r w:rsidRPr="007A4170">
              <w:rPr>
                <w:lang w:bidi="en-US"/>
              </w:rPr>
              <w:t xml:space="preserve">2018 </w:t>
            </w:r>
          </w:p>
          <w:p w14:paraId="145E0BD5" w14:textId="77777777" w:rsidR="004346F6" w:rsidRPr="007A4170" w:rsidRDefault="004346F6" w:rsidP="000808CA">
            <w:pPr>
              <w:spacing w:after="0"/>
              <w:rPr>
                <w:lang w:bidi="en-US"/>
              </w:rPr>
            </w:pPr>
            <w:r w:rsidRPr="007A4170">
              <w:rPr>
                <w:lang w:bidi="en-US"/>
              </w:rPr>
              <w:t>Low-midle income countries</w:t>
            </w:r>
            <w:r>
              <w:rPr>
                <w:lang w:bidi="en-US"/>
              </w:rPr>
              <w:t xml:space="preserve"> [46]</w:t>
            </w:r>
          </w:p>
        </w:tc>
        <w:tc>
          <w:tcPr>
            <w:tcW w:w="3092" w:type="dxa"/>
            <w:hideMark/>
          </w:tcPr>
          <w:p w14:paraId="76F8B7DA" w14:textId="77777777" w:rsidR="004346F6" w:rsidRPr="007A4170" w:rsidRDefault="004346F6" w:rsidP="000808CA">
            <w:pPr>
              <w:spacing w:after="0"/>
              <w:rPr>
                <w:lang w:bidi="en-US"/>
              </w:rPr>
            </w:pPr>
            <w:r w:rsidRPr="007A4170">
              <w:rPr>
                <w:lang w:bidi="en-US"/>
              </w:rPr>
              <w:t xml:space="preserve"> Reassessment of the global mental health agenda in the context of the Sustainable Development Goals as part of coordinated global actions to address mental health.</w:t>
            </w:r>
          </w:p>
        </w:tc>
        <w:tc>
          <w:tcPr>
            <w:tcW w:w="3037" w:type="dxa"/>
            <w:hideMark/>
          </w:tcPr>
          <w:p w14:paraId="3EB21F5B" w14:textId="77777777" w:rsidR="004346F6" w:rsidRPr="007A4170" w:rsidRDefault="004346F6" w:rsidP="000808CA">
            <w:pPr>
              <w:spacing w:after="0"/>
              <w:rPr>
                <w:lang w:bidi="en-US"/>
              </w:rPr>
            </w:pPr>
            <w:r w:rsidRPr="007A4170">
              <w:rPr>
                <w:lang w:bidi="en-US"/>
              </w:rPr>
              <w:t>Across the globe, people living with mental disorders have often been hidden, tortured, abandoned, or left to</w:t>
            </w:r>
            <w:r w:rsidRPr="007A4170">
              <w:rPr>
                <w:lang w:bidi="en-US"/>
              </w:rPr>
              <w:br/>
              <w:t>die. In many countries, lack of access to health services, housing and employment, and sometimes extreme</w:t>
            </w:r>
            <w:r w:rsidRPr="007A4170">
              <w:rPr>
                <w:lang w:bidi="en-US"/>
              </w:rPr>
              <w:br/>
              <w:t>violation of basic rights, is common. The quality of care received by many people, in particular those affected by severe mental disorders and disabilities, was poor in all countries and was often associated with abuses of their fundamental human rights (eg, forced restraints, physical and sexual violence, and torture</w:t>
            </w:r>
            <w:r>
              <w:rPr>
                <w:lang w:bidi="en-US"/>
              </w:rPr>
              <w:t>.</w:t>
            </w:r>
            <w:r w:rsidRPr="007A4170">
              <w:rPr>
                <w:lang w:bidi="en-US"/>
              </w:rPr>
              <w:t xml:space="preserve"> </w:t>
            </w:r>
          </w:p>
        </w:tc>
        <w:tc>
          <w:tcPr>
            <w:tcW w:w="2127" w:type="dxa"/>
            <w:hideMark/>
          </w:tcPr>
          <w:p w14:paraId="5269B4F5" w14:textId="77777777" w:rsidR="004346F6" w:rsidRPr="007A4170" w:rsidRDefault="004346F6" w:rsidP="000808CA">
            <w:pPr>
              <w:spacing w:after="0"/>
              <w:rPr>
                <w:lang w:bidi="en-US"/>
              </w:rPr>
            </w:pPr>
            <w:r w:rsidRPr="007A4170">
              <w:rPr>
                <w:lang w:bidi="en-US"/>
              </w:rPr>
              <w:t xml:space="preserve">The specific references to mental health and substance use as </w:t>
            </w:r>
            <w:r w:rsidRPr="007A4170">
              <w:rPr>
                <w:lang w:bidi="en-US"/>
              </w:rPr>
              <w:br/>
              <w:t>targets within the health Sustainable Development Goals</w:t>
            </w:r>
          </w:p>
        </w:tc>
        <w:tc>
          <w:tcPr>
            <w:tcW w:w="3969" w:type="dxa"/>
            <w:hideMark/>
          </w:tcPr>
          <w:p w14:paraId="3C4FFF1C" w14:textId="77777777" w:rsidR="004346F6" w:rsidRPr="007A4170" w:rsidRDefault="004346F6" w:rsidP="000808CA">
            <w:pPr>
              <w:spacing w:after="0"/>
              <w:rPr>
                <w:lang w:bidi="en-US"/>
              </w:rPr>
            </w:pPr>
            <w:r w:rsidRPr="007A4170">
              <w:rPr>
                <w:lang w:bidi="en-US"/>
              </w:rPr>
              <w:t>Six key actions required: 1. Scale up of mental health services, and fully integrated; 2. Barriers and threats to mental health need to be addressed through greater mental health promotion and protection; 3. Public policies are needed that engage a wide range of stakeholders within and beyond health (eg. education, workplaces, social welfare, criminal justice) ie. social and environmental determinants of health; 4. Embrace new opportunities to train non-specialists and use digital technology, and mobile the voice of lived experience of mental disorders; 5. Additional investment and redistribution of mental health budgets from large hospitals to community based services; and 6. Investment in research and innovation.</w:t>
            </w:r>
          </w:p>
        </w:tc>
      </w:tr>
      <w:tr w:rsidR="004346F6" w:rsidRPr="007A4170" w14:paraId="482B01AD" w14:textId="77777777" w:rsidTr="000808CA">
        <w:trPr>
          <w:trHeight w:val="986"/>
        </w:trPr>
        <w:tc>
          <w:tcPr>
            <w:tcW w:w="569" w:type="dxa"/>
            <w:hideMark/>
          </w:tcPr>
          <w:p w14:paraId="2135ED7E" w14:textId="77777777" w:rsidR="004346F6" w:rsidRPr="007A4170" w:rsidRDefault="004346F6" w:rsidP="000808CA">
            <w:pPr>
              <w:rPr>
                <w:lang w:bidi="en-US"/>
              </w:rPr>
            </w:pPr>
            <w:r w:rsidRPr="007A4170">
              <w:rPr>
                <w:lang w:bidi="en-US"/>
              </w:rPr>
              <w:t>13</w:t>
            </w:r>
          </w:p>
        </w:tc>
        <w:tc>
          <w:tcPr>
            <w:tcW w:w="1802" w:type="dxa"/>
            <w:hideMark/>
          </w:tcPr>
          <w:p w14:paraId="2CE4AF99" w14:textId="77777777" w:rsidR="004346F6" w:rsidRDefault="004346F6" w:rsidP="000808CA">
            <w:pPr>
              <w:rPr>
                <w:lang w:bidi="en-US"/>
              </w:rPr>
            </w:pPr>
            <w:r w:rsidRPr="007A4170">
              <w:rPr>
                <w:lang w:bidi="en-US"/>
              </w:rPr>
              <w:t>Sa'ad</w:t>
            </w:r>
            <w:r>
              <w:rPr>
                <w:lang w:bidi="en-US"/>
              </w:rPr>
              <w:t xml:space="preserve"> &amp;</w:t>
            </w:r>
            <w:r w:rsidRPr="007A4170">
              <w:rPr>
                <w:lang w:bidi="en-US"/>
              </w:rPr>
              <w:t xml:space="preserve"> Bokharey</w:t>
            </w:r>
          </w:p>
          <w:p w14:paraId="5C315C98" w14:textId="77777777" w:rsidR="004346F6" w:rsidRDefault="004346F6" w:rsidP="000808CA">
            <w:pPr>
              <w:rPr>
                <w:lang w:bidi="en-US"/>
              </w:rPr>
            </w:pPr>
            <w:r w:rsidRPr="007A4170">
              <w:rPr>
                <w:lang w:bidi="en-US"/>
              </w:rPr>
              <w:t>2001</w:t>
            </w:r>
          </w:p>
          <w:p w14:paraId="6CBA0F27" w14:textId="77777777" w:rsidR="004346F6" w:rsidRPr="007A4170" w:rsidRDefault="004346F6" w:rsidP="000808CA">
            <w:pPr>
              <w:rPr>
                <w:lang w:bidi="en-US"/>
              </w:rPr>
            </w:pPr>
            <w:r>
              <w:rPr>
                <w:lang w:bidi="en-US"/>
              </w:rPr>
              <w:t>Pakistan [52]</w:t>
            </w:r>
          </w:p>
        </w:tc>
        <w:tc>
          <w:tcPr>
            <w:tcW w:w="3092" w:type="dxa"/>
            <w:hideMark/>
          </w:tcPr>
          <w:p w14:paraId="38E44680" w14:textId="77777777" w:rsidR="004346F6" w:rsidRPr="007A4170" w:rsidRDefault="004346F6" w:rsidP="000808CA">
            <w:pPr>
              <w:rPr>
                <w:lang w:bidi="en-US"/>
              </w:rPr>
            </w:pPr>
            <w:r w:rsidRPr="007A4170">
              <w:rPr>
                <w:lang w:bidi="en-US"/>
              </w:rPr>
              <w:t>To describe a mental health service and practice of restraint in one of Pakistan area, Lahore, in mid-1991.</w:t>
            </w:r>
          </w:p>
        </w:tc>
        <w:tc>
          <w:tcPr>
            <w:tcW w:w="3037" w:type="dxa"/>
            <w:hideMark/>
          </w:tcPr>
          <w:p w14:paraId="287175BE" w14:textId="77777777" w:rsidR="004346F6" w:rsidRPr="007A4170" w:rsidRDefault="004346F6" w:rsidP="000808CA">
            <w:pPr>
              <w:spacing w:after="0"/>
              <w:rPr>
                <w:lang w:bidi="en-US"/>
              </w:rPr>
            </w:pPr>
            <w:r w:rsidRPr="007A4170">
              <w:rPr>
                <w:lang w:bidi="en-US"/>
              </w:rPr>
              <w:t xml:space="preserve">Shortages in trained helth professionals; urbanisation leading to rural shortages; longstanding negative cultural beliefs about mental illness; inhumane practices: Chaining people to trees around holy shrines; to cover the expense, </w:t>
            </w:r>
            <w:r w:rsidRPr="007A4170">
              <w:rPr>
                <w:lang w:bidi="en-US"/>
              </w:rPr>
              <w:lastRenderedPageBreak/>
              <w:t>families can become beholden to serve as domestic servants to the shrine managers.</w:t>
            </w:r>
          </w:p>
        </w:tc>
        <w:tc>
          <w:tcPr>
            <w:tcW w:w="2127" w:type="dxa"/>
            <w:hideMark/>
          </w:tcPr>
          <w:p w14:paraId="23BEBA50" w14:textId="77777777" w:rsidR="004346F6" w:rsidRPr="007A4170" w:rsidRDefault="004346F6" w:rsidP="000808CA">
            <w:pPr>
              <w:spacing w:after="0"/>
              <w:rPr>
                <w:lang w:bidi="en-US"/>
              </w:rPr>
            </w:pPr>
            <w:r w:rsidRPr="007A4170">
              <w:rPr>
                <w:lang w:bidi="en-US"/>
              </w:rPr>
              <w:lastRenderedPageBreak/>
              <w:t xml:space="preserve">1. Mental  health services in Pakistan </w:t>
            </w:r>
            <w:r w:rsidRPr="007A4170">
              <w:rPr>
                <w:lang w:bidi="en-US"/>
              </w:rPr>
              <w:br/>
              <w:t>2. People with mental illness chained to trees next to shrines</w:t>
            </w:r>
            <w:r w:rsidRPr="007A4170">
              <w:rPr>
                <w:lang w:bidi="en-US"/>
              </w:rPr>
              <w:br/>
              <w:t xml:space="preserve">3. The traditional and spiritual healers and </w:t>
            </w:r>
            <w:r w:rsidRPr="007A4170">
              <w:rPr>
                <w:lang w:bidi="en-US"/>
              </w:rPr>
              <w:lastRenderedPageBreak/>
              <w:t>their practices to 'cure' mental illness</w:t>
            </w:r>
          </w:p>
        </w:tc>
        <w:tc>
          <w:tcPr>
            <w:tcW w:w="3969" w:type="dxa"/>
            <w:hideMark/>
          </w:tcPr>
          <w:p w14:paraId="66FE630E" w14:textId="77777777" w:rsidR="004346F6" w:rsidRPr="007A4170" w:rsidRDefault="004346F6" w:rsidP="000808CA">
            <w:pPr>
              <w:rPr>
                <w:lang w:bidi="en-US"/>
              </w:rPr>
            </w:pPr>
            <w:r w:rsidRPr="007A4170">
              <w:rPr>
                <w:lang w:bidi="en-US"/>
              </w:rPr>
              <w:lastRenderedPageBreak/>
              <w:t xml:space="preserve">Fundraising charity to source medications. Providing psychiatric medications and follow-up monitoring to people in </w:t>
            </w:r>
            <w:r>
              <w:rPr>
                <w:lang w:bidi="en-US"/>
              </w:rPr>
              <w:t>pasung</w:t>
            </w:r>
            <w:r w:rsidRPr="007A4170">
              <w:rPr>
                <w:lang w:bidi="en-US"/>
              </w:rPr>
              <w:t>.</w:t>
            </w:r>
          </w:p>
        </w:tc>
      </w:tr>
      <w:tr w:rsidR="004346F6" w:rsidRPr="007A4170" w14:paraId="1337425D" w14:textId="77777777" w:rsidTr="000808CA">
        <w:trPr>
          <w:trHeight w:val="6500"/>
        </w:trPr>
        <w:tc>
          <w:tcPr>
            <w:tcW w:w="569" w:type="dxa"/>
            <w:hideMark/>
          </w:tcPr>
          <w:p w14:paraId="34EC31C6" w14:textId="77777777" w:rsidR="004346F6" w:rsidRPr="007A4170" w:rsidRDefault="004346F6" w:rsidP="000808CA">
            <w:pPr>
              <w:rPr>
                <w:lang w:bidi="en-US"/>
              </w:rPr>
            </w:pPr>
            <w:r w:rsidRPr="007A4170">
              <w:rPr>
                <w:lang w:bidi="en-US"/>
              </w:rPr>
              <w:lastRenderedPageBreak/>
              <w:t>14</w:t>
            </w:r>
          </w:p>
        </w:tc>
        <w:tc>
          <w:tcPr>
            <w:tcW w:w="1802" w:type="dxa"/>
            <w:hideMark/>
          </w:tcPr>
          <w:p w14:paraId="643E504B" w14:textId="77777777" w:rsidR="004346F6" w:rsidRDefault="004346F6" w:rsidP="000808CA">
            <w:pPr>
              <w:rPr>
                <w:lang w:bidi="en-US"/>
              </w:rPr>
            </w:pPr>
            <w:r w:rsidRPr="007A4170">
              <w:rPr>
                <w:lang w:bidi="en-US"/>
              </w:rPr>
              <w:t>Saribu</w:t>
            </w:r>
            <w:r>
              <w:rPr>
                <w:lang w:bidi="en-US"/>
              </w:rPr>
              <w:t xml:space="preserve"> &amp;</w:t>
            </w:r>
            <w:r w:rsidRPr="007A4170">
              <w:rPr>
                <w:lang w:bidi="en-US"/>
              </w:rPr>
              <w:t xml:space="preserve"> Napitulu</w:t>
            </w:r>
          </w:p>
          <w:p w14:paraId="459B4582" w14:textId="77777777" w:rsidR="004346F6" w:rsidRDefault="004346F6" w:rsidP="000808CA">
            <w:pPr>
              <w:rPr>
                <w:lang w:bidi="en-US"/>
              </w:rPr>
            </w:pPr>
            <w:r w:rsidRPr="007A4170">
              <w:rPr>
                <w:lang w:bidi="en-US"/>
              </w:rPr>
              <w:t>2009</w:t>
            </w:r>
          </w:p>
          <w:p w14:paraId="70C65428" w14:textId="77777777" w:rsidR="004346F6" w:rsidRPr="007A4170" w:rsidRDefault="004346F6" w:rsidP="000808CA">
            <w:pPr>
              <w:rPr>
                <w:lang w:bidi="en-US"/>
              </w:rPr>
            </w:pPr>
            <w:r>
              <w:rPr>
                <w:lang w:bidi="en-US"/>
              </w:rPr>
              <w:t>Indonesia [13]</w:t>
            </w:r>
          </w:p>
        </w:tc>
        <w:tc>
          <w:tcPr>
            <w:tcW w:w="3092" w:type="dxa"/>
            <w:hideMark/>
          </w:tcPr>
          <w:p w14:paraId="03976AC3" w14:textId="77777777" w:rsidR="004346F6" w:rsidRPr="007A4170" w:rsidRDefault="004346F6" w:rsidP="000808CA">
            <w:pPr>
              <w:rPr>
                <w:lang w:bidi="en-US"/>
              </w:rPr>
            </w:pPr>
            <w:r w:rsidRPr="007A4170">
              <w:rPr>
                <w:lang w:bidi="en-US"/>
              </w:rPr>
              <w:t xml:space="preserve">The aim is to describe The legislation concerning people with mental disorder in Indonesia </w:t>
            </w:r>
          </w:p>
        </w:tc>
        <w:tc>
          <w:tcPr>
            <w:tcW w:w="3037" w:type="dxa"/>
            <w:hideMark/>
          </w:tcPr>
          <w:p w14:paraId="62E7616D" w14:textId="77777777" w:rsidR="004346F6" w:rsidRPr="007A4170" w:rsidRDefault="004346F6" w:rsidP="000808CA">
            <w:pPr>
              <w:rPr>
                <w:lang w:bidi="en-US"/>
              </w:rPr>
            </w:pPr>
            <w:r>
              <w:rPr>
                <w:lang w:bidi="en-US"/>
              </w:rPr>
              <w:t>pasung</w:t>
            </w:r>
            <w:r w:rsidRPr="007A4170">
              <w:rPr>
                <w:lang w:bidi="en-US"/>
              </w:rPr>
              <w:t xml:space="preserve"> is defined as a failure of the law to protect people with a mental disorder who cannot otherwise protect their right due to illness condition. </w:t>
            </w:r>
            <w:r w:rsidRPr="007A4170">
              <w:rPr>
                <w:lang w:bidi="en-US"/>
              </w:rPr>
              <w:br/>
            </w:r>
            <w:r>
              <w:rPr>
                <w:lang w:bidi="en-US"/>
              </w:rPr>
              <w:t>pasung</w:t>
            </w:r>
            <w:r w:rsidRPr="007A4170">
              <w:rPr>
                <w:lang w:bidi="en-US"/>
              </w:rPr>
              <w:t xml:space="preserve"> is torture inflicted on the individual subjected to </w:t>
            </w:r>
            <w:r>
              <w:rPr>
                <w:lang w:bidi="en-US"/>
              </w:rPr>
              <w:t>pasung</w:t>
            </w:r>
            <w:r w:rsidRPr="007A4170">
              <w:rPr>
                <w:lang w:bidi="en-US"/>
              </w:rPr>
              <w:t xml:space="preserve"> for the purpose of punishing, intimidation or coercion of the person. </w:t>
            </w:r>
          </w:p>
        </w:tc>
        <w:tc>
          <w:tcPr>
            <w:tcW w:w="2127" w:type="dxa"/>
            <w:hideMark/>
          </w:tcPr>
          <w:p w14:paraId="61918157" w14:textId="77777777" w:rsidR="004346F6" w:rsidRDefault="004346F6" w:rsidP="000808CA">
            <w:pPr>
              <w:spacing w:after="0"/>
              <w:rPr>
                <w:lang w:bidi="en-US"/>
              </w:rPr>
            </w:pPr>
            <w:r w:rsidRPr="007A4170">
              <w:rPr>
                <w:lang w:bidi="en-US"/>
              </w:rPr>
              <w:t xml:space="preserve">Indonesian legal system, national law which regulates the right of persons with mental disorder i.e. </w:t>
            </w:r>
            <w:r w:rsidRPr="007A4170">
              <w:rPr>
                <w:lang w:bidi="en-US"/>
              </w:rPr>
              <w:br/>
              <w:t>1. Law No.23 of 1992 concerning health</w:t>
            </w:r>
            <w:r w:rsidRPr="007A4170">
              <w:rPr>
                <w:lang w:bidi="en-US"/>
              </w:rPr>
              <w:br/>
              <w:t>2. Law No.39 of 1999 concerning human rights</w:t>
            </w:r>
            <w:r w:rsidRPr="007A4170">
              <w:rPr>
                <w:lang w:bidi="en-US"/>
              </w:rPr>
              <w:br/>
              <w:t>3. Law No.4 of 1997 concerning persons with disabilities</w:t>
            </w:r>
            <w:r w:rsidRPr="007A4170">
              <w:rPr>
                <w:lang w:bidi="en-US"/>
              </w:rPr>
              <w:br/>
              <w:t xml:space="preserve">4. Pela code of Indonesia </w:t>
            </w:r>
          </w:p>
          <w:p w14:paraId="261BD248" w14:textId="77777777" w:rsidR="004346F6" w:rsidRPr="007A4170" w:rsidRDefault="004346F6" w:rsidP="000808CA">
            <w:pPr>
              <w:spacing w:after="0"/>
              <w:rPr>
                <w:lang w:bidi="en-US"/>
              </w:rPr>
            </w:pPr>
            <w:r w:rsidRPr="007A4170">
              <w:rPr>
                <w:lang w:bidi="en-US"/>
              </w:rPr>
              <w:t>5. Indonesian criminal procedure code (</w:t>
            </w:r>
            <w:r>
              <w:rPr>
                <w:lang w:bidi="en-US"/>
              </w:rPr>
              <w:t>pasung</w:t>
            </w:r>
            <w:r w:rsidRPr="007A4170">
              <w:rPr>
                <w:lang w:bidi="en-US"/>
              </w:rPr>
              <w:t xml:space="preserve"> could be classified as a criminal deed; however, up until now no perpetrator of </w:t>
            </w:r>
            <w:r>
              <w:rPr>
                <w:lang w:bidi="en-US"/>
              </w:rPr>
              <w:t>pasung</w:t>
            </w:r>
            <w:r w:rsidRPr="007A4170">
              <w:rPr>
                <w:lang w:bidi="en-US"/>
              </w:rPr>
              <w:t xml:space="preserve"> has been punished).</w:t>
            </w:r>
          </w:p>
        </w:tc>
        <w:tc>
          <w:tcPr>
            <w:tcW w:w="3969" w:type="dxa"/>
            <w:hideMark/>
          </w:tcPr>
          <w:p w14:paraId="145EC84F" w14:textId="77777777" w:rsidR="004346F6" w:rsidRPr="007A4170" w:rsidRDefault="004346F6" w:rsidP="000808CA">
            <w:pPr>
              <w:rPr>
                <w:lang w:bidi="en-US"/>
              </w:rPr>
            </w:pPr>
            <w:r w:rsidRPr="007A4170">
              <w:rPr>
                <w:lang w:bidi="en-US"/>
              </w:rPr>
              <w:t xml:space="preserve">The government should provide proper mental health treatments for people with mental disorders. Besides that to create understanding among law enforcers, further legal discussions and legal cooperation are also significant and need to be compulsory in order to handle </w:t>
            </w:r>
            <w:r>
              <w:rPr>
                <w:lang w:bidi="en-US"/>
              </w:rPr>
              <w:t>pasung</w:t>
            </w:r>
            <w:r w:rsidRPr="007A4170">
              <w:rPr>
                <w:lang w:bidi="en-US"/>
              </w:rPr>
              <w:t xml:space="preserve"> in a comprehensive way.</w:t>
            </w:r>
          </w:p>
        </w:tc>
      </w:tr>
      <w:tr w:rsidR="004346F6" w:rsidRPr="007A4170" w14:paraId="66001356" w14:textId="77777777" w:rsidTr="000808CA">
        <w:trPr>
          <w:trHeight w:val="4160"/>
        </w:trPr>
        <w:tc>
          <w:tcPr>
            <w:tcW w:w="569" w:type="dxa"/>
            <w:hideMark/>
          </w:tcPr>
          <w:p w14:paraId="49F99E16" w14:textId="77777777" w:rsidR="004346F6" w:rsidRPr="007A4170" w:rsidRDefault="004346F6" w:rsidP="000808CA">
            <w:pPr>
              <w:rPr>
                <w:lang w:bidi="en-US"/>
              </w:rPr>
            </w:pPr>
            <w:r w:rsidRPr="007A4170">
              <w:rPr>
                <w:lang w:bidi="en-US"/>
              </w:rPr>
              <w:lastRenderedPageBreak/>
              <w:t>15</w:t>
            </w:r>
          </w:p>
        </w:tc>
        <w:tc>
          <w:tcPr>
            <w:tcW w:w="1802" w:type="dxa"/>
            <w:hideMark/>
          </w:tcPr>
          <w:p w14:paraId="08328398" w14:textId="77777777" w:rsidR="004346F6" w:rsidRDefault="004346F6" w:rsidP="000808CA">
            <w:pPr>
              <w:rPr>
                <w:lang w:bidi="en-US"/>
              </w:rPr>
            </w:pPr>
            <w:r w:rsidRPr="007A4170">
              <w:rPr>
                <w:lang w:bidi="en-US"/>
              </w:rPr>
              <w:t>Stratford, Kusuma, Goding,  Paroissien, Brophy, Damayanti, Fraser</w:t>
            </w:r>
            <w:r>
              <w:rPr>
                <w:lang w:bidi="en-US"/>
              </w:rPr>
              <w:t xml:space="preserve"> &amp;</w:t>
            </w:r>
            <w:r w:rsidRPr="007A4170">
              <w:rPr>
                <w:lang w:bidi="en-US"/>
              </w:rPr>
              <w:t xml:space="preserve"> Ng</w:t>
            </w:r>
          </w:p>
          <w:p w14:paraId="14EF0A48" w14:textId="77777777" w:rsidR="004346F6" w:rsidRDefault="004346F6" w:rsidP="000808CA">
            <w:pPr>
              <w:rPr>
                <w:lang w:bidi="en-US"/>
              </w:rPr>
            </w:pPr>
            <w:r w:rsidRPr="007A4170">
              <w:rPr>
                <w:lang w:bidi="en-US"/>
              </w:rPr>
              <w:t>2014</w:t>
            </w:r>
          </w:p>
          <w:p w14:paraId="316A1824" w14:textId="77777777" w:rsidR="004346F6" w:rsidRPr="007A4170" w:rsidRDefault="004346F6" w:rsidP="000808CA">
            <w:pPr>
              <w:rPr>
                <w:lang w:bidi="en-US"/>
              </w:rPr>
            </w:pPr>
            <w:r>
              <w:rPr>
                <w:lang w:bidi="en-US"/>
              </w:rPr>
              <w:t>Indonesia [53]</w:t>
            </w:r>
          </w:p>
        </w:tc>
        <w:tc>
          <w:tcPr>
            <w:tcW w:w="3092" w:type="dxa"/>
            <w:hideMark/>
          </w:tcPr>
          <w:p w14:paraId="4E2CE875" w14:textId="77777777" w:rsidR="004346F6" w:rsidRPr="007A4170" w:rsidRDefault="004346F6" w:rsidP="000808CA">
            <w:pPr>
              <w:rPr>
                <w:lang w:bidi="en-US"/>
              </w:rPr>
            </w:pPr>
            <w:r w:rsidRPr="007A4170">
              <w:rPr>
                <w:lang w:bidi="en-US"/>
              </w:rPr>
              <w:t>To describe a community-based recovery-oriented practice approach for ex-</w:t>
            </w:r>
            <w:r>
              <w:rPr>
                <w:lang w:bidi="en-US"/>
              </w:rPr>
              <w:t>pasung</w:t>
            </w:r>
            <w:r w:rsidRPr="007A4170">
              <w:rPr>
                <w:lang w:bidi="en-US"/>
              </w:rPr>
              <w:t xml:space="preserve"> patients, and to discuss the reasons for why this approach has been successful so far.</w:t>
            </w:r>
          </w:p>
        </w:tc>
        <w:tc>
          <w:tcPr>
            <w:tcW w:w="3037" w:type="dxa"/>
            <w:hideMark/>
          </w:tcPr>
          <w:p w14:paraId="2BDEA001" w14:textId="77777777" w:rsidR="004346F6" w:rsidRPr="007A4170" w:rsidRDefault="004346F6" w:rsidP="000808CA">
            <w:pPr>
              <w:spacing w:after="0"/>
              <w:rPr>
                <w:lang w:bidi="en-US"/>
              </w:rPr>
            </w:pPr>
            <w:r w:rsidRPr="007A4170">
              <w:rPr>
                <w:lang w:bidi="en-US"/>
              </w:rPr>
              <w:t xml:space="preserve">Common; a broader community issue; a mismatch in health and social welfare resource allocation in the context of rapid economic growth; a Ministry of Health responsibility to provide proper psychiatric and physical health treatment; Ministry of Social Affairs responsbility to provide social rehabilitation services for people with disabilities and other disadvantage, including homelessness. "Many people living with mental illness in Indonesia are physically restrained at home, some for many years, conﬁned to cages, locked rooms or huts and sometimes in chains or wooden stocks, with no psychiatric treatment and deteriorating physical health. This practice of restraint, known as </w:t>
            </w:r>
            <w:r>
              <w:rPr>
                <w:lang w:bidi="en-US"/>
              </w:rPr>
              <w:t>pasung</w:t>
            </w:r>
            <w:r w:rsidRPr="007A4170">
              <w:rPr>
                <w:lang w:bidi="en-US"/>
              </w:rPr>
              <w:t>, is not restricted to Indonesia."</w:t>
            </w:r>
          </w:p>
        </w:tc>
        <w:tc>
          <w:tcPr>
            <w:tcW w:w="2127" w:type="dxa"/>
            <w:hideMark/>
          </w:tcPr>
          <w:p w14:paraId="16AD157E" w14:textId="77777777" w:rsidR="004346F6" w:rsidRPr="007A4170" w:rsidRDefault="004346F6" w:rsidP="000808CA">
            <w:pPr>
              <w:rPr>
                <w:lang w:bidi="en-US"/>
              </w:rPr>
            </w:pPr>
            <w:r w:rsidRPr="007A4170">
              <w:rPr>
                <w:lang w:bidi="en-US"/>
              </w:rPr>
              <w:t xml:space="preserve">People with mental illness who have been in </w:t>
            </w:r>
            <w:r>
              <w:rPr>
                <w:lang w:bidi="en-US"/>
              </w:rPr>
              <w:t>pasung</w:t>
            </w:r>
            <w:r w:rsidRPr="007A4170">
              <w:rPr>
                <w:lang w:bidi="en-US"/>
              </w:rPr>
              <w:t xml:space="preserve"> or experienced homelessness</w:t>
            </w:r>
          </w:p>
        </w:tc>
        <w:tc>
          <w:tcPr>
            <w:tcW w:w="3969" w:type="dxa"/>
            <w:hideMark/>
          </w:tcPr>
          <w:p w14:paraId="091E2F0F" w14:textId="77777777" w:rsidR="004346F6" w:rsidRPr="007A4170" w:rsidRDefault="004346F6" w:rsidP="000808CA">
            <w:pPr>
              <w:rPr>
                <w:lang w:bidi="en-US"/>
              </w:rPr>
            </w:pPr>
            <w:r w:rsidRPr="007A4170">
              <w:rPr>
                <w:lang w:bidi="en-US"/>
              </w:rPr>
              <w:t>Access to affordable, ongoing care in the community; A social rehabilitation approach: A staged social rehabilitation program of support  provided at a live-in community-based centre over 1-2 years as part of return to home/community. In-reach by psychiatrists and medical staff. Peer support, family re-unification, enhancing the person's ability to contribute to the community (occupation).</w:t>
            </w:r>
          </w:p>
        </w:tc>
      </w:tr>
      <w:tr w:rsidR="004346F6" w:rsidRPr="007A4170" w14:paraId="0D913AB4" w14:textId="77777777" w:rsidTr="000808CA">
        <w:trPr>
          <w:trHeight w:val="5200"/>
        </w:trPr>
        <w:tc>
          <w:tcPr>
            <w:tcW w:w="569" w:type="dxa"/>
            <w:hideMark/>
          </w:tcPr>
          <w:p w14:paraId="2BF2AF9F" w14:textId="77777777" w:rsidR="004346F6" w:rsidRPr="007A4170" w:rsidRDefault="004346F6" w:rsidP="000808CA">
            <w:pPr>
              <w:rPr>
                <w:lang w:bidi="en-US"/>
              </w:rPr>
            </w:pPr>
            <w:r w:rsidRPr="007A4170">
              <w:rPr>
                <w:lang w:bidi="en-US"/>
              </w:rPr>
              <w:lastRenderedPageBreak/>
              <w:t>16</w:t>
            </w:r>
          </w:p>
        </w:tc>
        <w:tc>
          <w:tcPr>
            <w:tcW w:w="1802" w:type="dxa"/>
            <w:hideMark/>
          </w:tcPr>
          <w:p w14:paraId="18483763" w14:textId="77777777" w:rsidR="004346F6" w:rsidRDefault="004346F6" w:rsidP="000808CA">
            <w:pPr>
              <w:rPr>
                <w:lang w:bidi="en-US"/>
              </w:rPr>
            </w:pPr>
            <w:r w:rsidRPr="007A4170">
              <w:rPr>
                <w:lang w:bidi="en-US"/>
              </w:rPr>
              <w:t>Ulya</w:t>
            </w:r>
          </w:p>
          <w:p w14:paraId="25819587" w14:textId="77777777" w:rsidR="004346F6" w:rsidRDefault="004346F6" w:rsidP="000808CA">
            <w:pPr>
              <w:rPr>
                <w:lang w:bidi="en-US"/>
              </w:rPr>
            </w:pPr>
            <w:r w:rsidRPr="007A4170">
              <w:rPr>
                <w:lang w:bidi="en-US"/>
              </w:rPr>
              <w:t xml:space="preserve">2019 </w:t>
            </w:r>
          </w:p>
          <w:p w14:paraId="7752173C" w14:textId="77777777" w:rsidR="004346F6" w:rsidRPr="007A4170" w:rsidRDefault="004346F6" w:rsidP="000808CA">
            <w:pPr>
              <w:rPr>
                <w:lang w:bidi="en-US"/>
              </w:rPr>
            </w:pPr>
            <w:r>
              <w:rPr>
                <w:lang w:bidi="en-US"/>
              </w:rPr>
              <w:t>Indonesia [59]</w:t>
            </w:r>
          </w:p>
        </w:tc>
        <w:tc>
          <w:tcPr>
            <w:tcW w:w="3092" w:type="dxa"/>
            <w:hideMark/>
          </w:tcPr>
          <w:p w14:paraId="235245AB" w14:textId="77777777" w:rsidR="004346F6" w:rsidRPr="007A4170" w:rsidRDefault="004346F6" w:rsidP="000808CA">
            <w:pPr>
              <w:rPr>
                <w:lang w:bidi="en-US"/>
              </w:rPr>
            </w:pPr>
            <w:r w:rsidRPr="007A4170">
              <w:rPr>
                <w:lang w:bidi="en-US"/>
              </w:rPr>
              <w:t xml:space="preserve">To discuss the bioethical and health law perspective on the use of </w:t>
            </w:r>
            <w:r>
              <w:rPr>
                <w:lang w:bidi="en-US"/>
              </w:rPr>
              <w:t>pasung</w:t>
            </w:r>
            <w:r w:rsidRPr="007A4170">
              <w:rPr>
                <w:lang w:bidi="en-US"/>
              </w:rPr>
              <w:t xml:space="preserve"> for people with mental illness in Indonesia</w:t>
            </w:r>
          </w:p>
        </w:tc>
        <w:tc>
          <w:tcPr>
            <w:tcW w:w="3037" w:type="dxa"/>
            <w:hideMark/>
          </w:tcPr>
          <w:p w14:paraId="2647881D" w14:textId="77777777" w:rsidR="004346F6" w:rsidRPr="007A4170" w:rsidRDefault="004346F6" w:rsidP="000808CA">
            <w:pPr>
              <w:spacing w:after="0"/>
              <w:rPr>
                <w:lang w:bidi="en-US"/>
              </w:rPr>
            </w:pPr>
            <w:r>
              <w:rPr>
                <w:lang w:bidi="en-US"/>
              </w:rPr>
              <w:t>pasung</w:t>
            </w:r>
            <w:r w:rsidRPr="007A4170">
              <w:rPr>
                <w:lang w:bidi="en-US"/>
              </w:rPr>
              <w:t xml:space="preserve"> has become a national problem. Even though Indonesia has released a program aiming to eliminate the use of </w:t>
            </w:r>
            <w:r>
              <w:rPr>
                <w:lang w:bidi="en-US"/>
              </w:rPr>
              <w:t>pasung</w:t>
            </w:r>
            <w:r w:rsidRPr="007A4170">
              <w:rPr>
                <w:lang w:bidi="en-US"/>
              </w:rPr>
              <w:t xml:space="preserve"> and established a National Mental Health Act that prohibits the practice of </w:t>
            </w:r>
            <w:r>
              <w:rPr>
                <w:lang w:bidi="en-US"/>
              </w:rPr>
              <w:t>pasung</w:t>
            </w:r>
            <w:r w:rsidRPr="007A4170">
              <w:rPr>
                <w:lang w:bidi="en-US"/>
              </w:rPr>
              <w:t xml:space="preserve">, the practice continues to be a routinely used option in treating people with mental disorder. In addition, the achievement of 'National Free from </w:t>
            </w:r>
            <w:r>
              <w:rPr>
                <w:lang w:bidi="en-US"/>
              </w:rPr>
              <w:t>pasung</w:t>
            </w:r>
            <w:r w:rsidRPr="007A4170">
              <w:rPr>
                <w:lang w:bidi="en-US"/>
              </w:rPr>
              <w:t xml:space="preserve">' is far from reaching its target, which has frustated many people seeking to address human rights for this group in the Indonesian community.  </w:t>
            </w:r>
          </w:p>
        </w:tc>
        <w:tc>
          <w:tcPr>
            <w:tcW w:w="2127" w:type="dxa"/>
            <w:hideMark/>
          </w:tcPr>
          <w:p w14:paraId="213D95F5" w14:textId="77777777" w:rsidR="004346F6" w:rsidRPr="007A4170" w:rsidRDefault="004346F6" w:rsidP="000808CA">
            <w:pPr>
              <w:rPr>
                <w:lang w:bidi="en-US"/>
              </w:rPr>
            </w:pPr>
            <w:r w:rsidRPr="007A4170">
              <w:rPr>
                <w:lang w:bidi="en-US"/>
              </w:rPr>
              <w:t xml:space="preserve">Nioethic, health regulation particularly related with mental health  </w:t>
            </w:r>
          </w:p>
        </w:tc>
        <w:tc>
          <w:tcPr>
            <w:tcW w:w="3969" w:type="dxa"/>
            <w:hideMark/>
          </w:tcPr>
          <w:p w14:paraId="52AE8E2D" w14:textId="77777777" w:rsidR="004346F6" w:rsidRPr="007A4170" w:rsidRDefault="004346F6" w:rsidP="000808CA">
            <w:pPr>
              <w:rPr>
                <w:lang w:bidi="en-US"/>
              </w:rPr>
            </w:pPr>
            <w:r w:rsidRPr="007A4170">
              <w:rPr>
                <w:lang w:bidi="en-US"/>
              </w:rPr>
              <w:t>1. Indonesian government programs need to be integrated particularly the process of deinstitutionalizing mental health services.</w:t>
            </w:r>
            <w:r w:rsidRPr="007A4170">
              <w:rPr>
                <w:lang w:bidi="en-US"/>
              </w:rPr>
              <w:br/>
              <w:t>2. Integrating community and policy changes should help make mental health services move towards de-formalization. This process increases the chance of the patient being returned to the community and living</w:t>
            </w:r>
            <w:r w:rsidRPr="007A4170">
              <w:rPr>
                <w:lang w:bidi="en-US"/>
              </w:rPr>
              <w:br/>
              <w:t xml:space="preserve">in an environment free from coercion. </w:t>
            </w:r>
            <w:r w:rsidRPr="007A4170">
              <w:rPr>
                <w:lang w:bidi="en-US"/>
              </w:rPr>
              <w:br/>
              <w:t>3. Need a real implementation that ensure patients live in their families and communities free from coercion.</w:t>
            </w:r>
          </w:p>
        </w:tc>
      </w:tr>
    </w:tbl>
    <w:p w14:paraId="1785C384" w14:textId="77777777" w:rsidR="004346F6" w:rsidRPr="007A4170" w:rsidRDefault="004346F6" w:rsidP="004346F6">
      <w:pPr>
        <w:rPr>
          <w:rFonts w:ascii="Arial" w:eastAsia="Times New Roman" w:hAnsi="Arial" w:cs="Times New Roman"/>
          <w:lang w:bidi="en-US"/>
        </w:rPr>
      </w:pPr>
      <w:r>
        <w:rPr>
          <w:rFonts w:ascii="Arial" w:eastAsia="Times New Roman" w:hAnsi="Arial" w:cs="Times New Roman"/>
          <w:lang w:bidi="en-US"/>
        </w:rPr>
        <w:lastRenderedPageBreak/>
        <w:br w:type="textWrapping" w:clear="all"/>
      </w:r>
    </w:p>
    <w:bookmarkEnd w:id="5"/>
    <w:p w14:paraId="01AA544E" w14:textId="25D8E315" w:rsidR="004346F6" w:rsidRDefault="004346F6" w:rsidP="004346F6">
      <w:pPr>
        <w:rPr>
          <w:rFonts w:ascii="Arial" w:eastAsia="Times New Roman" w:hAnsi="Arial" w:cs="Times New Roman"/>
          <w:lang w:bidi="en-US"/>
        </w:rPr>
      </w:pPr>
    </w:p>
    <w:p w14:paraId="6FDC5DC3" w14:textId="77777777" w:rsidR="004346F6" w:rsidRDefault="004346F6"/>
    <w:sectPr w:rsidR="004346F6" w:rsidSect="004346F6">
      <w:pgSz w:w="16838" w:h="11906" w:orient="landscape"/>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A4A7A8C"/>
    <w:lvl w:ilvl="0">
      <w:start w:val="1"/>
      <w:numFmt w:val="decimal"/>
      <w:lvlText w:val="%1."/>
      <w:lvlJc w:val="left"/>
      <w:pPr>
        <w:tabs>
          <w:tab w:val="num" w:pos="1492"/>
        </w:tabs>
        <w:ind w:left="1492" w:hanging="360"/>
      </w:pPr>
    </w:lvl>
  </w:abstractNum>
  <w:abstractNum w:abstractNumId="1">
    <w:nsid w:val="FFFFFF7D"/>
    <w:multiLevelType w:val="singleLevel"/>
    <w:tmpl w:val="B9C40B6E"/>
    <w:lvl w:ilvl="0">
      <w:start w:val="1"/>
      <w:numFmt w:val="decimal"/>
      <w:lvlText w:val="%1."/>
      <w:lvlJc w:val="left"/>
      <w:pPr>
        <w:tabs>
          <w:tab w:val="num" w:pos="1209"/>
        </w:tabs>
        <w:ind w:left="1209" w:hanging="360"/>
      </w:pPr>
    </w:lvl>
  </w:abstractNum>
  <w:abstractNum w:abstractNumId="2">
    <w:nsid w:val="FFFFFF7E"/>
    <w:multiLevelType w:val="singleLevel"/>
    <w:tmpl w:val="77D49FF4"/>
    <w:lvl w:ilvl="0">
      <w:start w:val="1"/>
      <w:numFmt w:val="decimal"/>
      <w:lvlText w:val="%1."/>
      <w:lvlJc w:val="left"/>
      <w:pPr>
        <w:tabs>
          <w:tab w:val="num" w:pos="926"/>
        </w:tabs>
        <w:ind w:left="926" w:hanging="360"/>
      </w:pPr>
    </w:lvl>
  </w:abstractNum>
  <w:abstractNum w:abstractNumId="3">
    <w:nsid w:val="FFFFFF7F"/>
    <w:multiLevelType w:val="singleLevel"/>
    <w:tmpl w:val="AEF0AEBA"/>
    <w:lvl w:ilvl="0">
      <w:start w:val="1"/>
      <w:numFmt w:val="decimal"/>
      <w:lvlText w:val="%1."/>
      <w:lvlJc w:val="left"/>
      <w:pPr>
        <w:tabs>
          <w:tab w:val="num" w:pos="643"/>
        </w:tabs>
        <w:ind w:left="643" w:hanging="360"/>
      </w:pPr>
    </w:lvl>
  </w:abstractNum>
  <w:abstractNum w:abstractNumId="4">
    <w:nsid w:val="FFFFFF80"/>
    <w:multiLevelType w:val="singleLevel"/>
    <w:tmpl w:val="2364085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1D0A54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5B083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9AAA4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4F412BA"/>
    <w:lvl w:ilvl="0">
      <w:start w:val="1"/>
      <w:numFmt w:val="decimal"/>
      <w:lvlText w:val="%1."/>
      <w:lvlJc w:val="left"/>
      <w:pPr>
        <w:tabs>
          <w:tab w:val="num" w:pos="360"/>
        </w:tabs>
        <w:ind w:left="360" w:hanging="360"/>
      </w:pPr>
    </w:lvl>
  </w:abstractNum>
  <w:abstractNum w:abstractNumId="9">
    <w:nsid w:val="FFFFFF89"/>
    <w:multiLevelType w:val="singleLevel"/>
    <w:tmpl w:val="DC122186"/>
    <w:lvl w:ilvl="0">
      <w:start w:val="1"/>
      <w:numFmt w:val="bullet"/>
      <w:lvlText w:val=""/>
      <w:lvlJc w:val="left"/>
      <w:pPr>
        <w:tabs>
          <w:tab w:val="num" w:pos="360"/>
        </w:tabs>
        <w:ind w:left="360" w:hanging="360"/>
      </w:pPr>
      <w:rPr>
        <w:rFonts w:ascii="Symbol" w:hAnsi="Symbol" w:hint="default"/>
      </w:rPr>
    </w:lvl>
  </w:abstractNum>
  <w:abstractNum w:abstractNumId="10">
    <w:nsid w:val="01B12199"/>
    <w:multiLevelType w:val="hybridMultilevel"/>
    <w:tmpl w:val="0F94F3D8"/>
    <w:lvl w:ilvl="0" w:tplc="2530EB9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nsid w:val="0BBD0E85"/>
    <w:multiLevelType w:val="hybridMultilevel"/>
    <w:tmpl w:val="4C441B4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nsid w:val="0C0C57BD"/>
    <w:multiLevelType w:val="hybridMultilevel"/>
    <w:tmpl w:val="830867C2"/>
    <w:lvl w:ilvl="0" w:tplc="38090001">
      <w:start w:val="1"/>
      <w:numFmt w:val="bullet"/>
      <w:lvlText w:val=""/>
      <w:lvlJc w:val="left"/>
      <w:pPr>
        <w:ind w:left="360" w:hanging="360"/>
      </w:pPr>
      <w:rPr>
        <w:rFonts w:ascii="Symbol" w:hAnsi="Symbol" w:hint="default"/>
      </w:rPr>
    </w:lvl>
    <w:lvl w:ilvl="1" w:tplc="63A8ACC2">
      <w:numFmt w:val="bullet"/>
      <w:lvlText w:val="•"/>
      <w:lvlJc w:val="left"/>
      <w:pPr>
        <w:ind w:left="1080" w:hanging="360"/>
      </w:pPr>
      <w:rPr>
        <w:rFonts w:ascii="Calibri" w:eastAsia="Calibri" w:hAnsi="Calibri" w:cs="Calibri" w:hint="default"/>
      </w:r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3">
    <w:nsid w:val="19657222"/>
    <w:multiLevelType w:val="hybridMultilevel"/>
    <w:tmpl w:val="5A7CCE12"/>
    <w:lvl w:ilvl="0" w:tplc="BAFE571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1A9037AF"/>
    <w:multiLevelType w:val="hybridMultilevel"/>
    <w:tmpl w:val="0A0E3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2960602"/>
    <w:multiLevelType w:val="hybridMultilevel"/>
    <w:tmpl w:val="7478877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25770B16"/>
    <w:multiLevelType w:val="hybridMultilevel"/>
    <w:tmpl w:val="11EABC3A"/>
    <w:lvl w:ilvl="0" w:tplc="38090019">
      <w:start w:val="1"/>
      <w:numFmt w:val="lowerLetter"/>
      <w:lvlText w:val="%1."/>
      <w:lvlJc w:val="left"/>
      <w:pPr>
        <w:ind w:left="1440" w:hanging="360"/>
      </w:pPr>
    </w:lvl>
    <w:lvl w:ilvl="1" w:tplc="DB54DB7C" w:tentative="1">
      <w:start w:val="1"/>
      <w:numFmt w:val="lowerLetter"/>
      <w:lvlText w:val="%2."/>
      <w:lvlJc w:val="left"/>
      <w:pPr>
        <w:ind w:left="2160" w:hanging="360"/>
      </w:pPr>
    </w:lvl>
    <w:lvl w:ilvl="2" w:tplc="A8B0060A" w:tentative="1">
      <w:start w:val="1"/>
      <w:numFmt w:val="lowerRoman"/>
      <w:lvlText w:val="%3."/>
      <w:lvlJc w:val="right"/>
      <w:pPr>
        <w:ind w:left="2880" w:hanging="180"/>
      </w:pPr>
    </w:lvl>
    <w:lvl w:ilvl="3" w:tplc="246209BA" w:tentative="1">
      <w:start w:val="1"/>
      <w:numFmt w:val="decimal"/>
      <w:lvlText w:val="%4."/>
      <w:lvlJc w:val="left"/>
      <w:pPr>
        <w:ind w:left="3600" w:hanging="360"/>
      </w:pPr>
    </w:lvl>
    <w:lvl w:ilvl="4" w:tplc="95729BA0" w:tentative="1">
      <w:start w:val="1"/>
      <w:numFmt w:val="lowerLetter"/>
      <w:lvlText w:val="%5."/>
      <w:lvlJc w:val="left"/>
      <w:pPr>
        <w:ind w:left="4320" w:hanging="360"/>
      </w:pPr>
    </w:lvl>
    <w:lvl w:ilvl="5" w:tplc="E9E0E636" w:tentative="1">
      <w:start w:val="1"/>
      <w:numFmt w:val="lowerRoman"/>
      <w:lvlText w:val="%6."/>
      <w:lvlJc w:val="right"/>
      <w:pPr>
        <w:ind w:left="5040" w:hanging="180"/>
      </w:pPr>
    </w:lvl>
    <w:lvl w:ilvl="6" w:tplc="539257AA" w:tentative="1">
      <w:start w:val="1"/>
      <w:numFmt w:val="decimal"/>
      <w:lvlText w:val="%7."/>
      <w:lvlJc w:val="left"/>
      <w:pPr>
        <w:ind w:left="5760" w:hanging="360"/>
      </w:pPr>
    </w:lvl>
    <w:lvl w:ilvl="7" w:tplc="74A6A1AA" w:tentative="1">
      <w:start w:val="1"/>
      <w:numFmt w:val="lowerLetter"/>
      <w:lvlText w:val="%8."/>
      <w:lvlJc w:val="left"/>
      <w:pPr>
        <w:ind w:left="6480" w:hanging="360"/>
      </w:pPr>
    </w:lvl>
    <w:lvl w:ilvl="8" w:tplc="7EA4B956" w:tentative="1">
      <w:start w:val="1"/>
      <w:numFmt w:val="lowerRoman"/>
      <w:lvlText w:val="%9."/>
      <w:lvlJc w:val="right"/>
      <w:pPr>
        <w:ind w:left="7200" w:hanging="180"/>
      </w:pPr>
    </w:lvl>
  </w:abstractNum>
  <w:abstractNum w:abstractNumId="17">
    <w:nsid w:val="27E23CE4"/>
    <w:multiLevelType w:val="hybridMultilevel"/>
    <w:tmpl w:val="E9424300"/>
    <w:lvl w:ilvl="0" w:tplc="B6EAA968">
      <w:start w:val="1"/>
      <w:numFmt w:val="decimal"/>
      <w:pStyle w:val="Chaptertitle"/>
      <w:lvlText w:val="%1"/>
      <w:lvlJc w:val="left"/>
      <w:pPr>
        <w:ind w:left="360" w:hanging="360"/>
      </w:pPr>
      <w:rPr>
        <w:rFonts w:ascii="Arial" w:hAnsi="Arial" w:hint="default"/>
        <w:b/>
        <w:i w:val="0"/>
        <w:sz w:val="4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nsid w:val="2EA950D8"/>
    <w:multiLevelType w:val="hybridMultilevel"/>
    <w:tmpl w:val="50BA50D0"/>
    <w:lvl w:ilvl="0" w:tplc="89ECAE74">
      <w:start w:val="1"/>
      <w:numFmt w:val="bullet"/>
      <w:lvlText w:val=""/>
      <w:lvlJc w:val="left"/>
      <w:pPr>
        <w:ind w:left="720" w:hanging="360"/>
      </w:pPr>
      <w:rPr>
        <w:rFonts w:ascii="Symbol" w:hAnsi="Symbol" w:hint="default"/>
      </w:rPr>
    </w:lvl>
    <w:lvl w:ilvl="1" w:tplc="27E0123A">
      <w:start w:val="1"/>
      <w:numFmt w:val="bullet"/>
      <w:lvlText w:val="o"/>
      <w:lvlJc w:val="left"/>
      <w:pPr>
        <w:ind w:left="1440" w:hanging="360"/>
      </w:pPr>
      <w:rPr>
        <w:rFonts w:ascii="Courier New" w:hAnsi="Courier New" w:cs="Courier New" w:hint="default"/>
      </w:rPr>
    </w:lvl>
    <w:lvl w:ilvl="2" w:tplc="7EEED53A">
      <w:start w:val="1"/>
      <w:numFmt w:val="bullet"/>
      <w:lvlText w:val=""/>
      <w:lvlJc w:val="left"/>
      <w:pPr>
        <w:ind w:left="2160" w:hanging="360"/>
      </w:pPr>
      <w:rPr>
        <w:rFonts w:ascii="Wingdings" w:hAnsi="Wingdings" w:hint="default"/>
      </w:rPr>
    </w:lvl>
    <w:lvl w:ilvl="3" w:tplc="B832EA10">
      <w:start w:val="1"/>
      <w:numFmt w:val="bullet"/>
      <w:lvlText w:val=""/>
      <w:lvlJc w:val="left"/>
      <w:pPr>
        <w:ind w:left="2880" w:hanging="360"/>
      </w:pPr>
      <w:rPr>
        <w:rFonts w:ascii="Symbol" w:hAnsi="Symbol" w:hint="default"/>
      </w:rPr>
    </w:lvl>
    <w:lvl w:ilvl="4" w:tplc="17324F4E">
      <w:start w:val="1"/>
      <w:numFmt w:val="bullet"/>
      <w:lvlText w:val="o"/>
      <w:lvlJc w:val="left"/>
      <w:pPr>
        <w:ind w:left="3600" w:hanging="360"/>
      </w:pPr>
      <w:rPr>
        <w:rFonts w:ascii="Courier New" w:hAnsi="Courier New" w:cs="Courier New" w:hint="default"/>
      </w:rPr>
    </w:lvl>
    <w:lvl w:ilvl="5" w:tplc="CED2F1F6">
      <w:start w:val="1"/>
      <w:numFmt w:val="bullet"/>
      <w:lvlText w:val=""/>
      <w:lvlJc w:val="left"/>
      <w:pPr>
        <w:ind w:left="4320" w:hanging="360"/>
      </w:pPr>
      <w:rPr>
        <w:rFonts w:ascii="Wingdings" w:hAnsi="Wingdings" w:hint="default"/>
      </w:rPr>
    </w:lvl>
    <w:lvl w:ilvl="6" w:tplc="F0C8CFAA">
      <w:start w:val="1"/>
      <w:numFmt w:val="bullet"/>
      <w:lvlText w:val=""/>
      <w:lvlJc w:val="left"/>
      <w:pPr>
        <w:ind w:left="5040" w:hanging="360"/>
      </w:pPr>
      <w:rPr>
        <w:rFonts w:ascii="Symbol" w:hAnsi="Symbol" w:hint="default"/>
      </w:rPr>
    </w:lvl>
    <w:lvl w:ilvl="7" w:tplc="40266F44">
      <w:start w:val="1"/>
      <w:numFmt w:val="bullet"/>
      <w:lvlText w:val="o"/>
      <w:lvlJc w:val="left"/>
      <w:pPr>
        <w:ind w:left="5760" w:hanging="360"/>
      </w:pPr>
      <w:rPr>
        <w:rFonts w:ascii="Courier New" w:hAnsi="Courier New" w:cs="Courier New" w:hint="default"/>
      </w:rPr>
    </w:lvl>
    <w:lvl w:ilvl="8" w:tplc="FEA6CB7A">
      <w:start w:val="1"/>
      <w:numFmt w:val="bullet"/>
      <w:lvlText w:val=""/>
      <w:lvlJc w:val="left"/>
      <w:pPr>
        <w:ind w:left="6480" w:hanging="360"/>
      </w:pPr>
      <w:rPr>
        <w:rFonts w:ascii="Wingdings" w:hAnsi="Wingdings" w:hint="default"/>
      </w:rPr>
    </w:lvl>
  </w:abstractNum>
  <w:abstractNum w:abstractNumId="19">
    <w:nsid w:val="2FC261B9"/>
    <w:multiLevelType w:val="hybridMultilevel"/>
    <w:tmpl w:val="57A81BEC"/>
    <w:lvl w:ilvl="0" w:tplc="B382EE40">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80526C"/>
    <w:multiLevelType w:val="multilevel"/>
    <w:tmpl w:val="858E2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AC71EC"/>
    <w:multiLevelType w:val="hybridMultilevel"/>
    <w:tmpl w:val="7A707C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36C8519E"/>
    <w:multiLevelType w:val="multilevel"/>
    <w:tmpl w:val="4D8E9F74"/>
    <w:lvl w:ilvl="0">
      <w:start w:val="1"/>
      <w:numFmt w:val="decimal"/>
      <w:pStyle w:val="ANUList"/>
      <w:lvlText w:val="%1."/>
      <w:lvlJc w:val="left"/>
      <w:pPr>
        <w:ind w:left="369" w:hanging="369"/>
      </w:pPr>
      <w:rPr>
        <w:rFonts w:hint="default"/>
      </w:rPr>
    </w:lvl>
    <w:lvl w:ilvl="1">
      <w:start w:val="1"/>
      <w:numFmt w:val="decimal"/>
      <w:lvlText w:val="%1.%2"/>
      <w:lvlJc w:val="left"/>
      <w:pPr>
        <w:ind w:left="738" w:hanging="369"/>
      </w:pPr>
      <w:rPr>
        <w:rFonts w:hint="default"/>
      </w:rPr>
    </w:lvl>
    <w:lvl w:ilvl="2">
      <w:start w:val="1"/>
      <w:numFmt w:val="decimal"/>
      <w:lvlText w:val="%1.%2.%3."/>
      <w:lvlJc w:val="left"/>
      <w:pPr>
        <w:ind w:left="1107" w:hanging="369"/>
      </w:pPr>
      <w:rPr>
        <w:rFonts w:hint="default"/>
      </w:rPr>
    </w:lvl>
    <w:lvl w:ilvl="3">
      <w:start w:val="1"/>
      <w:numFmt w:val="decimal"/>
      <w:lvlText w:val="%1.%2.%3.%4."/>
      <w:lvlJc w:val="left"/>
      <w:pPr>
        <w:ind w:left="1476" w:hanging="369"/>
      </w:pPr>
      <w:rPr>
        <w:rFonts w:hint="default"/>
      </w:rPr>
    </w:lvl>
    <w:lvl w:ilvl="4">
      <w:start w:val="1"/>
      <w:numFmt w:val="decimal"/>
      <w:lvlText w:val="%1.%2.%3.%4.%5."/>
      <w:lvlJc w:val="left"/>
      <w:pPr>
        <w:ind w:left="1845" w:hanging="369"/>
      </w:pPr>
      <w:rPr>
        <w:rFonts w:hint="default"/>
      </w:rPr>
    </w:lvl>
    <w:lvl w:ilvl="5">
      <w:start w:val="1"/>
      <w:numFmt w:val="decimal"/>
      <w:lvlText w:val="%1.%2.%3.%4.%5.%6."/>
      <w:lvlJc w:val="left"/>
      <w:pPr>
        <w:ind w:left="2214" w:hanging="369"/>
      </w:pPr>
      <w:rPr>
        <w:rFonts w:hint="default"/>
      </w:rPr>
    </w:lvl>
    <w:lvl w:ilvl="6">
      <w:start w:val="1"/>
      <w:numFmt w:val="decimal"/>
      <w:lvlText w:val="%1.%2.%3.%4.%5.%6.%7."/>
      <w:lvlJc w:val="left"/>
      <w:pPr>
        <w:ind w:left="2583" w:hanging="369"/>
      </w:pPr>
      <w:rPr>
        <w:rFonts w:hint="default"/>
      </w:rPr>
    </w:lvl>
    <w:lvl w:ilvl="7">
      <w:start w:val="1"/>
      <w:numFmt w:val="decimal"/>
      <w:lvlText w:val="%1.%2.%3.%4.%5.%6.%7.%8."/>
      <w:lvlJc w:val="left"/>
      <w:pPr>
        <w:ind w:left="2952" w:hanging="369"/>
      </w:pPr>
      <w:rPr>
        <w:rFonts w:hint="default"/>
      </w:rPr>
    </w:lvl>
    <w:lvl w:ilvl="8">
      <w:start w:val="1"/>
      <w:numFmt w:val="decimal"/>
      <w:lvlText w:val="%1.%2.%3.%4.%5.%6.%7.%8.%9."/>
      <w:lvlJc w:val="left"/>
      <w:pPr>
        <w:ind w:left="3321" w:hanging="369"/>
      </w:pPr>
      <w:rPr>
        <w:rFonts w:hint="default"/>
      </w:rPr>
    </w:lvl>
  </w:abstractNum>
  <w:abstractNum w:abstractNumId="23">
    <w:nsid w:val="3E8403A7"/>
    <w:multiLevelType w:val="multilevel"/>
    <w:tmpl w:val="EB62AF1E"/>
    <w:lvl w:ilvl="0">
      <w:start w:val="1"/>
      <w:numFmt w:val="decimal"/>
      <w:lvlText w:val="Part %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4">
    <w:nsid w:val="3EF204B0"/>
    <w:multiLevelType w:val="multilevel"/>
    <w:tmpl w:val="6C9C312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05B17A0"/>
    <w:multiLevelType w:val="hybridMultilevel"/>
    <w:tmpl w:val="4C1C35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408C0ED3"/>
    <w:multiLevelType w:val="hybridMultilevel"/>
    <w:tmpl w:val="D7B6EB2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7">
    <w:nsid w:val="43E72896"/>
    <w:multiLevelType w:val="hybridMultilevel"/>
    <w:tmpl w:val="916201DE"/>
    <w:lvl w:ilvl="0" w:tplc="F5E28816">
      <w:start w:val="1"/>
      <w:numFmt w:val="bullet"/>
      <w:lvlText w:val=""/>
      <w:lvlJc w:val="left"/>
      <w:pPr>
        <w:ind w:left="720" w:hanging="360"/>
      </w:pPr>
      <w:rPr>
        <w:rFonts w:ascii="Symbol" w:hAnsi="Symbol" w:hint="default"/>
      </w:rPr>
    </w:lvl>
    <w:lvl w:ilvl="1" w:tplc="492E0054">
      <w:start w:val="1"/>
      <w:numFmt w:val="bullet"/>
      <w:lvlText w:val="o"/>
      <w:lvlJc w:val="left"/>
      <w:pPr>
        <w:ind w:left="1440" w:hanging="360"/>
      </w:pPr>
      <w:rPr>
        <w:rFonts w:ascii="Courier New" w:hAnsi="Courier New" w:hint="default"/>
      </w:rPr>
    </w:lvl>
    <w:lvl w:ilvl="2" w:tplc="D47E5E32">
      <w:start w:val="1"/>
      <w:numFmt w:val="bullet"/>
      <w:lvlText w:val=""/>
      <w:lvlJc w:val="left"/>
      <w:pPr>
        <w:ind w:left="2160" w:hanging="360"/>
      </w:pPr>
      <w:rPr>
        <w:rFonts w:ascii="Wingdings" w:hAnsi="Wingdings" w:hint="default"/>
      </w:rPr>
    </w:lvl>
    <w:lvl w:ilvl="3" w:tplc="18FE1DBC">
      <w:start w:val="1"/>
      <w:numFmt w:val="bullet"/>
      <w:lvlText w:val=""/>
      <w:lvlJc w:val="left"/>
      <w:pPr>
        <w:ind w:left="2880" w:hanging="360"/>
      </w:pPr>
      <w:rPr>
        <w:rFonts w:ascii="Symbol" w:hAnsi="Symbol" w:hint="default"/>
      </w:rPr>
    </w:lvl>
    <w:lvl w:ilvl="4" w:tplc="F636000E">
      <w:start w:val="1"/>
      <w:numFmt w:val="bullet"/>
      <w:lvlText w:val="o"/>
      <w:lvlJc w:val="left"/>
      <w:pPr>
        <w:ind w:left="3600" w:hanging="360"/>
      </w:pPr>
      <w:rPr>
        <w:rFonts w:ascii="Courier New" w:hAnsi="Courier New" w:hint="default"/>
      </w:rPr>
    </w:lvl>
    <w:lvl w:ilvl="5" w:tplc="972635FE">
      <w:start w:val="1"/>
      <w:numFmt w:val="bullet"/>
      <w:lvlText w:val=""/>
      <w:lvlJc w:val="left"/>
      <w:pPr>
        <w:ind w:left="4320" w:hanging="360"/>
      </w:pPr>
      <w:rPr>
        <w:rFonts w:ascii="Wingdings" w:hAnsi="Wingdings" w:hint="default"/>
      </w:rPr>
    </w:lvl>
    <w:lvl w:ilvl="6" w:tplc="A49A50DC">
      <w:start w:val="1"/>
      <w:numFmt w:val="bullet"/>
      <w:lvlText w:val=""/>
      <w:lvlJc w:val="left"/>
      <w:pPr>
        <w:ind w:left="5040" w:hanging="360"/>
      </w:pPr>
      <w:rPr>
        <w:rFonts w:ascii="Symbol" w:hAnsi="Symbol" w:hint="default"/>
      </w:rPr>
    </w:lvl>
    <w:lvl w:ilvl="7" w:tplc="6AA47292">
      <w:start w:val="1"/>
      <w:numFmt w:val="bullet"/>
      <w:lvlText w:val="o"/>
      <w:lvlJc w:val="left"/>
      <w:pPr>
        <w:ind w:left="5760" w:hanging="360"/>
      </w:pPr>
      <w:rPr>
        <w:rFonts w:ascii="Courier New" w:hAnsi="Courier New" w:hint="default"/>
      </w:rPr>
    </w:lvl>
    <w:lvl w:ilvl="8" w:tplc="C0B68D00">
      <w:start w:val="1"/>
      <w:numFmt w:val="bullet"/>
      <w:lvlText w:val=""/>
      <w:lvlJc w:val="left"/>
      <w:pPr>
        <w:ind w:left="6480" w:hanging="360"/>
      </w:pPr>
      <w:rPr>
        <w:rFonts w:ascii="Wingdings" w:hAnsi="Wingdings" w:hint="default"/>
      </w:rPr>
    </w:lvl>
  </w:abstractNum>
  <w:abstractNum w:abstractNumId="28">
    <w:nsid w:val="4607348B"/>
    <w:multiLevelType w:val="hybridMultilevel"/>
    <w:tmpl w:val="EB04AD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468F0F7E"/>
    <w:multiLevelType w:val="hybridMultilevel"/>
    <w:tmpl w:val="0C18607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4A847947"/>
    <w:multiLevelType w:val="hybridMultilevel"/>
    <w:tmpl w:val="E5F2318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nsid w:val="4FDC6F47"/>
    <w:multiLevelType w:val="hybridMultilevel"/>
    <w:tmpl w:val="473C5A0C"/>
    <w:lvl w:ilvl="0" w:tplc="E1BC67DC">
      <w:start w:val="1"/>
      <w:numFmt w:val="decimal"/>
      <w:lvlText w:val="%1."/>
      <w:lvlJc w:val="left"/>
      <w:pPr>
        <w:ind w:left="720" w:hanging="360"/>
      </w:pPr>
      <w:rPr>
        <w:rFonts w:hint="default"/>
      </w:rPr>
    </w:lvl>
    <w:lvl w:ilvl="1" w:tplc="E96099F4" w:tentative="1">
      <w:start w:val="1"/>
      <w:numFmt w:val="lowerLetter"/>
      <w:lvlText w:val="%2."/>
      <w:lvlJc w:val="left"/>
      <w:pPr>
        <w:ind w:left="1440" w:hanging="360"/>
      </w:pPr>
    </w:lvl>
    <w:lvl w:ilvl="2" w:tplc="B6686140" w:tentative="1">
      <w:start w:val="1"/>
      <w:numFmt w:val="lowerRoman"/>
      <w:lvlText w:val="%3."/>
      <w:lvlJc w:val="right"/>
      <w:pPr>
        <w:ind w:left="2160" w:hanging="180"/>
      </w:pPr>
    </w:lvl>
    <w:lvl w:ilvl="3" w:tplc="440A8CD8" w:tentative="1">
      <w:start w:val="1"/>
      <w:numFmt w:val="decimal"/>
      <w:lvlText w:val="%4."/>
      <w:lvlJc w:val="left"/>
      <w:pPr>
        <w:ind w:left="2880" w:hanging="360"/>
      </w:pPr>
    </w:lvl>
    <w:lvl w:ilvl="4" w:tplc="AFC0D73C" w:tentative="1">
      <w:start w:val="1"/>
      <w:numFmt w:val="lowerLetter"/>
      <w:lvlText w:val="%5."/>
      <w:lvlJc w:val="left"/>
      <w:pPr>
        <w:ind w:left="3600" w:hanging="360"/>
      </w:pPr>
    </w:lvl>
    <w:lvl w:ilvl="5" w:tplc="B742E522" w:tentative="1">
      <w:start w:val="1"/>
      <w:numFmt w:val="lowerRoman"/>
      <w:lvlText w:val="%6."/>
      <w:lvlJc w:val="right"/>
      <w:pPr>
        <w:ind w:left="4320" w:hanging="180"/>
      </w:pPr>
    </w:lvl>
    <w:lvl w:ilvl="6" w:tplc="DCCC0016" w:tentative="1">
      <w:start w:val="1"/>
      <w:numFmt w:val="decimal"/>
      <w:lvlText w:val="%7."/>
      <w:lvlJc w:val="left"/>
      <w:pPr>
        <w:ind w:left="5040" w:hanging="360"/>
      </w:pPr>
    </w:lvl>
    <w:lvl w:ilvl="7" w:tplc="88EA02F8" w:tentative="1">
      <w:start w:val="1"/>
      <w:numFmt w:val="lowerLetter"/>
      <w:lvlText w:val="%8."/>
      <w:lvlJc w:val="left"/>
      <w:pPr>
        <w:ind w:left="5760" w:hanging="360"/>
      </w:pPr>
    </w:lvl>
    <w:lvl w:ilvl="8" w:tplc="61BA93BE" w:tentative="1">
      <w:start w:val="1"/>
      <w:numFmt w:val="lowerRoman"/>
      <w:lvlText w:val="%9."/>
      <w:lvlJc w:val="right"/>
      <w:pPr>
        <w:ind w:left="6480" w:hanging="180"/>
      </w:pPr>
    </w:lvl>
  </w:abstractNum>
  <w:abstractNum w:abstractNumId="32">
    <w:nsid w:val="54AD445E"/>
    <w:multiLevelType w:val="hybridMultilevel"/>
    <w:tmpl w:val="2DF20D56"/>
    <w:lvl w:ilvl="0" w:tplc="4AE6EBA8">
      <w:start w:val="1"/>
      <w:numFmt w:val="bullet"/>
      <w:lvlText w:val=""/>
      <w:lvlJc w:val="left"/>
      <w:pPr>
        <w:ind w:left="720" w:hanging="360"/>
      </w:pPr>
      <w:rPr>
        <w:rFonts w:ascii="Symbol" w:hAnsi="Symbol" w:hint="default"/>
      </w:rPr>
    </w:lvl>
    <w:lvl w:ilvl="1" w:tplc="2D069C96">
      <w:start w:val="1"/>
      <w:numFmt w:val="bullet"/>
      <w:lvlText w:val="o"/>
      <w:lvlJc w:val="left"/>
      <w:pPr>
        <w:ind w:left="1440" w:hanging="360"/>
      </w:pPr>
      <w:rPr>
        <w:rFonts w:ascii="Courier New" w:hAnsi="Courier New" w:cs="Courier New" w:hint="default"/>
      </w:rPr>
    </w:lvl>
    <w:lvl w:ilvl="2" w:tplc="C8D6385E">
      <w:start w:val="1"/>
      <w:numFmt w:val="bullet"/>
      <w:lvlText w:val=""/>
      <w:lvlJc w:val="left"/>
      <w:pPr>
        <w:ind w:left="2160" w:hanging="360"/>
      </w:pPr>
      <w:rPr>
        <w:rFonts w:ascii="Wingdings" w:hAnsi="Wingdings" w:hint="default"/>
      </w:rPr>
    </w:lvl>
    <w:lvl w:ilvl="3" w:tplc="FFA2779A">
      <w:start w:val="1"/>
      <w:numFmt w:val="bullet"/>
      <w:lvlText w:val=""/>
      <w:lvlJc w:val="left"/>
      <w:pPr>
        <w:ind w:left="2880" w:hanging="360"/>
      </w:pPr>
      <w:rPr>
        <w:rFonts w:ascii="Symbol" w:hAnsi="Symbol" w:hint="default"/>
      </w:rPr>
    </w:lvl>
    <w:lvl w:ilvl="4" w:tplc="E8B03894">
      <w:start w:val="1"/>
      <w:numFmt w:val="bullet"/>
      <w:lvlText w:val="o"/>
      <w:lvlJc w:val="left"/>
      <w:pPr>
        <w:ind w:left="3600" w:hanging="360"/>
      </w:pPr>
      <w:rPr>
        <w:rFonts w:ascii="Courier New" w:hAnsi="Courier New" w:cs="Courier New" w:hint="default"/>
      </w:rPr>
    </w:lvl>
    <w:lvl w:ilvl="5" w:tplc="E0D4AF3E">
      <w:start w:val="1"/>
      <w:numFmt w:val="bullet"/>
      <w:lvlText w:val=""/>
      <w:lvlJc w:val="left"/>
      <w:pPr>
        <w:ind w:left="4320" w:hanging="360"/>
      </w:pPr>
      <w:rPr>
        <w:rFonts w:ascii="Wingdings" w:hAnsi="Wingdings" w:hint="default"/>
      </w:rPr>
    </w:lvl>
    <w:lvl w:ilvl="6" w:tplc="6324D9AE">
      <w:start w:val="1"/>
      <w:numFmt w:val="bullet"/>
      <w:lvlText w:val=""/>
      <w:lvlJc w:val="left"/>
      <w:pPr>
        <w:ind w:left="5040" w:hanging="360"/>
      </w:pPr>
      <w:rPr>
        <w:rFonts w:ascii="Symbol" w:hAnsi="Symbol" w:hint="default"/>
      </w:rPr>
    </w:lvl>
    <w:lvl w:ilvl="7" w:tplc="83E202F4">
      <w:start w:val="1"/>
      <w:numFmt w:val="bullet"/>
      <w:lvlText w:val="o"/>
      <w:lvlJc w:val="left"/>
      <w:pPr>
        <w:ind w:left="5760" w:hanging="360"/>
      </w:pPr>
      <w:rPr>
        <w:rFonts w:ascii="Courier New" w:hAnsi="Courier New" w:cs="Courier New" w:hint="default"/>
      </w:rPr>
    </w:lvl>
    <w:lvl w:ilvl="8" w:tplc="91EEBB58">
      <w:start w:val="1"/>
      <w:numFmt w:val="bullet"/>
      <w:lvlText w:val=""/>
      <w:lvlJc w:val="left"/>
      <w:pPr>
        <w:ind w:left="6480" w:hanging="360"/>
      </w:pPr>
      <w:rPr>
        <w:rFonts w:ascii="Wingdings" w:hAnsi="Wingdings" w:hint="default"/>
      </w:rPr>
    </w:lvl>
  </w:abstractNum>
  <w:abstractNum w:abstractNumId="33">
    <w:nsid w:val="56553BED"/>
    <w:multiLevelType w:val="hybridMultilevel"/>
    <w:tmpl w:val="BFAE053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4">
    <w:nsid w:val="577F6421"/>
    <w:multiLevelType w:val="hybridMultilevel"/>
    <w:tmpl w:val="32148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0DE7155"/>
    <w:multiLevelType w:val="multilevel"/>
    <w:tmpl w:val="B226D2CA"/>
    <w:styleLink w:val="ANUTOC"/>
    <w:lvl w:ilvl="0">
      <w:start w:val="1"/>
      <w:numFmt w:val="decimal"/>
      <w:lvlText w:val="%1."/>
      <w:lvlJc w:val="left"/>
      <w:pPr>
        <w:ind w:left="360" w:hanging="360"/>
      </w:pPr>
      <w:rPr>
        <w:rFonts w:ascii="Arial" w:hAnsi="Arial"/>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1887A59"/>
    <w:multiLevelType w:val="hybridMultilevel"/>
    <w:tmpl w:val="DB98D6C2"/>
    <w:lvl w:ilvl="0" w:tplc="631C857E">
      <w:start w:val="1"/>
      <w:numFmt w:val="bullet"/>
      <w:lvlText w:val=""/>
      <w:lvlJc w:val="left"/>
      <w:pPr>
        <w:tabs>
          <w:tab w:val="num" w:pos="720"/>
        </w:tabs>
        <w:ind w:left="720" w:hanging="360"/>
      </w:pPr>
      <w:rPr>
        <w:rFonts w:ascii="Wingdings 2" w:hAnsi="Wingdings 2" w:hint="default"/>
      </w:rPr>
    </w:lvl>
    <w:lvl w:ilvl="1" w:tplc="A762D4CA" w:tentative="1">
      <w:start w:val="1"/>
      <w:numFmt w:val="bullet"/>
      <w:lvlText w:val=""/>
      <w:lvlJc w:val="left"/>
      <w:pPr>
        <w:tabs>
          <w:tab w:val="num" w:pos="1440"/>
        </w:tabs>
        <w:ind w:left="1440" w:hanging="360"/>
      </w:pPr>
      <w:rPr>
        <w:rFonts w:ascii="Wingdings 2" w:hAnsi="Wingdings 2" w:hint="default"/>
      </w:rPr>
    </w:lvl>
    <w:lvl w:ilvl="2" w:tplc="E0BADF3C" w:tentative="1">
      <w:start w:val="1"/>
      <w:numFmt w:val="bullet"/>
      <w:lvlText w:val=""/>
      <w:lvlJc w:val="left"/>
      <w:pPr>
        <w:tabs>
          <w:tab w:val="num" w:pos="2160"/>
        </w:tabs>
        <w:ind w:left="2160" w:hanging="360"/>
      </w:pPr>
      <w:rPr>
        <w:rFonts w:ascii="Wingdings 2" w:hAnsi="Wingdings 2" w:hint="default"/>
      </w:rPr>
    </w:lvl>
    <w:lvl w:ilvl="3" w:tplc="A2400B0A" w:tentative="1">
      <w:start w:val="1"/>
      <w:numFmt w:val="bullet"/>
      <w:lvlText w:val=""/>
      <w:lvlJc w:val="left"/>
      <w:pPr>
        <w:tabs>
          <w:tab w:val="num" w:pos="2880"/>
        </w:tabs>
        <w:ind w:left="2880" w:hanging="360"/>
      </w:pPr>
      <w:rPr>
        <w:rFonts w:ascii="Wingdings 2" w:hAnsi="Wingdings 2" w:hint="default"/>
      </w:rPr>
    </w:lvl>
    <w:lvl w:ilvl="4" w:tplc="EBE2E048" w:tentative="1">
      <w:start w:val="1"/>
      <w:numFmt w:val="bullet"/>
      <w:lvlText w:val=""/>
      <w:lvlJc w:val="left"/>
      <w:pPr>
        <w:tabs>
          <w:tab w:val="num" w:pos="3600"/>
        </w:tabs>
        <w:ind w:left="3600" w:hanging="360"/>
      </w:pPr>
      <w:rPr>
        <w:rFonts w:ascii="Wingdings 2" w:hAnsi="Wingdings 2" w:hint="default"/>
      </w:rPr>
    </w:lvl>
    <w:lvl w:ilvl="5" w:tplc="E534BA38" w:tentative="1">
      <w:start w:val="1"/>
      <w:numFmt w:val="bullet"/>
      <w:lvlText w:val=""/>
      <w:lvlJc w:val="left"/>
      <w:pPr>
        <w:tabs>
          <w:tab w:val="num" w:pos="4320"/>
        </w:tabs>
        <w:ind w:left="4320" w:hanging="360"/>
      </w:pPr>
      <w:rPr>
        <w:rFonts w:ascii="Wingdings 2" w:hAnsi="Wingdings 2" w:hint="default"/>
      </w:rPr>
    </w:lvl>
    <w:lvl w:ilvl="6" w:tplc="8F202B6C" w:tentative="1">
      <w:start w:val="1"/>
      <w:numFmt w:val="bullet"/>
      <w:lvlText w:val=""/>
      <w:lvlJc w:val="left"/>
      <w:pPr>
        <w:tabs>
          <w:tab w:val="num" w:pos="5040"/>
        </w:tabs>
        <w:ind w:left="5040" w:hanging="360"/>
      </w:pPr>
      <w:rPr>
        <w:rFonts w:ascii="Wingdings 2" w:hAnsi="Wingdings 2" w:hint="default"/>
      </w:rPr>
    </w:lvl>
    <w:lvl w:ilvl="7" w:tplc="1E146570" w:tentative="1">
      <w:start w:val="1"/>
      <w:numFmt w:val="bullet"/>
      <w:lvlText w:val=""/>
      <w:lvlJc w:val="left"/>
      <w:pPr>
        <w:tabs>
          <w:tab w:val="num" w:pos="5760"/>
        </w:tabs>
        <w:ind w:left="5760" w:hanging="360"/>
      </w:pPr>
      <w:rPr>
        <w:rFonts w:ascii="Wingdings 2" w:hAnsi="Wingdings 2" w:hint="default"/>
      </w:rPr>
    </w:lvl>
    <w:lvl w:ilvl="8" w:tplc="D95E6598" w:tentative="1">
      <w:start w:val="1"/>
      <w:numFmt w:val="bullet"/>
      <w:lvlText w:val=""/>
      <w:lvlJc w:val="left"/>
      <w:pPr>
        <w:tabs>
          <w:tab w:val="num" w:pos="6480"/>
        </w:tabs>
        <w:ind w:left="6480" w:hanging="360"/>
      </w:pPr>
      <w:rPr>
        <w:rFonts w:ascii="Wingdings 2" w:hAnsi="Wingdings 2" w:hint="default"/>
      </w:rPr>
    </w:lvl>
  </w:abstractNum>
  <w:abstractNum w:abstractNumId="37">
    <w:nsid w:val="64113313"/>
    <w:multiLevelType w:val="hybridMultilevel"/>
    <w:tmpl w:val="5A7CCE12"/>
    <w:lvl w:ilvl="0" w:tplc="BAFE571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6AEC3AC3"/>
    <w:multiLevelType w:val="hybridMultilevel"/>
    <w:tmpl w:val="5A7CCE12"/>
    <w:lvl w:ilvl="0" w:tplc="BAFE571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nsid w:val="6B5616D9"/>
    <w:multiLevelType w:val="hybridMultilevel"/>
    <w:tmpl w:val="EE780512"/>
    <w:lvl w:ilvl="0" w:tplc="0C09000B">
      <w:start w:val="1"/>
      <w:numFmt w:val="bullet"/>
      <w:lvlText w:val=""/>
      <w:lvlJc w:val="left"/>
      <w:pPr>
        <w:ind w:left="780" w:hanging="360"/>
      </w:pPr>
      <w:rPr>
        <w:rFonts w:ascii="Wingdings" w:hAnsi="Wingdings"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0">
    <w:nsid w:val="70066CFE"/>
    <w:multiLevelType w:val="hybridMultilevel"/>
    <w:tmpl w:val="2E22132A"/>
    <w:lvl w:ilvl="0" w:tplc="58DC5150">
      <w:start w:val="1"/>
      <w:numFmt w:val="decimal"/>
      <w:lvlText w:val="%1."/>
      <w:lvlJc w:val="left"/>
      <w:pPr>
        <w:ind w:left="1080" w:hanging="360"/>
      </w:pPr>
    </w:lvl>
    <w:lvl w:ilvl="1" w:tplc="DB54DB7C" w:tentative="1">
      <w:start w:val="1"/>
      <w:numFmt w:val="lowerLetter"/>
      <w:lvlText w:val="%2."/>
      <w:lvlJc w:val="left"/>
      <w:pPr>
        <w:ind w:left="1800" w:hanging="360"/>
      </w:pPr>
    </w:lvl>
    <w:lvl w:ilvl="2" w:tplc="A8B0060A" w:tentative="1">
      <w:start w:val="1"/>
      <w:numFmt w:val="lowerRoman"/>
      <w:lvlText w:val="%3."/>
      <w:lvlJc w:val="right"/>
      <w:pPr>
        <w:ind w:left="2520" w:hanging="180"/>
      </w:pPr>
    </w:lvl>
    <w:lvl w:ilvl="3" w:tplc="246209BA" w:tentative="1">
      <w:start w:val="1"/>
      <w:numFmt w:val="decimal"/>
      <w:lvlText w:val="%4."/>
      <w:lvlJc w:val="left"/>
      <w:pPr>
        <w:ind w:left="3240" w:hanging="360"/>
      </w:pPr>
    </w:lvl>
    <w:lvl w:ilvl="4" w:tplc="95729BA0" w:tentative="1">
      <w:start w:val="1"/>
      <w:numFmt w:val="lowerLetter"/>
      <w:lvlText w:val="%5."/>
      <w:lvlJc w:val="left"/>
      <w:pPr>
        <w:ind w:left="3960" w:hanging="360"/>
      </w:pPr>
    </w:lvl>
    <w:lvl w:ilvl="5" w:tplc="E9E0E636" w:tentative="1">
      <w:start w:val="1"/>
      <w:numFmt w:val="lowerRoman"/>
      <w:lvlText w:val="%6."/>
      <w:lvlJc w:val="right"/>
      <w:pPr>
        <w:ind w:left="4680" w:hanging="180"/>
      </w:pPr>
    </w:lvl>
    <w:lvl w:ilvl="6" w:tplc="539257AA" w:tentative="1">
      <w:start w:val="1"/>
      <w:numFmt w:val="decimal"/>
      <w:lvlText w:val="%7."/>
      <w:lvlJc w:val="left"/>
      <w:pPr>
        <w:ind w:left="5400" w:hanging="360"/>
      </w:pPr>
    </w:lvl>
    <w:lvl w:ilvl="7" w:tplc="74A6A1AA" w:tentative="1">
      <w:start w:val="1"/>
      <w:numFmt w:val="lowerLetter"/>
      <w:lvlText w:val="%8."/>
      <w:lvlJc w:val="left"/>
      <w:pPr>
        <w:ind w:left="6120" w:hanging="360"/>
      </w:pPr>
    </w:lvl>
    <w:lvl w:ilvl="8" w:tplc="7EA4B956" w:tentative="1">
      <w:start w:val="1"/>
      <w:numFmt w:val="lowerRoman"/>
      <w:lvlText w:val="%9."/>
      <w:lvlJc w:val="right"/>
      <w:pPr>
        <w:ind w:left="6840" w:hanging="180"/>
      </w:pPr>
    </w:lvl>
  </w:abstractNum>
  <w:abstractNum w:abstractNumId="41">
    <w:nsid w:val="7BDB45E7"/>
    <w:multiLevelType w:val="hybridMultilevel"/>
    <w:tmpl w:val="C63445C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27"/>
  </w:num>
  <w:num w:numId="2">
    <w:abstractNumId w:val="3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41"/>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18"/>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33"/>
  </w:num>
  <w:num w:numId="22">
    <w:abstractNumId w:val="35"/>
  </w:num>
  <w:num w:numId="23">
    <w:abstractNumId w:val="23"/>
  </w:num>
  <w:num w:numId="24">
    <w:abstractNumId w:val="22"/>
  </w:num>
  <w:num w:numId="25">
    <w:abstractNumId w:val="19"/>
  </w:num>
  <w:num w:numId="26">
    <w:abstractNumId w:val="39"/>
  </w:num>
  <w:num w:numId="27">
    <w:abstractNumId w:val="28"/>
  </w:num>
  <w:num w:numId="28">
    <w:abstractNumId w:val="17"/>
  </w:num>
  <w:num w:numId="29">
    <w:abstractNumId w:val="34"/>
  </w:num>
  <w:num w:numId="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5"/>
  </w:num>
  <w:num w:numId="34">
    <w:abstractNumId w:val="10"/>
  </w:num>
  <w:num w:numId="35">
    <w:abstractNumId w:val="40"/>
  </w:num>
  <w:num w:numId="36">
    <w:abstractNumId w:val="31"/>
  </w:num>
  <w:num w:numId="37">
    <w:abstractNumId w:val="20"/>
  </w:num>
  <w:num w:numId="38">
    <w:abstractNumId w:val="30"/>
  </w:num>
  <w:num w:numId="39">
    <w:abstractNumId w:val="15"/>
  </w:num>
  <w:num w:numId="40">
    <w:abstractNumId w:val="11"/>
  </w:num>
  <w:num w:numId="41">
    <w:abstractNumId w:val="29"/>
  </w:num>
  <w:num w:numId="42">
    <w:abstractNumId w:val="14"/>
  </w:num>
  <w:num w:numId="43">
    <w:abstractNumId w:val="37"/>
  </w:num>
  <w:num w:numId="44">
    <w:abstractNumId w:val="38"/>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6F6"/>
    <w:rsid w:val="000170D1"/>
    <w:rsid w:val="00176384"/>
    <w:rsid w:val="004346F6"/>
    <w:rsid w:val="005D7EE7"/>
    <w:rsid w:val="00CA17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1B667"/>
  <w15:chartTrackingRefBased/>
  <w15:docId w15:val="{104FBA88-B991-4969-A0EC-0289E4F6C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6F6"/>
    <w:pPr>
      <w:spacing w:after="240" w:line="360" w:lineRule="auto"/>
    </w:pPr>
  </w:style>
  <w:style w:type="paragraph" w:styleId="Heading1">
    <w:name w:val="heading 1"/>
    <w:basedOn w:val="Normal"/>
    <w:next w:val="Normal"/>
    <w:link w:val="Heading1Char"/>
    <w:uiPriority w:val="1"/>
    <w:qFormat/>
    <w:rsid w:val="004346F6"/>
    <w:pPr>
      <w:spacing w:after="480" w:line="240" w:lineRule="auto"/>
      <w:contextualSpacing/>
      <w:jc w:val="center"/>
      <w:outlineLvl w:val="0"/>
    </w:pPr>
    <w:rPr>
      <w:rFonts w:asciiTheme="majorHAnsi" w:eastAsiaTheme="majorEastAsia" w:hAnsiTheme="majorHAnsi" w:cstheme="majorBidi"/>
      <w:b/>
      <w:bCs/>
      <w:caps/>
      <w:sz w:val="32"/>
      <w:szCs w:val="28"/>
    </w:rPr>
  </w:style>
  <w:style w:type="paragraph" w:styleId="Heading2">
    <w:name w:val="heading 2"/>
    <w:basedOn w:val="Normal"/>
    <w:next w:val="Normal"/>
    <w:link w:val="Heading2Char"/>
    <w:uiPriority w:val="1"/>
    <w:unhideWhenUsed/>
    <w:qFormat/>
    <w:rsid w:val="004346F6"/>
    <w:pPr>
      <w:spacing w:before="300" w:line="240" w:lineRule="auto"/>
      <w:contextualSpacing/>
      <w:outlineLvl w:val="1"/>
    </w:pPr>
    <w:rPr>
      <w:rFonts w:asciiTheme="majorHAnsi" w:eastAsiaTheme="majorEastAsia" w:hAnsiTheme="majorHAnsi" w:cstheme="majorBidi"/>
      <w:b/>
      <w:bCs/>
      <w:sz w:val="28"/>
      <w:szCs w:val="26"/>
    </w:rPr>
  </w:style>
  <w:style w:type="paragraph" w:styleId="Heading3">
    <w:name w:val="heading 3"/>
    <w:basedOn w:val="Normal"/>
    <w:next w:val="Normal"/>
    <w:link w:val="Heading3Char"/>
    <w:uiPriority w:val="9"/>
    <w:unhideWhenUsed/>
    <w:qFormat/>
    <w:rsid w:val="004346F6"/>
    <w:pPr>
      <w:spacing w:before="240" w:after="180" w:line="240"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4346F6"/>
    <w:pPr>
      <w:numPr>
        <w:ilvl w:val="3"/>
        <w:numId w:val="23"/>
      </w:numPr>
      <w:spacing w:before="180" w:after="120" w:line="240" w:lineRule="auto"/>
      <w:contextualSpacing/>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4346F6"/>
    <w:pPr>
      <w:numPr>
        <w:ilvl w:val="4"/>
        <w:numId w:val="23"/>
      </w:num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4346F6"/>
    <w:pPr>
      <w:numPr>
        <w:ilvl w:val="5"/>
        <w:numId w:val="23"/>
      </w:num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4346F6"/>
    <w:pPr>
      <w:numPr>
        <w:ilvl w:val="6"/>
        <w:numId w:val="23"/>
      </w:num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4346F6"/>
    <w:pPr>
      <w:numPr>
        <w:ilvl w:val="7"/>
        <w:numId w:val="23"/>
      </w:num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4346F6"/>
    <w:pPr>
      <w:numPr>
        <w:ilvl w:val="8"/>
        <w:numId w:val="23"/>
      </w:num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346F6"/>
    <w:rPr>
      <w:rFonts w:asciiTheme="majorHAnsi" w:eastAsiaTheme="majorEastAsia" w:hAnsiTheme="majorHAnsi" w:cstheme="majorBidi"/>
      <w:b/>
      <w:bCs/>
      <w:caps/>
      <w:sz w:val="32"/>
      <w:szCs w:val="28"/>
    </w:rPr>
  </w:style>
  <w:style w:type="character" w:customStyle="1" w:styleId="Heading2Char">
    <w:name w:val="Heading 2 Char"/>
    <w:basedOn w:val="DefaultParagraphFont"/>
    <w:link w:val="Heading2"/>
    <w:uiPriority w:val="1"/>
    <w:rsid w:val="004346F6"/>
    <w:rPr>
      <w:rFonts w:asciiTheme="majorHAnsi" w:eastAsiaTheme="majorEastAsia" w:hAnsiTheme="majorHAnsi" w:cstheme="majorBidi"/>
      <w:b/>
      <w:bCs/>
      <w:sz w:val="28"/>
      <w:szCs w:val="26"/>
    </w:rPr>
  </w:style>
  <w:style w:type="character" w:customStyle="1" w:styleId="Heading3Char">
    <w:name w:val="Heading 3 Char"/>
    <w:basedOn w:val="DefaultParagraphFont"/>
    <w:link w:val="Heading3"/>
    <w:uiPriority w:val="9"/>
    <w:rsid w:val="004346F6"/>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4346F6"/>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4346F6"/>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4346F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rsid w:val="004346F6"/>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4346F6"/>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4346F6"/>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346F6"/>
    <w:pPr>
      <w:spacing w:after="480" w:line="240" w:lineRule="auto"/>
      <w:jc w:val="center"/>
    </w:pPr>
    <w:rPr>
      <w:b/>
      <w:sz w:val="72"/>
    </w:rPr>
  </w:style>
  <w:style w:type="character" w:customStyle="1" w:styleId="TitleChar">
    <w:name w:val="Title Char"/>
    <w:basedOn w:val="DefaultParagraphFont"/>
    <w:link w:val="Title"/>
    <w:uiPriority w:val="10"/>
    <w:rsid w:val="004346F6"/>
    <w:rPr>
      <w:b/>
      <w:sz w:val="72"/>
    </w:rPr>
  </w:style>
  <w:style w:type="paragraph" w:styleId="ListParagraph">
    <w:name w:val="List Paragraph"/>
    <w:basedOn w:val="Normal"/>
    <w:uiPriority w:val="34"/>
    <w:qFormat/>
    <w:rsid w:val="004346F6"/>
    <w:pPr>
      <w:ind w:left="720"/>
      <w:contextualSpacing/>
    </w:pPr>
  </w:style>
  <w:style w:type="paragraph" w:styleId="Quote">
    <w:name w:val="Quote"/>
    <w:basedOn w:val="Normal"/>
    <w:next w:val="Normal"/>
    <w:link w:val="QuoteChar"/>
    <w:qFormat/>
    <w:rsid w:val="004346F6"/>
    <w:pPr>
      <w:spacing w:before="240" w:line="240" w:lineRule="auto"/>
      <w:ind w:left="567" w:right="567"/>
    </w:pPr>
    <w:rPr>
      <w:iCs/>
      <w:sz w:val="20"/>
    </w:rPr>
  </w:style>
  <w:style w:type="character" w:customStyle="1" w:styleId="QuoteChar">
    <w:name w:val="Quote Char"/>
    <w:basedOn w:val="DefaultParagraphFont"/>
    <w:link w:val="Quote"/>
    <w:rsid w:val="004346F6"/>
    <w:rPr>
      <w:iCs/>
      <w:sz w:val="20"/>
    </w:rPr>
  </w:style>
  <w:style w:type="paragraph" w:styleId="TOCHeading">
    <w:name w:val="TOC Heading"/>
    <w:basedOn w:val="Heading1"/>
    <w:next w:val="Normal"/>
    <w:uiPriority w:val="39"/>
    <w:unhideWhenUsed/>
    <w:qFormat/>
    <w:rsid w:val="004346F6"/>
    <w:pPr>
      <w:outlineLvl w:val="9"/>
    </w:pPr>
    <w:rPr>
      <w:lang w:bidi="en-US"/>
    </w:rPr>
  </w:style>
  <w:style w:type="character" w:styleId="Hyperlink">
    <w:name w:val="Hyperlink"/>
    <w:basedOn w:val="DefaultParagraphFont"/>
    <w:uiPriority w:val="99"/>
    <w:unhideWhenUsed/>
    <w:rsid w:val="004346F6"/>
    <w:rPr>
      <w:color w:val="0563C1" w:themeColor="hyperlink"/>
      <w:u w:val="single"/>
    </w:rPr>
  </w:style>
  <w:style w:type="paragraph" w:styleId="TOC2">
    <w:name w:val="toc 2"/>
    <w:basedOn w:val="Normal"/>
    <w:next w:val="Normal"/>
    <w:uiPriority w:val="39"/>
    <w:unhideWhenUsed/>
    <w:qFormat/>
    <w:rsid w:val="004346F6"/>
    <w:pPr>
      <w:spacing w:after="100" w:line="240" w:lineRule="auto"/>
      <w:ind w:left="221"/>
    </w:pPr>
    <w:rPr>
      <w:rFonts w:eastAsiaTheme="minorEastAsia"/>
      <w:lang w:eastAsia="ja-JP"/>
    </w:rPr>
  </w:style>
  <w:style w:type="paragraph" w:styleId="TOC1">
    <w:name w:val="toc 1"/>
    <w:basedOn w:val="Normal"/>
    <w:next w:val="Normal"/>
    <w:uiPriority w:val="39"/>
    <w:unhideWhenUsed/>
    <w:qFormat/>
    <w:rsid w:val="004346F6"/>
    <w:pPr>
      <w:spacing w:before="120" w:after="100" w:line="240" w:lineRule="auto"/>
    </w:pPr>
    <w:rPr>
      <w:rFonts w:eastAsiaTheme="minorEastAsia"/>
      <w:b/>
      <w:caps/>
      <w:lang w:eastAsia="ja-JP"/>
    </w:rPr>
  </w:style>
  <w:style w:type="paragraph" w:styleId="TOC3">
    <w:name w:val="toc 3"/>
    <w:basedOn w:val="Normal"/>
    <w:next w:val="Normal"/>
    <w:uiPriority w:val="39"/>
    <w:unhideWhenUsed/>
    <w:qFormat/>
    <w:rsid w:val="004346F6"/>
    <w:pPr>
      <w:spacing w:after="100" w:line="240" w:lineRule="auto"/>
      <w:ind w:left="442"/>
    </w:pPr>
    <w:rPr>
      <w:rFonts w:eastAsiaTheme="minorEastAsia"/>
      <w:lang w:eastAsia="ja-JP"/>
    </w:rPr>
  </w:style>
  <w:style w:type="paragraph" w:styleId="BalloonText">
    <w:name w:val="Balloon Text"/>
    <w:basedOn w:val="Normal"/>
    <w:link w:val="BalloonTextChar"/>
    <w:uiPriority w:val="99"/>
    <w:semiHidden/>
    <w:unhideWhenUsed/>
    <w:rsid w:val="004346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6F6"/>
    <w:rPr>
      <w:rFonts w:ascii="Tahoma" w:hAnsi="Tahoma" w:cs="Tahoma"/>
      <w:sz w:val="16"/>
      <w:szCs w:val="16"/>
    </w:rPr>
  </w:style>
  <w:style w:type="paragraph" w:styleId="Caption">
    <w:name w:val="caption"/>
    <w:basedOn w:val="Normal"/>
    <w:next w:val="Normal"/>
    <w:uiPriority w:val="35"/>
    <w:unhideWhenUsed/>
    <w:qFormat/>
    <w:rsid w:val="004346F6"/>
    <w:pPr>
      <w:spacing w:before="120" w:after="120" w:line="240" w:lineRule="auto"/>
    </w:pPr>
    <w:rPr>
      <w:b/>
      <w:bCs/>
      <w:sz w:val="20"/>
      <w:szCs w:val="18"/>
    </w:rPr>
  </w:style>
  <w:style w:type="paragraph" w:styleId="Header">
    <w:name w:val="header"/>
    <w:basedOn w:val="Normal"/>
    <w:link w:val="HeaderChar"/>
    <w:uiPriority w:val="99"/>
    <w:unhideWhenUsed/>
    <w:rsid w:val="004346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46F6"/>
  </w:style>
  <w:style w:type="paragraph" w:styleId="Footer">
    <w:name w:val="footer"/>
    <w:basedOn w:val="Normal"/>
    <w:link w:val="FooterChar"/>
    <w:uiPriority w:val="99"/>
    <w:unhideWhenUsed/>
    <w:rsid w:val="004346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46F6"/>
  </w:style>
  <w:style w:type="paragraph" w:styleId="TableofFigures">
    <w:name w:val="table of figures"/>
    <w:basedOn w:val="Normal"/>
    <w:next w:val="Normal"/>
    <w:uiPriority w:val="99"/>
    <w:unhideWhenUsed/>
    <w:rsid w:val="004346F6"/>
    <w:pPr>
      <w:spacing w:after="100" w:line="240" w:lineRule="auto"/>
    </w:pPr>
  </w:style>
  <w:style w:type="paragraph" w:styleId="Subtitle">
    <w:name w:val="Subtitle"/>
    <w:basedOn w:val="Normal"/>
    <w:next w:val="Normal"/>
    <w:link w:val="SubtitleChar"/>
    <w:uiPriority w:val="11"/>
    <w:qFormat/>
    <w:rsid w:val="004346F6"/>
    <w:pPr>
      <w:spacing w:line="240" w:lineRule="auto"/>
      <w:jc w:val="center"/>
    </w:pPr>
    <w:rPr>
      <w:b/>
      <w:sz w:val="40"/>
    </w:rPr>
  </w:style>
  <w:style w:type="character" w:customStyle="1" w:styleId="SubtitleChar">
    <w:name w:val="Subtitle Char"/>
    <w:basedOn w:val="DefaultParagraphFont"/>
    <w:link w:val="Subtitle"/>
    <w:uiPriority w:val="11"/>
    <w:rsid w:val="004346F6"/>
    <w:rPr>
      <w:b/>
      <w:sz w:val="40"/>
    </w:rPr>
  </w:style>
  <w:style w:type="paragraph" w:customStyle="1" w:styleId="Thesistitlepage">
    <w:name w:val="Thesis title page"/>
    <w:basedOn w:val="Normal"/>
    <w:qFormat/>
    <w:rsid w:val="004346F6"/>
    <w:pPr>
      <w:spacing w:after="60" w:line="240" w:lineRule="auto"/>
      <w:jc w:val="center"/>
    </w:pPr>
    <w:rPr>
      <w:sz w:val="32"/>
    </w:rPr>
  </w:style>
  <w:style w:type="paragraph" w:styleId="CommentText">
    <w:name w:val="annotation text"/>
    <w:basedOn w:val="Normal"/>
    <w:link w:val="CommentTextChar"/>
    <w:uiPriority w:val="99"/>
    <w:semiHidden/>
    <w:unhideWhenUsed/>
    <w:rsid w:val="004346F6"/>
    <w:pPr>
      <w:spacing w:line="240" w:lineRule="auto"/>
    </w:pPr>
    <w:rPr>
      <w:sz w:val="20"/>
      <w:szCs w:val="20"/>
    </w:rPr>
  </w:style>
  <w:style w:type="character" w:customStyle="1" w:styleId="CommentTextChar">
    <w:name w:val="Comment Text Char"/>
    <w:basedOn w:val="DefaultParagraphFont"/>
    <w:link w:val="CommentText"/>
    <w:uiPriority w:val="99"/>
    <w:semiHidden/>
    <w:rsid w:val="004346F6"/>
    <w:rPr>
      <w:sz w:val="20"/>
      <w:szCs w:val="20"/>
    </w:rPr>
  </w:style>
  <w:style w:type="character" w:styleId="CommentReference">
    <w:name w:val="annotation reference"/>
    <w:basedOn w:val="DefaultParagraphFont"/>
    <w:uiPriority w:val="99"/>
    <w:semiHidden/>
    <w:unhideWhenUsed/>
    <w:rsid w:val="004346F6"/>
    <w:rPr>
      <w:sz w:val="18"/>
      <w:szCs w:val="18"/>
    </w:rPr>
  </w:style>
  <w:style w:type="paragraph" w:customStyle="1" w:styleId="EndNoteBibliographyTitle">
    <w:name w:val="EndNote Bibliography Title"/>
    <w:basedOn w:val="Normal"/>
    <w:link w:val="EndNoteBibliographyTitleChar"/>
    <w:rsid w:val="004346F6"/>
    <w:pPr>
      <w:spacing w:after="0"/>
      <w:jc w:val="center"/>
    </w:pPr>
    <w:rPr>
      <w:rFonts w:ascii="Arial" w:hAnsi="Arial" w:cs="Arial"/>
      <w:noProof/>
      <w:lang w:val="en-US"/>
    </w:rPr>
  </w:style>
  <w:style w:type="character" w:customStyle="1" w:styleId="EndNoteBibliographyTitleChar">
    <w:name w:val="EndNote Bibliography Title Char"/>
    <w:basedOn w:val="DefaultParagraphFont"/>
    <w:link w:val="EndNoteBibliographyTitle"/>
    <w:rsid w:val="004346F6"/>
    <w:rPr>
      <w:rFonts w:ascii="Arial" w:hAnsi="Arial" w:cs="Arial"/>
      <w:noProof/>
      <w:lang w:val="en-US"/>
    </w:rPr>
  </w:style>
  <w:style w:type="paragraph" w:customStyle="1" w:styleId="EndNoteBibliography">
    <w:name w:val="EndNote Bibliography"/>
    <w:basedOn w:val="Normal"/>
    <w:link w:val="EndNoteBibliographyChar"/>
    <w:rsid w:val="004346F6"/>
    <w:pPr>
      <w:spacing w:line="240" w:lineRule="auto"/>
    </w:pPr>
    <w:rPr>
      <w:rFonts w:ascii="Arial" w:hAnsi="Arial" w:cs="Arial"/>
      <w:noProof/>
      <w:lang w:val="en-US"/>
    </w:rPr>
  </w:style>
  <w:style w:type="character" w:customStyle="1" w:styleId="EndNoteBibliographyChar">
    <w:name w:val="EndNote Bibliography Char"/>
    <w:basedOn w:val="DefaultParagraphFont"/>
    <w:link w:val="EndNoteBibliography"/>
    <w:rsid w:val="004346F6"/>
    <w:rPr>
      <w:rFonts w:ascii="Arial" w:hAnsi="Arial" w:cs="Arial"/>
      <w:noProof/>
      <w:lang w:val="en-US"/>
    </w:rPr>
  </w:style>
  <w:style w:type="character" w:customStyle="1" w:styleId="UnresolvedMention">
    <w:name w:val="Unresolved Mention"/>
    <w:basedOn w:val="DefaultParagraphFont"/>
    <w:uiPriority w:val="99"/>
    <w:semiHidden/>
    <w:unhideWhenUsed/>
    <w:rsid w:val="004346F6"/>
    <w:rPr>
      <w:color w:val="605E5C"/>
      <w:shd w:val="clear" w:color="auto" w:fill="E1DFDD"/>
    </w:rPr>
  </w:style>
  <w:style w:type="paragraph" w:styleId="NormalWeb">
    <w:name w:val="Normal (Web)"/>
    <w:basedOn w:val="Normal"/>
    <w:uiPriority w:val="99"/>
    <w:unhideWhenUsed/>
    <w:rsid w:val="004346F6"/>
    <w:rPr>
      <w:rFonts w:ascii="Times New Roman" w:hAnsi="Times New Roman" w:cs="Times New Roman"/>
      <w:sz w:val="24"/>
      <w:szCs w:val="24"/>
    </w:rPr>
  </w:style>
  <w:style w:type="table" w:styleId="TableGrid">
    <w:name w:val="Table Grid"/>
    <w:basedOn w:val="TableNormal"/>
    <w:uiPriority w:val="59"/>
    <w:rsid w:val="004346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4346F6"/>
    <w:pPr>
      <w:spacing w:after="0" w:line="240" w:lineRule="auto"/>
    </w:pPr>
    <w:rPr>
      <w:rFonts w:ascii="Arial" w:eastAsia="Times New Roman" w:hAnsi="Arial"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4346F6"/>
    <w:rPr>
      <w:b/>
      <w:bCs/>
    </w:rPr>
  </w:style>
  <w:style w:type="character" w:customStyle="1" w:styleId="CommentSubjectChar">
    <w:name w:val="Comment Subject Char"/>
    <w:basedOn w:val="CommentTextChar"/>
    <w:link w:val="CommentSubject"/>
    <w:uiPriority w:val="99"/>
    <w:semiHidden/>
    <w:rsid w:val="004346F6"/>
    <w:rPr>
      <w:b/>
      <w:bCs/>
      <w:sz w:val="20"/>
      <w:szCs w:val="20"/>
    </w:rPr>
  </w:style>
  <w:style w:type="numbering" w:customStyle="1" w:styleId="NoList1">
    <w:name w:val="No List1"/>
    <w:next w:val="NoList"/>
    <w:uiPriority w:val="99"/>
    <w:semiHidden/>
    <w:unhideWhenUsed/>
    <w:rsid w:val="004346F6"/>
  </w:style>
  <w:style w:type="character" w:styleId="Strong">
    <w:name w:val="Strong"/>
    <w:basedOn w:val="DefaultParagraphFont"/>
    <w:uiPriority w:val="22"/>
    <w:rsid w:val="004346F6"/>
    <w:rPr>
      <w:b/>
      <w:bCs/>
    </w:rPr>
  </w:style>
  <w:style w:type="character" w:styleId="Emphasis">
    <w:name w:val="Emphasis"/>
    <w:basedOn w:val="DefaultParagraphFont"/>
    <w:uiPriority w:val="20"/>
    <w:rsid w:val="004346F6"/>
    <w:rPr>
      <w:i/>
      <w:iCs/>
    </w:rPr>
  </w:style>
  <w:style w:type="paragraph" w:styleId="NoSpacing">
    <w:name w:val="No Spacing"/>
    <w:uiPriority w:val="1"/>
    <w:rsid w:val="004346F6"/>
    <w:pPr>
      <w:spacing w:after="0" w:line="240" w:lineRule="auto"/>
    </w:pPr>
    <w:rPr>
      <w:rFonts w:ascii="Arial" w:eastAsia="Times New Roman" w:hAnsi="Arial" w:cs="Times New Roman"/>
      <w:lang w:val="en-US" w:bidi="en-US"/>
    </w:rPr>
  </w:style>
  <w:style w:type="paragraph" w:styleId="IntenseQuote">
    <w:name w:val="Intense Quote"/>
    <w:basedOn w:val="Normal"/>
    <w:next w:val="Normal"/>
    <w:link w:val="IntenseQuoteChar"/>
    <w:uiPriority w:val="30"/>
    <w:rsid w:val="004346F6"/>
    <w:pPr>
      <w:pBdr>
        <w:bottom w:val="single" w:sz="4" w:space="4" w:color="4F81BD"/>
      </w:pBdr>
      <w:spacing w:before="200" w:after="280" w:line="240" w:lineRule="auto"/>
      <w:ind w:left="936" w:right="936"/>
    </w:pPr>
    <w:rPr>
      <w:rFonts w:ascii="Arial" w:eastAsia="Times New Roman" w:hAnsi="Arial" w:cs="Times New Roman"/>
      <w:b/>
      <w:bCs/>
      <w:i/>
      <w:iCs/>
      <w:color w:val="4F81BD"/>
      <w:lang w:val="en-US" w:bidi="en-US"/>
    </w:rPr>
  </w:style>
  <w:style w:type="character" w:customStyle="1" w:styleId="IntenseQuoteChar">
    <w:name w:val="Intense Quote Char"/>
    <w:basedOn w:val="DefaultParagraphFont"/>
    <w:link w:val="IntenseQuote"/>
    <w:uiPriority w:val="30"/>
    <w:rsid w:val="004346F6"/>
    <w:rPr>
      <w:rFonts w:ascii="Arial" w:eastAsia="Times New Roman" w:hAnsi="Arial" w:cs="Times New Roman"/>
      <w:b/>
      <w:bCs/>
      <w:i/>
      <w:iCs/>
      <w:color w:val="4F81BD"/>
      <w:lang w:val="en-US" w:bidi="en-US"/>
    </w:rPr>
  </w:style>
  <w:style w:type="character" w:styleId="SubtleEmphasis">
    <w:name w:val="Subtle Emphasis"/>
    <w:basedOn w:val="DefaultParagraphFont"/>
    <w:uiPriority w:val="19"/>
    <w:rsid w:val="004346F6"/>
    <w:rPr>
      <w:rFonts w:ascii="Arial" w:hAnsi="Arial"/>
      <w:iCs/>
      <w:color w:val="auto"/>
      <w:sz w:val="16"/>
    </w:rPr>
  </w:style>
  <w:style w:type="character" w:styleId="IntenseEmphasis">
    <w:name w:val="Intense Emphasis"/>
    <w:basedOn w:val="DefaultParagraphFont"/>
    <w:uiPriority w:val="21"/>
    <w:rsid w:val="004346F6"/>
    <w:rPr>
      <w:b/>
      <w:bCs/>
      <w:i/>
      <w:iCs/>
      <w:color w:val="4F81BD"/>
    </w:rPr>
  </w:style>
  <w:style w:type="character" w:styleId="SubtleReference">
    <w:name w:val="Subtle Reference"/>
    <w:basedOn w:val="DefaultParagraphFont"/>
    <w:uiPriority w:val="31"/>
    <w:rsid w:val="004346F6"/>
    <w:rPr>
      <w:smallCaps/>
      <w:color w:val="C0504D"/>
      <w:u w:val="single"/>
    </w:rPr>
  </w:style>
  <w:style w:type="character" w:styleId="IntenseReference">
    <w:name w:val="Intense Reference"/>
    <w:basedOn w:val="DefaultParagraphFont"/>
    <w:uiPriority w:val="32"/>
    <w:rsid w:val="004346F6"/>
    <w:rPr>
      <w:b/>
      <w:bCs/>
      <w:smallCaps/>
      <w:color w:val="C0504D"/>
      <w:spacing w:val="5"/>
      <w:u w:val="single"/>
    </w:rPr>
  </w:style>
  <w:style w:type="character" w:styleId="BookTitle">
    <w:name w:val="Book Title"/>
    <w:basedOn w:val="DefaultParagraphFont"/>
    <w:uiPriority w:val="33"/>
    <w:rsid w:val="004346F6"/>
    <w:rPr>
      <w:b/>
      <w:bCs/>
      <w:smallCaps/>
      <w:spacing w:val="5"/>
    </w:rPr>
  </w:style>
  <w:style w:type="paragraph" w:styleId="DocumentMap">
    <w:name w:val="Document Map"/>
    <w:basedOn w:val="Normal"/>
    <w:link w:val="DocumentMapChar"/>
    <w:uiPriority w:val="99"/>
    <w:semiHidden/>
    <w:unhideWhenUsed/>
    <w:rsid w:val="004346F6"/>
    <w:pPr>
      <w:spacing w:after="120" w:line="240" w:lineRule="auto"/>
    </w:pPr>
    <w:rPr>
      <w:rFonts w:ascii="Tahoma" w:eastAsia="Times New Roman" w:hAnsi="Tahoma" w:cs="Tahoma"/>
      <w:sz w:val="16"/>
      <w:szCs w:val="16"/>
      <w:lang w:val="en-US" w:bidi="en-US"/>
    </w:rPr>
  </w:style>
  <w:style w:type="character" w:customStyle="1" w:styleId="DocumentMapChar">
    <w:name w:val="Document Map Char"/>
    <w:basedOn w:val="DefaultParagraphFont"/>
    <w:link w:val="DocumentMap"/>
    <w:uiPriority w:val="99"/>
    <w:semiHidden/>
    <w:rsid w:val="004346F6"/>
    <w:rPr>
      <w:rFonts w:ascii="Tahoma" w:eastAsia="Times New Roman" w:hAnsi="Tahoma" w:cs="Tahoma"/>
      <w:sz w:val="16"/>
      <w:szCs w:val="16"/>
      <w:lang w:val="en-US" w:bidi="en-US"/>
    </w:rPr>
  </w:style>
  <w:style w:type="table" w:customStyle="1" w:styleId="TableGrid2">
    <w:name w:val="Table Grid2"/>
    <w:basedOn w:val="TableNormal"/>
    <w:next w:val="TableGrid"/>
    <w:uiPriority w:val="59"/>
    <w:rsid w:val="004346F6"/>
    <w:pPr>
      <w:spacing w:after="0" w:line="240" w:lineRule="auto"/>
    </w:pPr>
    <w:rPr>
      <w:rFonts w:ascii="Arial" w:eastAsia="Times New Roman" w:hAnsi="Arial"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Number">
    <w:name w:val="List Number"/>
    <w:basedOn w:val="Normal"/>
    <w:uiPriority w:val="99"/>
    <w:unhideWhenUsed/>
    <w:rsid w:val="004346F6"/>
    <w:pPr>
      <w:spacing w:before="120" w:after="120" w:line="240" w:lineRule="auto"/>
      <w:contextualSpacing/>
    </w:pPr>
    <w:rPr>
      <w:rFonts w:ascii="Arial" w:eastAsia="Times New Roman" w:hAnsi="Arial" w:cs="Times New Roman"/>
      <w:b/>
      <w:lang w:val="en-US" w:bidi="en-US"/>
    </w:rPr>
  </w:style>
  <w:style w:type="paragraph" w:styleId="ListNumber2">
    <w:name w:val="List Number 2"/>
    <w:basedOn w:val="Normal"/>
    <w:uiPriority w:val="99"/>
    <w:unhideWhenUsed/>
    <w:rsid w:val="004346F6"/>
    <w:pPr>
      <w:tabs>
        <w:tab w:val="num" w:pos="643"/>
      </w:tabs>
      <w:spacing w:after="120" w:line="240" w:lineRule="auto"/>
      <w:ind w:left="643" w:hanging="360"/>
      <w:contextualSpacing/>
    </w:pPr>
    <w:rPr>
      <w:rFonts w:ascii="Arial" w:eastAsia="Times New Roman" w:hAnsi="Arial" w:cs="Times New Roman"/>
      <w:lang w:val="en-US" w:bidi="en-US"/>
    </w:rPr>
  </w:style>
  <w:style w:type="paragraph" w:styleId="ListContinue2">
    <w:name w:val="List Continue 2"/>
    <w:basedOn w:val="Normal"/>
    <w:uiPriority w:val="99"/>
    <w:unhideWhenUsed/>
    <w:rsid w:val="004346F6"/>
    <w:pPr>
      <w:spacing w:after="120" w:line="240" w:lineRule="auto"/>
      <w:ind w:left="566"/>
      <w:contextualSpacing/>
    </w:pPr>
    <w:rPr>
      <w:rFonts w:ascii="Arial" w:eastAsia="Times New Roman" w:hAnsi="Arial" w:cs="Times New Roman"/>
      <w:lang w:val="en-US" w:bidi="en-US"/>
    </w:rPr>
  </w:style>
  <w:style w:type="numbering" w:customStyle="1" w:styleId="ANUTOC">
    <w:name w:val="ANU_TOC"/>
    <w:basedOn w:val="NoList"/>
    <w:uiPriority w:val="99"/>
    <w:rsid w:val="004346F6"/>
    <w:pPr>
      <w:numPr>
        <w:numId w:val="22"/>
      </w:numPr>
    </w:pPr>
  </w:style>
  <w:style w:type="paragraph" w:customStyle="1" w:styleId="ANUList">
    <w:name w:val="ANU_List"/>
    <w:basedOn w:val="Normal"/>
    <w:link w:val="ANUListChar"/>
    <w:rsid w:val="004346F6"/>
    <w:pPr>
      <w:numPr>
        <w:numId w:val="24"/>
      </w:numPr>
      <w:tabs>
        <w:tab w:val="left" w:pos="369"/>
      </w:tabs>
      <w:spacing w:after="120" w:line="480" w:lineRule="auto"/>
    </w:pPr>
    <w:rPr>
      <w:rFonts w:ascii="Arial" w:eastAsia="Times New Roman" w:hAnsi="Arial" w:cs="Times New Roman"/>
      <w:b/>
      <w:lang w:val="en-US" w:bidi="en-US"/>
    </w:rPr>
  </w:style>
  <w:style w:type="paragraph" w:customStyle="1" w:styleId="Tableheading">
    <w:name w:val="Table heading"/>
    <w:basedOn w:val="Normal"/>
    <w:link w:val="TableheadingChar"/>
    <w:qFormat/>
    <w:rsid w:val="004346F6"/>
    <w:pPr>
      <w:spacing w:before="60" w:after="120" w:line="240" w:lineRule="auto"/>
    </w:pPr>
    <w:rPr>
      <w:rFonts w:ascii="Arial" w:eastAsia="Times New Roman" w:hAnsi="Arial" w:cs="Times New Roman"/>
      <w:b/>
      <w:lang w:bidi="en-US"/>
    </w:rPr>
  </w:style>
  <w:style w:type="character" w:customStyle="1" w:styleId="ANUListChar">
    <w:name w:val="ANU_List Char"/>
    <w:basedOn w:val="DefaultParagraphFont"/>
    <w:link w:val="ANUList"/>
    <w:rsid w:val="004346F6"/>
    <w:rPr>
      <w:rFonts w:ascii="Arial" w:eastAsia="Times New Roman" w:hAnsi="Arial" w:cs="Times New Roman"/>
      <w:b/>
      <w:lang w:val="en-US" w:bidi="en-US"/>
    </w:rPr>
  </w:style>
  <w:style w:type="paragraph" w:customStyle="1" w:styleId="Table">
    <w:name w:val="Table"/>
    <w:basedOn w:val="Normal"/>
    <w:link w:val="TableChar"/>
    <w:qFormat/>
    <w:rsid w:val="004346F6"/>
    <w:pPr>
      <w:spacing w:after="0" w:line="240" w:lineRule="auto"/>
    </w:pPr>
    <w:rPr>
      <w:rFonts w:ascii="Arial" w:eastAsia="Times New Roman" w:hAnsi="Arial" w:cs="Times New Roman"/>
      <w:lang w:bidi="en-US"/>
    </w:rPr>
  </w:style>
  <w:style w:type="character" w:customStyle="1" w:styleId="TableheadingChar">
    <w:name w:val="Table heading Char"/>
    <w:basedOn w:val="DefaultParagraphFont"/>
    <w:link w:val="Tableheading"/>
    <w:rsid w:val="004346F6"/>
    <w:rPr>
      <w:rFonts w:ascii="Arial" w:eastAsia="Times New Roman" w:hAnsi="Arial" w:cs="Times New Roman"/>
      <w:b/>
      <w:lang w:bidi="en-US"/>
    </w:rPr>
  </w:style>
  <w:style w:type="paragraph" w:customStyle="1" w:styleId="Link">
    <w:name w:val="Link"/>
    <w:basedOn w:val="Normal"/>
    <w:link w:val="LinkChar"/>
    <w:qFormat/>
    <w:rsid w:val="004346F6"/>
    <w:pPr>
      <w:spacing w:after="120" w:line="240" w:lineRule="auto"/>
    </w:pPr>
    <w:rPr>
      <w:rFonts w:ascii="Arial" w:eastAsia="Times New Roman" w:hAnsi="Arial" w:cs="Times New Roman"/>
      <w:b/>
      <w:color w:val="333333"/>
      <w:lang w:bidi="en-US"/>
    </w:rPr>
  </w:style>
  <w:style w:type="character" w:customStyle="1" w:styleId="TableChar">
    <w:name w:val="Table Char"/>
    <w:basedOn w:val="DefaultParagraphFont"/>
    <w:link w:val="Table"/>
    <w:rsid w:val="004346F6"/>
    <w:rPr>
      <w:rFonts w:ascii="Arial" w:eastAsia="Times New Roman" w:hAnsi="Arial" w:cs="Times New Roman"/>
      <w:lang w:bidi="en-US"/>
    </w:rPr>
  </w:style>
  <w:style w:type="paragraph" w:customStyle="1" w:styleId="ANUFooter">
    <w:name w:val="ANU Footer"/>
    <w:basedOn w:val="Footer"/>
    <w:link w:val="ANUFooterChar"/>
    <w:rsid w:val="004346F6"/>
    <w:pPr>
      <w:spacing w:after="120"/>
    </w:pPr>
    <w:rPr>
      <w:rFonts w:ascii="Arial" w:eastAsia="Times New Roman" w:hAnsi="Arial" w:cs="Times New Roman"/>
      <w:color w:val="333333"/>
      <w:sz w:val="18"/>
      <w:szCs w:val="18"/>
      <w:lang w:val="en-US" w:bidi="en-US"/>
    </w:rPr>
  </w:style>
  <w:style w:type="character" w:customStyle="1" w:styleId="LinkChar">
    <w:name w:val="Link Char"/>
    <w:basedOn w:val="DefaultParagraphFont"/>
    <w:link w:val="Link"/>
    <w:rsid w:val="004346F6"/>
    <w:rPr>
      <w:rFonts w:ascii="Arial" w:eastAsia="Times New Roman" w:hAnsi="Arial" w:cs="Times New Roman"/>
      <w:b/>
      <w:color w:val="333333"/>
      <w:lang w:bidi="en-US"/>
    </w:rPr>
  </w:style>
  <w:style w:type="paragraph" w:customStyle="1" w:styleId="Reference">
    <w:name w:val="Reference"/>
    <w:basedOn w:val="Normal"/>
    <w:link w:val="ReferenceChar"/>
    <w:qFormat/>
    <w:rsid w:val="004346F6"/>
    <w:pPr>
      <w:spacing w:after="120" w:line="240" w:lineRule="auto"/>
      <w:ind w:left="360" w:hanging="360"/>
    </w:pPr>
    <w:rPr>
      <w:rFonts w:ascii="Arial" w:eastAsia="Times New Roman" w:hAnsi="Arial" w:cs="Times New Roman"/>
      <w:lang w:bidi="en-US"/>
    </w:rPr>
  </w:style>
  <w:style w:type="character" w:customStyle="1" w:styleId="ANUFooterChar">
    <w:name w:val="ANU Footer Char"/>
    <w:basedOn w:val="FooterChar"/>
    <w:link w:val="ANUFooter"/>
    <w:rsid w:val="004346F6"/>
    <w:rPr>
      <w:rFonts w:ascii="Arial" w:eastAsia="Times New Roman" w:hAnsi="Arial" w:cs="Times New Roman"/>
      <w:color w:val="333333"/>
      <w:sz w:val="18"/>
      <w:szCs w:val="18"/>
      <w:lang w:val="en-US" w:bidi="en-US"/>
    </w:rPr>
  </w:style>
  <w:style w:type="character" w:customStyle="1" w:styleId="ReferenceChar">
    <w:name w:val="Reference Char"/>
    <w:basedOn w:val="DefaultParagraphFont"/>
    <w:link w:val="Reference"/>
    <w:rsid w:val="004346F6"/>
    <w:rPr>
      <w:rFonts w:ascii="Arial" w:eastAsia="Times New Roman" w:hAnsi="Arial" w:cs="Times New Roman"/>
      <w:lang w:bidi="en-US"/>
    </w:rPr>
  </w:style>
  <w:style w:type="paragraph" w:customStyle="1" w:styleId="TableName">
    <w:name w:val="Table Name"/>
    <w:basedOn w:val="Normal"/>
    <w:link w:val="TableNameChar"/>
    <w:qFormat/>
    <w:rsid w:val="004346F6"/>
    <w:pPr>
      <w:spacing w:before="120" w:after="60" w:line="240" w:lineRule="auto"/>
      <w:ind w:left="-86"/>
    </w:pPr>
    <w:rPr>
      <w:rFonts w:ascii="Arial" w:eastAsia="Times New Roman" w:hAnsi="Arial" w:cs="Times New Roman"/>
      <w:i/>
      <w:lang w:bidi="en-US"/>
    </w:rPr>
  </w:style>
  <w:style w:type="paragraph" w:customStyle="1" w:styleId="ANUCaption">
    <w:name w:val="ANU Caption"/>
    <w:basedOn w:val="TableName"/>
    <w:link w:val="ANUCaptionChar"/>
    <w:rsid w:val="004346F6"/>
    <w:pPr>
      <w:jc w:val="right"/>
    </w:pPr>
  </w:style>
  <w:style w:type="character" w:customStyle="1" w:styleId="TableNameChar">
    <w:name w:val="Table Name Char"/>
    <w:basedOn w:val="DefaultParagraphFont"/>
    <w:link w:val="TableName"/>
    <w:rsid w:val="004346F6"/>
    <w:rPr>
      <w:rFonts w:ascii="Arial" w:eastAsia="Times New Roman" w:hAnsi="Arial" w:cs="Times New Roman"/>
      <w:i/>
      <w:lang w:bidi="en-US"/>
    </w:rPr>
  </w:style>
  <w:style w:type="character" w:customStyle="1" w:styleId="ANUCaptionChar">
    <w:name w:val="ANU Caption Char"/>
    <w:basedOn w:val="TableNameChar"/>
    <w:link w:val="ANUCaption"/>
    <w:rsid w:val="004346F6"/>
    <w:rPr>
      <w:rFonts w:ascii="Arial" w:eastAsia="Times New Roman" w:hAnsi="Arial" w:cs="Times New Roman"/>
      <w:i/>
      <w:lang w:bidi="en-US"/>
    </w:rPr>
  </w:style>
  <w:style w:type="paragraph" w:customStyle="1" w:styleId="Bullets">
    <w:name w:val="Bullets"/>
    <w:basedOn w:val="Normal"/>
    <w:link w:val="BulletsChar"/>
    <w:qFormat/>
    <w:rsid w:val="004346F6"/>
    <w:pPr>
      <w:numPr>
        <w:numId w:val="25"/>
      </w:numPr>
      <w:spacing w:after="120" w:line="240" w:lineRule="auto"/>
    </w:pPr>
    <w:rPr>
      <w:rFonts w:ascii="Arial" w:eastAsia="Times New Roman" w:hAnsi="Arial" w:cs="Times New Roman"/>
      <w:lang w:bidi="en-US"/>
    </w:rPr>
  </w:style>
  <w:style w:type="character" w:customStyle="1" w:styleId="BulletsChar">
    <w:name w:val="Bullets Char"/>
    <w:basedOn w:val="DefaultParagraphFont"/>
    <w:link w:val="Bullets"/>
    <w:rsid w:val="004346F6"/>
    <w:rPr>
      <w:rFonts w:ascii="Arial" w:eastAsia="Times New Roman" w:hAnsi="Arial" w:cs="Times New Roman"/>
      <w:lang w:bidi="en-US"/>
    </w:rPr>
  </w:style>
  <w:style w:type="paragraph" w:customStyle="1" w:styleId="Body">
    <w:name w:val="Body"/>
    <w:basedOn w:val="Normal"/>
    <w:autoRedefine/>
    <w:qFormat/>
    <w:rsid w:val="004346F6"/>
    <w:pPr>
      <w:spacing w:after="120" w:line="276" w:lineRule="auto"/>
      <w:ind w:right="51"/>
    </w:pPr>
    <w:rPr>
      <w:rFonts w:ascii="Arial" w:eastAsia="MS Mincho" w:hAnsi="Arial"/>
      <w:b/>
      <w:lang w:val="en-US" w:eastAsia="en-AU"/>
    </w:rPr>
  </w:style>
  <w:style w:type="paragraph" w:customStyle="1" w:styleId="Default">
    <w:name w:val="Default"/>
    <w:rsid w:val="004346F6"/>
    <w:pPr>
      <w:autoSpaceDE w:val="0"/>
      <w:autoSpaceDN w:val="0"/>
      <w:adjustRightInd w:val="0"/>
      <w:spacing w:after="0" w:line="240" w:lineRule="auto"/>
    </w:pPr>
    <w:rPr>
      <w:rFonts w:ascii="Calibri" w:eastAsia="MS Mincho" w:hAnsi="Calibri" w:cs="Calibri"/>
      <w:color w:val="000000"/>
      <w:sz w:val="24"/>
      <w:szCs w:val="24"/>
    </w:rPr>
  </w:style>
  <w:style w:type="paragraph" w:customStyle="1" w:styleId="ANUHeading1">
    <w:name w:val="ANU Heading 1"/>
    <w:basedOn w:val="Normal"/>
    <w:link w:val="ANUHeading1Char"/>
    <w:rsid w:val="004346F6"/>
    <w:pPr>
      <w:spacing w:before="120" w:after="120" w:line="240" w:lineRule="auto"/>
      <w:outlineLvl w:val="0"/>
    </w:pPr>
    <w:rPr>
      <w:rFonts w:ascii="Arial" w:eastAsia="Times New Roman" w:hAnsi="Arial" w:cs="Times New Roman"/>
      <w:b/>
      <w:sz w:val="32"/>
      <w:szCs w:val="28"/>
      <w:lang w:bidi="en-US"/>
    </w:rPr>
  </w:style>
  <w:style w:type="paragraph" w:customStyle="1" w:styleId="ANUHeading2">
    <w:name w:val="ANU Heading 2"/>
    <w:basedOn w:val="ANUHeading1"/>
    <w:link w:val="ANUHeading2Char"/>
    <w:rsid w:val="004346F6"/>
    <w:pPr>
      <w:spacing w:before="200"/>
    </w:pPr>
    <w:rPr>
      <w:b w:val="0"/>
      <w:caps/>
      <w:spacing w:val="40"/>
      <w:szCs w:val="32"/>
    </w:rPr>
  </w:style>
  <w:style w:type="character" w:customStyle="1" w:styleId="ANUHeading1Char">
    <w:name w:val="ANU Heading 1 Char"/>
    <w:link w:val="ANUHeading1"/>
    <w:rsid w:val="004346F6"/>
    <w:rPr>
      <w:rFonts w:ascii="Arial" w:eastAsia="Times New Roman" w:hAnsi="Arial" w:cs="Times New Roman"/>
      <w:b/>
      <w:sz w:val="32"/>
      <w:szCs w:val="28"/>
      <w:lang w:bidi="en-US"/>
    </w:rPr>
  </w:style>
  <w:style w:type="character" w:customStyle="1" w:styleId="ANUHeading2Char">
    <w:name w:val="ANU Heading 2 Char"/>
    <w:link w:val="ANUHeading2"/>
    <w:rsid w:val="004346F6"/>
    <w:rPr>
      <w:rFonts w:ascii="Arial" w:eastAsia="Times New Roman" w:hAnsi="Arial" w:cs="Times New Roman"/>
      <w:caps/>
      <w:spacing w:val="40"/>
      <w:sz w:val="32"/>
      <w:szCs w:val="32"/>
      <w:lang w:bidi="en-US"/>
    </w:rPr>
  </w:style>
  <w:style w:type="paragraph" w:customStyle="1" w:styleId="Bulletslevel2">
    <w:name w:val="Bullets level 2"/>
    <w:basedOn w:val="Normal"/>
    <w:link w:val="Bulletslevel2Char"/>
    <w:qFormat/>
    <w:rsid w:val="004346F6"/>
    <w:pPr>
      <w:spacing w:after="120" w:line="240" w:lineRule="auto"/>
      <w:ind w:left="1440" w:hanging="360"/>
    </w:pPr>
    <w:rPr>
      <w:rFonts w:ascii="Arial" w:eastAsia="Times New Roman" w:hAnsi="Arial" w:cs="Times New Roman"/>
      <w:lang w:val="en-US" w:bidi="en-US"/>
    </w:rPr>
  </w:style>
  <w:style w:type="character" w:customStyle="1" w:styleId="Bulletslevel2Char">
    <w:name w:val="Bullets level 2 Char"/>
    <w:link w:val="Bulletslevel2"/>
    <w:rsid w:val="004346F6"/>
    <w:rPr>
      <w:rFonts w:ascii="Arial" w:eastAsia="Times New Roman" w:hAnsi="Arial" w:cs="Times New Roman"/>
      <w:lang w:val="en-US" w:bidi="en-US"/>
    </w:rPr>
  </w:style>
  <w:style w:type="paragraph" w:customStyle="1" w:styleId="Authors">
    <w:name w:val="Authors"/>
    <w:basedOn w:val="Normal"/>
    <w:link w:val="AuthorsChar"/>
    <w:qFormat/>
    <w:rsid w:val="004346F6"/>
    <w:pPr>
      <w:spacing w:before="200" w:after="200" w:line="240" w:lineRule="auto"/>
      <w:outlineLvl w:val="0"/>
    </w:pPr>
    <w:rPr>
      <w:rFonts w:ascii="Arial" w:eastAsia="Times New Roman" w:hAnsi="Arial" w:cs="Times New Roman"/>
      <w:sz w:val="24"/>
      <w:szCs w:val="20"/>
      <w:lang w:bidi="en-US"/>
    </w:rPr>
  </w:style>
  <w:style w:type="paragraph" w:customStyle="1" w:styleId="Projecttitle">
    <w:name w:val="Project title"/>
    <w:basedOn w:val="Normal"/>
    <w:link w:val="ProjecttitleChar"/>
    <w:qFormat/>
    <w:rsid w:val="004346F6"/>
    <w:pPr>
      <w:spacing w:line="240" w:lineRule="auto"/>
      <w:outlineLvl w:val="0"/>
    </w:pPr>
    <w:rPr>
      <w:rFonts w:ascii="Arial" w:eastAsia="Times New Roman" w:hAnsi="Arial" w:cs="Times New Roman"/>
      <w:color w:val="333333"/>
      <w:sz w:val="28"/>
      <w:szCs w:val="28"/>
      <w:lang w:bidi="en-US"/>
    </w:rPr>
  </w:style>
  <w:style w:type="character" w:customStyle="1" w:styleId="AuthorsChar">
    <w:name w:val="Authors Char"/>
    <w:link w:val="Authors"/>
    <w:rsid w:val="004346F6"/>
    <w:rPr>
      <w:rFonts w:ascii="Arial" w:eastAsia="Times New Roman" w:hAnsi="Arial" w:cs="Times New Roman"/>
      <w:sz w:val="24"/>
      <w:szCs w:val="20"/>
      <w:lang w:bidi="en-US"/>
    </w:rPr>
  </w:style>
  <w:style w:type="character" w:customStyle="1" w:styleId="ProjecttitleChar">
    <w:name w:val="Project title Char"/>
    <w:link w:val="Projecttitle"/>
    <w:rsid w:val="004346F6"/>
    <w:rPr>
      <w:rFonts w:ascii="Arial" w:eastAsia="Times New Roman" w:hAnsi="Arial" w:cs="Times New Roman"/>
      <w:color w:val="333333"/>
      <w:sz w:val="28"/>
      <w:szCs w:val="28"/>
      <w:lang w:bidi="en-US"/>
    </w:rPr>
  </w:style>
  <w:style w:type="paragraph" w:customStyle="1" w:styleId="p">
    <w:name w:val="p"/>
    <w:basedOn w:val="Normal"/>
    <w:rsid w:val="004346F6"/>
    <w:pPr>
      <w:spacing w:before="100" w:beforeAutospacing="1" w:after="100" w:afterAutospacing="1" w:line="240" w:lineRule="auto"/>
    </w:pPr>
    <w:rPr>
      <w:rFonts w:ascii="Times New Roman" w:eastAsia="Times New Roman" w:hAnsi="Times New Roman" w:cs="Times New Roman"/>
      <w:sz w:val="24"/>
      <w:szCs w:val="24"/>
      <w:lang w:eastAsia="en-AU"/>
    </w:rPr>
  </w:style>
  <w:style w:type="table" w:customStyle="1" w:styleId="PlainTable11">
    <w:name w:val="Plain Table 11"/>
    <w:basedOn w:val="TableNormal"/>
    <w:uiPriority w:val="41"/>
    <w:rsid w:val="004346F6"/>
    <w:pPr>
      <w:spacing w:after="0" w:line="240" w:lineRule="auto"/>
    </w:p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Quotes">
    <w:name w:val="Quotes"/>
    <w:basedOn w:val="BodyText"/>
    <w:autoRedefine/>
    <w:rsid w:val="004346F6"/>
    <w:pPr>
      <w:spacing w:line="480" w:lineRule="auto"/>
      <w:ind w:left="1134" w:right="1418"/>
    </w:pPr>
    <w:rPr>
      <w:rFonts w:ascii="Times New Roman" w:eastAsia="MS Mincho" w:hAnsi="Times New Roman" w:cs="Helvetica"/>
      <w:sz w:val="24"/>
      <w:szCs w:val="24"/>
      <w:lang w:bidi="en-US"/>
    </w:rPr>
  </w:style>
  <w:style w:type="paragraph" w:customStyle="1" w:styleId="BodyText1">
    <w:name w:val="Body Text1"/>
    <w:basedOn w:val="Normal"/>
    <w:next w:val="BodyText"/>
    <w:link w:val="BodyTextChar"/>
    <w:rsid w:val="004346F6"/>
    <w:pPr>
      <w:spacing w:after="120" w:line="240" w:lineRule="auto"/>
    </w:pPr>
    <w:rPr>
      <w:rFonts w:ascii="Times New Roman" w:eastAsia="MS Mincho" w:hAnsi="Times New Roman"/>
      <w:sz w:val="24"/>
      <w:szCs w:val="24"/>
    </w:rPr>
  </w:style>
  <w:style w:type="character" w:customStyle="1" w:styleId="BodyTextChar">
    <w:name w:val="Body Text Char"/>
    <w:basedOn w:val="DefaultParagraphFont"/>
    <w:link w:val="BodyText1"/>
    <w:rsid w:val="004346F6"/>
    <w:rPr>
      <w:rFonts w:ascii="Times New Roman" w:eastAsia="MS Mincho" w:hAnsi="Times New Roman"/>
      <w:sz w:val="24"/>
      <w:szCs w:val="24"/>
    </w:rPr>
  </w:style>
  <w:style w:type="paragraph" w:customStyle="1" w:styleId="JournalArticle">
    <w:name w:val="Journal Article"/>
    <w:basedOn w:val="Normal"/>
    <w:rsid w:val="004346F6"/>
    <w:pPr>
      <w:widowControl w:val="0"/>
      <w:autoSpaceDE w:val="0"/>
      <w:autoSpaceDN w:val="0"/>
      <w:adjustRightInd w:val="0"/>
      <w:spacing w:after="0" w:line="480" w:lineRule="auto"/>
    </w:pPr>
    <w:rPr>
      <w:rFonts w:ascii="Times New Roman" w:eastAsia="MS Mincho" w:hAnsi="Times New Roman" w:cs="Arial"/>
      <w:sz w:val="24"/>
      <w:szCs w:val="24"/>
      <w:lang w:bidi="en-US"/>
    </w:rPr>
  </w:style>
  <w:style w:type="paragraph" w:customStyle="1" w:styleId="Chaptertitle">
    <w:name w:val="Chapter title"/>
    <w:basedOn w:val="Normal"/>
    <w:next w:val="BodyText"/>
    <w:autoRedefine/>
    <w:qFormat/>
    <w:rsid w:val="004346F6"/>
    <w:pPr>
      <w:keepNext/>
      <w:pageBreakBefore/>
      <w:numPr>
        <w:numId w:val="28"/>
      </w:numPr>
      <w:pBdr>
        <w:bottom w:val="double" w:sz="4" w:space="1" w:color="auto"/>
      </w:pBdr>
      <w:spacing w:before="2000" w:after="800" w:line="240" w:lineRule="auto"/>
      <w:outlineLvl w:val="0"/>
    </w:pPr>
    <w:rPr>
      <w:rFonts w:ascii="Arial" w:eastAsia="Times" w:hAnsi="Arial" w:cs="Times New Roman"/>
      <w:b/>
      <w:noProof/>
      <w:sz w:val="32"/>
      <w:szCs w:val="32"/>
    </w:rPr>
  </w:style>
  <w:style w:type="paragraph" w:customStyle="1" w:styleId="FHBRUHeading3">
    <w:name w:val="FHBRU Heading 3"/>
    <w:basedOn w:val="FHBRUHeading2"/>
    <w:autoRedefine/>
    <w:rsid w:val="004346F6"/>
    <w:rPr>
      <w:sz w:val="22"/>
    </w:rPr>
  </w:style>
  <w:style w:type="paragraph" w:customStyle="1" w:styleId="FHBRUBodyText">
    <w:name w:val="FHBRU Body Text"/>
    <w:basedOn w:val="Normal"/>
    <w:next w:val="BodyText"/>
    <w:autoRedefine/>
    <w:rsid w:val="004346F6"/>
    <w:pPr>
      <w:spacing w:after="120" w:line="240" w:lineRule="auto"/>
    </w:pPr>
    <w:rPr>
      <w:rFonts w:ascii="Arial" w:eastAsia="MS Mincho" w:hAnsi="Arial" w:cs="Arial"/>
    </w:rPr>
  </w:style>
  <w:style w:type="paragraph" w:customStyle="1" w:styleId="FHBHRUHeading1">
    <w:name w:val="FHBHRU Heading 1"/>
    <w:basedOn w:val="Normal"/>
    <w:autoRedefine/>
    <w:rsid w:val="004346F6"/>
    <w:pPr>
      <w:spacing w:after="120" w:line="240" w:lineRule="auto"/>
    </w:pPr>
    <w:rPr>
      <w:rFonts w:ascii="Arial" w:eastAsia="MS Mincho" w:hAnsi="Arial" w:cs="Arial"/>
      <w:b/>
      <w:bCs/>
      <w:smallCaps/>
      <w:sz w:val="28"/>
      <w:szCs w:val="28"/>
    </w:rPr>
  </w:style>
  <w:style w:type="paragraph" w:customStyle="1" w:styleId="FHBRUHeading2">
    <w:name w:val="FHBRU Heading 2"/>
    <w:basedOn w:val="FHBRUBodyText"/>
    <w:autoRedefine/>
    <w:rsid w:val="004346F6"/>
    <w:rPr>
      <w:rFonts w:eastAsia="MS Gothic" w:cs="Times New Roman"/>
      <w:b/>
      <w:bCs/>
      <w:sz w:val="24"/>
      <w:szCs w:val="24"/>
    </w:rPr>
  </w:style>
  <w:style w:type="character" w:customStyle="1" w:styleId="FollowedHyperlink1">
    <w:name w:val="FollowedHyperlink1"/>
    <w:basedOn w:val="DefaultParagraphFont"/>
    <w:uiPriority w:val="99"/>
    <w:semiHidden/>
    <w:unhideWhenUsed/>
    <w:rsid w:val="004346F6"/>
    <w:rPr>
      <w:color w:val="800080"/>
      <w:u w:val="single"/>
    </w:rPr>
  </w:style>
  <w:style w:type="paragraph" w:customStyle="1" w:styleId="TOC41">
    <w:name w:val="TOC 41"/>
    <w:basedOn w:val="Normal"/>
    <w:next w:val="Normal"/>
    <w:autoRedefine/>
    <w:uiPriority w:val="39"/>
    <w:unhideWhenUsed/>
    <w:rsid w:val="004346F6"/>
    <w:pPr>
      <w:spacing w:after="0" w:line="240" w:lineRule="auto"/>
      <w:ind w:left="660"/>
    </w:pPr>
    <w:rPr>
      <w:rFonts w:eastAsia="Times New Roman" w:cs="Times New Roman"/>
      <w:sz w:val="20"/>
      <w:szCs w:val="20"/>
      <w:lang w:val="en-US" w:bidi="en-US"/>
    </w:rPr>
  </w:style>
  <w:style w:type="paragraph" w:customStyle="1" w:styleId="TOC51">
    <w:name w:val="TOC 51"/>
    <w:basedOn w:val="Normal"/>
    <w:next w:val="Normal"/>
    <w:autoRedefine/>
    <w:uiPriority w:val="39"/>
    <w:unhideWhenUsed/>
    <w:rsid w:val="004346F6"/>
    <w:pPr>
      <w:spacing w:after="0" w:line="240" w:lineRule="auto"/>
      <w:ind w:left="880"/>
    </w:pPr>
    <w:rPr>
      <w:rFonts w:eastAsia="Times New Roman" w:cs="Times New Roman"/>
      <w:sz w:val="20"/>
      <w:szCs w:val="20"/>
      <w:lang w:val="en-US" w:bidi="en-US"/>
    </w:rPr>
  </w:style>
  <w:style w:type="paragraph" w:customStyle="1" w:styleId="TOC61">
    <w:name w:val="TOC 61"/>
    <w:basedOn w:val="Normal"/>
    <w:next w:val="Normal"/>
    <w:autoRedefine/>
    <w:uiPriority w:val="39"/>
    <w:unhideWhenUsed/>
    <w:rsid w:val="004346F6"/>
    <w:pPr>
      <w:spacing w:after="0" w:line="240" w:lineRule="auto"/>
      <w:ind w:left="1100"/>
    </w:pPr>
    <w:rPr>
      <w:rFonts w:eastAsia="Times New Roman" w:cs="Times New Roman"/>
      <w:sz w:val="20"/>
      <w:szCs w:val="20"/>
      <w:lang w:val="en-US" w:bidi="en-US"/>
    </w:rPr>
  </w:style>
  <w:style w:type="paragraph" w:customStyle="1" w:styleId="TOC71">
    <w:name w:val="TOC 71"/>
    <w:basedOn w:val="Normal"/>
    <w:next w:val="Normal"/>
    <w:autoRedefine/>
    <w:uiPriority w:val="39"/>
    <w:unhideWhenUsed/>
    <w:rsid w:val="004346F6"/>
    <w:pPr>
      <w:spacing w:after="0" w:line="240" w:lineRule="auto"/>
      <w:ind w:left="1320"/>
    </w:pPr>
    <w:rPr>
      <w:rFonts w:eastAsia="Times New Roman" w:cs="Times New Roman"/>
      <w:sz w:val="20"/>
      <w:szCs w:val="20"/>
      <w:lang w:val="en-US" w:bidi="en-US"/>
    </w:rPr>
  </w:style>
  <w:style w:type="paragraph" w:customStyle="1" w:styleId="TOC81">
    <w:name w:val="TOC 81"/>
    <w:basedOn w:val="Normal"/>
    <w:next w:val="Normal"/>
    <w:autoRedefine/>
    <w:uiPriority w:val="39"/>
    <w:unhideWhenUsed/>
    <w:rsid w:val="004346F6"/>
    <w:pPr>
      <w:spacing w:after="0" w:line="240" w:lineRule="auto"/>
      <w:ind w:left="1540"/>
    </w:pPr>
    <w:rPr>
      <w:rFonts w:eastAsia="Times New Roman" w:cs="Times New Roman"/>
      <w:sz w:val="20"/>
      <w:szCs w:val="20"/>
      <w:lang w:val="en-US" w:bidi="en-US"/>
    </w:rPr>
  </w:style>
  <w:style w:type="paragraph" w:customStyle="1" w:styleId="TOC91">
    <w:name w:val="TOC 91"/>
    <w:basedOn w:val="Normal"/>
    <w:next w:val="Normal"/>
    <w:autoRedefine/>
    <w:uiPriority w:val="39"/>
    <w:unhideWhenUsed/>
    <w:rsid w:val="004346F6"/>
    <w:pPr>
      <w:spacing w:after="0" w:line="240" w:lineRule="auto"/>
      <w:ind w:left="1760"/>
    </w:pPr>
    <w:rPr>
      <w:rFonts w:eastAsia="Times New Roman" w:cs="Times New Roman"/>
      <w:sz w:val="20"/>
      <w:szCs w:val="20"/>
      <w:lang w:val="en-US" w:bidi="en-US"/>
    </w:rPr>
  </w:style>
  <w:style w:type="character" w:styleId="PageNumber">
    <w:name w:val="page number"/>
    <w:basedOn w:val="DefaultParagraphFont"/>
    <w:uiPriority w:val="99"/>
    <w:semiHidden/>
    <w:unhideWhenUsed/>
    <w:rsid w:val="004346F6"/>
  </w:style>
  <w:style w:type="character" w:customStyle="1" w:styleId="highlight">
    <w:name w:val="highlight"/>
    <w:basedOn w:val="DefaultParagraphFont"/>
    <w:rsid w:val="004346F6"/>
  </w:style>
  <w:style w:type="paragraph" w:styleId="Revision">
    <w:name w:val="Revision"/>
    <w:hidden/>
    <w:uiPriority w:val="99"/>
    <w:semiHidden/>
    <w:rsid w:val="004346F6"/>
    <w:pPr>
      <w:spacing w:after="0" w:line="240" w:lineRule="auto"/>
    </w:pPr>
    <w:rPr>
      <w:rFonts w:ascii="Arial" w:eastAsia="Times New Roman" w:hAnsi="Arial" w:cs="Times New Roman"/>
      <w:lang w:val="en-US" w:bidi="en-US"/>
    </w:rPr>
  </w:style>
  <w:style w:type="paragraph" w:styleId="BodyText">
    <w:name w:val="Body Text"/>
    <w:basedOn w:val="Normal"/>
    <w:link w:val="BodyTextChar1"/>
    <w:uiPriority w:val="99"/>
    <w:semiHidden/>
    <w:unhideWhenUsed/>
    <w:rsid w:val="004346F6"/>
    <w:pPr>
      <w:spacing w:after="120"/>
    </w:pPr>
  </w:style>
  <w:style w:type="character" w:customStyle="1" w:styleId="BodyTextChar1">
    <w:name w:val="Body Text Char1"/>
    <w:basedOn w:val="DefaultParagraphFont"/>
    <w:link w:val="BodyText"/>
    <w:uiPriority w:val="99"/>
    <w:semiHidden/>
    <w:rsid w:val="004346F6"/>
  </w:style>
  <w:style w:type="character" w:styleId="FollowedHyperlink">
    <w:name w:val="FollowedHyperlink"/>
    <w:basedOn w:val="DefaultParagraphFont"/>
    <w:uiPriority w:val="99"/>
    <w:semiHidden/>
    <w:unhideWhenUsed/>
    <w:rsid w:val="004346F6"/>
    <w:rPr>
      <w:color w:val="954F72" w:themeColor="followedHyperlink"/>
      <w:u w:val="single"/>
    </w:rPr>
  </w:style>
  <w:style w:type="paragraph" w:styleId="FootnoteText">
    <w:name w:val="footnote text"/>
    <w:basedOn w:val="Normal"/>
    <w:link w:val="FootnoteTextChar"/>
    <w:uiPriority w:val="99"/>
    <w:semiHidden/>
    <w:unhideWhenUsed/>
    <w:rsid w:val="004346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46F6"/>
    <w:rPr>
      <w:sz w:val="20"/>
      <w:szCs w:val="20"/>
    </w:rPr>
  </w:style>
  <w:style w:type="character" w:styleId="FootnoteReference">
    <w:name w:val="footnote reference"/>
    <w:basedOn w:val="DefaultParagraphFont"/>
    <w:uiPriority w:val="99"/>
    <w:semiHidden/>
    <w:unhideWhenUsed/>
    <w:rsid w:val="004346F6"/>
    <w:rPr>
      <w:vertAlign w:val="superscript"/>
    </w:rPr>
  </w:style>
  <w:style w:type="character" w:customStyle="1" w:styleId="authors0">
    <w:name w:val="authors"/>
    <w:basedOn w:val="DefaultParagraphFont"/>
    <w:rsid w:val="004346F6"/>
  </w:style>
  <w:style w:type="character" w:customStyle="1" w:styleId="Date1">
    <w:name w:val="Date1"/>
    <w:basedOn w:val="DefaultParagraphFont"/>
    <w:rsid w:val="004346F6"/>
  </w:style>
  <w:style w:type="character" w:customStyle="1" w:styleId="arttitle">
    <w:name w:val="art_title"/>
    <w:basedOn w:val="DefaultParagraphFont"/>
    <w:rsid w:val="004346F6"/>
  </w:style>
  <w:style w:type="character" w:customStyle="1" w:styleId="serialtitle">
    <w:name w:val="serial_title"/>
    <w:basedOn w:val="DefaultParagraphFont"/>
    <w:rsid w:val="004346F6"/>
  </w:style>
  <w:style w:type="character" w:customStyle="1" w:styleId="volumeissue">
    <w:name w:val="volume_issue"/>
    <w:basedOn w:val="DefaultParagraphFont"/>
    <w:rsid w:val="004346F6"/>
  </w:style>
  <w:style w:type="character" w:customStyle="1" w:styleId="pagerange">
    <w:name w:val="page_range"/>
    <w:basedOn w:val="DefaultParagraphFont"/>
    <w:rsid w:val="004346F6"/>
  </w:style>
  <w:style w:type="character" w:customStyle="1" w:styleId="doilink">
    <w:name w:val="doi_link"/>
    <w:basedOn w:val="DefaultParagraphFont"/>
    <w:rsid w:val="00434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29</Pages>
  <Words>6714</Words>
  <Characters>38272</Characters>
  <Application>Microsoft Office Word</Application>
  <DocSecurity>0</DocSecurity>
  <Lines>318</Lines>
  <Paragraphs>89</Paragraphs>
  <ScaleCrop>false</ScaleCrop>
  <Company/>
  <LinksUpToDate>false</LinksUpToDate>
  <CharactersWithSpaces>44897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Lawn</dc:creator>
  <cp:keywords/>
  <dc:description/>
  <cp:lastModifiedBy>Pavithra K.</cp:lastModifiedBy>
  <cp:revision>5</cp:revision>
  <dcterms:created xsi:type="dcterms:W3CDTF">2020-08-17T13:51:00Z</dcterms:created>
  <dcterms:modified xsi:type="dcterms:W3CDTF">2020-11-30T15:42:00Z</dcterms:modified>
</cp:coreProperties>
</file>