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C21ED" w14:textId="36943A32" w:rsidR="006004C2" w:rsidRDefault="00A4469D">
      <w:pPr>
        <w:spacing w:before="240" w:after="240" w:line="259" w:lineRule="auto"/>
        <w:jc w:val="both"/>
        <w:rPr>
          <w:rFonts w:ascii="Quattrocento Sans" w:eastAsia="Quattrocento Sans" w:hAnsi="Quattrocento Sans" w:cs="Quattrocento Sans"/>
          <w:b/>
          <w:color w:val="201F1E"/>
          <w:highlight w:val="white"/>
        </w:rPr>
      </w:pPr>
      <w:r>
        <w:rPr>
          <w:rFonts w:ascii="Quattrocento Sans" w:eastAsia="Quattrocento Sans" w:hAnsi="Quattrocento Sans" w:cs="Quattrocento Sans"/>
          <w:b/>
          <w:color w:val="201F1E"/>
          <w:highlight w:val="white"/>
        </w:rPr>
        <w:t xml:space="preserve">Quality Appraisal using the </w:t>
      </w:r>
      <w:r w:rsidR="008019CA">
        <w:rPr>
          <w:rFonts w:ascii="Quattrocento Sans" w:eastAsia="Quattrocento Sans" w:hAnsi="Quattrocento Sans" w:cs="Quattrocento Sans"/>
          <w:b/>
          <w:color w:val="201F1E"/>
          <w:highlight w:val="white"/>
        </w:rPr>
        <w:t>Critical Appraisal Skills Programme (CASP, 2018)</w:t>
      </w:r>
    </w:p>
    <w:tbl>
      <w:tblPr>
        <w:tblStyle w:val="a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925"/>
        <w:gridCol w:w="925"/>
        <w:gridCol w:w="925"/>
        <w:gridCol w:w="926"/>
        <w:gridCol w:w="926"/>
        <w:gridCol w:w="926"/>
        <w:gridCol w:w="926"/>
        <w:gridCol w:w="926"/>
        <w:gridCol w:w="926"/>
      </w:tblGrid>
      <w:tr w:rsidR="006004C2" w14:paraId="1C0CC9DB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E3FE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C98C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Aladro et al, 2020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1D0DC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Brown et al, 2020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48F5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Burchert et al, 2019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9D252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Chapman et al, 2019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5C2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Greene et al, 2019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C94C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Gürle et al, 2019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1CC2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Hakki et al, 2020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2880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Makhoul et al,  2011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B912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Murray et al,  2018</w:t>
            </w:r>
          </w:p>
        </w:tc>
      </w:tr>
      <w:tr w:rsidR="006004C2" w14:paraId="62B41419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8A8F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1.Was there a clear statement of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778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26167C9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7598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992127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4BB3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896D2E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406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F80E69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AF36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7F90B1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A51B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8C7D7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7193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D4F805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55C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472FBD9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47DC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ACA6C9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52D7EA17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F4F9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2.Is a qualitative methodology appropriate?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9D1E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A46051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7D4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0FCACD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B07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F444CD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F51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8D7F9F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B88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75F869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BBC4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B33C79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C73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97468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7AF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86E377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51E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27A248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570CFB7C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C6439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3.Was the research design appropriate to address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DBFD0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11477F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94BEE3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9A0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C09E7C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0DF88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A86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FBD468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B48152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ED6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62374C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9434FB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97B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CA918F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E2FE0B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F22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A7266A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1D9267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024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5B2C746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6937B9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C57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319767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2E2A65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71A0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0FAFF2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81BA16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6B76CF89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AE12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4.Was the recruitment strategy appropriate to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C33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47F737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87E54D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41B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9AB47F3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F404C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156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0A7C8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F57BB3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59F4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9ABEAB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574CD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757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FA3B63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6914CB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8FD4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85A06E7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0C7B1E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803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42EE7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0C3C93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BFA0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082F83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B78508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5E5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C4E809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A79E7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2A277810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9D3A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5. Was the data collected in a way that addressed the research issue?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0879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92FB88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DDE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63B85A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2AA5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3CD833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3357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D1551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2DF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181678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160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6504F9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ABC36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0E3215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93AC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C511B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5B0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31DD2A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2DB8ED23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5B48C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6. Has the relationship between researcher and participants been adequately considered?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28EC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49AE7F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5C1968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EB83119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0828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4DCEF13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CCB15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9BC908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0714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07083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6D2E1C7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32C40F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545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4417D2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F6BEC9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A5FE3A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2BA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3CC99E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B39FC2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A8B431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A1B9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221D70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7424F6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5EDF16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9A8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65AC0F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2A8D05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14D7DF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51BF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46F4413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B936936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138346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248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BC5E3DF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1C3CEE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FE48B1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453B4B6D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3441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7.Have ethical issues been taken into consideration?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619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1C82F6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6AA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1992EE9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861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E8A44A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9615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098EF5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020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1B43C9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4CD8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3CDDD7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59F6E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1B2153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485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BB8843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5959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1397B4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285F1F07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7F86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4"/>
                <w:szCs w:val="14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8. Was the data analysis sufficiently rigorous?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DF2DF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4CB41E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520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B76584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095C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5E4F46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CF23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79742A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47A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09D7C6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95D3F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3B02B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159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91D76C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B013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D66B0A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4CCA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27B89B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4309CC76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61872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9. Is there a clear statement of findings?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4C38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0DCE98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CCB0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E74647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EEB9F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2E1E3D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87F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FE3364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D49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6D9E22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B8B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8EF558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1822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4DABEA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1C8A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90B149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DCF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26D01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</w:tbl>
    <w:p w14:paraId="12B01B4E" w14:textId="77777777" w:rsidR="006004C2" w:rsidRDefault="006004C2">
      <w:pPr>
        <w:spacing w:before="240" w:after="240" w:line="259" w:lineRule="auto"/>
        <w:jc w:val="center"/>
        <w:rPr>
          <w:rFonts w:ascii="Quattrocento Sans" w:eastAsia="Quattrocento Sans" w:hAnsi="Quattrocento Sans" w:cs="Quattrocento Sans"/>
          <w:b/>
          <w:color w:val="201F1E"/>
          <w:highlight w:val="white"/>
        </w:rPr>
      </w:pPr>
    </w:p>
    <w:tbl>
      <w:tblPr>
        <w:tblStyle w:val="a0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925"/>
        <w:gridCol w:w="925"/>
        <w:gridCol w:w="925"/>
        <w:gridCol w:w="926"/>
        <w:gridCol w:w="926"/>
        <w:gridCol w:w="926"/>
        <w:gridCol w:w="926"/>
        <w:gridCol w:w="926"/>
        <w:gridCol w:w="926"/>
      </w:tblGrid>
      <w:tr w:rsidR="006004C2" w14:paraId="2511836C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4493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A090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Nakkash et al, 2019 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AF7F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Rebolledo et al, 2019 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664A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Sim et al, 2018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F05D7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Sullivan et al, 2019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E499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Tay et al, 2019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16CBD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Tol et al, 2011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807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Vijayakumar et al, 2017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B5CA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 xml:space="preserve">Yassin et al, 2018 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EEB0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ZaghroutHodali et al, 2019</w:t>
            </w:r>
          </w:p>
        </w:tc>
      </w:tr>
      <w:tr w:rsidR="006004C2" w14:paraId="70DB3C4C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8387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1.Was there a clear statement of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9BD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564AA7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D6B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F991BB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8671C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28892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208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4472EB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8017E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EBDFE8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BDB7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7ACD73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8581B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CE8CD7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16E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5BEC9F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53C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836294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267748BC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1AD5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2.Is a qualitative methodology appropriate?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3348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802B5A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5BC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7CDC87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820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ED8351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375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AA832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B0D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C0D8A0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6418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9BBECF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D0A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11708C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AFE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D9D644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C659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E72000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43459690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1F73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3.Was the research design appropriate to address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5FB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05A8AC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C8B128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329F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77D25D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720BB5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  <w:p w14:paraId="3DBFA81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11A4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B7AFDE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86B393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086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21658E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E5E445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2840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C5190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25D4203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304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7DBD13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6F51FC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06950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A64E3FF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B8BA7D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ED1F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63FAE6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41388A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4E9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EC94A6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B38F61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</w:tr>
      <w:tr w:rsidR="006004C2" w14:paraId="7C1EF4F0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F3B8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4.Was the recruitment strategy appropriate to the aims of the research?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B8C7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29C8973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51F4D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C3CF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4A69EA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72197A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CED7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8E2DA8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1E677B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C497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DEABF0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1AF723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D9FC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FA7F34E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92DD8F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96FA6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C6CE6B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8DB787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FE0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C25AD4D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C76589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2394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8CB519F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B0726E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C26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D0DF7D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BEA71D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3673293D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78A3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5. Was the data collected in a way that addressed the research issue?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DAC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FCB692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E79E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9E7605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6F59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4E9815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E9B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FFA7FF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C79E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1AC815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767E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AD086B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8E4B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4D8D5B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F0A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63EC1D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E4B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AB82BB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2897BCE7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C8D9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6. Has the relationship between researcher and participants been adequately considered?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315CF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5E86C1B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08833B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46FD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AB235D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1C914B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5125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1320024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63C16C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D45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A7CBCF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E6B2182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14BC6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9F4B2B5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B78CA6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9CCF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1395A7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04FE07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1F23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30B41A1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1E1950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273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DD28F4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1CFF9E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DBA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2A23DA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5235C4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5E96ED43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6AABB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7.Have ethical issues been taken into consideration?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0A65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73A52B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FAAB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93430D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5CD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6F1129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7E02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8E5D7F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ACBE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18D97C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FAAC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 xml:space="preserve"> </w:t>
            </w:r>
          </w:p>
          <w:p w14:paraId="1A116D9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93F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68787E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927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07DD094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289C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sz w:val="20"/>
                <w:szCs w:val="20"/>
                <w:highlight w:val="white"/>
              </w:rPr>
            </w:pPr>
          </w:p>
          <w:p w14:paraId="11B4C284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b/>
                <w:color w:val="201F1E"/>
                <w:sz w:val="20"/>
                <w:szCs w:val="20"/>
                <w:highlight w:val="white"/>
              </w:rPr>
              <w:t>❓</w:t>
            </w:r>
          </w:p>
        </w:tc>
      </w:tr>
      <w:tr w:rsidR="006004C2" w14:paraId="311C4BB1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FCBA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4"/>
                <w:szCs w:val="14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8. Was the data analysis sufficiently rigorous?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46028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909D0A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3C47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693770A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A8F3A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16580A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8087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5A7DBBC5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50CE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8BDB951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2109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BAF0A1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1569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456484C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b/>
                <w:color w:val="201F1E"/>
                <w:sz w:val="20"/>
                <w:szCs w:val="20"/>
                <w:highlight w:val="white"/>
              </w:rPr>
              <w:t>❓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3558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7AB5179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18D5D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6378ECAB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  <w:tr w:rsidR="006004C2" w14:paraId="5D663EFA" w14:textId="77777777" w:rsidTr="00FA37E7">
        <w:tc>
          <w:tcPr>
            <w:tcW w:w="1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8A89" w14:textId="77777777" w:rsidR="006004C2" w:rsidRDefault="008019CA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sz w:val="18"/>
                <w:szCs w:val="18"/>
                <w:highlight w:val="white"/>
              </w:rPr>
              <w:t>9. Is there a clear statement of findings?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F7D5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4175436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4F8A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3265C9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DA0F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7EA96848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29581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7FE5FBD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A264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178189CF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07582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43F8D59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7DCA0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B1E0" w14:textId="77777777" w:rsidR="006004C2" w:rsidRDefault="006004C2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397FD0B7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✔️</w:t>
            </w: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6DD5C" w14:textId="77777777" w:rsidR="006004C2" w:rsidRDefault="006004C2">
            <w:pPr>
              <w:widowControl w:val="0"/>
              <w:spacing w:line="240" w:lineRule="auto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</w:p>
          <w:p w14:paraId="26170D4E" w14:textId="77777777" w:rsidR="006004C2" w:rsidRDefault="008019CA">
            <w:pPr>
              <w:widowControl w:val="0"/>
              <w:spacing w:line="240" w:lineRule="auto"/>
              <w:jc w:val="center"/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201F1E"/>
                <w:highlight w:val="white"/>
              </w:rPr>
              <w:t>✖️</w:t>
            </w:r>
          </w:p>
        </w:tc>
      </w:tr>
    </w:tbl>
    <w:p w14:paraId="5A279E08" w14:textId="77777777" w:rsidR="006004C2" w:rsidRDefault="006004C2">
      <w:pPr>
        <w:spacing w:before="240" w:after="240" w:line="259" w:lineRule="auto"/>
        <w:jc w:val="both"/>
      </w:pPr>
    </w:p>
    <w:sectPr w:rsidR="006004C2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2C264" w14:textId="77777777" w:rsidR="00744609" w:rsidRDefault="00744609">
      <w:pPr>
        <w:spacing w:line="240" w:lineRule="auto"/>
      </w:pPr>
      <w:r>
        <w:separator/>
      </w:r>
    </w:p>
  </w:endnote>
  <w:endnote w:type="continuationSeparator" w:id="0">
    <w:p w14:paraId="75F941A5" w14:textId="77777777" w:rsidR="00744609" w:rsidRDefault="00744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Quattrocento Sans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75973" w14:textId="77777777" w:rsidR="006004C2" w:rsidRDefault="008019CA">
    <w:pPr>
      <w:widowControl w:val="0"/>
      <w:spacing w:line="240" w:lineRule="auto"/>
      <w:rPr>
        <w:rFonts w:ascii="Quattrocento Sans" w:eastAsia="Quattrocento Sans" w:hAnsi="Quattrocento Sans" w:cs="Quattrocento Sans"/>
        <w:b/>
        <w:color w:val="201F1E"/>
        <w:highlight w:val="white"/>
      </w:rPr>
    </w:pPr>
    <w:r>
      <w:rPr>
        <w:rFonts w:ascii="Quattrocento Sans" w:eastAsia="Quattrocento Sans" w:hAnsi="Quattrocento Sans" w:cs="Quattrocento Sans"/>
        <w:b/>
        <w:color w:val="201F1E"/>
        <w:highlight w:val="white"/>
      </w:rPr>
      <w:t>Legend Table 2 CASP</w:t>
    </w:r>
  </w:p>
  <w:p w14:paraId="3E4F8418" w14:textId="77777777" w:rsidR="006004C2" w:rsidRDefault="008019CA">
    <w:pPr>
      <w:widowControl w:val="0"/>
      <w:spacing w:line="240" w:lineRule="auto"/>
    </w:pPr>
    <w:r>
      <w:rPr>
        <w:rFonts w:ascii="Quattrocento Sans" w:eastAsia="Quattrocento Sans" w:hAnsi="Quattrocento Sans" w:cs="Quattrocento Sans"/>
        <w:b/>
        <w:color w:val="201F1E"/>
        <w:highlight w:val="white"/>
      </w:rPr>
      <w:t xml:space="preserve">✔️ : yes ✖️: no </w:t>
    </w:r>
    <w:r>
      <w:rPr>
        <w:rFonts w:ascii="Arial Unicode MS" w:eastAsia="Arial Unicode MS" w:hAnsi="Arial Unicode MS" w:cs="Arial Unicode MS"/>
        <w:b/>
        <w:color w:val="201F1E"/>
        <w:sz w:val="20"/>
        <w:szCs w:val="20"/>
        <w:highlight w:val="white"/>
      </w:rPr>
      <w:t>❓: can’t tell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3BEBE" w14:textId="77777777" w:rsidR="00744609" w:rsidRDefault="00744609">
      <w:pPr>
        <w:spacing w:line="240" w:lineRule="auto"/>
      </w:pPr>
      <w:r>
        <w:separator/>
      </w:r>
    </w:p>
  </w:footnote>
  <w:footnote w:type="continuationSeparator" w:id="0">
    <w:p w14:paraId="37914BB6" w14:textId="77777777" w:rsidR="00744609" w:rsidRDefault="007446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C2"/>
    <w:rsid w:val="000F0555"/>
    <w:rsid w:val="003855FF"/>
    <w:rsid w:val="006004C2"/>
    <w:rsid w:val="00744609"/>
    <w:rsid w:val="008019CA"/>
    <w:rsid w:val="00A4469D"/>
    <w:rsid w:val="00CD1DF1"/>
    <w:rsid w:val="00F21E67"/>
    <w:rsid w:val="00FA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A456D"/>
  <w15:docId w15:val="{A0786B75-C0B2-46A3-952B-D3B273A9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Jannesari, Sohail</cp:lastModifiedBy>
  <cp:revision>3</cp:revision>
  <dcterms:created xsi:type="dcterms:W3CDTF">2021-10-18T10:58:00Z</dcterms:created>
  <dcterms:modified xsi:type="dcterms:W3CDTF">2021-10-18T10:58:00Z</dcterms:modified>
</cp:coreProperties>
</file>