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E3" w:rsidRDefault="005E67E8" w:rsidP="003873E3">
      <w:r>
        <w:rPr>
          <w:b/>
        </w:rPr>
        <w:t>Table S1</w:t>
      </w:r>
      <w:r w:rsidR="003873E3" w:rsidRPr="000655E3">
        <w:rPr>
          <w:b/>
        </w:rPr>
        <w:t>.</w:t>
      </w:r>
      <w:r w:rsidR="003873E3">
        <w:t xml:space="preserve"> Content analysis of answers to the open-ended question: </w:t>
      </w:r>
      <w:r w:rsidR="003873E3" w:rsidRPr="00B53EF6">
        <w:t>“Please tell us anything else you think is important about how coronavirus has impacted your child's health or well-being.”</w:t>
      </w:r>
    </w:p>
    <w:p w:rsidR="003873E3" w:rsidRDefault="003873E3" w:rsidP="003873E3"/>
    <w:tbl>
      <w:tblPr>
        <w:tblStyle w:val="TableGrid"/>
        <w:tblW w:w="0" w:type="auto"/>
        <w:tblLook w:val="04A0"/>
      </w:tblPr>
      <w:tblGrid>
        <w:gridCol w:w="4968"/>
        <w:gridCol w:w="1416"/>
      </w:tblGrid>
      <w:tr w:rsidR="003873E3" w:rsidRPr="00B53EF6" w:rsidTr="00E46E95">
        <w:tc>
          <w:tcPr>
            <w:tcW w:w="4968" w:type="dxa"/>
          </w:tcPr>
          <w:p w:rsidR="003873E3" w:rsidRPr="00B53EF6" w:rsidRDefault="003873E3" w:rsidP="00E46E95"/>
        </w:tc>
        <w:tc>
          <w:tcPr>
            <w:tcW w:w="1416" w:type="dxa"/>
          </w:tcPr>
          <w:p w:rsidR="003873E3" w:rsidRPr="00222B83" w:rsidRDefault="003873E3" w:rsidP="00E46E95">
            <w:pPr>
              <w:jc w:val="center"/>
              <w:rPr>
                <w:b/>
              </w:rPr>
            </w:pPr>
            <w:r w:rsidRPr="00222B83">
              <w:rPr>
                <w:b/>
              </w:rPr>
              <w:t>N (%)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Total respondents to question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49 (100)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  <w:rPr>
                <w:rFonts w:eastAsia="Times New Roman"/>
                <w:color w:val="000000"/>
              </w:rPr>
            </w:pPr>
            <w:r w:rsidRPr="00B53EF6">
              <w:rPr>
                <w:rFonts w:eastAsia="Times New Roman"/>
                <w:color w:val="000000"/>
              </w:rPr>
              <w:t>Lack of activities out of the house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11 (22)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  <w:rPr>
                <w:rFonts w:eastAsia="Times New Roman"/>
                <w:color w:val="000000"/>
              </w:rPr>
            </w:pPr>
            <w:r w:rsidRPr="00B53EF6">
              <w:rPr>
                <w:rFonts w:eastAsia="Times New Roman"/>
                <w:color w:val="000000"/>
              </w:rPr>
              <w:t>Social Isolation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11 (22)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  <w:rPr>
                <w:rFonts w:eastAsia="Times New Roman"/>
                <w:color w:val="000000"/>
              </w:rPr>
            </w:pPr>
            <w:r w:rsidRPr="00B53EF6">
              <w:rPr>
                <w:rFonts w:eastAsia="Times New Roman"/>
                <w:color w:val="000000"/>
              </w:rPr>
              <w:t xml:space="preserve">Fear/anxiety about COVID-19 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7 (14)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</w:t>
            </w:r>
            <w:r w:rsidRPr="00B53EF6">
              <w:rPr>
                <w:rFonts w:eastAsia="Times New Roman"/>
                <w:color w:val="000000"/>
              </w:rPr>
              <w:t>rouble with remote learning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7 (14)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</w:t>
            </w:r>
            <w:r w:rsidRPr="00B53EF6">
              <w:rPr>
                <w:rFonts w:eastAsia="Times New Roman"/>
                <w:color w:val="000000"/>
              </w:rPr>
              <w:t>adness or depression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6 (12)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C</w:t>
            </w:r>
            <w:r w:rsidRPr="00B53EF6">
              <w:rPr>
                <w:rFonts w:eastAsia="Times New Roman"/>
                <w:color w:val="000000"/>
              </w:rPr>
              <w:t>hanges in general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5 (10)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  <w:rPr>
                <w:rFonts w:eastAsia="Times New Roman"/>
                <w:i/>
                <w:color w:val="000000"/>
              </w:rPr>
            </w:pPr>
            <w:r>
              <w:t>S</w:t>
            </w:r>
            <w:r w:rsidRPr="00B53EF6">
              <w:t>tress about social determinants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5 (10)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</w:pPr>
            <w:r w:rsidRPr="00B53EF6">
              <w:t>No impact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5 (10)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</w:pPr>
            <w:r w:rsidRPr="00B53EF6">
              <w:t>Lack of exercise or weight gain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4 (8)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</w:pPr>
            <w:r w:rsidRPr="00B53EF6">
              <w:t>Family and/or child contracted COVID-19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2 (4)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</w:pPr>
            <w:r w:rsidRPr="00B53EF6">
              <w:t>Need for PPE/precautions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2 (4)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</w:pPr>
            <w:r w:rsidRPr="00B53EF6">
              <w:t>Too much screen time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2 (4)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</w:pPr>
            <w:r w:rsidRPr="00B53EF6">
              <w:t>Parent worry/stress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2 (4)</w:t>
            </w:r>
          </w:p>
        </w:tc>
      </w:tr>
      <w:tr w:rsidR="003873E3" w:rsidRPr="00B53EF6" w:rsidTr="00E46E95">
        <w:tc>
          <w:tcPr>
            <w:tcW w:w="4968" w:type="dxa"/>
            <w:vAlign w:val="center"/>
          </w:tcPr>
          <w:p w:rsidR="003873E3" w:rsidRPr="00B53EF6" w:rsidRDefault="003873E3" w:rsidP="00E46E95">
            <w:pPr>
              <w:ind w:left="450"/>
            </w:pPr>
            <w:r w:rsidRPr="00B53EF6">
              <w:t>Child behavior difficulty</w:t>
            </w:r>
          </w:p>
        </w:tc>
        <w:tc>
          <w:tcPr>
            <w:tcW w:w="1416" w:type="dxa"/>
          </w:tcPr>
          <w:p w:rsidR="003873E3" w:rsidRPr="00B53EF6" w:rsidRDefault="003873E3" w:rsidP="00E46E95">
            <w:pPr>
              <w:jc w:val="center"/>
            </w:pPr>
            <w:r>
              <w:t>1 (2)</w:t>
            </w:r>
          </w:p>
        </w:tc>
      </w:tr>
    </w:tbl>
    <w:p w:rsidR="003873E3" w:rsidRPr="00B53EF6" w:rsidRDefault="003873E3" w:rsidP="003873E3"/>
    <w:p w:rsidR="003873E3" w:rsidRDefault="003873E3" w:rsidP="003873E3">
      <w:pPr>
        <w:tabs>
          <w:tab w:val="left" w:pos="9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33F1E" w:rsidRDefault="00533F1E"/>
    <w:sectPr w:rsidR="00533F1E" w:rsidSect="00EF2E13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0C2" w:rsidRDefault="002B10C2" w:rsidP="00C869C3">
      <w:pPr>
        <w:spacing w:line="240" w:lineRule="auto"/>
      </w:pPr>
      <w:r>
        <w:separator/>
      </w:r>
    </w:p>
  </w:endnote>
  <w:endnote w:type="continuationSeparator" w:id="1">
    <w:p w:rsidR="002B10C2" w:rsidRDefault="002B10C2" w:rsidP="00C869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0C2" w:rsidRDefault="002B10C2" w:rsidP="00C869C3">
      <w:pPr>
        <w:spacing w:line="240" w:lineRule="auto"/>
      </w:pPr>
      <w:r>
        <w:separator/>
      </w:r>
    </w:p>
  </w:footnote>
  <w:footnote w:type="continuationSeparator" w:id="1">
    <w:p w:rsidR="002B10C2" w:rsidRDefault="002B10C2" w:rsidP="00C869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826" w:rsidRDefault="002B10C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73E3"/>
    <w:rsid w:val="002B10C2"/>
    <w:rsid w:val="003873E3"/>
    <w:rsid w:val="003E5538"/>
    <w:rsid w:val="004454EB"/>
    <w:rsid w:val="00533F1E"/>
    <w:rsid w:val="005B627C"/>
    <w:rsid w:val="005D7482"/>
    <w:rsid w:val="005E67E8"/>
    <w:rsid w:val="00802286"/>
    <w:rsid w:val="008675DD"/>
    <w:rsid w:val="008C6B86"/>
    <w:rsid w:val="00C869C3"/>
    <w:rsid w:val="00ED7CA2"/>
    <w:rsid w:val="00FF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3E3"/>
    <w:pPr>
      <w:spacing w:after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73E3"/>
    <w:pPr>
      <w:spacing w:after="0" w:line="240" w:lineRule="auto"/>
    </w:pPr>
    <w:rPr>
      <w:rFonts w:ascii="Arial" w:eastAsia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>Hewlett-Packard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2021-08-04T01:10:00Z</dcterms:created>
  <dcterms:modified xsi:type="dcterms:W3CDTF">2021-08-04T01:10:00Z</dcterms:modified>
</cp:coreProperties>
</file>