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F442E" w14:textId="5094A774" w:rsidR="001256A4" w:rsidRPr="001256A4" w:rsidRDefault="00B834AD" w:rsidP="001256A4">
      <w:pPr>
        <w:spacing w:after="0" w:line="480" w:lineRule="auto"/>
        <w:rPr>
          <w:rFonts w:cstheme="minorHAnsi"/>
          <w:b/>
          <w:bCs/>
          <w:color w:val="000000"/>
          <w:lang w:val="en-GB"/>
        </w:rPr>
      </w:pPr>
      <w:r>
        <w:rPr>
          <w:rFonts w:cstheme="minorHAnsi"/>
          <w:b/>
          <w:bCs/>
          <w:color w:val="000000"/>
          <w:lang w:val="en-GB"/>
        </w:rPr>
        <w:t>Additional file</w:t>
      </w:r>
    </w:p>
    <w:p w14:paraId="31BDE5CE" w14:textId="5A7BB21B" w:rsidR="001256A4" w:rsidRPr="001256A4" w:rsidRDefault="001256A4" w:rsidP="001256A4">
      <w:pPr>
        <w:spacing w:after="0" w:line="480" w:lineRule="auto"/>
        <w:rPr>
          <w:rFonts w:cstheme="minorHAnsi"/>
          <w:b/>
          <w:bCs/>
          <w:color w:val="000000"/>
          <w:lang w:val="en-GB"/>
        </w:rPr>
      </w:pPr>
      <w:r w:rsidRPr="001256A4">
        <w:rPr>
          <w:rFonts w:cstheme="minorHAnsi"/>
          <w:b/>
          <w:bCs/>
          <w:color w:val="000000"/>
          <w:lang w:val="en-GB"/>
        </w:rPr>
        <w:t>Principal factor analysis</w:t>
      </w:r>
      <w:r>
        <w:rPr>
          <w:rFonts w:cstheme="minorHAnsi"/>
          <w:b/>
          <w:bCs/>
          <w:color w:val="000000"/>
          <w:lang w:val="en-GB"/>
        </w:rPr>
        <w:t xml:space="preserve"> description</w:t>
      </w:r>
      <w:r w:rsidRPr="001256A4">
        <w:rPr>
          <w:rFonts w:cstheme="minorHAnsi"/>
          <w:b/>
          <w:bCs/>
          <w:color w:val="000000"/>
          <w:lang w:val="en-GB"/>
        </w:rPr>
        <w:t>:</w:t>
      </w:r>
      <w:bookmarkStart w:id="0" w:name="_GoBack"/>
      <w:bookmarkEnd w:id="0"/>
    </w:p>
    <w:p w14:paraId="4DA6E00D" w14:textId="6FD662FF" w:rsidR="001256A4" w:rsidRPr="002B24FD" w:rsidRDefault="001256A4" w:rsidP="001256A4">
      <w:pPr>
        <w:spacing w:after="0" w:line="480" w:lineRule="auto"/>
        <w:rPr>
          <w:lang w:val="en-GB"/>
        </w:rPr>
      </w:pPr>
      <w:r>
        <w:rPr>
          <w:rFonts w:cstheme="minorHAnsi"/>
          <w:color w:val="000000"/>
          <w:lang w:val="en-GB"/>
        </w:rPr>
        <w:t xml:space="preserve">Factor 1, Praise and participation, </w:t>
      </w:r>
      <w:r w:rsidRPr="00AE5F57">
        <w:rPr>
          <w:rFonts w:cstheme="minorHAnsi"/>
          <w:color w:val="000000"/>
          <w:lang w:val="en-GB"/>
        </w:rPr>
        <w:t xml:space="preserve">consists of five statements that measure the degree of praise students receive for good school performance and students' participation in teaching. </w:t>
      </w:r>
      <w:r>
        <w:rPr>
          <w:rFonts w:cstheme="minorHAnsi"/>
          <w:color w:val="000000"/>
          <w:lang w:val="en-GB"/>
        </w:rPr>
        <w:t xml:space="preserve">A high degree of praise and participation is connected to a positive school situation. </w:t>
      </w:r>
      <w:r w:rsidRPr="00AE5F57">
        <w:rPr>
          <w:rFonts w:cstheme="minorHAnsi"/>
          <w:color w:val="000000"/>
          <w:lang w:val="en-GB"/>
        </w:rPr>
        <w:t>Factor</w:t>
      </w:r>
      <w:r>
        <w:rPr>
          <w:rFonts w:cstheme="minorHAnsi"/>
          <w:color w:val="000000"/>
          <w:lang w:val="en-GB"/>
        </w:rPr>
        <w:t xml:space="preserve"> 2, Interesting and meaningful work, </w:t>
      </w:r>
      <w:r w:rsidRPr="00AE5F57">
        <w:rPr>
          <w:rFonts w:cstheme="minorHAnsi"/>
          <w:color w:val="000000"/>
          <w:lang w:val="en-GB"/>
        </w:rPr>
        <w:t xml:space="preserve">consists of two statements that </w:t>
      </w:r>
      <w:r>
        <w:rPr>
          <w:rFonts w:cstheme="minorHAnsi"/>
          <w:color w:val="000000"/>
          <w:lang w:val="en-GB"/>
        </w:rPr>
        <w:t>load</w:t>
      </w:r>
      <w:r w:rsidRPr="00AE5F57">
        <w:rPr>
          <w:rFonts w:cstheme="minorHAnsi"/>
          <w:color w:val="000000"/>
          <w:lang w:val="en-GB"/>
        </w:rPr>
        <w:t xml:space="preserve"> negatively </w:t>
      </w:r>
      <w:r>
        <w:rPr>
          <w:rFonts w:cstheme="minorHAnsi"/>
          <w:color w:val="000000"/>
          <w:lang w:val="en-GB"/>
        </w:rPr>
        <w:t xml:space="preserve">on the factor </w:t>
      </w:r>
      <w:r w:rsidRPr="00AE5F57">
        <w:rPr>
          <w:rFonts w:cstheme="minorHAnsi"/>
          <w:color w:val="000000"/>
          <w:lang w:val="en-GB"/>
        </w:rPr>
        <w:t xml:space="preserve">and </w:t>
      </w:r>
      <w:r>
        <w:rPr>
          <w:rFonts w:cstheme="minorHAnsi"/>
          <w:color w:val="000000"/>
          <w:lang w:val="en-GB"/>
        </w:rPr>
        <w:t xml:space="preserve">relates to </w:t>
      </w:r>
      <w:r w:rsidRPr="00AE5F57">
        <w:rPr>
          <w:rFonts w:cstheme="minorHAnsi"/>
          <w:color w:val="000000"/>
          <w:lang w:val="en-GB"/>
        </w:rPr>
        <w:t>schoolwork</w:t>
      </w:r>
      <w:r>
        <w:rPr>
          <w:rFonts w:cstheme="minorHAnsi"/>
          <w:color w:val="000000"/>
          <w:lang w:val="en-GB"/>
        </w:rPr>
        <w:t xml:space="preserve"> being</w:t>
      </w:r>
      <w:r w:rsidRPr="00AE5F57">
        <w:rPr>
          <w:rFonts w:cstheme="minorHAnsi"/>
          <w:color w:val="000000"/>
          <w:lang w:val="en-GB"/>
        </w:rPr>
        <w:t xml:space="preserve"> confus</w:t>
      </w:r>
      <w:r>
        <w:rPr>
          <w:rFonts w:cstheme="minorHAnsi"/>
          <w:color w:val="000000"/>
          <w:lang w:val="en-GB"/>
        </w:rPr>
        <w:t>ing</w:t>
      </w:r>
      <w:r w:rsidRPr="00AE5F57">
        <w:rPr>
          <w:rFonts w:cstheme="minorHAnsi"/>
          <w:color w:val="000000"/>
          <w:lang w:val="en-GB"/>
        </w:rPr>
        <w:t xml:space="preserve"> and meaningless, in addition to two statements that </w:t>
      </w:r>
      <w:r>
        <w:rPr>
          <w:rFonts w:cstheme="minorHAnsi"/>
          <w:color w:val="000000"/>
          <w:lang w:val="en-GB"/>
        </w:rPr>
        <w:t>load</w:t>
      </w:r>
      <w:r w:rsidRPr="00AE5F57">
        <w:rPr>
          <w:rFonts w:cstheme="minorHAnsi"/>
          <w:color w:val="000000"/>
          <w:lang w:val="en-GB"/>
        </w:rPr>
        <w:t xml:space="preserve"> positively and measure the teaching</w:t>
      </w:r>
      <w:r>
        <w:rPr>
          <w:rFonts w:cstheme="minorHAnsi"/>
          <w:color w:val="000000"/>
          <w:lang w:val="en-GB"/>
        </w:rPr>
        <w:t xml:space="preserve"> methods used in school</w:t>
      </w:r>
      <w:r w:rsidRPr="00AE5F57">
        <w:rPr>
          <w:rFonts w:cstheme="minorHAnsi"/>
          <w:color w:val="000000"/>
          <w:lang w:val="en-GB"/>
        </w:rPr>
        <w:t xml:space="preserve">. </w:t>
      </w:r>
      <w:r>
        <w:rPr>
          <w:rFonts w:cstheme="minorHAnsi"/>
          <w:color w:val="000000"/>
          <w:lang w:val="en-GB"/>
        </w:rPr>
        <w:t xml:space="preserve">Items loading negatively were reversed. Schoolwork that is perceived as meaningful and interesting is related to a positive school situation. </w:t>
      </w:r>
      <w:r w:rsidRPr="00AE5F57">
        <w:rPr>
          <w:rFonts w:cstheme="minorHAnsi"/>
          <w:color w:val="000000"/>
          <w:lang w:val="en-GB"/>
        </w:rPr>
        <w:t>Factor 3</w:t>
      </w:r>
      <w:r>
        <w:rPr>
          <w:rFonts w:cstheme="minorHAnsi"/>
          <w:color w:val="000000"/>
          <w:lang w:val="en-GB"/>
        </w:rPr>
        <w:t xml:space="preserve">, Rule knowledge and feeling well, </w:t>
      </w:r>
      <w:r w:rsidRPr="00AE5F57">
        <w:rPr>
          <w:rFonts w:cstheme="minorHAnsi"/>
          <w:color w:val="000000"/>
          <w:lang w:val="en-GB"/>
        </w:rPr>
        <w:t xml:space="preserve">consists of three statements about rule knowledge and well-being </w:t>
      </w:r>
      <w:r>
        <w:rPr>
          <w:rFonts w:cstheme="minorHAnsi"/>
          <w:color w:val="000000"/>
          <w:lang w:val="en-GB"/>
        </w:rPr>
        <w:t>at</w:t>
      </w:r>
      <w:r w:rsidRPr="00AE5F57">
        <w:rPr>
          <w:rFonts w:cstheme="minorHAnsi"/>
          <w:color w:val="000000"/>
          <w:lang w:val="en-GB"/>
        </w:rPr>
        <w:t xml:space="preserve"> school. </w:t>
      </w:r>
      <w:r>
        <w:rPr>
          <w:rFonts w:cstheme="minorHAnsi"/>
          <w:color w:val="000000"/>
          <w:lang w:val="en-GB"/>
        </w:rPr>
        <w:t xml:space="preserve">To know the rules and feel well is associated to a positive school situation. </w:t>
      </w:r>
      <w:r w:rsidRPr="00AE5F57">
        <w:rPr>
          <w:rFonts w:cstheme="minorHAnsi"/>
          <w:color w:val="000000"/>
          <w:lang w:val="en-GB"/>
        </w:rPr>
        <w:t>The fourth factor</w:t>
      </w:r>
      <w:r>
        <w:rPr>
          <w:rFonts w:cstheme="minorHAnsi"/>
          <w:color w:val="000000"/>
          <w:lang w:val="en-GB"/>
        </w:rPr>
        <w:t>,</w:t>
      </w:r>
      <w:r w:rsidRPr="00AE5F57">
        <w:rPr>
          <w:rFonts w:cstheme="minorHAnsi"/>
          <w:color w:val="000000"/>
          <w:lang w:val="en-GB"/>
        </w:rPr>
        <w:t xml:space="preserve"> </w:t>
      </w:r>
      <w:proofErr w:type="gramStart"/>
      <w:r>
        <w:rPr>
          <w:rFonts w:cstheme="minorHAnsi"/>
          <w:color w:val="000000"/>
          <w:lang w:val="en-GB"/>
        </w:rPr>
        <w:t>Poorly</w:t>
      </w:r>
      <w:proofErr w:type="gramEnd"/>
      <w:r>
        <w:rPr>
          <w:rFonts w:cstheme="minorHAnsi"/>
          <w:color w:val="000000"/>
          <w:lang w:val="en-GB"/>
        </w:rPr>
        <w:t xml:space="preserve"> structured school lessons, </w:t>
      </w:r>
      <w:r w:rsidRPr="00AE5F57">
        <w:rPr>
          <w:rFonts w:cstheme="minorHAnsi"/>
          <w:color w:val="000000"/>
          <w:lang w:val="en-GB"/>
        </w:rPr>
        <w:t xml:space="preserve">consists of two statements about the </w:t>
      </w:r>
      <w:r>
        <w:rPr>
          <w:rFonts w:cstheme="minorHAnsi"/>
          <w:color w:val="000000"/>
          <w:lang w:val="en-GB"/>
        </w:rPr>
        <w:t>perceived structure and tidiness</w:t>
      </w:r>
      <w:r w:rsidRPr="00AE5F57">
        <w:rPr>
          <w:rFonts w:cstheme="minorHAnsi"/>
          <w:color w:val="000000"/>
          <w:lang w:val="en-GB"/>
        </w:rPr>
        <w:t xml:space="preserve"> of </w:t>
      </w:r>
      <w:r>
        <w:rPr>
          <w:rFonts w:cstheme="minorHAnsi"/>
          <w:color w:val="000000"/>
          <w:lang w:val="en-GB"/>
        </w:rPr>
        <w:t xml:space="preserve">school </w:t>
      </w:r>
      <w:r w:rsidRPr="00AE5F57">
        <w:rPr>
          <w:rFonts w:cstheme="minorHAnsi"/>
          <w:color w:val="000000"/>
          <w:lang w:val="en-GB"/>
        </w:rPr>
        <w:t xml:space="preserve">lessons. </w:t>
      </w:r>
      <w:r>
        <w:rPr>
          <w:rFonts w:cstheme="minorHAnsi"/>
          <w:color w:val="000000"/>
          <w:lang w:val="en-GB"/>
        </w:rPr>
        <w:t xml:space="preserve">Both items were reversed so that better organized lessons related to a positive school situation. </w:t>
      </w:r>
      <w:r w:rsidRPr="00AE5F57">
        <w:rPr>
          <w:rFonts w:cstheme="minorHAnsi"/>
          <w:color w:val="000000"/>
          <w:lang w:val="en-GB"/>
        </w:rPr>
        <w:t>Factor 5</w:t>
      </w:r>
      <w:r>
        <w:rPr>
          <w:rFonts w:cstheme="minorHAnsi"/>
          <w:color w:val="000000"/>
          <w:lang w:val="en-GB"/>
        </w:rPr>
        <w:t xml:space="preserve">, Teachers give no praise for good achievements, </w:t>
      </w:r>
      <w:r w:rsidRPr="00AE5F57">
        <w:rPr>
          <w:rFonts w:cstheme="minorHAnsi"/>
          <w:color w:val="000000"/>
          <w:lang w:val="en-GB"/>
        </w:rPr>
        <w:t>consists of a single statement that teachers do not praise good school performance.</w:t>
      </w:r>
      <w:r>
        <w:rPr>
          <w:rFonts w:cstheme="minorHAnsi"/>
          <w:color w:val="000000"/>
          <w:lang w:val="en-GB"/>
        </w:rPr>
        <w:t xml:space="preserve"> This item was also reversed to be in concordance with a positive school situation. A total score was calculated for each factor and dichotomised using the median-split. </w:t>
      </w:r>
    </w:p>
    <w:p w14:paraId="1AEBF777" w14:textId="77777777" w:rsidR="0090315B" w:rsidRPr="001256A4" w:rsidRDefault="0090315B">
      <w:pPr>
        <w:rPr>
          <w:lang w:val="en-GB"/>
        </w:rPr>
      </w:pPr>
    </w:p>
    <w:sectPr w:rsidR="0090315B" w:rsidRPr="00125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A4"/>
    <w:rsid w:val="001256A4"/>
    <w:rsid w:val="0090315B"/>
    <w:rsid w:val="00B8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76583"/>
  <w15:chartTrackingRefBased/>
  <w15:docId w15:val="{B36FA548-0954-4686-B241-BBA12D00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256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56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56A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Hallgren</dc:creator>
  <cp:keywords/>
  <dc:description/>
  <cp:lastModifiedBy>Rajeshwari A.</cp:lastModifiedBy>
  <cp:revision>2</cp:revision>
  <dcterms:created xsi:type="dcterms:W3CDTF">2021-05-25T16:55:00Z</dcterms:created>
  <dcterms:modified xsi:type="dcterms:W3CDTF">2021-11-29T13:51:00Z</dcterms:modified>
</cp:coreProperties>
</file>