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7C1" w:rsidRPr="000D5568" w:rsidRDefault="00ED4531">
      <w:pPr>
        <w:rPr>
          <w:rFonts w:ascii="Times New Roman" w:hAnsi="Times New Roman" w:cs="Times New Roman"/>
          <w:b/>
        </w:rPr>
      </w:pPr>
      <w:r w:rsidRPr="000D5568">
        <w:rPr>
          <w:rFonts w:ascii="Times New Roman" w:hAnsi="Times New Roman" w:cs="Times New Roman"/>
          <w:b/>
        </w:rPr>
        <w:t>Additional file 1</w:t>
      </w:r>
    </w:p>
    <w:p w:rsidR="00BC190E" w:rsidRPr="000D5568" w:rsidRDefault="00BC190E" w:rsidP="00BC190E">
      <w:pPr>
        <w:pStyle w:val="Caption"/>
        <w:keepNext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0D5568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Table </w:t>
      </w:r>
      <w:r w:rsidR="00B66FBD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S</w:t>
      </w:r>
      <w:r w:rsidRPr="000D5568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1</w:t>
      </w:r>
    </w:p>
    <w:p w:rsidR="00BC190E" w:rsidRPr="000D5568" w:rsidRDefault="00BC190E" w:rsidP="00BC190E">
      <w:pPr>
        <w:rPr>
          <w:rFonts w:ascii="Times New Roman" w:hAnsi="Times New Roman" w:cs="Times New Roman"/>
          <w:i/>
        </w:rPr>
      </w:pPr>
      <w:r w:rsidRPr="000D5568">
        <w:rPr>
          <w:rFonts w:ascii="Times New Roman" w:hAnsi="Times New Roman" w:cs="Times New Roman"/>
          <w:i/>
        </w:rPr>
        <w:t>Multicollinearity statistics for the regression model with PSS as dependent variabl</w:t>
      </w:r>
      <w:r w:rsidR="00A309D1" w:rsidRPr="000D5568">
        <w:rPr>
          <w:rFonts w:ascii="Times New Roman" w:hAnsi="Times New Roman" w:cs="Times New Roman"/>
          <w:i/>
        </w:rPr>
        <w:t>e.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C190E" w:rsidRPr="000D5568" w:rsidTr="00C8658E">
        <w:tc>
          <w:tcPr>
            <w:tcW w:w="4531" w:type="dxa"/>
            <w:tcBorders>
              <w:bottom w:val="single" w:sz="4" w:space="0" w:color="auto"/>
            </w:tcBorders>
          </w:tcPr>
          <w:p w:rsidR="00BC190E" w:rsidRPr="000D5568" w:rsidRDefault="00BC190E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:rsidR="00BC190E" w:rsidRPr="000D5568" w:rsidRDefault="00BC190E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Variance Inflation Factor (VIF)</w:t>
            </w:r>
          </w:p>
        </w:tc>
      </w:tr>
      <w:tr w:rsidR="00BC190E" w:rsidRPr="000D5568" w:rsidTr="00C8658E">
        <w:tc>
          <w:tcPr>
            <w:tcW w:w="4531" w:type="dxa"/>
            <w:tcBorders>
              <w:top w:val="single" w:sz="4" w:space="0" w:color="auto"/>
            </w:tcBorders>
          </w:tcPr>
          <w:p w:rsidR="00BC190E" w:rsidRPr="000D5568" w:rsidRDefault="00BC190E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Femal gender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:rsidR="00BC190E" w:rsidRPr="000D5568" w:rsidRDefault="00BC190E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1.0</w:t>
            </w:r>
            <w:r w:rsidR="00B75AE4" w:rsidRPr="000D5568">
              <w:rPr>
                <w:rFonts w:ascii="Times New Roman" w:hAnsi="Times New Roman" w:cs="Times New Roman"/>
              </w:rPr>
              <w:t>7</w:t>
            </w:r>
          </w:p>
        </w:tc>
      </w:tr>
      <w:tr w:rsidR="00BC190E" w:rsidRPr="000D5568" w:rsidTr="00C8658E">
        <w:tc>
          <w:tcPr>
            <w:tcW w:w="4531" w:type="dxa"/>
          </w:tcPr>
          <w:p w:rsidR="00BC190E" w:rsidRPr="000D5568" w:rsidRDefault="00BC190E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Employment</w:t>
            </w:r>
          </w:p>
        </w:tc>
        <w:tc>
          <w:tcPr>
            <w:tcW w:w="4531" w:type="dxa"/>
          </w:tcPr>
          <w:p w:rsidR="00BC190E" w:rsidRPr="000D5568" w:rsidRDefault="00BC190E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</w:t>
            </w:r>
            <w:r w:rsidR="00B75AE4" w:rsidRPr="000D5568">
              <w:rPr>
                <w:rFonts w:ascii="Times New Roman" w:hAnsi="Times New Roman" w:cs="Times New Roman"/>
              </w:rPr>
              <w:t>11</w:t>
            </w:r>
          </w:p>
        </w:tc>
      </w:tr>
      <w:tr w:rsidR="00BC190E" w:rsidRPr="000D5568" w:rsidTr="00C8658E">
        <w:tc>
          <w:tcPr>
            <w:tcW w:w="4531" w:type="dxa"/>
          </w:tcPr>
          <w:p w:rsidR="00BC190E" w:rsidRPr="000D5568" w:rsidRDefault="00BC190E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Income under poverty level</w:t>
            </w:r>
          </w:p>
        </w:tc>
        <w:tc>
          <w:tcPr>
            <w:tcW w:w="4531" w:type="dxa"/>
          </w:tcPr>
          <w:p w:rsidR="00BC190E" w:rsidRPr="000D5568" w:rsidRDefault="00BC190E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</w:t>
            </w:r>
            <w:r w:rsidR="00B75AE4" w:rsidRPr="000D5568">
              <w:rPr>
                <w:rFonts w:ascii="Times New Roman" w:hAnsi="Times New Roman" w:cs="Times New Roman"/>
              </w:rPr>
              <w:t>15</w:t>
            </w:r>
          </w:p>
        </w:tc>
      </w:tr>
      <w:tr w:rsidR="00BC190E" w:rsidRPr="000D5568" w:rsidTr="00C8658E">
        <w:tc>
          <w:tcPr>
            <w:tcW w:w="4531" w:type="dxa"/>
          </w:tcPr>
          <w:p w:rsidR="00BC190E" w:rsidRPr="000D5568" w:rsidRDefault="00BC190E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Living in relationship with father/mother of youngest child</w:t>
            </w:r>
          </w:p>
        </w:tc>
        <w:tc>
          <w:tcPr>
            <w:tcW w:w="4531" w:type="dxa"/>
          </w:tcPr>
          <w:p w:rsidR="00BC190E" w:rsidRPr="000D5568" w:rsidRDefault="00BC190E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</w:t>
            </w:r>
            <w:r w:rsidR="00B75AE4" w:rsidRPr="000D5568">
              <w:rPr>
                <w:rFonts w:ascii="Times New Roman" w:hAnsi="Times New Roman" w:cs="Times New Roman"/>
              </w:rPr>
              <w:t>10</w:t>
            </w:r>
          </w:p>
        </w:tc>
      </w:tr>
      <w:tr w:rsidR="00BC190E" w:rsidRPr="000D5568" w:rsidTr="00C8658E">
        <w:tc>
          <w:tcPr>
            <w:tcW w:w="4531" w:type="dxa"/>
          </w:tcPr>
          <w:p w:rsidR="00BC190E" w:rsidRPr="000D5568" w:rsidRDefault="00BC190E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Age of first child</w:t>
            </w:r>
          </w:p>
        </w:tc>
        <w:tc>
          <w:tcPr>
            <w:tcW w:w="4531" w:type="dxa"/>
          </w:tcPr>
          <w:p w:rsidR="00BC190E" w:rsidRPr="000D5568" w:rsidRDefault="00BC190E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1.0</w:t>
            </w:r>
            <w:r w:rsidR="00B75AE4" w:rsidRPr="000D5568">
              <w:rPr>
                <w:rFonts w:ascii="Times New Roman" w:hAnsi="Times New Roman" w:cs="Times New Roman"/>
              </w:rPr>
              <w:t>2</w:t>
            </w:r>
          </w:p>
        </w:tc>
      </w:tr>
      <w:tr w:rsidR="00BC190E" w:rsidRPr="000D5568" w:rsidTr="00C8658E">
        <w:tc>
          <w:tcPr>
            <w:tcW w:w="4531" w:type="dxa"/>
          </w:tcPr>
          <w:p w:rsidR="00BC190E" w:rsidRPr="000D5568" w:rsidRDefault="00BC190E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Pre-existing somatic disorder</w:t>
            </w:r>
          </w:p>
        </w:tc>
        <w:tc>
          <w:tcPr>
            <w:tcW w:w="4531" w:type="dxa"/>
          </w:tcPr>
          <w:p w:rsidR="00BC190E" w:rsidRPr="000D5568" w:rsidRDefault="00B75AE4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1.11</w:t>
            </w:r>
          </w:p>
        </w:tc>
      </w:tr>
      <w:tr w:rsidR="00BC190E" w:rsidRPr="000D5568" w:rsidTr="00C8658E">
        <w:tc>
          <w:tcPr>
            <w:tcW w:w="4531" w:type="dxa"/>
          </w:tcPr>
          <w:p w:rsidR="00BC190E" w:rsidRPr="000D5568" w:rsidRDefault="00BC190E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Pre-existing psychiatric disorder</w:t>
            </w:r>
          </w:p>
        </w:tc>
        <w:tc>
          <w:tcPr>
            <w:tcW w:w="4531" w:type="dxa"/>
          </w:tcPr>
          <w:p w:rsidR="00BC190E" w:rsidRPr="000D5568" w:rsidRDefault="00B75AE4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1.21</w:t>
            </w:r>
          </w:p>
        </w:tc>
      </w:tr>
      <w:tr w:rsidR="00BC190E" w:rsidRPr="000D5568" w:rsidTr="00C8658E">
        <w:tc>
          <w:tcPr>
            <w:tcW w:w="4531" w:type="dxa"/>
          </w:tcPr>
          <w:p w:rsidR="00BC190E" w:rsidRPr="000D5568" w:rsidRDefault="00BC190E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Depressi</w:t>
            </w:r>
            <w:r w:rsidR="00B75AE4" w:rsidRPr="000D5568">
              <w:rPr>
                <w:rFonts w:ascii="Times New Roman" w:hAnsi="Times New Roman" w:cs="Times New Roman"/>
              </w:rPr>
              <w:t>ve symptoms</w:t>
            </w:r>
          </w:p>
        </w:tc>
        <w:tc>
          <w:tcPr>
            <w:tcW w:w="4531" w:type="dxa"/>
          </w:tcPr>
          <w:p w:rsidR="00BC190E" w:rsidRPr="000D5568" w:rsidRDefault="00B75AE4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1.76</w:t>
            </w:r>
          </w:p>
        </w:tc>
      </w:tr>
      <w:tr w:rsidR="00BC190E" w:rsidRPr="000D5568" w:rsidTr="00C8658E">
        <w:tc>
          <w:tcPr>
            <w:tcW w:w="4531" w:type="dxa"/>
          </w:tcPr>
          <w:p w:rsidR="00BC190E" w:rsidRPr="000D5568" w:rsidRDefault="00BC190E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Anxiety</w:t>
            </w:r>
            <w:r w:rsidR="00B75AE4" w:rsidRPr="000D5568">
              <w:rPr>
                <w:rFonts w:ascii="Times New Roman" w:hAnsi="Times New Roman" w:cs="Times New Roman"/>
              </w:rPr>
              <w:t xml:space="preserve"> symptoms</w:t>
            </w:r>
          </w:p>
        </w:tc>
        <w:tc>
          <w:tcPr>
            <w:tcW w:w="4531" w:type="dxa"/>
          </w:tcPr>
          <w:p w:rsidR="00BC190E" w:rsidRPr="000D5568" w:rsidRDefault="00B75AE4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1.87</w:t>
            </w:r>
          </w:p>
        </w:tc>
      </w:tr>
      <w:tr w:rsidR="00BC190E" w:rsidRPr="000D5568" w:rsidTr="00C8658E">
        <w:tc>
          <w:tcPr>
            <w:tcW w:w="4531" w:type="dxa"/>
          </w:tcPr>
          <w:p w:rsidR="00BC190E" w:rsidRPr="000D5568" w:rsidRDefault="00B75AE4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Use of physical violence against children</w:t>
            </w:r>
          </w:p>
        </w:tc>
        <w:tc>
          <w:tcPr>
            <w:tcW w:w="4531" w:type="dxa"/>
          </w:tcPr>
          <w:p w:rsidR="00BC190E" w:rsidRPr="000D5568" w:rsidRDefault="00BC190E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</w:t>
            </w:r>
            <w:r w:rsidR="00B75AE4" w:rsidRPr="000D5568">
              <w:rPr>
                <w:rFonts w:ascii="Times New Roman" w:hAnsi="Times New Roman" w:cs="Times New Roman"/>
              </w:rPr>
              <w:t>04</w:t>
            </w:r>
          </w:p>
        </w:tc>
      </w:tr>
      <w:tr w:rsidR="00BC190E" w:rsidRPr="000D5568" w:rsidTr="00C8658E">
        <w:tc>
          <w:tcPr>
            <w:tcW w:w="4531" w:type="dxa"/>
          </w:tcPr>
          <w:p w:rsidR="00BC190E" w:rsidRPr="000D5568" w:rsidRDefault="00B75AE4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Parental experience of child maltreatment</w:t>
            </w:r>
          </w:p>
        </w:tc>
        <w:tc>
          <w:tcPr>
            <w:tcW w:w="4531" w:type="dxa"/>
          </w:tcPr>
          <w:p w:rsidR="00BC190E" w:rsidRPr="000D5568" w:rsidRDefault="00BC190E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</w:t>
            </w:r>
            <w:r w:rsidR="00B75AE4" w:rsidRPr="000D5568">
              <w:rPr>
                <w:rFonts w:ascii="Times New Roman" w:hAnsi="Times New Roman" w:cs="Times New Roman"/>
              </w:rPr>
              <w:t>1</w:t>
            </w:r>
            <w:r w:rsidRPr="000D5568">
              <w:rPr>
                <w:rFonts w:ascii="Times New Roman" w:hAnsi="Times New Roman" w:cs="Times New Roman"/>
              </w:rPr>
              <w:t>5</w:t>
            </w:r>
          </w:p>
        </w:tc>
      </w:tr>
    </w:tbl>
    <w:p w:rsidR="00BC190E" w:rsidRPr="000D5568" w:rsidRDefault="00BC190E" w:rsidP="00BC190E">
      <w:pPr>
        <w:rPr>
          <w:rFonts w:ascii="Times New Roman" w:hAnsi="Times New Roman" w:cs="Times New Roman"/>
          <w:i/>
        </w:rPr>
      </w:pPr>
      <w:r w:rsidRPr="000D5568">
        <w:rPr>
          <w:rFonts w:ascii="Times New Roman" w:hAnsi="Times New Roman" w:cs="Times New Roman"/>
          <w:i/>
        </w:rPr>
        <w:t>Variance Inflation factors above 10 represent strong evidence for multicollinearity. Durbin Watson statistic=</w:t>
      </w:r>
      <w:r w:rsidR="00B75AE4" w:rsidRPr="000D5568">
        <w:rPr>
          <w:rFonts w:ascii="Times New Roman" w:hAnsi="Times New Roman" w:cs="Times New Roman"/>
          <w:i/>
        </w:rPr>
        <w:t>1.66</w:t>
      </w:r>
      <w:r w:rsidRPr="000D5568">
        <w:rPr>
          <w:rFonts w:ascii="Times New Roman" w:hAnsi="Times New Roman" w:cs="Times New Roman"/>
          <w:i/>
        </w:rPr>
        <w:t>(values below 0.7 and above 2.3 indicate autocorrelation of residuals).</w:t>
      </w:r>
    </w:p>
    <w:p w:rsidR="00BC190E" w:rsidRPr="000D5568" w:rsidRDefault="00BC190E" w:rsidP="00BC190E">
      <w:pPr>
        <w:pStyle w:val="Caption"/>
        <w:keepNext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</w:p>
    <w:p w:rsidR="002A4BB6" w:rsidRPr="000D5568" w:rsidRDefault="002A4BB6" w:rsidP="002A4BB6">
      <w:pPr>
        <w:jc w:val="center"/>
        <w:rPr>
          <w:rFonts w:ascii="Times New Roman" w:hAnsi="Times New Roman" w:cs="Times New Roman"/>
          <w:b/>
        </w:rPr>
      </w:pPr>
      <w:r w:rsidRPr="000D5568">
        <w:rPr>
          <w:rFonts w:ascii="Times New Roman" w:hAnsi="Times New Roman" w:cs="Times New Roman"/>
          <w:b/>
        </w:rPr>
        <w:t xml:space="preserve">Figure </w:t>
      </w:r>
      <w:r w:rsidR="00B66FBD">
        <w:rPr>
          <w:rFonts w:ascii="Times New Roman" w:hAnsi="Times New Roman" w:cs="Times New Roman"/>
          <w:b/>
        </w:rPr>
        <w:t>S</w:t>
      </w:r>
      <w:r w:rsidRPr="000D5568">
        <w:rPr>
          <w:rFonts w:ascii="Times New Roman" w:hAnsi="Times New Roman" w:cs="Times New Roman"/>
          <w:b/>
        </w:rPr>
        <w:t>1</w:t>
      </w:r>
    </w:p>
    <w:p w:rsidR="00BC190E" w:rsidRPr="000D5568" w:rsidRDefault="002A4BB6" w:rsidP="002A4BB6">
      <w:pPr>
        <w:jc w:val="center"/>
        <w:rPr>
          <w:noProof/>
        </w:rPr>
      </w:pPr>
      <w:r w:rsidRPr="000D5568">
        <w:rPr>
          <w:rFonts w:ascii="Times New Roman" w:hAnsi="Times New Roman" w:cs="Times New Roman"/>
          <w:i/>
        </w:rPr>
        <w:t>Distribution of residuals from the regression model with PSS as dependent variable (M=0, SD=1, N=</w:t>
      </w:r>
      <w:r w:rsidR="00134525" w:rsidRPr="000D5568">
        <w:rPr>
          <w:rFonts w:ascii="Times New Roman" w:hAnsi="Times New Roman" w:cs="Times New Roman"/>
          <w:i/>
        </w:rPr>
        <w:t>415</w:t>
      </w:r>
      <w:r w:rsidRPr="000D5568">
        <w:rPr>
          <w:rFonts w:ascii="Times New Roman" w:hAnsi="Times New Roman" w:cs="Times New Roman"/>
          <w:i/>
        </w:rPr>
        <w:t>)</w:t>
      </w:r>
      <w:r w:rsidRPr="000D5568">
        <w:rPr>
          <w:noProof/>
        </w:rPr>
        <w:t xml:space="preserve"> </w:t>
      </w:r>
    </w:p>
    <w:p w:rsidR="002A4BB6" w:rsidRPr="000D5568" w:rsidRDefault="002A4BB6" w:rsidP="002A4BB6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D5568">
        <w:rPr>
          <w:noProof/>
          <w:lang w:val="en-IN" w:eastAsia="en-IN"/>
        </w:rPr>
        <w:drawing>
          <wp:inline distT="0" distB="0" distL="0" distR="0">
            <wp:extent cx="5760720" cy="3195021"/>
            <wp:effectExtent l="0" t="0" r="0" b="571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95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9D1" w:rsidRPr="000D5568" w:rsidRDefault="00A309D1" w:rsidP="002A4BB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2A4BB6" w:rsidRPr="000D5568" w:rsidRDefault="002A4BB6" w:rsidP="002A4BB6">
      <w:pPr>
        <w:jc w:val="center"/>
        <w:rPr>
          <w:rFonts w:ascii="Times New Roman" w:hAnsi="Times New Roman" w:cs="Times New Roman"/>
          <w:b/>
        </w:rPr>
      </w:pPr>
      <w:r w:rsidRPr="000D5568">
        <w:rPr>
          <w:rFonts w:ascii="Times New Roman" w:hAnsi="Times New Roman" w:cs="Times New Roman"/>
          <w:b/>
        </w:rPr>
        <w:t xml:space="preserve">Figure </w:t>
      </w:r>
      <w:r w:rsidR="00B66FBD">
        <w:rPr>
          <w:rFonts w:ascii="Times New Roman" w:hAnsi="Times New Roman" w:cs="Times New Roman"/>
          <w:b/>
        </w:rPr>
        <w:t>S</w:t>
      </w:r>
      <w:r w:rsidRPr="000D5568">
        <w:rPr>
          <w:rFonts w:ascii="Times New Roman" w:hAnsi="Times New Roman" w:cs="Times New Roman"/>
          <w:b/>
        </w:rPr>
        <w:t>2</w:t>
      </w:r>
    </w:p>
    <w:p w:rsidR="002A4BB6" w:rsidRPr="000D5568" w:rsidRDefault="002A4BB6" w:rsidP="002A4BB6">
      <w:pPr>
        <w:jc w:val="center"/>
        <w:rPr>
          <w:rFonts w:ascii="Times New Roman" w:hAnsi="Times New Roman" w:cs="Times New Roman"/>
          <w:i/>
        </w:rPr>
      </w:pPr>
      <w:r w:rsidRPr="000D5568">
        <w:rPr>
          <w:rFonts w:ascii="Times New Roman" w:hAnsi="Times New Roman" w:cs="Times New Roman"/>
          <w:i/>
        </w:rPr>
        <w:t>Scatterplot of residuals for the regression model with PSS as dependent variable</w:t>
      </w:r>
    </w:p>
    <w:p w:rsidR="002A4BB6" w:rsidRPr="000D5568" w:rsidRDefault="00A309D1" w:rsidP="002A4BB6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D5568">
        <w:rPr>
          <w:noProof/>
          <w:lang w:val="en-IN" w:eastAsia="en-IN"/>
        </w:rPr>
        <w:drawing>
          <wp:inline distT="0" distB="0" distL="0" distR="0">
            <wp:extent cx="5760720" cy="3261492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61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9D1" w:rsidRPr="000D5568" w:rsidRDefault="00A309D1" w:rsidP="00A309D1">
      <w:pPr>
        <w:rPr>
          <w:rFonts w:ascii="Times New Roman" w:hAnsi="Times New Roman" w:cs="Times New Roman"/>
          <w:sz w:val="24"/>
          <w:szCs w:val="24"/>
        </w:rPr>
      </w:pPr>
    </w:p>
    <w:p w:rsidR="00134525" w:rsidRPr="000D5568" w:rsidRDefault="00134525" w:rsidP="00134525">
      <w:pPr>
        <w:pStyle w:val="Caption"/>
        <w:keepNext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0D5568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Table </w:t>
      </w:r>
      <w:r w:rsidR="00B66FBD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S</w:t>
      </w:r>
      <w:r w:rsidRPr="000D5568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2</w:t>
      </w:r>
    </w:p>
    <w:p w:rsidR="00134525" w:rsidRPr="000D5568" w:rsidRDefault="00134525" w:rsidP="00134525">
      <w:pPr>
        <w:rPr>
          <w:rFonts w:ascii="Times New Roman" w:hAnsi="Times New Roman" w:cs="Times New Roman"/>
          <w:i/>
        </w:rPr>
      </w:pPr>
      <w:r w:rsidRPr="000D5568">
        <w:rPr>
          <w:rFonts w:ascii="Times New Roman" w:hAnsi="Times New Roman" w:cs="Times New Roman"/>
          <w:i/>
        </w:rPr>
        <w:t>Multicollinearity statistics for the regression model with change in parental stress as dependent variable.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34525" w:rsidRPr="000D5568" w:rsidTr="00C8658E">
        <w:tc>
          <w:tcPr>
            <w:tcW w:w="4531" w:type="dxa"/>
            <w:tcBorders>
              <w:bottom w:val="single" w:sz="4" w:space="0" w:color="auto"/>
            </w:tcBorders>
          </w:tcPr>
          <w:p w:rsidR="00134525" w:rsidRPr="000D5568" w:rsidRDefault="00134525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:rsidR="00134525" w:rsidRPr="000D5568" w:rsidRDefault="00134525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Variance Inflation Factor (VIF)</w:t>
            </w:r>
          </w:p>
        </w:tc>
      </w:tr>
      <w:tr w:rsidR="00134525" w:rsidRPr="000D5568" w:rsidTr="00C8658E">
        <w:tc>
          <w:tcPr>
            <w:tcW w:w="4531" w:type="dxa"/>
            <w:tcBorders>
              <w:top w:val="single" w:sz="4" w:space="0" w:color="auto"/>
            </w:tcBorders>
          </w:tcPr>
          <w:p w:rsidR="00134525" w:rsidRPr="000D5568" w:rsidRDefault="00134525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Femal gender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:rsidR="00134525" w:rsidRPr="000D5568" w:rsidRDefault="00134525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1.15</w:t>
            </w:r>
          </w:p>
        </w:tc>
      </w:tr>
      <w:tr w:rsidR="00134525" w:rsidRPr="000D5568" w:rsidTr="00C8658E"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Employment</w:t>
            </w:r>
          </w:p>
        </w:tc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1.1</w:t>
            </w:r>
            <w:r w:rsidR="0035041E" w:rsidRPr="000D5568">
              <w:rPr>
                <w:rFonts w:ascii="Times New Roman" w:hAnsi="Times New Roman" w:cs="Times New Roman"/>
              </w:rPr>
              <w:t>0</w:t>
            </w:r>
          </w:p>
        </w:tc>
      </w:tr>
      <w:tr w:rsidR="00134525" w:rsidRPr="000D5568" w:rsidTr="00C8658E"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Income under poverty level</w:t>
            </w:r>
          </w:p>
        </w:tc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</w:t>
            </w:r>
            <w:r w:rsidR="0035041E" w:rsidRPr="000D5568">
              <w:rPr>
                <w:rFonts w:ascii="Times New Roman" w:hAnsi="Times New Roman" w:cs="Times New Roman"/>
              </w:rPr>
              <w:t>09</w:t>
            </w:r>
          </w:p>
        </w:tc>
      </w:tr>
      <w:tr w:rsidR="00134525" w:rsidRPr="000D5568" w:rsidTr="00C8658E"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Living in relationship with father/mother of youngest child</w:t>
            </w:r>
          </w:p>
        </w:tc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1.1</w:t>
            </w:r>
            <w:r w:rsidR="0035041E" w:rsidRPr="000D5568">
              <w:rPr>
                <w:rFonts w:ascii="Times New Roman" w:hAnsi="Times New Roman" w:cs="Times New Roman"/>
              </w:rPr>
              <w:t>1</w:t>
            </w:r>
          </w:p>
        </w:tc>
      </w:tr>
      <w:tr w:rsidR="00134525" w:rsidRPr="000D5568" w:rsidTr="00C8658E"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Age of first child</w:t>
            </w:r>
          </w:p>
        </w:tc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1.0</w:t>
            </w:r>
            <w:r w:rsidR="0035041E" w:rsidRPr="000D5568">
              <w:rPr>
                <w:rFonts w:ascii="Times New Roman" w:hAnsi="Times New Roman" w:cs="Times New Roman"/>
              </w:rPr>
              <w:t>5</w:t>
            </w:r>
          </w:p>
        </w:tc>
      </w:tr>
      <w:tr w:rsidR="00134525" w:rsidRPr="000D5568" w:rsidTr="00C8658E"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Pre-existing somatic disorder</w:t>
            </w:r>
          </w:p>
        </w:tc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</w:t>
            </w:r>
            <w:r w:rsidR="0035041E" w:rsidRPr="000D5568">
              <w:rPr>
                <w:rFonts w:ascii="Times New Roman" w:hAnsi="Times New Roman" w:cs="Times New Roman"/>
              </w:rPr>
              <w:t>07</w:t>
            </w:r>
          </w:p>
        </w:tc>
      </w:tr>
      <w:tr w:rsidR="00134525" w:rsidRPr="000D5568" w:rsidTr="00C8658E"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Pre-existing psychiatric disorder</w:t>
            </w:r>
          </w:p>
        </w:tc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1.2</w:t>
            </w:r>
            <w:r w:rsidR="0035041E" w:rsidRPr="000D5568">
              <w:rPr>
                <w:rFonts w:ascii="Times New Roman" w:hAnsi="Times New Roman" w:cs="Times New Roman"/>
              </w:rPr>
              <w:t>7</w:t>
            </w:r>
          </w:p>
        </w:tc>
      </w:tr>
      <w:tr w:rsidR="00134525" w:rsidRPr="000D5568" w:rsidTr="00C8658E"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Depressive symptoms</w:t>
            </w:r>
          </w:p>
        </w:tc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1.7</w:t>
            </w:r>
            <w:r w:rsidR="0035041E" w:rsidRPr="000D5568">
              <w:rPr>
                <w:rFonts w:ascii="Times New Roman" w:hAnsi="Times New Roman" w:cs="Times New Roman"/>
              </w:rPr>
              <w:t>2</w:t>
            </w:r>
          </w:p>
        </w:tc>
      </w:tr>
      <w:tr w:rsidR="00134525" w:rsidRPr="000D5568" w:rsidTr="00C8658E"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Anxiety symptoms</w:t>
            </w:r>
          </w:p>
        </w:tc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1.8</w:t>
            </w:r>
            <w:r w:rsidR="0035041E" w:rsidRPr="000D5568">
              <w:rPr>
                <w:rFonts w:ascii="Times New Roman" w:hAnsi="Times New Roman" w:cs="Times New Roman"/>
              </w:rPr>
              <w:t>1</w:t>
            </w:r>
          </w:p>
        </w:tc>
      </w:tr>
      <w:tr w:rsidR="00134525" w:rsidRPr="000D5568" w:rsidTr="00C8658E"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Use of physical violence against children</w:t>
            </w:r>
          </w:p>
        </w:tc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1.0</w:t>
            </w:r>
            <w:r w:rsidR="0035041E" w:rsidRPr="000D5568">
              <w:rPr>
                <w:rFonts w:ascii="Times New Roman" w:hAnsi="Times New Roman" w:cs="Times New Roman"/>
              </w:rPr>
              <w:t>5</w:t>
            </w:r>
          </w:p>
        </w:tc>
      </w:tr>
      <w:tr w:rsidR="00134525" w:rsidRPr="000D5568" w:rsidTr="00C8658E"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Parental experience of child maltreatment</w:t>
            </w:r>
          </w:p>
        </w:tc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</w:t>
            </w:r>
            <w:r w:rsidR="0035041E" w:rsidRPr="000D5568">
              <w:rPr>
                <w:rFonts w:ascii="Times New Roman" w:hAnsi="Times New Roman" w:cs="Times New Roman"/>
              </w:rPr>
              <w:t>27</w:t>
            </w:r>
          </w:p>
        </w:tc>
      </w:tr>
      <w:tr w:rsidR="00134525" w:rsidRPr="000D5568" w:rsidTr="00C8658E"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„System-relevant“ job</w:t>
            </w:r>
          </w:p>
        </w:tc>
        <w:tc>
          <w:tcPr>
            <w:tcW w:w="4531" w:type="dxa"/>
          </w:tcPr>
          <w:p w:rsidR="00134525" w:rsidRPr="000D5568" w:rsidRDefault="0035041E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1.31</w:t>
            </w:r>
          </w:p>
        </w:tc>
      </w:tr>
      <w:tr w:rsidR="00134525" w:rsidRPr="000D5568" w:rsidTr="00C8658E"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Working from home</w:t>
            </w:r>
          </w:p>
        </w:tc>
        <w:tc>
          <w:tcPr>
            <w:tcW w:w="4531" w:type="dxa"/>
          </w:tcPr>
          <w:p w:rsidR="00134525" w:rsidRPr="000D5568" w:rsidRDefault="0035041E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1.27</w:t>
            </w:r>
          </w:p>
        </w:tc>
      </w:tr>
      <w:tr w:rsidR="00134525" w:rsidRPr="000D5568" w:rsidTr="00C8658E"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„System-relevant“ job partner</w:t>
            </w:r>
          </w:p>
        </w:tc>
        <w:tc>
          <w:tcPr>
            <w:tcW w:w="4531" w:type="dxa"/>
          </w:tcPr>
          <w:p w:rsidR="00134525" w:rsidRPr="000D5568" w:rsidRDefault="0035041E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1.20</w:t>
            </w:r>
          </w:p>
        </w:tc>
      </w:tr>
      <w:tr w:rsidR="00134525" w:rsidRPr="000D5568" w:rsidTr="00C8658E">
        <w:tc>
          <w:tcPr>
            <w:tcW w:w="4531" w:type="dxa"/>
          </w:tcPr>
          <w:p w:rsidR="00134525" w:rsidRPr="000D5568" w:rsidRDefault="00134525" w:rsidP="00C865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Working from home</w:t>
            </w:r>
          </w:p>
        </w:tc>
        <w:tc>
          <w:tcPr>
            <w:tcW w:w="4531" w:type="dxa"/>
          </w:tcPr>
          <w:p w:rsidR="00134525" w:rsidRPr="000D5568" w:rsidRDefault="0035041E" w:rsidP="00C865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D5568">
              <w:rPr>
                <w:rFonts w:ascii="Times New Roman" w:hAnsi="Times New Roman" w:cs="Times New Roman"/>
              </w:rPr>
              <w:t>1.20</w:t>
            </w:r>
          </w:p>
        </w:tc>
      </w:tr>
    </w:tbl>
    <w:p w:rsidR="00A309D1" w:rsidRPr="000D5568" w:rsidRDefault="00134525" w:rsidP="00A309D1">
      <w:pPr>
        <w:rPr>
          <w:rFonts w:ascii="Times New Roman" w:hAnsi="Times New Roman" w:cs="Times New Roman"/>
          <w:i/>
        </w:rPr>
      </w:pPr>
      <w:r w:rsidRPr="000D5568">
        <w:rPr>
          <w:rFonts w:ascii="Times New Roman" w:hAnsi="Times New Roman" w:cs="Times New Roman"/>
          <w:i/>
        </w:rPr>
        <w:t>Variance Inflation factors above 10 represent strong evidence for multicollinearity. Durbin Watson statistic=1.53(values below 0.7 and above 2.3 indicate autocorrelation of residuals).</w:t>
      </w:r>
    </w:p>
    <w:p w:rsidR="00A309D1" w:rsidRPr="000D5568" w:rsidRDefault="00A309D1" w:rsidP="002A4BB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5041E" w:rsidRPr="000D5568" w:rsidRDefault="0035041E" w:rsidP="0035041E">
      <w:pPr>
        <w:jc w:val="center"/>
        <w:rPr>
          <w:rFonts w:ascii="Times New Roman" w:hAnsi="Times New Roman" w:cs="Times New Roman"/>
          <w:b/>
        </w:rPr>
      </w:pPr>
      <w:r w:rsidRPr="000D5568">
        <w:rPr>
          <w:rFonts w:ascii="Times New Roman" w:hAnsi="Times New Roman" w:cs="Times New Roman"/>
          <w:b/>
        </w:rPr>
        <w:t xml:space="preserve">Figure </w:t>
      </w:r>
      <w:r w:rsidR="00B66FBD">
        <w:rPr>
          <w:rFonts w:ascii="Times New Roman" w:hAnsi="Times New Roman" w:cs="Times New Roman"/>
          <w:b/>
        </w:rPr>
        <w:t>S</w:t>
      </w:r>
      <w:r w:rsidRPr="000D5568">
        <w:rPr>
          <w:rFonts w:ascii="Times New Roman" w:hAnsi="Times New Roman" w:cs="Times New Roman"/>
          <w:b/>
        </w:rPr>
        <w:t>3</w:t>
      </w:r>
    </w:p>
    <w:p w:rsidR="0035041E" w:rsidRPr="000D5568" w:rsidRDefault="0035041E" w:rsidP="0035041E">
      <w:pPr>
        <w:jc w:val="center"/>
        <w:rPr>
          <w:noProof/>
        </w:rPr>
      </w:pPr>
      <w:r w:rsidRPr="000D5568">
        <w:rPr>
          <w:rFonts w:ascii="Times New Roman" w:hAnsi="Times New Roman" w:cs="Times New Roman"/>
          <w:i/>
        </w:rPr>
        <w:t>Distribution of residuals from the regression model with change in PSS as dependent variable (M=0, SD=1, N=293)</w:t>
      </w:r>
      <w:r w:rsidRPr="000D5568">
        <w:rPr>
          <w:noProof/>
        </w:rPr>
        <w:t xml:space="preserve"> </w:t>
      </w:r>
    </w:p>
    <w:p w:rsidR="002A4BB6" w:rsidRPr="000D5568" w:rsidRDefault="0035041E" w:rsidP="00AB32A3">
      <w:pPr>
        <w:jc w:val="center"/>
      </w:pPr>
      <w:r w:rsidRPr="000D5568">
        <w:rPr>
          <w:noProof/>
          <w:lang w:val="en-IN" w:eastAsia="en-IN"/>
        </w:rPr>
        <w:drawing>
          <wp:inline distT="0" distB="0" distL="0" distR="0">
            <wp:extent cx="5419725" cy="3096050"/>
            <wp:effectExtent l="0" t="0" r="0" b="952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404" cy="3112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2A3" w:rsidRPr="000D5568" w:rsidRDefault="00AB32A3" w:rsidP="002A4BB6"/>
    <w:p w:rsidR="00AB32A3" w:rsidRPr="000D5568" w:rsidRDefault="00AB32A3" w:rsidP="00AB32A3">
      <w:pPr>
        <w:jc w:val="center"/>
        <w:rPr>
          <w:rFonts w:ascii="Times New Roman" w:hAnsi="Times New Roman" w:cs="Times New Roman"/>
          <w:b/>
        </w:rPr>
      </w:pPr>
      <w:r w:rsidRPr="000D5568">
        <w:rPr>
          <w:rFonts w:ascii="Times New Roman" w:hAnsi="Times New Roman" w:cs="Times New Roman"/>
          <w:b/>
        </w:rPr>
        <w:t xml:space="preserve">Figure </w:t>
      </w:r>
      <w:r w:rsidR="00B66FBD">
        <w:rPr>
          <w:rFonts w:ascii="Times New Roman" w:hAnsi="Times New Roman" w:cs="Times New Roman"/>
          <w:b/>
        </w:rPr>
        <w:t>S</w:t>
      </w:r>
      <w:bookmarkStart w:id="0" w:name="_GoBack"/>
      <w:bookmarkEnd w:id="0"/>
      <w:r w:rsidR="00EC761B" w:rsidRPr="000D5568">
        <w:rPr>
          <w:rFonts w:ascii="Times New Roman" w:hAnsi="Times New Roman" w:cs="Times New Roman"/>
          <w:b/>
        </w:rPr>
        <w:t>4</w:t>
      </w:r>
    </w:p>
    <w:p w:rsidR="00AB32A3" w:rsidRPr="000D5568" w:rsidRDefault="00AB32A3" w:rsidP="00AB32A3">
      <w:pPr>
        <w:jc w:val="center"/>
        <w:rPr>
          <w:rFonts w:ascii="Times New Roman" w:hAnsi="Times New Roman" w:cs="Times New Roman"/>
          <w:i/>
        </w:rPr>
      </w:pPr>
      <w:r w:rsidRPr="000D5568">
        <w:rPr>
          <w:rFonts w:ascii="Times New Roman" w:hAnsi="Times New Roman" w:cs="Times New Roman"/>
          <w:i/>
        </w:rPr>
        <w:t>Scatterplot of residuals for the regression model with change in parental stress as dependent variable</w:t>
      </w:r>
    </w:p>
    <w:p w:rsidR="00AB32A3" w:rsidRPr="000D5568" w:rsidRDefault="00AB32A3" w:rsidP="00AB32A3">
      <w:pPr>
        <w:jc w:val="center"/>
        <w:rPr>
          <w:color w:val="000000" w:themeColor="text1"/>
        </w:rPr>
      </w:pPr>
      <w:r w:rsidRPr="000D5568">
        <w:rPr>
          <w:noProof/>
          <w:lang w:val="en-IN" w:eastAsia="en-IN"/>
        </w:rPr>
        <w:drawing>
          <wp:inline distT="0" distB="0" distL="0" distR="0">
            <wp:extent cx="5181600" cy="2989147"/>
            <wp:effectExtent l="0" t="0" r="0" b="190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782" cy="301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32A3" w:rsidRPr="000D5568" w:rsidSect="000D55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7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531"/>
    <w:rsid w:val="000D5568"/>
    <w:rsid w:val="00134525"/>
    <w:rsid w:val="002A4BB6"/>
    <w:rsid w:val="0035041E"/>
    <w:rsid w:val="009127C1"/>
    <w:rsid w:val="00953325"/>
    <w:rsid w:val="00A309D1"/>
    <w:rsid w:val="00AB32A3"/>
    <w:rsid w:val="00B66FBD"/>
    <w:rsid w:val="00B75AE4"/>
    <w:rsid w:val="00BC190E"/>
    <w:rsid w:val="00EC761B"/>
    <w:rsid w:val="00ED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FD6B0D-BE20-48AD-B23D-83D1D5F4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1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C190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Ulm</Company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Geprägs Alina</dc:creator>
  <cp:keywords/>
  <dc:description/>
  <cp:lastModifiedBy>Sangeetha Sekar</cp:lastModifiedBy>
  <cp:revision>4</cp:revision>
  <dcterms:created xsi:type="dcterms:W3CDTF">2022-09-13T08:45:00Z</dcterms:created>
  <dcterms:modified xsi:type="dcterms:W3CDTF">2023-02-04T04:58:00Z</dcterms:modified>
</cp:coreProperties>
</file>