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E08061" w14:textId="7160EB01" w:rsidR="00AD4CC9" w:rsidRPr="00C17D0F" w:rsidRDefault="00AE2FF9" w:rsidP="00AD4CC9">
      <w:pPr>
        <w:spacing w:after="0"/>
        <w:rPr>
          <w:rFonts w:cstheme="minorHAnsi"/>
          <w:sz w:val="24"/>
          <w:szCs w:val="24"/>
          <w:lang w:val="en-US"/>
        </w:rPr>
      </w:pPr>
      <w:r w:rsidRPr="00C17D0F">
        <w:rPr>
          <w:rFonts w:eastAsia="Times New Roman" w:cstheme="minorHAnsi"/>
          <w:b/>
          <w:sz w:val="24"/>
          <w:szCs w:val="24"/>
          <w:lang w:val="en-US" w:eastAsia="en-GB"/>
        </w:rPr>
        <w:t>Tab</w:t>
      </w:r>
      <w:r w:rsidRPr="00C17D0F">
        <w:rPr>
          <w:rFonts w:cstheme="minorHAnsi"/>
          <w:b/>
          <w:sz w:val="24"/>
          <w:szCs w:val="24"/>
          <w:lang w:val="en-US"/>
        </w:rPr>
        <w:t xml:space="preserve">le </w:t>
      </w:r>
      <w:r w:rsidR="00850D41" w:rsidRPr="00C17D0F">
        <w:rPr>
          <w:rFonts w:cstheme="minorHAnsi"/>
          <w:b/>
          <w:sz w:val="24"/>
          <w:szCs w:val="24"/>
          <w:lang w:val="en-US"/>
        </w:rPr>
        <w:t>5</w:t>
      </w:r>
      <w:r w:rsidRPr="00C17D0F">
        <w:rPr>
          <w:rFonts w:cstheme="minorHAnsi"/>
          <w:b/>
          <w:sz w:val="24"/>
          <w:szCs w:val="24"/>
          <w:lang w:val="en-US"/>
        </w:rPr>
        <w:t xml:space="preserve">. </w:t>
      </w:r>
      <w:r w:rsidRPr="00C17D0F">
        <w:rPr>
          <w:rFonts w:cstheme="minorHAnsi"/>
          <w:sz w:val="24"/>
          <w:szCs w:val="24"/>
          <w:lang w:val="en-US"/>
        </w:rPr>
        <w:t xml:space="preserve"> Regres</w:t>
      </w:r>
      <w:bookmarkStart w:id="0" w:name="_GoBack"/>
      <w:bookmarkEnd w:id="0"/>
      <w:r w:rsidRPr="00C17D0F">
        <w:rPr>
          <w:rFonts w:cstheme="minorHAnsi"/>
          <w:sz w:val="24"/>
          <w:szCs w:val="24"/>
          <w:lang w:val="en-US"/>
        </w:rPr>
        <w:t xml:space="preserve">sion models to predict glycemic outcomes - overview of significant results. </w:t>
      </w:r>
    </w:p>
    <w:tbl>
      <w:tblPr>
        <w:tblStyle w:val="TableGrid"/>
        <w:tblW w:w="13950" w:type="dxa"/>
        <w:tblLook w:val="04A0" w:firstRow="1" w:lastRow="0" w:firstColumn="1" w:lastColumn="0" w:noHBand="0" w:noVBand="1"/>
      </w:tblPr>
      <w:tblGrid>
        <w:gridCol w:w="1930"/>
        <w:gridCol w:w="1522"/>
        <w:gridCol w:w="659"/>
        <w:gridCol w:w="2458"/>
        <w:gridCol w:w="104"/>
        <w:gridCol w:w="557"/>
        <w:gridCol w:w="2811"/>
        <w:gridCol w:w="808"/>
        <w:gridCol w:w="208"/>
        <w:gridCol w:w="2893"/>
      </w:tblGrid>
      <w:tr w:rsidR="00C17D0F" w:rsidRPr="00C17D0F" w14:paraId="1D77CC6A" w14:textId="77777777" w:rsidTr="0067499F">
        <w:tc>
          <w:tcPr>
            <w:tcW w:w="3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A9B61E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1BC9589" w14:textId="77777777" w:rsidR="00AD4CC9" w:rsidRPr="00C17D0F" w:rsidRDefault="00AD4CC9" w:rsidP="00AD4CC9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Average HbA1 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C16D54" w14:textId="77777777" w:rsidR="00AD4CC9" w:rsidRPr="00C17D0F" w:rsidRDefault="00AD4CC9" w:rsidP="00AD4CC9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HbA1c Variability </w:t>
            </w:r>
          </w:p>
        </w:tc>
        <w:tc>
          <w:tcPr>
            <w:tcW w:w="39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8C1112" w14:textId="77777777" w:rsidR="00AD4CC9" w:rsidRPr="00C17D0F" w:rsidRDefault="00AD4CC9" w:rsidP="00AD4CC9">
            <w:pPr>
              <w:numPr>
                <w:ilvl w:val="0"/>
                <w:numId w:val="2"/>
              </w:num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Time in range (TIR)</w:t>
            </w:r>
          </w:p>
        </w:tc>
      </w:tr>
      <w:tr w:rsidR="00C17D0F" w:rsidRPr="00C17D0F" w14:paraId="65E6E1D0" w14:textId="77777777" w:rsidTr="0067499F">
        <w:tc>
          <w:tcPr>
            <w:tcW w:w="3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E9AF10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Model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AEDC742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1a</w:t>
            </w:r>
          </w:p>
        </w:tc>
        <w:tc>
          <w:tcPr>
            <w:tcW w:w="25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F023600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adj </w:t>
            </w:r>
            <w:r w:rsidRPr="00C17D0F">
              <w:rPr>
                <w:rFonts w:cstheme="minorHAnsi"/>
                <w:i/>
                <w:iCs/>
                <w:sz w:val="20"/>
                <w:szCs w:val="20"/>
                <w:lang w:val="en-US"/>
              </w:rPr>
              <w:t>R</w:t>
            </w:r>
            <w:r w:rsidRPr="00C17D0F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2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= 0.18, </w:t>
            </w:r>
            <w:r w:rsidRPr="00C17D0F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p = 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>0.004</w:t>
            </w:r>
          </w:p>
        </w:tc>
        <w:tc>
          <w:tcPr>
            <w:tcW w:w="5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DE5DC3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2a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BFF1C9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adj </w:t>
            </w:r>
            <w:r w:rsidRPr="00C17D0F">
              <w:rPr>
                <w:rFonts w:cstheme="minorHAnsi"/>
                <w:i/>
                <w:iCs/>
                <w:sz w:val="20"/>
                <w:szCs w:val="20"/>
                <w:lang w:val="en-US"/>
              </w:rPr>
              <w:t>R</w:t>
            </w:r>
            <w:r w:rsidRPr="00C17D0F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2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= 0.16,</w:t>
            </w: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C17D0F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p = 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>0.006</w:t>
            </w:r>
          </w:p>
        </w:tc>
        <w:tc>
          <w:tcPr>
            <w:tcW w:w="8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AB6DBB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      3a</w:t>
            </w:r>
          </w:p>
        </w:tc>
        <w:tc>
          <w:tcPr>
            <w:tcW w:w="31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9D843C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adj </w:t>
            </w:r>
            <w:r w:rsidRPr="00C17D0F">
              <w:rPr>
                <w:rFonts w:cstheme="minorHAnsi"/>
                <w:i/>
                <w:iCs/>
                <w:sz w:val="20"/>
                <w:szCs w:val="20"/>
                <w:lang w:val="en-US"/>
              </w:rPr>
              <w:t>R</w:t>
            </w:r>
            <w:r w:rsidRPr="00C17D0F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2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= 0.26,</w:t>
            </w: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C17D0F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p 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>&lt; 0.005</w:t>
            </w:r>
          </w:p>
        </w:tc>
      </w:tr>
      <w:tr w:rsidR="00C17D0F" w:rsidRPr="00C17D0F" w14:paraId="6CE4CBC9" w14:textId="77777777" w:rsidTr="0067499F">
        <w:tc>
          <w:tcPr>
            <w:tcW w:w="19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71D7AE" w14:textId="77777777" w:rsidR="00AD4CC9" w:rsidRPr="00C17D0F" w:rsidRDefault="00AD4CC9" w:rsidP="00AD4CC9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ECR-RS-anxiety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6C165C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Age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A2B3B1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D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Age </w:t>
            </w:r>
            <w:r w:rsidRPr="00C17D0F">
              <w:rPr>
                <w:rFonts w:ascii="Arial" w:hAnsi="Arial" w:cs="Arial"/>
                <w:sz w:val="20"/>
                <w:szCs w:val="20"/>
                <w:lang w:val="en-US"/>
              </w:rPr>
              <w:t>►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D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>Avg HbA1c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D47932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D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Age: </w:t>
            </w:r>
            <w:r w:rsidRPr="00C17D0F">
              <w:rPr>
                <w:rFonts w:ascii="Arial" w:hAnsi="Arial" w:cs="Arial"/>
                <w:sz w:val="20"/>
                <w:szCs w:val="20"/>
                <w:lang w:val="en-US"/>
              </w:rPr>
              <w:t>►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D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HbA1c variability</w:t>
            </w:r>
          </w:p>
        </w:tc>
        <w:tc>
          <w:tcPr>
            <w:tcW w:w="39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3A6295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>/</w:t>
            </w:r>
          </w:p>
        </w:tc>
      </w:tr>
      <w:tr w:rsidR="00C17D0F" w:rsidRPr="00C17D0F" w14:paraId="52EFD2BC" w14:textId="77777777" w:rsidTr="0067499F">
        <w:tc>
          <w:tcPr>
            <w:tcW w:w="193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06AE02C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26BF17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Sex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7DBDA8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>/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0EE1A9E1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>/</w:t>
            </w:r>
          </w:p>
        </w:tc>
        <w:tc>
          <w:tcPr>
            <w:tcW w:w="39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3EDA09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ANX +1</w:t>
            </w:r>
            <w:r w:rsidRPr="00C17D0F">
              <w:rPr>
                <w:rFonts w:cstheme="minorHAnsi"/>
                <w:b/>
                <w:bCs/>
                <w:i/>
                <w:iCs/>
                <w:sz w:val="20"/>
                <w:szCs w:val="20"/>
                <w:lang w:val="en-US"/>
              </w:rPr>
              <w:t>SD</w:t>
            </w: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:</w:t>
            </w:r>
          </w:p>
          <w:p w14:paraId="403F2EB6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>Females &gt; Males TIR</w:t>
            </w:r>
          </w:p>
        </w:tc>
      </w:tr>
      <w:tr w:rsidR="00C17D0F" w:rsidRPr="00C17D0F" w14:paraId="7C0680CB" w14:textId="77777777" w:rsidTr="0067499F">
        <w:tc>
          <w:tcPr>
            <w:tcW w:w="19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574663D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831A3C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CAI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925519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Females:</w:t>
            </w:r>
          </w:p>
          <w:p w14:paraId="5DD79019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>Secure &gt; Insecure Avg HbA1c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1BFFE21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  <w:p w14:paraId="2D84F2CF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>/</w:t>
            </w:r>
          </w:p>
        </w:tc>
        <w:tc>
          <w:tcPr>
            <w:tcW w:w="39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063B93A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  <w:p w14:paraId="6CC5D197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>/</w:t>
            </w:r>
          </w:p>
        </w:tc>
      </w:tr>
      <w:tr w:rsidR="00C17D0F" w:rsidRPr="00C17D0F" w14:paraId="4BA7C0A6" w14:textId="77777777" w:rsidTr="0067499F">
        <w:tc>
          <w:tcPr>
            <w:tcW w:w="19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087DE2A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62B2D3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ECR-RS-anxiety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072F9A8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>/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5E073EE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Cortisol -1</w:t>
            </w:r>
            <w:r w:rsidRPr="00C17D0F">
              <w:rPr>
                <w:rFonts w:cstheme="minorHAnsi"/>
                <w:b/>
                <w:bCs/>
                <w:i/>
                <w:iCs/>
                <w:sz w:val="20"/>
                <w:szCs w:val="20"/>
                <w:lang w:val="en-US"/>
              </w:rPr>
              <w:t>SD</w:t>
            </w: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:</w:t>
            </w:r>
          </w:p>
          <w:p w14:paraId="5ECC3964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D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>ANX</w:t>
            </w:r>
            <w:r w:rsidRPr="00C17D0F">
              <w:rPr>
                <w:rFonts w:ascii="Arial" w:hAnsi="Arial" w:cs="Arial"/>
                <w:sz w:val="20"/>
                <w:szCs w:val="20"/>
                <w:lang w:val="en-US"/>
              </w:rPr>
              <w:t>►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D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>HbA1c variability</w:t>
            </w:r>
          </w:p>
        </w:tc>
        <w:tc>
          <w:tcPr>
            <w:tcW w:w="39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BC2998D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Males:</w:t>
            </w:r>
          </w:p>
          <w:p w14:paraId="5389A976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D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ANX </w:t>
            </w:r>
            <w:r w:rsidRPr="00C17D0F">
              <w:rPr>
                <w:rFonts w:ascii="Arial" w:hAnsi="Arial" w:cs="Arial"/>
                <w:sz w:val="20"/>
                <w:szCs w:val="20"/>
                <w:lang w:val="en-US"/>
              </w:rPr>
              <w:t>►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F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>TIR</w:t>
            </w:r>
          </w:p>
          <w:p w14:paraId="6336FBA4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Secure (CAI):</w:t>
            </w:r>
          </w:p>
          <w:p w14:paraId="4F60B25F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D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ANX </w:t>
            </w:r>
            <w:r w:rsidRPr="00C17D0F">
              <w:rPr>
                <w:rFonts w:ascii="Arial" w:hAnsi="Arial" w:cs="Arial"/>
                <w:sz w:val="20"/>
                <w:szCs w:val="20"/>
                <w:lang w:val="en-US"/>
              </w:rPr>
              <w:t>►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F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>TIR</w:t>
            </w:r>
          </w:p>
        </w:tc>
      </w:tr>
      <w:tr w:rsidR="00C17D0F" w:rsidRPr="00C17D0F" w14:paraId="1CEE45DA" w14:textId="77777777" w:rsidTr="0067499F">
        <w:tc>
          <w:tcPr>
            <w:tcW w:w="19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968DD9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CCAD1B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Cortisol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E198E3F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>/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72CB86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>/</w:t>
            </w:r>
          </w:p>
        </w:tc>
        <w:tc>
          <w:tcPr>
            <w:tcW w:w="39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FF695D7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Insecure (CAI):</w:t>
            </w:r>
          </w:p>
          <w:p w14:paraId="71DF41DA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D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>Cortisol</w:t>
            </w:r>
            <w:r w:rsidRPr="00C17D0F">
              <w:rPr>
                <w:rFonts w:ascii="Arial" w:hAnsi="Arial" w:cs="Arial"/>
                <w:sz w:val="20"/>
                <w:szCs w:val="20"/>
                <w:lang w:val="en-US"/>
              </w:rPr>
              <w:t>►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F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>TIR</w:t>
            </w:r>
          </w:p>
        </w:tc>
      </w:tr>
      <w:tr w:rsidR="00C17D0F" w:rsidRPr="00C17D0F" w14:paraId="6E8DC35C" w14:textId="77777777" w:rsidTr="0067499F">
        <w:tc>
          <w:tcPr>
            <w:tcW w:w="1930" w:type="dxa"/>
            <w:tcBorders>
              <w:top w:val="nil"/>
              <w:left w:val="nil"/>
              <w:bottom w:val="nil"/>
              <w:right w:val="nil"/>
            </w:tcBorders>
          </w:tcPr>
          <w:p w14:paraId="7BFA8732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21828C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CGM/BGM*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19A1898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FAE29A2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90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77FD7FD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>CGM &gt; BGM TIR</w:t>
            </w:r>
          </w:p>
        </w:tc>
      </w:tr>
      <w:tr w:rsidR="00C17D0F" w:rsidRPr="00C17D0F" w14:paraId="463D9377" w14:textId="77777777" w:rsidTr="0067499F">
        <w:tc>
          <w:tcPr>
            <w:tcW w:w="19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8C9CB1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6402B2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1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C8630B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347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8C8AEA" w14:textId="77777777" w:rsidR="00AD4CC9" w:rsidRPr="00C17D0F" w:rsidRDefault="00AD4CC9" w:rsidP="002D4426">
            <w:pPr>
              <w:spacing w:after="0" w:line="240" w:lineRule="auto"/>
              <w:rPr>
                <w:rFonts w:cstheme="minorHAnsi"/>
                <w:b/>
                <w:bCs/>
                <w:sz w:val="8"/>
                <w:szCs w:val="8"/>
                <w:lang w:val="en-US"/>
              </w:rPr>
            </w:pPr>
          </w:p>
        </w:tc>
        <w:tc>
          <w:tcPr>
            <w:tcW w:w="390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3BA1ED4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</w:tr>
      <w:tr w:rsidR="00C17D0F" w:rsidRPr="00C17D0F" w14:paraId="5CD97E93" w14:textId="77777777" w:rsidTr="0067499F">
        <w:tc>
          <w:tcPr>
            <w:tcW w:w="345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4F1E29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Model</w:t>
            </w:r>
          </w:p>
        </w:tc>
        <w:tc>
          <w:tcPr>
            <w:tcW w:w="65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D44F43E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1b</w:t>
            </w: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95AD732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adj </w:t>
            </w:r>
            <w:r w:rsidRPr="00C17D0F">
              <w:rPr>
                <w:rFonts w:cstheme="minorHAnsi"/>
                <w:i/>
                <w:iCs/>
                <w:sz w:val="20"/>
                <w:szCs w:val="20"/>
                <w:lang w:val="en-US"/>
              </w:rPr>
              <w:t>R</w:t>
            </w:r>
            <w:r w:rsidRPr="00C17D0F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2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= 0.24, </w:t>
            </w:r>
            <w:r w:rsidRPr="00C17D0F">
              <w:rPr>
                <w:rFonts w:cstheme="minorHAnsi"/>
                <w:i/>
                <w:iCs/>
                <w:sz w:val="20"/>
                <w:szCs w:val="20"/>
                <w:lang w:val="en-US"/>
              </w:rPr>
              <w:t>p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&lt; 0.001</w:t>
            </w:r>
          </w:p>
        </w:tc>
        <w:tc>
          <w:tcPr>
            <w:tcW w:w="6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CFE8FD9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2b</w:t>
            </w:r>
          </w:p>
        </w:tc>
        <w:tc>
          <w:tcPr>
            <w:tcW w:w="28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2CE16D3F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adj </w:t>
            </w:r>
            <w:r w:rsidRPr="00C17D0F">
              <w:rPr>
                <w:rFonts w:cstheme="minorHAnsi"/>
                <w:i/>
                <w:iCs/>
                <w:sz w:val="20"/>
                <w:szCs w:val="20"/>
                <w:lang w:val="en-US"/>
              </w:rPr>
              <w:t>R</w:t>
            </w:r>
            <w:r w:rsidRPr="00C17D0F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2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= 0.19, </w:t>
            </w:r>
            <w:r w:rsidRPr="00C17D0F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p = 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>0.002</w:t>
            </w:r>
          </w:p>
        </w:tc>
        <w:tc>
          <w:tcPr>
            <w:tcW w:w="101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F28D590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3b</w:t>
            </w:r>
          </w:p>
        </w:tc>
        <w:tc>
          <w:tcPr>
            <w:tcW w:w="28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C95E0AF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adj </w:t>
            </w:r>
            <w:r w:rsidRPr="00C17D0F">
              <w:rPr>
                <w:rFonts w:cstheme="minorHAnsi"/>
                <w:i/>
                <w:iCs/>
                <w:sz w:val="20"/>
                <w:szCs w:val="20"/>
                <w:lang w:val="en-US"/>
              </w:rPr>
              <w:t>R</w:t>
            </w:r>
            <w:r w:rsidRPr="00C17D0F">
              <w:rPr>
                <w:rFonts w:cstheme="minorHAnsi"/>
                <w:sz w:val="20"/>
                <w:szCs w:val="20"/>
                <w:vertAlign w:val="superscript"/>
                <w:lang w:val="en-US"/>
              </w:rPr>
              <w:t>2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= 0.22, </w:t>
            </w:r>
            <w:r w:rsidRPr="00C17D0F">
              <w:rPr>
                <w:rFonts w:cstheme="minorHAnsi"/>
                <w:i/>
                <w:iCs/>
                <w:sz w:val="20"/>
                <w:szCs w:val="20"/>
                <w:lang w:val="en-US"/>
              </w:rPr>
              <w:t xml:space="preserve">p = 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>0.013</w:t>
            </w:r>
          </w:p>
        </w:tc>
      </w:tr>
      <w:tr w:rsidR="00C17D0F" w:rsidRPr="00C17D0F" w14:paraId="7BFB449C" w14:textId="77777777" w:rsidTr="0067499F">
        <w:tc>
          <w:tcPr>
            <w:tcW w:w="193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ED9C7EA" w14:textId="77777777" w:rsidR="00AD4CC9" w:rsidRPr="00C17D0F" w:rsidRDefault="00AD4CC9" w:rsidP="00AD4CC9">
            <w:pPr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ECR-RS-avoidance</w:t>
            </w: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D70ED0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Age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C5FFAE3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D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Age </w:t>
            </w:r>
            <w:r w:rsidRPr="00C17D0F">
              <w:rPr>
                <w:rFonts w:ascii="Arial" w:hAnsi="Arial" w:cs="Arial"/>
                <w:sz w:val="20"/>
                <w:szCs w:val="20"/>
                <w:lang w:val="en-US"/>
              </w:rPr>
              <w:t>►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D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>Avg HbA1c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9288837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D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Age </w:t>
            </w:r>
            <w:r w:rsidRPr="00C17D0F">
              <w:rPr>
                <w:rFonts w:ascii="Arial" w:hAnsi="Arial" w:cs="Arial"/>
                <w:sz w:val="20"/>
                <w:szCs w:val="20"/>
                <w:lang w:val="en-US"/>
              </w:rPr>
              <w:t>►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D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>HbA1c variability</w:t>
            </w:r>
          </w:p>
        </w:tc>
        <w:tc>
          <w:tcPr>
            <w:tcW w:w="39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2FE9733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D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Age </w:t>
            </w:r>
            <w:r w:rsidRPr="00C17D0F">
              <w:rPr>
                <w:rFonts w:ascii="Arial" w:hAnsi="Arial" w:cs="Arial"/>
                <w:sz w:val="20"/>
                <w:szCs w:val="20"/>
                <w:lang w:val="en-US"/>
              </w:rPr>
              <w:t>►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F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>TIR</w:t>
            </w:r>
          </w:p>
        </w:tc>
      </w:tr>
      <w:tr w:rsidR="00C17D0F" w:rsidRPr="00C17D0F" w14:paraId="4AC4AD7C" w14:textId="77777777" w:rsidTr="0067499F">
        <w:tc>
          <w:tcPr>
            <w:tcW w:w="193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8400A5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9A0F7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Sex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2411AA5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AVOID +1</w:t>
            </w:r>
            <w:r w:rsidRPr="00C17D0F">
              <w:rPr>
                <w:rFonts w:cstheme="minorHAnsi"/>
                <w:b/>
                <w:bCs/>
                <w:i/>
                <w:iCs/>
                <w:sz w:val="20"/>
                <w:szCs w:val="20"/>
                <w:lang w:val="en-US"/>
              </w:rPr>
              <w:t>SD</w:t>
            </w: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:</w:t>
            </w:r>
          </w:p>
          <w:p w14:paraId="36A7E99C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>Males &gt; Females Avg HbA1c</w:t>
            </w:r>
          </w:p>
          <w:p w14:paraId="62B9CBF4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AVOID -1</w:t>
            </w:r>
            <w:r w:rsidRPr="00C17D0F">
              <w:rPr>
                <w:rFonts w:cstheme="minorHAnsi"/>
                <w:b/>
                <w:bCs/>
                <w:i/>
                <w:iCs/>
                <w:sz w:val="20"/>
                <w:szCs w:val="20"/>
                <w:lang w:val="en-US"/>
              </w:rPr>
              <w:t>SD</w:t>
            </w: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:</w:t>
            </w:r>
          </w:p>
          <w:p w14:paraId="0CD23805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>Females &gt; Males Avg HbA1c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BBCC43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AVOID -1</w:t>
            </w:r>
            <w:r w:rsidRPr="00C17D0F">
              <w:rPr>
                <w:rFonts w:cstheme="minorHAnsi"/>
                <w:b/>
                <w:bCs/>
                <w:i/>
                <w:iCs/>
                <w:sz w:val="20"/>
                <w:szCs w:val="20"/>
                <w:lang w:val="en-US"/>
              </w:rPr>
              <w:t>SD</w:t>
            </w: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:</w:t>
            </w:r>
          </w:p>
          <w:p w14:paraId="7A982C3C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>Females &gt; Males HbA1c variability</w:t>
            </w:r>
          </w:p>
        </w:tc>
        <w:tc>
          <w:tcPr>
            <w:tcW w:w="39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AE5EA6A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AVOID +1</w:t>
            </w:r>
            <w:r w:rsidRPr="00C17D0F">
              <w:rPr>
                <w:rFonts w:cstheme="minorHAnsi"/>
                <w:b/>
                <w:bCs/>
                <w:i/>
                <w:iCs/>
                <w:sz w:val="20"/>
                <w:szCs w:val="20"/>
                <w:lang w:val="en-US"/>
              </w:rPr>
              <w:t>SD</w:t>
            </w: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:</w:t>
            </w:r>
          </w:p>
          <w:p w14:paraId="215EBEA6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>Females &gt; Males TIR</w:t>
            </w:r>
          </w:p>
        </w:tc>
      </w:tr>
      <w:tr w:rsidR="00C17D0F" w:rsidRPr="00C17D0F" w14:paraId="30A30976" w14:textId="77777777" w:rsidTr="0067499F">
        <w:tc>
          <w:tcPr>
            <w:tcW w:w="193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6405D50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48BC27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CAI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766E1D5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Females:</w:t>
            </w:r>
          </w:p>
          <w:p w14:paraId="70F29506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>Secure &gt; Insecure Avg HbA1c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4BEF8F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/</w:t>
            </w:r>
          </w:p>
        </w:tc>
        <w:tc>
          <w:tcPr>
            <w:tcW w:w="39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D31F579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>/</w:t>
            </w:r>
          </w:p>
        </w:tc>
      </w:tr>
      <w:tr w:rsidR="00C17D0F" w:rsidRPr="00C17D0F" w14:paraId="6997BA64" w14:textId="77777777" w:rsidTr="0067499F">
        <w:tc>
          <w:tcPr>
            <w:tcW w:w="193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9AEB9EC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1F8C91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ECR-RS-avoidance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8607E01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Males:</w:t>
            </w:r>
          </w:p>
          <w:p w14:paraId="68CEB258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D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AVOID </w:t>
            </w:r>
            <w:r w:rsidRPr="00C17D0F">
              <w:rPr>
                <w:rFonts w:ascii="Arial" w:hAnsi="Arial" w:cs="Arial"/>
                <w:sz w:val="20"/>
                <w:szCs w:val="20"/>
                <w:lang w:val="en-US"/>
              </w:rPr>
              <w:t>►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D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>Avg HbA1c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C9CCCD5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Males:</w:t>
            </w:r>
          </w:p>
          <w:p w14:paraId="066AF2AE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D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AVOID </w:t>
            </w:r>
            <w:r w:rsidRPr="00C17D0F">
              <w:rPr>
                <w:rFonts w:ascii="Arial" w:hAnsi="Arial" w:cs="Arial"/>
                <w:sz w:val="20"/>
                <w:szCs w:val="20"/>
                <w:lang w:val="en-US"/>
              </w:rPr>
              <w:t>►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D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HbA1c variability</w:t>
            </w:r>
          </w:p>
          <w:p w14:paraId="4FECB4E2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Cortisol -1</w:t>
            </w:r>
            <w:r w:rsidRPr="00C17D0F">
              <w:rPr>
                <w:rFonts w:cstheme="minorHAnsi"/>
                <w:b/>
                <w:bCs/>
                <w:i/>
                <w:iCs/>
                <w:sz w:val="20"/>
                <w:szCs w:val="20"/>
                <w:lang w:val="en-US"/>
              </w:rPr>
              <w:t>SD</w:t>
            </w: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:</w:t>
            </w:r>
          </w:p>
          <w:p w14:paraId="46E41A5E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D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AVOID </w:t>
            </w:r>
            <w:r w:rsidRPr="00C17D0F">
              <w:rPr>
                <w:rFonts w:ascii="Arial" w:hAnsi="Arial" w:cs="Arial"/>
                <w:sz w:val="20"/>
                <w:szCs w:val="20"/>
                <w:lang w:val="en-US"/>
              </w:rPr>
              <w:t>►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D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HbA1c variability</w:t>
            </w:r>
          </w:p>
        </w:tc>
        <w:tc>
          <w:tcPr>
            <w:tcW w:w="39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D460F0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>/</w:t>
            </w:r>
          </w:p>
        </w:tc>
      </w:tr>
      <w:tr w:rsidR="00C17D0F" w:rsidRPr="00C17D0F" w14:paraId="296BFA1C" w14:textId="77777777" w:rsidTr="0067499F">
        <w:tc>
          <w:tcPr>
            <w:tcW w:w="19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D67B0C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B3B6AB4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Cortisol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179523C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>/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548F47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AVOID -1</w:t>
            </w:r>
            <w:r w:rsidRPr="00C17D0F">
              <w:rPr>
                <w:rFonts w:cstheme="minorHAnsi"/>
                <w:b/>
                <w:bCs/>
                <w:i/>
                <w:iCs/>
                <w:sz w:val="20"/>
                <w:szCs w:val="20"/>
                <w:lang w:val="en-US"/>
              </w:rPr>
              <w:t>SD</w:t>
            </w: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:</w:t>
            </w:r>
          </w:p>
          <w:p w14:paraId="55097B92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D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Cortisol </w:t>
            </w:r>
            <w:r w:rsidRPr="00C17D0F">
              <w:rPr>
                <w:rFonts w:ascii="Arial" w:hAnsi="Arial" w:cs="Arial"/>
                <w:sz w:val="20"/>
                <w:szCs w:val="20"/>
                <w:lang w:val="en-US"/>
              </w:rPr>
              <w:t>►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</w:t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sym w:font="Symbol" w:char="F0AD"/>
            </w:r>
            <w:r w:rsidRPr="00C17D0F">
              <w:rPr>
                <w:rFonts w:cstheme="minorHAnsi"/>
                <w:sz w:val="20"/>
                <w:szCs w:val="20"/>
                <w:lang w:val="en-US"/>
              </w:rPr>
              <w:t xml:space="preserve"> HbA1c variability</w:t>
            </w:r>
          </w:p>
        </w:tc>
        <w:tc>
          <w:tcPr>
            <w:tcW w:w="39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D675A4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>/</w:t>
            </w:r>
          </w:p>
        </w:tc>
      </w:tr>
      <w:tr w:rsidR="00C17D0F" w:rsidRPr="00C17D0F" w14:paraId="2693085C" w14:textId="77777777" w:rsidTr="0067499F">
        <w:tc>
          <w:tcPr>
            <w:tcW w:w="193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66BC5F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5544D4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CGM/BGM*</w:t>
            </w:r>
          </w:p>
        </w:tc>
        <w:tc>
          <w:tcPr>
            <w:tcW w:w="31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3E5B53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3423E9D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</w:p>
        </w:tc>
        <w:tc>
          <w:tcPr>
            <w:tcW w:w="39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690778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b/>
                <w:bCs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Cortisol Mean /+1</w:t>
            </w:r>
            <w:r w:rsidRPr="00C17D0F">
              <w:rPr>
                <w:rFonts w:cstheme="minorHAnsi"/>
                <w:b/>
                <w:bCs/>
                <w:i/>
                <w:iCs/>
                <w:sz w:val="20"/>
                <w:szCs w:val="20"/>
                <w:lang w:val="en-US"/>
              </w:rPr>
              <w:t>SD</w:t>
            </w:r>
            <w:r w:rsidRPr="00C17D0F">
              <w:rPr>
                <w:rFonts w:cstheme="minorHAnsi"/>
                <w:b/>
                <w:bCs/>
                <w:sz w:val="20"/>
                <w:szCs w:val="20"/>
                <w:lang w:val="en-US"/>
              </w:rPr>
              <w:t>:</w:t>
            </w:r>
          </w:p>
          <w:p w14:paraId="0B50672E" w14:textId="77777777" w:rsidR="00AD4CC9" w:rsidRPr="00C17D0F" w:rsidRDefault="00AD4CC9" w:rsidP="00AD4CC9">
            <w:pPr>
              <w:spacing w:after="0" w:line="240" w:lineRule="auto"/>
              <w:rPr>
                <w:rFonts w:cstheme="minorHAnsi"/>
                <w:sz w:val="20"/>
                <w:szCs w:val="20"/>
                <w:lang w:val="en-US"/>
              </w:rPr>
            </w:pPr>
            <w:r w:rsidRPr="00C17D0F">
              <w:rPr>
                <w:rFonts w:cstheme="minorHAnsi"/>
                <w:sz w:val="20"/>
                <w:szCs w:val="20"/>
                <w:lang w:val="en-US"/>
              </w:rPr>
              <w:t>CGM TIR &gt; BGM TIR</w:t>
            </w:r>
          </w:p>
        </w:tc>
      </w:tr>
    </w:tbl>
    <w:p w14:paraId="71B4712F" w14:textId="77777777" w:rsidR="00AD4CC9" w:rsidRPr="00C17D0F" w:rsidRDefault="00AD4CC9" w:rsidP="002D4426">
      <w:pPr>
        <w:spacing w:after="0" w:line="240" w:lineRule="auto"/>
        <w:rPr>
          <w:rFonts w:cstheme="minorHAnsi"/>
          <w:sz w:val="20"/>
          <w:szCs w:val="20"/>
          <w:lang w:val="en-US"/>
        </w:rPr>
      </w:pPr>
      <w:r w:rsidRPr="00C17D0F">
        <w:rPr>
          <w:rFonts w:cstheme="minorHAnsi"/>
          <w:sz w:val="20"/>
          <w:szCs w:val="20"/>
          <w:lang w:val="en-US"/>
        </w:rPr>
        <w:t xml:space="preserve">Outcome measures: 1. Avg HbA1c – Average HbA1c, 2. HbA1c Variability, 3. TIR – Time in range; Variables in all models: Age, Sex, Cortisol - Serum morning cortisol, CAI - attachment security to mother (secure/insecure), CGM/BGM* – glucose monitoring modality (TIR models only). Alternating variables: a. ANX - ECR-RS-anxiety, parent’s attachment anxiety, b. AVOID - ECR-RS-avoidance, parent’s attachment avoidance, </w:t>
      </w:r>
      <w:r w:rsidRPr="00C17D0F">
        <w:rPr>
          <w:rFonts w:cstheme="minorHAnsi"/>
          <w:i/>
          <w:iCs/>
          <w:sz w:val="20"/>
          <w:szCs w:val="20"/>
          <w:lang w:val="en-US"/>
        </w:rPr>
        <w:t>R</w:t>
      </w:r>
      <w:r w:rsidRPr="00C17D0F">
        <w:rPr>
          <w:rFonts w:cstheme="minorHAnsi"/>
          <w:sz w:val="20"/>
          <w:szCs w:val="20"/>
          <w:vertAlign w:val="superscript"/>
          <w:lang w:val="en-US"/>
        </w:rPr>
        <w:t>2</w:t>
      </w:r>
      <w:r w:rsidRPr="00C17D0F">
        <w:rPr>
          <w:rFonts w:cstheme="minorHAnsi"/>
          <w:sz w:val="20"/>
          <w:szCs w:val="20"/>
          <w:lang w:val="en-US"/>
        </w:rPr>
        <w:t xml:space="preserve"> adj – adjusted regression coefficient, </w:t>
      </w:r>
      <w:r w:rsidRPr="00C17D0F">
        <w:rPr>
          <w:rFonts w:cstheme="minorHAnsi"/>
          <w:i/>
          <w:sz w:val="20"/>
          <w:szCs w:val="20"/>
          <w:lang w:val="en-US"/>
        </w:rPr>
        <w:t>p</w:t>
      </w:r>
      <w:r w:rsidRPr="00C17D0F">
        <w:rPr>
          <w:rFonts w:cstheme="minorHAnsi"/>
          <w:sz w:val="20"/>
          <w:szCs w:val="20"/>
          <w:lang w:val="en-US"/>
        </w:rPr>
        <w:t xml:space="preserve"> - level of statistical significance.   </w:t>
      </w:r>
      <w:r w:rsidRPr="00C17D0F">
        <w:rPr>
          <w:rFonts w:cstheme="minorHAnsi"/>
          <w:i/>
          <w:iCs/>
          <w:sz w:val="20"/>
          <w:szCs w:val="20"/>
          <w:lang w:val="en-US"/>
        </w:rPr>
        <w:t>SD</w:t>
      </w:r>
      <w:r w:rsidRPr="00C17D0F">
        <w:rPr>
          <w:rFonts w:cstheme="minorHAnsi"/>
          <w:sz w:val="20"/>
          <w:szCs w:val="20"/>
          <w:lang w:val="en-US"/>
        </w:rPr>
        <w:t xml:space="preserve"> – standard deviation. / - no statistically significant outcomes.</w:t>
      </w:r>
    </w:p>
    <w:p w14:paraId="193A9798" w14:textId="77777777" w:rsidR="00D74021" w:rsidRPr="00C17D0F" w:rsidRDefault="00D74021" w:rsidP="002D4426">
      <w:pPr>
        <w:spacing w:after="0" w:line="240" w:lineRule="auto"/>
        <w:rPr>
          <w:rFonts w:cstheme="minorHAnsi"/>
          <w:sz w:val="24"/>
          <w:szCs w:val="24"/>
          <w:lang w:val="en-US"/>
        </w:rPr>
      </w:pPr>
    </w:p>
    <w:sectPr w:rsidR="00D74021" w:rsidRPr="00C17D0F" w:rsidSect="00C17D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2CD48E" w14:textId="77777777" w:rsidR="005A07C3" w:rsidRDefault="005A07C3" w:rsidP="0026725E">
      <w:pPr>
        <w:spacing w:after="0" w:line="240" w:lineRule="auto"/>
      </w:pPr>
      <w:r>
        <w:separator/>
      </w:r>
    </w:p>
  </w:endnote>
  <w:endnote w:type="continuationSeparator" w:id="0">
    <w:p w14:paraId="2E97794A" w14:textId="77777777" w:rsidR="005A07C3" w:rsidRDefault="005A07C3" w:rsidP="002672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5CCDAB" w14:textId="77777777" w:rsidR="00CF4616" w:rsidRDefault="00CF461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A2E401" w14:textId="77777777" w:rsidR="0026725E" w:rsidRDefault="0026725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A48C69" w14:textId="77777777" w:rsidR="00CF4616" w:rsidRDefault="00CF46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D502B6" w14:textId="77777777" w:rsidR="005A07C3" w:rsidRDefault="005A07C3" w:rsidP="0026725E">
      <w:pPr>
        <w:spacing w:after="0" w:line="240" w:lineRule="auto"/>
      </w:pPr>
      <w:r>
        <w:separator/>
      </w:r>
    </w:p>
  </w:footnote>
  <w:footnote w:type="continuationSeparator" w:id="0">
    <w:p w14:paraId="6CCF29E3" w14:textId="77777777" w:rsidR="005A07C3" w:rsidRDefault="005A07C3" w:rsidP="002672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BF6239" w14:textId="77777777" w:rsidR="00CF4616" w:rsidRDefault="00CF461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DD67CD" w14:textId="77777777" w:rsidR="00CF4616" w:rsidRDefault="00CF4616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9141F7" w14:textId="77777777" w:rsidR="00CF4616" w:rsidRDefault="00CF461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240672"/>
    <w:multiLevelType w:val="hybridMultilevel"/>
    <w:tmpl w:val="19D8C48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C00F9E"/>
    <w:multiLevelType w:val="hybridMultilevel"/>
    <w:tmpl w:val="37B0DDD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6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889"/>
    <w:rsid w:val="000E3D2B"/>
    <w:rsid w:val="000F6D7A"/>
    <w:rsid w:val="00111D71"/>
    <w:rsid w:val="00127BD0"/>
    <w:rsid w:val="001A283E"/>
    <w:rsid w:val="001F6248"/>
    <w:rsid w:val="0021574A"/>
    <w:rsid w:val="00250BB3"/>
    <w:rsid w:val="0026725E"/>
    <w:rsid w:val="002719CA"/>
    <w:rsid w:val="002B3FE0"/>
    <w:rsid w:val="002D4426"/>
    <w:rsid w:val="00304B3C"/>
    <w:rsid w:val="00363D8D"/>
    <w:rsid w:val="003C62DA"/>
    <w:rsid w:val="00403623"/>
    <w:rsid w:val="00412F62"/>
    <w:rsid w:val="00424720"/>
    <w:rsid w:val="00451A42"/>
    <w:rsid w:val="0049732B"/>
    <w:rsid w:val="004A23E9"/>
    <w:rsid w:val="004E6D24"/>
    <w:rsid w:val="005A07C3"/>
    <w:rsid w:val="005C6D56"/>
    <w:rsid w:val="005D0EBC"/>
    <w:rsid w:val="005D25A6"/>
    <w:rsid w:val="005D4B35"/>
    <w:rsid w:val="00652C91"/>
    <w:rsid w:val="00693317"/>
    <w:rsid w:val="006D347C"/>
    <w:rsid w:val="006D7885"/>
    <w:rsid w:val="006E388C"/>
    <w:rsid w:val="00715881"/>
    <w:rsid w:val="00757829"/>
    <w:rsid w:val="00850D41"/>
    <w:rsid w:val="008703BA"/>
    <w:rsid w:val="0088504F"/>
    <w:rsid w:val="008F3116"/>
    <w:rsid w:val="00976FEE"/>
    <w:rsid w:val="009F4CB3"/>
    <w:rsid w:val="00A72B7E"/>
    <w:rsid w:val="00A765B9"/>
    <w:rsid w:val="00A92373"/>
    <w:rsid w:val="00AB3CA1"/>
    <w:rsid w:val="00AD4CC9"/>
    <w:rsid w:val="00AE2FF9"/>
    <w:rsid w:val="00C06145"/>
    <w:rsid w:val="00C17D0F"/>
    <w:rsid w:val="00C334FC"/>
    <w:rsid w:val="00CB04EA"/>
    <w:rsid w:val="00CD3383"/>
    <w:rsid w:val="00CF4616"/>
    <w:rsid w:val="00D74021"/>
    <w:rsid w:val="00D9081F"/>
    <w:rsid w:val="00D912B7"/>
    <w:rsid w:val="00DE72D9"/>
    <w:rsid w:val="00E87C88"/>
    <w:rsid w:val="00EA6CEF"/>
    <w:rsid w:val="00EF7FB9"/>
    <w:rsid w:val="00F0668F"/>
    <w:rsid w:val="00F11DEF"/>
    <w:rsid w:val="00F21420"/>
    <w:rsid w:val="00F80889"/>
    <w:rsid w:val="00F9516E"/>
    <w:rsid w:val="00F9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8FE38C"/>
  <w15:chartTrackingRefBased/>
  <w15:docId w15:val="{CB60A951-80A0-8340-9A38-14DB57A05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347C"/>
    <w:pPr>
      <w:spacing w:after="200" w:line="276" w:lineRule="auto"/>
    </w:pPr>
    <w:rPr>
      <w:kern w:val="0"/>
      <w:sz w:val="22"/>
      <w:szCs w:val="22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6D3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34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347C"/>
    <w:rPr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4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47C"/>
    <w:rPr>
      <w:b/>
      <w:bCs/>
      <w:kern w:val="0"/>
      <w:sz w:val="20"/>
      <w:szCs w:val="20"/>
      <w:lang w:val="en-GB"/>
      <w14:ligatures w14:val="none"/>
    </w:rPr>
  </w:style>
  <w:style w:type="character" w:customStyle="1" w:styleId="apple-converted-space">
    <w:name w:val="apple-converted-space"/>
    <w:basedOn w:val="DefaultParagraphFont"/>
    <w:rsid w:val="006D347C"/>
  </w:style>
  <w:style w:type="paragraph" w:styleId="NormalWeb">
    <w:name w:val="Normal (Web)"/>
    <w:basedOn w:val="Normal"/>
    <w:uiPriority w:val="99"/>
    <w:unhideWhenUsed/>
    <w:rsid w:val="00EF7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table" w:styleId="TableGrid">
    <w:name w:val="Table Grid"/>
    <w:basedOn w:val="TableNormal"/>
    <w:uiPriority w:val="39"/>
    <w:rsid w:val="00EF7FB9"/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">
    <w:name w:val="EndNote Bibliography"/>
    <w:basedOn w:val="Normal"/>
    <w:link w:val="EndNoteBibliographyZnak"/>
    <w:rsid w:val="00DE72D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nak">
    <w:name w:val="EndNote Bibliography Znak"/>
    <w:basedOn w:val="DefaultParagraphFont"/>
    <w:link w:val="EndNoteBibliography"/>
    <w:rsid w:val="00DE72D9"/>
    <w:rPr>
      <w:rFonts w:ascii="Calibri" w:hAnsi="Calibri" w:cs="Calibri"/>
      <w:noProof/>
      <w:kern w:val="0"/>
      <w:sz w:val="22"/>
      <w:szCs w:val="22"/>
      <w:lang w:val="en-US"/>
      <w14:ligatures w14:val="none"/>
    </w:rPr>
  </w:style>
  <w:style w:type="character" w:styleId="Emphasis">
    <w:name w:val="Emphasis"/>
    <w:basedOn w:val="DefaultParagraphFont"/>
    <w:uiPriority w:val="20"/>
    <w:qFormat/>
    <w:rsid w:val="00976FE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267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25E"/>
    <w:rPr>
      <w:kern w:val="0"/>
      <w:sz w:val="22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672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25E"/>
    <w:rPr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4446F60-B85C-45C2-AB75-62824683B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Revathi Thangaraj</cp:lastModifiedBy>
  <cp:revision>7</cp:revision>
  <dcterms:created xsi:type="dcterms:W3CDTF">2023-06-12T12:57:00Z</dcterms:created>
  <dcterms:modified xsi:type="dcterms:W3CDTF">2023-10-14T06:50:00Z</dcterms:modified>
</cp:coreProperties>
</file>