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77777777" w:rsidR="00020D78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  <w:p w14:paraId="469AF9D7" w14:textId="418E4553" w:rsidR="00020D78" w:rsidRPr="00244B96" w:rsidRDefault="0095325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0A065274" w:rsidR="00DA6C0A" w:rsidRPr="00244B96" w:rsidRDefault="0095325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2F95E2B1" w:rsidR="002A58E6" w:rsidRPr="00244B96" w:rsidRDefault="0095325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342CFCBC" w:rsidR="002A58E6" w:rsidRPr="00244B96" w:rsidRDefault="0095325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380DBB25" w:rsidR="002A58E6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NA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60793339" w:rsidR="002A58E6" w:rsidRPr="00244B96" w:rsidRDefault="0095325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7F6AA713" w:rsidR="00D15170" w:rsidRPr="00244B96" w:rsidRDefault="00F616F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6F28FABE" w:rsidR="00D15170" w:rsidRPr="00244B96" w:rsidRDefault="00A25F2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12A7C23F" w:rsidR="00A672F4" w:rsidRPr="00244B96" w:rsidRDefault="00A25F2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Page 6, A (i) </w:t>
            </w:r>
            <w:r w:rsidR="004D1463">
              <w:rPr>
                <w:rFonts w:ascii="Calibri" w:eastAsia="Calibri" w:hAnsi="Calibri" w:cs="Times New Roman"/>
                <w:sz w:val="22"/>
                <w:lang w:eastAsia="en-US"/>
              </w:rPr>
              <w:t xml:space="preserve">on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page</w:t>
            </w:r>
            <w:r w:rsidR="004D1463">
              <w:rPr>
                <w:rFonts w:ascii="Calibri" w:eastAsia="Calibri" w:hAnsi="Calibri" w:cs="Times New Roman"/>
                <w:sz w:val="22"/>
                <w:lang w:eastAsia="en-US"/>
              </w:rPr>
              <w:t>s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14 to 15 &amp; </w:t>
            </w:r>
            <w:r w:rsidR="002F488F">
              <w:rPr>
                <w:rFonts w:ascii="Calibri" w:eastAsia="Calibri" w:hAnsi="Calibri" w:cs="Times New Roman"/>
                <w:sz w:val="22"/>
                <w:lang w:eastAsia="en-US"/>
              </w:rPr>
              <w:t>Table 3 on page 19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5461F96F" w:rsidR="00A672F4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44F30D6D" w:rsidR="00A672F4" w:rsidRPr="00244B96" w:rsidRDefault="002F488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Figure 1 on page 7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336E2FDD" w:rsidR="00A672F4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180E65E2" w:rsidR="00D15170" w:rsidRPr="00421EB2" w:rsidRDefault="00421EB2" w:rsidP="00421EB2">
            <w:pPr>
              <w:spacing w:before="240" w:after="20"/>
              <w:jc w:val="center"/>
              <w:rPr>
                <w:rFonts w:ascii="Calibri" w:eastAsia="Calibri" w:hAnsi="Calibri" w:cs="Times New Roman"/>
                <w:sz w:val="22"/>
                <w:lang w:val="en-AU" w:eastAsia="en-US"/>
              </w:rPr>
            </w:pPr>
            <w:r w:rsidRPr="00421EB2">
              <w:rPr>
                <w:rFonts w:ascii="Calibri" w:eastAsia="Calibri" w:hAnsi="Calibri" w:cs="Times New Roman"/>
                <w:sz w:val="22"/>
                <w:lang w:val="en-AU" w:eastAsia="en-US"/>
              </w:rPr>
              <w:t>c(i) on page 11 and on page 18 under</w:t>
            </w:r>
            <w:r>
              <w:rPr>
                <w:rFonts w:ascii="Calibri" w:eastAsia="Calibri" w:hAnsi="Calibri" w:cs="Times New Roman"/>
                <w:sz w:val="22"/>
                <w:lang w:val="en-AU" w:eastAsia="en-US"/>
              </w:rPr>
              <w:t xml:space="preserve"> (B)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2B570A5F" w:rsidR="00594872" w:rsidRPr="00244B96" w:rsidRDefault="00A25F2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1655189F" w:rsidR="00594872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10DD99D4" w:rsidR="00594872" w:rsidRPr="00244B96" w:rsidRDefault="002F488F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6DDAD429" w:rsidR="00594872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Page 14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29E0D6D2" w:rsidR="00594872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26990B6D" w:rsidR="00594872" w:rsidRPr="00244B96" w:rsidRDefault="00A25F2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Table 1 on page 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221AB9E3" w:rsidR="00594872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Pages </w:t>
            </w:r>
            <w:r w:rsidR="00EA06B4">
              <w:rPr>
                <w:rFonts w:ascii="Calibri" w:eastAsia="Calibri" w:hAnsi="Calibri" w:cs="Times New Roman"/>
                <w:sz w:val="22"/>
                <w:lang w:eastAsia="en-US"/>
              </w:rPr>
              <w:t>15 - 21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2EC7706F" w:rsidR="00594872" w:rsidRPr="00244B96" w:rsidRDefault="00EA06B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30BF1412" w:rsidR="00F44242" w:rsidRDefault="00F44242">
      <w:bookmarkStart w:id="38" w:name="OLE_LINK7"/>
      <w:bookmarkStart w:id="39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62"/>
        <w:gridCol w:w="5287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14:paraId="3912F124" w14:textId="77777777" w:rsidTr="004D1463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62" w:type="dxa"/>
            <w:shd w:val="clear" w:color="auto" w:fill="B8CCE4" w:themeFill="accent1" w:themeFillTint="66"/>
          </w:tcPr>
          <w:p w14:paraId="147A35EF" w14:textId="7B800FA8" w:rsidR="00D0061E" w:rsidRPr="00244B96" w:rsidRDefault="00EA06B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Table 3 on p</w:t>
            </w:r>
            <w:r w:rsidR="004D1463">
              <w:rPr>
                <w:rFonts w:ascii="Calibri" w:eastAsia="Calibri" w:hAnsi="Calibri" w:cs="Times New Roman"/>
                <w:sz w:val="22"/>
                <w:lang w:eastAsia="en-US"/>
              </w:rPr>
              <w:t>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</w:t>
            </w:r>
            <w:r w:rsidR="004D1463">
              <w:rPr>
                <w:rFonts w:ascii="Calibri" w:eastAsia="Calibri" w:hAnsi="Calibri" w:cs="Times New Roman"/>
                <w:sz w:val="22"/>
                <w:lang w:eastAsia="en-US"/>
              </w:rPr>
              <w:t>e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19</w:t>
            </w:r>
          </w:p>
        </w:tc>
        <w:tc>
          <w:tcPr>
            <w:tcW w:w="5287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7789B5AE" w:rsidR="00D0061E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D1463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62" w:type="dxa"/>
            <w:shd w:val="clear" w:color="auto" w:fill="B8CCE4" w:themeFill="accent1" w:themeFillTint="66"/>
          </w:tcPr>
          <w:p w14:paraId="7D740DC1" w14:textId="4E42D2E4" w:rsidR="00D0061E" w:rsidRPr="00244B96" w:rsidRDefault="00A25F2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Findings </w:t>
            </w:r>
            <w:r w:rsidR="004D1463">
              <w:rPr>
                <w:rFonts w:ascii="Calibri" w:eastAsia="Calibri" w:hAnsi="Calibri" w:cs="Times New Roman"/>
                <w:sz w:val="22"/>
                <w:lang w:eastAsia="en-US"/>
              </w:rPr>
              <w:t>from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page </w:t>
            </w:r>
            <w:r w:rsidR="004D1463">
              <w:rPr>
                <w:rFonts w:ascii="Calibri" w:eastAsia="Calibri" w:hAnsi="Calibri" w:cs="Times New Roman"/>
                <w:sz w:val="22"/>
                <w:lang w:eastAsia="en-US"/>
              </w:rPr>
              <w:t xml:space="preserve">14-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21</w:t>
            </w:r>
          </w:p>
        </w:tc>
        <w:tc>
          <w:tcPr>
            <w:tcW w:w="5287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5317D854" w:rsidR="00D0061E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D1463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62" w:type="dxa"/>
            <w:shd w:val="clear" w:color="auto" w:fill="B8CCE4" w:themeFill="accent1" w:themeFillTint="66"/>
          </w:tcPr>
          <w:p w14:paraId="5538B349" w14:textId="44F056E7" w:rsidR="00D0061E" w:rsidRPr="00244B96" w:rsidRDefault="00EA06B4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</w:t>
            </w:r>
          </w:p>
        </w:tc>
        <w:bookmarkEnd w:id="40"/>
        <w:bookmarkEnd w:id="41"/>
        <w:tc>
          <w:tcPr>
            <w:tcW w:w="11737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D1463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62" w:type="dxa"/>
            <w:shd w:val="clear" w:color="auto" w:fill="B8CCE4" w:themeFill="accent1" w:themeFillTint="66"/>
          </w:tcPr>
          <w:p w14:paraId="6091D4A0" w14:textId="40778E55" w:rsidR="00765305" w:rsidRPr="00244B96" w:rsidRDefault="00EA06B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2"/>
        <w:tc>
          <w:tcPr>
            <w:tcW w:w="5287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3914C925" w:rsidR="00765305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D1463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62" w:type="dxa"/>
            <w:shd w:val="clear" w:color="auto" w:fill="B8CCE4" w:themeFill="accent1" w:themeFillTint="66"/>
          </w:tcPr>
          <w:p w14:paraId="199410C1" w14:textId="113619FF" w:rsidR="00765305" w:rsidRPr="00244B96" w:rsidRDefault="00EA06B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37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D1463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62" w:type="dxa"/>
            <w:shd w:val="clear" w:color="auto" w:fill="B8CCE4" w:themeFill="accent1" w:themeFillTint="66"/>
          </w:tcPr>
          <w:p w14:paraId="7F8F1768" w14:textId="6626FEC7" w:rsidR="0091791F" w:rsidRPr="00244B96" w:rsidRDefault="00EA06B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87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4E35C9E9" w:rsidR="0091791F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D1463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62" w:type="dxa"/>
            <w:shd w:val="clear" w:color="auto" w:fill="B8CCE4" w:themeFill="accent1" w:themeFillTint="66"/>
          </w:tcPr>
          <w:p w14:paraId="52526B78" w14:textId="527C8EA6" w:rsidR="0091791F" w:rsidRPr="00244B96" w:rsidRDefault="00EA06B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37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D1463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62" w:type="dxa"/>
            <w:shd w:val="clear" w:color="auto" w:fill="B8CCE4" w:themeFill="accent1" w:themeFillTint="66"/>
          </w:tcPr>
          <w:p w14:paraId="34144F3D" w14:textId="3BB11C54" w:rsidR="0091791F" w:rsidRPr="00244B96" w:rsidRDefault="00EA06B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37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D1463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62" w:type="dxa"/>
            <w:shd w:val="clear" w:color="auto" w:fill="B8CCE4" w:themeFill="accent1" w:themeFillTint="66"/>
          </w:tcPr>
          <w:p w14:paraId="1A8A5DB9" w14:textId="760C1EB6" w:rsidR="0091791F" w:rsidRPr="00244B96" w:rsidRDefault="00EA06B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21 - 2</w:t>
            </w:r>
            <w:r w:rsidR="004D1463"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37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Summary of findings, strengths and limitations, </w:t>
            </w:r>
            <w:bookmarkStart w:id="46" w:name="_Hlk14837990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comparisons with other studies</w:t>
            </w:r>
            <w:bookmarkEnd w:id="46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, conclusions and implications</w:t>
            </w:r>
          </w:p>
        </w:tc>
      </w:tr>
      <w:tr w:rsidR="00347D18" w:rsidRPr="0012370C" w14:paraId="5C20A4DB" w14:textId="77777777" w:rsidTr="004D1463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62" w:type="dxa"/>
            <w:shd w:val="clear" w:color="auto" w:fill="B8CCE4" w:themeFill="accent1" w:themeFillTint="66"/>
          </w:tcPr>
          <w:p w14:paraId="33DFDA56" w14:textId="5DD3DAF0" w:rsidR="00347D18" w:rsidRPr="00244B96" w:rsidRDefault="00421EB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26</w:t>
            </w:r>
          </w:p>
        </w:tc>
        <w:tc>
          <w:tcPr>
            <w:tcW w:w="5287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7" w:name="OLE_LINK57"/>
            <w:bookmarkStart w:id="48" w:name="OLE_LINK58"/>
            <w:bookmarkStart w:id="49" w:name="OLE_LINK59"/>
            <w:bookmarkStart w:id="50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7"/>
            <w:bookmarkEnd w:id="48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9"/>
            <w:bookmarkEnd w:id="5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1" w:name="OLE_LINK471"/>
            <w:bookmarkStart w:id="52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1"/>
            <w:bookmarkEnd w:id="52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60F7B7C0" w:rsidR="00347D18" w:rsidRPr="00244B96" w:rsidRDefault="004D146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3" w:name="OLE_LINK473"/>
            <w:bookmarkStart w:id="54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3"/>
            <w:bookmarkEnd w:id="54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D1463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62" w:type="dxa"/>
            <w:shd w:val="clear" w:color="auto" w:fill="B8CCE4" w:themeFill="accent1" w:themeFillTint="66"/>
          </w:tcPr>
          <w:p w14:paraId="4CC3B24B" w14:textId="6F1F4950" w:rsidR="00347D18" w:rsidRPr="00244B96" w:rsidRDefault="004D1463" w:rsidP="004D1463">
            <w:pPr>
              <w:spacing w:before="20" w:after="20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Pages </w:t>
            </w:r>
            <w:r w:rsidR="00FB09DE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421EB2"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  <w:r w:rsidR="00FB09DE">
              <w:rPr>
                <w:rFonts w:ascii="Calibri" w:eastAsia="Calibri" w:hAnsi="Calibri" w:cs="Times New Roman"/>
                <w:sz w:val="22"/>
                <w:lang w:eastAsia="en-US"/>
              </w:rPr>
              <w:t>-2</w:t>
            </w:r>
            <w:r w:rsidR="00421EB2"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  <w:r w:rsidR="00CF4F0D">
              <w:rPr>
                <w:rFonts w:ascii="Calibri" w:eastAsia="Calibri" w:hAnsi="Calibri" w:cs="Times New Roman"/>
                <w:sz w:val="22"/>
                <w:lang w:eastAsia="en-US"/>
              </w:rPr>
              <w:t>;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trial registration on page 4</w:t>
            </w:r>
            <w:r w:rsidR="00CF4F0D">
              <w:rPr>
                <w:rFonts w:ascii="Calibri" w:eastAsia="Calibri" w:hAnsi="Calibri" w:cs="Times New Roman"/>
                <w:sz w:val="22"/>
                <w:lang w:eastAsia="en-US"/>
              </w:rPr>
              <w:t xml:space="preserve">;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Protocol published (reference number 7)</w:t>
            </w:r>
          </w:p>
        </w:tc>
        <w:tc>
          <w:tcPr>
            <w:tcW w:w="11737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232E7" w14:textId="77777777" w:rsidR="003F50E4" w:rsidRDefault="003F50E4" w:rsidP="00373BCA">
      <w:r>
        <w:separator/>
      </w:r>
    </w:p>
  </w:endnote>
  <w:endnote w:type="continuationSeparator" w:id="0">
    <w:p w14:paraId="09A2D226" w14:textId="77777777" w:rsidR="003F50E4" w:rsidRDefault="003F50E4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AEE9A" w14:textId="77777777" w:rsidR="003F50E4" w:rsidRDefault="003F50E4" w:rsidP="00373BCA">
      <w:r>
        <w:separator/>
      </w:r>
    </w:p>
  </w:footnote>
  <w:footnote w:type="continuationSeparator" w:id="0">
    <w:p w14:paraId="545AAD79" w14:textId="77777777" w:rsidR="003F50E4" w:rsidRDefault="003F50E4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6293699">
    <w:abstractNumId w:val="17"/>
  </w:num>
  <w:num w:numId="2" w16cid:durableId="1317415635">
    <w:abstractNumId w:val="29"/>
  </w:num>
  <w:num w:numId="3" w16cid:durableId="460927263">
    <w:abstractNumId w:val="3"/>
  </w:num>
  <w:num w:numId="4" w16cid:durableId="607469230">
    <w:abstractNumId w:val="26"/>
  </w:num>
  <w:num w:numId="5" w16cid:durableId="762844675">
    <w:abstractNumId w:val="0"/>
  </w:num>
  <w:num w:numId="6" w16cid:durableId="159199744">
    <w:abstractNumId w:val="14"/>
  </w:num>
  <w:num w:numId="7" w16cid:durableId="1949466250">
    <w:abstractNumId w:val="16"/>
  </w:num>
  <w:num w:numId="8" w16cid:durableId="1703164089">
    <w:abstractNumId w:val="13"/>
  </w:num>
  <w:num w:numId="9" w16cid:durableId="309944091">
    <w:abstractNumId w:val="27"/>
  </w:num>
  <w:num w:numId="10" w16cid:durableId="1745293718">
    <w:abstractNumId w:val="10"/>
  </w:num>
  <w:num w:numId="11" w16cid:durableId="1066220625">
    <w:abstractNumId w:val="11"/>
  </w:num>
  <w:num w:numId="12" w16cid:durableId="1288045100">
    <w:abstractNumId w:val="2"/>
  </w:num>
  <w:num w:numId="13" w16cid:durableId="1895459675">
    <w:abstractNumId w:val="7"/>
  </w:num>
  <w:num w:numId="14" w16cid:durableId="765080999">
    <w:abstractNumId w:val="5"/>
  </w:num>
  <w:num w:numId="15" w16cid:durableId="1070541777">
    <w:abstractNumId w:val="32"/>
  </w:num>
  <w:num w:numId="16" w16cid:durableId="1727485703">
    <w:abstractNumId w:val="19"/>
  </w:num>
  <w:num w:numId="17" w16cid:durableId="1645700051">
    <w:abstractNumId w:val="6"/>
  </w:num>
  <w:num w:numId="18" w16cid:durableId="2070884039">
    <w:abstractNumId w:val="30"/>
  </w:num>
  <w:num w:numId="19" w16cid:durableId="1065029416">
    <w:abstractNumId w:val="28"/>
  </w:num>
  <w:num w:numId="20" w16cid:durableId="1062143199">
    <w:abstractNumId w:val="18"/>
  </w:num>
  <w:num w:numId="21" w16cid:durableId="786583766">
    <w:abstractNumId w:val="31"/>
  </w:num>
  <w:num w:numId="22" w16cid:durableId="475072593">
    <w:abstractNumId w:val="25"/>
  </w:num>
  <w:num w:numId="23" w16cid:durableId="492531669">
    <w:abstractNumId w:val="15"/>
  </w:num>
  <w:num w:numId="24" w16cid:durableId="124079241">
    <w:abstractNumId w:val="12"/>
  </w:num>
  <w:num w:numId="25" w16cid:durableId="1305350782">
    <w:abstractNumId w:val="21"/>
  </w:num>
  <w:num w:numId="26" w16cid:durableId="1821386070">
    <w:abstractNumId w:val="24"/>
  </w:num>
  <w:num w:numId="27" w16cid:durableId="838958192">
    <w:abstractNumId w:val="22"/>
  </w:num>
  <w:num w:numId="28" w16cid:durableId="259727832">
    <w:abstractNumId w:val="23"/>
  </w:num>
  <w:num w:numId="29" w16cid:durableId="63918426">
    <w:abstractNumId w:val="4"/>
  </w:num>
  <w:num w:numId="30" w16cid:durableId="1072628479">
    <w:abstractNumId w:val="1"/>
  </w:num>
  <w:num w:numId="31" w16cid:durableId="869416419">
    <w:abstractNumId w:val="9"/>
  </w:num>
  <w:num w:numId="32" w16cid:durableId="2054499813">
    <w:abstractNumId w:val="20"/>
  </w:num>
  <w:num w:numId="33" w16cid:durableId="6261996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53B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488F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0A6F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0E4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1EB2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146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679E5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54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5F21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4F0D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B4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16F3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09DE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Sandhya Kanaka Yatirajula</cp:lastModifiedBy>
  <cp:revision>5</cp:revision>
  <cp:lastPrinted>2017-04-04T11:32:00Z</cp:lastPrinted>
  <dcterms:created xsi:type="dcterms:W3CDTF">2023-10-03T10:02:00Z</dcterms:created>
  <dcterms:modified xsi:type="dcterms:W3CDTF">2023-10-18T05:15:00Z</dcterms:modified>
</cp:coreProperties>
</file>