
<file path=[Content_Types].xml><?xml version="1.0" encoding="utf-8"?>
<Types xmlns="http://schemas.openxmlformats.org/package/2006/content-types">
  <Default Extension="xml" ContentType="application/xml"/>
  <Default Extension="tiff" ContentType="image/tif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4E18AE">
      <w:pPr>
        <w:spacing w:line="240" w:lineRule="auto"/>
        <w:jc w:val="center"/>
        <w:rPr>
          <w:rFonts w:hint="default" w:cs="Times New Roman"/>
          <w:b/>
          <w:bCs/>
          <w:sz w:val="24"/>
          <w:szCs w:val="24"/>
          <w:highlight w:val="none"/>
          <w:lang w:val="en-US" w:eastAsia="zh-CN"/>
        </w:rPr>
      </w:pPr>
      <w:r>
        <w:rPr>
          <w:rFonts w:hint="eastAsia" w:cs="Times New Roman"/>
          <w:b/>
          <w:bCs/>
          <w:sz w:val="28"/>
          <w:szCs w:val="28"/>
          <w:highlight w:val="none"/>
          <w:lang w:val="en-US" w:eastAsia="zh-CN"/>
        </w:rPr>
        <w:t>Supplementary materials</w:t>
      </w:r>
    </w:p>
    <w:p w14:paraId="79F5F8C1">
      <w:pPr>
        <w:spacing w:line="240" w:lineRule="auto"/>
        <w:ind w:left="0" w:leftChars="0" w:firstLine="0" w:firstLineChars="0"/>
        <w:rPr>
          <w:rFonts w:hint="eastAsia" w:ascii="Times New Roman" w:hAnsi="Times New Roman" w:cs="Times New Roman"/>
          <w:sz w:val="18"/>
          <w:szCs w:val="18"/>
          <w:highlight w:val="none"/>
          <w:lang w:val="en-US" w:eastAsia="zh-CN"/>
        </w:rPr>
      </w:pPr>
      <w:r>
        <w:rPr>
          <w:rFonts w:hint="eastAsia" w:cs="Times New Roman"/>
          <w:b/>
          <w:bCs/>
          <w:sz w:val="20"/>
          <w:szCs w:val="20"/>
          <w:highlight w:val="none"/>
          <w:lang w:val="en-US" w:eastAsia="zh-CN"/>
        </w:rPr>
        <w:t>Detailed n</w:t>
      </w:r>
      <w:r>
        <w:rPr>
          <w:rFonts w:hint="default" w:cs="Times New Roman"/>
          <w:b/>
          <w:bCs/>
          <w:sz w:val="20"/>
          <w:szCs w:val="20"/>
          <w:highlight w:val="none"/>
          <w:lang w:val="en-US" w:eastAsia="zh-CN"/>
        </w:rPr>
        <w:t xml:space="preserve">etwork analysis </w:t>
      </w:r>
      <w:r>
        <w:rPr>
          <w:b/>
          <w:sz w:val="20"/>
          <w:szCs w:val="20"/>
          <w:highlight w:val="none"/>
        </w:rPr>
        <w:t>pr</w:t>
      </w:r>
      <w:r>
        <w:rPr>
          <w:rFonts w:hint="eastAsia"/>
          <w:b/>
          <w:sz w:val="20"/>
          <w:szCs w:val="20"/>
          <w:highlight w:val="none"/>
        </w:rPr>
        <w:t>oce</w:t>
      </w:r>
      <w:r>
        <w:rPr>
          <w:b/>
          <w:sz w:val="20"/>
          <w:szCs w:val="20"/>
          <w:highlight w:val="none"/>
        </w:rPr>
        <w:t>dure</w:t>
      </w:r>
    </w:p>
    <w:p w14:paraId="048A778D">
      <w:pPr>
        <w:numPr>
          <w:ilvl w:val="0"/>
          <w:numId w:val="0"/>
        </w:numPr>
        <w:spacing w:line="240" w:lineRule="auto"/>
        <w:ind w:leftChars="0"/>
        <w:jc w:val="both"/>
        <w:rPr>
          <w:rFonts w:hint="default" w:cs="Times New Roman"/>
          <w:b/>
          <w:bCs/>
          <w:i/>
          <w:iCs/>
          <w:sz w:val="18"/>
          <w:szCs w:val="18"/>
          <w:highlight w:val="none"/>
          <w:lang w:val="en-US" w:eastAsia="zh-CN"/>
        </w:rPr>
      </w:pPr>
      <w:r>
        <w:rPr>
          <w:rFonts w:hint="eastAsia" w:cs="Times New Roman"/>
          <w:b/>
          <w:bCs/>
          <w:i/>
          <w:iCs/>
          <w:sz w:val="18"/>
          <w:szCs w:val="18"/>
          <w:highlight w:val="none"/>
          <w:lang w:val="en-US" w:eastAsia="zh-CN"/>
        </w:rPr>
        <w:t xml:space="preserve">Network </w:t>
      </w:r>
      <w:r>
        <w:rPr>
          <w:rFonts w:hint="default" w:cs="Times New Roman"/>
          <w:b/>
          <w:bCs/>
          <w:i/>
          <w:iCs/>
          <w:sz w:val="18"/>
          <w:szCs w:val="18"/>
          <w:highlight w:val="none"/>
          <w:lang w:val="en-US" w:eastAsia="zh-CN"/>
        </w:rPr>
        <w:t>estimation</w:t>
      </w:r>
    </w:p>
    <w:p w14:paraId="2CBE968B">
      <w:pPr>
        <w:spacing w:line="240" w:lineRule="auto"/>
        <w:ind w:firstLine="420" w:firstLineChars="0"/>
        <w:jc w:val="both"/>
        <w:rPr>
          <w:rFonts w:hint="default" w:cs="Times New Roman"/>
          <w:b w:val="0"/>
          <w:bCs w:val="0"/>
          <w:sz w:val="18"/>
          <w:szCs w:val="18"/>
          <w:highlight w:val="none"/>
          <w:lang w:val="en-US" w:eastAsia="zh-CN"/>
        </w:rPr>
      </w:pPr>
      <w:r>
        <w:rPr>
          <w:rFonts w:hint="default" w:cs="Times New Roman"/>
          <w:b w:val="0"/>
          <w:bCs w:val="0"/>
          <w:sz w:val="18"/>
          <w:szCs w:val="18"/>
          <w:highlight w:val="none"/>
          <w:lang w:val="en-US" w:eastAsia="zh-CN"/>
        </w:rPr>
        <w:t xml:space="preserve">The </w:t>
      </w:r>
      <w:r>
        <w:rPr>
          <w:rFonts w:hint="eastAsia" w:cs="Times New Roman"/>
          <w:b w:val="0"/>
          <w:bCs w:val="0"/>
          <w:sz w:val="18"/>
          <w:szCs w:val="18"/>
          <w:highlight w:val="none"/>
          <w:lang w:val="en-US" w:eastAsia="zh-CN"/>
        </w:rPr>
        <w:t>c</w:t>
      </w:r>
      <w:r>
        <w:rPr>
          <w:rFonts w:hint="default" w:cs="Times New Roman"/>
          <w:b w:val="0"/>
          <w:bCs w:val="0"/>
          <w:sz w:val="18"/>
          <w:szCs w:val="18"/>
          <w:highlight w:val="none"/>
          <w:lang w:val="en-US" w:eastAsia="zh-CN"/>
        </w:rPr>
        <w:t>ross-lagged panel network (CLPN)</w:t>
      </w:r>
      <w:r>
        <w:rPr>
          <w:rFonts w:hint="eastAsia" w:cs="Times New Roman"/>
          <w:b w:val="0"/>
          <w:bCs w:val="0"/>
          <w:sz w:val="18"/>
          <w:szCs w:val="18"/>
          <w:highlight w:val="none"/>
          <w:lang w:val="en-US" w:eastAsia="zh-CN"/>
        </w:rPr>
        <w:t xml:space="preserve"> </w:t>
      </w:r>
      <w:r>
        <w:rPr>
          <w:rFonts w:hint="default" w:cs="Times New Roman"/>
          <w:b w:val="0"/>
          <w:bCs w:val="0"/>
          <w:sz w:val="18"/>
          <w:szCs w:val="18"/>
          <w:highlight w:val="none"/>
          <w:lang w:val="en-US" w:eastAsia="zh-CN"/>
        </w:rPr>
        <w:t xml:space="preserve">was </w:t>
      </w:r>
      <w:r>
        <w:rPr>
          <w:rFonts w:hint="eastAsia" w:cs="Times New Roman"/>
          <w:b w:val="0"/>
          <w:bCs w:val="0"/>
          <w:sz w:val="18"/>
          <w:szCs w:val="18"/>
          <w:highlight w:val="none"/>
          <w:lang w:val="en-US" w:eastAsia="zh-CN"/>
        </w:rPr>
        <w:t>estimat</w:t>
      </w:r>
      <w:r>
        <w:rPr>
          <w:rFonts w:hint="default" w:cs="Times New Roman"/>
          <w:b w:val="0"/>
          <w:bCs w:val="0"/>
          <w:sz w:val="18"/>
          <w:szCs w:val="18"/>
          <w:highlight w:val="none"/>
          <w:lang w:val="en-US" w:eastAsia="zh-CN"/>
        </w:rPr>
        <w:t>ed to explor</w:t>
      </w:r>
      <w:r>
        <w:rPr>
          <w:rFonts w:hint="eastAsia" w:cs="Times New Roman"/>
          <w:b w:val="0"/>
          <w:bCs w:val="0"/>
          <w:sz w:val="18"/>
          <w:szCs w:val="18"/>
          <w:highlight w:val="none"/>
          <w:lang w:val="en-US" w:eastAsia="zh-CN"/>
        </w:rPr>
        <w:t>e</w:t>
      </w:r>
      <w:r>
        <w:rPr>
          <w:rFonts w:hint="default" w:cs="Times New Roman"/>
          <w:b w:val="0"/>
          <w:bCs w:val="0"/>
          <w:sz w:val="18"/>
          <w:szCs w:val="18"/>
          <w:highlight w:val="none"/>
          <w:lang w:val="en-US" w:eastAsia="zh-CN"/>
        </w:rPr>
        <w:t xml:space="preserve"> the interrelationships between </w:t>
      </w:r>
      <w:r>
        <w:rPr>
          <w:rFonts w:hint="eastAsia" w:cs="Times New Roman"/>
          <w:b w:val="0"/>
          <w:bCs w:val="0"/>
          <w:sz w:val="18"/>
          <w:szCs w:val="18"/>
          <w:highlight w:val="none"/>
          <w:lang w:val="en-US" w:eastAsia="zh-CN"/>
        </w:rPr>
        <w:t xml:space="preserve">IU components and generalized anxiety </w:t>
      </w:r>
      <w:r>
        <w:rPr>
          <w:rFonts w:hint="default" w:cs="Times New Roman"/>
          <w:b w:val="0"/>
          <w:bCs w:val="0"/>
          <w:sz w:val="18"/>
          <w:szCs w:val="18"/>
          <w:highlight w:val="none"/>
          <w:lang w:val="en-US" w:eastAsia="zh-CN"/>
        </w:rPr>
        <w:t xml:space="preserve">symptoms </w:t>
      </w:r>
      <w:r>
        <w:rPr>
          <w:rFonts w:hint="eastAsia" w:cs="Times New Roman"/>
          <w:b w:val="0"/>
          <w:bCs w:val="0"/>
          <w:sz w:val="18"/>
          <w:szCs w:val="18"/>
          <w:highlight w:val="none"/>
          <w:lang w:val="en-US" w:eastAsia="zh-CN"/>
        </w:rPr>
        <w:t>via</w:t>
      </w:r>
      <w:r>
        <w:rPr>
          <w:rFonts w:hint="default" w:cs="Times New Roman"/>
          <w:b w:val="0"/>
          <w:bCs w:val="0"/>
          <w:sz w:val="18"/>
          <w:szCs w:val="18"/>
          <w:highlight w:val="none"/>
          <w:lang w:val="en-US" w:eastAsia="zh-CN"/>
        </w:rPr>
        <w:t xml:space="preserve"> the </w:t>
      </w:r>
      <w:r>
        <w:rPr>
          <w:rFonts w:hint="eastAsia" w:cs="Times New Roman"/>
          <w:b w:val="0"/>
          <w:bCs w:val="0"/>
          <w:sz w:val="18"/>
          <w:szCs w:val="18"/>
          <w:highlight w:val="none"/>
          <w:lang w:val="en-US" w:eastAsia="zh-CN"/>
        </w:rPr>
        <w:t xml:space="preserve">R-package </w:t>
      </w:r>
      <w:r>
        <w:rPr>
          <w:rFonts w:hint="default" w:cs="Times New Roman"/>
          <w:b w:val="0"/>
          <w:bCs w:val="0"/>
          <w:sz w:val="18"/>
          <w:szCs w:val="18"/>
          <w:highlight w:val="none"/>
          <w:lang w:val="en-US" w:eastAsia="zh-CN"/>
        </w:rPr>
        <w:t>“glmnet”</w:t>
      </w:r>
      <w:r>
        <w:rPr>
          <w:rFonts w:hint="eastAsia" w:ascii="Times New Roman" w:hAnsi="Times New Roman" w:cs="Times New Roman"/>
          <w:sz w:val="18"/>
          <w:szCs w:val="18"/>
          <w:highlight w:val="none"/>
          <w:lang w:val="en-US" w:eastAsia="zh-CN"/>
        </w:rPr>
        <w:t xml:space="preserve"> </w:t>
      </w:r>
      <w:r>
        <w:rPr>
          <w:rFonts w:hint="eastAsia" w:ascii="Times New Roman" w:hAnsi="Times New Roman" w:cs="Times New Roman"/>
          <w:sz w:val="18"/>
          <w:szCs w:val="18"/>
          <w:highlight w:val="none"/>
          <w:lang w:val="en-US" w:eastAsia="zh-CN"/>
        </w:rPr>
        <w:fldChar w:fldCharType="begin"/>
      </w:r>
      <w:r>
        <w:rPr>
          <w:rFonts w:hint="eastAsia" w:ascii="Times New Roman" w:hAnsi="Times New Roman" w:cs="Times New Roman"/>
          <w:sz w:val="18"/>
          <w:szCs w:val="18"/>
          <w:highlight w:val="none"/>
          <w:lang w:val="en-US" w:eastAsia="zh-CN"/>
        </w:rPr>
        <w:instrText xml:space="preserve"> ADDIN NE.Ref.{C41BBAF8-69B6-4BB9-AF35-A38798F464AB}</w:instrText>
      </w:r>
      <w:r>
        <w:rPr>
          <w:rFonts w:hint="eastAsia" w:ascii="Times New Roman" w:hAnsi="Times New Roman" w:cs="Times New Roman"/>
          <w:sz w:val="18"/>
          <w:szCs w:val="18"/>
          <w:highlight w:val="none"/>
          <w:lang w:val="en-US" w:eastAsia="zh-CN"/>
        </w:rPr>
        <w:fldChar w:fldCharType="separate"/>
      </w:r>
      <w:r>
        <w:rPr>
          <w:rFonts w:hint="default" w:ascii="Times New Roman" w:hAnsi="Times New Roman" w:eastAsia="Times New Roman"/>
          <w:color w:val="080000"/>
          <w:sz w:val="18"/>
          <w:szCs w:val="24"/>
        </w:rPr>
        <w:t>(Friedman et al., 2010)</w:t>
      </w:r>
      <w:r>
        <w:rPr>
          <w:rFonts w:hint="eastAsia" w:ascii="Times New Roman" w:hAnsi="Times New Roman" w:cs="Times New Roman"/>
          <w:sz w:val="18"/>
          <w:szCs w:val="18"/>
          <w:highlight w:val="none"/>
          <w:lang w:val="en-US" w:eastAsia="zh-CN"/>
        </w:rPr>
        <w:fldChar w:fldCharType="end"/>
      </w:r>
      <w:r>
        <w:rPr>
          <w:rFonts w:hint="default" w:cs="Times New Roman"/>
          <w:b w:val="0"/>
          <w:bCs w:val="0"/>
          <w:sz w:val="18"/>
          <w:szCs w:val="18"/>
          <w:highlight w:val="none"/>
          <w:lang w:val="en-US" w:eastAsia="zh-CN"/>
        </w:rPr>
        <w:t>.</w:t>
      </w:r>
      <w:r>
        <w:rPr>
          <w:rFonts w:hint="eastAsia" w:cs="Times New Roman"/>
          <w:b w:val="0"/>
          <w:bCs w:val="0"/>
          <w:sz w:val="18"/>
          <w:szCs w:val="18"/>
          <w:highlight w:val="none"/>
          <w:lang w:val="en-US" w:eastAsia="zh-CN"/>
        </w:rPr>
        <w:t xml:space="preserve"> The</w:t>
      </w:r>
      <w:r>
        <w:rPr>
          <w:rFonts w:hint="default" w:cs="Times New Roman"/>
          <w:b w:val="0"/>
          <w:bCs w:val="0"/>
          <w:sz w:val="18"/>
          <w:szCs w:val="18"/>
          <w:highlight w:val="none"/>
          <w:lang w:val="en-US" w:eastAsia="zh-CN"/>
        </w:rPr>
        <w:t xml:space="preserve"> CLPN can depict how nodes</w:t>
      </w:r>
      <w:r>
        <w:rPr>
          <w:rFonts w:hint="eastAsia" w:cs="Times New Roman"/>
          <w:b w:val="0"/>
          <w:bCs w:val="0"/>
          <w:sz w:val="18"/>
          <w:szCs w:val="18"/>
          <w:highlight w:val="none"/>
          <w:lang w:val="en-US" w:eastAsia="zh-CN"/>
        </w:rPr>
        <w:t xml:space="preserve"> </w:t>
      </w:r>
      <w:r>
        <w:rPr>
          <w:rFonts w:hint="default" w:cs="Times New Roman"/>
          <w:b w:val="0"/>
          <w:bCs w:val="0"/>
          <w:sz w:val="18"/>
          <w:szCs w:val="18"/>
          <w:highlight w:val="none"/>
          <w:lang w:val="en-US" w:eastAsia="zh-CN"/>
        </w:rPr>
        <w:t>at the first time point predict nodes at the second time point after adjusting all other variables at the first time point, whereas other longitudinal network estimation methods require data from at least three time points</w:t>
      </w:r>
      <w:r>
        <w:rPr>
          <w:rFonts w:hint="eastAsia" w:cs="Times New Roman"/>
          <w:b w:val="0"/>
          <w:bCs w:val="0"/>
          <w:sz w:val="18"/>
          <w:szCs w:val="18"/>
          <w:highlight w:val="none"/>
          <w:lang w:val="en-US" w:eastAsia="zh-CN"/>
        </w:rPr>
        <w:t xml:space="preserve"> </w:t>
      </w:r>
      <w:r>
        <w:rPr>
          <w:rFonts w:hint="eastAsia" w:cs="Times New Roman"/>
          <w:b w:val="0"/>
          <w:bCs w:val="0"/>
          <w:sz w:val="18"/>
          <w:szCs w:val="18"/>
          <w:highlight w:val="none"/>
          <w:lang w:val="en-US" w:eastAsia="zh-CN"/>
        </w:rPr>
        <w:fldChar w:fldCharType="begin"/>
      </w:r>
      <w:r>
        <w:rPr>
          <w:rFonts w:hint="eastAsia" w:cs="Times New Roman"/>
          <w:b w:val="0"/>
          <w:bCs w:val="0"/>
          <w:sz w:val="18"/>
          <w:szCs w:val="18"/>
          <w:highlight w:val="none"/>
          <w:lang w:val="en-US" w:eastAsia="zh-CN"/>
        </w:rPr>
        <w:instrText xml:space="preserve"> ADDIN NE.Ref.{708E34FF-1966-46C7-803D-670EBD59E709}</w:instrText>
      </w:r>
      <w:r>
        <w:rPr>
          <w:rFonts w:hint="eastAsia" w:cs="Times New Roman"/>
          <w:b w:val="0"/>
          <w:bCs w:val="0"/>
          <w:sz w:val="18"/>
          <w:szCs w:val="18"/>
          <w:highlight w:val="none"/>
          <w:lang w:val="en-US" w:eastAsia="zh-CN"/>
        </w:rPr>
        <w:fldChar w:fldCharType="separate"/>
      </w:r>
      <w:r>
        <w:rPr>
          <w:rFonts w:hint="default" w:ascii="Times New Roman" w:hAnsi="Times New Roman" w:eastAsia="Times New Roman"/>
          <w:color w:val="080000"/>
          <w:sz w:val="18"/>
          <w:szCs w:val="24"/>
        </w:rPr>
        <w:t>(Epskamp, 2020)</w:t>
      </w:r>
      <w:r>
        <w:rPr>
          <w:rFonts w:hint="eastAsia" w:cs="Times New Roman"/>
          <w:b w:val="0"/>
          <w:bCs w:val="0"/>
          <w:sz w:val="18"/>
          <w:szCs w:val="18"/>
          <w:highlight w:val="none"/>
          <w:lang w:val="en-US" w:eastAsia="zh-CN"/>
        </w:rPr>
        <w:fldChar w:fldCharType="end"/>
      </w:r>
      <w:r>
        <w:rPr>
          <w:rFonts w:hint="default" w:cs="Times New Roman"/>
          <w:b w:val="0"/>
          <w:bCs w:val="0"/>
          <w:sz w:val="18"/>
          <w:szCs w:val="18"/>
          <w:highlight w:val="none"/>
          <w:lang w:val="en-US" w:eastAsia="zh-CN"/>
        </w:rPr>
        <w:t xml:space="preserve">. </w:t>
      </w:r>
      <w:r>
        <w:rPr>
          <w:rFonts w:hint="eastAsia" w:cs="Times New Roman"/>
          <w:b w:val="0"/>
          <w:bCs w:val="0"/>
          <w:sz w:val="18"/>
          <w:szCs w:val="18"/>
          <w:highlight w:val="none"/>
          <w:lang w:val="en-US" w:eastAsia="zh-CN"/>
        </w:rPr>
        <w:t>W</w:t>
      </w:r>
      <w:r>
        <w:rPr>
          <w:rFonts w:hint="default" w:cs="Times New Roman"/>
          <w:b w:val="0"/>
          <w:bCs w:val="0"/>
          <w:sz w:val="18"/>
          <w:szCs w:val="18"/>
          <w:highlight w:val="none"/>
          <w:lang w:val="en-US" w:eastAsia="zh-CN"/>
        </w:rPr>
        <w:t xml:space="preserve">e applied the LASSO method to shrink the small regression path to 0 and chose the best-penalized model with a 10-fold cross-validation method. Each edge in the CLPN signifies a directed regression path: the edges of each node pointing to itself signify the autoregression coefficients, and the edges pointing to other nodes signify the cross-lagged regression coefficients. The thickness and color depth of the edge represent the strength of this regression path. The </w:t>
      </w:r>
      <w:r>
        <w:rPr>
          <w:rFonts w:hint="eastAsia" w:cs="Times New Roman"/>
          <w:b w:val="0"/>
          <w:bCs w:val="0"/>
          <w:sz w:val="18"/>
          <w:szCs w:val="18"/>
          <w:highlight w:val="none"/>
          <w:lang w:val="en-US" w:eastAsia="zh-CN"/>
        </w:rPr>
        <w:t>blue</w:t>
      </w:r>
      <w:r>
        <w:rPr>
          <w:rFonts w:hint="default" w:cs="Times New Roman"/>
          <w:b w:val="0"/>
          <w:bCs w:val="0"/>
          <w:sz w:val="18"/>
          <w:szCs w:val="18"/>
          <w:highlight w:val="none"/>
          <w:lang w:val="en-US" w:eastAsia="zh-CN"/>
        </w:rPr>
        <w:t xml:space="preserve"> and</w:t>
      </w:r>
      <w:r>
        <w:rPr>
          <w:rFonts w:hint="eastAsia" w:cs="Times New Roman"/>
          <w:b w:val="0"/>
          <w:bCs w:val="0"/>
          <w:sz w:val="18"/>
          <w:szCs w:val="18"/>
          <w:highlight w:val="none"/>
          <w:lang w:val="en-US" w:eastAsia="zh-CN"/>
        </w:rPr>
        <w:t xml:space="preserve"> </w:t>
      </w:r>
      <w:r>
        <w:rPr>
          <w:rFonts w:hint="default" w:cs="Times New Roman"/>
          <w:b w:val="0"/>
          <w:bCs w:val="0"/>
          <w:sz w:val="18"/>
          <w:szCs w:val="18"/>
          <w:highlight w:val="none"/>
          <w:lang w:val="en-US" w:eastAsia="zh-CN"/>
        </w:rPr>
        <w:t>red arrows indicate positive and negative effects, respectively.</w:t>
      </w:r>
    </w:p>
    <w:p w14:paraId="5EB15B2D">
      <w:pPr>
        <w:spacing w:line="240" w:lineRule="auto"/>
        <w:ind w:firstLine="420" w:firstLineChars="0"/>
        <w:jc w:val="both"/>
        <w:rPr>
          <w:rFonts w:hint="default" w:cs="Times New Roman"/>
          <w:b w:val="0"/>
          <w:bCs w:val="0"/>
          <w:sz w:val="18"/>
          <w:szCs w:val="18"/>
          <w:highlight w:val="none"/>
          <w:lang w:val="en-US" w:eastAsia="zh-CN"/>
        </w:rPr>
      </w:pPr>
    </w:p>
    <w:p w14:paraId="1DBB4E6B">
      <w:pPr>
        <w:numPr>
          <w:ilvl w:val="0"/>
          <w:numId w:val="0"/>
        </w:numPr>
        <w:spacing w:line="240" w:lineRule="auto"/>
        <w:ind w:leftChars="0"/>
        <w:jc w:val="both"/>
        <w:rPr>
          <w:rFonts w:hint="default" w:cs="Times New Roman"/>
          <w:b w:val="0"/>
          <w:bCs w:val="0"/>
          <w:sz w:val="18"/>
          <w:szCs w:val="18"/>
          <w:highlight w:val="none"/>
          <w:lang w:val="en-US" w:eastAsia="zh-CN"/>
        </w:rPr>
      </w:pPr>
      <w:r>
        <w:rPr>
          <w:rFonts w:hint="eastAsia" w:cs="Times New Roman"/>
          <w:b/>
          <w:bCs/>
          <w:i/>
          <w:iCs/>
          <w:sz w:val="18"/>
          <w:szCs w:val="18"/>
          <w:highlight w:val="none"/>
          <w:lang w:val="en-US" w:eastAsia="zh-CN"/>
        </w:rPr>
        <w:t>Centrality calculation</w:t>
      </w:r>
    </w:p>
    <w:p w14:paraId="2570770E">
      <w:pPr>
        <w:spacing w:line="240" w:lineRule="auto"/>
        <w:ind w:firstLine="420" w:firstLineChars="0"/>
        <w:jc w:val="both"/>
        <w:rPr>
          <w:rFonts w:hint="default" w:cs="Times New Roman"/>
          <w:b w:val="0"/>
          <w:bCs w:val="0"/>
          <w:sz w:val="18"/>
          <w:szCs w:val="18"/>
          <w:highlight w:val="none"/>
          <w:lang w:val="en-US" w:eastAsia="zh-CN"/>
        </w:rPr>
      </w:pPr>
      <w:r>
        <w:rPr>
          <w:rFonts w:hint="eastAsia" w:cs="Times New Roman"/>
          <w:b w:val="0"/>
          <w:bCs w:val="0"/>
          <w:sz w:val="18"/>
          <w:szCs w:val="18"/>
          <w:highlight w:val="none"/>
          <w:lang w:val="en-US" w:eastAsia="zh-CN"/>
        </w:rPr>
        <w:t xml:space="preserve">We estimated two centrality indices - out-prediction and in-prediction - through the R-package </w:t>
      </w:r>
      <w:r>
        <w:rPr>
          <w:rFonts w:hint="default" w:cs="Times New Roman"/>
          <w:b w:val="0"/>
          <w:bCs w:val="0"/>
          <w:sz w:val="18"/>
          <w:szCs w:val="18"/>
          <w:highlight w:val="none"/>
          <w:lang w:val="en-US" w:eastAsia="zh-CN"/>
        </w:rPr>
        <w:t>“</w:t>
      </w:r>
      <w:r>
        <w:rPr>
          <w:rFonts w:hint="eastAsia" w:cs="Times New Roman"/>
          <w:b w:val="0"/>
          <w:bCs w:val="0"/>
          <w:sz w:val="18"/>
          <w:szCs w:val="18"/>
          <w:highlight w:val="none"/>
          <w:lang w:val="en-US" w:eastAsia="zh-CN"/>
        </w:rPr>
        <w:t>lavaan</w:t>
      </w:r>
      <w:r>
        <w:rPr>
          <w:rFonts w:hint="default" w:cs="Times New Roman"/>
          <w:b w:val="0"/>
          <w:bCs w:val="0"/>
          <w:sz w:val="18"/>
          <w:szCs w:val="18"/>
          <w:highlight w:val="none"/>
          <w:lang w:val="en-US" w:eastAsia="zh-CN"/>
        </w:rPr>
        <w:t>”</w:t>
      </w:r>
      <w:r>
        <w:rPr>
          <w:rFonts w:hint="eastAsia" w:cs="Times New Roman"/>
          <w:b w:val="0"/>
          <w:bCs w:val="0"/>
          <w:sz w:val="18"/>
          <w:szCs w:val="18"/>
          <w:highlight w:val="none"/>
          <w:lang w:val="en-US" w:eastAsia="zh-CN"/>
        </w:rPr>
        <w:t xml:space="preserve"> </w:t>
      </w:r>
      <w:r>
        <w:rPr>
          <w:rFonts w:hint="eastAsia" w:cs="Times New Roman"/>
          <w:b w:val="0"/>
          <w:bCs w:val="0"/>
          <w:sz w:val="18"/>
          <w:szCs w:val="18"/>
          <w:highlight w:val="none"/>
          <w:lang w:val="en-US" w:eastAsia="zh-CN"/>
        </w:rPr>
        <w:fldChar w:fldCharType="begin"/>
      </w:r>
      <w:r>
        <w:rPr>
          <w:rFonts w:hint="eastAsia" w:cs="Times New Roman"/>
          <w:b w:val="0"/>
          <w:bCs w:val="0"/>
          <w:sz w:val="18"/>
          <w:szCs w:val="18"/>
          <w:highlight w:val="none"/>
          <w:lang w:val="en-US" w:eastAsia="zh-CN"/>
        </w:rPr>
        <w:instrText xml:space="preserve"> ADDIN NE.Ref.{A8EA7168-A4D4-4FE5-A358-62FC38DC8333}</w:instrText>
      </w:r>
      <w:r>
        <w:rPr>
          <w:rFonts w:hint="eastAsia" w:cs="Times New Roman"/>
          <w:b w:val="0"/>
          <w:bCs w:val="0"/>
          <w:sz w:val="18"/>
          <w:szCs w:val="18"/>
          <w:highlight w:val="none"/>
          <w:lang w:val="en-US" w:eastAsia="zh-CN"/>
        </w:rPr>
        <w:fldChar w:fldCharType="separate"/>
      </w:r>
      <w:r>
        <w:rPr>
          <w:rFonts w:hint="eastAsia" w:cs="Times New Roman"/>
          <w:b w:val="0"/>
          <w:bCs w:val="0"/>
          <w:sz w:val="18"/>
          <w:szCs w:val="18"/>
          <w:highlight w:val="none"/>
          <w:lang w:val="en-US" w:eastAsia="zh-CN"/>
        </w:rPr>
        <w:t>(Rosseel, 2012)</w:t>
      </w:r>
      <w:r>
        <w:rPr>
          <w:rFonts w:hint="eastAsia" w:cs="Times New Roman"/>
          <w:b w:val="0"/>
          <w:bCs w:val="0"/>
          <w:sz w:val="18"/>
          <w:szCs w:val="18"/>
          <w:highlight w:val="none"/>
          <w:lang w:val="en-US" w:eastAsia="zh-CN"/>
        </w:rPr>
        <w:fldChar w:fldCharType="end"/>
      </w:r>
      <w:r>
        <w:rPr>
          <w:rFonts w:hint="eastAsia" w:cs="Times New Roman"/>
          <w:b w:val="0"/>
          <w:bCs w:val="0"/>
          <w:sz w:val="18"/>
          <w:szCs w:val="18"/>
          <w:highlight w:val="none"/>
          <w:lang w:val="en-US" w:eastAsia="zh-CN"/>
        </w:rPr>
        <w:t xml:space="preserve">. The in-prediction is the extent to which each node is influenced by other nodes in the network, and out-prediction is the extent to which each node predicts other variables in the network. The higher the in-prediction, the more it is influenced by other nodes, while the higher the out-prediction, the more it influences the other nodes. In line with previous CLPN studies on risk factors and mental disorders </w:t>
      </w:r>
      <w:r>
        <w:rPr>
          <w:rFonts w:hint="eastAsia" w:cs="Times New Roman"/>
          <w:b w:val="0"/>
          <w:bCs w:val="0"/>
          <w:sz w:val="18"/>
          <w:szCs w:val="18"/>
          <w:highlight w:val="none"/>
          <w:lang w:val="en-US" w:eastAsia="zh-CN"/>
        </w:rPr>
        <w:fldChar w:fldCharType="begin"/>
      </w:r>
      <w:r>
        <w:rPr>
          <w:rFonts w:hint="eastAsia" w:cs="Times New Roman"/>
          <w:b w:val="0"/>
          <w:bCs w:val="0"/>
          <w:sz w:val="18"/>
          <w:szCs w:val="18"/>
          <w:highlight w:val="none"/>
          <w:lang w:val="en-US" w:eastAsia="zh-CN"/>
        </w:rPr>
        <w:instrText xml:space="preserve"> ADDIN NE.Ref.{16DC6025-46AA-4F81-ACC2-5047B69F9E26}</w:instrText>
      </w:r>
      <w:r>
        <w:rPr>
          <w:rFonts w:hint="eastAsia" w:cs="Times New Roman"/>
          <w:b w:val="0"/>
          <w:bCs w:val="0"/>
          <w:sz w:val="18"/>
          <w:szCs w:val="18"/>
          <w:highlight w:val="none"/>
          <w:lang w:val="en-US" w:eastAsia="zh-CN"/>
        </w:rPr>
        <w:fldChar w:fldCharType="separate"/>
      </w:r>
      <w:r>
        <w:rPr>
          <w:rFonts w:hint="default" w:ascii="Times New Roman" w:hAnsi="Times New Roman" w:eastAsia="Times New Roman"/>
          <w:color w:val="080000"/>
          <w:sz w:val="18"/>
          <w:szCs w:val="24"/>
        </w:rPr>
        <w:t>(Bernstein et al., 2019; Sun et al., 2024; Yuan et al., 2024)</w:t>
      </w:r>
      <w:r>
        <w:rPr>
          <w:rFonts w:hint="eastAsia" w:cs="Times New Roman"/>
          <w:b w:val="0"/>
          <w:bCs w:val="0"/>
          <w:sz w:val="18"/>
          <w:szCs w:val="18"/>
          <w:highlight w:val="none"/>
          <w:lang w:val="en-US" w:eastAsia="zh-CN"/>
        </w:rPr>
        <w:fldChar w:fldCharType="end"/>
      </w:r>
      <w:r>
        <w:rPr>
          <w:rFonts w:hint="eastAsia" w:cs="Times New Roman"/>
          <w:b w:val="0"/>
          <w:bCs w:val="0"/>
          <w:sz w:val="18"/>
          <w:szCs w:val="18"/>
          <w:highlight w:val="none"/>
          <w:lang w:val="en-US" w:eastAsia="zh-CN"/>
        </w:rPr>
        <w:t>, we calculated the in-prediction and out-prediction for cross-lagged (excluding autoregressive path of the node of interest) and cross-construct (excluding autoregressive path and paths within the same construct). The cross-lagged analysis examines the proportion of variance accounted for by all other variables at the previous measurement time, while the cross-construct in-prediction examines the proportion of variance accounted for by all variables that belong to a different construct at the previous measurement time.</w:t>
      </w:r>
    </w:p>
    <w:p w14:paraId="779729F0">
      <w:pPr>
        <w:spacing w:line="240" w:lineRule="auto"/>
        <w:jc w:val="both"/>
        <w:rPr>
          <w:rFonts w:hint="default" w:cs="Times New Roman"/>
          <w:b w:val="0"/>
          <w:bCs w:val="0"/>
          <w:sz w:val="18"/>
          <w:szCs w:val="18"/>
          <w:highlight w:val="none"/>
          <w:lang w:val="en-US" w:eastAsia="zh-CN"/>
        </w:rPr>
      </w:pPr>
    </w:p>
    <w:p w14:paraId="0663E7C2">
      <w:pPr>
        <w:numPr>
          <w:ilvl w:val="0"/>
          <w:numId w:val="0"/>
        </w:numPr>
        <w:spacing w:line="240" w:lineRule="auto"/>
        <w:ind w:leftChars="0"/>
        <w:jc w:val="both"/>
        <w:rPr>
          <w:rFonts w:hint="default" w:cs="Times New Roman"/>
          <w:b/>
          <w:bCs/>
          <w:i/>
          <w:iCs/>
          <w:sz w:val="18"/>
          <w:szCs w:val="18"/>
          <w:highlight w:val="none"/>
          <w:lang w:val="en-US" w:eastAsia="zh-CN"/>
        </w:rPr>
      </w:pPr>
      <w:r>
        <w:rPr>
          <w:rFonts w:hint="default" w:cs="Times New Roman"/>
          <w:b/>
          <w:bCs/>
          <w:i/>
          <w:iCs/>
          <w:sz w:val="18"/>
          <w:szCs w:val="18"/>
          <w:highlight w:val="none"/>
          <w:lang w:val="en-US" w:eastAsia="zh-CN"/>
        </w:rPr>
        <w:t>Network accuracy and stability</w:t>
      </w:r>
    </w:p>
    <w:p w14:paraId="52F86E4C">
      <w:pPr>
        <w:spacing w:line="240" w:lineRule="auto"/>
        <w:ind w:firstLine="360" w:firstLineChars="200"/>
        <w:rPr>
          <w:rFonts w:hint="default" w:ascii="Times New Roman" w:hAnsi="Times New Roman" w:cs="Times New Roman"/>
          <w:sz w:val="18"/>
          <w:szCs w:val="18"/>
          <w:highlight w:val="none"/>
          <w:lang w:val="en-US" w:eastAsia="zh-CN"/>
        </w:rPr>
      </w:pPr>
      <w:r>
        <w:rPr>
          <w:rFonts w:hint="eastAsia" w:cs="Times New Roman"/>
          <w:sz w:val="18"/>
          <w:szCs w:val="18"/>
          <w:highlight w:val="none"/>
          <w:lang w:val="en-US" w:eastAsia="zh-CN"/>
        </w:rPr>
        <w:t>First, a</w:t>
      </w:r>
      <w:r>
        <w:rPr>
          <w:rFonts w:hint="default" w:ascii="Times New Roman" w:hAnsi="Times New Roman" w:cs="Times New Roman"/>
          <w:sz w:val="18"/>
          <w:szCs w:val="18"/>
          <w:highlight w:val="none"/>
          <w:lang w:val="en-US" w:eastAsia="zh-CN"/>
        </w:rPr>
        <w:t xml:space="preserve"> total of </w:t>
      </w:r>
      <w:r>
        <w:rPr>
          <w:rFonts w:hint="eastAsia" w:cs="Times New Roman"/>
          <w:sz w:val="18"/>
          <w:szCs w:val="18"/>
          <w:highlight w:val="none"/>
          <w:lang w:val="en-US" w:eastAsia="zh-CN"/>
        </w:rPr>
        <w:t>5</w:t>
      </w:r>
      <w:r>
        <w:rPr>
          <w:rFonts w:hint="default" w:ascii="Times New Roman" w:hAnsi="Times New Roman" w:cs="Times New Roman"/>
          <w:sz w:val="18"/>
          <w:szCs w:val="18"/>
          <w:highlight w:val="none"/>
          <w:lang w:val="en-US" w:eastAsia="zh-CN"/>
        </w:rPr>
        <w:t>000 nonparametric bootstraps were used to assess the 95% confidence intervals (CIs) of edge weights</w:t>
      </w:r>
      <w:r>
        <w:rPr>
          <w:rFonts w:hint="eastAsia" w:ascii="Times New Roman" w:hAnsi="Times New Roman" w:cs="Times New Roman"/>
          <w:sz w:val="18"/>
          <w:szCs w:val="18"/>
          <w:highlight w:val="none"/>
          <w:lang w:val="en-US" w:eastAsia="zh-CN"/>
        </w:rPr>
        <w:t xml:space="preserve"> </w:t>
      </w:r>
      <w:r>
        <w:rPr>
          <w:rFonts w:hint="eastAsia" w:ascii="Times New Roman" w:hAnsi="Times New Roman" w:cs="Times New Roman"/>
          <w:sz w:val="18"/>
          <w:szCs w:val="18"/>
          <w:highlight w:val="none"/>
          <w:lang w:val="en-US" w:eastAsia="zh-CN"/>
        </w:rPr>
        <w:fldChar w:fldCharType="begin"/>
      </w:r>
      <w:r>
        <w:rPr>
          <w:rFonts w:hint="eastAsia" w:ascii="Times New Roman" w:hAnsi="Times New Roman" w:cs="Times New Roman"/>
          <w:sz w:val="18"/>
          <w:szCs w:val="18"/>
          <w:highlight w:val="none"/>
          <w:lang w:val="en-US" w:eastAsia="zh-CN"/>
        </w:rPr>
        <w:instrText xml:space="preserve"> ADDIN NE.Ref.{79FB5B82-F32D-440B-A741-DD5C67B7D690}</w:instrText>
      </w:r>
      <w:r>
        <w:rPr>
          <w:rFonts w:hint="eastAsia" w:ascii="Times New Roman" w:hAnsi="Times New Roman" w:cs="Times New Roman"/>
          <w:sz w:val="18"/>
          <w:szCs w:val="18"/>
          <w:highlight w:val="none"/>
          <w:lang w:val="en-US" w:eastAsia="zh-CN"/>
        </w:rPr>
        <w:fldChar w:fldCharType="separate"/>
      </w:r>
      <w:r>
        <w:rPr>
          <w:rFonts w:hint="eastAsia" w:ascii="Times New Roman" w:hAnsi="Times New Roman" w:cs="Times New Roman"/>
          <w:sz w:val="18"/>
          <w:szCs w:val="18"/>
          <w:highlight w:val="none"/>
          <w:lang w:val="en-US" w:eastAsia="zh-CN"/>
        </w:rPr>
        <w:t>(Epskamp et al., 2018)</w:t>
      </w:r>
      <w:r>
        <w:rPr>
          <w:rFonts w:hint="eastAsia" w:ascii="Times New Roman" w:hAnsi="Times New Roman" w:cs="Times New Roman"/>
          <w:sz w:val="18"/>
          <w:szCs w:val="18"/>
          <w:highlight w:val="none"/>
          <w:lang w:val="en-US" w:eastAsia="zh-CN"/>
        </w:rPr>
        <w:fldChar w:fldCharType="end"/>
      </w:r>
      <w:r>
        <w:rPr>
          <w:rFonts w:hint="default" w:ascii="Times New Roman" w:hAnsi="Times New Roman" w:cs="Times New Roman"/>
          <w:sz w:val="18"/>
          <w:szCs w:val="18"/>
          <w:highlight w:val="none"/>
          <w:lang w:val="en-US" w:eastAsia="zh-CN"/>
        </w:rPr>
        <w:t>.</w:t>
      </w:r>
      <w:r>
        <w:rPr>
          <w:rFonts w:hint="eastAsia" w:cs="Times New Roman"/>
          <w:sz w:val="18"/>
          <w:szCs w:val="18"/>
          <w:highlight w:val="none"/>
          <w:lang w:val="en-US" w:eastAsia="zh-CN"/>
        </w:rPr>
        <w:t xml:space="preserve"> </w:t>
      </w:r>
      <w:r>
        <w:rPr>
          <w:rFonts w:hint="default" w:ascii="Times New Roman" w:hAnsi="Times New Roman" w:cs="Times New Roman"/>
          <w:sz w:val="18"/>
          <w:szCs w:val="18"/>
          <w:highlight w:val="none"/>
          <w:lang w:val="en-US" w:eastAsia="zh-CN"/>
        </w:rPr>
        <w:t>The narrower CIs indicated a more accurate network.</w:t>
      </w:r>
      <w:r>
        <w:rPr>
          <w:rFonts w:hint="eastAsia" w:cs="Times New Roman"/>
          <w:sz w:val="18"/>
          <w:szCs w:val="18"/>
          <w:highlight w:val="none"/>
          <w:lang w:val="en-US" w:eastAsia="zh-CN"/>
        </w:rPr>
        <w:t xml:space="preserve"> Additionally, </w:t>
      </w:r>
      <w:r>
        <w:rPr>
          <w:rFonts w:hint="default" w:ascii="Times New Roman" w:hAnsi="Times New Roman" w:cs="Times New Roman"/>
          <w:sz w:val="18"/>
          <w:szCs w:val="18"/>
          <w:highlight w:val="none"/>
          <w:lang w:val="en-US" w:eastAsia="zh-CN"/>
        </w:rPr>
        <w:t>we estimated the 95% bootstrapped (1000 iterations) CIs of differences between edge</w:t>
      </w:r>
      <w:bookmarkStart w:id="0" w:name="OLE_LINK2"/>
      <w:r>
        <w:rPr>
          <w:rFonts w:hint="eastAsia" w:cs="Times New Roman"/>
          <w:sz w:val="18"/>
          <w:szCs w:val="18"/>
          <w:highlight w:val="none"/>
          <w:lang w:val="en-US" w:eastAsia="zh-CN"/>
        </w:rPr>
        <w:t xml:space="preserve"> </w:t>
      </w:r>
      <w:r>
        <w:rPr>
          <w:rFonts w:hint="default" w:ascii="Times New Roman" w:hAnsi="Times New Roman" w:cs="Times New Roman"/>
          <w:sz w:val="18"/>
          <w:szCs w:val="18"/>
          <w:highlight w:val="none"/>
          <w:lang w:val="en-US" w:eastAsia="zh-CN"/>
        </w:rPr>
        <w:t>weights</w:t>
      </w:r>
      <w:bookmarkEnd w:id="0"/>
      <w:r>
        <w:rPr>
          <w:rFonts w:hint="default" w:ascii="Times New Roman" w:hAnsi="Times New Roman" w:cs="Times New Roman"/>
          <w:sz w:val="18"/>
          <w:szCs w:val="18"/>
          <w:highlight w:val="none"/>
          <w:lang w:val="en-US" w:eastAsia="zh-CN"/>
        </w:rPr>
        <w:t xml:space="preserve"> and centrality indices to test whether these differences were statistically significant.</w:t>
      </w:r>
    </w:p>
    <w:p w14:paraId="509DF387">
      <w:pPr>
        <w:spacing w:line="240" w:lineRule="auto"/>
        <w:ind w:firstLine="360" w:firstLineChars="200"/>
        <w:rPr>
          <w:rFonts w:hint="eastAsia" w:cs="Times New Roman"/>
          <w:sz w:val="18"/>
          <w:szCs w:val="18"/>
          <w:highlight w:val="none"/>
          <w:lang w:val="en-US" w:eastAsia="zh-CN"/>
        </w:rPr>
      </w:pPr>
      <w:r>
        <w:rPr>
          <w:rFonts w:hint="eastAsia" w:cs="Times New Roman"/>
          <w:sz w:val="18"/>
          <w:szCs w:val="18"/>
          <w:highlight w:val="none"/>
          <w:lang w:val="en-US" w:eastAsia="zh-CN"/>
        </w:rPr>
        <w:t>Second</w:t>
      </w:r>
      <w:r>
        <w:rPr>
          <w:rFonts w:hint="default" w:ascii="Times New Roman" w:hAnsi="Times New Roman" w:cs="Times New Roman"/>
          <w:sz w:val="18"/>
          <w:szCs w:val="18"/>
          <w:highlight w:val="none"/>
          <w:lang w:val="en-US" w:eastAsia="zh-CN"/>
        </w:rPr>
        <w:t xml:space="preserve">, a total of </w:t>
      </w:r>
      <w:r>
        <w:rPr>
          <w:rFonts w:hint="eastAsia" w:cs="Times New Roman"/>
          <w:sz w:val="18"/>
          <w:szCs w:val="18"/>
          <w:highlight w:val="none"/>
          <w:lang w:val="en-US" w:eastAsia="zh-CN"/>
        </w:rPr>
        <w:t>5</w:t>
      </w:r>
      <w:r>
        <w:rPr>
          <w:rFonts w:hint="default" w:ascii="Times New Roman" w:hAnsi="Times New Roman" w:cs="Times New Roman"/>
          <w:sz w:val="18"/>
          <w:szCs w:val="18"/>
          <w:highlight w:val="none"/>
          <w:lang w:val="en-US" w:eastAsia="zh-CN"/>
        </w:rPr>
        <w:t xml:space="preserve">000 case-drop bootstraps were used to estimate the stability of </w:t>
      </w:r>
      <w:r>
        <w:rPr>
          <w:rFonts w:hint="eastAsia" w:cs="Times New Roman"/>
          <w:sz w:val="18"/>
          <w:szCs w:val="18"/>
          <w:highlight w:val="none"/>
          <w:lang w:val="en-US" w:eastAsia="zh-CN"/>
        </w:rPr>
        <w:t>edge</w:t>
      </w:r>
      <w:r>
        <w:rPr>
          <w:rFonts w:hint="default" w:ascii="Times New Roman" w:hAnsi="Times New Roman" w:cs="Times New Roman"/>
          <w:sz w:val="18"/>
          <w:szCs w:val="18"/>
          <w:highlight w:val="none"/>
          <w:lang w:val="en-US" w:eastAsia="zh-CN"/>
        </w:rPr>
        <w:t>-weight</w:t>
      </w:r>
      <w:r>
        <w:rPr>
          <w:rFonts w:hint="eastAsia" w:cs="Times New Roman"/>
          <w:sz w:val="18"/>
          <w:szCs w:val="18"/>
          <w:highlight w:val="none"/>
          <w:lang w:val="en-US" w:eastAsia="zh-CN"/>
        </w:rPr>
        <w:t xml:space="preserve">s and </w:t>
      </w:r>
      <w:r>
        <w:rPr>
          <w:rFonts w:hint="default" w:ascii="Times New Roman" w:hAnsi="Times New Roman" w:cs="Times New Roman"/>
          <w:sz w:val="18"/>
          <w:szCs w:val="18"/>
          <w:highlight w:val="none"/>
          <w:lang w:val="en-US" w:eastAsia="zh-CN"/>
        </w:rPr>
        <w:t>centrality indices</w:t>
      </w:r>
      <w:r>
        <w:rPr>
          <w:rFonts w:hint="eastAsia" w:ascii="Times New Roman" w:hAnsi="Times New Roman" w:cs="Times New Roman"/>
          <w:sz w:val="18"/>
          <w:szCs w:val="18"/>
          <w:highlight w:val="none"/>
          <w:lang w:val="en-US" w:eastAsia="zh-CN"/>
        </w:rPr>
        <w:t xml:space="preserve"> </w:t>
      </w:r>
      <w:r>
        <w:rPr>
          <w:rFonts w:hint="eastAsia" w:ascii="Times New Roman" w:hAnsi="Times New Roman" w:cs="Times New Roman"/>
          <w:sz w:val="18"/>
          <w:szCs w:val="18"/>
          <w:highlight w:val="none"/>
          <w:lang w:val="en-US" w:eastAsia="zh-CN"/>
        </w:rPr>
        <w:fldChar w:fldCharType="begin"/>
      </w:r>
      <w:r>
        <w:rPr>
          <w:rFonts w:hint="eastAsia" w:ascii="Times New Roman" w:hAnsi="Times New Roman" w:cs="Times New Roman"/>
          <w:sz w:val="18"/>
          <w:szCs w:val="18"/>
          <w:highlight w:val="none"/>
          <w:lang w:val="en-US" w:eastAsia="zh-CN"/>
        </w:rPr>
        <w:instrText xml:space="preserve"> ADDIN NE.Ref.{E2DA1B02-264B-4352-8B91-487E239903F7}</w:instrText>
      </w:r>
      <w:r>
        <w:rPr>
          <w:rFonts w:hint="eastAsia" w:ascii="Times New Roman" w:hAnsi="Times New Roman" w:cs="Times New Roman"/>
          <w:sz w:val="18"/>
          <w:szCs w:val="18"/>
          <w:highlight w:val="none"/>
          <w:lang w:val="en-US" w:eastAsia="zh-CN"/>
        </w:rPr>
        <w:fldChar w:fldCharType="separate"/>
      </w:r>
      <w:r>
        <w:rPr>
          <w:rFonts w:hint="eastAsia" w:ascii="Times New Roman" w:hAnsi="Times New Roman" w:cs="Times New Roman"/>
          <w:sz w:val="18"/>
          <w:szCs w:val="18"/>
          <w:highlight w:val="none"/>
          <w:lang w:val="en-US" w:eastAsia="zh-CN"/>
        </w:rPr>
        <w:t>(Epskamp et al., 2018)</w:t>
      </w:r>
      <w:r>
        <w:rPr>
          <w:rFonts w:hint="eastAsia" w:ascii="Times New Roman" w:hAnsi="Times New Roman" w:cs="Times New Roman"/>
          <w:sz w:val="18"/>
          <w:szCs w:val="18"/>
          <w:highlight w:val="none"/>
          <w:lang w:val="en-US" w:eastAsia="zh-CN"/>
        </w:rPr>
        <w:fldChar w:fldCharType="end"/>
      </w:r>
      <w:r>
        <w:rPr>
          <w:rFonts w:hint="default" w:ascii="Times New Roman" w:hAnsi="Times New Roman" w:cs="Times New Roman"/>
          <w:sz w:val="18"/>
          <w:szCs w:val="18"/>
          <w:highlight w:val="none"/>
          <w:lang w:val="en-US" w:eastAsia="zh-CN"/>
        </w:rPr>
        <w:t>, which can provide the correlation stability coefficient (CS-C), a measure that indicates the maximal proportion of cases that can be dropped to maintain a correlation higher than 0.70 between the centrality indexes computed via the original network and those via the new network estimated without the dropped cases.</w:t>
      </w:r>
      <w:r>
        <w:rPr>
          <w:rFonts w:hint="eastAsia" w:cs="Times New Roman"/>
          <w:sz w:val="18"/>
          <w:szCs w:val="18"/>
          <w:highlight w:val="none"/>
          <w:lang w:val="en-US" w:eastAsia="zh-CN"/>
        </w:rPr>
        <w:t xml:space="preserve"> </w:t>
      </w:r>
      <w:r>
        <w:rPr>
          <w:rFonts w:hint="default" w:cs="Times New Roman"/>
          <w:b w:val="0"/>
          <w:bCs w:val="0"/>
          <w:sz w:val="18"/>
          <w:szCs w:val="18"/>
          <w:highlight w:val="none"/>
          <w:lang w:val="en-US" w:eastAsia="zh-CN"/>
        </w:rPr>
        <w:t>Generally, CS-C should be ≥ 0.25, preferably ≥ 0.5</w:t>
      </w:r>
      <w:r>
        <w:rPr>
          <w:rFonts w:hint="eastAsia" w:ascii="Times New Roman" w:hAnsi="Times New Roman" w:cs="Times New Roman"/>
          <w:sz w:val="18"/>
          <w:szCs w:val="18"/>
          <w:highlight w:val="none"/>
          <w:lang w:val="en-US" w:eastAsia="zh-CN"/>
        </w:rPr>
        <w:t xml:space="preserve"> </w:t>
      </w:r>
      <w:r>
        <w:rPr>
          <w:rFonts w:hint="eastAsia" w:ascii="Times New Roman" w:hAnsi="Times New Roman" w:cs="Times New Roman"/>
          <w:sz w:val="18"/>
          <w:szCs w:val="18"/>
          <w:highlight w:val="none"/>
          <w:lang w:val="en-US" w:eastAsia="zh-CN"/>
        </w:rPr>
        <w:fldChar w:fldCharType="begin"/>
      </w:r>
      <w:r>
        <w:rPr>
          <w:rFonts w:hint="eastAsia" w:ascii="Times New Roman" w:hAnsi="Times New Roman" w:cs="Times New Roman"/>
          <w:sz w:val="18"/>
          <w:szCs w:val="18"/>
          <w:highlight w:val="none"/>
          <w:lang w:val="en-US" w:eastAsia="zh-CN"/>
        </w:rPr>
        <w:instrText xml:space="preserve"> ADDIN NE.Ref.{33932BA7-1EA8-4588-BAAC-CD2E89586713}</w:instrText>
      </w:r>
      <w:r>
        <w:rPr>
          <w:rFonts w:hint="eastAsia" w:ascii="Times New Roman" w:hAnsi="Times New Roman" w:cs="Times New Roman"/>
          <w:sz w:val="18"/>
          <w:szCs w:val="18"/>
          <w:highlight w:val="none"/>
          <w:lang w:val="en-US" w:eastAsia="zh-CN"/>
        </w:rPr>
        <w:fldChar w:fldCharType="separate"/>
      </w:r>
      <w:r>
        <w:rPr>
          <w:rFonts w:hint="default" w:ascii="Times New Roman" w:hAnsi="Times New Roman" w:eastAsia="Times New Roman"/>
          <w:color w:val="080000"/>
          <w:sz w:val="18"/>
          <w:szCs w:val="24"/>
        </w:rPr>
        <w:t>(Rhemtulla et al., 2022)</w:t>
      </w:r>
      <w:r>
        <w:rPr>
          <w:rFonts w:hint="eastAsia" w:ascii="Times New Roman" w:hAnsi="Times New Roman" w:cs="Times New Roman"/>
          <w:sz w:val="18"/>
          <w:szCs w:val="18"/>
          <w:highlight w:val="none"/>
          <w:lang w:val="en-US" w:eastAsia="zh-CN"/>
        </w:rPr>
        <w:fldChar w:fldCharType="end"/>
      </w:r>
      <w:r>
        <w:rPr>
          <w:rFonts w:hint="default" w:ascii="Times New Roman" w:hAnsi="Times New Roman" w:cs="Times New Roman"/>
          <w:sz w:val="18"/>
          <w:szCs w:val="18"/>
          <w:highlight w:val="none"/>
          <w:lang w:val="en-US" w:eastAsia="zh-CN"/>
        </w:rPr>
        <w:t>.</w:t>
      </w:r>
    </w:p>
    <w:p w14:paraId="1D95990A">
      <w:pPr>
        <w:spacing w:line="240" w:lineRule="auto"/>
        <w:rPr>
          <w:rFonts w:hint="default" w:ascii="Times New Roman" w:hAnsi="Times New Roman" w:cs="Times New Roman"/>
          <w:sz w:val="20"/>
          <w:szCs w:val="22"/>
          <w:highlight w:val="none"/>
          <w:lang w:val="en-US" w:eastAsia="zh-CN"/>
        </w:rPr>
      </w:pPr>
    </w:p>
    <w:p w14:paraId="56ABAAA8">
      <w:pPr>
        <w:spacing w:line="240" w:lineRule="auto"/>
        <w:rPr>
          <w:rFonts w:hint="eastAsia" w:cs="Times New Roman"/>
          <w:b/>
          <w:bCs/>
          <w:sz w:val="18"/>
          <w:szCs w:val="21"/>
          <w:highlight w:val="none"/>
          <w:lang w:val="en-US" w:eastAsia="zh-CN"/>
        </w:rPr>
      </w:pPr>
      <w:r>
        <w:rPr>
          <w:rFonts w:hint="default" w:ascii="Times New Roman" w:hAnsi="Times New Roman" w:cs="Times New Roman"/>
          <w:b/>
          <w:bCs/>
          <w:sz w:val="18"/>
          <w:szCs w:val="21"/>
          <w:highlight w:val="none"/>
          <w:lang w:val="en-US" w:eastAsia="zh-CN"/>
        </w:rPr>
        <w:t>References</w:t>
      </w:r>
    </w:p>
    <w:p w14:paraId="4A07703A">
      <w:pPr>
        <w:spacing w:line="240" w:lineRule="auto"/>
        <w:rPr>
          <w:rFonts w:hint="eastAsia" w:cs="Times New Roman"/>
          <w:b w:val="0"/>
          <w:bCs w:val="0"/>
          <w:sz w:val="18"/>
          <w:szCs w:val="21"/>
          <w:highlight w:val="none"/>
          <w:lang w:val="en-US" w:eastAsia="zh-CN"/>
        </w:rPr>
      </w:pPr>
      <w:r>
        <w:rPr>
          <w:rFonts w:hint="eastAsia" w:cs="Times New Roman"/>
          <w:b w:val="0"/>
          <w:bCs w:val="0"/>
          <w:sz w:val="18"/>
          <w:szCs w:val="21"/>
          <w:highlight w:val="none"/>
          <w:lang w:val="en-US" w:eastAsia="zh-CN"/>
        </w:rPr>
        <w:t>Bernstein, E.E., Kleiman, E.M., van Bork, R., Moriarity, D.P., Mac Giollabhui, N., McNally, R.J., Abramson, L.Y., Alloy, L.B. (2019). Unique and predictive relationships between components of cognitive vulnerability  and symptoms of depression. Depression and Anxiety, 36(10), 950-959. https://doi.org/10.1002/da.22935</w:t>
      </w:r>
    </w:p>
    <w:p w14:paraId="2EE0C21B">
      <w:pPr>
        <w:spacing w:line="240" w:lineRule="auto"/>
        <w:rPr>
          <w:rFonts w:hint="eastAsia" w:cs="Times New Roman"/>
          <w:b w:val="0"/>
          <w:bCs w:val="0"/>
          <w:sz w:val="18"/>
          <w:szCs w:val="21"/>
          <w:highlight w:val="none"/>
          <w:lang w:val="en-US" w:eastAsia="zh-CN"/>
        </w:rPr>
      </w:pPr>
      <w:r>
        <w:rPr>
          <w:rFonts w:hint="eastAsia" w:cs="Times New Roman"/>
          <w:b w:val="0"/>
          <w:bCs w:val="0"/>
          <w:sz w:val="18"/>
          <w:szCs w:val="21"/>
          <w:highlight w:val="none"/>
          <w:lang w:val="en-US" w:eastAsia="zh-CN"/>
        </w:rPr>
        <w:t>Epskamp, S. (2020). Psychometric network models from time-series and panel data. Psychometrika, 85(1), 206-231. https://doi.org/10.1007/s11336-020-09697-3</w:t>
      </w:r>
    </w:p>
    <w:p w14:paraId="3234FD07">
      <w:pPr>
        <w:spacing w:line="240" w:lineRule="auto"/>
        <w:rPr>
          <w:rFonts w:hint="eastAsia" w:cs="Times New Roman"/>
          <w:b w:val="0"/>
          <w:bCs w:val="0"/>
          <w:sz w:val="18"/>
          <w:szCs w:val="21"/>
          <w:highlight w:val="none"/>
          <w:lang w:val="en-US" w:eastAsia="zh-CN"/>
        </w:rPr>
      </w:pPr>
      <w:r>
        <w:rPr>
          <w:rFonts w:hint="eastAsia" w:cs="Times New Roman"/>
          <w:b w:val="0"/>
          <w:bCs w:val="0"/>
          <w:sz w:val="18"/>
          <w:szCs w:val="21"/>
          <w:highlight w:val="none"/>
          <w:lang w:val="en-US" w:eastAsia="zh-CN"/>
        </w:rPr>
        <w:t>Epskamp, S., Borsboom, D., Fried, E.I. (2018). Estimating psychological networks and their accuracy: A tutorial paper. Behavior Research Methods, 50(1), 195-212. https://doi.org/10.3758/s13428-017-0862-1</w:t>
      </w:r>
    </w:p>
    <w:p w14:paraId="41F7223D">
      <w:pPr>
        <w:spacing w:line="240" w:lineRule="auto"/>
        <w:rPr>
          <w:rFonts w:hint="eastAsia" w:cs="Times New Roman"/>
          <w:b w:val="0"/>
          <w:bCs w:val="0"/>
          <w:sz w:val="18"/>
          <w:szCs w:val="21"/>
          <w:highlight w:val="none"/>
          <w:lang w:val="en-US" w:eastAsia="zh-CN"/>
        </w:rPr>
      </w:pPr>
      <w:r>
        <w:rPr>
          <w:rFonts w:hint="eastAsia" w:cs="Times New Roman"/>
          <w:b w:val="0"/>
          <w:bCs w:val="0"/>
          <w:sz w:val="18"/>
          <w:szCs w:val="21"/>
          <w:highlight w:val="none"/>
          <w:lang w:val="en-US" w:eastAsia="zh-CN"/>
        </w:rPr>
        <w:t xml:space="preserve">Friedman, J., Hastie, T., Tibshirani, R. (2010). Regularization Paths for Generalized Linear Models via Coordinate Descent. Journal of Statistical Software, 33(1), 1-22. </w:t>
      </w:r>
    </w:p>
    <w:p w14:paraId="14432FF7">
      <w:pPr>
        <w:spacing w:line="240" w:lineRule="auto"/>
        <w:rPr>
          <w:rFonts w:hint="eastAsia" w:cs="Times New Roman"/>
          <w:b w:val="0"/>
          <w:bCs w:val="0"/>
          <w:sz w:val="18"/>
          <w:szCs w:val="21"/>
          <w:highlight w:val="none"/>
          <w:lang w:val="en-US" w:eastAsia="zh-CN"/>
        </w:rPr>
      </w:pPr>
      <w:r>
        <w:rPr>
          <w:rFonts w:hint="eastAsia" w:cs="Times New Roman"/>
          <w:b w:val="0"/>
          <w:bCs w:val="0"/>
          <w:sz w:val="18"/>
          <w:szCs w:val="21"/>
          <w:highlight w:val="none"/>
          <w:lang w:val="en-US" w:eastAsia="zh-CN"/>
        </w:rPr>
        <w:t xml:space="preserve">Rhemtulla, M., van Bork, R., Cramer, A. (2022). Cross-lagged network models. Multivariate Behavioral Research, </w:t>
      </w:r>
    </w:p>
    <w:p w14:paraId="78645D57">
      <w:pPr>
        <w:spacing w:line="240" w:lineRule="auto"/>
        <w:rPr>
          <w:rFonts w:hint="eastAsia" w:cs="Times New Roman"/>
          <w:b w:val="0"/>
          <w:bCs w:val="0"/>
          <w:sz w:val="18"/>
          <w:szCs w:val="21"/>
          <w:highlight w:val="none"/>
          <w:lang w:val="en-US" w:eastAsia="zh-CN"/>
        </w:rPr>
      </w:pPr>
      <w:r>
        <w:rPr>
          <w:rFonts w:hint="eastAsia" w:cs="Times New Roman"/>
          <w:b w:val="0"/>
          <w:bCs w:val="0"/>
          <w:sz w:val="18"/>
          <w:szCs w:val="21"/>
          <w:highlight w:val="none"/>
          <w:lang w:val="en-US" w:eastAsia="zh-CN"/>
        </w:rPr>
        <w:t>Rosseel, Y. (2012). lavaan: An R Package for Structural Equation Modeling. Journal of Statistical Software, 48(2), 1-36. https://doi.org/10.18637/jss.v048.i02</w:t>
      </w:r>
    </w:p>
    <w:p w14:paraId="35EC8706">
      <w:pPr>
        <w:spacing w:line="240" w:lineRule="auto"/>
        <w:rPr>
          <w:rFonts w:hint="eastAsia" w:cs="Times New Roman"/>
          <w:b w:val="0"/>
          <w:bCs w:val="0"/>
          <w:sz w:val="18"/>
          <w:szCs w:val="21"/>
          <w:highlight w:val="none"/>
          <w:lang w:val="en-US" w:eastAsia="zh-CN"/>
        </w:rPr>
      </w:pPr>
      <w:r>
        <w:rPr>
          <w:rFonts w:hint="eastAsia" w:cs="Times New Roman"/>
          <w:b w:val="0"/>
          <w:bCs w:val="0"/>
          <w:sz w:val="18"/>
          <w:szCs w:val="21"/>
          <w:highlight w:val="none"/>
          <w:lang w:val="en-US" w:eastAsia="zh-CN"/>
        </w:rPr>
        <w:t>Sun, X., Yuan, T., Chen, F., Li, Y., Jiang, N. (2024). Network analysis of maternal parenting practices and adolescent mental health  problems: a longitudinal study. Child and Adolescent Psychiatry and Mental Health, 18(1), 38. https://doi.org/10.1186/s13034-024-00728-w</w:t>
      </w:r>
    </w:p>
    <w:p w14:paraId="74EEE8A6">
      <w:pPr>
        <w:spacing w:line="240" w:lineRule="auto"/>
        <w:rPr>
          <w:rFonts w:hint="eastAsia" w:ascii="Times New Roman" w:hAnsi="Times New Roman" w:cs="Times New Roman"/>
          <w:b/>
          <w:bCs/>
          <w:i w:val="0"/>
          <w:iCs w:val="0"/>
          <w:sz w:val="20"/>
          <w:szCs w:val="22"/>
          <w:lang w:val="en-US" w:eastAsia="zh-CN"/>
        </w:rPr>
      </w:pPr>
      <w:r>
        <w:rPr>
          <w:rFonts w:hint="eastAsia" w:cs="Times New Roman"/>
          <w:b w:val="0"/>
          <w:bCs w:val="0"/>
          <w:sz w:val="18"/>
          <w:szCs w:val="21"/>
          <w:highlight w:val="none"/>
          <w:lang w:val="en-US" w:eastAsia="zh-CN"/>
        </w:rPr>
        <w:t>Yuan, T., Sun, J., Wang, X., Sun, X., Chen, F., Li, C., Li, Y., Jiang, N. (2024). Unique longitudinal relationships between depressive symptoms and cognitive emotion regulation strategies in Chinese adolescents: a cross-lagged panel network analysis. Current Psychology, 43(46), 35364-35376. https://doi.org/10.1007/s12144-024-06981-8</w:t>
      </w:r>
    </w:p>
    <w:p w14:paraId="75475A0B">
      <w:pPr>
        <w:rPr>
          <w:rFonts w:hint="eastAsia" w:ascii="Times New Roman" w:hAnsi="Times New Roman" w:cs="Times New Roman"/>
          <w:b/>
          <w:bCs/>
          <w:i w:val="0"/>
          <w:iCs w:val="0"/>
          <w:sz w:val="20"/>
          <w:szCs w:val="22"/>
          <w:lang w:val="en-US" w:eastAsia="zh-CN"/>
        </w:rPr>
      </w:pPr>
      <w:r>
        <w:rPr>
          <w:rFonts w:hint="eastAsia" w:ascii="Times New Roman" w:hAnsi="Times New Roman" w:cs="Times New Roman"/>
          <w:b/>
          <w:bCs/>
          <w:i w:val="0"/>
          <w:iCs w:val="0"/>
          <w:sz w:val="20"/>
          <w:szCs w:val="22"/>
          <w:lang w:val="en-US" w:eastAsia="zh-CN"/>
        </w:rPr>
        <w:br w:type="page"/>
      </w:r>
    </w:p>
    <w:p w14:paraId="7323A209">
      <w:pPr>
        <w:spacing w:line="240" w:lineRule="auto"/>
        <w:jc w:val="center"/>
        <w:rPr>
          <w:rFonts w:hint="default" w:ascii="Times New Roman" w:hAnsi="Times New Roman" w:cs="Times New Roman"/>
          <w:b w:val="0"/>
          <w:bCs w:val="0"/>
          <w:i w:val="0"/>
          <w:iCs/>
          <w:sz w:val="20"/>
          <w:szCs w:val="20"/>
          <w:highlight w:val="none"/>
        </w:rPr>
      </w:pPr>
      <w:r>
        <w:rPr>
          <w:rFonts w:hint="eastAsia" w:ascii="Times New Roman" w:hAnsi="Times New Roman" w:cs="Times New Roman"/>
          <w:b/>
          <w:bCs/>
          <w:i w:val="0"/>
          <w:iCs w:val="0"/>
          <w:sz w:val="20"/>
          <w:szCs w:val="22"/>
          <w:lang w:val="en-US" w:eastAsia="zh-CN"/>
        </w:rPr>
        <w:t>Table S</w:t>
      </w:r>
      <w:r>
        <w:rPr>
          <w:rFonts w:hint="eastAsia" w:cs="Times New Roman"/>
          <w:b/>
          <w:bCs/>
          <w:i w:val="0"/>
          <w:iCs w:val="0"/>
          <w:sz w:val="20"/>
          <w:szCs w:val="22"/>
          <w:lang w:val="en-US" w:eastAsia="zh-CN"/>
        </w:rPr>
        <w:t>1</w:t>
      </w:r>
      <w:r>
        <w:rPr>
          <w:rFonts w:hint="eastAsia" w:ascii="Times New Roman" w:hAnsi="Times New Roman" w:cs="Times New Roman"/>
          <w:b/>
          <w:bCs/>
          <w:i w:val="0"/>
          <w:iCs w:val="0"/>
          <w:sz w:val="20"/>
          <w:szCs w:val="22"/>
          <w:lang w:val="en-US" w:eastAsia="zh-CN"/>
        </w:rPr>
        <w:t>.</w:t>
      </w:r>
      <w:r>
        <w:rPr>
          <w:rFonts w:hint="eastAsia" w:ascii="Times New Roman" w:hAnsi="Times New Roman" w:cs="Times New Roman"/>
          <w:i w:val="0"/>
          <w:iCs w:val="0"/>
          <w:sz w:val="20"/>
          <w:szCs w:val="22"/>
          <w:lang w:val="en-US" w:eastAsia="zh-CN"/>
        </w:rPr>
        <w:t xml:space="preserve"> </w:t>
      </w:r>
      <w:r>
        <w:rPr>
          <w:rFonts w:hint="default" w:ascii="Times New Roman" w:hAnsi="Times New Roman" w:cs="Times New Roman"/>
          <w:b w:val="0"/>
          <w:bCs w:val="0"/>
          <w:i w:val="0"/>
          <w:iCs/>
          <w:sz w:val="20"/>
          <w:szCs w:val="20"/>
          <w:highlight w:val="none"/>
        </w:rPr>
        <w:t xml:space="preserve">LASSO cross-lagged regression matrix of </w:t>
      </w:r>
      <w:r>
        <w:rPr>
          <w:rFonts w:hint="eastAsia" w:cs="Times New Roman"/>
          <w:b w:val="0"/>
          <w:bCs w:val="0"/>
          <w:i w:val="0"/>
          <w:iCs/>
          <w:sz w:val="20"/>
          <w:szCs w:val="20"/>
          <w:highlight w:val="none"/>
          <w:lang w:val="en-US" w:eastAsia="zh-CN"/>
        </w:rPr>
        <w:t>IU</w:t>
      </w:r>
      <w:r>
        <w:rPr>
          <w:rFonts w:hint="default" w:ascii="Times New Roman" w:hAnsi="Times New Roman" w:cs="Times New Roman"/>
          <w:b w:val="0"/>
          <w:bCs w:val="0"/>
          <w:i w:val="0"/>
          <w:iCs/>
          <w:sz w:val="20"/>
          <w:szCs w:val="20"/>
          <w:highlight w:val="none"/>
        </w:rPr>
        <w:t xml:space="preserve"> </w:t>
      </w:r>
      <w:r>
        <w:rPr>
          <w:rFonts w:hint="eastAsia" w:cs="Times New Roman"/>
          <w:b w:val="0"/>
          <w:bCs w:val="0"/>
          <w:i w:val="0"/>
          <w:iCs/>
          <w:sz w:val="20"/>
          <w:szCs w:val="20"/>
          <w:highlight w:val="none"/>
          <w:lang w:val="en-US" w:eastAsia="zh-CN"/>
        </w:rPr>
        <w:t xml:space="preserve">elements and </w:t>
      </w:r>
      <w:r>
        <w:rPr>
          <w:rFonts w:hint="eastAsia" w:cs="Times New Roman"/>
          <w:sz w:val="20"/>
          <w:szCs w:val="20"/>
          <w:highlight w:val="none"/>
          <w:lang w:val="en-US" w:eastAsia="zh-CN"/>
        </w:rPr>
        <w:t>generalized anxiety symptoms</w:t>
      </w:r>
      <w:r>
        <w:rPr>
          <w:rFonts w:hint="default" w:ascii="Times New Roman" w:hAnsi="Times New Roman" w:cs="Times New Roman"/>
          <w:b w:val="0"/>
          <w:bCs w:val="0"/>
          <w:i w:val="0"/>
          <w:iCs/>
          <w:sz w:val="20"/>
          <w:szCs w:val="20"/>
          <w:highlight w:val="none"/>
        </w:rPr>
        <w:t>.</w:t>
      </w:r>
    </w:p>
    <w:tbl>
      <w:tblPr>
        <w:tblStyle w:val="5"/>
        <w:tblW w:w="10513" w:type="dxa"/>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62"/>
        <w:gridCol w:w="561"/>
        <w:gridCol w:w="561"/>
        <w:gridCol w:w="561"/>
        <w:gridCol w:w="561"/>
        <w:gridCol w:w="561"/>
        <w:gridCol w:w="561"/>
        <w:gridCol w:w="561"/>
        <w:gridCol w:w="487"/>
        <w:gridCol w:w="487"/>
        <w:gridCol w:w="484"/>
        <w:gridCol w:w="487"/>
        <w:gridCol w:w="487"/>
        <w:gridCol w:w="484"/>
        <w:gridCol w:w="487"/>
        <w:gridCol w:w="487"/>
        <w:gridCol w:w="487"/>
        <w:gridCol w:w="549"/>
        <w:gridCol w:w="549"/>
        <w:gridCol w:w="549"/>
      </w:tblGrid>
      <w:tr w14:paraId="608DDCE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9" w:hRule="atLeast"/>
          <w:jc w:val="center"/>
        </w:trPr>
        <w:tc>
          <w:tcPr>
            <w:tcW w:w="563" w:type="dxa"/>
            <w:tcBorders>
              <w:bottom w:val="single" w:color="auto" w:sz="4" w:space="0"/>
            </w:tcBorders>
            <w:noWrap w:val="0"/>
            <w:vAlign w:val="center"/>
          </w:tcPr>
          <w:p w14:paraId="09D376E6">
            <w:pPr>
              <w:keepNext w:val="0"/>
              <w:keepLines w:val="0"/>
              <w:widowControl w:val="0"/>
              <w:suppressLineNumbers w:val="0"/>
              <w:spacing w:before="0" w:beforeLines="0" w:beforeAutospacing="0" w:after="0" w:afterLines="0" w:afterAutospacing="0" w:line="240" w:lineRule="auto"/>
              <w:ind w:left="0" w:right="0"/>
              <w:jc w:val="both"/>
              <w:rPr>
                <w:rFonts w:hint="default" w:ascii="Times New Roman" w:hAnsi="Times New Roman" w:eastAsia="宋体" w:cs="Times New Roman"/>
                <w:kern w:val="2"/>
                <w:sz w:val="13"/>
                <w:szCs w:val="13"/>
                <w:lang w:val="en-US" w:eastAsia="zh-CN" w:bidi="ar-SA"/>
              </w:rPr>
            </w:pPr>
          </w:p>
        </w:tc>
        <w:tc>
          <w:tcPr>
            <w:tcW w:w="563" w:type="dxa"/>
            <w:tcBorders>
              <w:bottom w:val="single" w:color="auto" w:sz="4" w:space="0"/>
            </w:tcBorders>
            <w:noWrap w:val="0"/>
            <w:vAlign w:val="center"/>
          </w:tcPr>
          <w:p w14:paraId="486B2301">
            <w:pPr>
              <w:keepNext w:val="0"/>
              <w:keepLines w:val="0"/>
              <w:widowControl w:val="0"/>
              <w:suppressLineNumbers w:val="0"/>
              <w:spacing w:before="0" w:beforeLines="0" w:beforeAutospacing="0" w:after="0" w:afterLines="0" w:afterAutospacing="0" w:line="240" w:lineRule="auto"/>
              <w:ind w:left="0" w:right="0"/>
              <w:jc w:val="center"/>
              <w:rPr>
                <w:rFonts w:hint="eastAsia" w:ascii="Times New Roman" w:hAnsi="Times New Roman" w:eastAsia="宋体" w:cs="Times New Roman"/>
                <w:kern w:val="2"/>
                <w:sz w:val="13"/>
                <w:szCs w:val="13"/>
                <w:lang w:val="en-US" w:eastAsia="zh-CN" w:bidi="ar-SA"/>
              </w:rPr>
            </w:pPr>
            <w:r>
              <w:rPr>
                <w:rFonts w:hint="eastAsia" w:eastAsia="宋体" w:cs="Times New Roman"/>
                <w:sz w:val="13"/>
                <w:szCs w:val="13"/>
                <w:lang w:eastAsia="zh-CN"/>
              </w:rPr>
              <w:t>GA_1</w:t>
            </w:r>
          </w:p>
        </w:tc>
        <w:tc>
          <w:tcPr>
            <w:tcW w:w="563" w:type="dxa"/>
            <w:tcBorders>
              <w:bottom w:val="single" w:color="auto" w:sz="4" w:space="0"/>
            </w:tcBorders>
            <w:noWrap w:val="0"/>
            <w:vAlign w:val="center"/>
          </w:tcPr>
          <w:p w14:paraId="475ADE8D">
            <w:pPr>
              <w:keepNext w:val="0"/>
              <w:keepLines w:val="0"/>
              <w:widowControl w:val="0"/>
              <w:suppressLineNumbers w:val="0"/>
              <w:spacing w:before="0" w:beforeLines="0" w:beforeAutospacing="0" w:after="0" w:afterLines="0" w:afterAutospacing="0" w:line="240" w:lineRule="auto"/>
              <w:ind w:left="0" w:right="0"/>
              <w:jc w:val="center"/>
              <w:rPr>
                <w:rFonts w:hint="eastAsia" w:ascii="Times New Roman" w:hAnsi="Times New Roman" w:eastAsia="宋体" w:cs="Times New Roman"/>
                <w:kern w:val="2"/>
                <w:sz w:val="13"/>
                <w:szCs w:val="13"/>
                <w:lang w:val="en-US" w:eastAsia="zh-CN" w:bidi="ar-SA"/>
              </w:rPr>
            </w:pPr>
            <w:r>
              <w:rPr>
                <w:rFonts w:hint="eastAsia" w:eastAsia="宋体" w:cs="Times New Roman"/>
                <w:sz w:val="13"/>
                <w:szCs w:val="13"/>
                <w:lang w:eastAsia="zh-CN"/>
              </w:rPr>
              <w:t>GA_2</w:t>
            </w:r>
          </w:p>
        </w:tc>
        <w:tc>
          <w:tcPr>
            <w:tcW w:w="563" w:type="dxa"/>
            <w:tcBorders>
              <w:bottom w:val="single" w:color="auto" w:sz="4" w:space="0"/>
            </w:tcBorders>
            <w:noWrap w:val="0"/>
            <w:vAlign w:val="center"/>
          </w:tcPr>
          <w:p w14:paraId="21364F45">
            <w:pPr>
              <w:keepNext w:val="0"/>
              <w:keepLines w:val="0"/>
              <w:widowControl w:val="0"/>
              <w:suppressLineNumbers w:val="0"/>
              <w:spacing w:before="0" w:beforeLines="0" w:beforeAutospacing="0" w:after="0" w:afterLines="0" w:afterAutospacing="0" w:line="240" w:lineRule="auto"/>
              <w:ind w:left="0" w:right="0"/>
              <w:jc w:val="center"/>
              <w:rPr>
                <w:rFonts w:hint="eastAsia" w:ascii="Times New Roman" w:hAnsi="Times New Roman" w:eastAsia="宋体" w:cs="Times New Roman"/>
                <w:kern w:val="2"/>
                <w:sz w:val="13"/>
                <w:szCs w:val="13"/>
                <w:lang w:val="en-US" w:eastAsia="zh-CN" w:bidi="ar-SA"/>
              </w:rPr>
            </w:pPr>
            <w:r>
              <w:rPr>
                <w:rFonts w:hint="eastAsia" w:eastAsia="宋体" w:cs="Times New Roman"/>
                <w:sz w:val="13"/>
                <w:szCs w:val="13"/>
                <w:lang w:eastAsia="zh-CN"/>
              </w:rPr>
              <w:t>GA_3</w:t>
            </w:r>
          </w:p>
        </w:tc>
        <w:tc>
          <w:tcPr>
            <w:tcW w:w="563" w:type="dxa"/>
            <w:tcBorders>
              <w:bottom w:val="single" w:color="auto" w:sz="4" w:space="0"/>
            </w:tcBorders>
            <w:noWrap w:val="0"/>
            <w:vAlign w:val="center"/>
          </w:tcPr>
          <w:p w14:paraId="1D5F3C93">
            <w:pPr>
              <w:keepNext w:val="0"/>
              <w:keepLines w:val="0"/>
              <w:widowControl w:val="0"/>
              <w:suppressLineNumbers w:val="0"/>
              <w:spacing w:before="0" w:beforeLines="0" w:beforeAutospacing="0" w:after="0" w:afterLines="0" w:afterAutospacing="0" w:line="240" w:lineRule="auto"/>
              <w:ind w:left="0" w:right="0"/>
              <w:jc w:val="center"/>
              <w:rPr>
                <w:rFonts w:hint="eastAsia" w:ascii="Times New Roman" w:hAnsi="Times New Roman" w:eastAsia="宋体" w:cs="Times New Roman"/>
                <w:kern w:val="2"/>
                <w:sz w:val="13"/>
                <w:szCs w:val="13"/>
                <w:lang w:val="en-US" w:eastAsia="zh-CN" w:bidi="ar-SA"/>
              </w:rPr>
            </w:pPr>
            <w:r>
              <w:rPr>
                <w:rFonts w:hint="eastAsia" w:eastAsia="宋体" w:cs="Times New Roman"/>
                <w:sz w:val="13"/>
                <w:szCs w:val="13"/>
                <w:lang w:eastAsia="zh-CN"/>
              </w:rPr>
              <w:t>GA_4</w:t>
            </w:r>
          </w:p>
        </w:tc>
        <w:tc>
          <w:tcPr>
            <w:tcW w:w="563" w:type="dxa"/>
            <w:tcBorders>
              <w:bottom w:val="single" w:color="auto" w:sz="4" w:space="0"/>
            </w:tcBorders>
            <w:noWrap w:val="0"/>
            <w:vAlign w:val="center"/>
          </w:tcPr>
          <w:p w14:paraId="4EE10586">
            <w:pPr>
              <w:keepNext w:val="0"/>
              <w:keepLines w:val="0"/>
              <w:widowControl w:val="0"/>
              <w:suppressLineNumbers w:val="0"/>
              <w:spacing w:before="0" w:beforeLines="0" w:beforeAutospacing="0" w:after="0" w:afterLines="0" w:afterAutospacing="0" w:line="240" w:lineRule="auto"/>
              <w:ind w:left="0" w:right="0"/>
              <w:jc w:val="center"/>
              <w:rPr>
                <w:rFonts w:hint="eastAsia" w:ascii="Times New Roman" w:hAnsi="Times New Roman" w:eastAsia="宋体" w:cs="Times New Roman"/>
                <w:kern w:val="2"/>
                <w:sz w:val="13"/>
                <w:szCs w:val="13"/>
                <w:lang w:val="en-US" w:eastAsia="zh-CN" w:bidi="ar-SA"/>
              </w:rPr>
            </w:pPr>
            <w:r>
              <w:rPr>
                <w:rFonts w:hint="eastAsia" w:eastAsia="宋体" w:cs="Times New Roman"/>
                <w:sz w:val="13"/>
                <w:szCs w:val="13"/>
                <w:lang w:eastAsia="zh-CN"/>
              </w:rPr>
              <w:t>GA_5</w:t>
            </w:r>
          </w:p>
        </w:tc>
        <w:tc>
          <w:tcPr>
            <w:tcW w:w="563" w:type="dxa"/>
            <w:tcBorders>
              <w:bottom w:val="single" w:color="auto" w:sz="4" w:space="0"/>
            </w:tcBorders>
            <w:noWrap w:val="0"/>
            <w:vAlign w:val="center"/>
          </w:tcPr>
          <w:p w14:paraId="70A28E7D">
            <w:pPr>
              <w:keepNext w:val="0"/>
              <w:keepLines w:val="0"/>
              <w:widowControl w:val="0"/>
              <w:suppressLineNumbers w:val="0"/>
              <w:spacing w:before="0" w:beforeLines="0" w:beforeAutospacing="0" w:after="0" w:afterLines="0" w:afterAutospacing="0" w:line="240" w:lineRule="auto"/>
              <w:ind w:left="0" w:right="0"/>
              <w:jc w:val="center"/>
              <w:rPr>
                <w:rFonts w:hint="eastAsia" w:ascii="Times New Roman" w:hAnsi="Times New Roman" w:eastAsia="宋体" w:cs="Times New Roman"/>
                <w:kern w:val="2"/>
                <w:sz w:val="13"/>
                <w:szCs w:val="13"/>
                <w:lang w:val="en-US" w:eastAsia="zh-CN" w:bidi="ar-SA"/>
              </w:rPr>
            </w:pPr>
            <w:r>
              <w:rPr>
                <w:rFonts w:hint="eastAsia" w:eastAsia="宋体" w:cs="Times New Roman"/>
                <w:sz w:val="13"/>
                <w:szCs w:val="13"/>
                <w:lang w:eastAsia="zh-CN"/>
              </w:rPr>
              <w:t>GA_6</w:t>
            </w:r>
          </w:p>
        </w:tc>
        <w:tc>
          <w:tcPr>
            <w:tcW w:w="563" w:type="dxa"/>
            <w:tcBorders>
              <w:bottom w:val="single" w:color="auto" w:sz="4" w:space="0"/>
            </w:tcBorders>
            <w:noWrap w:val="0"/>
            <w:vAlign w:val="center"/>
          </w:tcPr>
          <w:p w14:paraId="1097B25E">
            <w:pPr>
              <w:keepNext w:val="0"/>
              <w:keepLines w:val="0"/>
              <w:widowControl w:val="0"/>
              <w:suppressLineNumbers w:val="0"/>
              <w:spacing w:before="0" w:beforeLines="0" w:beforeAutospacing="0" w:after="0" w:afterLines="0" w:afterAutospacing="0" w:line="240" w:lineRule="auto"/>
              <w:ind w:left="0" w:right="0"/>
              <w:jc w:val="center"/>
              <w:rPr>
                <w:rFonts w:hint="eastAsia" w:ascii="Times New Roman" w:hAnsi="Times New Roman" w:eastAsia="宋体" w:cs="Times New Roman"/>
                <w:kern w:val="2"/>
                <w:sz w:val="13"/>
                <w:szCs w:val="13"/>
                <w:lang w:val="en-US" w:eastAsia="zh-CN" w:bidi="ar-SA"/>
              </w:rPr>
            </w:pPr>
            <w:r>
              <w:rPr>
                <w:rFonts w:hint="eastAsia" w:eastAsia="宋体" w:cs="Times New Roman"/>
                <w:sz w:val="13"/>
                <w:szCs w:val="13"/>
                <w:lang w:eastAsia="zh-CN"/>
              </w:rPr>
              <w:t>GA_7</w:t>
            </w:r>
          </w:p>
        </w:tc>
        <w:tc>
          <w:tcPr>
            <w:tcW w:w="487" w:type="dxa"/>
            <w:tcBorders>
              <w:bottom w:val="single" w:color="auto" w:sz="4" w:space="0"/>
            </w:tcBorders>
            <w:noWrap w:val="0"/>
            <w:vAlign w:val="center"/>
          </w:tcPr>
          <w:p w14:paraId="161BD0C7">
            <w:pPr>
              <w:keepNext w:val="0"/>
              <w:keepLines w:val="0"/>
              <w:widowControl w:val="0"/>
              <w:suppressLineNumbers w:val="0"/>
              <w:spacing w:before="0" w:beforeLines="0" w:beforeAutospacing="0" w:after="0" w:afterLines="0" w:afterAutospacing="0" w:line="240" w:lineRule="auto"/>
              <w:ind w:left="0" w:right="0"/>
              <w:jc w:val="center"/>
              <w:rPr>
                <w:rFonts w:hint="default" w:ascii="Times New Roman" w:hAnsi="Times New Roman" w:eastAsia="宋体" w:cs="Times New Roman"/>
                <w:kern w:val="2"/>
                <w:sz w:val="13"/>
                <w:szCs w:val="13"/>
                <w:lang w:val="en-US" w:eastAsia="zh-CN" w:bidi="ar-SA"/>
              </w:rPr>
            </w:pPr>
            <w:r>
              <w:rPr>
                <w:rFonts w:hint="default" w:ascii="Times New Roman" w:hAnsi="Times New Roman" w:cs="Times New Roman"/>
                <w:sz w:val="13"/>
                <w:szCs w:val="13"/>
              </w:rPr>
              <w:t>IU_1</w:t>
            </w:r>
          </w:p>
        </w:tc>
        <w:tc>
          <w:tcPr>
            <w:tcW w:w="484" w:type="dxa"/>
            <w:tcBorders>
              <w:bottom w:val="single" w:color="auto" w:sz="4" w:space="0"/>
            </w:tcBorders>
            <w:noWrap w:val="0"/>
            <w:vAlign w:val="center"/>
          </w:tcPr>
          <w:p w14:paraId="11962E24">
            <w:pPr>
              <w:keepNext w:val="0"/>
              <w:keepLines w:val="0"/>
              <w:widowControl w:val="0"/>
              <w:suppressLineNumbers w:val="0"/>
              <w:spacing w:before="0" w:beforeLines="0" w:beforeAutospacing="0" w:after="0" w:afterLines="0" w:afterAutospacing="0" w:line="240" w:lineRule="auto"/>
              <w:ind w:left="0" w:right="0"/>
              <w:jc w:val="center"/>
              <w:rPr>
                <w:rFonts w:hint="default" w:ascii="Times New Roman" w:hAnsi="Times New Roman" w:eastAsia="宋体" w:cs="Times New Roman"/>
                <w:kern w:val="2"/>
                <w:sz w:val="13"/>
                <w:szCs w:val="13"/>
                <w:lang w:val="en-US" w:eastAsia="zh-CN" w:bidi="ar-SA"/>
              </w:rPr>
            </w:pPr>
            <w:r>
              <w:rPr>
                <w:rFonts w:hint="default" w:ascii="Times New Roman" w:hAnsi="Times New Roman" w:cs="Times New Roman"/>
                <w:sz w:val="13"/>
                <w:szCs w:val="13"/>
              </w:rPr>
              <w:t>IU_2</w:t>
            </w:r>
          </w:p>
        </w:tc>
        <w:tc>
          <w:tcPr>
            <w:tcW w:w="484" w:type="dxa"/>
            <w:tcBorders>
              <w:bottom w:val="single" w:color="auto" w:sz="4" w:space="0"/>
            </w:tcBorders>
            <w:noWrap w:val="0"/>
            <w:vAlign w:val="center"/>
          </w:tcPr>
          <w:p w14:paraId="2E4E391E">
            <w:pPr>
              <w:keepNext w:val="0"/>
              <w:keepLines w:val="0"/>
              <w:widowControl w:val="0"/>
              <w:suppressLineNumbers w:val="0"/>
              <w:spacing w:before="0" w:beforeLines="0" w:beforeAutospacing="0" w:after="0" w:afterLines="0" w:afterAutospacing="0" w:line="240" w:lineRule="auto"/>
              <w:ind w:left="0" w:right="0"/>
              <w:jc w:val="center"/>
              <w:rPr>
                <w:rFonts w:hint="default" w:ascii="Times New Roman" w:hAnsi="Times New Roman" w:eastAsia="宋体" w:cs="Times New Roman"/>
                <w:kern w:val="2"/>
                <w:sz w:val="13"/>
                <w:szCs w:val="13"/>
                <w:lang w:val="en-US" w:eastAsia="zh-CN" w:bidi="ar-SA"/>
              </w:rPr>
            </w:pPr>
            <w:r>
              <w:rPr>
                <w:rFonts w:hint="default" w:ascii="Times New Roman" w:hAnsi="Times New Roman" w:cs="Times New Roman"/>
                <w:sz w:val="13"/>
                <w:szCs w:val="13"/>
              </w:rPr>
              <w:t>IU_3</w:t>
            </w:r>
          </w:p>
        </w:tc>
        <w:tc>
          <w:tcPr>
            <w:tcW w:w="484" w:type="dxa"/>
            <w:tcBorders>
              <w:bottom w:val="single" w:color="auto" w:sz="4" w:space="0"/>
            </w:tcBorders>
            <w:noWrap w:val="0"/>
            <w:vAlign w:val="center"/>
          </w:tcPr>
          <w:p w14:paraId="6599C796">
            <w:pPr>
              <w:keepNext w:val="0"/>
              <w:keepLines w:val="0"/>
              <w:widowControl w:val="0"/>
              <w:suppressLineNumbers w:val="0"/>
              <w:spacing w:before="0" w:beforeLines="0" w:beforeAutospacing="0" w:after="0" w:afterLines="0" w:afterAutospacing="0" w:line="240" w:lineRule="auto"/>
              <w:ind w:left="0" w:right="0"/>
              <w:jc w:val="center"/>
              <w:rPr>
                <w:rFonts w:hint="default" w:ascii="Times New Roman" w:hAnsi="Times New Roman" w:eastAsia="宋体" w:cs="Times New Roman"/>
                <w:kern w:val="2"/>
                <w:sz w:val="13"/>
                <w:szCs w:val="13"/>
                <w:lang w:val="en-US" w:eastAsia="zh-CN" w:bidi="ar-SA"/>
              </w:rPr>
            </w:pPr>
            <w:r>
              <w:rPr>
                <w:rFonts w:hint="default" w:ascii="Times New Roman" w:hAnsi="Times New Roman" w:cs="Times New Roman"/>
                <w:sz w:val="13"/>
                <w:szCs w:val="13"/>
              </w:rPr>
              <w:t>IU_4</w:t>
            </w:r>
          </w:p>
        </w:tc>
        <w:tc>
          <w:tcPr>
            <w:tcW w:w="484" w:type="dxa"/>
            <w:tcBorders>
              <w:bottom w:val="single" w:color="auto" w:sz="4" w:space="0"/>
            </w:tcBorders>
            <w:noWrap w:val="0"/>
            <w:vAlign w:val="center"/>
          </w:tcPr>
          <w:p w14:paraId="6A4B4563">
            <w:pPr>
              <w:keepNext w:val="0"/>
              <w:keepLines w:val="0"/>
              <w:widowControl w:val="0"/>
              <w:suppressLineNumbers w:val="0"/>
              <w:spacing w:before="0" w:beforeLines="0" w:beforeAutospacing="0" w:after="0" w:afterLines="0" w:afterAutospacing="0" w:line="240" w:lineRule="auto"/>
              <w:ind w:left="0" w:right="0"/>
              <w:jc w:val="center"/>
              <w:rPr>
                <w:rFonts w:hint="default" w:ascii="Times New Roman" w:hAnsi="Times New Roman" w:eastAsia="宋体" w:cs="Times New Roman"/>
                <w:kern w:val="2"/>
                <w:sz w:val="13"/>
                <w:szCs w:val="13"/>
                <w:lang w:val="en-US" w:eastAsia="zh-CN" w:bidi="ar-SA"/>
              </w:rPr>
            </w:pPr>
            <w:r>
              <w:rPr>
                <w:rFonts w:hint="default" w:ascii="Times New Roman" w:hAnsi="Times New Roman" w:cs="Times New Roman"/>
                <w:sz w:val="13"/>
                <w:szCs w:val="13"/>
              </w:rPr>
              <w:t>IU_5</w:t>
            </w:r>
          </w:p>
        </w:tc>
        <w:tc>
          <w:tcPr>
            <w:tcW w:w="484" w:type="dxa"/>
            <w:tcBorders>
              <w:bottom w:val="single" w:color="auto" w:sz="4" w:space="0"/>
            </w:tcBorders>
            <w:noWrap w:val="0"/>
            <w:vAlign w:val="center"/>
          </w:tcPr>
          <w:p w14:paraId="5614F21E">
            <w:pPr>
              <w:keepNext w:val="0"/>
              <w:keepLines w:val="0"/>
              <w:widowControl w:val="0"/>
              <w:suppressLineNumbers w:val="0"/>
              <w:spacing w:before="0" w:beforeLines="0" w:beforeAutospacing="0" w:after="0" w:afterLines="0" w:afterAutospacing="0" w:line="240" w:lineRule="auto"/>
              <w:ind w:left="0" w:right="0"/>
              <w:jc w:val="center"/>
              <w:rPr>
                <w:rFonts w:hint="default" w:ascii="Times New Roman" w:hAnsi="Times New Roman" w:eastAsia="宋体" w:cs="Times New Roman"/>
                <w:kern w:val="2"/>
                <w:sz w:val="13"/>
                <w:szCs w:val="13"/>
                <w:lang w:val="en-US" w:eastAsia="zh-CN" w:bidi="ar-SA"/>
              </w:rPr>
            </w:pPr>
            <w:r>
              <w:rPr>
                <w:rFonts w:hint="default" w:ascii="Times New Roman" w:hAnsi="Times New Roman" w:cs="Times New Roman"/>
                <w:sz w:val="13"/>
                <w:szCs w:val="13"/>
              </w:rPr>
              <w:t>IU_6</w:t>
            </w:r>
          </w:p>
        </w:tc>
        <w:tc>
          <w:tcPr>
            <w:tcW w:w="484" w:type="dxa"/>
            <w:tcBorders>
              <w:bottom w:val="single" w:color="auto" w:sz="4" w:space="0"/>
            </w:tcBorders>
            <w:noWrap w:val="0"/>
            <w:vAlign w:val="center"/>
          </w:tcPr>
          <w:p w14:paraId="6C94D260">
            <w:pPr>
              <w:keepNext w:val="0"/>
              <w:keepLines w:val="0"/>
              <w:widowControl w:val="0"/>
              <w:suppressLineNumbers w:val="0"/>
              <w:spacing w:before="0" w:beforeLines="0" w:beforeAutospacing="0" w:after="0" w:afterLines="0" w:afterAutospacing="0" w:line="240" w:lineRule="auto"/>
              <w:ind w:left="0" w:right="0"/>
              <w:jc w:val="center"/>
              <w:rPr>
                <w:rFonts w:hint="default" w:ascii="Times New Roman" w:hAnsi="Times New Roman" w:eastAsia="宋体" w:cs="Times New Roman"/>
                <w:kern w:val="2"/>
                <w:sz w:val="13"/>
                <w:szCs w:val="13"/>
                <w:lang w:val="en-US" w:eastAsia="zh-CN" w:bidi="ar-SA"/>
              </w:rPr>
            </w:pPr>
            <w:r>
              <w:rPr>
                <w:rFonts w:hint="default" w:ascii="Times New Roman" w:hAnsi="Times New Roman" w:cs="Times New Roman"/>
                <w:sz w:val="13"/>
                <w:szCs w:val="13"/>
              </w:rPr>
              <w:t>IU_7</w:t>
            </w:r>
          </w:p>
        </w:tc>
        <w:tc>
          <w:tcPr>
            <w:tcW w:w="487" w:type="dxa"/>
            <w:tcBorders>
              <w:bottom w:val="single" w:color="auto" w:sz="4" w:space="0"/>
            </w:tcBorders>
            <w:noWrap w:val="0"/>
            <w:vAlign w:val="center"/>
          </w:tcPr>
          <w:p w14:paraId="2C080863">
            <w:pPr>
              <w:keepNext w:val="0"/>
              <w:keepLines w:val="0"/>
              <w:widowControl w:val="0"/>
              <w:suppressLineNumbers w:val="0"/>
              <w:spacing w:before="0" w:beforeLines="0" w:beforeAutospacing="0" w:after="0" w:afterLines="0" w:afterAutospacing="0" w:line="240" w:lineRule="auto"/>
              <w:ind w:left="0" w:right="0"/>
              <w:jc w:val="center"/>
              <w:rPr>
                <w:rFonts w:hint="default" w:ascii="Times New Roman" w:hAnsi="Times New Roman" w:eastAsia="宋体" w:cs="Times New Roman"/>
                <w:kern w:val="2"/>
                <w:sz w:val="13"/>
                <w:szCs w:val="13"/>
                <w:lang w:val="en-US" w:eastAsia="zh-CN" w:bidi="ar-SA"/>
              </w:rPr>
            </w:pPr>
            <w:r>
              <w:rPr>
                <w:rFonts w:hint="default" w:ascii="Times New Roman" w:hAnsi="Times New Roman" w:cs="Times New Roman"/>
                <w:sz w:val="13"/>
                <w:szCs w:val="13"/>
              </w:rPr>
              <w:t>IU_8</w:t>
            </w:r>
          </w:p>
        </w:tc>
        <w:tc>
          <w:tcPr>
            <w:tcW w:w="484" w:type="dxa"/>
            <w:tcBorders>
              <w:bottom w:val="single" w:color="auto" w:sz="4" w:space="0"/>
            </w:tcBorders>
            <w:noWrap w:val="0"/>
            <w:vAlign w:val="center"/>
          </w:tcPr>
          <w:p w14:paraId="63611780">
            <w:pPr>
              <w:keepNext w:val="0"/>
              <w:keepLines w:val="0"/>
              <w:widowControl w:val="0"/>
              <w:suppressLineNumbers w:val="0"/>
              <w:spacing w:before="0" w:beforeLines="0" w:beforeAutospacing="0" w:after="0" w:afterLines="0" w:afterAutospacing="0" w:line="240" w:lineRule="auto"/>
              <w:ind w:left="0" w:right="0"/>
              <w:jc w:val="center"/>
              <w:rPr>
                <w:rFonts w:hint="default" w:ascii="Times New Roman" w:hAnsi="Times New Roman" w:eastAsia="宋体" w:cs="Times New Roman"/>
                <w:kern w:val="2"/>
                <w:sz w:val="13"/>
                <w:szCs w:val="13"/>
                <w:lang w:val="en-US" w:eastAsia="zh-CN" w:bidi="ar-SA"/>
              </w:rPr>
            </w:pPr>
            <w:r>
              <w:rPr>
                <w:rFonts w:hint="default" w:ascii="Times New Roman" w:hAnsi="Times New Roman" w:cs="Times New Roman"/>
                <w:sz w:val="13"/>
                <w:szCs w:val="13"/>
              </w:rPr>
              <w:t>IU_9</w:t>
            </w:r>
          </w:p>
        </w:tc>
        <w:tc>
          <w:tcPr>
            <w:tcW w:w="549" w:type="dxa"/>
            <w:tcBorders>
              <w:bottom w:val="single" w:color="auto" w:sz="4" w:space="0"/>
            </w:tcBorders>
            <w:noWrap w:val="0"/>
            <w:vAlign w:val="center"/>
          </w:tcPr>
          <w:p w14:paraId="490403A7">
            <w:pPr>
              <w:keepNext w:val="0"/>
              <w:keepLines w:val="0"/>
              <w:widowControl w:val="0"/>
              <w:suppressLineNumbers w:val="0"/>
              <w:spacing w:before="0" w:beforeLines="0" w:beforeAutospacing="0" w:after="0" w:afterLines="0" w:afterAutospacing="0" w:line="240" w:lineRule="auto"/>
              <w:ind w:left="0" w:right="0"/>
              <w:jc w:val="center"/>
              <w:rPr>
                <w:rFonts w:hint="default" w:ascii="Times New Roman" w:hAnsi="Times New Roman" w:eastAsia="宋体" w:cs="Times New Roman"/>
                <w:kern w:val="2"/>
                <w:sz w:val="13"/>
                <w:szCs w:val="13"/>
                <w:lang w:val="en-US" w:eastAsia="zh-CN" w:bidi="ar-SA"/>
              </w:rPr>
            </w:pPr>
            <w:r>
              <w:rPr>
                <w:rFonts w:hint="default" w:ascii="Times New Roman" w:hAnsi="Times New Roman" w:cs="Times New Roman"/>
                <w:sz w:val="13"/>
                <w:szCs w:val="13"/>
              </w:rPr>
              <w:t>IU_10</w:t>
            </w:r>
          </w:p>
        </w:tc>
        <w:tc>
          <w:tcPr>
            <w:tcW w:w="549" w:type="dxa"/>
            <w:tcBorders>
              <w:bottom w:val="single" w:color="auto" w:sz="4" w:space="0"/>
            </w:tcBorders>
            <w:noWrap w:val="0"/>
            <w:vAlign w:val="center"/>
          </w:tcPr>
          <w:p w14:paraId="44E15A2C">
            <w:pPr>
              <w:keepNext w:val="0"/>
              <w:keepLines w:val="0"/>
              <w:widowControl w:val="0"/>
              <w:suppressLineNumbers w:val="0"/>
              <w:spacing w:before="0" w:beforeLines="0" w:beforeAutospacing="0" w:after="0" w:afterLines="0" w:afterAutospacing="0" w:line="240" w:lineRule="auto"/>
              <w:ind w:left="0" w:right="0"/>
              <w:jc w:val="center"/>
              <w:rPr>
                <w:rFonts w:hint="default" w:ascii="Times New Roman" w:hAnsi="Times New Roman" w:eastAsia="宋体" w:cs="Times New Roman"/>
                <w:kern w:val="2"/>
                <w:sz w:val="13"/>
                <w:szCs w:val="13"/>
                <w:lang w:val="en-US" w:eastAsia="zh-CN" w:bidi="ar-SA"/>
              </w:rPr>
            </w:pPr>
            <w:r>
              <w:rPr>
                <w:rFonts w:hint="default" w:ascii="Times New Roman" w:hAnsi="Times New Roman" w:cs="Times New Roman"/>
                <w:sz w:val="13"/>
                <w:szCs w:val="13"/>
              </w:rPr>
              <w:t>IU_11</w:t>
            </w:r>
          </w:p>
        </w:tc>
        <w:tc>
          <w:tcPr>
            <w:tcW w:w="549" w:type="dxa"/>
            <w:tcBorders>
              <w:bottom w:val="single" w:color="auto" w:sz="4" w:space="0"/>
            </w:tcBorders>
            <w:noWrap w:val="0"/>
            <w:vAlign w:val="center"/>
          </w:tcPr>
          <w:p w14:paraId="3995D4BB">
            <w:pPr>
              <w:keepNext w:val="0"/>
              <w:keepLines w:val="0"/>
              <w:widowControl w:val="0"/>
              <w:suppressLineNumbers w:val="0"/>
              <w:spacing w:before="0" w:beforeLines="0" w:beforeAutospacing="0" w:after="0" w:afterLines="0" w:afterAutospacing="0" w:line="240" w:lineRule="auto"/>
              <w:ind w:left="0" w:right="0"/>
              <w:jc w:val="center"/>
              <w:rPr>
                <w:rFonts w:hint="default" w:ascii="Times New Roman" w:hAnsi="Times New Roman" w:eastAsia="宋体" w:cs="Times New Roman"/>
                <w:kern w:val="2"/>
                <w:sz w:val="13"/>
                <w:szCs w:val="13"/>
                <w:lang w:val="en-US" w:eastAsia="zh-CN" w:bidi="ar-SA"/>
              </w:rPr>
            </w:pPr>
            <w:r>
              <w:rPr>
                <w:rFonts w:hint="default" w:ascii="Times New Roman" w:hAnsi="Times New Roman" w:cs="Times New Roman"/>
                <w:sz w:val="13"/>
                <w:szCs w:val="13"/>
              </w:rPr>
              <w:t>IU_12</w:t>
            </w:r>
          </w:p>
        </w:tc>
      </w:tr>
      <w:tr w14:paraId="2966B8A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jc w:val="center"/>
        </w:trPr>
        <w:tc>
          <w:tcPr>
            <w:tcW w:w="563" w:type="dxa"/>
            <w:tcBorders>
              <w:top w:val="single" w:color="auto" w:sz="4" w:space="0"/>
            </w:tcBorders>
            <w:noWrap w:val="0"/>
            <w:vAlign w:val="center"/>
          </w:tcPr>
          <w:p w14:paraId="6281F0ED">
            <w:pPr>
              <w:keepNext w:val="0"/>
              <w:keepLines w:val="0"/>
              <w:widowControl w:val="0"/>
              <w:suppressLineNumbers w:val="0"/>
              <w:spacing w:before="0" w:beforeLines="0" w:beforeAutospacing="0" w:after="0" w:afterLines="0" w:afterAutospacing="0" w:line="240" w:lineRule="auto"/>
              <w:ind w:left="0" w:right="0"/>
              <w:jc w:val="both"/>
              <w:rPr>
                <w:rFonts w:hint="eastAsia" w:ascii="Times New Roman" w:hAnsi="Times New Roman" w:eastAsia="宋体" w:cs="Times New Roman"/>
                <w:kern w:val="2"/>
                <w:sz w:val="13"/>
                <w:szCs w:val="13"/>
                <w:highlight w:val="none"/>
                <w:lang w:val="en-US" w:eastAsia="zh-CN" w:bidi="ar-SA"/>
              </w:rPr>
            </w:pPr>
            <w:r>
              <w:rPr>
                <w:rFonts w:hint="eastAsia" w:eastAsia="宋体" w:cs="Times New Roman"/>
                <w:sz w:val="13"/>
                <w:szCs w:val="13"/>
                <w:highlight w:val="none"/>
                <w:lang w:eastAsia="zh-CN"/>
              </w:rPr>
              <w:t>GA_1</w:t>
            </w:r>
          </w:p>
        </w:tc>
        <w:tc>
          <w:tcPr>
            <w:tcW w:w="563" w:type="dxa"/>
            <w:tcBorders>
              <w:top w:val="single" w:color="auto" w:sz="4" w:space="0"/>
            </w:tcBorders>
            <w:shd w:val="clear" w:color="auto" w:fill="auto"/>
            <w:noWrap w:val="0"/>
            <w:vAlign w:val="center"/>
          </w:tcPr>
          <w:p w14:paraId="26659195">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0.14</w:t>
            </w:r>
          </w:p>
        </w:tc>
        <w:tc>
          <w:tcPr>
            <w:tcW w:w="563" w:type="dxa"/>
            <w:tcBorders>
              <w:top w:val="single" w:color="auto" w:sz="4" w:space="0"/>
            </w:tcBorders>
            <w:shd w:val="clear" w:color="auto" w:fill="auto"/>
            <w:noWrap w:val="0"/>
            <w:vAlign w:val="center"/>
          </w:tcPr>
          <w:p w14:paraId="4119FB8F">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0.04</w:t>
            </w:r>
          </w:p>
        </w:tc>
        <w:tc>
          <w:tcPr>
            <w:tcW w:w="563" w:type="dxa"/>
            <w:tcBorders>
              <w:top w:val="single" w:color="auto" w:sz="4" w:space="0"/>
            </w:tcBorders>
            <w:shd w:val="clear" w:color="auto" w:fill="auto"/>
            <w:noWrap w:val="0"/>
            <w:vAlign w:val="center"/>
          </w:tcPr>
          <w:p w14:paraId="4AFEC059">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0.07</w:t>
            </w:r>
          </w:p>
        </w:tc>
        <w:tc>
          <w:tcPr>
            <w:tcW w:w="563" w:type="dxa"/>
            <w:tcBorders>
              <w:top w:val="single" w:color="auto" w:sz="4" w:space="0"/>
            </w:tcBorders>
            <w:shd w:val="clear" w:color="auto" w:fill="auto"/>
            <w:noWrap w:val="0"/>
            <w:vAlign w:val="center"/>
          </w:tcPr>
          <w:p w14:paraId="416AD9C6">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0.06</w:t>
            </w:r>
          </w:p>
        </w:tc>
        <w:tc>
          <w:tcPr>
            <w:tcW w:w="563" w:type="dxa"/>
            <w:tcBorders>
              <w:top w:val="single" w:color="auto" w:sz="4" w:space="0"/>
            </w:tcBorders>
            <w:shd w:val="clear" w:color="auto" w:fill="auto"/>
            <w:noWrap w:val="0"/>
            <w:vAlign w:val="center"/>
          </w:tcPr>
          <w:p w14:paraId="68D4E552">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0.06</w:t>
            </w:r>
          </w:p>
        </w:tc>
        <w:tc>
          <w:tcPr>
            <w:tcW w:w="563" w:type="dxa"/>
            <w:tcBorders>
              <w:top w:val="single" w:color="auto" w:sz="4" w:space="0"/>
            </w:tcBorders>
            <w:shd w:val="clear" w:color="auto" w:fill="auto"/>
            <w:noWrap w:val="0"/>
            <w:vAlign w:val="center"/>
          </w:tcPr>
          <w:p w14:paraId="6D0A8501">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0.07</w:t>
            </w:r>
          </w:p>
        </w:tc>
        <w:tc>
          <w:tcPr>
            <w:tcW w:w="563" w:type="dxa"/>
            <w:tcBorders>
              <w:top w:val="single" w:color="auto" w:sz="4" w:space="0"/>
            </w:tcBorders>
            <w:shd w:val="clear" w:color="auto" w:fill="auto"/>
            <w:noWrap w:val="0"/>
            <w:vAlign w:val="center"/>
          </w:tcPr>
          <w:p w14:paraId="0AF27B39">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0.04</w:t>
            </w:r>
          </w:p>
        </w:tc>
        <w:tc>
          <w:tcPr>
            <w:tcW w:w="487" w:type="dxa"/>
            <w:tcBorders>
              <w:top w:val="single" w:color="auto" w:sz="4" w:space="0"/>
            </w:tcBorders>
            <w:shd w:val="clear" w:color="auto" w:fill="auto"/>
            <w:noWrap w:val="0"/>
            <w:vAlign w:val="center"/>
          </w:tcPr>
          <w:p w14:paraId="0312E284">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0.04</w:t>
            </w:r>
          </w:p>
        </w:tc>
        <w:tc>
          <w:tcPr>
            <w:tcW w:w="484" w:type="dxa"/>
            <w:tcBorders>
              <w:top w:val="single" w:color="auto" w:sz="4" w:space="0"/>
            </w:tcBorders>
            <w:shd w:val="clear" w:color="auto" w:fill="auto"/>
            <w:noWrap w:val="0"/>
            <w:vAlign w:val="center"/>
          </w:tcPr>
          <w:p w14:paraId="01E01379">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0.05</w:t>
            </w:r>
          </w:p>
        </w:tc>
        <w:tc>
          <w:tcPr>
            <w:tcW w:w="484" w:type="dxa"/>
            <w:tcBorders>
              <w:top w:val="single" w:color="auto" w:sz="4" w:space="0"/>
            </w:tcBorders>
            <w:shd w:val="clear" w:color="auto" w:fill="auto"/>
            <w:noWrap w:val="0"/>
            <w:vAlign w:val="center"/>
          </w:tcPr>
          <w:p w14:paraId="235ED5A3">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0.02</w:t>
            </w:r>
          </w:p>
        </w:tc>
        <w:tc>
          <w:tcPr>
            <w:tcW w:w="484" w:type="dxa"/>
            <w:tcBorders>
              <w:top w:val="single" w:color="auto" w:sz="4" w:space="0"/>
            </w:tcBorders>
            <w:shd w:val="clear" w:color="auto" w:fill="auto"/>
            <w:noWrap w:val="0"/>
            <w:vAlign w:val="center"/>
          </w:tcPr>
          <w:p w14:paraId="1114323A">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0.05</w:t>
            </w:r>
          </w:p>
        </w:tc>
        <w:tc>
          <w:tcPr>
            <w:tcW w:w="484" w:type="dxa"/>
            <w:tcBorders>
              <w:top w:val="single" w:color="auto" w:sz="4" w:space="0"/>
            </w:tcBorders>
            <w:shd w:val="clear" w:color="auto" w:fill="auto"/>
            <w:noWrap w:val="0"/>
            <w:vAlign w:val="center"/>
          </w:tcPr>
          <w:p w14:paraId="03AB8805">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0.03</w:t>
            </w:r>
          </w:p>
        </w:tc>
        <w:tc>
          <w:tcPr>
            <w:tcW w:w="484" w:type="dxa"/>
            <w:tcBorders>
              <w:top w:val="single" w:color="auto" w:sz="4" w:space="0"/>
            </w:tcBorders>
            <w:shd w:val="clear" w:color="auto" w:fill="auto"/>
            <w:noWrap w:val="0"/>
            <w:vAlign w:val="center"/>
          </w:tcPr>
          <w:p w14:paraId="441495DF">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0.03</w:t>
            </w:r>
          </w:p>
        </w:tc>
        <w:tc>
          <w:tcPr>
            <w:tcW w:w="484" w:type="dxa"/>
            <w:tcBorders>
              <w:top w:val="single" w:color="auto" w:sz="4" w:space="0"/>
            </w:tcBorders>
            <w:shd w:val="clear" w:color="auto" w:fill="auto"/>
            <w:noWrap w:val="0"/>
            <w:vAlign w:val="center"/>
          </w:tcPr>
          <w:p w14:paraId="41FF3BB8">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0.03</w:t>
            </w:r>
          </w:p>
        </w:tc>
        <w:tc>
          <w:tcPr>
            <w:tcW w:w="487" w:type="dxa"/>
            <w:tcBorders>
              <w:top w:val="single" w:color="auto" w:sz="4" w:space="0"/>
            </w:tcBorders>
            <w:shd w:val="clear" w:color="auto" w:fill="auto"/>
            <w:noWrap w:val="0"/>
            <w:vAlign w:val="center"/>
          </w:tcPr>
          <w:p w14:paraId="23B8BC6E">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0.06</w:t>
            </w:r>
          </w:p>
        </w:tc>
        <w:tc>
          <w:tcPr>
            <w:tcW w:w="484" w:type="dxa"/>
            <w:tcBorders>
              <w:top w:val="single" w:color="auto" w:sz="4" w:space="0"/>
            </w:tcBorders>
            <w:shd w:val="clear" w:color="auto" w:fill="auto"/>
            <w:noWrap w:val="0"/>
            <w:vAlign w:val="center"/>
          </w:tcPr>
          <w:p w14:paraId="6951999B">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0.03</w:t>
            </w:r>
          </w:p>
        </w:tc>
        <w:tc>
          <w:tcPr>
            <w:tcW w:w="549" w:type="dxa"/>
            <w:tcBorders>
              <w:top w:val="single" w:color="auto" w:sz="4" w:space="0"/>
            </w:tcBorders>
            <w:shd w:val="clear" w:color="auto" w:fill="auto"/>
            <w:noWrap w:val="0"/>
            <w:vAlign w:val="center"/>
          </w:tcPr>
          <w:p w14:paraId="200A8562">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0.06</w:t>
            </w:r>
          </w:p>
        </w:tc>
        <w:tc>
          <w:tcPr>
            <w:tcW w:w="549" w:type="dxa"/>
            <w:tcBorders>
              <w:top w:val="single" w:color="auto" w:sz="4" w:space="0"/>
            </w:tcBorders>
            <w:shd w:val="clear" w:color="auto" w:fill="auto"/>
            <w:noWrap w:val="0"/>
            <w:vAlign w:val="center"/>
          </w:tcPr>
          <w:p w14:paraId="7E90024F">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0.05</w:t>
            </w:r>
          </w:p>
        </w:tc>
        <w:tc>
          <w:tcPr>
            <w:tcW w:w="549" w:type="dxa"/>
            <w:tcBorders>
              <w:top w:val="single" w:color="auto" w:sz="4" w:space="0"/>
            </w:tcBorders>
            <w:shd w:val="clear" w:color="auto" w:fill="auto"/>
            <w:noWrap w:val="0"/>
            <w:vAlign w:val="center"/>
          </w:tcPr>
          <w:p w14:paraId="5EED3160">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0.02</w:t>
            </w:r>
          </w:p>
        </w:tc>
      </w:tr>
      <w:tr w14:paraId="4526277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9" w:hRule="atLeast"/>
          <w:jc w:val="center"/>
        </w:trPr>
        <w:tc>
          <w:tcPr>
            <w:tcW w:w="563" w:type="dxa"/>
            <w:noWrap w:val="0"/>
            <w:vAlign w:val="center"/>
          </w:tcPr>
          <w:p w14:paraId="1A21B5C7">
            <w:pPr>
              <w:keepNext w:val="0"/>
              <w:keepLines w:val="0"/>
              <w:widowControl w:val="0"/>
              <w:suppressLineNumbers w:val="0"/>
              <w:spacing w:before="0" w:beforeLines="0" w:beforeAutospacing="0" w:after="0" w:afterLines="0" w:afterAutospacing="0" w:line="240" w:lineRule="auto"/>
              <w:ind w:left="0" w:right="0"/>
              <w:jc w:val="both"/>
              <w:rPr>
                <w:rFonts w:hint="eastAsia" w:ascii="Times New Roman" w:hAnsi="Times New Roman" w:eastAsia="宋体" w:cs="Times New Roman"/>
                <w:kern w:val="2"/>
                <w:sz w:val="13"/>
                <w:szCs w:val="13"/>
                <w:highlight w:val="none"/>
                <w:lang w:val="en-US" w:eastAsia="zh-CN" w:bidi="ar-SA"/>
              </w:rPr>
            </w:pPr>
            <w:r>
              <w:rPr>
                <w:rFonts w:hint="eastAsia" w:eastAsia="宋体" w:cs="Times New Roman"/>
                <w:sz w:val="13"/>
                <w:szCs w:val="13"/>
                <w:highlight w:val="none"/>
                <w:lang w:eastAsia="zh-CN"/>
              </w:rPr>
              <w:t>GA_2</w:t>
            </w:r>
          </w:p>
        </w:tc>
        <w:tc>
          <w:tcPr>
            <w:tcW w:w="563" w:type="dxa"/>
            <w:shd w:val="clear" w:color="auto" w:fill="auto"/>
            <w:noWrap w:val="0"/>
            <w:vAlign w:val="center"/>
          </w:tcPr>
          <w:p w14:paraId="38E051BB">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0.05</w:t>
            </w:r>
          </w:p>
        </w:tc>
        <w:tc>
          <w:tcPr>
            <w:tcW w:w="563" w:type="dxa"/>
            <w:shd w:val="clear" w:color="auto" w:fill="auto"/>
            <w:noWrap w:val="0"/>
            <w:vAlign w:val="center"/>
          </w:tcPr>
          <w:p w14:paraId="09A85801">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0.10</w:t>
            </w:r>
          </w:p>
        </w:tc>
        <w:tc>
          <w:tcPr>
            <w:tcW w:w="563" w:type="dxa"/>
            <w:shd w:val="clear" w:color="auto" w:fill="auto"/>
            <w:noWrap w:val="0"/>
            <w:vAlign w:val="center"/>
          </w:tcPr>
          <w:p w14:paraId="66310274">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0.06</w:t>
            </w:r>
          </w:p>
        </w:tc>
        <w:tc>
          <w:tcPr>
            <w:tcW w:w="563" w:type="dxa"/>
            <w:shd w:val="clear" w:color="auto" w:fill="auto"/>
            <w:noWrap w:val="0"/>
            <w:vAlign w:val="center"/>
          </w:tcPr>
          <w:p w14:paraId="751240D1">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0.06</w:t>
            </w:r>
          </w:p>
        </w:tc>
        <w:tc>
          <w:tcPr>
            <w:tcW w:w="563" w:type="dxa"/>
            <w:shd w:val="clear" w:color="auto" w:fill="auto"/>
            <w:noWrap w:val="0"/>
            <w:vAlign w:val="center"/>
          </w:tcPr>
          <w:p w14:paraId="206499EE">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0.05</w:t>
            </w:r>
          </w:p>
        </w:tc>
        <w:tc>
          <w:tcPr>
            <w:tcW w:w="563" w:type="dxa"/>
            <w:shd w:val="clear" w:color="auto" w:fill="auto"/>
            <w:noWrap w:val="0"/>
            <w:vAlign w:val="center"/>
          </w:tcPr>
          <w:p w14:paraId="46606F4D">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0.06</w:t>
            </w:r>
          </w:p>
        </w:tc>
        <w:tc>
          <w:tcPr>
            <w:tcW w:w="563" w:type="dxa"/>
            <w:shd w:val="clear" w:color="auto" w:fill="auto"/>
            <w:noWrap w:val="0"/>
            <w:vAlign w:val="center"/>
          </w:tcPr>
          <w:p w14:paraId="20211925">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0.03</w:t>
            </w:r>
          </w:p>
        </w:tc>
        <w:tc>
          <w:tcPr>
            <w:tcW w:w="487" w:type="dxa"/>
            <w:shd w:val="clear" w:color="auto" w:fill="auto"/>
            <w:noWrap w:val="0"/>
            <w:vAlign w:val="center"/>
          </w:tcPr>
          <w:p w14:paraId="778ECB7A">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484" w:type="dxa"/>
            <w:shd w:val="clear" w:color="auto" w:fill="auto"/>
            <w:noWrap w:val="0"/>
            <w:vAlign w:val="center"/>
          </w:tcPr>
          <w:p w14:paraId="5DCD58CB">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484" w:type="dxa"/>
            <w:shd w:val="clear" w:color="auto" w:fill="auto"/>
            <w:noWrap w:val="0"/>
            <w:vAlign w:val="center"/>
          </w:tcPr>
          <w:p w14:paraId="10F86446">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000563A7">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54D52D23">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7BD02AD0">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433A0794">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7" w:type="dxa"/>
            <w:shd w:val="clear" w:color="auto" w:fill="auto"/>
            <w:noWrap w:val="0"/>
            <w:vAlign w:val="center"/>
          </w:tcPr>
          <w:p w14:paraId="625F7F91">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484" w:type="dxa"/>
            <w:shd w:val="clear" w:color="auto" w:fill="auto"/>
            <w:noWrap w:val="0"/>
            <w:vAlign w:val="center"/>
          </w:tcPr>
          <w:p w14:paraId="3F089F3D">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49" w:type="dxa"/>
            <w:shd w:val="clear" w:color="auto" w:fill="auto"/>
            <w:noWrap w:val="0"/>
            <w:vAlign w:val="center"/>
          </w:tcPr>
          <w:p w14:paraId="4C1AB617">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49" w:type="dxa"/>
            <w:shd w:val="clear" w:color="auto" w:fill="auto"/>
            <w:noWrap w:val="0"/>
            <w:vAlign w:val="center"/>
          </w:tcPr>
          <w:p w14:paraId="3882C999">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49" w:type="dxa"/>
            <w:shd w:val="clear" w:color="auto" w:fill="auto"/>
            <w:noWrap w:val="0"/>
            <w:vAlign w:val="center"/>
          </w:tcPr>
          <w:p w14:paraId="63CEFF24">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r>
      <w:tr w14:paraId="5B329B2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9" w:hRule="atLeast"/>
          <w:jc w:val="center"/>
        </w:trPr>
        <w:tc>
          <w:tcPr>
            <w:tcW w:w="563" w:type="dxa"/>
            <w:noWrap w:val="0"/>
            <w:vAlign w:val="center"/>
          </w:tcPr>
          <w:p w14:paraId="5352D437">
            <w:pPr>
              <w:keepNext w:val="0"/>
              <w:keepLines w:val="0"/>
              <w:widowControl w:val="0"/>
              <w:suppressLineNumbers w:val="0"/>
              <w:spacing w:before="0" w:beforeLines="0" w:beforeAutospacing="0" w:after="0" w:afterLines="0" w:afterAutospacing="0" w:line="240" w:lineRule="auto"/>
              <w:ind w:left="0" w:right="0"/>
              <w:jc w:val="both"/>
              <w:rPr>
                <w:rFonts w:hint="eastAsia" w:ascii="Times New Roman" w:hAnsi="Times New Roman" w:eastAsia="宋体" w:cs="Times New Roman"/>
                <w:kern w:val="2"/>
                <w:sz w:val="13"/>
                <w:szCs w:val="13"/>
                <w:highlight w:val="none"/>
                <w:lang w:val="en-US" w:eastAsia="zh-CN" w:bidi="ar-SA"/>
              </w:rPr>
            </w:pPr>
            <w:r>
              <w:rPr>
                <w:rFonts w:hint="eastAsia" w:eastAsia="宋体" w:cs="Times New Roman"/>
                <w:sz w:val="13"/>
                <w:szCs w:val="13"/>
                <w:highlight w:val="none"/>
                <w:lang w:eastAsia="zh-CN"/>
              </w:rPr>
              <w:t>GA_3</w:t>
            </w:r>
          </w:p>
        </w:tc>
        <w:tc>
          <w:tcPr>
            <w:tcW w:w="563" w:type="dxa"/>
            <w:shd w:val="clear" w:color="auto" w:fill="auto"/>
            <w:noWrap w:val="0"/>
            <w:vAlign w:val="center"/>
          </w:tcPr>
          <w:p w14:paraId="44B3E066">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563" w:type="dxa"/>
            <w:shd w:val="clear" w:color="auto" w:fill="auto"/>
            <w:noWrap w:val="0"/>
            <w:vAlign w:val="center"/>
          </w:tcPr>
          <w:p w14:paraId="0DF2F0E5">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0.05</w:t>
            </w:r>
          </w:p>
        </w:tc>
        <w:tc>
          <w:tcPr>
            <w:tcW w:w="563" w:type="dxa"/>
            <w:shd w:val="clear" w:color="auto" w:fill="auto"/>
            <w:noWrap w:val="0"/>
            <w:vAlign w:val="center"/>
          </w:tcPr>
          <w:p w14:paraId="5FEEF31D">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0.09</w:t>
            </w:r>
          </w:p>
        </w:tc>
        <w:tc>
          <w:tcPr>
            <w:tcW w:w="563" w:type="dxa"/>
            <w:shd w:val="clear" w:color="auto" w:fill="auto"/>
            <w:noWrap w:val="0"/>
            <w:vAlign w:val="center"/>
          </w:tcPr>
          <w:p w14:paraId="2E0DCE46">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03F0972C">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0.02</w:t>
            </w:r>
          </w:p>
        </w:tc>
        <w:tc>
          <w:tcPr>
            <w:tcW w:w="563" w:type="dxa"/>
            <w:shd w:val="clear" w:color="auto" w:fill="auto"/>
            <w:noWrap w:val="0"/>
            <w:vAlign w:val="center"/>
          </w:tcPr>
          <w:p w14:paraId="12D1644C">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170220B6">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0.02</w:t>
            </w:r>
          </w:p>
        </w:tc>
        <w:tc>
          <w:tcPr>
            <w:tcW w:w="487" w:type="dxa"/>
            <w:shd w:val="clear" w:color="auto" w:fill="auto"/>
            <w:noWrap w:val="0"/>
            <w:vAlign w:val="center"/>
          </w:tcPr>
          <w:p w14:paraId="265467AB">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484" w:type="dxa"/>
            <w:shd w:val="clear" w:color="auto" w:fill="auto"/>
            <w:noWrap w:val="0"/>
            <w:vAlign w:val="center"/>
          </w:tcPr>
          <w:p w14:paraId="571CA655">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1B322141">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484" w:type="dxa"/>
            <w:shd w:val="clear" w:color="auto" w:fill="auto"/>
            <w:noWrap w:val="0"/>
            <w:vAlign w:val="center"/>
          </w:tcPr>
          <w:p w14:paraId="1D9E9F8D">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15764F4D">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484" w:type="dxa"/>
            <w:shd w:val="clear" w:color="auto" w:fill="auto"/>
            <w:noWrap w:val="0"/>
            <w:vAlign w:val="center"/>
          </w:tcPr>
          <w:p w14:paraId="383FE529">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4F119FB4">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7" w:type="dxa"/>
            <w:shd w:val="clear" w:color="auto" w:fill="auto"/>
            <w:noWrap w:val="0"/>
            <w:vAlign w:val="center"/>
          </w:tcPr>
          <w:p w14:paraId="165AB318">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484" w:type="dxa"/>
            <w:shd w:val="clear" w:color="auto" w:fill="auto"/>
            <w:noWrap w:val="0"/>
            <w:vAlign w:val="center"/>
          </w:tcPr>
          <w:p w14:paraId="7F17327D">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549" w:type="dxa"/>
            <w:shd w:val="clear" w:color="auto" w:fill="auto"/>
            <w:noWrap w:val="0"/>
            <w:vAlign w:val="center"/>
          </w:tcPr>
          <w:p w14:paraId="77108517">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0.03</w:t>
            </w:r>
          </w:p>
        </w:tc>
        <w:tc>
          <w:tcPr>
            <w:tcW w:w="549" w:type="dxa"/>
            <w:shd w:val="clear" w:color="auto" w:fill="auto"/>
            <w:noWrap w:val="0"/>
            <w:vAlign w:val="center"/>
          </w:tcPr>
          <w:p w14:paraId="176B8059">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0.04</w:t>
            </w:r>
          </w:p>
        </w:tc>
        <w:tc>
          <w:tcPr>
            <w:tcW w:w="549" w:type="dxa"/>
            <w:shd w:val="clear" w:color="auto" w:fill="auto"/>
            <w:noWrap w:val="0"/>
            <w:vAlign w:val="center"/>
          </w:tcPr>
          <w:p w14:paraId="351B7C8E">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0.02</w:t>
            </w:r>
          </w:p>
        </w:tc>
      </w:tr>
      <w:tr w14:paraId="7CC3176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9" w:hRule="atLeast"/>
          <w:jc w:val="center"/>
        </w:trPr>
        <w:tc>
          <w:tcPr>
            <w:tcW w:w="563" w:type="dxa"/>
            <w:noWrap w:val="0"/>
            <w:vAlign w:val="center"/>
          </w:tcPr>
          <w:p w14:paraId="78B2CCD2">
            <w:pPr>
              <w:keepNext w:val="0"/>
              <w:keepLines w:val="0"/>
              <w:widowControl w:val="0"/>
              <w:suppressLineNumbers w:val="0"/>
              <w:spacing w:before="0" w:beforeLines="0" w:beforeAutospacing="0" w:after="0" w:afterLines="0" w:afterAutospacing="0" w:line="240" w:lineRule="auto"/>
              <w:ind w:left="0" w:right="0"/>
              <w:jc w:val="both"/>
              <w:rPr>
                <w:rFonts w:hint="eastAsia" w:ascii="Times New Roman" w:hAnsi="Times New Roman" w:eastAsia="宋体" w:cs="Times New Roman"/>
                <w:kern w:val="2"/>
                <w:sz w:val="13"/>
                <w:szCs w:val="13"/>
                <w:highlight w:val="none"/>
                <w:lang w:val="en-US" w:eastAsia="zh-CN" w:bidi="ar-SA"/>
              </w:rPr>
            </w:pPr>
            <w:r>
              <w:rPr>
                <w:rFonts w:hint="eastAsia" w:eastAsia="宋体" w:cs="Times New Roman"/>
                <w:sz w:val="13"/>
                <w:szCs w:val="13"/>
                <w:highlight w:val="none"/>
                <w:lang w:eastAsia="zh-CN"/>
              </w:rPr>
              <w:t>GA_4</w:t>
            </w:r>
          </w:p>
        </w:tc>
        <w:tc>
          <w:tcPr>
            <w:tcW w:w="563" w:type="dxa"/>
            <w:shd w:val="clear" w:color="auto" w:fill="auto"/>
            <w:noWrap w:val="0"/>
            <w:vAlign w:val="center"/>
          </w:tcPr>
          <w:p w14:paraId="0F7F27C7">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0.10</w:t>
            </w:r>
          </w:p>
        </w:tc>
        <w:tc>
          <w:tcPr>
            <w:tcW w:w="563" w:type="dxa"/>
            <w:shd w:val="clear" w:color="auto" w:fill="auto"/>
            <w:noWrap w:val="0"/>
            <w:vAlign w:val="center"/>
          </w:tcPr>
          <w:p w14:paraId="7503292E">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0.07</w:t>
            </w:r>
          </w:p>
        </w:tc>
        <w:tc>
          <w:tcPr>
            <w:tcW w:w="563" w:type="dxa"/>
            <w:shd w:val="clear" w:color="auto" w:fill="auto"/>
            <w:noWrap w:val="0"/>
            <w:vAlign w:val="center"/>
          </w:tcPr>
          <w:p w14:paraId="0729F03A">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0.09</w:t>
            </w:r>
          </w:p>
        </w:tc>
        <w:tc>
          <w:tcPr>
            <w:tcW w:w="563" w:type="dxa"/>
            <w:shd w:val="clear" w:color="auto" w:fill="auto"/>
            <w:noWrap w:val="0"/>
            <w:vAlign w:val="center"/>
          </w:tcPr>
          <w:p w14:paraId="5201B1E8">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0.15</w:t>
            </w:r>
          </w:p>
        </w:tc>
        <w:tc>
          <w:tcPr>
            <w:tcW w:w="563" w:type="dxa"/>
            <w:shd w:val="clear" w:color="auto" w:fill="auto"/>
            <w:noWrap w:val="0"/>
            <w:vAlign w:val="center"/>
          </w:tcPr>
          <w:p w14:paraId="09B0AE88">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0.06</w:t>
            </w:r>
          </w:p>
        </w:tc>
        <w:tc>
          <w:tcPr>
            <w:tcW w:w="563" w:type="dxa"/>
            <w:shd w:val="clear" w:color="auto" w:fill="auto"/>
            <w:noWrap w:val="0"/>
            <w:vAlign w:val="center"/>
          </w:tcPr>
          <w:p w14:paraId="70FD91F6">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0.07</w:t>
            </w:r>
          </w:p>
        </w:tc>
        <w:tc>
          <w:tcPr>
            <w:tcW w:w="563" w:type="dxa"/>
            <w:shd w:val="clear" w:color="auto" w:fill="auto"/>
            <w:noWrap w:val="0"/>
            <w:vAlign w:val="center"/>
          </w:tcPr>
          <w:p w14:paraId="769667C7">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0.03</w:t>
            </w:r>
          </w:p>
        </w:tc>
        <w:tc>
          <w:tcPr>
            <w:tcW w:w="487" w:type="dxa"/>
            <w:shd w:val="clear" w:color="auto" w:fill="auto"/>
            <w:noWrap w:val="0"/>
            <w:vAlign w:val="center"/>
          </w:tcPr>
          <w:p w14:paraId="4BFFE716">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0.03</w:t>
            </w:r>
          </w:p>
        </w:tc>
        <w:tc>
          <w:tcPr>
            <w:tcW w:w="484" w:type="dxa"/>
            <w:shd w:val="clear" w:color="auto" w:fill="auto"/>
            <w:noWrap w:val="0"/>
            <w:vAlign w:val="center"/>
          </w:tcPr>
          <w:p w14:paraId="224D2240">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484" w:type="dxa"/>
            <w:shd w:val="clear" w:color="auto" w:fill="auto"/>
            <w:noWrap w:val="0"/>
            <w:vAlign w:val="center"/>
          </w:tcPr>
          <w:p w14:paraId="483EFDE0">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0EB35F9F">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0.03</w:t>
            </w:r>
          </w:p>
        </w:tc>
        <w:tc>
          <w:tcPr>
            <w:tcW w:w="484" w:type="dxa"/>
            <w:shd w:val="clear" w:color="auto" w:fill="auto"/>
            <w:noWrap w:val="0"/>
            <w:vAlign w:val="center"/>
          </w:tcPr>
          <w:p w14:paraId="6D7FD158">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2DF15F03">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0.02</w:t>
            </w:r>
          </w:p>
        </w:tc>
        <w:tc>
          <w:tcPr>
            <w:tcW w:w="484" w:type="dxa"/>
            <w:shd w:val="clear" w:color="auto" w:fill="auto"/>
            <w:noWrap w:val="0"/>
            <w:vAlign w:val="center"/>
          </w:tcPr>
          <w:p w14:paraId="2F6CD64E">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7" w:type="dxa"/>
            <w:shd w:val="clear" w:color="auto" w:fill="auto"/>
            <w:noWrap w:val="0"/>
            <w:vAlign w:val="center"/>
          </w:tcPr>
          <w:p w14:paraId="1CC54026">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0.02</w:t>
            </w:r>
          </w:p>
        </w:tc>
        <w:tc>
          <w:tcPr>
            <w:tcW w:w="484" w:type="dxa"/>
            <w:shd w:val="clear" w:color="auto" w:fill="auto"/>
            <w:noWrap w:val="0"/>
            <w:vAlign w:val="center"/>
          </w:tcPr>
          <w:p w14:paraId="7296AB9D">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0.04</w:t>
            </w:r>
          </w:p>
        </w:tc>
        <w:tc>
          <w:tcPr>
            <w:tcW w:w="549" w:type="dxa"/>
            <w:shd w:val="clear" w:color="auto" w:fill="auto"/>
            <w:noWrap w:val="0"/>
            <w:vAlign w:val="center"/>
          </w:tcPr>
          <w:p w14:paraId="0EA71677">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49" w:type="dxa"/>
            <w:shd w:val="clear" w:color="auto" w:fill="auto"/>
            <w:noWrap w:val="0"/>
            <w:vAlign w:val="center"/>
          </w:tcPr>
          <w:p w14:paraId="0E978F87">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549" w:type="dxa"/>
            <w:shd w:val="clear" w:color="auto" w:fill="auto"/>
            <w:noWrap w:val="0"/>
            <w:vAlign w:val="center"/>
          </w:tcPr>
          <w:p w14:paraId="7C2638EA">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r>
      <w:tr w14:paraId="4ABF093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9" w:hRule="atLeast"/>
          <w:jc w:val="center"/>
        </w:trPr>
        <w:tc>
          <w:tcPr>
            <w:tcW w:w="563" w:type="dxa"/>
            <w:noWrap w:val="0"/>
            <w:vAlign w:val="center"/>
          </w:tcPr>
          <w:p w14:paraId="6D2ACD6D">
            <w:pPr>
              <w:keepNext w:val="0"/>
              <w:keepLines w:val="0"/>
              <w:widowControl w:val="0"/>
              <w:suppressLineNumbers w:val="0"/>
              <w:spacing w:before="0" w:beforeLines="0" w:beforeAutospacing="0" w:after="0" w:afterLines="0" w:afterAutospacing="0" w:line="240" w:lineRule="auto"/>
              <w:ind w:left="0" w:right="0"/>
              <w:jc w:val="both"/>
              <w:rPr>
                <w:rFonts w:hint="eastAsia" w:ascii="Times New Roman" w:hAnsi="Times New Roman" w:eastAsia="宋体" w:cs="Times New Roman"/>
                <w:kern w:val="2"/>
                <w:sz w:val="13"/>
                <w:szCs w:val="13"/>
                <w:highlight w:val="none"/>
                <w:lang w:val="en-US" w:eastAsia="zh-CN" w:bidi="ar-SA"/>
              </w:rPr>
            </w:pPr>
            <w:r>
              <w:rPr>
                <w:rFonts w:hint="eastAsia" w:eastAsia="宋体" w:cs="Times New Roman"/>
                <w:sz w:val="13"/>
                <w:szCs w:val="13"/>
                <w:highlight w:val="none"/>
                <w:lang w:eastAsia="zh-CN"/>
              </w:rPr>
              <w:t>GA_5</w:t>
            </w:r>
          </w:p>
        </w:tc>
        <w:tc>
          <w:tcPr>
            <w:tcW w:w="563" w:type="dxa"/>
            <w:shd w:val="clear" w:color="auto" w:fill="auto"/>
            <w:noWrap w:val="0"/>
            <w:vAlign w:val="center"/>
          </w:tcPr>
          <w:p w14:paraId="06AB0025">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011301BC">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0.03</w:t>
            </w:r>
          </w:p>
        </w:tc>
        <w:tc>
          <w:tcPr>
            <w:tcW w:w="563" w:type="dxa"/>
            <w:shd w:val="clear" w:color="auto" w:fill="auto"/>
            <w:noWrap w:val="0"/>
            <w:vAlign w:val="center"/>
          </w:tcPr>
          <w:p w14:paraId="36C1095B">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2C57768F">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563" w:type="dxa"/>
            <w:shd w:val="clear" w:color="auto" w:fill="auto"/>
            <w:noWrap w:val="0"/>
            <w:vAlign w:val="center"/>
          </w:tcPr>
          <w:p w14:paraId="56716993">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0.12</w:t>
            </w:r>
          </w:p>
        </w:tc>
        <w:tc>
          <w:tcPr>
            <w:tcW w:w="563" w:type="dxa"/>
            <w:shd w:val="clear" w:color="auto" w:fill="auto"/>
            <w:noWrap w:val="0"/>
            <w:vAlign w:val="center"/>
          </w:tcPr>
          <w:p w14:paraId="1D993ACF">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5F90D61C">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0.04</w:t>
            </w:r>
          </w:p>
        </w:tc>
        <w:tc>
          <w:tcPr>
            <w:tcW w:w="487" w:type="dxa"/>
            <w:shd w:val="clear" w:color="auto" w:fill="auto"/>
            <w:noWrap w:val="0"/>
            <w:vAlign w:val="center"/>
          </w:tcPr>
          <w:p w14:paraId="49F93BF1">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23B0FC31">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405AAF11">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64A244DC">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484" w:type="dxa"/>
            <w:shd w:val="clear" w:color="auto" w:fill="auto"/>
            <w:noWrap w:val="0"/>
            <w:vAlign w:val="center"/>
          </w:tcPr>
          <w:p w14:paraId="58103C46">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059563AA">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07A1EECA">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7" w:type="dxa"/>
            <w:shd w:val="clear" w:color="auto" w:fill="auto"/>
            <w:noWrap w:val="0"/>
            <w:vAlign w:val="center"/>
          </w:tcPr>
          <w:p w14:paraId="3A5D12B9">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0.02</w:t>
            </w:r>
          </w:p>
        </w:tc>
        <w:tc>
          <w:tcPr>
            <w:tcW w:w="484" w:type="dxa"/>
            <w:shd w:val="clear" w:color="auto" w:fill="auto"/>
            <w:noWrap w:val="0"/>
            <w:vAlign w:val="center"/>
          </w:tcPr>
          <w:p w14:paraId="7AA72D0B">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0.02</w:t>
            </w:r>
          </w:p>
        </w:tc>
        <w:tc>
          <w:tcPr>
            <w:tcW w:w="549" w:type="dxa"/>
            <w:shd w:val="clear" w:color="auto" w:fill="auto"/>
            <w:noWrap w:val="0"/>
            <w:vAlign w:val="center"/>
          </w:tcPr>
          <w:p w14:paraId="230ADED9">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49" w:type="dxa"/>
            <w:shd w:val="clear" w:color="auto" w:fill="auto"/>
            <w:noWrap w:val="0"/>
            <w:vAlign w:val="center"/>
          </w:tcPr>
          <w:p w14:paraId="2952BF5B">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49" w:type="dxa"/>
            <w:shd w:val="clear" w:color="auto" w:fill="auto"/>
            <w:noWrap w:val="0"/>
            <w:vAlign w:val="center"/>
          </w:tcPr>
          <w:p w14:paraId="2AA77292">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r>
      <w:tr w14:paraId="427A14E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9" w:hRule="atLeast"/>
          <w:jc w:val="center"/>
        </w:trPr>
        <w:tc>
          <w:tcPr>
            <w:tcW w:w="563" w:type="dxa"/>
            <w:noWrap w:val="0"/>
            <w:vAlign w:val="center"/>
          </w:tcPr>
          <w:p w14:paraId="378220AC">
            <w:pPr>
              <w:keepNext w:val="0"/>
              <w:keepLines w:val="0"/>
              <w:widowControl w:val="0"/>
              <w:suppressLineNumbers w:val="0"/>
              <w:spacing w:before="0" w:beforeLines="0" w:beforeAutospacing="0" w:after="0" w:afterLines="0" w:afterAutospacing="0" w:line="240" w:lineRule="auto"/>
              <w:ind w:left="0" w:right="0"/>
              <w:jc w:val="both"/>
              <w:rPr>
                <w:rFonts w:hint="eastAsia" w:ascii="Times New Roman" w:hAnsi="Times New Roman" w:eastAsia="宋体" w:cs="Times New Roman"/>
                <w:kern w:val="2"/>
                <w:sz w:val="13"/>
                <w:szCs w:val="13"/>
                <w:highlight w:val="none"/>
                <w:lang w:val="en-US" w:eastAsia="zh-CN" w:bidi="ar-SA"/>
              </w:rPr>
            </w:pPr>
            <w:r>
              <w:rPr>
                <w:rFonts w:hint="eastAsia" w:eastAsia="宋体" w:cs="Times New Roman"/>
                <w:sz w:val="13"/>
                <w:szCs w:val="13"/>
                <w:highlight w:val="none"/>
                <w:lang w:eastAsia="zh-CN"/>
              </w:rPr>
              <w:t>GA_6</w:t>
            </w:r>
          </w:p>
        </w:tc>
        <w:tc>
          <w:tcPr>
            <w:tcW w:w="563" w:type="dxa"/>
            <w:shd w:val="clear" w:color="auto" w:fill="auto"/>
            <w:noWrap w:val="0"/>
            <w:vAlign w:val="center"/>
          </w:tcPr>
          <w:p w14:paraId="1FDAB124">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0.06</w:t>
            </w:r>
          </w:p>
        </w:tc>
        <w:tc>
          <w:tcPr>
            <w:tcW w:w="563" w:type="dxa"/>
            <w:shd w:val="clear" w:color="auto" w:fill="auto"/>
            <w:noWrap w:val="0"/>
            <w:vAlign w:val="center"/>
          </w:tcPr>
          <w:p w14:paraId="2931775F">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0.06</w:t>
            </w:r>
          </w:p>
        </w:tc>
        <w:tc>
          <w:tcPr>
            <w:tcW w:w="563" w:type="dxa"/>
            <w:shd w:val="clear" w:color="auto" w:fill="auto"/>
            <w:noWrap w:val="0"/>
            <w:vAlign w:val="center"/>
          </w:tcPr>
          <w:p w14:paraId="55AEEA8A">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0.04</w:t>
            </w:r>
          </w:p>
        </w:tc>
        <w:tc>
          <w:tcPr>
            <w:tcW w:w="563" w:type="dxa"/>
            <w:shd w:val="clear" w:color="auto" w:fill="auto"/>
            <w:noWrap w:val="0"/>
            <w:vAlign w:val="center"/>
          </w:tcPr>
          <w:p w14:paraId="682455C7">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0.07</w:t>
            </w:r>
          </w:p>
        </w:tc>
        <w:tc>
          <w:tcPr>
            <w:tcW w:w="563" w:type="dxa"/>
            <w:shd w:val="clear" w:color="auto" w:fill="auto"/>
            <w:noWrap w:val="0"/>
            <w:vAlign w:val="center"/>
          </w:tcPr>
          <w:p w14:paraId="335D737A">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0.03</w:t>
            </w:r>
          </w:p>
        </w:tc>
        <w:tc>
          <w:tcPr>
            <w:tcW w:w="563" w:type="dxa"/>
            <w:shd w:val="clear" w:color="auto" w:fill="auto"/>
            <w:noWrap w:val="0"/>
            <w:vAlign w:val="center"/>
          </w:tcPr>
          <w:p w14:paraId="5E57FCB6">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0.15</w:t>
            </w:r>
          </w:p>
        </w:tc>
        <w:tc>
          <w:tcPr>
            <w:tcW w:w="563" w:type="dxa"/>
            <w:shd w:val="clear" w:color="auto" w:fill="auto"/>
            <w:noWrap w:val="0"/>
            <w:vAlign w:val="center"/>
          </w:tcPr>
          <w:p w14:paraId="4984CA9F">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7" w:type="dxa"/>
            <w:shd w:val="clear" w:color="auto" w:fill="auto"/>
            <w:noWrap w:val="0"/>
            <w:vAlign w:val="center"/>
          </w:tcPr>
          <w:p w14:paraId="04DC8E47">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61CB4720">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0.02</w:t>
            </w:r>
          </w:p>
        </w:tc>
        <w:tc>
          <w:tcPr>
            <w:tcW w:w="484" w:type="dxa"/>
            <w:shd w:val="clear" w:color="auto" w:fill="auto"/>
            <w:noWrap w:val="0"/>
            <w:vAlign w:val="center"/>
          </w:tcPr>
          <w:p w14:paraId="5FB2E875">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6D2C4DA6">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484" w:type="dxa"/>
            <w:shd w:val="clear" w:color="auto" w:fill="auto"/>
            <w:noWrap w:val="0"/>
            <w:vAlign w:val="center"/>
          </w:tcPr>
          <w:p w14:paraId="07997574">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29791773">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4AD9A803">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7" w:type="dxa"/>
            <w:shd w:val="clear" w:color="auto" w:fill="auto"/>
            <w:noWrap w:val="0"/>
            <w:vAlign w:val="center"/>
          </w:tcPr>
          <w:p w14:paraId="0CA220F2">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5F0705C3">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49" w:type="dxa"/>
            <w:shd w:val="clear" w:color="auto" w:fill="auto"/>
            <w:noWrap w:val="0"/>
            <w:vAlign w:val="center"/>
          </w:tcPr>
          <w:p w14:paraId="636886A1">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0.02</w:t>
            </w:r>
          </w:p>
        </w:tc>
        <w:tc>
          <w:tcPr>
            <w:tcW w:w="549" w:type="dxa"/>
            <w:shd w:val="clear" w:color="auto" w:fill="auto"/>
            <w:noWrap w:val="0"/>
            <w:vAlign w:val="center"/>
          </w:tcPr>
          <w:p w14:paraId="41E07A87">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0.03</w:t>
            </w:r>
          </w:p>
        </w:tc>
        <w:tc>
          <w:tcPr>
            <w:tcW w:w="549" w:type="dxa"/>
            <w:shd w:val="clear" w:color="auto" w:fill="auto"/>
            <w:noWrap w:val="0"/>
            <w:vAlign w:val="center"/>
          </w:tcPr>
          <w:p w14:paraId="767F8FBA">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r>
      <w:tr w14:paraId="3C910D2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9" w:hRule="atLeast"/>
          <w:jc w:val="center"/>
        </w:trPr>
        <w:tc>
          <w:tcPr>
            <w:tcW w:w="563" w:type="dxa"/>
            <w:noWrap w:val="0"/>
            <w:vAlign w:val="center"/>
          </w:tcPr>
          <w:p w14:paraId="08D2A015">
            <w:pPr>
              <w:keepNext w:val="0"/>
              <w:keepLines w:val="0"/>
              <w:widowControl w:val="0"/>
              <w:suppressLineNumbers w:val="0"/>
              <w:spacing w:before="0" w:beforeLines="0" w:beforeAutospacing="0" w:after="0" w:afterLines="0" w:afterAutospacing="0" w:line="240" w:lineRule="auto"/>
              <w:ind w:left="0" w:right="0"/>
              <w:jc w:val="both"/>
              <w:rPr>
                <w:rFonts w:hint="eastAsia" w:ascii="Times New Roman" w:hAnsi="Times New Roman" w:eastAsia="宋体" w:cs="Times New Roman"/>
                <w:kern w:val="2"/>
                <w:sz w:val="13"/>
                <w:szCs w:val="13"/>
                <w:highlight w:val="none"/>
                <w:lang w:val="en-US" w:eastAsia="zh-CN" w:bidi="ar-SA"/>
              </w:rPr>
            </w:pPr>
            <w:r>
              <w:rPr>
                <w:rFonts w:hint="eastAsia" w:eastAsia="宋体" w:cs="Times New Roman"/>
                <w:sz w:val="13"/>
                <w:szCs w:val="13"/>
                <w:highlight w:val="none"/>
                <w:lang w:eastAsia="zh-CN"/>
              </w:rPr>
              <w:t>GA_7</w:t>
            </w:r>
          </w:p>
        </w:tc>
        <w:tc>
          <w:tcPr>
            <w:tcW w:w="563" w:type="dxa"/>
            <w:shd w:val="clear" w:color="auto" w:fill="auto"/>
            <w:noWrap w:val="0"/>
            <w:vAlign w:val="center"/>
          </w:tcPr>
          <w:p w14:paraId="5E72C678">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75F76095">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0.03</w:t>
            </w:r>
          </w:p>
        </w:tc>
        <w:tc>
          <w:tcPr>
            <w:tcW w:w="563" w:type="dxa"/>
            <w:shd w:val="clear" w:color="auto" w:fill="auto"/>
            <w:noWrap w:val="0"/>
            <w:vAlign w:val="center"/>
          </w:tcPr>
          <w:p w14:paraId="1659F647">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0.02</w:t>
            </w:r>
          </w:p>
        </w:tc>
        <w:tc>
          <w:tcPr>
            <w:tcW w:w="563" w:type="dxa"/>
            <w:shd w:val="clear" w:color="auto" w:fill="auto"/>
            <w:noWrap w:val="0"/>
            <w:vAlign w:val="center"/>
          </w:tcPr>
          <w:p w14:paraId="316B3BEB">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72F776C7">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0.02</w:t>
            </w:r>
          </w:p>
        </w:tc>
        <w:tc>
          <w:tcPr>
            <w:tcW w:w="563" w:type="dxa"/>
            <w:shd w:val="clear" w:color="auto" w:fill="auto"/>
            <w:noWrap w:val="0"/>
            <w:vAlign w:val="center"/>
          </w:tcPr>
          <w:p w14:paraId="2B3D3CA5">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568675E4">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0.17</w:t>
            </w:r>
          </w:p>
        </w:tc>
        <w:tc>
          <w:tcPr>
            <w:tcW w:w="487" w:type="dxa"/>
            <w:shd w:val="clear" w:color="auto" w:fill="auto"/>
            <w:noWrap w:val="0"/>
            <w:vAlign w:val="center"/>
          </w:tcPr>
          <w:p w14:paraId="04348B9B">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082DC1A2">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484" w:type="dxa"/>
            <w:shd w:val="clear" w:color="auto" w:fill="auto"/>
            <w:noWrap w:val="0"/>
            <w:vAlign w:val="center"/>
          </w:tcPr>
          <w:p w14:paraId="5A7CE358">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6B2ADF42">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0.02</w:t>
            </w:r>
          </w:p>
        </w:tc>
        <w:tc>
          <w:tcPr>
            <w:tcW w:w="484" w:type="dxa"/>
            <w:shd w:val="clear" w:color="auto" w:fill="auto"/>
            <w:noWrap w:val="0"/>
            <w:vAlign w:val="center"/>
          </w:tcPr>
          <w:p w14:paraId="6293E495">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0.03</w:t>
            </w:r>
          </w:p>
        </w:tc>
        <w:tc>
          <w:tcPr>
            <w:tcW w:w="484" w:type="dxa"/>
            <w:shd w:val="clear" w:color="auto" w:fill="auto"/>
            <w:noWrap w:val="0"/>
            <w:vAlign w:val="center"/>
          </w:tcPr>
          <w:p w14:paraId="1D6EB271">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0E7F09AC">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7" w:type="dxa"/>
            <w:shd w:val="clear" w:color="auto" w:fill="auto"/>
            <w:noWrap w:val="0"/>
            <w:vAlign w:val="center"/>
          </w:tcPr>
          <w:p w14:paraId="531CF0AC">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0.02</w:t>
            </w:r>
          </w:p>
        </w:tc>
        <w:tc>
          <w:tcPr>
            <w:tcW w:w="484" w:type="dxa"/>
            <w:shd w:val="clear" w:color="auto" w:fill="auto"/>
            <w:noWrap w:val="0"/>
            <w:vAlign w:val="center"/>
          </w:tcPr>
          <w:p w14:paraId="042A230C">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49" w:type="dxa"/>
            <w:shd w:val="clear" w:color="auto" w:fill="auto"/>
            <w:noWrap w:val="0"/>
            <w:vAlign w:val="center"/>
          </w:tcPr>
          <w:p w14:paraId="62BBDD66">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49" w:type="dxa"/>
            <w:shd w:val="clear" w:color="auto" w:fill="auto"/>
            <w:noWrap w:val="0"/>
            <w:vAlign w:val="center"/>
          </w:tcPr>
          <w:p w14:paraId="67F0E4F4">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549" w:type="dxa"/>
            <w:shd w:val="clear" w:color="auto" w:fill="auto"/>
            <w:noWrap w:val="0"/>
            <w:vAlign w:val="center"/>
          </w:tcPr>
          <w:p w14:paraId="70B3B5ED">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0.03</w:t>
            </w:r>
          </w:p>
        </w:tc>
      </w:tr>
      <w:tr w14:paraId="2322BDE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9" w:hRule="atLeast"/>
          <w:jc w:val="center"/>
        </w:trPr>
        <w:tc>
          <w:tcPr>
            <w:tcW w:w="563" w:type="dxa"/>
            <w:noWrap w:val="0"/>
            <w:vAlign w:val="center"/>
          </w:tcPr>
          <w:p w14:paraId="7880487D">
            <w:pPr>
              <w:keepNext w:val="0"/>
              <w:keepLines w:val="0"/>
              <w:widowControl w:val="0"/>
              <w:suppressLineNumbers w:val="0"/>
              <w:spacing w:before="0" w:beforeLines="0" w:beforeAutospacing="0" w:after="0" w:afterLines="0" w:afterAutospacing="0" w:line="240" w:lineRule="auto"/>
              <w:ind w:left="0" w:right="0"/>
              <w:jc w:val="both"/>
              <w:rPr>
                <w:rFonts w:hint="default" w:ascii="Times New Roman" w:hAnsi="Times New Roman" w:eastAsia="宋体" w:cs="Times New Roman"/>
                <w:kern w:val="2"/>
                <w:sz w:val="13"/>
                <w:szCs w:val="13"/>
                <w:highlight w:val="none"/>
                <w:lang w:val="en-US" w:eastAsia="zh-CN" w:bidi="ar-SA"/>
              </w:rPr>
            </w:pPr>
            <w:r>
              <w:rPr>
                <w:rFonts w:hint="default" w:ascii="Times New Roman" w:hAnsi="Times New Roman" w:cs="Times New Roman"/>
                <w:sz w:val="13"/>
                <w:szCs w:val="13"/>
                <w:highlight w:val="none"/>
              </w:rPr>
              <w:t>IU_1</w:t>
            </w:r>
          </w:p>
        </w:tc>
        <w:tc>
          <w:tcPr>
            <w:tcW w:w="563" w:type="dxa"/>
            <w:shd w:val="clear" w:color="auto" w:fill="auto"/>
            <w:noWrap w:val="0"/>
            <w:vAlign w:val="center"/>
          </w:tcPr>
          <w:p w14:paraId="719C831F">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563" w:type="dxa"/>
            <w:shd w:val="clear" w:color="auto" w:fill="auto"/>
            <w:noWrap w:val="0"/>
            <w:vAlign w:val="center"/>
          </w:tcPr>
          <w:p w14:paraId="5642747F">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563" w:type="dxa"/>
            <w:shd w:val="clear" w:color="auto" w:fill="auto"/>
            <w:noWrap w:val="0"/>
            <w:vAlign w:val="center"/>
          </w:tcPr>
          <w:p w14:paraId="5707DF8E">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5D65FD70">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653F93D2">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1642910D">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0.02</w:t>
            </w:r>
          </w:p>
        </w:tc>
        <w:tc>
          <w:tcPr>
            <w:tcW w:w="563" w:type="dxa"/>
            <w:shd w:val="clear" w:color="auto" w:fill="auto"/>
            <w:noWrap w:val="0"/>
            <w:vAlign w:val="center"/>
          </w:tcPr>
          <w:p w14:paraId="5247C0F7">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7" w:type="dxa"/>
            <w:shd w:val="clear" w:color="auto" w:fill="auto"/>
            <w:noWrap w:val="0"/>
            <w:vAlign w:val="center"/>
          </w:tcPr>
          <w:p w14:paraId="19E06F61">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0.16</w:t>
            </w:r>
          </w:p>
        </w:tc>
        <w:tc>
          <w:tcPr>
            <w:tcW w:w="484" w:type="dxa"/>
            <w:shd w:val="clear" w:color="auto" w:fill="auto"/>
            <w:noWrap w:val="0"/>
            <w:vAlign w:val="center"/>
          </w:tcPr>
          <w:p w14:paraId="7DED2436">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0.05</w:t>
            </w:r>
          </w:p>
        </w:tc>
        <w:tc>
          <w:tcPr>
            <w:tcW w:w="484" w:type="dxa"/>
            <w:shd w:val="clear" w:color="auto" w:fill="auto"/>
            <w:noWrap w:val="0"/>
            <w:vAlign w:val="center"/>
          </w:tcPr>
          <w:p w14:paraId="59928A56">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63BCD642">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0.03</w:t>
            </w:r>
          </w:p>
        </w:tc>
        <w:tc>
          <w:tcPr>
            <w:tcW w:w="484" w:type="dxa"/>
            <w:shd w:val="clear" w:color="auto" w:fill="auto"/>
            <w:noWrap w:val="0"/>
            <w:vAlign w:val="center"/>
          </w:tcPr>
          <w:p w14:paraId="6F272CEC">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0.02</w:t>
            </w:r>
          </w:p>
        </w:tc>
        <w:tc>
          <w:tcPr>
            <w:tcW w:w="484" w:type="dxa"/>
            <w:shd w:val="clear" w:color="auto" w:fill="auto"/>
            <w:noWrap w:val="0"/>
            <w:vAlign w:val="center"/>
          </w:tcPr>
          <w:p w14:paraId="599ED791">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0.06</w:t>
            </w:r>
          </w:p>
        </w:tc>
        <w:tc>
          <w:tcPr>
            <w:tcW w:w="484" w:type="dxa"/>
            <w:shd w:val="clear" w:color="auto" w:fill="auto"/>
            <w:noWrap w:val="0"/>
            <w:vAlign w:val="center"/>
          </w:tcPr>
          <w:p w14:paraId="674EEF03">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7" w:type="dxa"/>
            <w:shd w:val="clear" w:color="auto" w:fill="auto"/>
            <w:noWrap w:val="0"/>
            <w:vAlign w:val="center"/>
          </w:tcPr>
          <w:p w14:paraId="6FAF509B">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0.05</w:t>
            </w:r>
          </w:p>
        </w:tc>
        <w:tc>
          <w:tcPr>
            <w:tcW w:w="484" w:type="dxa"/>
            <w:shd w:val="clear" w:color="auto" w:fill="auto"/>
            <w:noWrap w:val="0"/>
            <w:vAlign w:val="center"/>
          </w:tcPr>
          <w:p w14:paraId="12AB0ACA">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0.02</w:t>
            </w:r>
          </w:p>
        </w:tc>
        <w:tc>
          <w:tcPr>
            <w:tcW w:w="549" w:type="dxa"/>
            <w:shd w:val="clear" w:color="auto" w:fill="auto"/>
            <w:noWrap w:val="0"/>
            <w:vAlign w:val="center"/>
          </w:tcPr>
          <w:p w14:paraId="0C3CBED9">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0.03</w:t>
            </w:r>
          </w:p>
        </w:tc>
        <w:tc>
          <w:tcPr>
            <w:tcW w:w="549" w:type="dxa"/>
            <w:shd w:val="clear" w:color="auto" w:fill="auto"/>
            <w:noWrap w:val="0"/>
            <w:vAlign w:val="center"/>
          </w:tcPr>
          <w:p w14:paraId="4C116989">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0.05</w:t>
            </w:r>
          </w:p>
        </w:tc>
        <w:tc>
          <w:tcPr>
            <w:tcW w:w="549" w:type="dxa"/>
            <w:shd w:val="clear" w:color="auto" w:fill="auto"/>
            <w:noWrap w:val="0"/>
            <w:vAlign w:val="center"/>
          </w:tcPr>
          <w:p w14:paraId="40DC7C03">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0.03</w:t>
            </w:r>
          </w:p>
        </w:tc>
      </w:tr>
      <w:tr w14:paraId="1EF1C3E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9" w:hRule="atLeast"/>
          <w:jc w:val="center"/>
        </w:trPr>
        <w:tc>
          <w:tcPr>
            <w:tcW w:w="563" w:type="dxa"/>
            <w:noWrap w:val="0"/>
            <w:vAlign w:val="center"/>
          </w:tcPr>
          <w:p w14:paraId="3CD5DF21">
            <w:pPr>
              <w:keepNext w:val="0"/>
              <w:keepLines w:val="0"/>
              <w:widowControl w:val="0"/>
              <w:suppressLineNumbers w:val="0"/>
              <w:spacing w:before="0" w:beforeLines="0" w:beforeAutospacing="0" w:after="0" w:afterLines="0" w:afterAutospacing="0" w:line="240" w:lineRule="auto"/>
              <w:ind w:left="0" w:right="0"/>
              <w:jc w:val="both"/>
              <w:rPr>
                <w:rFonts w:hint="default" w:ascii="Times New Roman" w:hAnsi="Times New Roman" w:eastAsia="宋体" w:cs="Times New Roman"/>
                <w:kern w:val="2"/>
                <w:sz w:val="13"/>
                <w:szCs w:val="13"/>
                <w:highlight w:val="none"/>
                <w:lang w:val="en-US" w:eastAsia="zh-CN" w:bidi="ar-SA"/>
              </w:rPr>
            </w:pPr>
            <w:r>
              <w:rPr>
                <w:rFonts w:hint="default" w:ascii="Times New Roman" w:hAnsi="Times New Roman" w:cs="Times New Roman"/>
                <w:sz w:val="13"/>
                <w:szCs w:val="13"/>
                <w:highlight w:val="none"/>
              </w:rPr>
              <w:t>IU_2</w:t>
            </w:r>
          </w:p>
        </w:tc>
        <w:tc>
          <w:tcPr>
            <w:tcW w:w="563" w:type="dxa"/>
            <w:shd w:val="clear" w:color="auto" w:fill="auto"/>
            <w:noWrap w:val="0"/>
            <w:vAlign w:val="center"/>
          </w:tcPr>
          <w:p w14:paraId="2C653B0A">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0.02</w:t>
            </w:r>
          </w:p>
        </w:tc>
        <w:tc>
          <w:tcPr>
            <w:tcW w:w="563" w:type="dxa"/>
            <w:shd w:val="clear" w:color="auto" w:fill="auto"/>
            <w:noWrap w:val="0"/>
            <w:vAlign w:val="center"/>
          </w:tcPr>
          <w:p w14:paraId="3FD10A8B">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563" w:type="dxa"/>
            <w:shd w:val="clear" w:color="auto" w:fill="auto"/>
            <w:noWrap w:val="0"/>
            <w:vAlign w:val="center"/>
          </w:tcPr>
          <w:p w14:paraId="4B1E1D17">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0.02</w:t>
            </w:r>
          </w:p>
        </w:tc>
        <w:tc>
          <w:tcPr>
            <w:tcW w:w="563" w:type="dxa"/>
            <w:shd w:val="clear" w:color="auto" w:fill="auto"/>
            <w:noWrap w:val="0"/>
            <w:vAlign w:val="center"/>
          </w:tcPr>
          <w:p w14:paraId="2AE9154D">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563" w:type="dxa"/>
            <w:shd w:val="clear" w:color="auto" w:fill="auto"/>
            <w:noWrap w:val="0"/>
            <w:vAlign w:val="center"/>
          </w:tcPr>
          <w:p w14:paraId="48B4BCBF">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563" w:type="dxa"/>
            <w:shd w:val="clear" w:color="auto" w:fill="auto"/>
            <w:noWrap w:val="0"/>
            <w:vAlign w:val="center"/>
          </w:tcPr>
          <w:p w14:paraId="1D9BC318">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563" w:type="dxa"/>
            <w:shd w:val="clear" w:color="auto" w:fill="auto"/>
            <w:noWrap w:val="0"/>
            <w:vAlign w:val="center"/>
          </w:tcPr>
          <w:p w14:paraId="762536A9">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0.02</w:t>
            </w:r>
          </w:p>
        </w:tc>
        <w:tc>
          <w:tcPr>
            <w:tcW w:w="487" w:type="dxa"/>
            <w:shd w:val="clear" w:color="auto" w:fill="auto"/>
            <w:noWrap w:val="0"/>
            <w:vAlign w:val="center"/>
          </w:tcPr>
          <w:p w14:paraId="12468BBE">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0.02</w:t>
            </w:r>
          </w:p>
        </w:tc>
        <w:tc>
          <w:tcPr>
            <w:tcW w:w="484" w:type="dxa"/>
            <w:shd w:val="clear" w:color="auto" w:fill="auto"/>
            <w:noWrap w:val="0"/>
            <w:vAlign w:val="center"/>
          </w:tcPr>
          <w:p w14:paraId="22C6A27B">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0.10</w:t>
            </w:r>
          </w:p>
        </w:tc>
        <w:tc>
          <w:tcPr>
            <w:tcW w:w="484" w:type="dxa"/>
            <w:shd w:val="clear" w:color="auto" w:fill="auto"/>
            <w:noWrap w:val="0"/>
            <w:vAlign w:val="center"/>
          </w:tcPr>
          <w:p w14:paraId="5ECCE1AA">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5FD9F18A">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15DBBF23">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0.04</w:t>
            </w:r>
          </w:p>
        </w:tc>
        <w:tc>
          <w:tcPr>
            <w:tcW w:w="484" w:type="dxa"/>
            <w:shd w:val="clear" w:color="auto" w:fill="auto"/>
            <w:noWrap w:val="0"/>
            <w:vAlign w:val="center"/>
          </w:tcPr>
          <w:p w14:paraId="384A7A44">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484" w:type="dxa"/>
            <w:shd w:val="clear" w:color="auto" w:fill="auto"/>
            <w:noWrap w:val="0"/>
            <w:vAlign w:val="center"/>
          </w:tcPr>
          <w:p w14:paraId="2BE58079">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7" w:type="dxa"/>
            <w:shd w:val="clear" w:color="auto" w:fill="auto"/>
            <w:noWrap w:val="0"/>
            <w:vAlign w:val="center"/>
          </w:tcPr>
          <w:p w14:paraId="3D9803FC">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0.04</w:t>
            </w:r>
          </w:p>
        </w:tc>
        <w:tc>
          <w:tcPr>
            <w:tcW w:w="484" w:type="dxa"/>
            <w:shd w:val="clear" w:color="auto" w:fill="auto"/>
            <w:noWrap w:val="0"/>
            <w:vAlign w:val="center"/>
          </w:tcPr>
          <w:p w14:paraId="60029DD3">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0.03</w:t>
            </w:r>
          </w:p>
        </w:tc>
        <w:tc>
          <w:tcPr>
            <w:tcW w:w="549" w:type="dxa"/>
            <w:shd w:val="clear" w:color="auto" w:fill="auto"/>
            <w:noWrap w:val="0"/>
            <w:vAlign w:val="center"/>
          </w:tcPr>
          <w:p w14:paraId="719AF141">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49" w:type="dxa"/>
            <w:shd w:val="clear" w:color="auto" w:fill="auto"/>
            <w:noWrap w:val="0"/>
            <w:vAlign w:val="center"/>
          </w:tcPr>
          <w:p w14:paraId="0A3917C7">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49" w:type="dxa"/>
            <w:shd w:val="clear" w:color="auto" w:fill="auto"/>
            <w:noWrap w:val="0"/>
            <w:vAlign w:val="center"/>
          </w:tcPr>
          <w:p w14:paraId="72DCB6C3">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0.04</w:t>
            </w:r>
          </w:p>
        </w:tc>
      </w:tr>
      <w:tr w14:paraId="2819583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9" w:hRule="atLeast"/>
          <w:jc w:val="center"/>
        </w:trPr>
        <w:tc>
          <w:tcPr>
            <w:tcW w:w="563" w:type="dxa"/>
            <w:noWrap w:val="0"/>
            <w:vAlign w:val="center"/>
          </w:tcPr>
          <w:p w14:paraId="7AEA5698">
            <w:pPr>
              <w:keepNext w:val="0"/>
              <w:keepLines w:val="0"/>
              <w:widowControl w:val="0"/>
              <w:suppressLineNumbers w:val="0"/>
              <w:spacing w:before="0" w:beforeLines="0" w:beforeAutospacing="0" w:after="0" w:afterLines="0" w:afterAutospacing="0" w:line="240" w:lineRule="auto"/>
              <w:ind w:left="0" w:right="0"/>
              <w:jc w:val="both"/>
              <w:rPr>
                <w:rFonts w:hint="default" w:ascii="Times New Roman" w:hAnsi="Times New Roman" w:eastAsia="宋体" w:cs="Times New Roman"/>
                <w:kern w:val="2"/>
                <w:sz w:val="13"/>
                <w:szCs w:val="13"/>
                <w:highlight w:val="none"/>
                <w:lang w:val="en-US" w:eastAsia="zh-CN" w:bidi="ar-SA"/>
              </w:rPr>
            </w:pPr>
            <w:r>
              <w:rPr>
                <w:rFonts w:hint="default" w:ascii="Times New Roman" w:hAnsi="Times New Roman" w:cs="Times New Roman"/>
                <w:sz w:val="13"/>
                <w:szCs w:val="13"/>
                <w:highlight w:val="none"/>
              </w:rPr>
              <w:t>IU_3</w:t>
            </w:r>
          </w:p>
        </w:tc>
        <w:tc>
          <w:tcPr>
            <w:tcW w:w="563" w:type="dxa"/>
            <w:shd w:val="clear" w:color="auto" w:fill="auto"/>
            <w:noWrap w:val="0"/>
            <w:vAlign w:val="center"/>
          </w:tcPr>
          <w:p w14:paraId="2F39A3F1">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212AB979">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0AE8C6B9">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43629966">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50FC6766">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5F8655A0">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563" w:type="dxa"/>
            <w:shd w:val="clear" w:color="auto" w:fill="auto"/>
            <w:noWrap w:val="0"/>
            <w:vAlign w:val="center"/>
          </w:tcPr>
          <w:p w14:paraId="51B18313">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487" w:type="dxa"/>
            <w:shd w:val="clear" w:color="auto" w:fill="auto"/>
            <w:noWrap w:val="0"/>
            <w:vAlign w:val="center"/>
          </w:tcPr>
          <w:p w14:paraId="009439E8">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-0.03</w:t>
            </w:r>
          </w:p>
        </w:tc>
        <w:tc>
          <w:tcPr>
            <w:tcW w:w="484" w:type="dxa"/>
            <w:shd w:val="clear" w:color="auto" w:fill="auto"/>
            <w:noWrap w:val="0"/>
            <w:vAlign w:val="center"/>
          </w:tcPr>
          <w:p w14:paraId="4B182F89">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-0.02</w:t>
            </w:r>
          </w:p>
        </w:tc>
        <w:tc>
          <w:tcPr>
            <w:tcW w:w="484" w:type="dxa"/>
            <w:shd w:val="clear" w:color="auto" w:fill="auto"/>
            <w:noWrap w:val="0"/>
            <w:vAlign w:val="center"/>
          </w:tcPr>
          <w:p w14:paraId="15367A88">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0.14</w:t>
            </w:r>
          </w:p>
        </w:tc>
        <w:tc>
          <w:tcPr>
            <w:tcW w:w="484" w:type="dxa"/>
            <w:shd w:val="clear" w:color="auto" w:fill="auto"/>
            <w:noWrap w:val="0"/>
            <w:vAlign w:val="center"/>
          </w:tcPr>
          <w:p w14:paraId="389163CB">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-0.02</w:t>
            </w:r>
          </w:p>
        </w:tc>
        <w:tc>
          <w:tcPr>
            <w:tcW w:w="484" w:type="dxa"/>
            <w:shd w:val="clear" w:color="auto" w:fill="auto"/>
            <w:noWrap w:val="0"/>
            <w:vAlign w:val="center"/>
          </w:tcPr>
          <w:p w14:paraId="1824A877">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484" w:type="dxa"/>
            <w:shd w:val="clear" w:color="auto" w:fill="auto"/>
            <w:noWrap w:val="0"/>
            <w:vAlign w:val="center"/>
          </w:tcPr>
          <w:p w14:paraId="0634A75D">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59B24A18">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0.06</w:t>
            </w:r>
          </w:p>
        </w:tc>
        <w:tc>
          <w:tcPr>
            <w:tcW w:w="487" w:type="dxa"/>
            <w:shd w:val="clear" w:color="auto" w:fill="auto"/>
            <w:noWrap w:val="0"/>
            <w:vAlign w:val="center"/>
          </w:tcPr>
          <w:p w14:paraId="667C4DB4">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-0.02</w:t>
            </w:r>
          </w:p>
        </w:tc>
        <w:tc>
          <w:tcPr>
            <w:tcW w:w="484" w:type="dxa"/>
            <w:shd w:val="clear" w:color="auto" w:fill="auto"/>
            <w:noWrap w:val="0"/>
            <w:vAlign w:val="center"/>
          </w:tcPr>
          <w:p w14:paraId="05B063BF">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549" w:type="dxa"/>
            <w:shd w:val="clear" w:color="auto" w:fill="auto"/>
            <w:noWrap w:val="0"/>
            <w:vAlign w:val="center"/>
          </w:tcPr>
          <w:p w14:paraId="23CC56D4">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549" w:type="dxa"/>
            <w:shd w:val="clear" w:color="auto" w:fill="auto"/>
            <w:noWrap w:val="0"/>
            <w:vAlign w:val="center"/>
          </w:tcPr>
          <w:p w14:paraId="0EF4EAD6">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-0.04</w:t>
            </w:r>
          </w:p>
        </w:tc>
        <w:tc>
          <w:tcPr>
            <w:tcW w:w="549" w:type="dxa"/>
            <w:shd w:val="clear" w:color="auto" w:fill="auto"/>
            <w:noWrap w:val="0"/>
            <w:vAlign w:val="center"/>
          </w:tcPr>
          <w:p w14:paraId="336D967A">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r>
      <w:tr w14:paraId="43C670C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9" w:hRule="atLeast"/>
          <w:jc w:val="center"/>
        </w:trPr>
        <w:tc>
          <w:tcPr>
            <w:tcW w:w="563" w:type="dxa"/>
            <w:noWrap w:val="0"/>
            <w:vAlign w:val="center"/>
          </w:tcPr>
          <w:p w14:paraId="119EEA7F">
            <w:pPr>
              <w:keepNext w:val="0"/>
              <w:keepLines w:val="0"/>
              <w:widowControl w:val="0"/>
              <w:suppressLineNumbers w:val="0"/>
              <w:spacing w:before="0" w:beforeLines="0" w:beforeAutospacing="0" w:after="0" w:afterLines="0" w:afterAutospacing="0" w:line="240" w:lineRule="auto"/>
              <w:ind w:left="0" w:right="0"/>
              <w:jc w:val="both"/>
              <w:rPr>
                <w:rFonts w:hint="default" w:ascii="Times New Roman" w:hAnsi="Times New Roman" w:eastAsia="宋体" w:cs="Times New Roman"/>
                <w:kern w:val="2"/>
                <w:sz w:val="13"/>
                <w:szCs w:val="13"/>
                <w:highlight w:val="none"/>
                <w:lang w:val="en-US" w:eastAsia="zh-CN" w:bidi="ar-SA"/>
              </w:rPr>
            </w:pPr>
            <w:r>
              <w:rPr>
                <w:rFonts w:hint="default" w:ascii="Times New Roman" w:hAnsi="Times New Roman" w:cs="Times New Roman"/>
                <w:sz w:val="13"/>
                <w:szCs w:val="13"/>
                <w:highlight w:val="none"/>
              </w:rPr>
              <w:t>IU_4</w:t>
            </w:r>
          </w:p>
        </w:tc>
        <w:tc>
          <w:tcPr>
            <w:tcW w:w="563" w:type="dxa"/>
            <w:shd w:val="clear" w:color="auto" w:fill="auto"/>
            <w:noWrap w:val="0"/>
            <w:vAlign w:val="center"/>
          </w:tcPr>
          <w:p w14:paraId="13CCB9EE">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563" w:type="dxa"/>
            <w:shd w:val="clear" w:color="auto" w:fill="auto"/>
            <w:noWrap w:val="0"/>
            <w:vAlign w:val="center"/>
          </w:tcPr>
          <w:p w14:paraId="7863E62F">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563" w:type="dxa"/>
            <w:shd w:val="clear" w:color="auto" w:fill="auto"/>
            <w:noWrap w:val="0"/>
            <w:vAlign w:val="center"/>
          </w:tcPr>
          <w:p w14:paraId="77A57DF3">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563" w:type="dxa"/>
            <w:shd w:val="clear" w:color="auto" w:fill="auto"/>
            <w:noWrap w:val="0"/>
            <w:vAlign w:val="center"/>
          </w:tcPr>
          <w:p w14:paraId="3C858223">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3DA50D51">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197BA300">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6AF70A63">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7" w:type="dxa"/>
            <w:shd w:val="clear" w:color="auto" w:fill="auto"/>
            <w:noWrap w:val="0"/>
            <w:vAlign w:val="center"/>
          </w:tcPr>
          <w:p w14:paraId="366E118F">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0.06</w:t>
            </w:r>
          </w:p>
        </w:tc>
        <w:tc>
          <w:tcPr>
            <w:tcW w:w="484" w:type="dxa"/>
            <w:shd w:val="clear" w:color="auto" w:fill="auto"/>
            <w:noWrap w:val="0"/>
            <w:vAlign w:val="center"/>
          </w:tcPr>
          <w:p w14:paraId="6953299C">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0.04</w:t>
            </w:r>
          </w:p>
        </w:tc>
        <w:tc>
          <w:tcPr>
            <w:tcW w:w="484" w:type="dxa"/>
            <w:shd w:val="clear" w:color="auto" w:fill="auto"/>
            <w:noWrap w:val="0"/>
            <w:vAlign w:val="center"/>
          </w:tcPr>
          <w:p w14:paraId="396B85AC">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27124BDC">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0.15</w:t>
            </w:r>
          </w:p>
        </w:tc>
        <w:tc>
          <w:tcPr>
            <w:tcW w:w="484" w:type="dxa"/>
            <w:shd w:val="clear" w:color="auto" w:fill="auto"/>
            <w:noWrap w:val="0"/>
            <w:vAlign w:val="center"/>
          </w:tcPr>
          <w:p w14:paraId="630E4E3D">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458204D8">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0.04</w:t>
            </w:r>
          </w:p>
        </w:tc>
        <w:tc>
          <w:tcPr>
            <w:tcW w:w="484" w:type="dxa"/>
            <w:shd w:val="clear" w:color="auto" w:fill="auto"/>
            <w:noWrap w:val="0"/>
            <w:vAlign w:val="center"/>
          </w:tcPr>
          <w:p w14:paraId="3C03DE31">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7" w:type="dxa"/>
            <w:shd w:val="clear" w:color="auto" w:fill="auto"/>
            <w:noWrap w:val="0"/>
            <w:vAlign w:val="center"/>
          </w:tcPr>
          <w:p w14:paraId="20453791">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484" w:type="dxa"/>
            <w:shd w:val="clear" w:color="auto" w:fill="auto"/>
            <w:noWrap w:val="0"/>
            <w:vAlign w:val="center"/>
          </w:tcPr>
          <w:p w14:paraId="178F59AF">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0.04</w:t>
            </w:r>
          </w:p>
        </w:tc>
        <w:tc>
          <w:tcPr>
            <w:tcW w:w="549" w:type="dxa"/>
            <w:shd w:val="clear" w:color="auto" w:fill="auto"/>
            <w:noWrap w:val="0"/>
            <w:vAlign w:val="center"/>
          </w:tcPr>
          <w:p w14:paraId="173747CE">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0.03</w:t>
            </w:r>
          </w:p>
        </w:tc>
        <w:tc>
          <w:tcPr>
            <w:tcW w:w="549" w:type="dxa"/>
            <w:shd w:val="clear" w:color="auto" w:fill="auto"/>
            <w:noWrap w:val="0"/>
            <w:vAlign w:val="center"/>
          </w:tcPr>
          <w:p w14:paraId="5E295624">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0.05</w:t>
            </w:r>
          </w:p>
        </w:tc>
        <w:tc>
          <w:tcPr>
            <w:tcW w:w="549" w:type="dxa"/>
            <w:shd w:val="clear" w:color="auto" w:fill="auto"/>
            <w:noWrap w:val="0"/>
            <w:vAlign w:val="center"/>
          </w:tcPr>
          <w:p w14:paraId="1F7A2247">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0.02</w:t>
            </w:r>
          </w:p>
        </w:tc>
      </w:tr>
      <w:tr w14:paraId="6A30021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9" w:hRule="atLeast"/>
          <w:jc w:val="center"/>
        </w:trPr>
        <w:tc>
          <w:tcPr>
            <w:tcW w:w="563" w:type="dxa"/>
            <w:noWrap w:val="0"/>
            <w:vAlign w:val="center"/>
          </w:tcPr>
          <w:p w14:paraId="20BE4BF3">
            <w:pPr>
              <w:keepNext w:val="0"/>
              <w:keepLines w:val="0"/>
              <w:widowControl w:val="0"/>
              <w:suppressLineNumbers w:val="0"/>
              <w:spacing w:before="0" w:beforeLines="0" w:beforeAutospacing="0" w:after="0" w:afterLines="0" w:afterAutospacing="0" w:line="240" w:lineRule="auto"/>
              <w:ind w:left="0" w:right="0"/>
              <w:jc w:val="both"/>
              <w:rPr>
                <w:rFonts w:hint="default" w:ascii="Times New Roman" w:hAnsi="Times New Roman" w:eastAsia="宋体" w:cs="Times New Roman"/>
                <w:kern w:val="2"/>
                <w:sz w:val="13"/>
                <w:szCs w:val="13"/>
                <w:highlight w:val="none"/>
                <w:lang w:val="en-US" w:eastAsia="zh-CN" w:bidi="ar-SA"/>
              </w:rPr>
            </w:pPr>
            <w:r>
              <w:rPr>
                <w:rFonts w:hint="default" w:ascii="Times New Roman" w:hAnsi="Times New Roman" w:cs="Times New Roman"/>
                <w:sz w:val="13"/>
                <w:szCs w:val="13"/>
                <w:highlight w:val="none"/>
              </w:rPr>
              <w:t>IU_5</w:t>
            </w:r>
          </w:p>
        </w:tc>
        <w:tc>
          <w:tcPr>
            <w:tcW w:w="563" w:type="dxa"/>
            <w:shd w:val="clear" w:color="auto" w:fill="auto"/>
            <w:noWrap w:val="0"/>
            <w:vAlign w:val="center"/>
          </w:tcPr>
          <w:p w14:paraId="01E39FEF">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31D83898">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768F0F66">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56E8FC47">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20003DCA">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-0.02</w:t>
            </w:r>
          </w:p>
        </w:tc>
        <w:tc>
          <w:tcPr>
            <w:tcW w:w="563" w:type="dxa"/>
            <w:shd w:val="clear" w:color="auto" w:fill="auto"/>
            <w:noWrap w:val="0"/>
            <w:vAlign w:val="center"/>
          </w:tcPr>
          <w:p w14:paraId="45E96FE9">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56BF4A1B">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7" w:type="dxa"/>
            <w:shd w:val="clear" w:color="auto" w:fill="auto"/>
            <w:noWrap w:val="0"/>
            <w:vAlign w:val="center"/>
          </w:tcPr>
          <w:p w14:paraId="130A9B1A">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0.02</w:t>
            </w:r>
          </w:p>
        </w:tc>
        <w:tc>
          <w:tcPr>
            <w:tcW w:w="484" w:type="dxa"/>
            <w:shd w:val="clear" w:color="auto" w:fill="auto"/>
            <w:noWrap w:val="0"/>
            <w:vAlign w:val="center"/>
          </w:tcPr>
          <w:p w14:paraId="1A33906D">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3D7565EB">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484" w:type="dxa"/>
            <w:shd w:val="clear" w:color="auto" w:fill="auto"/>
            <w:noWrap w:val="0"/>
            <w:vAlign w:val="center"/>
          </w:tcPr>
          <w:p w14:paraId="44AD1987">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11C689DA">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0.21</w:t>
            </w:r>
          </w:p>
        </w:tc>
        <w:tc>
          <w:tcPr>
            <w:tcW w:w="484" w:type="dxa"/>
            <w:shd w:val="clear" w:color="auto" w:fill="auto"/>
            <w:noWrap w:val="0"/>
            <w:vAlign w:val="center"/>
          </w:tcPr>
          <w:p w14:paraId="427AB27D">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0.03</w:t>
            </w:r>
          </w:p>
        </w:tc>
        <w:tc>
          <w:tcPr>
            <w:tcW w:w="484" w:type="dxa"/>
            <w:shd w:val="clear" w:color="auto" w:fill="auto"/>
            <w:noWrap w:val="0"/>
            <w:vAlign w:val="center"/>
          </w:tcPr>
          <w:p w14:paraId="7E6C6101">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7" w:type="dxa"/>
            <w:shd w:val="clear" w:color="auto" w:fill="auto"/>
            <w:noWrap w:val="0"/>
            <w:vAlign w:val="center"/>
          </w:tcPr>
          <w:p w14:paraId="70C9937E">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1CC05280">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49" w:type="dxa"/>
            <w:shd w:val="clear" w:color="auto" w:fill="auto"/>
            <w:noWrap w:val="0"/>
            <w:vAlign w:val="center"/>
          </w:tcPr>
          <w:p w14:paraId="5D748170">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49" w:type="dxa"/>
            <w:shd w:val="clear" w:color="auto" w:fill="auto"/>
            <w:noWrap w:val="0"/>
            <w:vAlign w:val="center"/>
          </w:tcPr>
          <w:p w14:paraId="6FE1BC83">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49" w:type="dxa"/>
            <w:shd w:val="clear" w:color="auto" w:fill="auto"/>
            <w:noWrap w:val="0"/>
            <w:vAlign w:val="center"/>
          </w:tcPr>
          <w:p w14:paraId="7851F236">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r>
      <w:tr w14:paraId="776E6D1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9" w:hRule="atLeast"/>
          <w:jc w:val="center"/>
        </w:trPr>
        <w:tc>
          <w:tcPr>
            <w:tcW w:w="563" w:type="dxa"/>
            <w:noWrap w:val="0"/>
            <w:vAlign w:val="center"/>
          </w:tcPr>
          <w:p w14:paraId="78089F25">
            <w:pPr>
              <w:keepNext w:val="0"/>
              <w:keepLines w:val="0"/>
              <w:widowControl w:val="0"/>
              <w:suppressLineNumbers w:val="0"/>
              <w:spacing w:before="0" w:beforeLines="0" w:beforeAutospacing="0" w:after="0" w:afterLines="0" w:afterAutospacing="0" w:line="240" w:lineRule="auto"/>
              <w:ind w:left="0" w:right="0"/>
              <w:jc w:val="both"/>
              <w:rPr>
                <w:rFonts w:hint="default" w:ascii="Times New Roman" w:hAnsi="Times New Roman" w:eastAsia="宋体" w:cs="Times New Roman"/>
                <w:kern w:val="2"/>
                <w:sz w:val="13"/>
                <w:szCs w:val="13"/>
                <w:highlight w:val="none"/>
                <w:lang w:val="en-US" w:eastAsia="zh-CN" w:bidi="ar-SA"/>
              </w:rPr>
            </w:pPr>
            <w:r>
              <w:rPr>
                <w:rFonts w:hint="default" w:ascii="Times New Roman" w:hAnsi="Times New Roman" w:cs="Times New Roman"/>
                <w:sz w:val="13"/>
                <w:szCs w:val="13"/>
                <w:highlight w:val="none"/>
              </w:rPr>
              <w:t>IU_6</w:t>
            </w:r>
          </w:p>
        </w:tc>
        <w:tc>
          <w:tcPr>
            <w:tcW w:w="563" w:type="dxa"/>
            <w:shd w:val="clear" w:color="auto" w:fill="auto"/>
            <w:noWrap w:val="0"/>
            <w:vAlign w:val="center"/>
          </w:tcPr>
          <w:p w14:paraId="361DA488">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3A72E01A">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563" w:type="dxa"/>
            <w:shd w:val="clear" w:color="auto" w:fill="auto"/>
            <w:noWrap w:val="0"/>
            <w:vAlign w:val="center"/>
          </w:tcPr>
          <w:p w14:paraId="22ACCA5A">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38D28D1A">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25931448">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563" w:type="dxa"/>
            <w:shd w:val="clear" w:color="auto" w:fill="auto"/>
            <w:noWrap w:val="0"/>
            <w:vAlign w:val="center"/>
          </w:tcPr>
          <w:p w14:paraId="256F52A8">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615578BC">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7" w:type="dxa"/>
            <w:shd w:val="clear" w:color="auto" w:fill="auto"/>
            <w:noWrap w:val="0"/>
            <w:vAlign w:val="center"/>
          </w:tcPr>
          <w:p w14:paraId="66279E0B">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0.03</w:t>
            </w:r>
          </w:p>
        </w:tc>
        <w:tc>
          <w:tcPr>
            <w:tcW w:w="484" w:type="dxa"/>
            <w:shd w:val="clear" w:color="auto" w:fill="auto"/>
            <w:noWrap w:val="0"/>
            <w:vAlign w:val="center"/>
          </w:tcPr>
          <w:p w14:paraId="1E46165D">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484" w:type="dxa"/>
            <w:shd w:val="clear" w:color="auto" w:fill="auto"/>
            <w:noWrap w:val="0"/>
            <w:vAlign w:val="center"/>
          </w:tcPr>
          <w:p w14:paraId="58EADC8D">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0.02</w:t>
            </w:r>
          </w:p>
        </w:tc>
        <w:tc>
          <w:tcPr>
            <w:tcW w:w="484" w:type="dxa"/>
            <w:shd w:val="clear" w:color="auto" w:fill="auto"/>
            <w:noWrap w:val="0"/>
            <w:vAlign w:val="center"/>
          </w:tcPr>
          <w:p w14:paraId="0D12B429">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0.06</w:t>
            </w:r>
          </w:p>
        </w:tc>
        <w:tc>
          <w:tcPr>
            <w:tcW w:w="484" w:type="dxa"/>
            <w:shd w:val="clear" w:color="auto" w:fill="auto"/>
            <w:noWrap w:val="0"/>
            <w:vAlign w:val="center"/>
          </w:tcPr>
          <w:p w14:paraId="353B607C">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0.02</w:t>
            </w:r>
          </w:p>
        </w:tc>
        <w:tc>
          <w:tcPr>
            <w:tcW w:w="484" w:type="dxa"/>
            <w:shd w:val="clear" w:color="auto" w:fill="auto"/>
            <w:noWrap w:val="0"/>
            <w:vAlign w:val="center"/>
          </w:tcPr>
          <w:p w14:paraId="78D0A735">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0.16</w:t>
            </w:r>
          </w:p>
        </w:tc>
        <w:tc>
          <w:tcPr>
            <w:tcW w:w="484" w:type="dxa"/>
            <w:shd w:val="clear" w:color="auto" w:fill="auto"/>
            <w:noWrap w:val="0"/>
            <w:vAlign w:val="center"/>
          </w:tcPr>
          <w:p w14:paraId="0DA538DE">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7" w:type="dxa"/>
            <w:shd w:val="clear" w:color="auto" w:fill="auto"/>
            <w:noWrap w:val="0"/>
            <w:vAlign w:val="center"/>
          </w:tcPr>
          <w:p w14:paraId="0E2D3A1A">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71F1D7DA">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49" w:type="dxa"/>
            <w:shd w:val="clear" w:color="auto" w:fill="auto"/>
            <w:noWrap w:val="0"/>
            <w:vAlign w:val="center"/>
          </w:tcPr>
          <w:p w14:paraId="33AB8C68">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0.03</w:t>
            </w:r>
          </w:p>
        </w:tc>
        <w:tc>
          <w:tcPr>
            <w:tcW w:w="549" w:type="dxa"/>
            <w:shd w:val="clear" w:color="auto" w:fill="auto"/>
            <w:noWrap w:val="0"/>
            <w:vAlign w:val="center"/>
          </w:tcPr>
          <w:p w14:paraId="07ABFA87">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549" w:type="dxa"/>
            <w:shd w:val="clear" w:color="auto" w:fill="auto"/>
            <w:noWrap w:val="0"/>
            <w:vAlign w:val="center"/>
          </w:tcPr>
          <w:p w14:paraId="1EF525ED">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r>
      <w:tr w14:paraId="7C91A3D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9" w:hRule="atLeast"/>
          <w:jc w:val="center"/>
        </w:trPr>
        <w:tc>
          <w:tcPr>
            <w:tcW w:w="563" w:type="dxa"/>
            <w:noWrap w:val="0"/>
            <w:vAlign w:val="center"/>
          </w:tcPr>
          <w:p w14:paraId="4302E799">
            <w:pPr>
              <w:keepNext w:val="0"/>
              <w:keepLines w:val="0"/>
              <w:widowControl w:val="0"/>
              <w:suppressLineNumbers w:val="0"/>
              <w:spacing w:before="0" w:beforeLines="0" w:beforeAutospacing="0" w:after="0" w:afterLines="0" w:afterAutospacing="0" w:line="240" w:lineRule="auto"/>
              <w:ind w:left="0" w:right="0"/>
              <w:jc w:val="both"/>
              <w:rPr>
                <w:rFonts w:hint="default" w:ascii="Times New Roman" w:hAnsi="Times New Roman" w:eastAsia="宋体" w:cs="Times New Roman"/>
                <w:kern w:val="2"/>
                <w:sz w:val="13"/>
                <w:szCs w:val="13"/>
                <w:highlight w:val="none"/>
                <w:lang w:val="en-US" w:eastAsia="zh-CN" w:bidi="ar-SA"/>
              </w:rPr>
            </w:pPr>
            <w:r>
              <w:rPr>
                <w:rFonts w:hint="default" w:ascii="Times New Roman" w:hAnsi="Times New Roman" w:cs="Times New Roman"/>
                <w:sz w:val="13"/>
                <w:szCs w:val="13"/>
                <w:highlight w:val="none"/>
              </w:rPr>
              <w:t>IU_7</w:t>
            </w:r>
          </w:p>
        </w:tc>
        <w:tc>
          <w:tcPr>
            <w:tcW w:w="563" w:type="dxa"/>
            <w:shd w:val="clear" w:color="auto" w:fill="auto"/>
            <w:noWrap w:val="0"/>
            <w:vAlign w:val="center"/>
          </w:tcPr>
          <w:p w14:paraId="6F5DC7C8">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19081E16">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-0.02</w:t>
            </w:r>
          </w:p>
        </w:tc>
        <w:tc>
          <w:tcPr>
            <w:tcW w:w="563" w:type="dxa"/>
            <w:shd w:val="clear" w:color="auto" w:fill="auto"/>
            <w:noWrap w:val="0"/>
            <w:vAlign w:val="center"/>
          </w:tcPr>
          <w:p w14:paraId="69A4ADCC">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67079715">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70ED0E01">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3A1E9403">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13E5B10A">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7" w:type="dxa"/>
            <w:shd w:val="clear" w:color="auto" w:fill="auto"/>
            <w:noWrap w:val="0"/>
            <w:vAlign w:val="center"/>
          </w:tcPr>
          <w:p w14:paraId="3437511C">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698681EE">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-0.02</w:t>
            </w:r>
          </w:p>
        </w:tc>
        <w:tc>
          <w:tcPr>
            <w:tcW w:w="484" w:type="dxa"/>
            <w:shd w:val="clear" w:color="auto" w:fill="auto"/>
            <w:noWrap w:val="0"/>
            <w:vAlign w:val="center"/>
          </w:tcPr>
          <w:p w14:paraId="40737BBE">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0.08</w:t>
            </w:r>
          </w:p>
        </w:tc>
        <w:tc>
          <w:tcPr>
            <w:tcW w:w="484" w:type="dxa"/>
            <w:shd w:val="clear" w:color="auto" w:fill="auto"/>
            <w:noWrap w:val="0"/>
            <w:vAlign w:val="center"/>
          </w:tcPr>
          <w:p w14:paraId="246EF16A">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61B8EFD8">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484" w:type="dxa"/>
            <w:shd w:val="clear" w:color="auto" w:fill="auto"/>
            <w:noWrap w:val="0"/>
            <w:vAlign w:val="center"/>
          </w:tcPr>
          <w:p w14:paraId="61E9DD4F">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4D268F72">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0.16</w:t>
            </w:r>
          </w:p>
        </w:tc>
        <w:tc>
          <w:tcPr>
            <w:tcW w:w="487" w:type="dxa"/>
            <w:shd w:val="clear" w:color="auto" w:fill="auto"/>
            <w:noWrap w:val="0"/>
            <w:vAlign w:val="center"/>
          </w:tcPr>
          <w:p w14:paraId="6FBFAABD">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-0.02</w:t>
            </w:r>
          </w:p>
        </w:tc>
        <w:tc>
          <w:tcPr>
            <w:tcW w:w="484" w:type="dxa"/>
            <w:shd w:val="clear" w:color="auto" w:fill="auto"/>
            <w:noWrap w:val="0"/>
            <w:vAlign w:val="center"/>
          </w:tcPr>
          <w:p w14:paraId="040B3C67">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-0.03</w:t>
            </w:r>
          </w:p>
        </w:tc>
        <w:tc>
          <w:tcPr>
            <w:tcW w:w="549" w:type="dxa"/>
            <w:shd w:val="clear" w:color="auto" w:fill="auto"/>
            <w:noWrap w:val="0"/>
            <w:vAlign w:val="center"/>
          </w:tcPr>
          <w:p w14:paraId="03F3CAFB">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49" w:type="dxa"/>
            <w:shd w:val="clear" w:color="auto" w:fill="auto"/>
            <w:noWrap w:val="0"/>
            <w:vAlign w:val="center"/>
          </w:tcPr>
          <w:p w14:paraId="147F9D31">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549" w:type="dxa"/>
            <w:shd w:val="clear" w:color="auto" w:fill="auto"/>
            <w:noWrap w:val="0"/>
            <w:vAlign w:val="center"/>
          </w:tcPr>
          <w:p w14:paraId="2816E85B">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r>
      <w:tr w14:paraId="194224A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9" w:hRule="atLeast"/>
          <w:jc w:val="center"/>
        </w:trPr>
        <w:tc>
          <w:tcPr>
            <w:tcW w:w="563" w:type="dxa"/>
            <w:noWrap w:val="0"/>
            <w:vAlign w:val="center"/>
          </w:tcPr>
          <w:p w14:paraId="3ECC71BE">
            <w:pPr>
              <w:keepNext w:val="0"/>
              <w:keepLines w:val="0"/>
              <w:widowControl w:val="0"/>
              <w:suppressLineNumbers w:val="0"/>
              <w:spacing w:before="0" w:beforeLines="0" w:beforeAutospacing="0" w:after="0" w:afterLines="0" w:afterAutospacing="0" w:line="240" w:lineRule="auto"/>
              <w:ind w:left="0" w:right="0"/>
              <w:jc w:val="both"/>
              <w:rPr>
                <w:rFonts w:hint="default" w:ascii="Times New Roman" w:hAnsi="Times New Roman" w:eastAsia="宋体" w:cs="Times New Roman"/>
                <w:kern w:val="2"/>
                <w:sz w:val="13"/>
                <w:szCs w:val="13"/>
                <w:highlight w:val="none"/>
                <w:lang w:val="en-US" w:eastAsia="zh-CN" w:bidi="ar-SA"/>
              </w:rPr>
            </w:pPr>
            <w:r>
              <w:rPr>
                <w:rFonts w:hint="default" w:ascii="Times New Roman" w:hAnsi="Times New Roman" w:cs="Times New Roman"/>
                <w:sz w:val="13"/>
                <w:szCs w:val="13"/>
                <w:highlight w:val="none"/>
              </w:rPr>
              <w:t>IU_8</w:t>
            </w:r>
          </w:p>
        </w:tc>
        <w:tc>
          <w:tcPr>
            <w:tcW w:w="563" w:type="dxa"/>
            <w:shd w:val="clear" w:color="auto" w:fill="auto"/>
            <w:noWrap w:val="0"/>
            <w:vAlign w:val="center"/>
          </w:tcPr>
          <w:p w14:paraId="15A049FD">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373C413A">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758ECFA5">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0223CE96">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0.02</w:t>
            </w:r>
          </w:p>
        </w:tc>
        <w:tc>
          <w:tcPr>
            <w:tcW w:w="563" w:type="dxa"/>
            <w:shd w:val="clear" w:color="auto" w:fill="auto"/>
            <w:noWrap w:val="0"/>
            <w:vAlign w:val="center"/>
          </w:tcPr>
          <w:p w14:paraId="0D5E7D32">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563" w:type="dxa"/>
            <w:shd w:val="clear" w:color="auto" w:fill="auto"/>
            <w:noWrap w:val="0"/>
            <w:vAlign w:val="center"/>
          </w:tcPr>
          <w:p w14:paraId="5BD1A1C3">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75A67986">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7" w:type="dxa"/>
            <w:shd w:val="clear" w:color="auto" w:fill="auto"/>
            <w:noWrap w:val="0"/>
            <w:vAlign w:val="center"/>
          </w:tcPr>
          <w:p w14:paraId="6414BB8A">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4A4CDF05">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0.02</w:t>
            </w:r>
          </w:p>
        </w:tc>
        <w:tc>
          <w:tcPr>
            <w:tcW w:w="484" w:type="dxa"/>
            <w:shd w:val="clear" w:color="auto" w:fill="auto"/>
            <w:noWrap w:val="0"/>
            <w:vAlign w:val="center"/>
          </w:tcPr>
          <w:p w14:paraId="30FC72AF">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4578BC1B">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027E3203">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335FEE5B">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092B75FD">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-0.02</w:t>
            </w:r>
          </w:p>
        </w:tc>
        <w:tc>
          <w:tcPr>
            <w:tcW w:w="487" w:type="dxa"/>
            <w:shd w:val="clear" w:color="auto" w:fill="auto"/>
            <w:noWrap w:val="0"/>
            <w:vAlign w:val="center"/>
          </w:tcPr>
          <w:p w14:paraId="557509C4">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0.08</w:t>
            </w:r>
          </w:p>
        </w:tc>
        <w:tc>
          <w:tcPr>
            <w:tcW w:w="484" w:type="dxa"/>
            <w:shd w:val="clear" w:color="auto" w:fill="auto"/>
            <w:noWrap w:val="0"/>
            <w:vAlign w:val="center"/>
          </w:tcPr>
          <w:p w14:paraId="0F55472B">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0.04</w:t>
            </w:r>
          </w:p>
        </w:tc>
        <w:tc>
          <w:tcPr>
            <w:tcW w:w="549" w:type="dxa"/>
            <w:shd w:val="clear" w:color="auto" w:fill="auto"/>
            <w:noWrap w:val="0"/>
            <w:vAlign w:val="center"/>
          </w:tcPr>
          <w:p w14:paraId="11342D77">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49" w:type="dxa"/>
            <w:shd w:val="clear" w:color="auto" w:fill="auto"/>
            <w:noWrap w:val="0"/>
            <w:vAlign w:val="center"/>
          </w:tcPr>
          <w:p w14:paraId="58FB738F">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49" w:type="dxa"/>
            <w:shd w:val="clear" w:color="auto" w:fill="auto"/>
            <w:noWrap w:val="0"/>
            <w:vAlign w:val="center"/>
          </w:tcPr>
          <w:p w14:paraId="2AE71C7C">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r>
      <w:tr w14:paraId="48CFAED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9" w:hRule="atLeast"/>
          <w:jc w:val="center"/>
        </w:trPr>
        <w:tc>
          <w:tcPr>
            <w:tcW w:w="563" w:type="dxa"/>
            <w:noWrap w:val="0"/>
            <w:vAlign w:val="center"/>
          </w:tcPr>
          <w:p w14:paraId="7F4C1CD1">
            <w:pPr>
              <w:keepNext w:val="0"/>
              <w:keepLines w:val="0"/>
              <w:widowControl w:val="0"/>
              <w:suppressLineNumbers w:val="0"/>
              <w:spacing w:before="0" w:beforeLines="0" w:beforeAutospacing="0" w:after="0" w:afterLines="0" w:afterAutospacing="0" w:line="240" w:lineRule="auto"/>
              <w:ind w:left="0" w:right="0"/>
              <w:jc w:val="both"/>
              <w:rPr>
                <w:rFonts w:hint="default" w:ascii="Times New Roman" w:hAnsi="Times New Roman" w:eastAsia="宋体" w:cs="Times New Roman"/>
                <w:kern w:val="2"/>
                <w:sz w:val="13"/>
                <w:szCs w:val="13"/>
                <w:highlight w:val="none"/>
                <w:lang w:val="en-US" w:eastAsia="zh-CN" w:bidi="ar-SA"/>
              </w:rPr>
            </w:pPr>
            <w:r>
              <w:rPr>
                <w:rFonts w:hint="default" w:ascii="Times New Roman" w:hAnsi="Times New Roman" w:cs="Times New Roman"/>
                <w:sz w:val="13"/>
                <w:szCs w:val="13"/>
                <w:highlight w:val="none"/>
              </w:rPr>
              <w:t>IU_9</w:t>
            </w:r>
          </w:p>
        </w:tc>
        <w:tc>
          <w:tcPr>
            <w:tcW w:w="563" w:type="dxa"/>
            <w:shd w:val="clear" w:color="auto" w:fill="auto"/>
            <w:noWrap w:val="0"/>
            <w:vAlign w:val="center"/>
          </w:tcPr>
          <w:p w14:paraId="5F45AB04">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672403AC">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0B94FED8">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269F51C5">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28E8563C">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563" w:type="dxa"/>
            <w:shd w:val="clear" w:color="auto" w:fill="auto"/>
            <w:noWrap w:val="0"/>
            <w:vAlign w:val="center"/>
          </w:tcPr>
          <w:p w14:paraId="75881093">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09FA8F6D">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7" w:type="dxa"/>
            <w:shd w:val="clear" w:color="auto" w:fill="auto"/>
            <w:noWrap w:val="0"/>
            <w:vAlign w:val="center"/>
          </w:tcPr>
          <w:p w14:paraId="6C3A9AB2">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484" w:type="dxa"/>
            <w:shd w:val="clear" w:color="auto" w:fill="auto"/>
            <w:noWrap w:val="0"/>
            <w:vAlign w:val="center"/>
          </w:tcPr>
          <w:p w14:paraId="648C9A4F">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0.05</w:t>
            </w:r>
          </w:p>
        </w:tc>
        <w:tc>
          <w:tcPr>
            <w:tcW w:w="484" w:type="dxa"/>
            <w:shd w:val="clear" w:color="auto" w:fill="auto"/>
            <w:noWrap w:val="0"/>
            <w:vAlign w:val="center"/>
          </w:tcPr>
          <w:p w14:paraId="7A6681E0">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2781A70B">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7FC1B45E">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054E0190">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5C502396">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7" w:type="dxa"/>
            <w:shd w:val="clear" w:color="auto" w:fill="auto"/>
            <w:noWrap w:val="0"/>
            <w:vAlign w:val="center"/>
          </w:tcPr>
          <w:p w14:paraId="18FC21EF">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0.06</w:t>
            </w:r>
          </w:p>
        </w:tc>
        <w:tc>
          <w:tcPr>
            <w:tcW w:w="484" w:type="dxa"/>
            <w:shd w:val="clear" w:color="auto" w:fill="auto"/>
            <w:noWrap w:val="0"/>
            <w:vAlign w:val="center"/>
          </w:tcPr>
          <w:p w14:paraId="524FAD55">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0.09</w:t>
            </w:r>
          </w:p>
        </w:tc>
        <w:tc>
          <w:tcPr>
            <w:tcW w:w="549" w:type="dxa"/>
            <w:shd w:val="clear" w:color="auto" w:fill="auto"/>
            <w:noWrap w:val="0"/>
            <w:vAlign w:val="center"/>
          </w:tcPr>
          <w:p w14:paraId="3BB31D74">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549" w:type="dxa"/>
            <w:shd w:val="clear" w:color="auto" w:fill="auto"/>
            <w:noWrap w:val="0"/>
            <w:vAlign w:val="center"/>
          </w:tcPr>
          <w:p w14:paraId="45D90902">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0.02</w:t>
            </w:r>
          </w:p>
        </w:tc>
        <w:tc>
          <w:tcPr>
            <w:tcW w:w="549" w:type="dxa"/>
            <w:shd w:val="clear" w:color="auto" w:fill="auto"/>
            <w:noWrap w:val="0"/>
            <w:vAlign w:val="center"/>
          </w:tcPr>
          <w:p w14:paraId="0923832B">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0.06</w:t>
            </w:r>
          </w:p>
        </w:tc>
      </w:tr>
      <w:tr w14:paraId="020A043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9" w:hRule="atLeast"/>
          <w:jc w:val="center"/>
        </w:trPr>
        <w:tc>
          <w:tcPr>
            <w:tcW w:w="563" w:type="dxa"/>
            <w:noWrap w:val="0"/>
            <w:vAlign w:val="center"/>
          </w:tcPr>
          <w:p w14:paraId="5B4F153B">
            <w:pPr>
              <w:keepNext w:val="0"/>
              <w:keepLines w:val="0"/>
              <w:widowControl w:val="0"/>
              <w:suppressLineNumbers w:val="0"/>
              <w:spacing w:before="0" w:beforeLines="0" w:beforeAutospacing="0" w:after="0" w:afterLines="0" w:afterAutospacing="0" w:line="240" w:lineRule="auto"/>
              <w:ind w:left="0" w:right="0"/>
              <w:jc w:val="both"/>
              <w:rPr>
                <w:rFonts w:hint="default" w:ascii="Times New Roman" w:hAnsi="Times New Roman" w:eastAsia="宋体" w:cs="Times New Roman"/>
                <w:kern w:val="2"/>
                <w:sz w:val="13"/>
                <w:szCs w:val="13"/>
                <w:highlight w:val="none"/>
                <w:lang w:val="en-US" w:eastAsia="zh-CN" w:bidi="ar-SA"/>
              </w:rPr>
            </w:pPr>
            <w:r>
              <w:rPr>
                <w:rFonts w:hint="default" w:ascii="Times New Roman" w:hAnsi="Times New Roman" w:cs="Times New Roman"/>
                <w:sz w:val="13"/>
                <w:szCs w:val="13"/>
                <w:highlight w:val="none"/>
              </w:rPr>
              <w:t>IU_10</w:t>
            </w:r>
          </w:p>
        </w:tc>
        <w:tc>
          <w:tcPr>
            <w:tcW w:w="563" w:type="dxa"/>
            <w:shd w:val="clear" w:color="auto" w:fill="auto"/>
            <w:noWrap w:val="0"/>
            <w:vAlign w:val="center"/>
          </w:tcPr>
          <w:p w14:paraId="78B29842">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563" w:type="dxa"/>
            <w:shd w:val="clear" w:color="auto" w:fill="auto"/>
            <w:noWrap w:val="0"/>
            <w:vAlign w:val="center"/>
          </w:tcPr>
          <w:p w14:paraId="3412DB7B">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752056B2">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0.02</w:t>
            </w:r>
          </w:p>
        </w:tc>
        <w:tc>
          <w:tcPr>
            <w:tcW w:w="563" w:type="dxa"/>
            <w:shd w:val="clear" w:color="auto" w:fill="auto"/>
            <w:noWrap w:val="0"/>
            <w:vAlign w:val="center"/>
          </w:tcPr>
          <w:p w14:paraId="4D4A200B">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563" w:type="dxa"/>
            <w:shd w:val="clear" w:color="auto" w:fill="auto"/>
            <w:noWrap w:val="0"/>
            <w:vAlign w:val="center"/>
          </w:tcPr>
          <w:p w14:paraId="6BA2249B">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54127AD7">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563" w:type="dxa"/>
            <w:shd w:val="clear" w:color="auto" w:fill="auto"/>
            <w:noWrap w:val="0"/>
            <w:vAlign w:val="center"/>
          </w:tcPr>
          <w:p w14:paraId="67D3E230">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487" w:type="dxa"/>
            <w:shd w:val="clear" w:color="auto" w:fill="auto"/>
            <w:noWrap w:val="0"/>
            <w:vAlign w:val="center"/>
          </w:tcPr>
          <w:p w14:paraId="209577C0">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484" w:type="dxa"/>
            <w:shd w:val="clear" w:color="auto" w:fill="auto"/>
            <w:noWrap w:val="0"/>
            <w:vAlign w:val="center"/>
          </w:tcPr>
          <w:p w14:paraId="35713D37">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2B725AB8">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6F671417">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0.02</w:t>
            </w:r>
          </w:p>
        </w:tc>
        <w:tc>
          <w:tcPr>
            <w:tcW w:w="484" w:type="dxa"/>
            <w:shd w:val="clear" w:color="auto" w:fill="auto"/>
            <w:noWrap w:val="0"/>
            <w:vAlign w:val="center"/>
          </w:tcPr>
          <w:p w14:paraId="6EF56990">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7E901264">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484" w:type="dxa"/>
            <w:shd w:val="clear" w:color="auto" w:fill="auto"/>
            <w:noWrap w:val="0"/>
            <w:vAlign w:val="center"/>
          </w:tcPr>
          <w:p w14:paraId="58E23C4D">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7" w:type="dxa"/>
            <w:shd w:val="clear" w:color="auto" w:fill="auto"/>
            <w:noWrap w:val="0"/>
            <w:vAlign w:val="center"/>
          </w:tcPr>
          <w:p w14:paraId="63767EA2">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60E95B1E">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0.02</w:t>
            </w:r>
          </w:p>
        </w:tc>
        <w:tc>
          <w:tcPr>
            <w:tcW w:w="549" w:type="dxa"/>
            <w:shd w:val="clear" w:color="auto" w:fill="auto"/>
            <w:noWrap w:val="0"/>
            <w:vAlign w:val="center"/>
          </w:tcPr>
          <w:p w14:paraId="1A4C5B19">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0.15</w:t>
            </w:r>
          </w:p>
        </w:tc>
        <w:tc>
          <w:tcPr>
            <w:tcW w:w="549" w:type="dxa"/>
            <w:shd w:val="clear" w:color="auto" w:fill="auto"/>
            <w:noWrap w:val="0"/>
            <w:vAlign w:val="center"/>
          </w:tcPr>
          <w:p w14:paraId="71C29B65">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0.03</w:t>
            </w:r>
          </w:p>
        </w:tc>
        <w:tc>
          <w:tcPr>
            <w:tcW w:w="549" w:type="dxa"/>
            <w:shd w:val="clear" w:color="auto" w:fill="auto"/>
            <w:noWrap w:val="0"/>
            <w:vAlign w:val="center"/>
          </w:tcPr>
          <w:p w14:paraId="1F35C5F9">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r>
      <w:tr w14:paraId="6687AA7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9" w:hRule="atLeast"/>
          <w:jc w:val="center"/>
        </w:trPr>
        <w:tc>
          <w:tcPr>
            <w:tcW w:w="563" w:type="dxa"/>
            <w:noWrap w:val="0"/>
            <w:vAlign w:val="center"/>
          </w:tcPr>
          <w:p w14:paraId="2721FB7F">
            <w:pPr>
              <w:keepNext w:val="0"/>
              <w:keepLines w:val="0"/>
              <w:widowControl w:val="0"/>
              <w:suppressLineNumbers w:val="0"/>
              <w:spacing w:before="0" w:beforeLines="0" w:beforeAutospacing="0" w:after="0" w:afterLines="0" w:afterAutospacing="0" w:line="240" w:lineRule="auto"/>
              <w:ind w:left="0" w:right="0"/>
              <w:jc w:val="both"/>
              <w:rPr>
                <w:rFonts w:hint="default" w:ascii="Times New Roman" w:hAnsi="Times New Roman" w:eastAsia="宋体" w:cs="Times New Roman"/>
                <w:kern w:val="2"/>
                <w:sz w:val="13"/>
                <w:szCs w:val="13"/>
                <w:highlight w:val="none"/>
                <w:lang w:val="en-US" w:eastAsia="zh-CN" w:bidi="ar-SA"/>
              </w:rPr>
            </w:pPr>
            <w:r>
              <w:rPr>
                <w:rFonts w:hint="default" w:ascii="Times New Roman" w:hAnsi="Times New Roman" w:cs="Times New Roman"/>
                <w:sz w:val="13"/>
                <w:szCs w:val="13"/>
                <w:highlight w:val="none"/>
              </w:rPr>
              <w:t>IU_11</w:t>
            </w:r>
          </w:p>
        </w:tc>
        <w:tc>
          <w:tcPr>
            <w:tcW w:w="563" w:type="dxa"/>
            <w:shd w:val="clear" w:color="auto" w:fill="auto"/>
            <w:noWrap w:val="0"/>
            <w:vAlign w:val="center"/>
          </w:tcPr>
          <w:p w14:paraId="05CD23AB">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7DA6FFEA">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3BF4B46C">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06E55E81">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20C35706">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563" w:type="dxa"/>
            <w:shd w:val="clear" w:color="auto" w:fill="auto"/>
            <w:noWrap w:val="0"/>
            <w:vAlign w:val="center"/>
          </w:tcPr>
          <w:p w14:paraId="342354F3">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563" w:type="dxa"/>
            <w:shd w:val="clear" w:color="auto" w:fill="auto"/>
            <w:noWrap w:val="0"/>
            <w:vAlign w:val="center"/>
          </w:tcPr>
          <w:p w14:paraId="4CE0E949">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7" w:type="dxa"/>
            <w:shd w:val="clear" w:color="auto" w:fill="auto"/>
            <w:noWrap w:val="0"/>
            <w:vAlign w:val="center"/>
          </w:tcPr>
          <w:p w14:paraId="0719F428">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0.03</w:t>
            </w:r>
          </w:p>
        </w:tc>
        <w:tc>
          <w:tcPr>
            <w:tcW w:w="484" w:type="dxa"/>
            <w:shd w:val="clear" w:color="auto" w:fill="auto"/>
            <w:noWrap w:val="0"/>
            <w:vAlign w:val="center"/>
          </w:tcPr>
          <w:p w14:paraId="420F625C">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0.06</w:t>
            </w:r>
          </w:p>
        </w:tc>
        <w:tc>
          <w:tcPr>
            <w:tcW w:w="484" w:type="dxa"/>
            <w:shd w:val="clear" w:color="auto" w:fill="auto"/>
            <w:noWrap w:val="0"/>
            <w:vAlign w:val="center"/>
          </w:tcPr>
          <w:p w14:paraId="74FD593D">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49CFE457">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0.07</w:t>
            </w:r>
          </w:p>
        </w:tc>
        <w:tc>
          <w:tcPr>
            <w:tcW w:w="484" w:type="dxa"/>
            <w:shd w:val="clear" w:color="auto" w:fill="auto"/>
            <w:noWrap w:val="0"/>
            <w:vAlign w:val="center"/>
          </w:tcPr>
          <w:p w14:paraId="78574B80">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0.04</w:t>
            </w:r>
          </w:p>
        </w:tc>
        <w:tc>
          <w:tcPr>
            <w:tcW w:w="484" w:type="dxa"/>
            <w:shd w:val="clear" w:color="auto" w:fill="auto"/>
            <w:noWrap w:val="0"/>
            <w:vAlign w:val="center"/>
          </w:tcPr>
          <w:p w14:paraId="5E92CF1E">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0.02</w:t>
            </w:r>
          </w:p>
        </w:tc>
        <w:tc>
          <w:tcPr>
            <w:tcW w:w="484" w:type="dxa"/>
            <w:shd w:val="clear" w:color="auto" w:fill="auto"/>
            <w:noWrap w:val="0"/>
            <w:vAlign w:val="center"/>
          </w:tcPr>
          <w:p w14:paraId="669F4429">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7" w:type="dxa"/>
            <w:shd w:val="clear" w:color="auto" w:fill="auto"/>
            <w:noWrap w:val="0"/>
            <w:vAlign w:val="center"/>
          </w:tcPr>
          <w:p w14:paraId="0893FCDF">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0.04</w:t>
            </w:r>
          </w:p>
        </w:tc>
        <w:tc>
          <w:tcPr>
            <w:tcW w:w="484" w:type="dxa"/>
            <w:shd w:val="clear" w:color="auto" w:fill="auto"/>
            <w:noWrap w:val="0"/>
            <w:vAlign w:val="center"/>
          </w:tcPr>
          <w:p w14:paraId="24EB0EB3">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0.06</w:t>
            </w:r>
          </w:p>
        </w:tc>
        <w:tc>
          <w:tcPr>
            <w:tcW w:w="549" w:type="dxa"/>
            <w:shd w:val="clear" w:color="auto" w:fill="auto"/>
            <w:noWrap w:val="0"/>
            <w:vAlign w:val="center"/>
          </w:tcPr>
          <w:p w14:paraId="6AC40B3C">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0.05</w:t>
            </w:r>
          </w:p>
        </w:tc>
        <w:tc>
          <w:tcPr>
            <w:tcW w:w="549" w:type="dxa"/>
            <w:shd w:val="clear" w:color="auto" w:fill="auto"/>
            <w:noWrap w:val="0"/>
            <w:vAlign w:val="center"/>
          </w:tcPr>
          <w:p w14:paraId="4F0F2056">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0.15</w:t>
            </w:r>
          </w:p>
        </w:tc>
        <w:tc>
          <w:tcPr>
            <w:tcW w:w="549" w:type="dxa"/>
            <w:shd w:val="clear" w:color="auto" w:fill="auto"/>
            <w:noWrap w:val="0"/>
            <w:vAlign w:val="center"/>
          </w:tcPr>
          <w:p w14:paraId="262C5F71">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0.05</w:t>
            </w:r>
          </w:p>
        </w:tc>
      </w:tr>
      <w:tr w14:paraId="2FD60E3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9" w:hRule="atLeast"/>
          <w:jc w:val="center"/>
        </w:trPr>
        <w:tc>
          <w:tcPr>
            <w:tcW w:w="563" w:type="dxa"/>
            <w:noWrap w:val="0"/>
            <w:vAlign w:val="center"/>
          </w:tcPr>
          <w:p w14:paraId="6AAB03A6">
            <w:pPr>
              <w:keepNext w:val="0"/>
              <w:keepLines w:val="0"/>
              <w:widowControl w:val="0"/>
              <w:suppressLineNumbers w:val="0"/>
              <w:spacing w:before="0" w:beforeLines="0" w:beforeAutospacing="0" w:after="0" w:afterLines="0" w:afterAutospacing="0" w:line="240" w:lineRule="auto"/>
              <w:ind w:left="0" w:right="0"/>
              <w:jc w:val="both"/>
              <w:rPr>
                <w:rFonts w:hint="default" w:ascii="Times New Roman" w:hAnsi="Times New Roman" w:eastAsia="宋体" w:cs="Times New Roman"/>
                <w:kern w:val="2"/>
                <w:sz w:val="13"/>
                <w:szCs w:val="13"/>
                <w:highlight w:val="none"/>
                <w:lang w:val="en-US" w:eastAsia="zh-CN" w:bidi="ar-SA"/>
              </w:rPr>
            </w:pPr>
            <w:r>
              <w:rPr>
                <w:rFonts w:hint="default" w:ascii="Times New Roman" w:hAnsi="Times New Roman" w:cs="Times New Roman"/>
                <w:sz w:val="13"/>
                <w:szCs w:val="13"/>
                <w:highlight w:val="none"/>
              </w:rPr>
              <w:t>IU_12</w:t>
            </w:r>
          </w:p>
        </w:tc>
        <w:tc>
          <w:tcPr>
            <w:tcW w:w="563" w:type="dxa"/>
            <w:shd w:val="clear" w:color="auto" w:fill="auto"/>
            <w:noWrap w:val="0"/>
            <w:vAlign w:val="center"/>
          </w:tcPr>
          <w:p w14:paraId="508D1FCD">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4F73A77B">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0F1BB8B2">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70BE22DF">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37325350">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4B6B3238">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563" w:type="dxa"/>
            <w:shd w:val="clear" w:color="auto" w:fill="auto"/>
            <w:noWrap w:val="0"/>
            <w:vAlign w:val="center"/>
          </w:tcPr>
          <w:p w14:paraId="3F699824">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0.02</w:t>
            </w:r>
          </w:p>
        </w:tc>
        <w:tc>
          <w:tcPr>
            <w:tcW w:w="487" w:type="dxa"/>
            <w:shd w:val="clear" w:color="auto" w:fill="auto"/>
            <w:noWrap w:val="0"/>
            <w:vAlign w:val="center"/>
          </w:tcPr>
          <w:p w14:paraId="237A8764">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484" w:type="dxa"/>
            <w:shd w:val="clear" w:color="auto" w:fill="auto"/>
            <w:noWrap w:val="0"/>
            <w:vAlign w:val="center"/>
          </w:tcPr>
          <w:p w14:paraId="35E60CB8">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484" w:type="dxa"/>
            <w:shd w:val="clear" w:color="auto" w:fill="auto"/>
            <w:noWrap w:val="0"/>
            <w:vAlign w:val="center"/>
          </w:tcPr>
          <w:p w14:paraId="07040D56">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59AA1AE9">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14089EFC">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484" w:type="dxa"/>
            <w:shd w:val="clear" w:color="auto" w:fill="auto"/>
            <w:noWrap w:val="0"/>
            <w:vAlign w:val="center"/>
          </w:tcPr>
          <w:p w14:paraId="190C1974">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024BBABD">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7" w:type="dxa"/>
            <w:shd w:val="clear" w:color="auto" w:fill="auto"/>
            <w:noWrap w:val="0"/>
            <w:vAlign w:val="center"/>
          </w:tcPr>
          <w:p w14:paraId="736C21BC">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0.03</w:t>
            </w:r>
          </w:p>
        </w:tc>
        <w:tc>
          <w:tcPr>
            <w:tcW w:w="484" w:type="dxa"/>
            <w:shd w:val="clear" w:color="auto" w:fill="auto"/>
            <w:noWrap w:val="0"/>
            <w:vAlign w:val="center"/>
          </w:tcPr>
          <w:p w14:paraId="1BB97957">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0.04</w:t>
            </w:r>
          </w:p>
        </w:tc>
        <w:tc>
          <w:tcPr>
            <w:tcW w:w="549" w:type="dxa"/>
            <w:shd w:val="clear" w:color="auto" w:fill="auto"/>
            <w:noWrap w:val="0"/>
            <w:vAlign w:val="center"/>
          </w:tcPr>
          <w:p w14:paraId="163AA991">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49" w:type="dxa"/>
            <w:shd w:val="clear" w:color="auto" w:fill="auto"/>
            <w:noWrap w:val="0"/>
            <w:vAlign w:val="center"/>
          </w:tcPr>
          <w:p w14:paraId="75B6D1D6">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0.03</w:t>
            </w:r>
          </w:p>
        </w:tc>
        <w:tc>
          <w:tcPr>
            <w:tcW w:w="549" w:type="dxa"/>
            <w:shd w:val="clear" w:color="auto" w:fill="auto"/>
            <w:noWrap w:val="0"/>
            <w:vAlign w:val="center"/>
          </w:tcPr>
          <w:p w14:paraId="69769D03">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0.13</w:t>
            </w:r>
          </w:p>
        </w:tc>
      </w:tr>
    </w:tbl>
    <w:p w14:paraId="230B970B">
      <w:pPr>
        <w:spacing w:line="240" w:lineRule="auto"/>
        <w:rPr>
          <w:rFonts w:hint="eastAsia" w:ascii="Times New Roman" w:hAnsi="Times New Roman"/>
          <w:b/>
          <w:bCs/>
          <w:i w:val="0"/>
          <w:iCs w:val="0"/>
          <w:sz w:val="16"/>
          <w:szCs w:val="18"/>
          <w:lang w:val="en-US" w:eastAsia="zh-CN"/>
        </w:rPr>
      </w:pPr>
      <w:r>
        <w:rPr>
          <w:rFonts w:ascii="Times New Roman" w:hAnsi="Times New Roman"/>
          <w:b/>
          <w:bCs/>
          <w:i w:val="0"/>
          <w:iCs w:val="0"/>
          <w:sz w:val="16"/>
          <w:szCs w:val="18"/>
        </w:rPr>
        <w:t>Note</w:t>
      </w:r>
      <w:r>
        <w:rPr>
          <w:rFonts w:hint="eastAsia" w:ascii="Times New Roman" w:hAnsi="Times New Roman"/>
          <w:b/>
          <w:bCs/>
          <w:i w:val="0"/>
          <w:iCs w:val="0"/>
          <w:sz w:val="16"/>
          <w:szCs w:val="18"/>
          <w:lang w:val="en-US" w:eastAsia="zh-CN"/>
        </w:rPr>
        <w:t>:</w:t>
      </w:r>
    </w:p>
    <w:p w14:paraId="209B8EB7">
      <w:pPr>
        <w:spacing w:line="240" w:lineRule="auto"/>
        <w:jc w:val="both"/>
        <w:rPr>
          <w:rFonts w:hint="eastAsia" w:ascii="Times New Roman" w:hAnsi="Times New Roman"/>
          <w:sz w:val="16"/>
          <w:szCs w:val="18"/>
          <w:lang w:val="en-US" w:eastAsia="zh-CN"/>
        </w:rPr>
      </w:pPr>
      <w:r>
        <w:rPr>
          <w:rFonts w:hint="eastAsia" w:ascii="Times New Roman" w:hAnsi="Times New Roman"/>
          <w:sz w:val="16"/>
          <w:szCs w:val="18"/>
          <w:lang w:val="en-US" w:eastAsia="zh-CN"/>
        </w:rPr>
        <w:t>GA: generalized anxiety; IU: intolerance of uncertainty.</w:t>
      </w:r>
    </w:p>
    <w:p w14:paraId="7BB29CC8">
      <w:pPr>
        <w:spacing w:line="240" w:lineRule="auto"/>
        <w:rPr>
          <w:rFonts w:hint="eastAsia" w:ascii="Times New Roman" w:hAnsi="Times New Roman" w:eastAsia="宋体" w:cs="Times New Roman"/>
          <w:b/>
          <w:bCs/>
          <w:sz w:val="18"/>
          <w:szCs w:val="18"/>
          <w:lang w:val="en-US" w:eastAsia="zh-CN"/>
        </w:rPr>
      </w:pPr>
      <w:r>
        <w:rPr>
          <w:rFonts w:hint="default" w:ascii="Times New Roman" w:hAnsi="Times New Roman" w:cs="Times New Roman"/>
          <w:sz w:val="16"/>
          <w:szCs w:val="16"/>
          <w:highlight w:val="none"/>
        </w:rPr>
        <w:t xml:space="preserve">Independent variables (i.e., predictors) are in rows, and dependent variables are in columns. Autoregressive edges are presented along the diagonal. </w:t>
      </w:r>
      <w:r>
        <w:rPr>
          <w:rFonts w:hint="eastAsia" w:cs="Times New Roman"/>
          <w:sz w:val="16"/>
          <w:szCs w:val="16"/>
          <w:highlight w:val="none"/>
          <w:lang w:val="en-US" w:eastAsia="zh-CN"/>
        </w:rPr>
        <w:t xml:space="preserve">Each number in the matrix represents the regression coefficient of the node in the same row on its left side (measured at T1) predicting the node in the same column on its upper side (measured at T2). </w:t>
      </w:r>
      <w:r>
        <w:rPr>
          <w:rFonts w:hint="default" w:ascii="Times New Roman" w:hAnsi="Times New Roman" w:cs="Times New Roman"/>
          <w:sz w:val="16"/>
          <w:szCs w:val="16"/>
          <w:highlight w:val="none"/>
        </w:rPr>
        <w:t>All models covaried for</w:t>
      </w:r>
      <w:r>
        <w:rPr>
          <w:rFonts w:hint="eastAsia" w:cs="Times New Roman"/>
          <w:sz w:val="16"/>
          <w:szCs w:val="16"/>
          <w:highlight w:val="none"/>
          <w:lang w:val="en-US" w:eastAsia="zh-CN"/>
        </w:rPr>
        <w:t xml:space="preserve"> multiple sociodemographics</w:t>
      </w:r>
      <w:r>
        <w:rPr>
          <w:rFonts w:hint="default" w:ascii="Times New Roman" w:hAnsi="Times New Roman" w:cs="Times New Roman"/>
          <w:sz w:val="16"/>
          <w:szCs w:val="16"/>
          <w:highlight w:val="none"/>
        </w:rPr>
        <w:t>.</w:t>
      </w:r>
      <w:r>
        <w:rPr>
          <w:rFonts w:hint="eastAsia" w:ascii="Times New Roman" w:hAnsi="Times New Roman" w:eastAsia="宋体" w:cs="Times New Roman"/>
          <w:b/>
          <w:bCs/>
          <w:sz w:val="18"/>
          <w:szCs w:val="18"/>
          <w:lang w:val="en-US" w:eastAsia="zh-CN"/>
        </w:rPr>
        <w:br w:type="page"/>
      </w:r>
    </w:p>
    <w:p w14:paraId="5A413ACB">
      <w:pPr>
        <w:pStyle w:val="2"/>
        <w:jc w:val="center"/>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b/>
          <w:bCs/>
          <w:sz w:val="18"/>
          <w:szCs w:val="18"/>
          <w:lang w:val="en-US" w:eastAsia="zh-CN"/>
        </w:rPr>
        <w:t>Table S2</w:t>
      </w:r>
      <w:r>
        <w:rPr>
          <w:rFonts w:hint="eastAsia" w:ascii="Times New Roman" w:hAnsi="Times New Roman" w:eastAsia="宋体" w:cs="Times New Roman"/>
          <w:sz w:val="18"/>
          <w:szCs w:val="18"/>
          <w:lang w:val="en-US" w:eastAsia="zh-CN"/>
        </w:rPr>
        <w:t xml:space="preserve"> The directed edge weights between IU components and generalized anxiety symptoms in the CLPN.</w:t>
      </w:r>
    </w:p>
    <w:tbl>
      <w:tblPr>
        <w:tblStyle w:val="4"/>
        <w:tblW w:w="2857"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20"/>
        <w:gridCol w:w="794"/>
        <w:gridCol w:w="755"/>
        <w:gridCol w:w="855"/>
        <w:gridCol w:w="807"/>
        <w:gridCol w:w="740"/>
      </w:tblGrid>
      <w:tr w14:paraId="33431F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exact"/>
          <w:jc w:val="center"/>
        </w:trPr>
        <w:tc>
          <w:tcPr>
            <w:tcW w:w="944" w:type="pct"/>
            <w:tcBorders>
              <w:top w:val="single" w:color="auto" w:sz="12" w:space="0"/>
              <w:left w:val="nil"/>
              <w:bottom w:val="single" w:color="auto" w:sz="4" w:space="0"/>
              <w:right w:val="nil"/>
            </w:tcBorders>
            <w:shd w:val="clear" w:color="auto" w:fill="auto"/>
            <w:noWrap/>
            <w:vAlign w:val="center"/>
          </w:tcPr>
          <w:p w14:paraId="1C24C60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sz w:val="15"/>
                <w:szCs w:val="15"/>
                <w:highlight w:val="none"/>
                <w:u w:val="none"/>
              </w:rPr>
            </w:pPr>
            <w:r>
              <w:rPr>
                <w:rFonts w:hint="default" w:ascii="Times New Roman" w:hAnsi="Times New Roman" w:eastAsia="宋体" w:cs="Times New Roman"/>
                <w:b/>
                <w:bCs/>
                <w:i w:val="0"/>
                <w:iCs w:val="0"/>
                <w:color w:val="000000"/>
                <w:kern w:val="0"/>
                <w:sz w:val="15"/>
                <w:szCs w:val="15"/>
                <w:highlight w:val="none"/>
                <w:u w:val="none"/>
                <w:lang w:val="en-US" w:eastAsia="zh-CN" w:bidi="ar"/>
              </w:rPr>
              <w:t>NodeOut</w:t>
            </w:r>
          </w:p>
        </w:tc>
        <w:tc>
          <w:tcPr>
            <w:tcW w:w="815" w:type="pct"/>
            <w:tcBorders>
              <w:top w:val="single" w:color="auto" w:sz="12" w:space="0"/>
              <w:left w:val="nil"/>
              <w:bottom w:val="single" w:color="auto" w:sz="4" w:space="0"/>
              <w:right w:val="nil"/>
            </w:tcBorders>
            <w:shd w:val="clear" w:color="auto" w:fill="auto"/>
            <w:noWrap/>
            <w:vAlign w:val="center"/>
          </w:tcPr>
          <w:p w14:paraId="7233404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sz w:val="15"/>
                <w:szCs w:val="15"/>
                <w:highlight w:val="none"/>
                <w:u w:val="none"/>
              </w:rPr>
            </w:pPr>
            <w:r>
              <w:rPr>
                <w:rFonts w:hint="default" w:ascii="Times New Roman" w:hAnsi="Times New Roman" w:eastAsia="宋体" w:cs="Times New Roman"/>
                <w:b/>
                <w:bCs/>
                <w:i w:val="0"/>
                <w:iCs w:val="0"/>
                <w:color w:val="000000"/>
                <w:kern w:val="0"/>
                <w:sz w:val="15"/>
                <w:szCs w:val="15"/>
                <w:highlight w:val="none"/>
                <w:u w:val="none"/>
                <w:lang w:val="en-US" w:eastAsia="zh-CN" w:bidi="ar"/>
              </w:rPr>
              <w:t>NodeIn</w:t>
            </w:r>
          </w:p>
        </w:tc>
        <w:tc>
          <w:tcPr>
            <w:tcW w:w="774" w:type="pct"/>
            <w:tcBorders>
              <w:top w:val="single" w:color="auto" w:sz="12" w:space="0"/>
              <w:left w:val="nil"/>
              <w:bottom w:val="single" w:color="auto" w:sz="4" w:space="0"/>
              <w:right w:val="nil"/>
            </w:tcBorders>
            <w:shd w:val="clear" w:color="auto" w:fill="auto"/>
            <w:noWrap/>
            <w:vAlign w:val="center"/>
          </w:tcPr>
          <w:p w14:paraId="691E0F2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sz w:val="15"/>
                <w:szCs w:val="15"/>
                <w:highlight w:val="none"/>
                <w:u w:val="none"/>
                <w:lang w:val="en-US"/>
              </w:rPr>
            </w:pPr>
            <w:r>
              <w:rPr>
                <w:rFonts w:hint="default" w:ascii="Times New Roman" w:hAnsi="Times New Roman" w:eastAsia="宋体" w:cs="Times New Roman"/>
                <w:b/>
                <w:bCs/>
                <w:i w:val="0"/>
                <w:iCs w:val="0"/>
                <w:color w:val="000000"/>
                <w:kern w:val="0"/>
                <w:sz w:val="15"/>
                <w:szCs w:val="15"/>
                <w:highlight w:val="none"/>
                <w:u w:val="none"/>
                <w:lang w:val="en-US" w:eastAsia="zh-CN" w:bidi="ar"/>
              </w:rPr>
              <w:t>Value</w:t>
            </w:r>
          </w:p>
        </w:tc>
        <w:tc>
          <w:tcPr>
            <w:tcW w:w="877" w:type="pct"/>
            <w:tcBorders>
              <w:top w:val="single" w:color="auto" w:sz="12" w:space="0"/>
              <w:left w:val="nil"/>
              <w:bottom w:val="single" w:color="auto" w:sz="4" w:space="0"/>
              <w:right w:val="nil"/>
            </w:tcBorders>
            <w:shd w:val="clear" w:color="auto" w:fill="auto"/>
            <w:noWrap/>
            <w:vAlign w:val="center"/>
          </w:tcPr>
          <w:p w14:paraId="44DE61A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bCs/>
                <w:i w:val="0"/>
                <w:iCs w:val="0"/>
                <w:color w:val="000000"/>
                <w:sz w:val="15"/>
                <w:szCs w:val="15"/>
                <w:highlight w:val="none"/>
                <w:u w:val="none"/>
                <w:lang w:val="en-US" w:eastAsia="zh-CN" w:bidi="ar-SA"/>
              </w:rPr>
            </w:pPr>
            <w:r>
              <w:rPr>
                <w:rFonts w:hint="default" w:ascii="Times New Roman" w:hAnsi="Times New Roman" w:eastAsia="宋体" w:cs="Times New Roman"/>
                <w:b/>
                <w:bCs/>
                <w:i w:val="0"/>
                <w:iCs w:val="0"/>
                <w:color w:val="000000"/>
                <w:kern w:val="0"/>
                <w:sz w:val="15"/>
                <w:szCs w:val="15"/>
                <w:highlight w:val="none"/>
                <w:u w:val="none"/>
                <w:lang w:val="en-US" w:eastAsia="zh-CN" w:bidi="ar"/>
              </w:rPr>
              <w:t>NodeOut</w:t>
            </w:r>
          </w:p>
        </w:tc>
        <w:tc>
          <w:tcPr>
            <w:tcW w:w="828" w:type="pct"/>
            <w:tcBorders>
              <w:top w:val="single" w:color="auto" w:sz="12" w:space="0"/>
              <w:left w:val="nil"/>
              <w:bottom w:val="single" w:color="auto" w:sz="4" w:space="0"/>
              <w:right w:val="nil"/>
            </w:tcBorders>
            <w:shd w:val="clear" w:color="auto" w:fill="auto"/>
            <w:noWrap/>
            <w:vAlign w:val="center"/>
          </w:tcPr>
          <w:p w14:paraId="7075439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bCs/>
                <w:i w:val="0"/>
                <w:iCs w:val="0"/>
                <w:color w:val="000000"/>
                <w:sz w:val="15"/>
                <w:szCs w:val="15"/>
                <w:highlight w:val="none"/>
                <w:u w:val="none"/>
                <w:lang w:val="en-US" w:eastAsia="zh-CN" w:bidi="ar-SA"/>
              </w:rPr>
            </w:pPr>
            <w:r>
              <w:rPr>
                <w:rFonts w:hint="default" w:ascii="Times New Roman" w:hAnsi="Times New Roman" w:eastAsia="宋体" w:cs="Times New Roman"/>
                <w:b/>
                <w:bCs/>
                <w:i w:val="0"/>
                <w:iCs w:val="0"/>
                <w:color w:val="000000"/>
                <w:kern w:val="0"/>
                <w:sz w:val="15"/>
                <w:szCs w:val="15"/>
                <w:highlight w:val="none"/>
                <w:u w:val="none"/>
                <w:lang w:val="en-US" w:eastAsia="zh-CN" w:bidi="ar"/>
              </w:rPr>
              <w:t>NodeIn</w:t>
            </w:r>
          </w:p>
        </w:tc>
        <w:tc>
          <w:tcPr>
            <w:tcW w:w="759" w:type="pct"/>
            <w:tcBorders>
              <w:top w:val="single" w:color="auto" w:sz="12" w:space="0"/>
              <w:left w:val="nil"/>
              <w:bottom w:val="single" w:color="auto" w:sz="4" w:space="0"/>
              <w:right w:val="nil"/>
            </w:tcBorders>
            <w:shd w:val="clear" w:color="auto" w:fill="auto"/>
            <w:noWrap/>
            <w:vAlign w:val="center"/>
          </w:tcPr>
          <w:p w14:paraId="421B3C5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bCs/>
                <w:i w:val="0"/>
                <w:iCs w:val="0"/>
                <w:color w:val="000000"/>
                <w:sz w:val="15"/>
                <w:szCs w:val="15"/>
                <w:highlight w:val="none"/>
                <w:u w:val="none"/>
                <w:lang w:val="en-US" w:eastAsia="zh-CN" w:bidi="ar-SA"/>
              </w:rPr>
            </w:pPr>
            <w:r>
              <w:rPr>
                <w:rFonts w:hint="default" w:ascii="Times New Roman" w:hAnsi="Times New Roman" w:eastAsia="宋体" w:cs="Times New Roman"/>
                <w:b/>
                <w:bCs/>
                <w:i w:val="0"/>
                <w:iCs w:val="0"/>
                <w:color w:val="000000"/>
                <w:kern w:val="0"/>
                <w:sz w:val="15"/>
                <w:szCs w:val="15"/>
                <w:highlight w:val="none"/>
                <w:u w:val="none"/>
                <w:lang w:val="en-US" w:eastAsia="zh-CN" w:bidi="ar"/>
              </w:rPr>
              <w:t>Value</w:t>
            </w:r>
          </w:p>
        </w:tc>
      </w:tr>
      <w:tr w14:paraId="624CC2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6" w:hRule="exact"/>
          <w:jc w:val="center"/>
        </w:trPr>
        <w:tc>
          <w:tcPr>
            <w:tcW w:w="2534" w:type="pct"/>
            <w:gridSpan w:val="3"/>
            <w:tcBorders>
              <w:top w:val="nil"/>
              <w:left w:val="nil"/>
              <w:bottom w:val="nil"/>
              <w:right w:val="nil"/>
            </w:tcBorders>
            <w:shd w:val="clear" w:color="auto" w:fill="auto"/>
            <w:noWrap/>
            <w:vAlign w:val="top"/>
          </w:tcPr>
          <w:p w14:paraId="1834A056">
            <w:pPr>
              <w:keepNext w:val="0"/>
              <w:keepLines w:val="0"/>
              <w:widowControl/>
              <w:suppressLineNumbers w:val="0"/>
              <w:spacing w:before="0" w:beforeLines="0" w:beforeAutospacing="0" w:after="0" w:afterLines="0" w:afterAutospacing="0"/>
              <w:ind w:left="0" w:right="0"/>
              <w:jc w:val="center"/>
              <w:rPr>
                <w:rFonts w:hint="default" w:ascii="Times New Roman" w:hAnsi="Times New Roman" w:eastAsia="宋体" w:cs="Times New Roman"/>
                <w:b/>
                <w:bCs/>
                <w:i w:val="0"/>
                <w:iCs w:val="0"/>
                <w:color w:val="000000"/>
                <w:sz w:val="15"/>
                <w:szCs w:val="15"/>
                <w:lang w:val="en-US" w:eastAsia="zh-CN"/>
              </w:rPr>
            </w:pPr>
            <w:r>
              <w:rPr>
                <w:rFonts w:hint="eastAsia" w:ascii="Times New Roman" w:hAnsi="Times New Roman" w:eastAsia="宋体" w:cs="Times New Roman"/>
                <w:b/>
                <w:bCs/>
                <w:i w:val="0"/>
                <w:iCs w:val="0"/>
                <w:color w:val="000000"/>
                <w:sz w:val="15"/>
                <w:szCs w:val="15"/>
                <w:lang w:val="en-US" w:eastAsia="zh-CN"/>
              </w:rPr>
              <w:t>GA → IU</w:t>
            </w:r>
          </w:p>
        </w:tc>
        <w:tc>
          <w:tcPr>
            <w:tcW w:w="2465" w:type="pct"/>
            <w:gridSpan w:val="3"/>
            <w:tcBorders>
              <w:top w:val="nil"/>
              <w:left w:val="nil"/>
              <w:bottom w:val="nil"/>
              <w:right w:val="nil"/>
            </w:tcBorders>
            <w:shd w:val="clear" w:color="auto" w:fill="auto"/>
            <w:noWrap/>
            <w:vAlign w:val="top"/>
          </w:tcPr>
          <w:p w14:paraId="5F545751">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b/>
                <w:bCs/>
                <w:i w:val="0"/>
                <w:iCs w:val="0"/>
                <w:color w:val="000000"/>
                <w:sz w:val="15"/>
                <w:szCs w:val="15"/>
              </w:rPr>
            </w:pPr>
            <w:r>
              <w:rPr>
                <w:rFonts w:hint="eastAsia" w:ascii="Times New Roman" w:hAnsi="Times New Roman" w:eastAsia="宋体" w:cs="Times New Roman"/>
                <w:b/>
                <w:bCs/>
                <w:i w:val="0"/>
                <w:iCs w:val="0"/>
                <w:color w:val="000000"/>
                <w:sz w:val="15"/>
                <w:szCs w:val="15"/>
                <w:lang w:val="en-US" w:eastAsia="zh-CN"/>
              </w:rPr>
              <w:t>IU → GA</w:t>
            </w:r>
          </w:p>
        </w:tc>
      </w:tr>
      <w:tr w14:paraId="645962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944" w:type="pct"/>
            <w:tcBorders>
              <w:top w:val="nil"/>
              <w:left w:val="nil"/>
              <w:bottom w:val="nil"/>
              <w:right w:val="nil"/>
            </w:tcBorders>
            <w:shd w:val="clear" w:color="auto" w:fill="auto"/>
            <w:noWrap/>
            <w:vAlign w:val="top"/>
          </w:tcPr>
          <w:p w14:paraId="45C8ADE9">
            <w:pPr>
              <w:keepNext w:val="0"/>
              <w:keepLines w:val="0"/>
              <w:widowControl/>
              <w:suppressLineNumbers w:val="0"/>
              <w:spacing w:before="0" w:beforeLines="0" w:beforeAutospacing="0" w:after="0" w:afterLines="0" w:afterAutospacing="0"/>
              <w:ind w:left="0" w:right="0"/>
              <w:jc w:val="center"/>
              <w:rPr>
                <w:rFonts w:hint="eastAsia" w:ascii="Times New Roman" w:hAnsi="Times New Roman" w:cs="Times New Roman" w:eastAsiaTheme="minorEastAsia"/>
                <w:color w:val="auto"/>
                <w:sz w:val="15"/>
                <w:szCs w:val="15"/>
                <w:lang w:val="en-US" w:eastAsia="zh-CN"/>
              </w:rPr>
            </w:pPr>
            <w:r>
              <w:rPr>
                <w:rFonts w:hint="eastAsia" w:cs="Times New Roman"/>
                <w:color w:val="auto"/>
                <w:sz w:val="15"/>
                <w:szCs w:val="15"/>
                <w:lang w:eastAsia="zh-CN"/>
              </w:rPr>
              <w:t>GA_1</w:t>
            </w:r>
          </w:p>
        </w:tc>
        <w:tc>
          <w:tcPr>
            <w:tcW w:w="815" w:type="pct"/>
            <w:tcBorders>
              <w:top w:val="nil"/>
              <w:left w:val="nil"/>
              <w:bottom w:val="nil"/>
              <w:right w:val="nil"/>
            </w:tcBorders>
            <w:shd w:val="clear" w:color="auto" w:fill="auto"/>
            <w:noWrap/>
            <w:vAlign w:val="top"/>
          </w:tcPr>
          <w:p w14:paraId="2F83484A">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auto"/>
                <w:sz w:val="15"/>
                <w:szCs w:val="15"/>
                <w:lang w:val="en-US" w:eastAsia="en-US"/>
              </w:rPr>
            </w:pPr>
            <w:r>
              <w:rPr>
                <w:rFonts w:hint="default" w:ascii="Times New Roman" w:hAnsi="Times New Roman" w:cs="Times New Roman"/>
                <w:color w:val="auto"/>
                <w:sz w:val="15"/>
                <w:szCs w:val="15"/>
              </w:rPr>
              <w:t>IU_8</w:t>
            </w:r>
          </w:p>
        </w:tc>
        <w:tc>
          <w:tcPr>
            <w:tcW w:w="774" w:type="pct"/>
            <w:tcBorders>
              <w:top w:val="nil"/>
              <w:left w:val="nil"/>
              <w:bottom w:val="nil"/>
              <w:right w:val="nil"/>
            </w:tcBorders>
            <w:shd w:val="clear" w:color="auto" w:fill="auto"/>
            <w:noWrap/>
            <w:vAlign w:val="top"/>
          </w:tcPr>
          <w:p w14:paraId="000E55FE">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auto"/>
                <w:sz w:val="15"/>
                <w:szCs w:val="15"/>
                <w:lang w:val="en-US" w:eastAsia="zh-CN"/>
              </w:rPr>
            </w:pPr>
            <w:r>
              <w:rPr>
                <w:rFonts w:hint="default" w:ascii="Times New Roman" w:hAnsi="Times New Roman" w:cs="Times New Roman"/>
                <w:color w:val="auto"/>
                <w:sz w:val="15"/>
                <w:szCs w:val="15"/>
              </w:rPr>
              <w:t>0.0571</w:t>
            </w:r>
          </w:p>
        </w:tc>
        <w:tc>
          <w:tcPr>
            <w:tcW w:w="877" w:type="pct"/>
            <w:tcBorders>
              <w:top w:val="nil"/>
              <w:left w:val="nil"/>
              <w:bottom w:val="nil"/>
              <w:right w:val="nil"/>
            </w:tcBorders>
            <w:shd w:val="clear" w:color="auto" w:fill="auto"/>
            <w:noWrap/>
            <w:vAlign w:val="top"/>
          </w:tcPr>
          <w:p w14:paraId="2284EE83">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auto"/>
                <w:sz w:val="15"/>
                <w:szCs w:val="15"/>
                <w:lang w:val="en-US" w:eastAsia="en-US"/>
              </w:rPr>
            </w:pPr>
            <w:r>
              <w:rPr>
                <w:rFonts w:hint="default" w:ascii="Times New Roman" w:hAnsi="Times New Roman" w:cs="Times New Roman"/>
                <w:color w:val="auto"/>
                <w:sz w:val="15"/>
                <w:szCs w:val="15"/>
              </w:rPr>
              <w:t>IU_2</w:t>
            </w:r>
          </w:p>
        </w:tc>
        <w:tc>
          <w:tcPr>
            <w:tcW w:w="828" w:type="pct"/>
            <w:tcBorders>
              <w:top w:val="nil"/>
              <w:left w:val="nil"/>
              <w:bottom w:val="nil"/>
              <w:right w:val="nil"/>
            </w:tcBorders>
            <w:shd w:val="clear" w:color="auto" w:fill="auto"/>
            <w:noWrap/>
            <w:vAlign w:val="top"/>
          </w:tcPr>
          <w:p w14:paraId="0727DE19">
            <w:pPr>
              <w:keepNext w:val="0"/>
              <w:keepLines w:val="0"/>
              <w:widowControl/>
              <w:suppressLineNumbers w:val="0"/>
              <w:spacing w:before="0" w:beforeLines="0" w:beforeAutospacing="0" w:after="0" w:afterLines="0" w:afterAutospacing="0"/>
              <w:ind w:left="0" w:right="0"/>
              <w:jc w:val="center"/>
              <w:rPr>
                <w:rFonts w:hint="eastAsia" w:ascii="Times New Roman" w:hAnsi="Times New Roman" w:cs="Times New Roman" w:eastAsiaTheme="minorEastAsia"/>
                <w:color w:val="auto"/>
                <w:sz w:val="15"/>
                <w:szCs w:val="15"/>
                <w:lang w:val="en-US" w:eastAsia="zh-CN"/>
              </w:rPr>
            </w:pPr>
            <w:r>
              <w:rPr>
                <w:rFonts w:hint="eastAsia" w:cs="Times New Roman"/>
                <w:color w:val="auto"/>
                <w:sz w:val="15"/>
                <w:szCs w:val="15"/>
                <w:lang w:eastAsia="zh-CN"/>
              </w:rPr>
              <w:t>GA_1</w:t>
            </w:r>
          </w:p>
        </w:tc>
        <w:tc>
          <w:tcPr>
            <w:tcW w:w="759" w:type="pct"/>
            <w:tcBorders>
              <w:top w:val="nil"/>
              <w:left w:val="nil"/>
              <w:bottom w:val="nil"/>
              <w:right w:val="nil"/>
            </w:tcBorders>
            <w:shd w:val="clear" w:color="auto" w:fill="auto"/>
            <w:noWrap/>
            <w:vAlign w:val="top"/>
          </w:tcPr>
          <w:p w14:paraId="32158841">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auto"/>
                <w:sz w:val="15"/>
                <w:szCs w:val="15"/>
                <w:lang w:val="en-US" w:eastAsia="en-US"/>
              </w:rPr>
            </w:pPr>
            <w:r>
              <w:rPr>
                <w:rFonts w:hint="default" w:ascii="Times New Roman" w:hAnsi="Times New Roman" w:cs="Times New Roman"/>
                <w:color w:val="auto"/>
                <w:sz w:val="15"/>
                <w:szCs w:val="15"/>
              </w:rPr>
              <w:t>0.0247</w:t>
            </w:r>
          </w:p>
        </w:tc>
      </w:tr>
      <w:tr w14:paraId="1272E7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944" w:type="pct"/>
            <w:tcBorders>
              <w:top w:val="nil"/>
              <w:left w:val="nil"/>
              <w:bottom w:val="nil"/>
              <w:right w:val="nil"/>
            </w:tcBorders>
            <w:shd w:val="clear" w:color="auto" w:fill="auto"/>
            <w:noWrap/>
            <w:vAlign w:val="top"/>
          </w:tcPr>
          <w:p w14:paraId="1265557B">
            <w:pPr>
              <w:keepNext w:val="0"/>
              <w:keepLines w:val="0"/>
              <w:widowControl/>
              <w:suppressLineNumbers w:val="0"/>
              <w:spacing w:before="0" w:beforeLines="0" w:beforeAutospacing="0" w:after="0" w:afterLines="0" w:afterAutospacing="0"/>
              <w:ind w:left="0" w:right="0"/>
              <w:jc w:val="center"/>
              <w:rPr>
                <w:rFonts w:hint="eastAsia" w:ascii="Times New Roman" w:hAnsi="Times New Roman" w:cs="Times New Roman" w:eastAsiaTheme="minorEastAsia"/>
                <w:color w:val="auto"/>
                <w:sz w:val="15"/>
                <w:szCs w:val="15"/>
                <w:lang w:val="en-US" w:eastAsia="zh-CN"/>
              </w:rPr>
            </w:pPr>
            <w:r>
              <w:rPr>
                <w:rFonts w:hint="eastAsia" w:cs="Times New Roman"/>
                <w:color w:val="auto"/>
                <w:sz w:val="15"/>
                <w:szCs w:val="15"/>
                <w:lang w:eastAsia="zh-CN"/>
              </w:rPr>
              <w:t>GA_1</w:t>
            </w:r>
          </w:p>
        </w:tc>
        <w:tc>
          <w:tcPr>
            <w:tcW w:w="815" w:type="pct"/>
            <w:tcBorders>
              <w:top w:val="nil"/>
              <w:left w:val="nil"/>
              <w:bottom w:val="nil"/>
              <w:right w:val="nil"/>
            </w:tcBorders>
            <w:shd w:val="clear" w:color="auto" w:fill="auto"/>
            <w:noWrap/>
            <w:vAlign w:val="top"/>
          </w:tcPr>
          <w:p w14:paraId="5E0A0E02">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auto"/>
                <w:sz w:val="15"/>
                <w:szCs w:val="15"/>
                <w:lang w:val="en-US" w:eastAsia="zh-CN"/>
              </w:rPr>
            </w:pPr>
            <w:r>
              <w:rPr>
                <w:rFonts w:hint="default" w:ascii="Times New Roman" w:hAnsi="Times New Roman" w:cs="Times New Roman"/>
                <w:color w:val="auto"/>
                <w:sz w:val="15"/>
                <w:szCs w:val="15"/>
              </w:rPr>
              <w:t>IU_10</w:t>
            </w:r>
          </w:p>
        </w:tc>
        <w:tc>
          <w:tcPr>
            <w:tcW w:w="774" w:type="pct"/>
            <w:tcBorders>
              <w:top w:val="nil"/>
              <w:left w:val="nil"/>
              <w:bottom w:val="nil"/>
              <w:right w:val="nil"/>
            </w:tcBorders>
            <w:shd w:val="clear" w:color="auto" w:fill="auto"/>
            <w:noWrap/>
            <w:vAlign w:val="top"/>
          </w:tcPr>
          <w:p w14:paraId="2FE864AB">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auto"/>
                <w:sz w:val="15"/>
                <w:szCs w:val="15"/>
                <w:lang w:val="en-US" w:eastAsia="zh-CN"/>
              </w:rPr>
            </w:pPr>
            <w:r>
              <w:rPr>
                <w:rFonts w:hint="default" w:ascii="Times New Roman" w:hAnsi="Times New Roman" w:cs="Times New Roman"/>
                <w:color w:val="auto"/>
                <w:sz w:val="15"/>
                <w:szCs w:val="15"/>
              </w:rPr>
              <w:t>0.0561</w:t>
            </w:r>
          </w:p>
        </w:tc>
        <w:tc>
          <w:tcPr>
            <w:tcW w:w="877" w:type="pct"/>
            <w:tcBorders>
              <w:top w:val="nil"/>
              <w:left w:val="nil"/>
              <w:bottom w:val="nil"/>
              <w:right w:val="nil"/>
            </w:tcBorders>
            <w:shd w:val="clear" w:color="auto" w:fill="auto"/>
            <w:noWrap/>
            <w:vAlign w:val="top"/>
          </w:tcPr>
          <w:p w14:paraId="1145B3F0">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auto"/>
                <w:sz w:val="15"/>
                <w:szCs w:val="15"/>
                <w:lang w:val="en-US" w:eastAsia="en-US"/>
              </w:rPr>
            </w:pPr>
            <w:r>
              <w:rPr>
                <w:rFonts w:hint="default" w:ascii="Times New Roman" w:hAnsi="Times New Roman" w:cs="Times New Roman"/>
                <w:color w:val="auto"/>
                <w:sz w:val="15"/>
                <w:szCs w:val="15"/>
              </w:rPr>
              <w:t>IU_8</w:t>
            </w:r>
          </w:p>
        </w:tc>
        <w:tc>
          <w:tcPr>
            <w:tcW w:w="828" w:type="pct"/>
            <w:tcBorders>
              <w:top w:val="nil"/>
              <w:left w:val="nil"/>
              <w:bottom w:val="nil"/>
              <w:right w:val="nil"/>
            </w:tcBorders>
            <w:shd w:val="clear" w:color="auto" w:fill="auto"/>
            <w:noWrap/>
            <w:vAlign w:val="top"/>
          </w:tcPr>
          <w:p w14:paraId="7BBE8923">
            <w:pPr>
              <w:keepNext w:val="0"/>
              <w:keepLines w:val="0"/>
              <w:widowControl/>
              <w:suppressLineNumbers w:val="0"/>
              <w:spacing w:before="0" w:beforeLines="0" w:beforeAutospacing="0" w:after="0" w:afterLines="0" w:afterAutospacing="0"/>
              <w:ind w:left="0" w:right="0"/>
              <w:jc w:val="center"/>
              <w:rPr>
                <w:rFonts w:hint="eastAsia" w:ascii="Times New Roman" w:hAnsi="Times New Roman" w:cs="Times New Roman" w:eastAsiaTheme="minorEastAsia"/>
                <w:color w:val="auto"/>
                <w:sz w:val="15"/>
                <w:szCs w:val="15"/>
                <w:lang w:val="en-US" w:eastAsia="zh-CN"/>
              </w:rPr>
            </w:pPr>
            <w:r>
              <w:rPr>
                <w:rFonts w:hint="eastAsia" w:cs="Times New Roman"/>
                <w:color w:val="auto"/>
                <w:sz w:val="15"/>
                <w:szCs w:val="15"/>
                <w:lang w:eastAsia="zh-CN"/>
              </w:rPr>
              <w:t>GA_4</w:t>
            </w:r>
          </w:p>
        </w:tc>
        <w:tc>
          <w:tcPr>
            <w:tcW w:w="759" w:type="pct"/>
            <w:tcBorders>
              <w:top w:val="nil"/>
              <w:left w:val="nil"/>
              <w:bottom w:val="nil"/>
              <w:right w:val="nil"/>
            </w:tcBorders>
            <w:shd w:val="clear" w:color="auto" w:fill="auto"/>
            <w:noWrap/>
            <w:vAlign w:val="top"/>
          </w:tcPr>
          <w:p w14:paraId="6DD134C3">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auto"/>
                <w:sz w:val="15"/>
                <w:szCs w:val="15"/>
                <w:lang w:val="en-US" w:eastAsia="en-US"/>
              </w:rPr>
            </w:pPr>
            <w:r>
              <w:rPr>
                <w:rFonts w:hint="default" w:ascii="Times New Roman" w:hAnsi="Times New Roman" w:cs="Times New Roman"/>
                <w:color w:val="auto"/>
                <w:sz w:val="15"/>
                <w:szCs w:val="15"/>
              </w:rPr>
              <w:t>0.0216</w:t>
            </w:r>
          </w:p>
        </w:tc>
      </w:tr>
      <w:tr w14:paraId="54465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944" w:type="pct"/>
            <w:tcBorders>
              <w:top w:val="nil"/>
              <w:left w:val="nil"/>
              <w:bottom w:val="nil"/>
              <w:right w:val="nil"/>
            </w:tcBorders>
            <w:shd w:val="clear" w:color="auto" w:fill="auto"/>
            <w:noWrap/>
            <w:vAlign w:val="top"/>
          </w:tcPr>
          <w:p w14:paraId="5EE0F354">
            <w:pPr>
              <w:keepNext w:val="0"/>
              <w:keepLines w:val="0"/>
              <w:widowControl/>
              <w:suppressLineNumbers w:val="0"/>
              <w:spacing w:before="0" w:beforeLines="0" w:beforeAutospacing="0" w:after="0" w:afterLines="0" w:afterAutospacing="0"/>
              <w:ind w:left="0" w:right="0"/>
              <w:jc w:val="center"/>
              <w:rPr>
                <w:rFonts w:hint="eastAsia" w:ascii="Times New Roman" w:hAnsi="Times New Roman" w:cs="Times New Roman" w:eastAsiaTheme="minorEastAsia"/>
                <w:color w:val="auto"/>
                <w:sz w:val="15"/>
                <w:szCs w:val="15"/>
                <w:lang w:val="en-US" w:eastAsia="zh-CN"/>
              </w:rPr>
            </w:pPr>
            <w:r>
              <w:rPr>
                <w:rFonts w:hint="eastAsia" w:cs="Times New Roman"/>
                <w:color w:val="auto"/>
                <w:sz w:val="15"/>
                <w:szCs w:val="15"/>
                <w:lang w:eastAsia="zh-CN"/>
              </w:rPr>
              <w:t>GA_1</w:t>
            </w:r>
          </w:p>
        </w:tc>
        <w:tc>
          <w:tcPr>
            <w:tcW w:w="815" w:type="pct"/>
            <w:tcBorders>
              <w:top w:val="nil"/>
              <w:left w:val="nil"/>
              <w:bottom w:val="nil"/>
              <w:right w:val="nil"/>
            </w:tcBorders>
            <w:shd w:val="clear" w:color="auto" w:fill="auto"/>
            <w:noWrap/>
            <w:vAlign w:val="top"/>
          </w:tcPr>
          <w:p w14:paraId="5A135457">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auto"/>
                <w:sz w:val="15"/>
                <w:szCs w:val="15"/>
                <w:lang w:val="en-US" w:eastAsia="en-US"/>
              </w:rPr>
            </w:pPr>
            <w:r>
              <w:rPr>
                <w:rFonts w:hint="default" w:ascii="Times New Roman" w:hAnsi="Times New Roman" w:cs="Times New Roman"/>
                <w:color w:val="auto"/>
                <w:sz w:val="15"/>
                <w:szCs w:val="15"/>
              </w:rPr>
              <w:t>IU_2</w:t>
            </w:r>
          </w:p>
        </w:tc>
        <w:tc>
          <w:tcPr>
            <w:tcW w:w="774" w:type="pct"/>
            <w:tcBorders>
              <w:top w:val="nil"/>
              <w:left w:val="nil"/>
              <w:bottom w:val="nil"/>
              <w:right w:val="nil"/>
            </w:tcBorders>
            <w:shd w:val="clear" w:color="auto" w:fill="auto"/>
            <w:noWrap/>
            <w:vAlign w:val="top"/>
          </w:tcPr>
          <w:p w14:paraId="475887A6">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auto"/>
                <w:sz w:val="15"/>
                <w:szCs w:val="15"/>
                <w:lang w:val="en-US" w:eastAsia="zh-CN"/>
              </w:rPr>
            </w:pPr>
            <w:r>
              <w:rPr>
                <w:rFonts w:hint="default" w:ascii="Times New Roman" w:hAnsi="Times New Roman" w:cs="Times New Roman"/>
                <w:color w:val="auto"/>
                <w:sz w:val="15"/>
                <w:szCs w:val="15"/>
              </w:rPr>
              <w:t>0.0548</w:t>
            </w:r>
          </w:p>
        </w:tc>
        <w:tc>
          <w:tcPr>
            <w:tcW w:w="877" w:type="pct"/>
            <w:tcBorders>
              <w:top w:val="nil"/>
              <w:left w:val="nil"/>
              <w:bottom w:val="nil"/>
              <w:right w:val="nil"/>
            </w:tcBorders>
            <w:shd w:val="clear" w:color="auto" w:fill="auto"/>
            <w:noWrap/>
            <w:vAlign w:val="top"/>
          </w:tcPr>
          <w:p w14:paraId="30F02A96">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auto"/>
                <w:sz w:val="15"/>
                <w:szCs w:val="15"/>
                <w:lang w:val="en-US" w:eastAsia="en-US"/>
              </w:rPr>
            </w:pPr>
            <w:r>
              <w:rPr>
                <w:rFonts w:hint="default" w:ascii="Times New Roman" w:hAnsi="Times New Roman" w:cs="Times New Roman"/>
                <w:color w:val="auto"/>
                <w:sz w:val="15"/>
                <w:szCs w:val="15"/>
              </w:rPr>
              <w:t>IU_1</w:t>
            </w:r>
          </w:p>
        </w:tc>
        <w:tc>
          <w:tcPr>
            <w:tcW w:w="828" w:type="pct"/>
            <w:tcBorders>
              <w:top w:val="nil"/>
              <w:left w:val="nil"/>
              <w:bottom w:val="nil"/>
              <w:right w:val="nil"/>
            </w:tcBorders>
            <w:shd w:val="clear" w:color="auto" w:fill="auto"/>
            <w:noWrap/>
            <w:vAlign w:val="top"/>
          </w:tcPr>
          <w:p w14:paraId="54E61CFC">
            <w:pPr>
              <w:keepNext w:val="0"/>
              <w:keepLines w:val="0"/>
              <w:widowControl/>
              <w:suppressLineNumbers w:val="0"/>
              <w:spacing w:before="0" w:beforeLines="0" w:beforeAutospacing="0" w:after="0" w:afterLines="0" w:afterAutospacing="0"/>
              <w:ind w:left="0" w:right="0"/>
              <w:jc w:val="center"/>
              <w:rPr>
                <w:rFonts w:hint="eastAsia" w:ascii="Times New Roman" w:hAnsi="Times New Roman" w:cs="Times New Roman" w:eastAsiaTheme="minorEastAsia"/>
                <w:color w:val="auto"/>
                <w:sz w:val="15"/>
                <w:szCs w:val="15"/>
                <w:lang w:val="en-US" w:eastAsia="zh-CN"/>
              </w:rPr>
            </w:pPr>
            <w:r>
              <w:rPr>
                <w:rFonts w:hint="eastAsia" w:cs="Times New Roman"/>
                <w:color w:val="auto"/>
                <w:sz w:val="15"/>
                <w:szCs w:val="15"/>
                <w:lang w:eastAsia="zh-CN"/>
              </w:rPr>
              <w:t>GA_6</w:t>
            </w:r>
          </w:p>
        </w:tc>
        <w:tc>
          <w:tcPr>
            <w:tcW w:w="759" w:type="pct"/>
            <w:tcBorders>
              <w:top w:val="nil"/>
              <w:left w:val="nil"/>
              <w:bottom w:val="nil"/>
              <w:right w:val="nil"/>
            </w:tcBorders>
            <w:shd w:val="clear" w:color="auto" w:fill="auto"/>
            <w:noWrap/>
            <w:vAlign w:val="top"/>
          </w:tcPr>
          <w:p w14:paraId="2E5C156B">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auto"/>
                <w:sz w:val="15"/>
                <w:szCs w:val="15"/>
                <w:lang w:val="en-US" w:eastAsia="en-US"/>
              </w:rPr>
            </w:pPr>
            <w:r>
              <w:rPr>
                <w:rFonts w:hint="default" w:ascii="Times New Roman" w:hAnsi="Times New Roman" w:cs="Times New Roman"/>
                <w:color w:val="auto"/>
                <w:sz w:val="15"/>
                <w:szCs w:val="15"/>
              </w:rPr>
              <w:t>0.0203</w:t>
            </w:r>
          </w:p>
        </w:tc>
      </w:tr>
      <w:tr w14:paraId="596701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944" w:type="pct"/>
            <w:tcBorders>
              <w:top w:val="nil"/>
              <w:left w:val="nil"/>
              <w:bottom w:val="nil"/>
              <w:right w:val="nil"/>
            </w:tcBorders>
            <w:shd w:val="clear" w:color="auto" w:fill="auto"/>
            <w:noWrap/>
            <w:vAlign w:val="top"/>
          </w:tcPr>
          <w:p w14:paraId="3CFC3EB5">
            <w:pPr>
              <w:keepNext w:val="0"/>
              <w:keepLines w:val="0"/>
              <w:widowControl/>
              <w:suppressLineNumbers w:val="0"/>
              <w:spacing w:before="0" w:beforeLines="0" w:beforeAutospacing="0" w:after="0" w:afterLines="0" w:afterAutospacing="0"/>
              <w:ind w:left="0" w:right="0"/>
              <w:jc w:val="center"/>
              <w:rPr>
                <w:rFonts w:hint="eastAsia" w:ascii="Times New Roman" w:hAnsi="Times New Roman" w:cs="Times New Roman" w:eastAsiaTheme="minorEastAsia"/>
                <w:color w:val="auto"/>
                <w:sz w:val="15"/>
                <w:szCs w:val="15"/>
                <w:lang w:val="en-US" w:eastAsia="zh-CN"/>
              </w:rPr>
            </w:pPr>
            <w:r>
              <w:rPr>
                <w:rFonts w:hint="eastAsia" w:cs="Times New Roman"/>
                <w:color w:val="auto"/>
                <w:sz w:val="15"/>
                <w:szCs w:val="15"/>
                <w:lang w:eastAsia="zh-CN"/>
              </w:rPr>
              <w:t>GA_1</w:t>
            </w:r>
          </w:p>
        </w:tc>
        <w:tc>
          <w:tcPr>
            <w:tcW w:w="815" w:type="pct"/>
            <w:tcBorders>
              <w:top w:val="nil"/>
              <w:left w:val="nil"/>
              <w:bottom w:val="nil"/>
              <w:right w:val="nil"/>
            </w:tcBorders>
            <w:shd w:val="clear" w:color="auto" w:fill="auto"/>
            <w:noWrap/>
            <w:vAlign w:val="top"/>
          </w:tcPr>
          <w:p w14:paraId="5A263748">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auto"/>
                <w:sz w:val="15"/>
                <w:szCs w:val="15"/>
                <w:lang w:val="en-US" w:eastAsia="en-US"/>
              </w:rPr>
            </w:pPr>
            <w:r>
              <w:rPr>
                <w:rFonts w:hint="default" w:ascii="Times New Roman" w:hAnsi="Times New Roman" w:cs="Times New Roman"/>
                <w:color w:val="auto"/>
                <w:sz w:val="15"/>
                <w:szCs w:val="15"/>
              </w:rPr>
              <w:t>IU_4</w:t>
            </w:r>
          </w:p>
        </w:tc>
        <w:tc>
          <w:tcPr>
            <w:tcW w:w="774" w:type="pct"/>
            <w:tcBorders>
              <w:top w:val="nil"/>
              <w:left w:val="nil"/>
              <w:bottom w:val="nil"/>
              <w:right w:val="nil"/>
            </w:tcBorders>
            <w:shd w:val="clear" w:color="auto" w:fill="auto"/>
            <w:noWrap/>
            <w:vAlign w:val="top"/>
          </w:tcPr>
          <w:p w14:paraId="259E6F77">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auto"/>
                <w:sz w:val="15"/>
                <w:szCs w:val="15"/>
                <w:lang w:val="en-US" w:eastAsia="zh-CN"/>
              </w:rPr>
            </w:pPr>
            <w:r>
              <w:rPr>
                <w:rFonts w:hint="default" w:ascii="Times New Roman" w:hAnsi="Times New Roman" w:cs="Times New Roman"/>
                <w:color w:val="auto"/>
                <w:sz w:val="15"/>
                <w:szCs w:val="15"/>
              </w:rPr>
              <w:t>0.0494</w:t>
            </w:r>
          </w:p>
        </w:tc>
        <w:tc>
          <w:tcPr>
            <w:tcW w:w="877" w:type="pct"/>
            <w:tcBorders>
              <w:top w:val="nil"/>
              <w:left w:val="nil"/>
              <w:bottom w:val="nil"/>
              <w:right w:val="nil"/>
            </w:tcBorders>
            <w:shd w:val="clear" w:color="auto" w:fill="auto"/>
            <w:noWrap/>
            <w:vAlign w:val="top"/>
          </w:tcPr>
          <w:p w14:paraId="578DFEAD">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auto"/>
                <w:sz w:val="15"/>
                <w:szCs w:val="15"/>
                <w:lang w:val="en-US" w:eastAsia="en-US"/>
              </w:rPr>
            </w:pPr>
            <w:r>
              <w:rPr>
                <w:rFonts w:hint="default" w:ascii="Times New Roman" w:hAnsi="Times New Roman" w:cs="Times New Roman"/>
                <w:color w:val="auto"/>
                <w:sz w:val="15"/>
                <w:szCs w:val="15"/>
              </w:rPr>
              <w:t>IU_12</w:t>
            </w:r>
          </w:p>
        </w:tc>
        <w:tc>
          <w:tcPr>
            <w:tcW w:w="828" w:type="pct"/>
            <w:tcBorders>
              <w:top w:val="nil"/>
              <w:left w:val="nil"/>
              <w:bottom w:val="nil"/>
              <w:right w:val="nil"/>
            </w:tcBorders>
            <w:shd w:val="clear" w:color="auto" w:fill="auto"/>
            <w:noWrap/>
            <w:vAlign w:val="top"/>
          </w:tcPr>
          <w:p w14:paraId="06775A25">
            <w:pPr>
              <w:keepNext w:val="0"/>
              <w:keepLines w:val="0"/>
              <w:widowControl/>
              <w:suppressLineNumbers w:val="0"/>
              <w:spacing w:before="0" w:beforeLines="0" w:beforeAutospacing="0" w:after="0" w:afterLines="0" w:afterAutospacing="0"/>
              <w:ind w:left="0" w:right="0"/>
              <w:jc w:val="center"/>
              <w:rPr>
                <w:rFonts w:hint="eastAsia" w:ascii="Times New Roman" w:hAnsi="Times New Roman" w:cs="Times New Roman" w:eastAsiaTheme="minorEastAsia"/>
                <w:color w:val="auto"/>
                <w:sz w:val="15"/>
                <w:szCs w:val="15"/>
                <w:lang w:val="en-US" w:eastAsia="zh-CN"/>
              </w:rPr>
            </w:pPr>
            <w:r>
              <w:rPr>
                <w:rFonts w:hint="eastAsia" w:cs="Times New Roman"/>
                <w:color w:val="auto"/>
                <w:sz w:val="15"/>
                <w:szCs w:val="15"/>
                <w:lang w:eastAsia="zh-CN"/>
              </w:rPr>
              <w:t>GA_7</w:t>
            </w:r>
          </w:p>
        </w:tc>
        <w:tc>
          <w:tcPr>
            <w:tcW w:w="759" w:type="pct"/>
            <w:tcBorders>
              <w:top w:val="nil"/>
              <w:left w:val="nil"/>
              <w:bottom w:val="nil"/>
              <w:right w:val="nil"/>
            </w:tcBorders>
            <w:shd w:val="clear" w:color="auto" w:fill="auto"/>
            <w:noWrap/>
            <w:vAlign w:val="top"/>
          </w:tcPr>
          <w:p w14:paraId="3E7C77C8">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auto"/>
                <w:sz w:val="15"/>
                <w:szCs w:val="15"/>
                <w:lang w:val="en-US" w:eastAsia="en-US"/>
              </w:rPr>
            </w:pPr>
            <w:r>
              <w:rPr>
                <w:rFonts w:hint="default" w:ascii="Times New Roman" w:hAnsi="Times New Roman" w:cs="Times New Roman"/>
                <w:color w:val="auto"/>
                <w:sz w:val="15"/>
                <w:szCs w:val="15"/>
              </w:rPr>
              <w:t>0.0195</w:t>
            </w:r>
          </w:p>
        </w:tc>
      </w:tr>
      <w:tr w14:paraId="0E1F7C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exact"/>
          <w:jc w:val="center"/>
        </w:trPr>
        <w:tc>
          <w:tcPr>
            <w:tcW w:w="944" w:type="pct"/>
            <w:tcBorders>
              <w:top w:val="nil"/>
              <w:left w:val="nil"/>
              <w:bottom w:val="nil"/>
              <w:right w:val="nil"/>
            </w:tcBorders>
            <w:shd w:val="clear" w:color="auto" w:fill="auto"/>
            <w:noWrap/>
            <w:vAlign w:val="top"/>
          </w:tcPr>
          <w:p w14:paraId="39581F27">
            <w:pPr>
              <w:keepNext w:val="0"/>
              <w:keepLines w:val="0"/>
              <w:widowControl/>
              <w:suppressLineNumbers w:val="0"/>
              <w:spacing w:before="0" w:beforeLines="0" w:beforeAutospacing="0" w:after="0" w:afterLines="0" w:afterAutospacing="0"/>
              <w:ind w:left="0" w:right="0"/>
              <w:jc w:val="center"/>
              <w:rPr>
                <w:rFonts w:hint="eastAsia" w:ascii="Times New Roman" w:hAnsi="Times New Roman" w:eastAsia="宋体" w:cs="Times New Roman"/>
                <w:color w:val="000000"/>
                <w:sz w:val="15"/>
                <w:szCs w:val="15"/>
                <w:lang w:val="en-US" w:eastAsia="zh-CN" w:bidi="ar-SA"/>
              </w:rPr>
            </w:pPr>
            <w:r>
              <w:rPr>
                <w:rFonts w:hint="eastAsia" w:eastAsia="宋体" w:cs="Times New Roman"/>
                <w:color w:val="000000"/>
                <w:sz w:val="15"/>
                <w:szCs w:val="15"/>
                <w:lang w:eastAsia="zh-CN"/>
              </w:rPr>
              <w:t>GA_1</w:t>
            </w:r>
          </w:p>
        </w:tc>
        <w:tc>
          <w:tcPr>
            <w:tcW w:w="815" w:type="pct"/>
            <w:tcBorders>
              <w:top w:val="nil"/>
              <w:left w:val="nil"/>
              <w:bottom w:val="nil"/>
              <w:right w:val="nil"/>
            </w:tcBorders>
            <w:shd w:val="clear" w:color="auto" w:fill="auto"/>
            <w:noWrap/>
            <w:vAlign w:val="top"/>
          </w:tcPr>
          <w:p w14:paraId="1D3A5494">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000000"/>
                <w:sz w:val="15"/>
                <w:szCs w:val="15"/>
                <w:lang w:val="en-US" w:eastAsia="en-US" w:bidi="ar-SA"/>
              </w:rPr>
            </w:pPr>
            <w:r>
              <w:rPr>
                <w:rFonts w:hint="default" w:ascii="Times New Roman" w:hAnsi="Times New Roman" w:cs="Times New Roman"/>
                <w:color w:val="000000"/>
                <w:sz w:val="15"/>
                <w:szCs w:val="15"/>
              </w:rPr>
              <w:t>IU_11</w:t>
            </w:r>
          </w:p>
        </w:tc>
        <w:tc>
          <w:tcPr>
            <w:tcW w:w="774" w:type="pct"/>
            <w:tcBorders>
              <w:top w:val="nil"/>
              <w:left w:val="nil"/>
              <w:bottom w:val="nil"/>
              <w:right w:val="nil"/>
            </w:tcBorders>
            <w:shd w:val="clear" w:color="auto" w:fill="auto"/>
            <w:noWrap/>
            <w:vAlign w:val="top"/>
          </w:tcPr>
          <w:p w14:paraId="13BBB356">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000000"/>
                <w:sz w:val="15"/>
                <w:szCs w:val="15"/>
                <w:lang w:val="en-US" w:eastAsia="zh-CN" w:bidi="ar-SA"/>
              </w:rPr>
            </w:pPr>
            <w:r>
              <w:rPr>
                <w:rFonts w:hint="default" w:ascii="Times New Roman" w:hAnsi="Times New Roman" w:cs="Times New Roman"/>
                <w:color w:val="000000"/>
                <w:sz w:val="15"/>
                <w:szCs w:val="15"/>
              </w:rPr>
              <w:t>0.0473</w:t>
            </w:r>
          </w:p>
        </w:tc>
        <w:tc>
          <w:tcPr>
            <w:tcW w:w="877" w:type="pct"/>
            <w:tcBorders>
              <w:top w:val="nil"/>
              <w:left w:val="nil"/>
              <w:bottom w:val="nil"/>
              <w:right w:val="nil"/>
            </w:tcBorders>
            <w:shd w:val="clear" w:color="auto" w:fill="auto"/>
            <w:noWrap/>
            <w:vAlign w:val="top"/>
          </w:tcPr>
          <w:p w14:paraId="4773AA0D">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r>
              <w:rPr>
                <w:rFonts w:hint="default" w:ascii="Times New Roman" w:hAnsi="Times New Roman" w:cs="Times New Roman"/>
                <w:color w:val="auto"/>
                <w:sz w:val="15"/>
                <w:szCs w:val="15"/>
              </w:rPr>
              <w:t>IU_2</w:t>
            </w:r>
          </w:p>
        </w:tc>
        <w:tc>
          <w:tcPr>
            <w:tcW w:w="828" w:type="pct"/>
            <w:tcBorders>
              <w:top w:val="nil"/>
              <w:left w:val="nil"/>
              <w:bottom w:val="nil"/>
              <w:right w:val="nil"/>
            </w:tcBorders>
            <w:shd w:val="clear" w:color="auto" w:fill="auto"/>
            <w:noWrap/>
            <w:vAlign w:val="top"/>
          </w:tcPr>
          <w:p w14:paraId="65DEA6C4">
            <w:pPr>
              <w:keepNext w:val="0"/>
              <w:keepLines w:val="0"/>
              <w:widowControl/>
              <w:suppressLineNumbers w:val="0"/>
              <w:spacing w:before="0" w:beforeLines="0" w:beforeAutospacing="0" w:after="0" w:afterLines="0" w:afterAutospacing="0"/>
              <w:ind w:left="0" w:right="0"/>
              <w:jc w:val="center"/>
              <w:rPr>
                <w:rFonts w:hint="eastAsia" w:ascii="Times New Roman" w:hAnsi="Times New Roman" w:eastAsia="宋体" w:cs="Times New Roman"/>
                <w:color w:val="auto"/>
                <w:sz w:val="15"/>
                <w:szCs w:val="15"/>
                <w:lang w:val="en-US" w:eastAsia="zh-CN" w:bidi="ar-SA"/>
              </w:rPr>
            </w:pPr>
            <w:r>
              <w:rPr>
                <w:rFonts w:hint="eastAsia" w:eastAsia="宋体" w:cs="Times New Roman"/>
                <w:color w:val="auto"/>
                <w:sz w:val="15"/>
                <w:szCs w:val="15"/>
                <w:lang w:eastAsia="zh-CN"/>
              </w:rPr>
              <w:t>GA_3</w:t>
            </w:r>
          </w:p>
        </w:tc>
        <w:tc>
          <w:tcPr>
            <w:tcW w:w="759" w:type="pct"/>
            <w:tcBorders>
              <w:top w:val="nil"/>
              <w:left w:val="nil"/>
              <w:bottom w:val="nil"/>
              <w:right w:val="nil"/>
            </w:tcBorders>
            <w:shd w:val="clear" w:color="auto" w:fill="auto"/>
            <w:noWrap/>
            <w:vAlign w:val="top"/>
          </w:tcPr>
          <w:p w14:paraId="3819E883">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r>
              <w:rPr>
                <w:rFonts w:hint="default" w:ascii="Times New Roman" w:hAnsi="Times New Roman" w:cs="Times New Roman"/>
                <w:color w:val="auto"/>
                <w:sz w:val="15"/>
                <w:szCs w:val="15"/>
              </w:rPr>
              <w:t>0.0183</w:t>
            </w:r>
          </w:p>
        </w:tc>
      </w:tr>
      <w:tr w14:paraId="4E1B10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944" w:type="pct"/>
            <w:tcBorders>
              <w:top w:val="nil"/>
              <w:left w:val="nil"/>
              <w:bottom w:val="nil"/>
              <w:right w:val="nil"/>
            </w:tcBorders>
            <w:shd w:val="clear" w:color="auto" w:fill="auto"/>
            <w:noWrap/>
            <w:vAlign w:val="top"/>
          </w:tcPr>
          <w:p w14:paraId="17C9FDB7">
            <w:pPr>
              <w:keepNext w:val="0"/>
              <w:keepLines w:val="0"/>
              <w:widowControl/>
              <w:suppressLineNumbers w:val="0"/>
              <w:spacing w:before="0" w:beforeLines="0" w:beforeAutospacing="0" w:after="0" w:afterLines="0" w:afterAutospacing="0"/>
              <w:ind w:left="0" w:right="0"/>
              <w:jc w:val="center"/>
              <w:rPr>
                <w:rFonts w:hint="eastAsia" w:ascii="Times New Roman" w:hAnsi="Times New Roman" w:eastAsia="宋体" w:cs="Times New Roman"/>
                <w:color w:val="000000"/>
                <w:sz w:val="15"/>
                <w:szCs w:val="15"/>
                <w:lang w:val="en-US" w:eastAsia="zh-CN" w:bidi="ar-SA"/>
              </w:rPr>
            </w:pPr>
            <w:r>
              <w:rPr>
                <w:rFonts w:hint="eastAsia" w:eastAsia="宋体" w:cs="Times New Roman"/>
                <w:color w:val="000000"/>
                <w:sz w:val="15"/>
                <w:szCs w:val="15"/>
                <w:lang w:eastAsia="zh-CN"/>
              </w:rPr>
              <w:t>GA_4</w:t>
            </w:r>
          </w:p>
        </w:tc>
        <w:tc>
          <w:tcPr>
            <w:tcW w:w="815" w:type="pct"/>
            <w:tcBorders>
              <w:top w:val="nil"/>
              <w:left w:val="nil"/>
              <w:bottom w:val="nil"/>
              <w:right w:val="nil"/>
            </w:tcBorders>
            <w:shd w:val="clear" w:color="auto" w:fill="auto"/>
            <w:noWrap/>
            <w:vAlign w:val="top"/>
          </w:tcPr>
          <w:p w14:paraId="10E1B25D">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000000"/>
                <w:sz w:val="15"/>
                <w:szCs w:val="15"/>
                <w:lang w:val="en-US" w:eastAsia="zh-CN" w:bidi="ar-SA"/>
              </w:rPr>
            </w:pPr>
            <w:r>
              <w:rPr>
                <w:rFonts w:hint="default" w:ascii="Times New Roman" w:hAnsi="Times New Roman" w:cs="Times New Roman"/>
                <w:color w:val="000000"/>
                <w:sz w:val="15"/>
                <w:szCs w:val="15"/>
              </w:rPr>
              <w:t>IU_9</w:t>
            </w:r>
          </w:p>
        </w:tc>
        <w:tc>
          <w:tcPr>
            <w:tcW w:w="774" w:type="pct"/>
            <w:tcBorders>
              <w:top w:val="nil"/>
              <w:left w:val="nil"/>
              <w:bottom w:val="nil"/>
              <w:right w:val="nil"/>
            </w:tcBorders>
            <w:shd w:val="clear" w:color="auto" w:fill="auto"/>
            <w:noWrap/>
            <w:vAlign w:val="top"/>
          </w:tcPr>
          <w:p w14:paraId="3FC9D8DC">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000000"/>
                <w:sz w:val="15"/>
                <w:szCs w:val="15"/>
                <w:lang w:val="en-US" w:eastAsia="zh-CN" w:bidi="ar-SA"/>
              </w:rPr>
            </w:pPr>
            <w:r>
              <w:rPr>
                <w:rFonts w:hint="default" w:ascii="Times New Roman" w:hAnsi="Times New Roman" w:cs="Times New Roman"/>
                <w:color w:val="000000"/>
                <w:sz w:val="15"/>
                <w:szCs w:val="15"/>
              </w:rPr>
              <w:t>0.0397</w:t>
            </w:r>
          </w:p>
        </w:tc>
        <w:tc>
          <w:tcPr>
            <w:tcW w:w="877" w:type="pct"/>
            <w:tcBorders>
              <w:top w:val="nil"/>
              <w:left w:val="nil"/>
              <w:bottom w:val="nil"/>
              <w:right w:val="nil"/>
            </w:tcBorders>
            <w:shd w:val="clear" w:color="auto" w:fill="auto"/>
            <w:noWrap/>
            <w:vAlign w:val="top"/>
          </w:tcPr>
          <w:p w14:paraId="17F7CE62">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r>
              <w:rPr>
                <w:rFonts w:hint="default" w:ascii="Times New Roman" w:hAnsi="Times New Roman" w:cs="Times New Roman"/>
                <w:color w:val="auto"/>
                <w:sz w:val="15"/>
                <w:szCs w:val="15"/>
              </w:rPr>
              <w:t>IU_10</w:t>
            </w:r>
          </w:p>
        </w:tc>
        <w:tc>
          <w:tcPr>
            <w:tcW w:w="828" w:type="pct"/>
            <w:tcBorders>
              <w:top w:val="nil"/>
              <w:left w:val="nil"/>
              <w:bottom w:val="nil"/>
              <w:right w:val="nil"/>
            </w:tcBorders>
            <w:shd w:val="clear" w:color="auto" w:fill="auto"/>
            <w:noWrap/>
            <w:vAlign w:val="top"/>
          </w:tcPr>
          <w:p w14:paraId="5E6EBA45">
            <w:pPr>
              <w:keepNext w:val="0"/>
              <w:keepLines w:val="0"/>
              <w:widowControl/>
              <w:suppressLineNumbers w:val="0"/>
              <w:spacing w:before="0" w:beforeLines="0" w:beforeAutospacing="0" w:after="0" w:afterLines="0" w:afterAutospacing="0"/>
              <w:ind w:left="0" w:right="0"/>
              <w:jc w:val="center"/>
              <w:rPr>
                <w:rFonts w:hint="eastAsia" w:ascii="Times New Roman" w:hAnsi="Times New Roman" w:eastAsia="宋体" w:cs="Times New Roman"/>
                <w:color w:val="auto"/>
                <w:sz w:val="15"/>
                <w:szCs w:val="15"/>
                <w:lang w:val="en-US" w:eastAsia="zh-CN" w:bidi="ar-SA"/>
              </w:rPr>
            </w:pPr>
            <w:r>
              <w:rPr>
                <w:rFonts w:hint="eastAsia" w:eastAsia="宋体" w:cs="Times New Roman"/>
                <w:color w:val="auto"/>
                <w:sz w:val="15"/>
                <w:szCs w:val="15"/>
                <w:lang w:eastAsia="zh-CN"/>
              </w:rPr>
              <w:t>GA_3</w:t>
            </w:r>
          </w:p>
        </w:tc>
        <w:tc>
          <w:tcPr>
            <w:tcW w:w="759" w:type="pct"/>
            <w:tcBorders>
              <w:top w:val="nil"/>
              <w:left w:val="nil"/>
              <w:bottom w:val="nil"/>
              <w:right w:val="nil"/>
            </w:tcBorders>
            <w:shd w:val="clear" w:color="auto" w:fill="auto"/>
            <w:noWrap/>
            <w:vAlign w:val="top"/>
          </w:tcPr>
          <w:p w14:paraId="32328D90">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r>
              <w:rPr>
                <w:rFonts w:hint="default" w:ascii="Times New Roman" w:hAnsi="Times New Roman" w:cs="Times New Roman"/>
                <w:color w:val="auto"/>
                <w:sz w:val="15"/>
                <w:szCs w:val="15"/>
              </w:rPr>
              <w:t>0.0172</w:t>
            </w:r>
          </w:p>
        </w:tc>
      </w:tr>
      <w:tr w14:paraId="443728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exact"/>
          <w:jc w:val="center"/>
        </w:trPr>
        <w:tc>
          <w:tcPr>
            <w:tcW w:w="944" w:type="pct"/>
            <w:tcBorders>
              <w:top w:val="nil"/>
              <w:left w:val="nil"/>
              <w:bottom w:val="nil"/>
              <w:right w:val="nil"/>
            </w:tcBorders>
            <w:shd w:val="clear" w:color="auto" w:fill="auto"/>
            <w:noWrap/>
            <w:vAlign w:val="top"/>
          </w:tcPr>
          <w:p w14:paraId="6513A413">
            <w:pPr>
              <w:keepNext w:val="0"/>
              <w:keepLines w:val="0"/>
              <w:widowControl/>
              <w:suppressLineNumbers w:val="0"/>
              <w:spacing w:before="0" w:beforeLines="0" w:beforeAutospacing="0" w:after="0" w:afterLines="0" w:afterAutospacing="0"/>
              <w:ind w:left="0" w:right="0"/>
              <w:jc w:val="center"/>
              <w:rPr>
                <w:rFonts w:hint="eastAsia" w:ascii="Times New Roman" w:hAnsi="Times New Roman" w:eastAsia="宋体" w:cs="Times New Roman"/>
                <w:color w:val="000000"/>
                <w:sz w:val="15"/>
                <w:szCs w:val="15"/>
                <w:lang w:val="en-US" w:eastAsia="zh-CN" w:bidi="ar-SA"/>
              </w:rPr>
            </w:pPr>
            <w:r>
              <w:rPr>
                <w:rFonts w:hint="eastAsia" w:eastAsia="宋体" w:cs="Times New Roman"/>
                <w:color w:val="000000"/>
                <w:sz w:val="15"/>
                <w:szCs w:val="15"/>
                <w:lang w:eastAsia="zh-CN"/>
              </w:rPr>
              <w:t>GA_1</w:t>
            </w:r>
          </w:p>
        </w:tc>
        <w:tc>
          <w:tcPr>
            <w:tcW w:w="815" w:type="pct"/>
            <w:tcBorders>
              <w:top w:val="nil"/>
              <w:left w:val="nil"/>
              <w:bottom w:val="nil"/>
              <w:right w:val="nil"/>
            </w:tcBorders>
            <w:shd w:val="clear" w:color="auto" w:fill="auto"/>
            <w:noWrap/>
            <w:vAlign w:val="top"/>
          </w:tcPr>
          <w:p w14:paraId="084A9B4D">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000000"/>
                <w:sz w:val="15"/>
                <w:szCs w:val="15"/>
                <w:lang w:val="en-US" w:eastAsia="zh-CN" w:bidi="ar-SA"/>
              </w:rPr>
            </w:pPr>
            <w:r>
              <w:rPr>
                <w:rFonts w:hint="default" w:ascii="Times New Roman" w:hAnsi="Times New Roman" w:cs="Times New Roman"/>
                <w:color w:val="000000"/>
                <w:sz w:val="15"/>
                <w:szCs w:val="15"/>
              </w:rPr>
              <w:t>IU_1</w:t>
            </w:r>
          </w:p>
        </w:tc>
        <w:tc>
          <w:tcPr>
            <w:tcW w:w="774" w:type="pct"/>
            <w:tcBorders>
              <w:top w:val="nil"/>
              <w:left w:val="nil"/>
              <w:bottom w:val="nil"/>
              <w:right w:val="nil"/>
            </w:tcBorders>
            <w:shd w:val="clear" w:color="auto" w:fill="auto"/>
            <w:noWrap/>
            <w:vAlign w:val="top"/>
          </w:tcPr>
          <w:p w14:paraId="182D725F">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000000"/>
                <w:sz w:val="15"/>
                <w:szCs w:val="15"/>
                <w:lang w:val="en-US" w:eastAsia="zh-CN" w:bidi="ar-SA"/>
              </w:rPr>
            </w:pPr>
            <w:r>
              <w:rPr>
                <w:rFonts w:hint="default" w:ascii="Times New Roman" w:hAnsi="Times New Roman" w:cs="Times New Roman"/>
                <w:color w:val="000000"/>
                <w:sz w:val="15"/>
                <w:szCs w:val="15"/>
              </w:rPr>
              <w:t>0.0392</w:t>
            </w:r>
          </w:p>
        </w:tc>
        <w:tc>
          <w:tcPr>
            <w:tcW w:w="877" w:type="pct"/>
            <w:tcBorders>
              <w:top w:val="nil"/>
              <w:left w:val="nil"/>
              <w:bottom w:val="nil"/>
              <w:right w:val="nil"/>
            </w:tcBorders>
            <w:shd w:val="clear" w:color="auto" w:fill="auto"/>
            <w:noWrap/>
            <w:vAlign w:val="top"/>
          </w:tcPr>
          <w:p w14:paraId="7D1B2925">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r>
              <w:rPr>
                <w:rFonts w:hint="default" w:ascii="Times New Roman" w:hAnsi="Times New Roman" w:cs="Times New Roman"/>
                <w:color w:val="auto"/>
                <w:sz w:val="15"/>
                <w:szCs w:val="15"/>
              </w:rPr>
              <w:t>IU_2</w:t>
            </w:r>
          </w:p>
        </w:tc>
        <w:tc>
          <w:tcPr>
            <w:tcW w:w="828" w:type="pct"/>
            <w:tcBorders>
              <w:top w:val="nil"/>
              <w:left w:val="nil"/>
              <w:bottom w:val="nil"/>
              <w:right w:val="nil"/>
            </w:tcBorders>
            <w:shd w:val="clear" w:color="auto" w:fill="auto"/>
            <w:noWrap/>
            <w:vAlign w:val="top"/>
          </w:tcPr>
          <w:p w14:paraId="71C6C033">
            <w:pPr>
              <w:keepNext w:val="0"/>
              <w:keepLines w:val="0"/>
              <w:widowControl/>
              <w:suppressLineNumbers w:val="0"/>
              <w:spacing w:before="0" w:beforeLines="0" w:beforeAutospacing="0" w:after="0" w:afterLines="0" w:afterAutospacing="0"/>
              <w:ind w:left="0" w:right="0"/>
              <w:jc w:val="center"/>
              <w:rPr>
                <w:rFonts w:hint="eastAsia" w:ascii="Times New Roman" w:hAnsi="Times New Roman" w:eastAsia="宋体" w:cs="Times New Roman"/>
                <w:color w:val="auto"/>
                <w:sz w:val="15"/>
                <w:szCs w:val="15"/>
                <w:lang w:val="en-US" w:eastAsia="zh-CN" w:bidi="ar-SA"/>
              </w:rPr>
            </w:pPr>
            <w:r>
              <w:rPr>
                <w:rFonts w:hint="eastAsia" w:eastAsia="宋体" w:cs="Times New Roman"/>
                <w:color w:val="auto"/>
                <w:sz w:val="15"/>
                <w:szCs w:val="15"/>
                <w:lang w:eastAsia="zh-CN"/>
              </w:rPr>
              <w:t>GA_7</w:t>
            </w:r>
          </w:p>
        </w:tc>
        <w:tc>
          <w:tcPr>
            <w:tcW w:w="759" w:type="pct"/>
            <w:tcBorders>
              <w:top w:val="nil"/>
              <w:left w:val="nil"/>
              <w:bottom w:val="nil"/>
              <w:right w:val="nil"/>
            </w:tcBorders>
            <w:shd w:val="clear" w:color="auto" w:fill="auto"/>
            <w:noWrap/>
            <w:vAlign w:val="top"/>
          </w:tcPr>
          <w:p w14:paraId="1C1B5A7D">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r>
              <w:rPr>
                <w:rFonts w:hint="default" w:ascii="Times New Roman" w:hAnsi="Times New Roman" w:cs="Times New Roman"/>
                <w:color w:val="auto"/>
                <w:sz w:val="15"/>
                <w:szCs w:val="15"/>
              </w:rPr>
              <w:t>0.0152</w:t>
            </w:r>
          </w:p>
        </w:tc>
      </w:tr>
      <w:tr w14:paraId="75ACA8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944" w:type="pct"/>
            <w:tcBorders>
              <w:top w:val="nil"/>
              <w:left w:val="nil"/>
              <w:bottom w:val="nil"/>
              <w:right w:val="nil"/>
            </w:tcBorders>
            <w:shd w:val="clear" w:color="auto" w:fill="auto"/>
            <w:noWrap/>
            <w:vAlign w:val="top"/>
          </w:tcPr>
          <w:p w14:paraId="2C865190">
            <w:pPr>
              <w:keepNext w:val="0"/>
              <w:keepLines w:val="0"/>
              <w:widowControl/>
              <w:suppressLineNumbers w:val="0"/>
              <w:spacing w:before="0" w:beforeLines="0" w:beforeAutospacing="0" w:after="0" w:afterLines="0" w:afterAutospacing="0"/>
              <w:ind w:left="0" w:right="0"/>
              <w:jc w:val="center"/>
              <w:rPr>
                <w:rFonts w:hint="eastAsia" w:ascii="Times New Roman" w:hAnsi="Times New Roman" w:eastAsia="宋体" w:cs="Times New Roman"/>
                <w:color w:val="000000"/>
                <w:sz w:val="15"/>
                <w:szCs w:val="15"/>
                <w:lang w:val="en-US" w:eastAsia="zh-CN" w:bidi="ar-SA"/>
              </w:rPr>
            </w:pPr>
            <w:r>
              <w:rPr>
                <w:rFonts w:hint="eastAsia" w:eastAsia="宋体" w:cs="Times New Roman"/>
                <w:color w:val="000000"/>
                <w:sz w:val="15"/>
                <w:szCs w:val="15"/>
                <w:lang w:eastAsia="zh-CN"/>
              </w:rPr>
              <w:t>GA_3</w:t>
            </w:r>
          </w:p>
        </w:tc>
        <w:tc>
          <w:tcPr>
            <w:tcW w:w="815" w:type="pct"/>
            <w:tcBorders>
              <w:top w:val="nil"/>
              <w:left w:val="nil"/>
              <w:bottom w:val="nil"/>
              <w:right w:val="nil"/>
            </w:tcBorders>
            <w:shd w:val="clear" w:color="auto" w:fill="auto"/>
            <w:noWrap/>
            <w:vAlign w:val="top"/>
          </w:tcPr>
          <w:p w14:paraId="6E800B13">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000000"/>
                <w:sz w:val="15"/>
                <w:szCs w:val="15"/>
                <w:lang w:val="en-US" w:eastAsia="en-US" w:bidi="ar-SA"/>
              </w:rPr>
            </w:pPr>
            <w:r>
              <w:rPr>
                <w:rFonts w:hint="default" w:ascii="Times New Roman" w:hAnsi="Times New Roman" w:cs="Times New Roman"/>
                <w:color w:val="000000"/>
                <w:sz w:val="15"/>
                <w:szCs w:val="15"/>
              </w:rPr>
              <w:t>IU_11</w:t>
            </w:r>
          </w:p>
        </w:tc>
        <w:tc>
          <w:tcPr>
            <w:tcW w:w="774" w:type="pct"/>
            <w:tcBorders>
              <w:top w:val="nil"/>
              <w:left w:val="nil"/>
              <w:bottom w:val="nil"/>
              <w:right w:val="nil"/>
            </w:tcBorders>
            <w:shd w:val="clear" w:color="auto" w:fill="auto"/>
            <w:noWrap/>
            <w:vAlign w:val="top"/>
          </w:tcPr>
          <w:p w14:paraId="39DC32C2">
            <w:pPr>
              <w:keepNext w:val="0"/>
              <w:keepLines w:val="0"/>
              <w:widowControl/>
              <w:suppressLineNumbers w:val="0"/>
              <w:spacing w:before="0" w:beforeLines="0" w:beforeAutospacing="0" w:after="0" w:afterLines="0" w:afterAutospacing="0"/>
              <w:ind w:left="0" w:right="0"/>
              <w:jc w:val="center"/>
              <w:rPr>
                <w:rFonts w:hint="eastAsia" w:ascii="Times New Roman" w:hAnsi="Times New Roman" w:cs="Times New Roman" w:eastAsiaTheme="minorEastAsia"/>
                <w:color w:val="000000"/>
                <w:sz w:val="15"/>
                <w:szCs w:val="15"/>
                <w:lang w:val="en-US" w:eastAsia="zh-CN" w:bidi="ar-SA"/>
              </w:rPr>
            </w:pPr>
            <w:r>
              <w:rPr>
                <w:rFonts w:hint="default" w:ascii="Times New Roman" w:hAnsi="Times New Roman" w:cs="Times New Roman"/>
                <w:color w:val="000000"/>
                <w:sz w:val="15"/>
                <w:szCs w:val="15"/>
              </w:rPr>
              <w:t>0.035</w:t>
            </w:r>
            <w:r>
              <w:rPr>
                <w:rFonts w:hint="eastAsia" w:cs="Times New Roman"/>
                <w:color w:val="000000"/>
                <w:sz w:val="15"/>
                <w:szCs w:val="15"/>
                <w:lang w:val="en-US" w:eastAsia="zh-CN"/>
              </w:rPr>
              <w:t>0</w:t>
            </w:r>
          </w:p>
        </w:tc>
        <w:tc>
          <w:tcPr>
            <w:tcW w:w="877" w:type="pct"/>
            <w:tcBorders>
              <w:top w:val="nil"/>
              <w:left w:val="nil"/>
              <w:bottom w:val="nil"/>
              <w:right w:val="nil"/>
            </w:tcBorders>
            <w:shd w:val="clear" w:color="auto" w:fill="auto"/>
            <w:noWrap/>
            <w:vAlign w:val="top"/>
          </w:tcPr>
          <w:p w14:paraId="1DDAF629">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r>
              <w:rPr>
                <w:rFonts w:hint="default" w:ascii="Times New Roman" w:hAnsi="Times New Roman" w:cs="Times New Roman"/>
                <w:color w:val="auto"/>
                <w:sz w:val="15"/>
                <w:szCs w:val="15"/>
              </w:rPr>
              <w:t>IU_9</w:t>
            </w:r>
          </w:p>
        </w:tc>
        <w:tc>
          <w:tcPr>
            <w:tcW w:w="828" w:type="pct"/>
            <w:tcBorders>
              <w:top w:val="nil"/>
              <w:left w:val="nil"/>
              <w:bottom w:val="nil"/>
              <w:right w:val="nil"/>
            </w:tcBorders>
            <w:shd w:val="clear" w:color="auto" w:fill="auto"/>
            <w:noWrap/>
            <w:vAlign w:val="top"/>
          </w:tcPr>
          <w:p w14:paraId="1C4E0AF3">
            <w:pPr>
              <w:keepNext w:val="0"/>
              <w:keepLines w:val="0"/>
              <w:widowControl/>
              <w:suppressLineNumbers w:val="0"/>
              <w:spacing w:before="0" w:beforeLines="0" w:beforeAutospacing="0" w:after="0" w:afterLines="0" w:afterAutospacing="0"/>
              <w:ind w:left="0" w:right="0"/>
              <w:jc w:val="center"/>
              <w:rPr>
                <w:rFonts w:hint="eastAsia" w:ascii="Times New Roman" w:hAnsi="Times New Roman" w:eastAsia="宋体" w:cs="Times New Roman"/>
                <w:color w:val="auto"/>
                <w:sz w:val="15"/>
                <w:szCs w:val="15"/>
                <w:lang w:val="en-US" w:eastAsia="zh-CN" w:bidi="ar-SA"/>
              </w:rPr>
            </w:pPr>
            <w:r>
              <w:rPr>
                <w:rFonts w:hint="eastAsia" w:eastAsia="宋体" w:cs="Times New Roman"/>
                <w:color w:val="auto"/>
                <w:sz w:val="15"/>
                <w:szCs w:val="15"/>
                <w:lang w:eastAsia="zh-CN"/>
              </w:rPr>
              <w:t>GA_5</w:t>
            </w:r>
          </w:p>
        </w:tc>
        <w:tc>
          <w:tcPr>
            <w:tcW w:w="759" w:type="pct"/>
            <w:tcBorders>
              <w:top w:val="nil"/>
              <w:left w:val="nil"/>
              <w:bottom w:val="nil"/>
              <w:right w:val="nil"/>
            </w:tcBorders>
            <w:shd w:val="clear" w:color="auto" w:fill="auto"/>
            <w:noWrap/>
            <w:vAlign w:val="top"/>
          </w:tcPr>
          <w:p w14:paraId="712EE2EF">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r>
              <w:rPr>
                <w:rFonts w:hint="default" w:ascii="Times New Roman" w:hAnsi="Times New Roman" w:cs="Times New Roman"/>
                <w:color w:val="auto"/>
                <w:sz w:val="15"/>
                <w:szCs w:val="15"/>
              </w:rPr>
              <w:t>0.0145</w:t>
            </w:r>
          </w:p>
        </w:tc>
      </w:tr>
      <w:tr w14:paraId="37FF28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944" w:type="pct"/>
            <w:tcBorders>
              <w:top w:val="nil"/>
              <w:left w:val="nil"/>
              <w:bottom w:val="nil"/>
              <w:right w:val="nil"/>
            </w:tcBorders>
            <w:shd w:val="clear" w:color="auto" w:fill="auto"/>
            <w:noWrap/>
            <w:vAlign w:val="top"/>
          </w:tcPr>
          <w:p w14:paraId="2C6D404C">
            <w:pPr>
              <w:keepNext w:val="0"/>
              <w:keepLines w:val="0"/>
              <w:widowControl/>
              <w:suppressLineNumbers w:val="0"/>
              <w:spacing w:before="0" w:beforeLines="0" w:beforeAutospacing="0" w:after="0" w:afterLines="0" w:afterAutospacing="0"/>
              <w:ind w:left="0" w:right="0"/>
              <w:jc w:val="center"/>
              <w:rPr>
                <w:rFonts w:hint="eastAsia" w:ascii="Times New Roman" w:hAnsi="Times New Roman" w:eastAsia="宋体" w:cs="Times New Roman"/>
                <w:color w:val="000000"/>
                <w:sz w:val="15"/>
                <w:szCs w:val="15"/>
                <w:lang w:val="en-US" w:eastAsia="zh-CN" w:bidi="ar-SA"/>
              </w:rPr>
            </w:pPr>
            <w:r>
              <w:rPr>
                <w:rFonts w:hint="eastAsia" w:eastAsia="宋体" w:cs="Times New Roman"/>
                <w:color w:val="000000"/>
                <w:sz w:val="15"/>
                <w:szCs w:val="15"/>
                <w:lang w:eastAsia="zh-CN"/>
              </w:rPr>
              <w:t>GA_3</w:t>
            </w:r>
          </w:p>
        </w:tc>
        <w:tc>
          <w:tcPr>
            <w:tcW w:w="815" w:type="pct"/>
            <w:tcBorders>
              <w:top w:val="nil"/>
              <w:left w:val="nil"/>
              <w:bottom w:val="nil"/>
              <w:right w:val="nil"/>
            </w:tcBorders>
            <w:shd w:val="clear" w:color="auto" w:fill="auto"/>
            <w:noWrap/>
            <w:vAlign w:val="top"/>
          </w:tcPr>
          <w:p w14:paraId="17A18318">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000000"/>
                <w:sz w:val="15"/>
                <w:szCs w:val="15"/>
                <w:lang w:val="en-US" w:eastAsia="en-US" w:bidi="ar-SA"/>
              </w:rPr>
            </w:pPr>
            <w:r>
              <w:rPr>
                <w:rFonts w:hint="default" w:ascii="Times New Roman" w:hAnsi="Times New Roman" w:cs="Times New Roman"/>
                <w:color w:val="000000"/>
                <w:sz w:val="15"/>
                <w:szCs w:val="15"/>
              </w:rPr>
              <w:t>IU_10</w:t>
            </w:r>
          </w:p>
        </w:tc>
        <w:tc>
          <w:tcPr>
            <w:tcW w:w="774" w:type="pct"/>
            <w:tcBorders>
              <w:top w:val="nil"/>
              <w:left w:val="nil"/>
              <w:bottom w:val="nil"/>
              <w:right w:val="nil"/>
            </w:tcBorders>
            <w:shd w:val="clear" w:color="auto" w:fill="auto"/>
            <w:noWrap/>
            <w:vAlign w:val="top"/>
          </w:tcPr>
          <w:p w14:paraId="521AE4AC">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000000"/>
                <w:sz w:val="15"/>
                <w:szCs w:val="15"/>
                <w:lang w:val="en-US" w:eastAsia="zh-CN" w:bidi="ar-SA"/>
              </w:rPr>
            </w:pPr>
            <w:r>
              <w:rPr>
                <w:rFonts w:hint="default" w:ascii="Times New Roman" w:hAnsi="Times New Roman" w:cs="Times New Roman"/>
                <w:color w:val="000000"/>
                <w:sz w:val="15"/>
                <w:szCs w:val="15"/>
              </w:rPr>
              <w:t>0.0348</w:t>
            </w:r>
          </w:p>
        </w:tc>
        <w:tc>
          <w:tcPr>
            <w:tcW w:w="877" w:type="pct"/>
            <w:tcBorders>
              <w:top w:val="nil"/>
              <w:left w:val="nil"/>
              <w:bottom w:val="nil"/>
              <w:right w:val="nil"/>
            </w:tcBorders>
            <w:shd w:val="clear" w:color="auto" w:fill="auto"/>
            <w:noWrap/>
            <w:vAlign w:val="top"/>
          </w:tcPr>
          <w:p w14:paraId="220299C5">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r>
              <w:rPr>
                <w:rFonts w:hint="default" w:ascii="Times New Roman" w:hAnsi="Times New Roman" w:cs="Times New Roman"/>
                <w:color w:val="auto"/>
                <w:sz w:val="15"/>
                <w:szCs w:val="15"/>
              </w:rPr>
              <w:t>IU_2</w:t>
            </w:r>
          </w:p>
        </w:tc>
        <w:tc>
          <w:tcPr>
            <w:tcW w:w="828" w:type="pct"/>
            <w:tcBorders>
              <w:top w:val="nil"/>
              <w:left w:val="nil"/>
              <w:bottom w:val="nil"/>
              <w:right w:val="nil"/>
            </w:tcBorders>
            <w:shd w:val="clear" w:color="auto" w:fill="auto"/>
            <w:noWrap/>
            <w:vAlign w:val="top"/>
          </w:tcPr>
          <w:p w14:paraId="76A17621">
            <w:pPr>
              <w:keepNext w:val="0"/>
              <w:keepLines w:val="0"/>
              <w:widowControl/>
              <w:suppressLineNumbers w:val="0"/>
              <w:spacing w:before="0" w:beforeLines="0" w:beforeAutospacing="0" w:after="0" w:afterLines="0" w:afterAutospacing="0"/>
              <w:ind w:left="0" w:right="0"/>
              <w:jc w:val="center"/>
              <w:rPr>
                <w:rFonts w:hint="eastAsia" w:ascii="Times New Roman" w:hAnsi="Times New Roman" w:eastAsia="宋体" w:cs="Times New Roman"/>
                <w:color w:val="auto"/>
                <w:sz w:val="15"/>
                <w:szCs w:val="15"/>
                <w:lang w:val="en-US" w:eastAsia="zh-CN" w:bidi="ar-SA"/>
              </w:rPr>
            </w:pPr>
            <w:r>
              <w:rPr>
                <w:rFonts w:hint="eastAsia" w:eastAsia="宋体" w:cs="Times New Roman"/>
                <w:color w:val="auto"/>
                <w:sz w:val="15"/>
                <w:szCs w:val="15"/>
                <w:lang w:eastAsia="zh-CN"/>
              </w:rPr>
              <w:t>GA_2</w:t>
            </w:r>
          </w:p>
        </w:tc>
        <w:tc>
          <w:tcPr>
            <w:tcW w:w="759" w:type="pct"/>
            <w:tcBorders>
              <w:top w:val="nil"/>
              <w:left w:val="nil"/>
              <w:bottom w:val="nil"/>
              <w:right w:val="nil"/>
            </w:tcBorders>
            <w:shd w:val="clear" w:color="auto" w:fill="auto"/>
            <w:noWrap/>
            <w:vAlign w:val="top"/>
          </w:tcPr>
          <w:p w14:paraId="57A5EDA7">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r>
              <w:rPr>
                <w:rFonts w:hint="default" w:ascii="Times New Roman" w:hAnsi="Times New Roman" w:cs="Times New Roman"/>
                <w:color w:val="auto"/>
                <w:sz w:val="15"/>
                <w:szCs w:val="15"/>
              </w:rPr>
              <w:t>0.0140</w:t>
            </w:r>
          </w:p>
        </w:tc>
      </w:tr>
      <w:tr w14:paraId="1B3BA9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exact"/>
          <w:jc w:val="center"/>
        </w:trPr>
        <w:tc>
          <w:tcPr>
            <w:tcW w:w="944" w:type="pct"/>
            <w:tcBorders>
              <w:top w:val="nil"/>
              <w:left w:val="nil"/>
              <w:bottom w:val="nil"/>
              <w:right w:val="nil"/>
            </w:tcBorders>
            <w:shd w:val="clear" w:color="auto" w:fill="auto"/>
            <w:noWrap/>
            <w:vAlign w:val="top"/>
          </w:tcPr>
          <w:p w14:paraId="3F8A0454">
            <w:pPr>
              <w:keepNext w:val="0"/>
              <w:keepLines w:val="0"/>
              <w:widowControl/>
              <w:suppressLineNumbers w:val="0"/>
              <w:spacing w:before="0" w:beforeLines="0" w:beforeAutospacing="0" w:after="0" w:afterLines="0" w:afterAutospacing="0"/>
              <w:ind w:left="0" w:right="0"/>
              <w:jc w:val="center"/>
              <w:rPr>
                <w:rFonts w:hint="eastAsia" w:ascii="Times New Roman" w:hAnsi="Times New Roman" w:eastAsia="宋体" w:cs="Times New Roman"/>
                <w:color w:val="000000"/>
                <w:sz w:val="15"/>
                <w:szCs w:val="15"/>
                <w:lang w:val="en-US" w:eastAsia="zh-CN" w:bidi="ar-SA"/>
              </w:rPr>
            </w:pPr>
            <w:r>
              <w:rPr>
                <w:rFonts w:hint="eastAsia" w:eastAsia="宋体" w:cs="Times New Roman"/>
                <w:color w:val="000000"/>
                <w:sz w:val="15"/>
                <w:szCs w:val="15"/>
                <w:lang w:eastAsia="zh-CN"/>
              </w:rPr>
              <w:t>GA_4</w:t>
            </w:r>
          </w:p>
        </w:tc>
        <w:tc>
          <w:tcPr>
            <w:tcW w:w="815" w:type="pct"/>
            <w:tcBorders>
              <w:top w:val="nil"/>
              <w:left w:val="nil"/>
              <w:bottom w:val="nil"/>
              <w:right w:val="nil"/>
            </w:tcBorders>
            <w:shd w:val="clear" w:color="auto" w:fill="auto"/>
            <w:noWrap/>
            <w:vAlign w:val="top"/>
          </w:tcPr>
          <w:p w14:paraId="49664742">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000000"/>
                <w:sz w:val="15"/>
                <w:szCs w:val="15"/>
                <w:lang w:val="en-US" w:eastAsia="en-US" w:bidi="ar-SA"/>
              </w:rPr>
            </w:pPr>
            <w:r>
              <w:rPr>
                <w:rFonts w:hint="default" w:ascii="Times New Roman" w:hAnsi="Times New Roman" w:cs="Times New Roman"/>
                <w:color w:val="000000"/>
                <w:sz w:val="15"/>
                <w:szCs w:val="15"/>
              </w:rPr>
              <w:t>IU_1</w:t>
            </w:r>
          </w:p>
        </w:tc>
        <w:tc>
          <w:tcPr>
            <w:tcW w:w="774" w:type="pct"/>
            <w:tcBorders>
              <w:top w:val="nil"/>
              <w:left w:val="nil"/>
              <w:bottom w:val="nil"/>
              <w:right w:val="nil"/>
            </w:tcBorders>
            <w:shd w:val="clear" w:color="auto" w:fill="auto"/>
            <w:noWrap/>
            <w:vAlign w:val="top"/>
          </w:tcPr>
          <w:p w14:paraId="52C0B762">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000000"/>
                <w:sz w:val="15"/>
                <w:szCs w:val="15"/>
                <w:lang w:val="en-US" w:eastAsia="zh-CN" w:bidi="ar-SA"/>
              </w:rPr>
            </w:pPr>
            <w:r>
              <w:rPr>
                <w:rFonts w:hint="default" w:ascii="Times New Roman" w:hAnsi="Times New Roman" w:cs="Times New Roman"/>
                <w:color w:val="000000"/>
                <w:sz w:val="15"/>
                <w:szCs w:val="15"/>
              </w:rPr>
              <w:t>0.0342</w:t>
            </w:r>
          </w:p>
        </w:tc>
        <w:tc>
          <w:tcPr>
            <w:tcW w:w="877" w:type="pct"/>
            <w:tcBorders>
              <w:top w:val="nil"/>
              <w:left w:val="nil"/>
              <w:bottom w:val="nil"/>
              <w:right w:val="nil"/>
            </w:tcBorders>
            <w:shd w:val="clear" w:color="auto" w:fill="auto"/>
            <w:noWrap/>
            <w:vAlign w:val="top"/>
          </w:tcPr>
          <w:p w14:paraId="0FFE7BC9">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r>
              <w:rPr>
                <w:rFonts w:hint="default" w:ascii="Times New Roman" w:hAnsi="Times New Roman" w:cs="Times New Roman"/>
                <w:color w:val="auto"/>
                <w:sz w:val="15"/>
                <w:szCs w:val="15"/>
              </w:rPr>
              <w:t>IU_11</w:t>
            </w:r>
          </w:p>
        </w:tc>
        <w:tc>
          <w:tcPr>
            <w:tcW w:w="828" w:type="pct"/>
            <w:tcBorders>
              <w:top w:val="nil"/>
              <w:left w:val="nil"/>
              <w:bottom w:val="nil"/>
              <w:right w:val="nil"/>
            </w:tcBorders>
            <w:shd w:val="clear" w:color="auto" w:fill="auto"/>
            <w:noWrap/>
            <w:vAlign w:val="top"/>
          </w:tcPr>
          <w:p w14:paraId="0090E924">
            <w:pPr>
              <w:keepNext w:val="0"/>
              <w:keepLines w:val="0"/>
              <w:widowControl/>
              <w:suppressLineNumbers w:val="0"/>
              <w:spacing w:before="0" w:beforeLines="0" w:beforeAutospacing="0" w:after="0" w:afterLines="0" w:afterAutospacing="0"/>
              <w:ind w:left="0" w:right="0"/>
              <w:jc w:val="center"/>
              <w:rPr>
                <w:rFonts w:hint="eastAsia" w:ascii="Times New Roman" w:hAnsi="Times New Roman" w:eastAsia="宋体" w:cs="Times New Roman"/>
                <w:color w:val="auto"/>
                <w:sz w:val="15"/>
                <w:szCs w:val="15"/>
                <w:lang w:val="en-US" w:eastAsia="zh-CN" w:bidi="ar-SA"/>
              </w:rPr>
            </w:pPr>
            <w:r>
              <w:rPr>
                <w:rFonts w:hint="eastAsia" w:eastAsia="宋体" w:cs="Times New Roman"/>
                <w:color w:val="auto"/>
                <w:sz w:val="15"/>
                <w:szCs w:val="15"/>
                <w:lang w:eastAsia="zh-CN"/>
              </w:rPr>
              <w:t>GA_6</w:t>
            </w:r>
          </w:p>
        </w:tc>
        <w:tc>
          <w:tcPr>
            <w:tcW w:w="759" w:type="pct"/>
            <w:tcBorders>
              <w:top w:val="nil"/>
              <w:left w:val="nil"/>
              <w:bottom w:val="nil"/>
              <w:right w:val="nil"/>
            </w:tcBorders>
            <w:shd w:val="clear" w:color="auto" w:fill="auto"/>
            <w:noWrap/>
            <w:vAlign w:val="top"/>
          </w:tcPr>
          <w:p w14:paraId="203219EE">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r>
              <w:rPr>
                <w:rFonts w:hint="default" w:ascii="Times New Roman" w:hAnsi="Times New Roman" w:cs="Times New Roman"/>
                <w:color w:val="auto"/>
                <w:sz w:val="15"/>
                <w:szCs w:val="15"/>
              </w:rPr>
              <w:t>0.0136</w:t>
            </w:r>
          </w:p>
        </w:tc>
      </w:tr>
      <w:tr w14:paraId="056F0F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944" w:type="pct"/>
            <w:tcBorders>
              <w:top w:val="nil"/>
              <w:left w:val="nil"/>
              <w:bottom w:val="nil"/>
              <w:right w:val="nil"/>
            </w:tcBorders>
            <w:shd w:val="clear" w:color="auto" w:fill="auto"/>
            <w:noWrap/>
            <w:vAlign w:val="top"/>
          </w:tcPr>
          <w:p w14:paraId="753A9D1D">
            <w:pPr>
              <w:keepNext w:val="0"/>
              <w:keepLines w:val="0"/>
              <w:widowControl/>
              <w:suppressLineNumbers w:val="0"/>
              <w:spacing w:before="0" w:beforeLines="0" w:beforeAutospacing="0" w:after="0" w:afterLines="0" w:afterAutospacing="0"/>
              <w:ind w:left="0" w:right="0"/>
              <w:jc w:val="center"/>
              <w:rPr>
                <w:rFonts w:hint="eastAsia" w:ascii="Times New Roman" w:hAnsi="Times New Roman" w:eastAsia="宋体" w:cs="Times New Roman"/>
                <w:color w:val="000000"/>
                <w:sz w:val="15"/>
                <w:szCs w:val="15"/>
                <w:lang w:val="en-US" w:eastAsia="zh-CN" w:bidi="ar-SA"/>
              </w:rPr>
            </w:pPr>
            <w:r>
              <w:rPr>
                <w:rFonts w:hint="eastAsia" w:eastAsia="宋体" w:cs="Times New Roman"/>
                <w:color w:val="000000"/>
                <w:sz w:val="15"/>
                <w:szCs w:val="15"/>
                <w:lang w:eastAsia="zh-CN"/>
              </w:rPr>
              <w:t>GA_7</w:t>
            </w:r>
          </w:p>
        </w:tc>
        <w:tc>
          <w:tcPr>
            <w:tcW w:w="815" w:type="pct"/>
            <w:tcBorders>
              <w:top w:val="nil"/>
              <w:left w:val="nil"/>
              <w:bottom w:val="nil"/>
              <w:right w:val="nil"/>
            </w:tcBorders>
            <w:shd w:val="clear" w:color="auto" w:fill="auto"/>
            <w:noWrap/>
            <w:vAlign w:val="top"/>
          </w:tcPr>
          <w:p w14:paraId="342D91A4">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000000"/>
                <w:sz w:val="15"/>
                <w:szCs w:val="15"/>
                <w:lang w:val="en-US" w:eastAsia="zh-CN" w:bidi="ar-SA"/>
              </w:rPr>
            </w:pPr>
            <w:r>
              <w:rPr>
                <w:rFonts w:hint="default" w:ascii="Times New Roman" w:hAnsi="Times New Roman" w:cs="Times New Roman"/>
                <w:color w:val="000000"/>
                <w:sz w:val="15"/>
                <w:szCs w:val="15"/>
              </w:rPr>
              <w:t>IU_5</w:t>
            </w:r>
          </w:p>
        </w:tc>
        <w:tc>
          <w:tcPr>
            <w:tcW w:w="774" w:type="pct"/>
            <w:tcBorders>
              <w:top w:val="nil"/>
              <w:left w:val="nil"/>
              <w:bottom w:val="nil"/>
              <w:right w:val="nil"/>
            </w:tcBorders>
            <w:shd w:val="clear" w:color="auto" w:fill="auto"/>
            <w:noWrap/>
            <w:vAlign w:val="top"/>
          </w:tcPr>
          <w:p w14:paraId="1489CEAE">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000000"/>
                <w:sz w:val="15"/>
                <w:szCs w:val="15"/>
                <w:lang w:val="en-US" w:eastAsia="zh-CN" w:bidi="ar-SA"/>
              </w:rPr>
            </w:pPr>
            <w:r>
              <w:rPr>
                <w:rFonts w:hint="default" w:ascii="Times New Roman" w:hAnsi="Times New Roman" w:cs="Times New Roman"/>
                <w:color w:val="000000"/>
                <w:sz w:val="15"/>
                <w:szCs w:val="15"/>
              </w:rPr>
              <w:t>0.0342</w:t>
            </w:r>
          </w:p>
        </w:tc>
        <w:tc>
          <w:tcPr>
            <w:tcW w:w="877" w:type="pct"/>
            <w:tcBorders>
              <w:top w:val="nil"/>
              <w:left w:val="nil"/>
              <w:bottom w:val="nil"/>
              <w:right w:val="nil"/>
            </w:tcBorders>
            <w:shd w:val="clear" w:color="auto" w:fill="auto"/>
            <w:noWrap/>
            <w:vAlign w:val="top"/>
          </w:tcPr>
          <w:p w14:paraId="45BEE491">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r>
              <w:rPr>
                <w:rFonts w:hint="default" w:ascii="Times New Roman" w:hAnsi="Times New Roman" w:cs="Times New Roman"/>
                <w:color w:val="auto"/>
                <w:sz w:val="15"/>
                <w:szCs w:val="15"/>
              </w:rPr>
              <w:t>IU_1</w:t>
            </w:r>
          </w:p>
        </w:tc>
        <w:tc>
          <w:tcPr>
            <w:tcW w:w="828" w:type="pct"/>
            <w:tcBorders>
              <w:top w:val="nil"/>
              <w:left w:val="nil"/>
              <w:bottom w:val="nil"/>
              <w:right w:val="nil"/>
            </w:tcBorders>
            <w:shd w:val="clear" w:color="auto" w:fill="auto"/>
            <w:noWrap/>
            <w:vAlign w:val="top"/>
          </w:tcPr>
          <w:p w14:paraId="666D4EA1">
            <w:pPr>
              <w:keepNext w:val="0"/>
              <w:keepLines w:val="0"/>
              <w:widowControl/>
              <w:suppressLineNumbers w:val="0"/>
              <w:spacing w:before="0" w:beforeLines="0" w:beforeAutospacing="0" w:after="0" w:afterLines="0" w:afterAutospacing="0"/>
              <w:ind w:left="0" w:right="0"/>
              <w:jc w:val="center"/>
              <w:rPr>
                <w:rFonts w:hint="eastAsia" w:ascii="Times New Roman" w:hAnsi="Times New Roman" w:eastAsia="宋体" w:cs="Times New Roman"/>
                <w:color w:val="auto"/>
                <w:sz w:val="15"/>
                <w:szCs w:val="15"/>
                <w:lang w:val="en-US" w:eastAsia="zh-CN" w:bidi="ar-SA"/>
              </w:rPr>
            </w:pPr>
            <w:r>
              <w:rPr>
                <w:rFonts w:hint="eastAsia" w:eastAsia="宋体" w:cs="Times New Roman"/>
                <w:color w:val="auto"/>
                <w:sz w:val="15"/>
                <w:szCs w:val="15"/>
                <w:lang w:eastAsia="zh-CN"/>
              </w:rPr>
              <w:t>GA_2</w:t>
            </w:r>
          </w:p>
        </w:tc>
        <w:tc>
          <w:tcPr>
            <w:tcW w:w="759" w:type="pct"/>
            <w:tcBorders>
              <w:top w:val="nil"/>
              <w:left w:val="nil"/>
              <w:bottom w:val="nil"/>
              <w:right w:val="nil"/>
            </w:tcBorders>
            <w:shd w:val="clear" w:color="auto" w:fill="auto"/>
            <w:noWrap/>
            <w:vAlign w:val="top"/>
          </w:tcPr>
          <w:p w14:paraId="25C01A50">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r>
              <w:rPr>
                <w:rFonts w:hint="default" w:ascii="Times New Roman" w:hAnsi="Times New Roman" w:cs="Times New Roman"/>
                <w:color w:val="auto"/>
                <w:sz w:val="15"/>
                <w:szCs w:val="15"/>
              </w:rPr>
              <w:t>0.0134</w:t>
            </w:r>
          </w:p>
        </w:tc>
      </w:tr>
      <w:tr w14:paraId="32B14D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944" w:type="pct"/>
            <w:tcBorders>
              <w:top w:val="nil"/>
              <w:left w:val="nil"/>
              <w:bottom w:val="nil"/>
              <w:right w:val="nil"/>
            </w:tcBorders>
            <w:shd w:val="clear" w:color="auto" w:fill="auto"/>
            <w:noWrap/>
            <w:vAlign w:val="top"/>
          </w:tcPr>
          <w:p w14:paraId="4E43EE75">
            <w:pPr>
              <w:keepNext w:val="0"/>
              <w:keepLines w:val="0"/>
              <w:widowControl/>
              <w:suppressLineNumbers w:val="0"/>
              <w:spacing w:before="0" w:beforeLines="0" w:beforeAutospacing="0" w:after="0" w:afterLines="0" w:afterAutospacing="0"/>
              <w:ind w:left="0" w:right="0"/>
              <w:jc w:val="center"/>
              <w:rPr>
                <w:rFonts w:hint="eastAsia" w:ascii="Times New Roman" w:hAnsi="Times New Roman" w:eastAsia="宋体" w:cs="Times New Roman"/>
                <w:color w:val="000000"/>
                <w:sz w:val="15"/>
                <w:szCs w:val="15"/>
                <w:lang w:val="en-US" w:eastAsia="zh-CN" w:bidi="ar-SA"/>
              </w:rPr>
            </w:pPr>
            <w:r>
              <w:rPr>
                <w:rFonts w:hint="eastAsia" w:eastAsia="宋体" w:cs="Times New Roman"/>
                <w:color w:val="000000"/>
                <w:sz w:val="15"/>
                <w:szCs w:val="15"/>
                <w:lang w:eastAsia="zh-CN"/>
              </w:rPr>
              <w:t>GA_1</w:t>
            </w:r>
          </w:p>
        </w:tc>
        <w:tc>
          <w:tcPr>
            <w:tcW w:w="815" w:type="pct"/>
            <w:tcBorders>
              <w:top w:val="nil"/>
              <w:left w:val="nil"/>
              <w:bottom w:val="nil"/>
              <w:right w:val="nil"/>
            </w:tcBorders>
            <w:shd w:val="clear" w:color="auto" w:fill="auto"/>
            <w:noWrap/>
            <w:vAlign w:val="top"/>
          </w:tcPr>
          <w:p w14:paraId="44CFDFE0">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000000"/>
                <w:sz w:val="15"/>
                <w:szCs w:val="15"/>
                <w:lang w:val="en-US" w:eastAsia="zh-CN" w:bidi="ar-SA"/>
              </w:rPr>
            </w:pPr>
            <w:r>
              <w:rPr>
                <w:rFonts w:hint="default" w:ascii="Times New Roman" w:hAnsi="Times New Roman" w:cs="Times New Roman"/>
                <w:color w:val="000000"/>
                <w:sz w:val="15"/>
                <w:szCs w:val="15"/>
              </w:rPr>
              <w:t>IU_9</w:t>
            </w:r>
          </w:p>
        </w:tc>
        <w:tc>
          <w:tcPr>
            <w:tcW w:w="774" w:type="pct"/>
            <w:tcBorders>
              <w:top w:val="nil"/>
              <w:left w:val="nil"/>
              <w:bottom w:val="nil"/>
              <w:right w:val="nil"/>
            </w:tcBorders>
            <w:shd w:val="clear" w:color="auto" w:fill="auto"/>
            <w:noWrap/>
            <w:vAlign w:val="top"/>
          </w:tcPr>
          <w:p w14:paraId="7406BA1E">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000000"/>
                <w:sz w:val="15"/>
                <w:szCs w:val="15"/>
                <w:lang w:val="en-US" w:eastAsia="zh-CN" w:bidi="ar-SA"/>
              </w:rPr>
            </w:pPr>
            <w:r>
              <w:rPr>
                <w:rFonts w:hint="default" w:ascii="Times New Roman" w:hAnsi="Times New Roman" w:cs="Times New Roman"/>
                <w:color w:val="000000"/>
                <w:sz w:val="15"/>
                <w:szCs w:val="15"/>
              </w:rPr>
              <w:t>0.0333</w:t>
            </w:r>
          </w:p>
        </w:tc>
        <w:tc>
          <w:tcPr>
            <w:tcW w:w="877" w:type="pct"/>
            <w:tcBorders>
              <w:top w:val="nil"/>
              <w:left w:val="nil"/>
              <w:bottom w:val="nil"/>
              <w:right w:val="nil"/>
            </w:tcBorders>
            <w:shd w:val="clear" w:color="auto" w:fill="auto"/>
            <w:noWrap/>
            <w:vAlign w:val="top"/>
          </w:tcPr>
          <w:p w14:paraId="57D4364F">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r>
              <w:rPr>
                <w:rFonts w:hint="default" w:ascii="Times New Roman" w:hAnsi="Times New Roman" w:cs="Times New Roman"/>
                <w:color w:val="auto"/>
                <w:sz w:val="15"/>
                <w:szCs w:val="15"/>
              </w:rPr>
              <w:t>IU_10</w:t>
            </w:r>
          </w:p>
        </w:tc>
        <w:tc>
          <w:tcPr>
            <w:tcW w:w="828" w:type="pct"/>
            <w:tcBorders>
              <w:top w:val="nil"/>
              <w:left w:val="nil"/>
              <w:bottom w:val="nil"/>
              <w:right w:val="nil"/>
            </w:tcBorders>
            <w:shd w:val="clear" w:color="auto" w:fill="auto"/>
            <w:noWrap/>
            <w:vAlign w:val="top"/>
          </w:tcPr>
          <w:p w14:paraId="241F6490">
            <w:pPr>
              <w:keepNext w:val="0"/>
              <w:keepLines w:val="0"/>
              <w:widowControl/>
              <w:suppressLineNumbers w:val="0"/>
              <w:spacing w:before="0" w:beforeLines="0" w:beforeAutospacing="0" w:after="0" w:afterLines="0" w:afterAutospacing="0"/>
              <w:ind w:left="0" w:right="0"/>
              <w:jc w:val="center"/>
              <w:rPr>
                <w:rFonts w:hint="eastAsia" w:ascii="Times New Roman" w:hAnsi="Times New Roman" w:eastAsia="宋体" w:cs="Times New Roman"/>
                <w:color w:val="auto"/>
                <w:sz w:val="15"/>
                <w:szCs w:val="15"/>
                <w:lang w:val="en-US" w:eastAsia="zh-CN" w:bidi="ar-SA"/>
              </w:rPr>
            </w:pPr>
            <w:r>
              <w:rPr>
                <w:rFonts w:hint="eastAsia" w:eastAsia="宋体" w:cs="Times New Roman"/>
                <w:color w:val="auto"/>
                <w:sz w:val="15"/>
                <w:szCs w:val="15"/>
                <w:lang w:eastAsia="zh-CN"/>
              </w:rPr>
              <w:t>GA_4</w:t>
            </w:r>
          </w:p>
        </w:tc>
        <w:tc>
          <w:tcPr>
            <w:tcW w:w="759" w:type="pct"/>
            <w:tcBorders>
              <w:top w:val="nil"/>
              <w:left w:val="nil"/>
              <w:bottom w:val="nil"/>
              <w:right w:val="nil"/>
            </w:tcBorders>
            <w:shd w:val="clear" w:color="auto" w:fill="auto"/>
            <w:noWrap/>
            <w:vAlign w:val="top"/>
          </w:tcPr>
          <w:p w14:paraId="5981EFC3">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r>
              <w:rPr>
                <w:rFonts w:hint="default" w:ascii="Times New Roman" w:hAnsi="Times New Roman" w:cs="Times New Roman"/>
                <w:color w:val="auto"/>
                <w:sz w:val="15"/>
                <w:szCs w:val="15"/>
              </w:rPr>
              <w:t>0.0123</w:t>
            </w:r>
          </w:p>
        </w:tc>
      </w:tr>
      <w:tr w14:paraId="4FAA03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944" w:type="pct"/>
            <w:tcBorders>
              <w:top w:val="nil"/>
              <w:left w:val="nil"/>
              <w:bottom w:val="nil"/>
              <w:right w:val="nil"/>
            </w:tcBorders>
            <w:shd w:val="clear" w:color="auto" w:fill="auto"/>
            <w:noWrap/>
            <w:vAlign w:val="top"/>
          </w:tcPr>
          <w:p w14:paraId="544CF2EA">
            <w:pPr>
              <w:keepNext w:val="0"/>
              <w:keepLines w:val="0"/>
              <w:widowControl/>
              <w:suppressLineNumbers w:val="0"/>
              <w:spacing w:before="0" w:beforeLines="0" w:beforeAutospacing="0" w:after="0" w:afterLines="0" w:afterAutospacing="0"/>
              <w:ind w:left="0" w:right="0"/>
              <w:jc w:val="center"/>
              <w:rPr>
                <w:rFonts w:hint="eastAsia" w:ascii="Times New Roman" w:hAnsi="Times New Roman" w:eastAsia="宋体" w:cs="Times New Roman"/>
                <w:color w:val="000000"/>
                <w:sz w:val="15"/>
                <w:szCs w:val="15"/>
                <w:lang w:val="en-US" w:eastAsia="zh-CN" w:bidi="ar-SA"/>
              </w:rPr>
            </w:pPr>
            <w:r>
              <w:rPr>
                <w:rFonts w:hint="eastAsia" w:eastAsia="宋体" w:cs="Times New Roman"/>
                <w:color w:val="000000"/>
                <w:sz w:val="15"/>
                <w:szCs w:val="15"/>
                <w:lang w:eastAsia="zh-CN"/>
              </w:rPr>
              <w:t>GA_1</w:t>
            </w:r>
          </w:p>
        </w:tc>
        <w:tc>
          <w:tcPr>
            <w:tcW w:w="815" w:type="pct"/>
            <w:tcBorders>
              <w:top w:val="nil"/>
              <w:left w:val="nil"/>
              <w:bottom w:val="nil"/>
              <w:right w:val="nil"/>
            </w:tcBorders>
            <w:shd w:val="clear" w:color="auto" w:fill="auto"/>
            <w:noWrap/>
            <w:vAlign w:val="top"/>
          </w:tcPr>
          <w:p w14:paraId="5CDA413D">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000000"/>
                <w:sz w:val="15"/>
                <w:szCs w:val="15"/>
                <w:lang w:val="en-US" w:eastAsia="zh-CN" w:bidi="ar-SA"/>
              </w:rPr>
            </w:pPr>
            <w:r>
              <w:rPr>
                <w:rFonts w:hint="default" w:ascii="Times New Roman" w:hAnsi="Times New Roman" w:cs="Times New Roman"/>
                <w:color w:val="000000"/>
                <w:sz w:val="15"/>
                <w:szCs w:val="15"/>
              </w:rPr>
              <w:t>IU_5</w:t>
            </w:r>
          </w:p>
        </w:tc>
        <w:tc>
          <w:tcPr>
            <w:tcW w:w="774" w:type="pct"/>
            <w:tcBorders>
              <w:top w:val="nil"/>
              <w:left w:val="nil"/>
              <w:bottom w:val="nil"/>
              <w:right w:val="nil"/>
            </w:tcBorders>
            <w:shd w:val="clear" w:color="auto" w:fill="auto"/>
            <w:noWrap/>
            <w:vAlign w:val="top"/>
          </w:tcPr>
          <w:p w14:paraId="19EEA740">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000000"/>
                <w:sz w:val="15"/>
                <w:szCs w:val="15"/>
                <w:lang w:val="en-US" w:eastAsia="zh-CN" w:bidi="ar-SA"/>
              </w:rPr>
            </w:pPr>
            <w:r>
              <w:rPr>
                <w:rFonts w:hint="default" w:ascii="Times New Roman" w:hAnsi="Times New Roman" w:cs="Times New Roman"/>
                <w:color w:val="000000"/>
                <w:sz w:val="15"/>
                <w:szCs w:val="15"/>
              </w:rPr>
              <w:t>0.0332</w:t>
            </w:r>
          </w:p>
        </w:tc>
        <w:tc>
          <w:tcPr>
            <w:tcW w:w="877" w:type="pct"/>
            <w:tcBorders>
              <w:top w:val="nil"/>
              <w:left w:val="nil"/>
              <w:bottom w:val="nil"/>
              <w:right w:val="nil"/>
            </w:tcBorders>
            <w:shd w:val="clear" w:color="auto" w:fill="auto"/>
            <w:noWrap/>
            <w:vAlign w:val="top"/>
          </w:tcPr>
          <w:p w14:paraId="2B920361">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r>
              <w:rPr>
                <w:rFonts w:hint="default" w:ascii="Times New Roman" w:hAnsi="Times New Roman" w:cs="Times New Roman"/>
                <w:color w:val="auto"/>
                <w:sz w:val="15"/>
                <w:szCs w:val="15"/>
              </w:rPr>
              <w:t>IU_4</w:t>
            </w:r>
          </w:p>
        </w:tc>
        <w:tc>
          <w:tcPr>
            <w:tcW w:w="828" w:type="pct"/>
            <w:tcBorders>
              <w:top w:val="nil"/>
              <w:left w:val="nil"/>
              <w:bottom w:val="nil"/>
              <w:right w:val="nil"/>
            </w:tcBorders>
            <w:shd w:val="clear" w:color="auto" w:fill="auto"/>
            <w:noWrap/>
            <w:vAlign w:val="top"/>
          </w:tcPr>
          <w:p w14:paraId="2DC197C2">
            <w:pPr>
              <w:keepNext w:val="0"/>
              <w:keepLines w:val="0"/>
              <w:widowControl/>
              <w:suppressLineNumbers w:val="0"/>
              <w:spacing w:before="0" w:beforeLines="0" w:beforeAutospacing="0" w:after="0" w:afterLines="0" w:afterAutospacing="0"/>
              <w:ind w:left="0" w:right="0"/>
              <w:jc w:val="center"/>
              <w:rPr>
                <w:rFonts w:hint="eastAsia" w:ascii="Times New Roman" w:hAnsi="Times New Roman" w:eastAsia="宋体" w:cs="Times New Roman"/>
                <w:color w:val="auto"/>
                <w:sz w:val="15"/>
                <w:szCs w:val="15"/>
                <w:lang w:val="en-US" w:eastAsia="zh-CN" w:bidi="ar-SA"/>
              </w:rPr>
            </w:pPr>
            <w:r>
              <w:rPr>
                <w:rFonts w:hint="eastAsia" w:eastAsia="宋体" w:cs="Times New Roman"/>
                <w:color w:val="auto"/>
                <w:sz w:val="15"/>
                <w:szCs w:val="15"/>
                <w:lang w:eastAsia="zh-CN"/>
              </w:rPr>
              <w:t>GA_3</w:t>
            </w:r>
          </w:p>
        </w:tc>
        <w:tc>
          <w:tcPr>
            <w:tcW w:w="759" w:type="pct"/>
            <w:tcBorders>
              <w:top w:val="nil"/>
              <w:left w:val="nil"/>
              <w:bottom w:val="nil"/>
              <w:right w:val="nil"/>
            </w:tcBorders>
            <w:shd w:val="clear" w:color="auto" w:fill="auto"/>
            <w:noWrap/>
            <w:vAlign w:val="top"/>
          </w:tcPr>
          <w:p w14:paraId="33682FF7">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r>
              <w:rPr>
                <w:rFonts w:hint="default" w:ascii="Times New Roman" w:hAnsi="Times New Roman" w:cs="Times New Roman"/>
                <w:color w:val="auto"/>
                <w:sz w:val="15"/>
                <w:szCs w:val="15"/>
              </w:rPr>
              <w:t>0.0121</w:t>
            </w:r>
          </w:p>
        </w:tc>
      </w:tr>
      <w:tr w14:paraId="40E178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944" w:type="pct"/>
            <w:tcBorders>
              <w:top w:val="nil"/>
              <w:left w:val="nil"/>
              <w:bottom w:val="nil"/>
              <w:right w:val="nil"/>
            </w:tcBorders>
            <w:shd w:val="clear" w:color="auto" w:fill="auto"/>
            <w:noWrap/>
            <w:vAlign w:val="top"/>
          </w:tcPr>
          <w:p w14:paraId="51262F2C">
            <w:pPr>
              <w:keepNext w:val="0"/>
              <w:keepLines w:val="0"/>
              <w:widowControl/>
              <w:suppressLineNumbers w:val="0"/>
              <w:spacing w:before="0" w:beforeLines="0" w:beforeAutospacing="0" w:after="0" w:afterLines="0" w:afterAutospacing="0"/>
              <w:ind w:left="0" w:right="0"/>
              <w:jc w:val="center"/>
              <w:rPr>
                <w:rFonts w:hint="eastAsia" w:ascii="Times New Roman" w:hAnsi="Times New Roman" w:eastAsia="宋体" w:cs="Times New Roman"/>
                <w:color w:val="000000"/>
                <w:sz w:val="15"/>
                <w:szCs w:val="15"/>
                <w:lang w:val="en-US" w:eastAsia="zh-CN" w:bidi="ar-SA"/>
              </w:rPr>
            </w:pPr>
            <w:r>
              <w:rPr>
                <w:rFonts w:hint="eastAsia" w:eastAsia="宋体" w:cs="Times New Roman"/>
                <w:color w:val="000000"/>
                <w:sz w:val="15"/>
                <w:szCs w:val="15"/>
                <w:lang w:eastAsia="zh-CN"/>
              </w:rPr>
              <w:t>GA_7</w:t>
            </w:r>
          </w:p>
        </w:tc>
        <w:tc>
          <w:tcPr>
            <w:tcW w:w="815" w:type="pct"/>
            <w:tcBorders>
              <w:top w:val="nil"/>
              <w:left w:val="nil"/>
              <w:bottom w:val="nil"/>
              <w:right w:val="nil"/>
            </w:tcBorders>
            <w:shd w:val="clear" w:color="auto" w:fill="auto"/>
            <w:noWrap/>
            <w:vAlign w:val="top"/>
          </w:tcPr>
          <w:p w14:paraId="1E9DC6F0">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000000"/>
                <w:sz w:val="15"/>
                <w:szCs w:val="15"/>
                <w:lang w:val="en-US" w:eastAsia="zh-CN" w:bidi="ar-SA"/>
              </w:rPr>
            </w:pPr>
            <w:r>
              <w:rPr>
                <w:rFonts w:hint="default" w:ascii="Times New Roman" w:hAnsi="Times New Roman" w:cs="Times New Roman"/>
                <w:color w:val="000000"/>
                <w:sz w:val="15"/>
                <w:szCs w:val="15"/>
              </w:rPr>
              <w:t>IU_12</w:t>
            </w:r>
          </w:p>
        </w:tc>
        <w:tc>
          <w:tcPr>
            <w:tcW w:w="774" w:type="pct"/>
            <w:tcBorders>
              <w:top w:val="nil"/>
              <w:left w:val="nil"/>
              <w:bottom w:val="nil"/>
              <w:right w:val="nil"/>
            </w:tcBorders>
            <w:shd w:val="clear" w:color="auto" w:fill="auto"/>
            <w:noWrap/>
            <w:vAlign w:val="top"/>
          </w:tcPr>
          <w:p w14:paraId="5088B95B">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000000"/>
                <w:sz w:val="15"/>
                <w:szCs w:val="15"/>
                <w:lang w:val="en-US" w:eastAsia="zh-CN" w:bidi="ar-SA"/>
              </w:rPr>
            </w:pPr>
            <w:r>
              <w:rPr>
                <w:rFonts w:hint="default" w:ascii="Times New Roman" w:hAnsi="Times New Roman" w:cs="Times New Roman"/>
                <w:color w:val="000000"/>
                <w:sz w:val="15"/>
                <w:szCs w:val="15"/>
              </w:rPr>
              <w:t>0.0304</w:t>
            </w:r>
          </w:p>
        </w:tc>
        <w:tc>
          <w:tcPr>
            <w:tcW w:w="877" w:type="pct"/>
            <w:tcBorders>
              <w:top w:val="nil"/>
              <w:left w:val="nil"/>
              <w:bottom w:val="nil"/>
              <w:right w:val="nil"/>
            </w:tcBorders>
            <w:shd w:val="clear" w:color="auto" w:fill="auto"/>
            <w:noWrap/>
            <w:vAlign w:val="top"/>
          </w:tcPr>
          <w:p w14:paraId="6365ECBC">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r>
              <w:rPr>
                <w:rFonts w:hint="default" w:ascii="Times New Roman" w:hAnsi="Times New Roman" w:cs="Times New Roman"/>
                <w:color w:val="auto"/>
                <w:sz w:val="15"/>
                <w:szCs w:val="15"/>
              </w:rPr>
              <w:t>IU_2</w:t>
            </w:r>
          </w:p>
        </w:tc>
        <w:tc>
          <w:tcPr>
            <w:tcW w:w="828" w:type="pct"/>
            <w:tcBorders>
              <w:top w:val="nil"/>
              <w:left w:val="nil"/>
              <w:bottom w:val="nil"/>
              <w:right w:val="nil"/>
            </w:tcBorders>
            <w:shd w:val="clear" w:color="auto" w:fill="auto"/>
            <w:noWrap/>
            <w:vAlign w:val="top"/>
          </w:tcPr>
          <w:p w14:paraId="7168713D">
            <w:pPr>
              <w:keepNext w:val="0"/>
              <w:keepLines w:val="0"/>
              <w:widowControl/>
              <w:suppressLineNumbers w:val="0"/>
              <w:spacing w:before="0" w:beforeLines="0" w:beforeAutospacing="0" w:after="0" w:afterLines="0" w:afterAutospacing="0"/>
              <w:ind w:left="0" w:right="0"/>
              <w:jc w:val="center"/>
              <w:rPr>
                <w:rFonts w:hint="eastAsia" w:ascii="Times New Roman" w:hAnsi="Times New Roman" w:eastAsia="宋体" w:cs="Times New Roman"/>
                <w:color w:val="auto"/>
                <w:sz w:val="15"/>
                <w:szCs w:val="15"/>
                <w:lang w:val="en-US" w:eastAsia="zh-CN" w:bidi="ar-SA"/>
              </w:rPr>
            </w:pPr>
            <w:r>
              <w:rPr>
                <w:rFonts w:hint="eastAsia" w:eastAsia="宋体" w:cs="Times New Roman"/>
                <w:color w:val="auto"/>
                <w:sz w:val="15"/>
                <w:szCs w:val="15"/>
                <w:lang w:eastAsia="zh-CN"/>
              </w:rPr>
              <w:t>GA_6</w:t>
            </w:r>
          </w:p>
        </w:tc>
        <w:tc>
          <w:tcPr>
            <w:tcW w:w="759" w:type="pct"/>
            <w:tcBorders>
              <w:top w:val="nil"/>
              <w:left w:val="nil"/>
              <w:bottom w:val="nil"/>
              <w:right w:val="nil"/>
            </w:tcBorders>
            <w:shd w:val="clear" w:color="auto" w:fill="auto"/>
            <w:noWrap/>
            <w:vAlign w:val="top"/>
          </w:tcPr>
          <w:p w14:paraId="5C85CAA8">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r>
              <w:rPr>
                <w:rFonts w:hint="default" w:ascii="Times New Roman" w:hAnsi="Times New Roman" w:cs="Times New Roman"/>
                <w:color w:val="auto"/>
                <w:sz w:val="15"/>
                <w:szCs w:val="15"/>
              </w:rPr>
              <w:t>0.0119</w:t>
            </w:r>
          </w:p>
        </w:tc>
      </w:tr>
      <w:tr w14:paraId="1D7A2B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944" w:type="pct"/>
            <w:tcBorders>
              <w:top w:val="nil"/>
              <w:bottom w:val="nil"/>
            </w:tcBorders>
            <w:shd w:val="clear" w:color="auto" w:fill="auto"/>
            <w:vAlign w:val="top"/>
          </w:tcPr>
          <w:p w14:paraId="52014D99">
            <w:pPr>
              <w:keepNext w:val="0"/>
              <w:keepLines w:val="0"/>
              <w:widowControl/>
              <w:suppressLineNumbers w:val="0"/>
              <w:spacing w:before="0" w:beforeLines="0" w:beforeAutospacing="0" w:after="0" w:afterLines="0" w:afterAutospacing="0"/>
              <w:ind w:left="0" w:right="0"/>
              <w:jc w:val="center"/>
              <w:rPr>
                <w:rFonts w:hint="eastAsia" w:ascii="Times New Roman" w:hAnsi="Times New Roman" w:eastAsia="宋体" w:cs="Times New Roman"/>
                <w:color w:val="000000"/>
                <w:sz w:val="15"/>
                <w:szCs w:val="15"/>
                <w:lang w:val="en-US" w:eastAsia="zh-CN" w:bidi="ar-SA"/>
              </w:rPr>
            </w:pPr>
            <w:r>
              <w:rPr>
                <w:rFonts w:hint="eastAsia" w:eastAsia="宋体" w:cs="Times New Roman"/>
                <w:color w:val="000000"/>
                <w:sz w:val="15"/>
                <w:szCs w:val="15"/>
                <w:lang w:eastAsia="zh-CN"/>
              </w:rPr>
              <w:t>GA_6</w:t>
            </w:r>
          </w:p>
        </w:tc>
        <w:tc>
          <w:tcPr>
            <w:tcW w:w="815" w:type="pct"/>
            <w:tcBorders>
              <w:top w:val="nil"/>
              <w:bottom w:val="nil"/>
            </w:tcBorders>
            <w:shd w:val="clear" w:color="auto" w:fill="auto"/>
            <w:vAlign w:val="top"/>
          </w:tcPr>
          <w:p w14:paraId="38CAE601">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000000"/>
                <w:sz w:val="15"/>
                <w:szCs w:val="15"/>
                <w:lang w:val="en-US" w:eastAsia="zh-CN" w:bidi="ar-SA"/>
              </w:rPr>
            </w:pPr>
            <w:r>
              <w:rPr>
                <w:rFonts w:hint="default" w:ascii="Times New Roman" w:hAnsi="Times New Roman" w:cs="Times New Roman"/>
                <w:color w:val="000000"/>
                <w:sz w:val="15"/>
                <w:szCs w:val="15"/>
              </w:rPr>
              <w:t>IU_11</w:t>
            </w:r>
          </w:p>
        </w:tc>
        <w:tc>
          <w:tcPr>
            <w:tcW w:w="774" w:type="pct"/>
            <w:tcBorders>
              <w:top w:val="nil"/>
              <w:bottom w:val="nil"/>
            </w:tcBorders>
            <w:shd w:val="clear" w:color="auto" w:fill="auto"/>
            <w:vAlign w:val="top"/>
          </w:tcPr>
          <w:p w14:paraId="68311480">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000000"/>
                <w:sz w:val="15"/>
                <w:szCs w:val="15"/>
                <w:lang w:val="en-US" w:eastAsia="zh-CN" w:bidi="ar-SA"/>
              </w:rPr>
            </w:pPr>
            <w:r>
              <w:rPr>
                <w:rFonts w:hint="default" w:ascii="Times New Roman" w:hAnsi="Times New Roman" w:cs="Times New Roman"/>
                <w:color w:val="000000"/>
                <w:sz w:val="15"/>
                <w:szCs w:val="15"/>
              </w:rPr>
              <w:t>0.0297</w:t>
            </w:r>
          </w:p>
        </w:tc>
        <w:tc>
          <w:tcPr>
            <w:tcW w:w="877" w:type="pct"/>
            <w:tcBorders>
              <w:top w:val="nil"/>
              <w:bottom w:val="nil"/>
            </w:tcBorders>
            <w:shd w:val="clear" w:color="auto" w:fill="auto"/>
            <w:vAlign w:val="top"/>
          </w:tcPr>
          <w:p w14:paraId="756F4D22">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r>
              <w:rPr>
                <w:rFonts w:hint="default" w:ascii="Times New Roman" w:hAnsi="Times New Roman" w:cs="Times New Roman"/>
                <w:color w:val="auto"/>
                <w:sz w:val="15"/>
                <w:szCs w:val="15"/>
              </w:rPr>
              <w:t>IU_10</w:t>
            </w:r>
          </w:p>
        </w:tc>
        <w:tc>
          <w:tcPr>
            <w:tcW w:w="828" w:type="pct"/>
            <w:tcBorders>
              <w:top w:val="nil"/>
              <w:bottom w:val="nil"/>
            </w:tcBorders>
            <w:shd w:val="clear" w:color="auto" w:fill="auto"/>
            <w:vAlign w:val="top"/>
          </w:tcPr>
          <w:p w14:paraId="45C6F04C">
            <w:pPr>
              <w:keepNext w:val="0"/>
              <w:keepLines w:val="0"/>
              <w:widowControl/>
              <w:suppressLineNumbers w:val="0"/>
              <w:spacing w:before="0" w:beforeLines="0" w:beforeAutospacing="0" w:after="0" w:afterLines="0" w:afterAutospacing="0"/>
              <w:ind w:left="0" w:right="0"/>
              <w:jc w:val="center"/>
              <w:rPr>
                <w:rFonts w:hint="eastAsia" w:ascii="Times New Roman" w:hAnsi="Times New Roman" w:eastAsia="宋体" w:cs="Times New Roman"/>
                <w:color w:val="auto"/>
                <w:sz w:val="15"/>
                <w:szCs w:val="15"/>
                <w:lang w:val="en-US" w:eastAsia="zh-CN" w:bidi="ar-SA"/>
              </w:rPr>
            </w:pPr>
            <w:r>
              <w:rPr>
                <w:rFonts w:hint="eastAsia" w:eastAsia="宋体" w:cs="Times New Roman"/>
                <w:color w:val="auto"/>
                <w:sz w:val="15"/>
                <w:szCs w:val="15"/>
                <w:lang w:eastAsia="zh-CN"/>
              </w:rPr>
              <w:t>GA_7</w:t>
            </w:r>
          </w:p>
        </w:tc>
        <w:tc>
          <w:tcPr>
            <w:tcW w:w="759" w:type="pct"/>
            <w:tcBorders>
              <w:top w:val="nil"/>
              <w:bottom w:val="nil"/>
            </w:tcBorders>
            <w:shd w:val="clear" w:color="auto" w:fill="auto"/>
            <w:vAlign w:val="top"/>
          </w:tcPr>
          <w:p w14:paraId="15496BB4">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r>
              <w:rPr>
                <w:rFonts w:hint="default" w:ascii="Times New Roman" w:hAnsi="Times New Roman" w:cs="Times New Roman"/>
                <w:color w:val="auto"/>
                <w:sz w:val="15"/>
                <w:szCs w:val="15"/>
              </w:rPr>
              <w:t>0.0115</w:t>
            </w:r>
          </w:p>
        </w:tc>
      </w:tr>
      <w:tr w14:paraId="3E6878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0" w:type="auto"/>
            <w:tcBorders>
              <w:top w:val="nil"/>
            </w:tcBorders>
            <w:shd w:val="clear" w:color="auto" w:fill="auto"/>
            <w:vAlign w:val="top"/>
          </w:tcPr>
          <w:p w14:paraId="35DE2D97">
            <w:pPr>
              <w:keepNext w:val="0"/>
              <w:keepLines w:val="0"/>
              <w:widowControl/>
              <w:suppressLineNumbers w:val="0"/>
              <w:spacing w:before="0" w:beforeLines="0" w:beforeAutospacing="0" w:after="0" w:afterLines="0" w:afterAutospacing="0"/>
              <w:ind w:left="0" w:right="0"/>
              <w:jc w:val="center"/>
              <w:rPr>
                <w:rFonts w:hint="eastAsia" w:ascii="Times New Roman" w:hAnsi="Times New Roman" w:eastAsia="宋体" w:cs="Times New Roman"/>
                <w:color w:val="000000"/>
                <w:sz w:val="15"/>
                <w:szCs w:val="15"/>
                <w:lang w:val="en-US" w:eastAsia="zh-CN" w:bidi="ar-SA"/>
              </w:rPr>
            </w:pPr>
            <w:r>
              <w:rPr>
                <w:rFonts w:hint="eastAsia" w:eastAsia="宋体" w:cs="Times New Roman"/>
                <w:color w:val="000000"/>
                <w:sz w:val="15"/>
                <w:szCs w:val="15"/>
                <w:lang w:eastAsia="zh-CN"/>
              </w:rPr>
              <w:t>GA_1</w:t>
            </w:r>
          </w:p>
        </w:tc>
        <w:tc>
          <w:tcPr>
            <w:tcW w:w="0" w:type="auto"/>
            <w:tcBorders>
              <w:top w:val="nil"/>
            </w:tcBorders>
            <w:shd w:val="clear" w:color="auto" w:fill="auto"/>
            <w:vAlign w:val="top"/>
          </w:tcPr>
          <w:p w14:paraId="7AD0842C">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000000"/>
                <w:sz w:val="15"/>
                <w:szCs w:val="15"/>
                <w:lang w:val="en-US" w:eastAsia="zh-CN" w:bidi="ar-SA"/>
              </w:rPr>
            </w:pPr>
            <w:r>
              <w:rPr>
                <w:rFonts w:hint="default" w:ascii="Times New Roman" w:hAnsi="Times New Roman" w:cs="Times New Roman"/>
                <w:color w:val="000000"/>
                <w:sz w:val="15"/>
                <w:szCs w:val="15"/>
              </w:rPr>
              <w:t>IU_6</w:t>
            </w:r>
          </w:p>
        </w:tc>
        <w:tc>
          <w:tcPr>
            <w:tcW w:w="0" w:type="auto"/>
            <w:tcBorders>
              <w:top w:val="nil"/>
            </w:tcBorders>
            <w:shd w:val="clear" w:color="auto" w:fill="auto"/>
            <w:vAlign w:val="top"/>
          </w:tcPr>
          <w:p w14:paraId="572FBE82">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000000"/>
                <w:sz w:val="15"/>
                <w:szCs w:val="15"/>
                <w:lang w:val="en-US" w:eastAsia="zh-CN" w:bidi="ar-SA"/>
              </w:rPr>
            </w:pPr>
            <w:r>
              <w:rPr>
                <w:rFonts w:hint="default" w:ascii="Times New Roman" w:hAnsi="Times New Roman" w:cs="Times New Roman"/>
                <w:color w:val="000000"/>
                <w:sz w:val="15"/>
                <w:szCs w:val="15"/>
              </w:rPr>
              <w:t>0.0296</w:t>
            </w:r>
          </w:p>
        </w:tc>
        <w:tc>
          <w:tcPr>
            <w:tcW w:w="0" w:type="auto"/>
            <w:tcBorders>
              <w:top w:val="nil"/>
            </w:tcBorders>
            <w:shd w:val="clear" w:color="auto" w:fill="auto"/>
            <w:vAlign w:val="top"/>
          </w:tcPr>
          <w:p w14:paraId="51834F34">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r>
              <w:rPr>
                <w:rFonts w:hint="default" w:ascii="Times New Roman" w:hAnsi="Times New Roman" w:cs="Times New Roman"/>
                <w:color w:val="auto"/>
                <w:sz w:val="15"/>
                <w:szCs w:val="15"/>
              </w:rPr>
              <w:t>IU_10</w:t>
            </w:r>
          </w:p>
        </w:tc>
        <w:tc>
          <w:tcPr>
            <w:tcW w:w="0" w:type="auto"/>
            <w:tcBorders>
              <w:top w:val="nil"/>
            </w:tcBorders>
            <w:shd w:val="clear" w:color="auto" w:fill="auto"/>
            <w:vAlign w:val="top"/>
          </w:tcPr>
          <w:p w14:paraId="4B3BD1F7">
            <w:pPr>
              <w:keepNext w:val="0"/>
              <w:keepLines w:val="0"/>
              <w:widowControl/>
              <w:suppressLineNumbers w:val="0"/>
              <w:spacing w:before="0" w:beforeLines="0" w:beforeAutospacing="0" w:after="0" w:afterLines="0" w:afterAutospacing="0"/>
              <w:ind w:left="0" w:right="0"/>
              <w:jc w:val="center"/>
              <w:rPr>
                <w:rFonts w:hint="eastAsia" w:ascii="Times New Roman" w:hAnsi="Times New Roman" w:eastAsia="宋体" w:cs="Times New Roman"/>
                <w:color w:val="auto"/>
                <w:sz w:val="15"/>
                <w:szCs w:val="15"/>
                <w:lang w:val="en-US" w:eastAsia="zh-CN" w:bidi="ar-SA"/>
              </w:rPr>
            </w:pPr>
            <w:r>
              <w:rPr>
                <w:rFonts w:hint="eastAsia" w:eastAsia="宋体" w:cs="Times New Roman"/>
                <w:color w:val="auto"/>
                <w:sz w:val="15"/>
                <w:szCs w:val="15"/>
                <w:lang w:eastAsia="zh-CN"/>
              </w:rPr>
              <w:t>GA_1</w:t>
            </w:r>
          </w:p>
        </w:tc>
        <w:tc>
          <w:tcPr>
            <w:tcW w:w="0" w:type="auto"/>
            <w:tcBorders>
              <w:top w:val="nil"/>
            </w:tcBorders>
            <w:shd w:val="clear" w:color="auto" w:fill="auto"/>
            <w:vAlign w:val="top"/>
          </w:tcPr>
          <w:p w14:paraId="774A7EE8">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r>
              <w:rPr>
                <w:rFonts w:hint="default" w:ascii="Times New Roman" w:hAnsi="Times New Roman" w:cs="Times New Roman"/>
                <w:color w:val="auto"/>
                <w:sz w:val="15"/>
                <w:szCs w:val="15"/>
              </w:rPr>
              <w:t>0.0113</w:t>
            </w:r>
          </w:p>
        </w:tc>
      </w:tr>
      <w:tr w14:paraId="0EF3AE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0" w:type="auto"/>
            <w:shd w:val="clear" w:color="auto" w:fill="auto"/>
            <w:vAlign w:val="top"/>
          </w:tcPr>
          <w:p w14:paraId="35B13844">
            <w:pPr>
              <w:keepNext w:val="0"/>
              <w:keepLines w:val="0"/>
              <w:widowControl/>
              <w:suppressLineNumbers w:val="0"/>
              <w:spacing w:before="0" w:beforeLines="0" w:beforeAutospacing="0" w:after="0" w:afterLines="0" w:afterAutospacing="0"/>
              <w:ind w:left="0" w:right="0"/>
              <w:jc w:val="center"/>
              <w:rPr>
                <w:rFonts w:hint="eastAsia" w:ascii="Times New Roman" w:hAnsi="Times New Roman" w:eastAsia="宋体" w:cs="Times New Roman"/>
                <w:color w:val="000000"/>
                <w:sz w:val="15"/>
                <w:szCs w:val="15"/>
                <w:lang w:val="en-US" w:eastAsia="zh-CN" w:bidi="ar-SA"/>
              </w:rPr>
            </w:pPr>
            <w:r>
              <w:rPr>
                <w:rFonts w:hint="eastAsia" w:eastAsia="宋体" w:cs="Times New Roman"/>
                <w:color w:val="000000"/>
                <w:sz w:val="15"/>
                <w:szCs w:val="15"/>
                <w:lang w:eastAsia="zh-CN"/>
              </w:rPr>
              <w:t>GA_4</w:t>
            </w:r>
          </w:p>
        </w:tc>
        <w:tc>
          <w:tcPr>
            <w:tcW w:w="0" w:type="auto"/>
            <w:shd w:val="clear" w:color="auto" w:fill="auto"/>
            <w:vAlign w:val="top"/>
          </w:tcPr>
          <w:p w14:paraId="2D8A4702">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000000"/>
                <w:sz w:val="15"/>
                <w:szCs w:val="15"/>
                <w:lang w:val="en-US" w:eastAsia="zh-CN" w:bidi="ar-SA"/>
              </w:rPr>
            </w:pPr>
            <w:r>
              <w:rPr>
                <w:rFonts w:hint="default" w:ascii="Times New Roman" w:hAnsi="Times New Roman" w:cs="Times New Roman"/>
                <w:color w:val="000000"/>
                <w:sz w:val="15"/>
                <w:szCs w:val="15"/>
              </w:rPr>
              <w:t>IU_4</w:t>
            </w:r>
          </w:p>
        </w:tc>
        <w:tc>
          <w:tcPr>
            <w:tcW w:w="0" w:type="auto"/>
            <w:shd w:val="clear" w:color="auto" w:fill="auto"/>
            <w:vAlign w:val="top"/>
          </w:tcPr>
          <w:p w14:paraId="2643484B">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000000"/>
                <w:sz w:val="15"/>
                <w:szCs w:val="15"/>
                <w:lang w:val="en-US" w:eastAsia="zh-CN" w:bidi="ar-SA"/>
              </w:rPr>
            </w:pPr>
            <w:r>
              <w:rPr>
                <w:rFonts w:hint="default" w:ascii="Times New Roman" w:hAnsi="Times New Roman" w:cs="Times New Roman"/>
                <w:color w:val="000000"/>
                <w:sz w:val="15"/>
                <w:szCs w:val="15"/>
              </w:rPr>
              <w:t>0.0285</w:t>
            </w:r>
          </w:p>
        </w:tc>
        <w:tc>
          <w:tcPr>
            <w:tcW w:w="0" w:type="auto"/>
            <w:shd w:val="clear" w:color="auto" w:fill="auto"/>
            <w:vAlign w:val="top"/>
          </w:tcPr>
          <w:p w14:paraId="4C801CDE">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r>
              <w:rPr>
                <w:rFonts w:hint="default" w:ascii="Times New Roman" w:hAnsi="Times New Roman" w:cs="Times New Roman"/>
                <w:color w:val="auto"/>
                <w:sz w:val="15"/>
                <w:szCs w:val="15"/>
              </w:rPr>
              <w:t>IU_4</w:t>
            </w:r>
          </w:p>
        </w:tc>
        <w:tc>
          <w:tcPr>
            <w:tcW w:w="0" w:type="auto"/>
            <w:shd w:val="clear" w:color="auto" w:fill="auto"/>
            <w:vAlign w:val="top"/>
          </w:tcPr>
          <w:p w14:paraId="3112B323">
            <w:pPr>
              <w:keepNext w:val="0"/>
              <w:keepLines w:val="0"/>
              <w:widowControl/>
              <w:suppressLineNumbers w:val="0"/>
              <w:spacing w:before="0" w:beforeLines="0" w:beforeAutospacing="0" w:after="0" w:afterLines="0" w:afterAutospacing="0"/>
              <w:ind w:left="0" w:right="0"/>
              <w:jc w:val="center"/>
              <w:rPr>
                <w:rFonts w:hint="eastAsia" w:ascii="Times New Roman" w:hAnsi="Times New Roman" w:eastAsia="宋体" w:cs="Times New Roman"/>
                <w:color w:val="auto"/>
                <w:sz w:val="15"/>
                <w:szCs w:val="15"/>
                <w:lang w:val="en-US" w:eastAsia="zh-CN" w:bidi="ar-SA"/>
              </w:rPr>
            </w:pPr>
            <w:r>
              <w:rPr>
                <w:rFonts w:hint="eastAsia" w:eastAsia="宋体" w:cs="Times New Roman"/>
                <w:color w:val="auto"/>
                <w:sz w:val="15"/>
                <w:szCs w:val="15"/>
                <w:lang w:eastAsia="zh-CN"/>
              </w:rPr>
              <w:t>GA_2</w:t>
            </w:r>
          </w:p>
        </w:tc>
        <w:tc>
          <w:tcPr>
            <w:tcW w:w="0" w:type="auto"/>
            <w:shd w:val="clear" w:color="auto" w:fill="auto"/>
            <w:vAlign w:val="top"/>
          </w:tcPr>
          <w:p w14:paraId="3475469B">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r>
              <w:rPr>
                <w:rFonts w:hint="default" w:ascii="Times New Roman" w:hAnsi="Times New Roman" w:cs="Times New Roman"/>
                <w:color w:val="auto"/>
                <w:sz w:val="15"/>
                <w:szCs w:val="15"/>
              </w:rPr>
              <w:t>0.0108</w:t>
            </w:r>
          </w:p>
        </w:tc>
      </w:tr>
      <w:tr w14:paraId="2B3E48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exact"/>
          <w:jc w:val="center"/>
        </w:trPr>
        <w:tc>
          <w:tcPr>
            <w:tcW w:w="0" w:type="auto"/>
            <w:shd w:val="clear" w:color="auto" w:fill="auto"/>
            <w:vAlign w:val="top"/>
          </w:tcPr>
          <w:p w14:paraId="0C2EFB56">
            <w:pPr>
              <w:keepNext w:val="0"/>
              <w:keepLines w:val="0"/>
              <w:widowControl/>
              <w:suppressLineNumbers w:val="0"/>
              <w:spacing w:before="0" w:beforeLines="0" w:beforeAutospacing="0" w:after="0" w:afterLines="0" w:afterAutospacing="0"/>
              <w:ind w:left="0" w:right="0"/>
              <w:jc w:val="center"/>
              <w:rPr>
                <w:rFonts w:hint="eastAsia" w:ascii="Times New Roman" w:hAnsi="Times New Roman" w:eastAsia="宋体" w:cs="Times New Roman"/>
                <w:color w:val="000000"/>
                <w:sz w:val="15"/>
                <w:szCs w:val="15"/>
                <w:lang w:val="en-US" w:eastAsia="zh-CN" w:bidi="ar-SA"/>
              </w:rPr>
            </w:pPr>
            <w:r>
              <w:rPr>
                <w:rFonts w:hint="eastAsia" w:eastAsia="宋体" w:cs="Times New Roman"/>
                <w:color w:val="000000"/>
                <w:sz w:val="15"/>
                <w:szCs w:val="15"/>
                <w:lang w:eastAsia="zh-CN"/>
              </w:rPr>
              <w:t>GA_1</w:t>
            </w:r>
          </w:p>
        </w:tc>
        <w:tc>
          <w:tcPr>
            <w:tcW w:w="0" w:type="auto"/>
            <w:shd w:val="clear" w:color="auto" w:fill="auto"/>
            <w:vAlign w:val="top"/>
          </w:tcPr>
          <w:p w14:paraId="1FF388DA">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000000"/>
                <w:sz w:val="15"/>
                <w:szCs w:val="15"/>
                <w:lang w:val="en-US" w:eastAsia="zh-CN" w:bidi="ar-SA"/>
              </w:rPr>
            </w:pPr>
            <w:r>
              <w:rPr>
                <w:rFonts w:hint="default" w:ascii="Times New Roman" w:hAnsi="Times New Roman" w:cs="Times New Roman"/>
                <w:color w:val="000000"/>
                <w:sz w:val="15"/>
                <w:szCs w:val="15"/>
              </w:rPr>
              <w:t>IU_7</w:t>
            </w:r>
          </w:p>
        </w:tc>
        <w:tc>
          <w:tcPr>
            <w:tcW w:w="0" w:type="auto"/>
            <w:shd w:val="clear" w:color="auto" w:fill="auto"/>
            <w:vAlign w:val="top"/>
          </w:tcPr>
          <w:p w14:paraId="41D37211">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000000"/>
                <w:sz w:val="15"/>
                <w:szCs w:val="15"/>
                <w:lang w:val="en-US" w:eastAsia="zh-CN" w:bidi="ar-SA"/>
              </w:rPr>
            </w:pPr>
            <w:r>
              <w:rPr>
                <w:rFonts w:hint="default" w:ascii="Times New Roman" w:hAnsi="Times New Roman" w:cs="Times New Roman"/>
                <w:color w:val="000000"/>
                <w:sz w:val="15"/>
                <w:szCs w:val="15"/>
              </w:rPr>
              <w:t>0.0279</w:t>
            </w:r>
          </w:p>
        </w:tc>
        <w:tc>
          <w:tcPr>
            <w:tcW w:w="0" w:type="auto"/>
            <w:shd w:val="clear" w:color="auto" w:fill="auto"/>
            <w:vAlign w:val="top"/>
          </w:tcPr>
          <w:p w14:paraId="48577032">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r>
              <w:rPr>
                <w:rFonts w:hint="default" w:ascii="Times New Roman" w:hAnsi="Times New Roman" w:cs="Times New Roman"/>
                <w:color w:val="auto"/>
                <w:sz w:val="15"/>
                <w:szCs w:val="15"/>
              </w:rPr>
              <w:t>IU_4</w:t>
            </w:r>
          </w:p>
        </w:tc>
        <w:tc>
          <w:tcPr>
            <w:tcW w:w="0" w:type="auto"/>
            <w:shd w:val="clear" w:color="auto" w:fill="auto"/>
            <w:vAlign w:val="top"/>
          </w:tcPr>
          <w:p w14:paraId="4F2BC325">
            <w:pPr>
              <w:keepNext w:val="0"/>
              <w:keepLines w:val="0"/>
              <w:widowControl/>
              <w:suppressLineNumbers w:val="0"/>
              <w:spacing w:before="0" w:beforeLines="0" w:beforeAutospacing="0" w:after="0" w:afterLines="0" w:afterAutospacing="0"/>
              <w:ind w:left="0" w:right="0"/>
              <w:jc w:val="center"/>
              <w:rPr>
                <w:rFonts w:hint="eastAsia" w:ascii="Times New Roman" w:hAnsi="Times New Roman" w:eastAsia="宋体" w:cs="Times New Roman"/>
                <w:color w:val="auto"/>
                <w:sz w:val="15"/>
                <w:szCs w:val="15"/>
                <w:lang w:val="en-US" w:eastAsia="zh-CN" w:bidi="ar-SA"/>
              </w:rPr>
            </w:pPr>
            <w:r>
              <w:rPr>
                <w:rFonts w:hint="eastAsia" w:eastAsia="宋体" w:cs="Times New Roman"/>
                <w:color w:val="auto"/>
                <w:sz w:val="15"/>
                <w:szCs w:val="15"/>
                <w:lang w:eastAsia="zh-CN"/>
              </w:rPr>
              <w:t>GA_1</w:t>
            </w:r>
          </w:p>
        </w:tc>
        <w:tc>
          <w:tcPr>
            <w:tcW w:w="0" w:type="auto"/>
            <w:shd w:val="clear" w:color="auto" w:fill="auto"/>
            <w:vAlign w:val="top"/>
          </w:tcPr>
          <w:p w14:paraId="6D43CC78">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r>
              <w:rPr>
                <w:rFonts w:hint="default" w:ascii="Times New Roman" w:hAnsi="Times New Roman" w:cs="Times New Roman"/>
                <w:color w:val="auto"/>
                <w:sz w:val="15"/>
                <w:szCs w:val="15"/>
              </w:rPr>
              <w:t>0.0105</w:t>
            </w:r>
          </w:p>
        </w:tc>
      </w:tr>
      <w:tr w14:paraId="193BDB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0" w:type="auto"/>
            <w:shd w:val="clear" w:color="auto" w:fill="auto"/>
            <w:vAlign w:val="top"/>
          </w:tcPr>
          <w:p w14:paraId="52BDD3A5">
            <w:pPr>
              <w:keepNext w:val="0"/>
              <w:keepLines w:val="0"/>
              <w:widowControl/>
              <w:suppressLineNumbers w:val="0"/>
              <w:spacing w:before="0" w:beforeLines="0" w:beforeAutospacing="0" w:after="0" w:afterLines="0" w:afterAutospacing="0"/>
              <w:ind w:left="0" w:right="0"/>
              <w:jc w:val="center"/>
              <w:rPr>
                <w:rFonts w:hint="eastAsia" w:ascii="Times New Roman" w:hAnsi="Times New Roman" w:eastAsia="宋体" w:cs="Times New Roman"/>
                <w:color w:val="000000"/>
                <w:sz w:val="15"/>
                <w:szCs w:val="15"/>
                <w:lang w:val="en-US" w:eastAsia="zh-CN" w:bidi="ar-SA"/>
              </w:rPr>
            </w:pPr>
            <w:r>
              <w:rPr>
                <w:rFonts w:hint="eastAsia" w:eastAsia="宋体" w:cs="Times New Roman"/>
                <w:color w:val="000000"/>
                <w:sz w:val="15"/>
                <w:szCs w:val="15"/>
                <w:lang w:eastAsia="zh-CN"/>
              </w:rPr>
              <w:t>GA_4</w:t>
            </w:r>
          </w:p>
        </w:tc>
        <w:tc>
          <w:tcPr>
            <w:tcW w:w="0" w:type="auto"/>
            <w:shd w:val="clear" w:color="auto" w:fill="auto"/>
            <w:vAlign w:val="top"/>
          </w:tcPr>
          <w:p w14:paraId="399332D4">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000000"/>
                <w:sz w:val="15"/>
                <w:szCs w:val="15"/>
                <w:lang w:val="en-US" w:eastAsia="zh-CN" w:bidi="ar-SA"/>
              </w:rPr>
            </w:pPr>
            <w:r>
              <w:rPr>
                <w:rFonts w:hint="default" w:ascii="Times New Roman" w:hAnsi="Times New Roman" w:cs="Times New Roman"/>
                <w:color w:val="000000"/>
                <w:sz w:val="15"/>
                <w:szCs w:val="15"/>
              </w:rPr>
              <w:t>IU_6</w:t>
            </w:r>
          </w:p>
        </w:tc>
        <w:tc>
          <w:tcPr>
            <w:tcW w:w="0" w:type="auto"/>
            <w:shd w:val="clear" w:color="auto" w:fill="auto"/>
            <w:vAlign w:val="top"/>
          </w:tcPr>
          <w:p w14:paraId="295FCE78">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000000"/>
                <w:sz w:val="15"/>
                <w:szCs w:val="15"/>
                <w:lang w:val="en-US" w:eastAsia="zh-CN" w:bidi="ar-SA"/>
              </w:rPr>
            </w:pPr>
            <w:r>
              <w:rPr>
                <w:rFonts w:hint="default" w:ascii="Times New Roman" w:hAnsi="Times New Roman" w:cs="Times New Roman"/>
                <w:color w:val="000000"/>
                <w:sz w:val="15"/>
                <w:szCs w:val="15"/>
              </w:rPr>
              <w:t>0.0227</w:t>
            </w:r>
          </w:p>
        </w:tc>
        <w:tc>
          <w:tcPr>
            <w:tcW w:w="0" w:type="auto"/>
            <w:shd w:val="clear" w:color="auto" w:fill="auto"/>
            <w:vAlign w:val="top"/>
          </w:tcPr>
          <w:p w14:paraId="68D3469D">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r>
              <w:rPr>
                <w:rFonts w:hint="default" w:ascii="Times New Roman" w:hAnsi="Times New Roman" w:cs="Times New Roman"/>
                <w:color w:val="auto"/>
                <w:sz w:val="15"/>
                <w:szCs w:val="15"/>
              </w:rPr>
              <w:t>IU_2</w:t>
            </w:r>
          </w:p>
        </w:tc>
        <w:tc>
          <w:tcPr>
            <w:tcW w:w="0" w:type="auto"/>
            <w:shd w:val="clear" w:color="auto" w:fill="auto"/>
            <w:vAlign w:val="top"/>
          </w:tcPr>
          <w:p w14:paraId="5A20C35C">
            <w:pPr>
              <w:keepNext w:val="0"/>
              <w:keepLines w:val="0"/>
              <w:widowControl/>
              <w:suppressLineNumbers w:val="0"/>
              <w:spacing w:before="0" w:beforeLines="0" w:beforeAutospacing="0" w:after="0" w:afterLines="0" w:afterAutospacing="0"/>
              <w:ind w:left="0" w:right="0"/>
              <w:jc w:val="center"/>
              <w:rPr>
                <w:rFonts w:hint="eastAsia" w:ascii="Times New Roman" w:hAnsi="Times New Roman" w:eastAsia="宋体" w:cs="Times New Roman"/>
                <w:color w:val="auto"/>
                <w:sz w:val="15"/>
                <w:szCs w:val="15"/>
                <w:lang w:val="en-US" w:eastAsia="zh-CN" w:bidi="ar-SA"/>
              </w:rPr>
            </w:pPr>
            <w:r>
              <w:rPr>
                <w:rFonts w:hint="eastAsia" w:eastAsia="宋体" w:cs="Times New Roman"/>
                <w:color w:val="auto"/>
                <w:sz w:val="15"/>
                <w:szCs w:val="15"/>
                <w:lang w:eastAsia="zh-CN"/>
              </w:rPr>
              <w:t>GA_4</w:t>
            </w:r>
          </w:p>
        </w:tc>
        <w:tc>
          <w:tcPr>
            <w:tcW w:w="0" w:type="auto"/>
            <w:shd w:val="clear" w:color="auto" w:fill="auto"/>
            <w:vAlign w:val="top"/>
          </w:tcPr>
          <w:p w14:paraId="00CFDD45">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r>
              <w:rPr>
                <w:rFonts w:hint="default" w:ascii="Times New Roman" w:hAnsi="Times New Roman" w:cs="Times New Roman"/>
                <w:color w:val="auto"/>
                <w:sz w:val="15"/>
                <w:szCs w:val="15"/>
              </w:rPr>
              <w:t>0.0086</w:t>
            </w:r>
          </w:p>
        </w:tc>
      </w:tr>
      <w:tr w14:paraId="3F52BC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0" w:type="auto"/>
            <w:shd w:val="clear" w:color="auto" w:fill="auto"/>
            <w:vAlign w:val="top"/>
          </w:tcPr>
          <w:p w14:paraId="788C5A0B">
            <w:pPr>
              <w:keepNext w:val="0"/>
              <w:keepLines w:val="0"/>
              <w:widowControl/>
              <w:suppressLineNumbers w:val="0"/>
              <w:spacing w:before="0" w:beforeLines="0" w:beforeAutospacing="0" w:after="0" w:afterLines="0" w:afterAutospacing="0"/>
              <w:ind w:left="0" w:right="0"/>
              <w:jc w:val="center"/>
              <w:rPr>
                <w:rFonts w:hint="eastAsia" w:ascii="Times New Roman" w:hAnsi="Times New Roman" w:eastAsia="宋体" w:cs="Times New Roman"/>
                <w:color w:val="000000"/>
                <w:sz w:val="15"/>
                <w:szCs w:val="15"/>
                <w:lang w:val="en-US" w:eastAsia="zh-CN" w:bidi="ar-SA"/>
              </w:rPr>
            </w:pPr>
            <w:r>
              <w:rPr>
                <w:rFonts w:hint="eastAsia" w:eastAsia="宋体" w:cs="Times New Roman"/>
                <w:color w:val="000000"/>
                <w:sz w:val="15"/>
                <w:szCs w:val="15"/>
                <w:lang w:eastAsia="zh-CN"/>
              </w:rPr>
              <w:t>GA_6</w:t>
            </w:r>
          </w:p>
        </w:tc>
        <w:tc>
          <w:tcPr>
            <w:tcW w:w="0" w:type="auto"/>
            <w:shd w:val="clear" w:color="auto" w:fill="auto"/>
            <w:vAlign w:val="top"/>
          </w:tcPr>
          <w:p w14:paraId="4F063061">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000000"/>
                <w:sz w:val="15"/>
                <w:szCs w:val="15"/>
                <w:lang w:val="en-US" w:eastAsia="zh-CN" w:bidi="ar-SA"/>
              </w:rPr>
            </w:pPr>
            <w:r>
              <w:rPr>
                <w:rFonts w:hint="default" w:ascii="Times New Roman" w:hAnsi="Times New Roman" w:cs="Times New Roman"/>
                <w:color w:val="000000"/>
                <w:sz w:val="15"/>
                <w:szCs w:val="15"/>
              </w:rPr>
              <w:t>IU_10</w:t>
            </w:r>
          </w:p>
        </w:tc>
        <w:tc>
          <w:tcPr>
            <w:tcW w:w="0" w:type="auto"/>
            <w:shd w:val="clear" w:color="auto" w:fill="auto"/>
            <w:vAlign w:val="top"/>
          </w:tcPr>
          <w:p w14:paraId="16D99E90">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000000"/>
                <w:sz w:val="15"/>
                <w:szCs w:val="15"/>
                <w:lang w:val="en-US" w:eastAsia="zh-CN" w:bidi="ar-SA"/>
              </w:rPr>
            </w:pPr>
            <w:r>
              <w:rPr>
                <w:rFonts w:hint="default" w:ascii="Times New Roman" w:hAnsi="Times New Roman" w:cs="Times New Roman"/>
                <w:color w:val="000000"/>
                <w:sz w:val="15"/>
                <w:szCs w:val="15"/>
              </w:rPr>
              <w:t>0.0225</w:t>
            </w:r>
          </w:p>
        </w:tc>
        <w:tc>
          <w:tcPr>
            <w:tcW w:w="0" w:type="auto"/>
            <w:shd w:val="clear" w:color="auto" w:fill="auto"/>
            <w:vAlign w:val="top"/>
          </w:tcPr>
          <w:p w14:paraId="3E12536F">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r>
              <w:rPr>
                <w:rFonts w:hint="default" w:ascii="Times New Roman" w:hAnsi="Times New Roman" w:cs="Times New Roman"/>
                <w:color w:val="auto"/>
                <w:sz w:val="15"/>
                <w:szCs w:val="15"/>
              </w:rPr>
              <w:t>IU_2</w:t>
            </w:r>
          </w:p>
        </w:tc>
        <w:tc>
          <w:tcPr>
            <w:tcW w:w="0" w:type="auto"/>
            <w:shd w:val="clear" w:color="auto" w:fill="auto"/>
            <w:vAlign w:val="top"/>
          </w:tcPr>
          <w:p w14:paraId="09CD927C">
            <w:pPr>
              <w:keepNext w:val="0"/>
              <w:keepLines w:val="0"/>
              <w:widowControl/>
              <w:suppressLineNumbers w:val="0"/>
              <w:spacing w:before="0" w:beforeLines="0" w:beforeAutospacing="0" w:after="0" w:afterLines="0" w:afterAutospacing="0"/>
              <w:ind w:left="0" w:right="0"/>
              <w:jc w:val="center"/>
              <w:rPr>
                <w:rFonts w:hint="eastAsia" w:ascii="Times New Roman" w:hAnsi="Times New Roman" w:eastAsia="宋体" w:cs="Times New Roman"/>
                <w:color w:val="auto"/>
                <w:sz w:val="15"/>
                <w:szCs w:val="15"/>
                <w:lang w:val="en-US" w:eastAsia="zh-CN" w:bidi="ar-SA"/>
              </w:rPr>
            </w:pPr>
            <w:r>
              <w:rPr>
                <w:rFonts w:hint="eastAsia" w:eastAsia="宋体" w:cs="Times New Roman"/>
                <w:color w:val="auto"/>
                <w:sz w:val="15"/>
                <w:szCs w:val="15"/>
                <w:lang w:eastAsia="zh-CN"/>
              </w:rPr>
              <w:t>GA_5</w:t>
            </w:r>
          </w:p>
        </w:tc>
        <w:tc>
          <w:tcPr>
            <w:tcW w:w="0" w:type="auto"/>
            <w:shd w:val="clear" w:color="auto" w:fill="auto"/>
            <w:vAlign w:val="top"/>
          </w:tcPr>
          <w:p w14:paraId="06D82E59">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r>
              <w:rPr>
                <w:rFonts w:hint="default" w:ascii="Times New Roman" w:hAnsi="Times New Roman" w:cs="Times New Roman"/>
                <w:color w:val="auto"/>
                <w:sz w:val="15"/>
                <w:szCs w:val="15"/>
              </w:rPr>
              <w:t>0.0081</w:t>
            </w:r>
          </w:p>
        </w:tc>
      </w:tr>
      <w:tr w14:paraId="2323D9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0" w:type="auto"/>
            <w:shd w:val="clear" w:color="auto" w:fill="auto"/>
            <w:vAlign w:val="top"/>
          </w:tcPr>
          <w:p w14:paraId="06330CF7">
            <w:pPr>
              <w:keepNext w:val="0"/>
              <w:keepLines w:val="0"/>
              <w:widowControl/>
              <w:suppressLineNumbers w:val="0"/>
              <w:spacing w:before="0" w:beforeLines="0" w:beforeAutospacing="0" w:after="0" w:afterLines="0" w:afterAutospacing="0"/>
              <w:ind w:left="0" w:right="0"/>
              <w:jc w:val="center"/>
              <w:rPr>
                <w:rFonts w:hint="eastAsia" w:ascii="Times New Roman" w:hAnsi="Times New Roman" w:eastAsia="宋体" w:cs="Times New Roman"/>
                <w:color w:val="000000"/>
                <w:sz w:val="15"/>
                <w:szCs w:val="15"/>
                <w:lang w:val="en-US" w:eastAsia="zh-CN" w:bidi="ar-SA"/>
              </w:rPr>
            </w:pPr>
            <w:r>
              <w:rPr>
                <w:rFonts w:hint="eastAsia" w:eastAsia="宋体" w:cs="Times New Roman"/>
                <w:color w:val="000000"/>
                <w:sz w:val="15"/>
                <w:szCs w:val="15"/>
                <w:lang w:eastAsia="zh-CN"/>
              </w:rPr>
              <w:t>GA_4</w:t>
            </w:r>
          </w:p>
        </w:tc>
        <w:tc>
          <w:tcPr>
            <w:tcW w:w="0" w:type="auto"/>
            <w:shd w:val="clear" w:color="auto" w:fill="auto"/>
            <w:vAlign w:val="top"/>
          </w:tcPr>
          <w:p w14:paraId="1AABB56E">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000000"/>
                <w:sz w:val="15"/>
                <w:szCs w:val="15"/>
                <w:lang w:val="en-US" w:eastAsia="zh-CN" w:bidi="ar-SA"/>
              </w:rPr>
            </w:pPr>
            <w:r>
              <w:rPr>
                <w:rFonts w:hint="default" w:ascii="Times New Roman" w:hAnsi="Times New Roman" w:cs="Times New Roman"/>
                <w:color w:val="000000"/>
                <w:sz w:val="15"/>
                <w:szCs w:val="15"/>
              </w:rPr>
              <w:t>IU_8</w:t>
            </w:r>
          </w:p>
        </w:tc>
        <w:tc>
          <w:tcPr>
            <w:tcW w:w="0" w:type="auto"/>
            <w:shd w:val="clear" w:color="auto" w:fill="auto"/>
            <w:vAlign w:val="top"/>
          </w:tcPr>
          <w:p w14:paraId="729F47F8">
            <w:pPr>
              <w:keepNext w:val="0"/>
              <w:keepLines w:val="0"/>
              <w:widowControl/>
              <w:suppressLineNumbers w:val="0"/>
              <w:spacing w:before="0" w:beforeLines="0" w:beforeAutospacing="0" w:after="0" w:afterLines="0" w:afterAutospacing="0"/>
              <w:ind w:left="0" w:right="0"/>
              <w:jc w:val="center"/>
              <w:rPr>
                <w:rFonts w:hint="eastAsia" w:ascii="Times New Roman" w:hAnsi="Times New Roman" w:cs="Times New Roman" w:eastAsiaTheme="minorEastAsia"/>
                <w:color w:val="000000"/>
                <w:sz w:val="15"/>
                <w:szCs w:val="15"/>
                <w:lang w:val="en-US" w:eastAsia="zh-CN" w:bidi="ar-SA"/>
              </w:rPr>
            </w:pPr>
            <w:r>
              <w:rPr>
                <w:rFonts w:hint="default" w:ascii="Times New Roman" w:hAnsi="Times New Roman" w:cs="Times New Roman"/>
                <w:color w:val="000000"/>
                <w:sz w:val="15"/>
                <w:szCs w:val="15"/>
              </w:rPr>
              <w:t>0.022</w:t>
            </w:r>
            <w:r>
              <w:rPr>
                <w:rFonts w:hint="eastAsia" w:cs="Times New Roman"/>
                <w:color w:val="000000"/>
                <w:sz w:val="15"/>
                <w:szCs w:val="15"/>
                <w:lang w:val="en-US" w:eastAsia="zh-CN"/>
              </w:rPr>
              <w:t>0</w:t>
            </w:r>
          </w:p>
        </w:tc>
        <w:tc>
          <w:tcPr>
            <w:tcW w:w="0" w:type="auto"/>
            <w:shd w:val="clear" w:color="auto" w:fill="auto"/>
            <w:vAlign w:val="top"/>
          </w:tcPr>
          <w:p w14:paraId="046E6EAB">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r>
              <w:rPr>
                <w:rFonts w:hint="default" w:ascii="Times New Roman" w:hAnsi="Times New Roman" w:cs="Times New Roman"/>
                <w:color w:val="auto"/>
                <w:sz w:val="15"/>
                <w:szCs w:val="15"/>
              </w:rPr>
              <w:t>IU_12</w:t>
            </w:r>
          </w:p>
        </w:tc>
        <w:tc>
          <w:tcPr>
            <w:tcW w:w="0" w:type="auto"/>
            <w:shd w:val="clear" w:color="auto" w:fill="auto"/>
            <w:vAlign w:val="top"/>
          </w:tcPr>
          <w:p w14:paraId="339D0A19">
            <w:pPr>
              <w:keepNext w:val="0"/>
              <w:keepLines w:val="0"/>
              <w:widowControl/>
              <w:suppressLineNumbers w:val="0"/>
              <w:spacing w:before="0" w:beforeLines="0" w:beforeAutospacing="0" w:after="0" w:afterLines="0" w:afterAutospacing="0"/>
              <w:ind w:left="0" w:right="0"/>
              <w:jc w:val="center"/>
              <w:rPr>
                <w:rFonts w:hint="eastAsia" w:ascii="Times New Roman" w:hAnsi="Times New Roman" w:eastAsia="宋体" w:cs="Times New Roman"/>
                <w:color w:val="auto"/>
                <w:sz w:val="15"/>
                <w:szCs w:val="15"/>
                <w:lang w:val="en-US" w:eastAsia="zh-CN" w:bidi="ar-SA"/>
              </w:rPr>
            </w:pPr>
            <w:r>
              <w:rPr>
                <w:rFonts w:hint="eastAsia" w:eastAsia="宋体" w:cs="Times New Roman"/>
                <w:color w:val="auto"/>
                <w:sz w:val="15"/>
                <w:szCs w:val="15"/>
                <w:lang w:eastAsia="zh-CN"/>
              </w:rPr>
              <w:t>GA_6</w:t>
            </w:r>
          </w:p>
        </w:tc>
        <w:tc>
          <w:tcPr>
            <w:tcW w:w="0" w:type="auto"/>
            <w:shd w:val="clear" w:color="auto" w:fill="auto"/>
            <w:vAlign w:val="top"/>
          </w:tcPr>
          <w:p w14:paraId="21CE9B4D">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r>
              <w:rPr>
                <w:rFonts w:hint="default" w:ascii="Times New Roman" w:hAnsi="Times New Roman" w:cs="Times New Roman"/>
                <w:color w:val="auto"/>
                <w:sz w:val="15"/>
                <w:szCs w:val="15"/>
              </w:rPr>
              <w:t>0.0079</w:t>
            </w:r>
          </w:p>
        </w:tc>
      </w:tr>
      <w:tr w14:paraId="5EE631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exact"/>
          <w:jc w:val="center"/>
        </w:trPr>
        <w:tc>
          <w:tcPr>
            <w:tcW w:w="0" w:type="auto"/>
            <w:shd w:val="clear" w:color="auto" w:fill="auto"/>
            <w:vAlign w:val="top"/>
          </w:tcPr>
          <w:p w14:paraId="1AD1381F">
            <w:pPr>
              <w:keepNext w:val="0"/>
              <w:keepLines w:val="0"/>
              <w:widowControl/>
              <w:suppressLineNumbers w:val="0"/>
              <w:spacing w:before="0" w:beforeLines="0" w:beforeAutospacing="0" w:after="0" w:afterLines="0" w:afterAutospacing="0"/>
              <w:ind w:left="0" w:right="0"/>
              <w:jc w:val="center"/>
              <w:rPr>
                <w:rFonts w:hint="eastAsia" w:ascii="Times New Roman" w:hAnsi="Times New Roman" w:eastAsia="宋体" w:cs="Times New Roman"/>
                <w:color w:val="000000"/>
                <w:sz w:val="15"/>
                <w:szCs w:val="15"/>
                <w:lang w:val="en-US" w:eastAsia="zh-CN" w:bidi="ar-SA"/>
              </w:rPr>
            </w:pPr>
            <w:r>
              <w:rPr>
                <w:rFonts w:hint="eastAsia" w:eastAsia="宋体" w:cs="Times New Roman"/>
                <w:color w:val="000000"/>
                <w:sz w:val="15"/>
                <w:szCs w:val="15"/>
                <w:lang w:eastAsia="zh-CN"/>
              </w:rPr>
              <w:t>GA_1</w:t>
            </w:r>
          </w:p>
        </w:tc>
        <w:tc>
          <w:tcPr>
            <w:tcW w:w="0" w:type="auto"/>
            <w:shd w:val="clear" w:color="auto" w:fill="auto"/>
            <w:vAlign w:val="top"/>
          </w:tcPr>
          <w:p w14:paraId="4A6BD891">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000000"/>
                <w:sz w:val="15"/>
                <w:szCs w:val="15"/>
                <w:lang w:val="en-US" w:eastAsia="zh-CN" w:bidi="ar-SA"/>
              </w:rPr>
            </w:pPr>
            <w:r>
              <w:rPr>
                <w:rFonts w:hint="default" w:ascii="Times New Roman" w:hAnsi="Times New Roman" w:cs="Times New Roman"/>
                <w:color w:val="000000"/>
                <w:sz w:val="15"/>
                <w:szCs w:val="15"/>
              </w:rPr>
              <w:t>IU_12</w:t>
            </w:r>
          </w:p>
        </w:tc>
        <w:tc>
          <w:tcPr>
            <w:tcW w:w="0" w:type="auto"/>
            <w:shd w:val="clear" w:color="auto" w:fill="auto"/>
            <w:vAlign w:val="top"/>
          </w:tcPr>
          <w:p w14:paraId="34B3517F">
            <w:pPr>
              <w:keepNext w:val="0"/>
              <w:keepLines w:val="0"/>
              <w:widowControl/>
              <w:suppressLineNumbers w:val="0"/>
              <w:spacing w:before="0" w:beforeLines="0" w:beforeAutospacing="0" w:after="0" w:afterLines="0" w:afterAutospacing="0"/>
              <w:ind w:left="0" w:right="0"/>
              <w:jc w:val="center"/>
              <w:rPr>
                <w:rFonts w:hint="eastAsia" w:ascii="Times New Roman" w:hAnsi="Times New Roman" w:cs="Times New Roman" w:eastAsiaTheme="minorEastAsia"/>
                <w:color w:val="000000"/>
                <w:sz w:val="15"/>
                <w:szCs w:val="15"/>
                <w:lang w:val="en-US" w:eastAsia="zh-CN" w:bidi="ar-SA"/>
              </w:rPr>
            </w:pPr>
            <w:r>
              <w:rPr>
                <w:rFonts w:hint="default" w:ascii="Times New Roman" w:hAnsi="Times New Roman" w:cs="Times New Roman"/>
                <w:color w:val="000000"/>
                <w:sz w:val="15"/>
                <w:szCs w:val="15"/>
              </w:rPr>
              <w:t>0.022</w:t>
            </w:r>
            <w:r>
              <w:rPr>
                <w:rFonts w:hint="eastAsia" w:cs="Times New Roman"/>
                <w:color w:val="000000"/>
                <w:sz w:val="15"/>
                <w:szCs w:val="15"/>
                <w:lang w:val="en-US" w:eastAsia="zh-CN"/>
              </w:rPr>
              <w:t>0</w:t>
            </w:r>
          </w:p>
        </w:tc>
        <w:tc>
          <w:tcPr>
            <w:tcW w:w="0" w:type="auto"/>
            <w:shd w:val="clear" w:color="auto" w:fill="auto"/>
            <w:vAlign w:val="top"/>
          </w:tcPr>
          <w:p w14:paraId="381EB3D3">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r>
              <w:rPr>
                <w:rFonts w:hint="default" w:ascii="Times New Roman" w:hAnsi="Times New Roman" w:cs="Times New Roman"/>
                <w:color w:val="auto"/>
                <w:sz w:val="15"/>
                <w:szCs w:val="15"/>
              </w:rPr>
              <w:t>IU_10</w:t>
            </w:r>
          </w:p>
        </w:tc>
        <w:tc>
          <w:tcPr>
            <w:tcW w:w="0" w:type="auto"/>
            <w:shd w:val="clear" w:color="auto" w:fill="auto"/>
            <w:vAlign w:val="top"/>
          </w:tcPr>
          <w:p w14:paraId="2E49756F">
            <w:pPr>
              <w:keepNext w:val="0"/>
              <w:keepLines w:val="0"/>
              <w:widowControl/>
              <w:suppressLineNumbers w:val="0"/>
              <w:spacing w:before="0" w:beforeLines="0" w:beforeAutospacing="0" w:after="0" w:afterLines="0" w:afterAutospacing="0"/>
              <w:ind w:left="0" w:right="0"/>
              <w:jc w:val="center"/>
              <w:rPr>
                <w:rFonts w:hint="eastAsia" w:ascii="Times New Roman" w:hAnsi="Times New Roman" w:eastAsia="宋体" w:cs="Times New Roman"/>
                <w:color w:val="auto"/>
                <w:sz w:val="15"/>
                <w:szCs w:val="15"/>
                <w:lang w:val="en-US" w:eastAsia="zh-CN" w:bidi="ar-SA"/>
              </w:rPr>
            </w:pPr>
            <w:r>
              <w:rPr>
                <w:rFonts w:hint="eastAsia" w:eastAsia="宋体" w:cs="Times New Roman"/>
                <w:color w:val="auto"/>
                <w:sz w:val="15"/>
                <w:szCs w:val="15"/>
                <w:lang w:eastAsia="zh-CN"/>
              </w:rPr>
              <w:t>GA_6</w:t>
            </w:r>
          </w:p>
        </w:tc>
        <w:tc>
          <w:tcPr>
            <w:tcW w:w="0" w:type="auto"/>
            <w:shd w:val="clear" w:color="auto" w:fill="auto"/>
            <w:vAlign w:val="top"/>
          </w:tcPr>
          <w:p w14:paraId="382475C9">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r>
              <w:rPr>
                <w:rFonts w:hint="default" w:ascii="Times New Roman" w:hAnsi="Times New Roman" w:cs="Times New Roman"/>
                <w:color w:val="auto"/>
                <w:sz w:val="15"/>
                <w:szCs w:val="15"/>
              </w:rPr>
              <w:t>0.0073</w:t>
            </w:r>
          </w:p>
        </w:tc>
      </w:tr>
      <w:tr w14:paraId="37B883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0" w:type="auto"/>
            <w:shd w:val="clear" w:color="auto" w:fill="auto"/>
            <w:vAlign w:val="top"/>
          </w:tcPr>
          <w:p w14:paraId="04F59317">
            <w:pPr>
              <w:keepNext w:val="0"/>
              <w:keepLines w:val="0"/>
              <w:widowControl/>
              <w:suppressLineNumbers w:val="0"/>
              <w:spacing w:before="0" w:beforeLines="0" w:beforeAutospacing="0" w:after="0" w:afterLines="0" w:afterAutospacing="0"/>
              <w:ind w:left="0" w:right="0"/>
              <w:jc w:val="center"/>
              <w:rPr>
                <w:rFonts w:hint="eastAsia" w:ascii="Times New Roman" w:hAnsi="Times New Roman" w:eastAsia="宋体" w:cs="Times New Roman"/>
                <w:color w:val="000000"/>
                <w:sz w:val="15"/>
                <w:szCs w:val="15"/>
                <w:lang w:val="en-US" w:eastAsia="zh-CN" w:bidi="ar-SA"/>
              </w:rPr>
            </w:pPr>
            <w:r>
              <w:rPr>
                <w:rFonts w:hint="eastAsia" w:eastAsia="宋体" w:cs="Times New Roman"/>
                <w:color w:val="000000"/>
                <w:sz w:val="15"/>
                <w:szCs w:val="15"/>
                <w:lang w:eastAsia="zh-CN"/>
              </w:rPr>
              <w:t>GA_6</w:t>
            </w:r>
          </w:p>
        </w:tc>
        <w:tc>
          <w:tcPr>
            <w:tcW w:w="0" w:type="auto"/>
            <w:shd w:val="clear" w:color="auto" w:fill="auto"/>
            <w:vAlign w:val="top"/>
          </w:tcPr>
          <w:p w14:paraId="4BA047EA">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000000"/>
                <w:sz w:val="15"/>
                <w:szCs w:val="15"/>
                <w:lang w:val="en-US" w:eastAsia="zh-CN" w:bidi="ar-SA"/>
              </w:rPr>
            </w:pPr>
            <w:r>
              <w:rPr>
                <w:rFonts w:hint="default" w:ascii="Times New Roman" w:hAnsi="Times New Roman" w:cs="Times New Roman"/>
                <w:color w:val="000000"/>
                <w:sz w:val="15"/>
                <w:szCs w:val="15"/>
              </w:rPr>
              <w:t>IU_2</w:t>
            </w:r>
          </w:p>
        </w:tc>
        <w:tc>
          <w:tcPr>
            <w:tcW w:w="0" w:type="auto"/>
            <w:shd w:val="clear" w:color="auto" w:fill="auto"/>
            <w:vAlign w:val="top"/>
          </w:tcPr>
          <w:p w14:paraId="3B27AC0C">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000000"/>
                <w:sz w:val="15"/>
                <w:szCs w:val="15"/>
                <w:lang w:val="en-US" w:eastAsia="zh-CN" w:bidi="ar-SA"/>
              </w:rPr>
            </w:pPr>
            <w:r>
              <w:rPr>
                <w:rFonts w:hint="default" w:ascii="Times New Roman" w:hAnsi="Times New Roman" w:cs="Times New Roman"/>
                <w:color w:val="000000"/>
                <w:sz w:val="15"/>
                <w:szCs w:val="15"/>
              </w:rPr>
              <w:t>0.0211</w:t>
            </w:r>
          </w:p>
        </w:tc>
        <w:tc>
          <w:tcPr>
            <w:tcW w:w="0" w:type="auto"/>
            <w:shd w:val="clear" w:color="auto" w:fill="auto"/>
            <w:vAlign w:val="top"/>
          </w:tcPr>
          <w:p w14:paraId="093B52D0">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r>
              <w:rPr>
                <w:rFonts w:hint="default" w:ascii="Times New Roman" w:hAnsi="Times New Roman" w:cs="Times New Roman"/>
                <w:color w:val="auto"/>
                <w:sz w:val="15"/>
                <w:szCs w:val="15"/>
              </w:rPr>
              <w:t>IU_6</w:t>
            </w:r>
          </w:p>
        </w:tc>
        <w:tc>
          <w:tcPr>
            <w:tcW w:w="0" w:type="auto"/>
            <w:shd w:val="clear" w:color="auto" w:fill="auto"/>
            <w:vAlign w:val="top"/>
          </w:tcPr>
          <w:p w14:paraId="0BECC12D">
            <w:pPr>
              <w:keepNext w:val="0"/>
              <w:keepLines w:val="0"/>
              <w:widowControl/>
              <w:suppressLineNumbers w:val="0"/>
              <w:spacing w:before="0" w:beforeLines="0" w:beforeAutospacing="0" w:after="0" w:afterLines="0" w:afterAutospacing="0"/>
              <w:ind w:left="0" w:right="0"/>
              <w:jc w:val="center"/>
              <w:rPr>
                <w:rFonts w:hint="eastAsia" w:ascii="Times New Roman" w:hAnsi="Times New Roman" w:eastAsia="宋体" w:cs="Times New Roman"/>
                <w:color w:val="auto"/>
                <w:sz w:val="15"/>
                <w:szCs w:val="15"/>
                <w:lang w:val="en-US" w:eastAsia="zh-CN" w:bidi="ar-SA"/>
              </w:rPr>
            </w:pPr>
            <w:r>
              <w:rPr>
                <w:rFonts w:hint="eastAsia" w:eastAsia="宋体" w:cs="Times New Roman"/>
                <w:color w:val="auto"/>
                <w:sz w:val="15"/>
                <w:szCs w:val="15"/>
                <w:lang w:eastAsia="zh-CN"/>
              </w:rPr>
              <w:t>GA_2</w:t>
            </w:r>
          </w:p>
        </w:tc>
        <w:tc>
          <w:tcPr>
            <w:tcW w:w="0" w:type="auto"/>
            <w:shd w:val="clear" w:color="auto" w:fill="auto"/>
            <w:vAlign w:val="top"/>
          </w:tcPr>
          <w:p w14:paraId="76120D7B">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r>
              <w:rPr>
                <w:rFonts w:hint="default" w:ascii="Times New Roman" w:hAnsi="Times New Roman" w:cs="Times New Roman"/>
                <w:color w:val="auto"/>
                <w:sz w:val="15"/>
                <w:szCs w:val="15"/>
              </w:rPr>
              <w:t>0.0064</w:t>
            </w:r>
          </w:p>
        </w:tc>
      </w:tr>
      <w:tr w14:paraId="61BE74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0" w:type="auto"/>
            <w:shd w:val="clear" w:color="auto" w:fill="auto"/>
            <w:vAlign w:val="top"/>
          </w:tcPr>
          <w:p w14:paraId="1149FD25">
            <w:pPr>
              <w:keepNext w:val="0"/>
              <w:keepLines w:val="0"/>
              <w:widowControl/>
              <w:suppressLineNumbers w:val="0"/>
              <w:spacing w:before="0" w:beforeLines="0" w:beforeAutospacing="0" w:after="0" w:afterLines="0" w:afterAutospacing="0"/>
              <w:ind w:left="0" w:right="0"/>
              <w:jc w:val="center"/>
              <w:rPr>
                <w:rFonts w:hint="eastAsia" w:ascii="Times New Roman" w:hAnsi="Times New Roman" w:eastAsia="宋体" w:cs="Times New Roman"/>
                <w:color w:val="000000"/>
                <w:sz w:val="15"/>
                <w:szCs w:val="15"/>
                <w:lang w:val="en-US" w:eastAsia="zh-CN" w:bidi="ar-SA"/>
              </w:rPr>
            </w:pPr>
            <w:r>
              <w:rPr>
                <w:rFonts w:hint="eastAsia" w:eastAsia="宋体" w:cs="Times New Roman"/>
                <w:color w:val="000000"/>
                <w:sz w:val="15"/>
                <w:szCs w:val="15"/>
                <w:lang w:eastAsia="zh-CN"/>
              </w:rPr>
              <w:t>GA_7</w:t>
            </w:r>
          </w:p>
        </w:tc>
        <w:tc>
          <w:tcPr>
            <w:tcW w:w="0" w:type="auto"/>
            <w:shd w:val="clear" w:color="auto" w:fill="auto"/>
            <w:vAlign w:val="top"/>
          </w:tcPr>
          <w:p w14:paraId="16234189">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000000"/>
                <w:sz w:val="15"/>
                <w:szCs w:val="15"/>
                <w:lang w:val="en-US" w:eastAsia="zh-CN" w:bidi="ar-SA"/>
              </w:rPr>
            </w:pPr>
            <w:r>
              <w:rPr>
                <w:rFonts w:hint="default" w:ascii="Times New Roman" w:hAnsi="Times New Roman" w:cs="Times New Roman"/>
                <w:color w:val="000000"/>
                <w:sz w:val="15"/>
                <w:szCs w:val="15"/>
              </w:rPr>
              <w:t>IU_8</w:t>
            </w:r>
          </w:p>
        </w:tc>
        <w:tc>
          <w:tcPr>
            <w:tcW w:w="0" w:type="auto"/>
            <w:shd w:val="clear" w:color="auto" w:fill="auto"/>
            <w:vAlign w:val="top"/>
          </w:tcPr>
          <w:p w14:paraId="3DD0562C">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000000"/>
                <w:sz w:val="15"/>
                <w:szCs w:val="15"/>
                <w:lang w:val="en-US" w:eastAsia="zh-CN" w:bidi="ar-SA"/>
              </w:rPr>
            </w:pPr>
            <w:r>
              <w:rPr>
                <w:rFonts w:hint="default" w:ascii="Times New Roman" w:hAnsi="Times New Roman" w:cs="Times New Roman"/>
                <w:color w:val="000000"/>
                <w:sz w:val="15"/>
                <w:szCs w:val="15"/>
              </w:rPr>
              <w:t>0.0208</w:t>
            </w:r>
          </w:p>
        </w:tc>
        <w:tc>
          <w:tcPr>
            <w:tcW w:w="0" w:type="auto"/>
            <w:shd w:val="clear" w:color="auto" w:fill="auto"/>
            <w:vAlign w:val="top"/>
          </w:tcPr>
          <w:p w14:paraId="646C43FB">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r>
              <w:rPr>
                <w:rFonts w:hint="default" w:ascii="Times New Roman" w:hAnsi="Times New Roman" w:cs="Times New Roman"/>
                <w:color w:val="auto"/>
                <w:sz w:val="15"/>
                <w:szCs w:val="15"/>
              </w:rPr>
              <w:t>IU_1</w:t>
            </w:r>
          </w:p>
        </w:tc>
        <w:tc>
          <w:tcPr>
            <w:tcW w:w="0" w:type="auto"/>
            <w:shd w:val="clear" w:color="auto" w:fill="auto"/>
            <w:vAlign w:val="top"/>
          </w:tcPr>
          <w:p w14:paraId="3BA9A834">
            <w:pPr>
              <w:keepNext w:val="0"/>
              <w:keepLines w:val="0"/>
              <w:widowControl/>
              <w:suppressLineNumbers w:val="0"/>
              <w:spacing w:before="0" w:beforeLines="0" w:beforeAutospacing="0" w:after="0" w:afterLines="0" w:afterAutospacing="0"/>
              <w:ind w:left="0" w:right="0"/>
              <w:jc w:val="center"/>
              <w:rPr>
                <w:rFonts w:hint="eastAsia" w:ascii="Times New Roman" w:hAnsi="Times New Roman" w:eastAsia="宋体" w:cs="Times New Roman"/>
                <w:color w:val="auto"/>
                <w:sz w:val="15"/>
                <w:szCs w:val="15"/>
                <w:lang w:val="en-US" w:eastAsia="zh-CN" w:bidi="ar-SA"/>
              </w:rPr>
            </w:pPr>
            <w:r>
              <w:rPr>
                <w:rFonts w:hint="eastAsia" w:eastAsia="宋体" w:cs="Times New Roman"/>
                <w:color w:val="auto"/>
                <w:sz w:val="15"/>
                <w:szCs w:val="15"/>
                <w:lang w:eastAsia="zh-CN"/>
              </w:rPr>
              <w:t>GA_1</w:t>
            </w:r>
          </w:p>
        </w:tc>
        <w:tc>
          <w:tcPr>
            <w:tcW w:w="0" w:type="auto"/>
            <w:shd w:val="clear" w:color="auto" w:fill="auto"/>
            <w:vAlign w:val="top"/>
          </w:tcPr>
          <w:p w14:paraId="73C1BF99">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r>
              <w:rPr>
                <w:rFonts w:hint="default" w:ascii="Times New Roman" w:hAnsi="Times New Roman" w:cs="Times New Roman"/>
                <w:color w:val="auto"/>
                <w:sz w:val="15"/>
                <w:szCs w:val="15"/>
              </w:rPr>
              <w:t>0.0063</w:t>
            </w:r>
          </w:p>
        </w:tc>
      </w:tr>
      <w:tr w14:paraId="083367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exact"/>
          <w:jc w:val="center"/>
        </w:trPr>
        <w:tc>
          <w:tcPr>
            <w:tcW w:w="0" w:type="auto"/>
            <w:shd w:val="clear" w:color="auto" w:fill="auto"/>
            <w:vAlign w:val="top"/>
          </w:tcPr>
          <w:p w14:paraId="4811C97E">
            <w:pPr>
              <w:keepNext w:val="0"/>
              <w:keepLines w:val="0"/>
              <w:widowControl/>
              <w:suppressLineNumbers w:val="0"/>
              <w:spacing w:before="0" w:beforeLines="0" w:beforeAutospacing="0" w:after="0" w:afterLines="0" w:afterAutospacing="0"/>
              <w:ind w:left="0" w:right="0"/>
              <w:jc w:val="center"/>
              <w:rPr>
                <w:rFonts w:hint="eastAsia" w:ascii="Times New Roman" w:hAnsi="Times New Roman" w:eastAsia="宋体" w:cs="Times New Roman"/>
                <w:color w:val="000000"/>
                <w:sz w:val="15"/>
                <w:szCs w:val="15"/>
                <w:lang w:val="en-US" w:eastAsia="zh-CN" w:bidi="ar-SA"/>
              </w:rPr>
            </w:pPr>
            <w:r>
              <w:rPr>
                <w:rFonts w:hint="eastAsia" w:eastAsia="宋体" w:cs="Times New Roman"/>
                <w:color w:val="000000"/>
                <w:sz w:val="15"/>
                <w:szCs w:val="15"/>
                <w:lang w:eastAsia="zh-CN"/>
              </w:rPr>
              <w:t>GA_5</w:t>
            </w:r>
          </w:p>
        </w:tc>
        <w:tc>
          <w:tcPr>
            <w:tcW w:w="0" w:type="auto"/>
            <w:shd w:val="clear" w:color="auto" w:fill="auto"/>
            <w:vAlign w:val="top"/>
          </w:tcPr>
          <w:p w14:paraId="237656C1">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000000"/>
                <w:sz w:val="15"/>
                <w:szCs w:val="15"/>
                <w:lang w:val="en-US" w:eastAsia="zh-CN" w:bidi="ar-SA"/>
              </w:rPr>
            </w:pPr>
            <w:r>
              <w:rPr>
                <w:rFonts w:hint="default" w:ascii="Times New Roman" w:hAnsi="Times New Roman" w:cs="Times New Roman"/>
                <w:color w:val="000000"/>
                <w:sz w:val="15"/>
                <w:szCs w:val="15"/>
              </w:rPr>
              <w:t>IU_8</w:t>
            </w:r>
          </w:p>
        </w:tc>
        <w:tc>
          <w:tcPr>
            <w:tcW w:w="0" w:type="auto"/>
            <w:shd w:val="clear" w:color="auto" w:fill="auto"/>
            <w:vAlign w:val="top"/>
          </w:tcPr>
          <w:p w14:paraId="695A2174">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000000"/>
                <w:sz w:val="15"/>
                <w:szCs w:val="15"/>
                <w:lang w:val="en-US" w:eastAsia="zh-CN" w:bidi="ar-SA"/>
              </w:rPr>
            </w:pPr>
            <w:r>
              <w:rPr>
                <w:rFonts w:hint="default" w:ascii="Times New Roman" w:hAnsi="Times New Roman" w:cs="Times New Roman"/>
                <w:color w:val="000000"/>
                <w:sz w:val="15"/>
                <w:szCs w:val="15"/>
              </w:rPr>
              <w:t>0.0205</w:t>
            </w:r>
          </w:p>
        </w:tc>
        <w:tc>
          <w:tcPr>
            <w:tcW w:w="0" w:type="auto"/>
            <w:shd w:val="clear" w:color="auto" w:fill="auto"/>
            <w:vAlign w:val="top"/>
          </w:tcPr>
          <w:p w14:paraId="7ED66ECD">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r>
              <w:rPr>
                <w:rFonts w:hint="default" w:ascii="Times New Roman" w:hAnsi="Times New Roman" w:cs="Times New Roman"/>
                <w:color w:val="auto"/>
                <w:sz w:val="15"/>
                <w:szCs w:val="15"/>
              </w:rPr>
              <w:t>IU_11</w:t>
            </w:r>
          </w:p>
        </w:tc>
        <w:tc>
          <w:tcPr>
            <w:tcW w:w="0" w:type="auto"/>
            <w:shd w:val="clear" w:color="auto" w:fill="auto"/>
            <w:vAlign w:val="top"/>
          </w:tcPr>
          <w:p w14:paraId="71475A63">
            <w:pPr>
              <w:keepNext w:val="0"/>
              <w:keepLines w:val="0"/>
              <w:widowControl/>
              <w:suppressLineNumbers w:val="0"/>
              <w:spacing w:before="0" w:beforeLines="0" w:beforeAutospacing="0" w:after="0" w:afterLines="0" w:afterAutospacing="0"/>
              <w:ind w:left="0" w:right="0"/>
              <w:jc w:val="center"/>
              <w:rPr>
                <w:rFonts w:hint="eastAsia" w:ascii="Times New Roman" w:hAnsi="Times New Roman" w:eastAsia="宋体" w:cs="Times New Roman"/>
                <w:color w:val="auto"/>
                <w:sz w:val="15"/>
                <w:szCs w:val="15"/>
                <w:lang w:val="en-US" w:eastAsia="zh-CN" w:bidi="ar-SA"/>
              </w:rPr>
            </w:pPr>
            <w:r>
              <w:rPr>
                <w:rFonts w:hint="eastAsia" w:eastAsia="宋体" w:cs="Times New Roman"/>
                <w:color w:val="auto"/>
                <w:sz w:val="15"/>
                <w:szCs w:val="15"/>
                <w:lang w:eastAsia="zh-CN"/>
              </w:rPr>
              <w:t>GA_5</w:t>
            </w:r>
          </w:p>
        </w:tc>
        <w:tc>
          <w:tcPr>
            <w:tcW w:w="0" w:type="auto"/>
            <w:shd w:val="clear" w:color="auto" w:fill="auto"/>
            <w:vAlign w:val="top"/>
          </w:tcPr>
          <w:p w14:paraId="7FA0218F">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r>
              <w:rPr>
                <w:rFonts w:hint="default" w:ascii="Times New Roman" w:hAnsi="Times New Roman" w:cs="Times New Roman"/>
                <w:color w:val="auto"/>
                <w:sz w:val="15"/>
                <w:szCs w:val="15"/>
              </w:rPr>
              <w:t>0.0061</w:t>
            </w:r>
          </w:p>
        </w:tc>
      </w:tr>
      <w:tr w14:paraId="383D50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0" w:type="auto"/>
            <w:shd w:val="clear" w:color="auto" w:fill="auto"/>
            <w:vAlign w:val="top"/>
          </w:tcPr>
          <w:p w14:paraId="168682A5">
            <w:pPr>
              <w:keepNext w:val="0"/>
              <w:keepLines w:val="0"/>
              <w:widowControl/>
              <w:suppressLineNumbers w:val="0"/>
              <w:spacing w:before="0" w:beforeLines="0" w:beforeAutospacing="0" w:after="0" w:afterLines="0" w:afterAutospacing="0"/>
              <w:ind w:left="0" w:right="0"/>
              <w:jc w:val="center"/>
              <w:rPr>
                <w:rFonts w:hint="eastAsia" w:ascii="Times New Roman" w:hAnsi="Times New Roman" w:eastAsia="宋体" w:cs="Times New Roman"/>
                <w:color w:val="000000"/>
                <w:sz w:val="15"/>
                <w:szCs w:val="15"/>
                <w:lang w:val="en-US" w:eastAsia="zh-CN" w:bidi="ar-SA"/>
              </w:rPr>
            </w:pPr>
            <w:r>
              <w:rPr>
                <w:rFonts w:hint="eastAsia" w:eastAsia="宋体" w:cs="Times New Roman"/>
                <w:color w:val="000000"/>
                <w:sz w:val="15"/>
                <w:szCs w:val="15"/>
                <w:lang w:eastAsia="zh-CN"/>
              </w:rPr>
              <w:t>GA_5</w:t>
            </w:r>
          </w:p>
        </w:tc>
        <w:tc>
          <w:tcPr>
            <w:tcW w:w="0" w:type="auto"/>
            <w:shd w:val="clear" w:color="auto" w:fill="auto"/>
            <w:vAlign w:val="top"/>
          </w:tcPr>
          <w:p w14:paraId="7D1E3040">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000000"/>
                <w:sz w:val="15"/>
                <w:szCs w:val="15"/>
                <w:lang w:val="en-US" w:eastAsia="zh-CN" w:bidi="ar-SA"/>
              </w:rPr>
            </w:pPr>
            <w:r>
              <w:rPr>
                <w:rFonts w:hint="default" w:ascii="Times New Roman" w:hAnsi="Times New Roman" w:cs="Times New Roman"/>
                <w:color w:val="000000"/>
                <w:sz w:val="15"/>
                <w:szCs w:val="15"/>
              </w:rPr>
              <w:t>IU_9</w:t>
            </w:r>
          </w:p>
        </w:tc>
        <w:tc>
          <w:tcPr>
            <w:tcW w:w="0" w:type="auto"/>
            <w:shd w:val="clear" w:color="auto" w:fill="auto"/>
            <w:vAlign w:val="top"/>
          </w:tcPr>
          <w:p w14:paraId="715FCF31">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000000"/>
                <w:sz w:val="15"/>
                <w:szCs w:val="15"/>
                <w:lang w:val="en-US" w:eastAsia="zh-CN" w:bidi="ar-SA"/>
              </w:rPr>
            </w:pPr>
            <w:r>
              <w:rPr>
                <w:rFonts w:hint="default" w:ascii="Times New Roman" w:hAnsi="Times New Roman" w:cs="Times New Roman"/>
                <w:color w:val="000000"/>
                <w:sz w:val="15"/>
                <w:szCs w:val="15"/>
              </w:rPr>
              <w:t>0.0203</w:t>
            </w:r>
          </w:p>
        </w:tc>
        <w:tc>
          <w:tcPr>
            <w:tcW w:w="0" w:type="auto"/>
            <w:shd w:val="clear" w:color="auto" w:fill="auto"/>
            <w:vAlign w:val="top"/>
          </w:tcPr>
          <w:p w14:paraId="65F6A173">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r>
              <w:rPr>
                <w:rFonts w:hint="default" w:ascii="Times New Roman" w:hAnsi="Times New Roman" w:cs="Times New Roman"/>
                <w:color w:val="auto"/>
                <w:sz w:val="15"/>
                <w:szCs w:val="15"/>
              </w:rPr>
              <w:t>IU_8</w:t>
            </w:r>
          </w:p>
        </w:tc>
        <w:tc>
          <w:tcPr>
            <w:tcW w:w="0" w:type="auto"/>
            <w:shd w:val="clear" w:color="auto" w:fill="auto"/>
            <w:vAlign w:val="top"/>
          </w:tcPr>
          <w:p w14:paraId="669B2448">
            <w:pPr>
              <w:keepNext w:val="0"/>
              <w:keepLines w:val="0"/>
              <w:widowControl/>
              <w:suppressLineNumbers w:val="0"/>
              <w:spacing w:before="0" w:beforeLines="0" w:beforeAutospacing="0" w:after="0" w:afterLines="0" w:afterAutospacing="0"/>
              <w:ind w:left="0" w:right="0"/>
              <w:jc w:val="center"/>
              <w:rPr>
                <w:rFonts w:hint="eastAsia" w:ascii="Times New Roman" w:hAnsi="Times New Roman" w:eastAsia="宋体" w:cs="Times New Roman"/>
                <w:color w:val="auto"/>
                <w:sz w:val="15"/>
                <w:szCs w:val="15"/>
                <w:lang w:val="en-US" w:eastAsia="zh-CN" w:bidi="ar-SA"/>
              </w:rPr>
            </w:pPr>
            <w:r>
              <w:rPr>
                <w:rFonts w:hint="eastAsia" w:eastAsia="宋体" w:cs="Times New Roman"/>
                <w:color w:val="auto"/>
                <w:sz w:val="15"/>
                <w:szCs w:val="15"/>
                <w:lang w:eastAsia="zh-CN"/>
              </w:rPr>
              <w:t>GA_5</w:t>
            </w:r>
          </w:p>
        </w:tc>
        <w:tc>
          <w:tcPr>
            <w:tcW w:w="0" w:type="auto"/>
            <w:shd w:val="clear" w:color="auto" w:fill="auto"/>
            <w:vAlign w:val="top"/>
          </w:tcPr>
          <w:p w14:paraId="39871957">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r>
              <w:rPr>
                <w:rFonts w:hint="default" w:ascii="Times New Roman" w:hAnsi="Times New Roman" w:cs="Times New Roman"/>
                <w:color w:val="auto"/>
                <w:sz w:val="15"/>
                <w:szCs w:val="15"/>
              </w:rPr>
              <w:t>0.0060</w:t>
            </w:r>
          </w:p>
        </w:tc>
      </w:tr>
      <w:tr w14:paraId="19C25D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exact"/>
          <w:jc w:val="center"/>
        </w:trPr>
        <w:tc>
          <w:tcPr>
            <w:tcW w:w="0" w:type="auto"/>
            <w:shd w:val="clear" w:color="auto" w:fill="auto"/>
            <w:vAlign w:val="top"/>
          </w:tcPr>
          <w:p w14:paraId="5785E189">
            <w:pPr>
              <w:keepNext w:val="0"/>
              <w:keepLines w:val="0"/>
              <w:widowControl/>
              <w:suppressLineNumbers w:val="0"/>
              <w:spacing w:before="0" w:beforeLines="0" w:beforeAutospacing="0" w:after="0" w:afterLines="0" w:afterAutospacing="0"/>
              <w:ind w:left="0" w:right="0"/>
              <w:jc w:val="center"/>
              <w:rPr>
                <w:rFonts w:hint="eastAsia" w:ascii="Times New Roman" w:hAnsi="Times New Roman" w:eastAsia="宋体" w:cs="Times New Roman"/>
                <w:color w:val="000000"/>
                <w:sz w:val="15"/>
                <w:szCs w:val="15"/>
                <w:lang w:val="en-US" w:eastAsia="zh-CN" w:bidi="ar-SA"/>
              </w:rPr>
            </w:pPr>
            <w:r>
              <w:rPr>
                <w:rFonts w:hint="eastAsia" w:eastAsia="宋体" w:cs="Times New Roman"/>
                <w:color w:val="000000"/>
                <w:sz w:val="15"/>
                <w:szCs w:val="15"/>
                <w:lang w:eastAsia="zh-CN"/>
              </w:rPr>
              <w:t>GA_7</w:t>
            </w:r>
          </w:p>
        </w:tc>
        <w:tc>
          <w:tcPr>
            <w:tcW w:w="0" w:type="auto"/>
            <w:shd w:val="clear" w:color="auto" w:fill="auto"/>
            <w:vAlign w:val="top"/>
          </w:tcPr>
          <w:p w14:paraId="2EB454B8">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000000"/>
                <w:sz w:val="15"/>
                <w:szCs w:val="15"/>
                <w:lang w:val="en-US" w:eastAsia="zh-CN" w:bidi="ar-SA"/>
              </w:rPr>
            </w:pPr>
            <w:r>
              <w:rPr>
                <w:rFonts w:hint="default" w:ascii="Times New Roman" w:hAnsi="Times New Roman" w:cs="Times New Roman"/>
                <w:color w:val="000000"/>
                <w:sz w:val="15"/>
                <w:szCs w:val="15"/>
              </w:rPr>
              <w:t>IU_4</w:t>
            </w:r>
          </w:p>
        </w:tc>
        <w:tc>
          <w:tcPr>
            <w:tcW w:w="0" w:type="auto"/>
            <w:shd w:val="clear" w:color="auto" w:fill="auto"/>
            <w:vAlign w:val="top"/>
          </w:tcPr>
          <w:p w14:paraId="5B5FAA9F">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000000"/>
                <w:sz w:val="15"/>
                <w:szCs w:val="15"/>
                <w:lang w:val="en-US" w:eastAsia="zh-CN" w:bidi="ar-SA"/>
              </w:rPr>
            </w:pPr>
            <w:r>
              <w:rPr>
                <w:rFonts w:hint="default" w:ascii="Times New Roman" w:hAnsi="Times New Roman" w:cs="Times New Roman"/>
                <w:color w:val="000000"/>
                <w:sz w:val="15"/>
                <w:szCs w:val="15"/>
              </w:rPr>
              <w:t>0.0186</w:t>
            </w:r>
          </w:p>
        </w:tc>
        <w:tc>
          <w:tcPr>
            <w:tcW w:w="0" w:type="auto"/>
            <w:shd w:val="clear" w:color="auto" w:fill="auto"/>
            <w:vAlign w:val="top"/>
          </w:tcPr>
          <w:p w14:paraId="46228A68">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r>
              <w:rPr>
                <w:rFonts w:hint="default" w:ascii="Times New Roman" w:hAnsi="Times New Roman" w:cs="Times New Roman"/>
                <w:color w:val="auto"/>
                <w:sz w:val="15"/>
                <w:szCs w:val="15"/>
              </w:rPr>
              <w:t>IU_11</w:t>
            </w:r>
          </w:p>
        </w:tc>
        <w:tc>
          <w:tcPr>
            <w:tcW w:w="0" w:type="auto"/>
            <w:shd w:val="clear" w:color="auto" w:fill="auto"/>
            <w:vAlign w:val="top"/>
          </w:tcPr>
          <w:p w14:paraId="5D007B1A">
            <w:pPr>
              <w:keepNext w:val="0"/>
              <w:keepLines w:val="0"/>
              <w:widowControl/>
              <w:suppressLineNumbers w:val="0"/>
              <w:spacing w:before="0" w:beforeLines="0" w:beforeAutospacing="0" w:after="0" w:afterLines="0" w:afterAutospacing="0"/>
              <w:ind w:left="0" w:right="0"/>
              <w:jc w:val="center"/>
              <w:rPr>
                <w:rFonts w:hint="eastAsia" w:ascii="Times New Roman" w:hAnsi="Times New Roman" w:eastAsia="宋体" w:cs="Times New Roman"/>
                <w:color w:val="auto"/>
                <w:sz w:val="15"/>
                <w:szCs w:val="15"/>
                <w:lang w:val="en-US" w:eastAsia="zh-CN" w:bidi="ar-SA"/>
              </w:rPr>
            </w:pPr>
            <w:r>
              <w:rPr>
                <w:rFonts w:hint="eastAsia" w:eastAsia="宋体" w:cs="Times New Roman"/>
                <w:color w:val="auto"/>
                <w:sz w:val="15"/>
                <w:szCs w:val="15"/>
                <w:lang w:eastAsia="zh-CN"/>
              </w:rPr>
              <w:t>GA_3</w:t>
            </w:r>
          </w:p>
        </w:tc>
        <w:tc>
          <w:tcPr>
            <w:tcW w:w="0" w:type="auto"/>
            <w:shd w:val="clear" w:color="auto" w:fill="auto"/>
            <w:vAlign w:val="top"/>
          </w:tcPr>
          <w:p w14:paraId="75CB6AF3">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r>
              <w:rPr>
                <w:rFonts w:hint="default" w:ascii="Times New Roman" w:hAnsi="Times New Roman" w:cs="Times New Roman"/>
                <w:color w:val="auto"/>
                <w:sz w:val="15"/>
                <w:szCs w:val="15"/>
              </w:rPr>
              <w:t>0.0045</w:t>
            </w:r>
          </w:p>
        </w:tc>
      </w:tr>
      <w:tr w14:paraId="3C5F2B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exact"/>
          <w:jc w:val="center"/>
        </w:trPr>
        <w:tc>
          <w:tcPr>
            <w:tcW w:w="0" w:type="auto"/>
            <w:shd w:val="clear" w:color="auto" w:fill="auto"/>
            <w:vAlign w:val="top"/>
          </w:tcPr>
          <w:p w14:paraId="72579081">
            <w:pPr>
              <w:keepNext w:val="0"/>
              <w:keepLines w:val="0"/>
              <w:widowControl/>
              <w:suppressLineNumbers w:val="0"/>
              <w:spacing w:before="0" w:beforeLines="0" w:beforeAutospacing="0" w:after="0" w:afterLines="0" w:afterAutospacing="0"/>
              <w:ind w:left="0" w:right="0"/>
              <w:jc w:val="center"/>
              <w:rPr>
                <w:rFonts w:hint="eastAsia" w:ascii="Times New Roman" w:hAnsi="Times New Roman" w:eastAsia="宋体" w:cs="Times New Roman"/>
                <w:color w:val="000000"/>
                <w:sz w:val="15"/>
                <w:szCs w:val="15"/>
                <w:lang w:val="en-US" w:eastAsia="zh-CN" w:bidi="ar-SA"/>
              </w:rPr>
            </w:pPr>
            <w:r>
              <w:rPr>
                <w:rFonts w:hint="eastAsia" w:eastAsia="宋体" w:cs="Times New Roman"/>
                <w:color w:val="000000"/>
                <w:sz w:val="15"/>
                <w:szCs w:val="15"/>
                <w:lang w:eastAsia="zh-CN"/>
              </w:rPr>
              <w:t>GA_1</w:t>
            </w:r>
          </w:p>
        </w:tc>
        <w:tc>
          <w:tcPr>
            <w:tcW w:w="0" w:type="auto"/>
            <w:shd w:val="clear" w:color="auto" w:fill="auto"/>
            <w:vAlign w:val="top"/>
          </w:tcPr>
          <w:p w14:paraId="5B3DA643">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000000"/>
                <w:sz w:val="15"/>
                <w:szCs w:val="15"/>
                <w:lang w:val="en-US" w:eastAsia="zh-CN" w:bidi="ar-SA"/>
              </w:rPr>
            </w:pPr>
            <w:r>
              <w:rPr>
                <w:rFonts w:hint="default" w:ascii="Times New Roman" w:hAnsi="Times New Roman" w:cs="Times New Roman"/>
                <w:color w:val="000000"/>
                <w:sz w:val="15"/>
                <w:szCs w:val="15"/>
              </w:rPr>
              <w:t>IU_3</w:t>
            </w:r>
          </w:p>
        </w:tc>
        <w:tc>
          <w:tcPr>
            <w:tcW w:w="0" w:type="auto"/>
            <w:shd w:val="clear" w:color="auto" w:fill="auto"/>
            <w:vAlign w:val="top"/>
          </w:tcPr>
          <w:p w14:paraId="055F2A8D">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000000"/>
                <w:sz w:val="15"/>
                <w:szCs w:val="15"/>
                <w:lang w:val="en-US" w:eastAsia="zh-CN" w:bidi="ar-SA"/>
              </w:rPr>
            </w:pPr>
            <w:r>
              <w:rPr>
                <w:rFonts w:hint="default" w:ascii="Times New Roman" w:hAnsi="Times New Roman" w:cs="Times New Roman"/>
                <w:color w:val="000000"/>
                <w:sz w:val="15"/>
                <w:szCs w:val="15"/>
              </w:rPr>
              <w:t>0.0183</w:t>
            </w:r>
          </w:p>
        </w:tc>
        <w:tc>
          <w:tcPr>
            <w:tcW w:w="0" w:type="auto"/>
            <w:shd w:val="clear" w:color="auto" w:fill="auto"/>
            <w:vAlign w:val="top"/>
          </w:tcPr>
          <w:p w14:paraId="583DC763">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r>
              <w:rPr>
                <w:rFonts w:hint="default" w:ascii="Times New Roman" w:hAnsi="Times New Roman" w:cs="Times New Roman"/>
                <w:color w:val="auto"/>
                <w:sz w:val="15"/>
                <w:szCs w:val="15"/>
              </w:rPr>
              <w:t>IU_6</w:t>
            </w:r>
          </w:p>
        </w:tc>
        <w:tc>
          <w:tcPr>
            <w:tcW w:w="0" w:type="auto"/>
            <w:shd w:val="clear" w:color="auto" w:fill="auto"/>
            <w:vAlign w:val="top"/>
          </w:tcPr>
          <w:p w14:paraId="47522205">
            <w:pPr>
              <w:keepNext w:val="0"/>
              <w:keepLines w:val="0"/>
              <w:widowControl/>
              <w:suppressLineNumbers w:val="0"/>
              <w:spacing w:before="0" w:beforeLines="0" w:beforeAutospacing="0" w:after="0" w:afterLines="0" w:afterAutospacing="0"/>
              <w:ind w:left="0" w:right="0"/>
              <w:jc w:val="center"/>
              <w:rPr>
                <w:rFonts w:hint="eastAsia" w:ascii="Times New Roman" w:hAnsi="Times New Roman" w:eastAsia="宋体" w:cs="Times New Roman"/>
                <w:color w:val="auto"/>
                <w:sz w:val="15"/>
                <w:szCs w:val="15"/>
                <w:lang w:val="en-US" w:eastAsia="zh-CN" w:bidi="ar-SA"/>
              </w:rPr>
            </w:pPr>
            <w:r>
              <w:rPr>
                <w:rFonts w:hint="eastAsia" w:eastAsia="宋体" w:cs="Times New Roman"/>
                <w:color w:val="auto"/>
                <w:sz w:val="15"/>
                <w:szCs w:val="15"/>
                <w:lang w:eastAsia="zh-CN"/>
              </w:rPr>
              <w:t>GA_1</w:t>
            </w:r>
          </w:p>
        </w:tc>
        <w:tc>
          <w:tcPr>
            <w:tcW w:w="0" w:type="auto"/>
            <w:shd w:val="clear" w:color="auto" w:fill="auto"/>
            <w:vAlign w:val="top"/>
          </w:tcPr>
          <w:p w14:paraId="3CDECCDB">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r>
              <w:rPr>
                <w:rFonts w:hint="default" w:ascii="Times New Roman" w:hAnsi="Times New Roman" w:cs="Times New Roman"/>
                <w:color w:val="auto"/>
                <w:sz w:val="15"/>
                <w:szCs w:val="15"/>
              </w:rPr>
              <w:t>0.0043</w:t>
            </w:r>
          </w:p>
        </w:tc>
      </w:tr>
      <w:tr w14:paraId="34715A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0" w:type="auto"/>
            <w:shd w:val="clear" w:color="auto" w:fill="auto"/>
            <w:vAlign w:val="top"/>
          </w:tcPr>
          <w:p w14:paraId="56E841A6">
            <w:pPr>
              <w:keepNext w:val="0"/>
              <w:keepLines w:val="0"/>
              <w:widowControl/>
              <w:suppressLineNumbers w:val="0"/>
              <w:spacing w:before="0" w:beforeLines="0" w:beforeAutospacing="0" w:after="0" w:afterLines="0" w:afterAutospacing="0"/>
              <w:ind w:left="0" w:right="0"/>
              <w:jc w:val="center"/>
              <w:rPr>
                <w:rFonts w:hint="eastAsia" w:ascii="Times New Roman" w:hAnsi="Times New Roman" w:eastAsia="宋体" w:cs="Times New Roman"/>
                <w:color w:val="000000"/>
                <w:sz w:val="15"/>
                <w:szCs w:val="15"/>
                <w:lang w:val="en-US" w:eastAsia="zh-CN" w:bidi="ar-SA"/>
              </w:rPr>
            </w:pPr>
            <w:r>
              <w:rPr>
                <w:rFonts w:hint="eastAsia" w:eastAsia="宋体" w:cs="Times New Roman"/>
                <w:color w:val="000000"/>
                <w:sz w:val="15"/>
                <w:szCs w:val="15"/>
                <w:lang w:eastAsia="zh-CN"/>
              </w:rPr>
              <w:t>GA_3</w:t>
            </w:r>
          </w:p>
        </w:tc>
        <w:tc>
          <w:tcPr>
            <w:tcW w:w="0" w:type="auto"/>
            <w:shd w:val="clear" w:color="auto" w:fill="auto"/>
            <w:vAlign w:val="top"/>
          </w:tcPr>
          <w:p w14:paraId="2602FB7C">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000000"/>
                <w:sz w:val="15"/>
                <w:szCs w:val="15"/>
                <w:lang w:val="en-US" w:eastAsia="zh-CN" w:bidi="ar-SA"/>
              </w:rPr>
            </w:pPr>
            <w:r>
              <w:rPr>
                <w:rFonts w:hint="default" w:ascii="Times New Roman" w:hAnsi="Times New Roman" w:cs="Times New Roman"/>
                <w:color w:val="000000"/>
                <w:sz w:val="15"/>
                <w:szCs w:val="15"/>
              </w:rPr>
              <w:t>IU_12</w:t>
            </w:r>
          </w:p>
        </w:tc>
        <w:tc>
          <w:tcPr>
            <w:tcW w:w="0" w:type="auto"/>
            <w:shd w:val="clear" w:color="auto" w:fill="auto"/>
            <w:vAlign w:val="top"/>
          </w:tcPr>
          <w:p w14:paraId="09AAB156">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000000"/>
                <w:sz w:val="15"/>
                <w:szCs w:val="15"/>
                <w:lang w:val="en-US" w:eastAsia="zh-CN" w:bidi="ar-SA"/>
              </w:rPr>
            </w:pPr>
            <w:r>
              <w:rPr>
                <w:rFonts w:hint="default" w:ascii="Times New Roman" w:hAnsi="Times New Roman" w:cs="Times New Roman"/>
                <w:color w:val="000000"/>
                <w:sz w:val="15"/>
                <w:szCs w:val="15"/>
              </w:rPr>
              <w:t>0.0179</w:t>
            </w:r>
          </w:p>
        </w:tc>
        <w:tc>
          <w:tcPr>
            <w:tcW w:w="0" w:type="auto"/>
            <w:shd w:val="clear" w:color="auto" w:fill="auto"/>
            <w:vAlign w:val="top"/>
          </w:tcPr>
          <w:p w14:paraId="47710062">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r>
              <w:rPr>
                <w:rFonts w:hint="default" w:ascii="Times New Roman" w:hAnsi="Times New Roman" w:cs="Times New Roman"/>
                <w:color w:val="auto"/>
                <w:sz w:val="15"/>
                <w:szCs w:val="15"/>
              </w:rPr>
              <w:t>IU_12</w:t>
            </w:r>
          </w:p>
        </w:tc>
        <w:tc>
          <w:tcPr>
            <w:tcW w:w="0" w:type="auto"/>
            <w:shd w:val="clear" w:color="auto" w:fill="auto"/>
            <w:vAlign w:val="top"/>
          </w:tcPr>
          <w:p w14:paraId="6409A12D">
            <w:pPr>
              <w:keepNext w:val="0"/>
              <w:keepLines w:val="0"/>
              <w:widowControl/>
              <w:suppressLineNumbers w:val="0"/>
              <w:spacing w:before="0" w:beforeLines="0" w:beforeAutospacing="0" w:after="0" w:afterLines="0" w:afterAutospacing="0"/>
              <w:ind w:left="0" w:right="0"/>
              <w:jc w:val="center"/>
              <w:rPr>
                <w:rFonts w:hint="eastAsia" w:ascii="Times New Roman" w:hAnsi="Times New Roman" w:eastAsia="宋体" w:cs="Times New Roman"/>
                <w:color w:val="auto"/>
                <w:sz w:val="15"/>
                <w:szCs w:val="15"/>
                <w:lang w:val="en-US" w:eastAsia="zh-CN" w:bidi="ar-SA"/>
              </w:rPr>
            </w:pPr>
            <w:r>
              <w:rPr>
                <w:rFonts w:hint="eastAsia" w:eastAsia="宋体" w:cs="Times New Roman"/>
                <w:color w:val="auto"/>
                <w:sz w:val="15"/>
                <w:szCs w:val="15"/>
                <w:lang w:eastAsia="zh-CN"/>
              </w:rPr>
              <w:t>GA_5</w:t>
            </w:r>
          </w:p>
        </w:tc>
        <w:tc>
          <w:tcPr>
            <w:tcW w:w="0" w:type="auto"/>
            <w:shd w:val="clear" w:color="auto" w:fill="auto"/>
            <w:vAlign w:val="top"/>
          </w:tcPr>
          <w:p w14:paraId="5A2EB72E">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r>
              <w:rPr>
                <w:rFonts w:hint="default" w:ascii="Times New Roman" w:hAnsi="Times New Roman" w:cs="Times New Roman"/>
                <w:color w:val="auto"/>
                <w:sz w:val="15"/>
                <w:szCs w:val="15"/>
              </w:rPr>
              <w:t>0.0043</w:t>
            </w:r>
          </w:p>
        </w:tc>
      </w:tr>
      <w:tr w14:paraId="4717D8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0" w:type="auto"/>
            <w:shd w:val="clear" w:color="auto" w:fill="auto"/>
            <w:vAlign w:val="top"/>
          </w:tcPr>
          <w:p w14:paraId="444D6777">
            <w:pPr>
              <w:keepNext w:val="0"/>
              <w:keepLines w:val="0"/>
              <w:widowControl/>
              <w:suppressLineNumbers w:val="0"/>
              <w:spacing w:before="0" w:beforeLines="0" w:beforeAutospacing="0" w:after="0" w:afterLines="0" w:afterAutospacing="0"/>
              <w:ind w:left="0" w:right="0"/>
              <w:jc w:val="center"/>
              <w:rPr>
                <w:rFonts w:hint="eastAsia" w:ascii="Times New Roman" w:hAnsi="Times New Roman" w:eastAsia="宋体" w:cs="Times New Roman"/>
                <w:color w:val="000000"/>
                <w:sz w:val="15"/>
                <w:szCs w:val="15"/>
                <w:lang w:val="en-US" w:eastAsia="zh-CN" w:bidi="ar-SA"/>
              </w:rPr>
            </w:pPr>
            <w:r>
              <w:rPr>
                <w:rFonts w:hint="eastAsia" w:eastAsia="宋体" w:cs="Times New Roman"/>
                <w:color w:val="000000"/>
                <w:sz w:val="15"/>
                <w:szCs w:val="15"/>
                <w:lang w:eastAsia="zh-CN"/>
              </w:rPr>
              <w:t>GA_2</w:t>
            </w:r>
          </w:p>
        </w:tc>
        <w:tc>
          <w:tcPr>
            <w:tcW w:w="0" w:type="auto"/>
            <w:shd w:val="clear" w:color="auto" w:fill="auto"/>
            <w:vAlign w:val="top"/>
          </w:tcPr>
          <w:p w14:paraId="4D0817E1">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000000"/>
                <w:sz w:val="15"/>
                <w:szCs w:val="15"/>
                <w:lang w:val="en-US" w:eastAsia="zh-CN" w:bidi="ar-SA"/>
              </w:rPr>
            </w:pPr>
            <w:r>
              <w:rPr>
                <w:rFonts w:hint="default" w:ascii="Times New Roman" w:hAnsi="Times New Roman" w:cs="Times New Roman"/>
                <w:color w:val="000000"/>
                <w:sz w:val="15"/>
                <w:szCs w:val="15"/>
              </w:rPr>
              <w:t>IU_2</w:t>
            </w:r>
          </w:p>
        </w:tc>
        <w:tc>
          <w:tcPr>
            <w:tcW w:w="0" w:type="auto"/>
            <w:shd w:val="clear" w:color="auto" w:fill="auto"/>
            <w:vAlign w:val="top"/>
          </w:tcPr>
          <w:p w14:paraId="561DE0DA">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000000"/>
                <w:sz w:val="15"/>
                <w:szCs w:val="15"/>
                <w:lang w:val="en-US" w:eastAsia="zh-CN" w:bidi="ar-SA"/>
              </w:rPr>
            </w:pPr>
            <w:r>
              <w:rPr>
                <w:rFonts w:hint="default" w:ascii="Times New Roman" w:hAnsi="Times New Roman" w:cs="Times New Roman"/>
                <w:color w:val="000000"/>
                <w:sz w:val="15"/>
                <w:szCs w:val="15"/>
              </w:rPr>
              <w:t>0.0148</w:t>
            </w:r>
          </w:p>
        </w:tc>
        <w:tc>
          <w:tcPr>
            <w:tcW w:w="0" w:type="auto"/>
            <w:shd w:val="clear" w:color="auto" w:fill="auto"/>
            <w:vAlign w:val="top"/>
          </w:tcPr>
          <w:p w14:paraId="23BCAAA4">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r>
              <w:rPr>
                <w:rFonts w:hint="default" w:ascii="Times New Roman" w:hAnsi="Times New Roman" w:cs="Times New Roman"/>
                <w:color w:val="auto"/>
                <w:sz w:val="15"/>
                <w:szCs w:val="15"/>
              </w:rPr>
              <w:t>IU_1</w:t>
            </w:r>
          </w:p>
        </w:tc>
        <w:tc>
          <w:tcPr>
            <w:tcW w:w="0" w:type="auto"/>
            <w:shd w:val="clear" w:color="auto" w:fill="auto"/>
            <w:vAlign w:val="top"/>
          </w:tcPr>
          <w:p w14:paraId="3A5E4FC3">
            <w:pPr>
              <w:keepNext w:val="0"/>
              <w:keepLines w:val="0"/>
              <w:widowControl/>
              <w:suppressLineNumbers w:val="0"/>
              <w:spacing w:before="0" w:beforeLines="0" w:beforeAutospacing="0" w:after="0" w:afterLines="0" w:afterAutospacing="0"/>
              <w:ind w:left="0" w:right="0"/>
              <w:jc w:val="center"/>
              <w:rPr>
                <w:rFonts w:hint="eastAsia" w:ascii="Times New Roman" w:hAnsi="Times New Roman" w:eastAsia="宋体" w:cs="Times New Roman"/>
                <w:color w:val="auto"/>
                <w:sz w:val="15"/>
                <w:szCs w:val="15"/>
                <w:lang w:val="en-US" w:eastAsia="zh-CN" w:bidi="ar-SA"/>
              </w:rPr>
            </w:pPr>
            <w:r>
              <w:rPr>
                <w:rFonts w:hint="eastAsia" w:eastAsia="宋体" w:cs="Times New Roman"/>
                <w:color w:val="auto"/>
                <w:sz w:val="15"/>
                <w:szCs w:val="15"/>
                <w:lang w:eastAsia="zh-CN"/>
              </w:rPr>
              <w:t>GA_4</w:t>
            </w:r>
          </w:p>
        </w:tc>
        <w:tc>
          <w:tcPr>
            <w:tcW w:w="0" w:type="auto"/>
            <w:shd w:val="clear" w:color="auto" w:fill="auto"/>
            <w:vAlign w:val="top"/>
          </w:tcPr>
          <w:p w14:paraId="12FC7D78">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r>
              <w:rPr>
                <w:rFonts w:hint="default" w:ascii="Times New Roman" w:hAnsi="Times New Roman" w:cs="Times New Roman"/>
                <w:color w:val="auto"/>
                <w:sz w:val="15"/>
                <w:szCs w:val="15"/>
              </w:rPr>
              <w:t>0.0024</w:t>
            </w:r>
          </w:p>
        </w:tc>
      </w:tr>
      <w:tr w14:paraId="312B29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0" w:type="auto"/>
            <w:shd w:val="clear" w:color="auto" w:fill="auto"/>
            <w:vAlign w:val="top"/>
          </w:tcPr>
          <w:p w14:paraId="6683EBE7">
            <w:pPr>
              <w:keepNext w:val="0"/>
              <w:keepLines w:val="0"/>
              <w:widowControl/>
              <w:suppressLineNumbers w:val="0"/>
              <w:spacing w:before="0" w:beforeLines="0" w:beforeAutospacing="0" w:after="0" w:afterLines="0" w:afterAutospacing="0"/>
              <w:ind w:left="0" w:right="0"/>
              <w:jc w:val="center"/>
              <w:rPr>
                <w:rFonts w:hint="eastAsia" w:ascii="Times New Roman" w:hAnsi="Times New Roman" w:eastAsia="宋体" w:cs="Times New Roman"/>
                <w:color w:val="000000"/>
                <w:sz w:val="15"/>
                <w:szCs w:val="15"/>
                <w:lang w:val="en-US" w:eastAsia="zh-CN" w:bidi="ar-SA"/>
              </w:rPr>
            </w:pPr>
            <w:r>
              <w:rPr>
                <w:rFonts w:hint="eastAsia" w:eastAsia="宋体" w:cs="Times New Roman"/>
                <w:color w:val="000000"/>
                <w:sz w:val="15"/>
                <w:szCs w:val="15"/>
                <w:lang w:eastAsia="zh-CN"/>
              </w:rPr>
              <w:t>GA_7</w:t>
            </w:r>
          </w:p>
        </w:tc>
        <w:tc>
          <w:tcPr>
            <w:tcW w:w="0" w:type="auto"/>
            <w:shd w:val="clear" w:color="auto" w:fill="auto"/>
            <w:vAlign w:val="top"/>
          </w:tcPr>
          <w:p w14:paraId="607BC445">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000000"/>
                <w:sz w:val="15"/>
                <w:szCs w:val="15"/>
                <w:lang w:val="en-US" w:eastAsia="zh-CN" w:bidi="ar-SA"/>
              </w:rPr>
            </w:pPr>
            <w:r>
              <w:rPr>
                <w:rFonts w:hint="default" w:ascii="Times New Roman" w:hAnsi="Times New Roman" w:cs="Times New Roman"/>
                <w:color w:val="000000"/>
                <w:sz w:val="15"/>
                <w:szCs w:val="15"/>
              </w:rPr>
              <w:t>IU_11</w:t>
            </w:r>
          </w:p>
        </w:tc>
        <w:tc>
          <w:tcPr>
            <w:tcW w:w="0" w:type="auto"/>
            <w:shd w:val="clear" w:color="auto" w:fill="auto"/>
            <w:vAlign w:val="top"/>
          </w:tcPr>
          <w:p w14:paraId="36A3D413">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000000"/>
                <w:sz w:val="15"/>
                <w:szCs w:val="15"/>
                <w:lang w:val="en-US" w:eastAsia="zh-CN" w:bidi="ar-SA"/>
              </w:rPr>
            </w:pPr>
            <w:r>
              <w:rPr>
                <w:rFonts w:hint="default" w:ascii="Times New Roman" w:hAnsi="Times New Roman" w:cs="Times New Roman"/>
                <w:color w:val="000000"/>
                <w:sz w:val="15"/>
                <w:szCs w:val="15"/>
              </w:rPr>
              <w:t>0.0145</w:t>
            </w:r>
          </w:p>
        </w:tc>
        <w:tc>
          <w:tcPr>
            <w:tcW w:w="0" w:type="auto"/>
            <w:shd w:val="clear" w:color="auto" w:fill="auto"/>
            <w:vAlign w:val="top"/>
          </w:tcPr>
          <w:p w14:paraId="708FA70B">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r>
              <w:rPr>
                <w:rFonts w:hint="default" w:ascii="Times New Roman" w:hAnsi="Times New Roman" w:cs="Times New Roman"/>
                <w:color w:val="auto"/>
                <w:sz w:val="15"/>
                <w:szCs w:val="15"/>
              </w:rPr>
              <w:t>IU_4</w:t>
            </w:r>
          </w:p>
        </w:tc>
        <w:tc>
          <w:tcPr>
            <w:tcW w:w="0" w:type="auto"/>
            <w:shd w:val="clear" w:color="auto" w:fill="auto"/>
            <w:vAlign w:val="top"/>
          </w:tcPr>
          <w:p w14:paraId="5A6D4CBD">
            <w:pPr>
              <w:keepNext w:val="0"/>
              <w:keepLines w:val="0"/>
              <w:widowControl/>
              <w:suppressLineNumbers w:val="0"/>
              <w:spacing w:before="0" w:beforeLines="0" w:beforeAutospacing="0" w:after="0" w:afterLines="0" w:afterAutospacing="0"/>
              <w:ind w:left="0" w:right="0"/>
              <w:jc w:val="center"/>
              <w:rPr>
                <w:rFonts w:hint="eastAsia" w:ascii="Times New Roman" w:hAnsi="Times New Roman" w:eastAsia="宋体" w:cs="Times New Roman"/>
                <w:color w:val="auto"/>
                <w:sz w:val="15"/>
                <w:szCs w:val="15"/>
                <w:lang w:val="en-US" w:eastAsia="zh-CN" w:bidi="ar-SA"/>
              </w:rPr>
            </w:pPr>
            <w:r>
              <w:rPr>
                <w:rFonts w:hint="eastAsia" w:eastAsia="宋体" w:cs="Times New Roman"/>
                <w:color w:val="auto"/>
                <w:sz w:val="15"/>
                <w:szCs w:val="15"/>
                <w:lang w:eastAsia="zh-CN"/>
              </w:rPr>
              <w:t>GA_7</w:t>
            </w:r>
          </w:p>
        </w:tc>
        <w:tc>
          <w:tcPr>
            <w:tcW w:w="0" w:type="auto"/>
            <w:shd w:val="clear" w:color="auto" w:fill="auto"/>
            <w:vAlign w:val="top"/>
          </w:tcPr>
          <w:p w14:paraId="1CAB3EF9">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r>
              <w:rPr>
                <w:rFonts w:hint="default" w:ascii="Times New Roman" w:hAnsi="Times New Roman" w:cs="Times New Roman"/>
                <w:color w:val="auto"/>
                <w:sz w:val="15"/>
                <w:szCs w:val="15"/>
              </w:rPr>
              <w:t>0.0020</w:t>
            </w:r>
          </w:p>
        </w:tc>
      </w:tr>
      <w:tr w14:paraId="684CD7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exact"/>
          <w:jc w:val="center"/>
        </w:trPr>
        <w:tc>
          <w:tcPr>
            <w:tcW w:w="0" w:type="auto"/>
            <w:shd w:val="clear" w:color="auto" w:fill="auto"/>
            <w:vAlign w:val="top"/>
          </w:tcPr>
          <w:p w14:paraId="04B765C0">
            <w:pPr>
              <w:keepNext w:val="0"/>
              <w:keepLines w:val="0"/>
              <w:widowControl/>
              <w:suppressLineNumbers w:val="0"/>
              <w:spacing w:before="0" w:beforeLines="0" w:beforeAutospacing="0" w:after="0" w:afterLines="0" w:afterAutospacing="0"/>
              <w:ind w:left="0" w:right="0"/>
              <w:jc w:val="center"/>
              <w:rPr>
                <w:rFonts w:hint="eastAsia" w:ascii="Times New Roman" w:hAnsi="Times New Roman" w:eastAsia="宋体" w:cs="Times New Roman"/>
                <w:color w:val="000000"/>
                <w:sz w:val="15"/>
                <w:szCs w:val="15"/>
                <w:lang w:val="en-US" w:eastAsia="zh-CN" w:bidi="ar-SA"/>
              </w:rPr>
            </w:pPr>
            <w:r>
              <w:rPr>
                <w:rFonts w:hint="eastAsia" w:eastAsia="宋体" w:cs="Times New Roman"/>
                <w:color w:val="000000"/>
                <w:sz w:val="15"/>
                <w:szCs w:val="15"/>
                <w:lang w:eastAsia="zh-CN"/>
              </w:rPr>
              <w:t>GA_3</w:t>
            </w:r>
          </w:p>
        </w:tc>
        <w:tc>
          <w:tcPr>
            <w:tcW w:w="0" w:type="auto"/>
            <w:shd w:val="clear" w:color="auto" w:fill="auto"/>
            <w:vAlign w:val="top"/>
          </w:tcPr>
          <w:p w14:paraId="21EDB12C">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000000"/>
                <w:sz w:val="15"/>
                <w:szCs w:val="15"/>
                <w:lang w:val="en-US" w:eastAsia="zh-CN" w:bidi="ar-SA"/>
              </w:rPr>
            </w:pPr>
            <w:r>
              <w:rPr>
                <w:rFonts w:hint="default" w:ascii="Times New Roman" w:hAnsi="Times New Roman" w:cs="Times New Roman"/>
                <w:color w:val="000000"/>
                <w:sz w:val="15"/>
                <w:szCs w:val="15"/>
              </w:rPr>
              <w:t>IU_1</w:t>
            </w:r>
          </w:p>
        </w:tc>
        <w:tc>
          <w:tcPr>
            <w:tcW w:w="0" w:type="auto"/>
            <w:shd w:val="clear" w:color="auto" w:fill="auto"/>
            <w:vAlign w:val="top"/>
          </w:tcPr>
          <w:p w14:paraId="07A5EFE8">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000000"/>
                <w:sz w:val="15"/>
                <w:szCs w:val="15"/>
                <w:lang w:val="en-US" w:eastAsia="zh-CN" w:bidi="ar-SA"/>
              </w:rPr>
            </w:pPr>
            <w:r>
              <w:rPr>
                <w:rFonts w:hint="default" w:ascii="Times New Roman" w:hAnsi="Times New Roman" w:cs="Times New Roman"/>
                <w:color w:val="000000"/>
                <w:sz w:val="15"/>
                <w:szCs w:val="15"/>
              </w:rPr>
              <w:t>0.0143</w:t>
            </w:r>
          </w:p>
        </w:tc>
        <w:tc>
          <w:tcPr>
            <w:tcW w:w="0" w:type="auto"/>
            <w:shd w:val="clear" w:color="auto" w:fill="auto"/>
            <w:vAlign w:val="top"/>
          </w:tcPr>
          <w:p w14:paraId="1FB4FB46">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r>
              <w:rPr>
                <w:rFonts w:hint="default" w:ascii="Times New Roman" w:hAnsi="Times New Roman" w:cs="Times New Roman"/>
                <w:color w:val="auto"/>
                <w:sz w:val="15"/>
                <w:szCs w:val="15"/>
              </w:rPr>
              <w:t>IU_8</w:t>
            </w:r>
          </w:p>
        </w:tc>
        <w:tc>
          <w:tcPr>
            <w:tcW w:w="0" w:type="auto"/>
            <w:shd w:val="clear" w:color="auto" w:fill="auto"/>
            <w:vAlign w:val="top"/>
          </w:tcPr>
          <w:p w14:paraId="11A8D2BF">
            <w:pPr>
              <w:keepNext w:val="0"/>
              <w:keepLines w:val="0"/>
              <w:widowControl/>
              <w:suppressLineNumbers w:val="0"/>
              <w:spacing w:before="0" w:beforeLines="0" w:beforeAutospacing="0" w:after="0" w:afterLines="0" w:afterAutospacing="0"/>
              <w:ind w:left="0" w:right="0"/>
              <w:jc w:val="center"/>
              <w:rPr>
                <w:rFonts w:hint="eastAsia" w:ascii="Times New Roman" w:hAnsi="Times New Roman" w:eastAsia="宋体" w:cs="Times New Roman"/>
                <w:color w:val="auto"/>
                <w:sz w:val="15"/>
                <w:szCs w:val="15"/>
                <w:lang w:val="en-US" w:eastAsia="zh-CN" w:bidi="ar-SA"/>
              </w:rPr>
            </w:pPr>
            <w:r>
              <w:rPr>
                <w:rFonts w:hint="eastAsia" w:eastAsia="宋体" w:cs="Times New Roman"/>
                <w:color w:val="auto"/>
                <w:sz w:val="15"/>
                <w:szCs w:val="15"/>
                <w:lang w:eastAsia="zh-CN"/>
              </w:rPr>
              <w:t>GA_7</w:t>
            </w:r>
          </w:p>
        </w:tc>
        <w:tc>
          <w:tcPr>
            <w:tcW w:w="0" w:type="auto"/>
            <w:shd w:val="clear" w:color="auto" w:fill="auto"/>
            <w:vAlign w:val="top"/>
          </w:tcPr>
          <w:p w14:paraId="0D9BD5EB">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r>
              <w:rPr>
                <w:rFonts w:hint="default" w:ascii="Times New Roman" w:hAnsi="Times New Roman" w:cs="Times New Roman"/>
                <w:color w:val="auto"/>
                <w:sz w:val="15"/>
                <w:szCs w:val="15"/>
              </w:rPr>
              <w:t>0.0013</w:t>
            </w:r>
          </w:p>
        </w:tc>
      </w:tr>
      <w:tr w14:paraId="0D4FFC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exact"/>
          <w:jc w:val="center"/>
        </w:trPr>
        <w:tc>
          <w:tcPr>
            <w:tcW w:w="0" w:type="auto"/>
            <w:shd w:val="clear" w:color="auto" w:fill="auto"/>
            <w:vAlign w:val="top"/>
          </w:tcPr>
          <w:p w14:paraId="1F0E8213">
            <w:pPr>
              <w:keepNext w:val="0"/>
              <w:keepLines w:val="0"/>
              <w:widowControl/>
              <w:suppressLineNumbers w:val="0"/>
              <w:spacing w:before="0" w:beforeLines="0" w:beforeAutospacing="0" w:after="0" w:afterLines="0" w:afterAutospacing="0"/>
              <w:ind w:left="0" w:right="0"/>
              <w:jc w:val="center"/>
              <w:rPr>
                <w:rFonts w:hint="eastAsia" w:ascii="Times New Roman" w:hAnsi="Times New Roman" w:eastAsia="宋体" w:cs="Times New Roman"/>
                <w:color w:val="000000"/>
                <w:sz w:val="15"/>
                <w:szCs w:val="15"/>
                <w:lang w:val="en-US" w:eastAsia="zh-CN" w:bidi="ar-SA"/>
              </w:rPr>
            </w:pPr>
            <w:r>
              <w:rPr>
                <w:rFonts w:hint="eastAsia" w:eastAsia="宋体" w:cs="Times New Roman"/>
                <w:color w:val="000000"/>
                <w:sz w:val="15"/>
                <w:szCs w:val="15"/>
                <w:lang w:eastAsia="zh-CN"/>
              </w:rPr>
              <w:t>GA_6</w:t>
            </w:r>
          </w:p>
        </w:tc>
        <w:tc>
          <w:tcPr>
            <w:tcW w:w="0" w:type="auto"/>
            <w:shd w:val="clear" w:color="auto" w:fill="auto"/>
            <w:vAlign w:val="top"/>
          </w:tcPr>
          <w:p w14:paraId="154E4986">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000000"/>
                <w:sz w:val="15"/>
                <w:szCs w:val="15"/>
                <w:lang w:val="en-US" w:eastAsia="zh-CN" w:bidi="ar-SA"/>
              </w:rPr>
            </w:pPr>
            <w:r>
              <w:rPr>
                <w:rFonts w:hint="default" w:ascii="Times New Roman" w:hAnsi="Times New Roman" w:cs="Times New Roman"/>
                <w:color w:val="000000"/>
                <w:sz w:val="15"/>
                <w:szCs w:val="15"/>
              </w:rPr>
              <w:t>IU_4</w:t>
            </w:r>
          </w:p>
        </w:tc>
        <w:tc>
          <w:tcPr>
            <w:tcW w:w="0" w:type="auto"/>
            <w:shd w:val="clear" w:color="auto" w:fill="auto"/>
            <w:vAlign w:val="top"/>
          </w:tcPr>
          <w:p w14:paraId="267547CB">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000000"/>
                <w:sz w:val="15"/>
                <w:szCs w:val="15"/>
                <w:lang w:val="en-US" w:eastAsia="zh-CN" w:bidi="ar-SA"/>
              </w:rPr>
            </w:pPr>
            <w:r>
              <w:rPr>
                <w:rFonts w:hint="default" w:ascii="Times New Roman" w:hAnsi="Times New Roman" w:cs="Times New Roman"/>
                <w:color w:val="000000"/>
                <w:sz w:val="15"/>
                <w:szCs w:val="15"/>
              </w:rPr>
              <w:t>0.0134</w:t>
            </w:r>
          </w:p>
        </w:tc>
        <w:tc>
          <w:tcPr>
            <w:tcW w:w="0" w:type="auto"/>
            <w:shd w:val="clear" w:color="auto" w:fill="auto"/>
            <w:vAlign w:val="top"/>
          </w:tcPr>
          <w:p w14:paraId="616A894D">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r>
              <w:rPr>
                <w:rFonts w:hint="default" w:ascii="Times New Roman" w:hAnsi="Times New Roman" w:cs="Times New Roman"/>
                <w:color w:val="auto"/>
                <w:sz w:val="15"/>
                <w:szCs w:val="15"/>
              </w:rPr>
              <w:t>IU_11</w:t>
            </w:r>
          </w:p>
        </w:tc>
        <w:tc>
          <w:tcPr>
            <w:tcW w:w="0" w:type="auto"/>
            <w:shd w:val="clear" w:color="auto" w:fill="auto"/>
            <w:vAlign w:val="top"/>
          </w:tcPr>
          <w:p w14:paraId="65C1684C">
            <w:pPr>
              <w:keepNext w:val="0"/>
              <w:keepLines w:val="0"/>
              <w:widowControl/>
              <w:suppressLineNumbers w:val="0"/>
              <w:spacing w:before="0" w:beforeLines="0" w:beforeAutospacing="0" w:after="0" w:afterLines="0" w:afterAutospacing="0"/>
              <w:ind w:left="0" w:right="0"/>
              <w:jc w:val="center"/>
              <w:rPr>
                <w:rFonts w:hint="eastAsia" w:ascii="Times New Roman" w:hAnsi="Times New Roman" w:eastAsia="宋体" w:cs="Times New Roman"/>
                <w:color w:val="auto"/>
                <w:sz w:val="15"/>
                <w:szCs w:val="15"/>
                <w:lang w:val="en-US" w:eastAsia="zh-CN" w:bidi="ar-SA"/>
              </w:rPr>
            </w:pPr>
            <w:r>
              <w:rPr>
                <w:rFonts w:hint="eastAsia" w:eastAsia="宋体" w:cs="Times New Roman"/>
                <w:color w:val="auto"/>
                <w:sz w:val="15"/>
                <w:szCs w:val="15"/>
                <w:lang w:eastAsia="zh-CN"/>
              </w:rPr>
              <w:t>GA_2</w:t>
            </w:r>
          </w:p>
        </w:tc>
        <w:tc>
          <w:tcPr>
            <w:tcW w:w="0" w:type="auto"/>
            <w:shd w:val="clear" w:color="auto" w:fill="auto"/>
            <w:vAlign w:val="top"/>
          </w:tcPr>
          <w:p w14:paraId="5D7DC6A6">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r>
              <w:rPr>
                <w:rFonts w:hint="default" w:ascii="Times New Roman" w:hAnsi="Times New Roman" w:cs="Times New Roman"/>
                <w:color w:val="auto"/>
                <w:sz w:val="15"/>
                <w:szCs w:val="15"/>
              </w:rPr>
              <w:t>0.0011</w:t>
            </w:r>
          </w:p>
        </w:tc>
      </w:tr>
      <w:tr w14:paraId="5A860E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0" w:type="auto"/>
            <w:shd w:val="clear" w:color="auto" w:fill="auto"/>
            <w:vAlign w:val="top"/>
          </w:tcPr>
          <w:p w14:paraId="48976C35">
            <w:pPr>
              <w:keepNext w:val="0"/>
              <w:keepLines w:val="0"/>
              <w:widowControl/>
              <w:suppressLineNumbers w:val="0"/>
              <w:spacing w:before="0" w:beforeLines="0" w:beforeAutospacing="0" w:after="0" w:afterLines="0" w:afterAutospacing="0"/>
              <w:ind w:left="0" w:right="0"/>
              <w:jc w:val="center"/>
              <w:rPr>
                <w:rFonts w:hint="eastAsia" w:ascii="Times New Roman" w:hAnsi="Times New Roman" w:eastAsia="宋体" w:cs="Times New Roman"/>
                <w:color w:val="000000"/>
                <w:sz w:val="15"/>
                <w:szCs w:val="15"/>
                <w:lang w:val="en-US" w:eastAsia="zh-CN" w:bidi="ar-SA"/>
              </w:rPr>
            </w:pPr>
            <w:r>
              <w:rPr>
                <w:rFonts w:hint="eastAsia" w:eastAsia="宋体" w:cs="Times New Roman"/>
                <w:color w:val="000000"/>
                <w:sz w:val="15"/>
                <w:szCs w:val="15"/>
                <w:lang w:eastAsia="zh-CN"/>
              </w:rPr>
              <w:t>GA_3</w:t>
            </w:r>
          </w:p>
        </w:tc>
        <w:tc>
          <w:tcPr>
            <w:tcW w:w="0" w:type="auto"/>
            <w:shd w:val="clear" w:color="auto" w:fill="auto"/>
            <w:vAlign w:val="top"/>
          </w:tcPr>
          <w:p w14:paraId="24F88F80">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000000"/>
                <w:sz w:val="15"/>
                <w:szCs w:val="15"/>
                <w:lang w:val="en-US" w:eastAsia="zh-CN" w:bidi="ar-SA"/>
              </w:rPr>
            </w:pPr>
            <w:r>
              <w:rPr>
                <w:rFonts w:hint="default" w:ascii="Times New Roman" w:hAnsi="Times New Roman" w:cs="Times New Roman"/>
                <w:color w:val="000000"/>
                <w:sz w:val="15"/>
                <w:szCs w:val="15"/>
              </w:rPr>
              <w:t>IU_3</w:t>
            </w:r>
          </w:p>
        </w:tc>
        <w:tc>
          <w:tcPr>
            <w:tcW w:w="0" w:type="auto"/>
            <w:shd w:val="clear" w:color="auto" w:fill="auto"/>
            <w:vAlign w:val="top"/>
          </w:tcPr>
          <w:p w14:paraId="121A277E">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000000"/>
                <w:sz w:val="15"/>
                <w:szCs w:val="15"/>
                <w:lang w:val="en-US" w:eastAsia="zh-CN" w:bidi="ar-SA"/>
              </w:rPr>
            </w:pPr>
            <w:r>
              <w:rPr>
                <w:rFonts w:hint="default" w:ascii="Times New Roman" w:hAnsi="Times New Roman" w:cs="Times New Roman"/>
                <w:color w:val="000000"/>
                <w:sz w:val="15"/>
                <w:szCs w:val="15"/>
              </w:rPr>
              <w:t>0.0132</w:t>
            </w:r>
          </w:p>
        </w:tc>
        <w:tc>
          <w:tcPr>
            <w:tcW w:w="0" w:type="auto"/>
            <w:shd w:val="clear" w:color="auto" w:fill="auto"/>
            <w:vAlign w:val="top"/>
          </w:tcPr>
          <w:p w14:paraId="2D66B1EE">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r>
              <w:rPr>
                <w:rFonts w:hint="default" w:ascii="Times New Roman" w:hAnsi="Times New Roman" w:cs="Times New Roman"/>
                <w:color w:val="auto"/>
                <w:sz w:val="15"/>
                <w:szCs w:val="15"/>
              </w:rPr>
              <w:t>IU_7</w:t>
            </w:r>
          </w:p>
        </w:tc>
        <w:tc>
          <w:tcPr>
            <w:tcW w:w="0" w:type="auto"/>
            <w:shd w:val="clear" w:color="auto" w:fill="auto"/>
            <w:vAlign w:val="top"/>
          </w:tcPr>
          <w:p w14:paraId="7A85B53C">
            <w:pPr>
              <w:keepNext w:val="0"/>
              <w:keepLines w:val="0"/>
              <w:widowControl/>
              <w:suppressLineNumbers w:val="0"/>
              <w:spacing w:before="0" w:beforeLines="0" w:beforeAutospacing="0" w:after="0" w:afterLines="0" w:afterAutospacing="0"/>
              <w:ind w:left="0" w:right="0"/>
              <w:jc w:val="center"/>
              <w:rPr>
                <w:rFonts w:hint="eastAsia" w:ascii="Times New Roman" w:hAnsi="Times New Roman" w:eastAsia="宋体" w:cs="Times New Roman"/>
                <w:color w:val="auto"/>
                <w:sz w:val="15"/>
                <w:szCs w:val="15"/>
                <w:lang w:val="en-US" w:eastAsia="zh-CN" w:bidi="ar-SA"/>
              </w:rPr>
            </w:pPr>
            <w:r>
              <w:rPr>
                <w:rFonts w:hint="eastAsia" w:eastAsia="宋体" w:cs="Times New Roman"/>
                <w:color w:val="auto"/>
                <w:sz w:val="15"/>
                <w:szCs w:val="15"/>
                <w:lang w:eastAsia="zh-CN"/>
              </w:rPr>
              <w:t>GA_7</w:t>
            </w:r>
          </w:p>
        </w:tc>
        <w:tc>
          <w:tcPr>
            <w:tcW w:w="0" w:type="auto"/>
            <w:shd w:val="clear" w:color="auto" w:fill="auto"/>
            <w:vAlign w:val="top"/>
          </w:tcPr>
          <w:p w14:paraId="432F04E8">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r>
              <w:rPr>
                <w:rFonts w:hint="default" w:ascii="Times New Roman" w:hAnsi="Times New Roman" w:cs="Times New Roman"/>
                <w:color w:val="auto"/>
                <w:sz w:val="15"/>
                <w:szCs w:val="15"/>
              </w:rPr>
              <w:t>-0.0018</w:t>
            </w:r>
          </w:p>
        </w:tc>
      </w:tr>
      <w:tr w14:paraId="546051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exact"/>
          <w:jc w:val="center"/>
        </w:trPr>
        <w:tc>
          <w:tcPr>
            <w:tcW w:w="0" w:type="auto"/>
            <w:shd w:val="clear" w:color="auto" w:fill="auto"/>
            <w:vAlign w:val="top"/>
          </w:tcPr>
          <w:p w14:paraId="2BBEDB55">
            <w:pPr>
              <w:keepNext w:val="0"/>
              <w:keepLines w:val="0"/>
              <w:widowControl/>
              <w:suppressLineNumbers w:val="0"/>
              <w:spacing w:before="0" w:beforeLines="0" w:beforeAutospacing="0" w:after="0" w:afterLines="0" w:afterAutospacing="0"/>
              <w:ind w:left="0" w:right="0"/>
              <w:jc w:val="center"/>
              <w:rPr>
                <w:rFonts w:hint="eastAsia" w:ascii="Times New Roman" w:hAnsi="Times New Roman" w:eastAsia="宋体" w:cs="Times New Roman"/>
                <w:color w:val="000000"/>
                <w:sz w:val="15"/>
                <w:szCs w:val="15"/>
                <w:lang w:val="en-US" w:eastAsia="zh-CN" w:bidi="ar-SA"/>
              </w:rPr>
            </w:pPr>
            <w:r>
              <w:rPr>
                <w:rFonts w:hint="eastAsia" w:eastAsia="宋体" w:cs="Times New Roman"/>
                <w:color w:val="000000"/>
                <w:sz w:val="15"/>
                <w:szCs w:val="15"/>
                <w:lang w:eastAsia="zh-CN"/>
              </w:rPr>
              <w:t>GA_3</w:t>
            </w:r>
          </w:p>
        </w:tc>
        <w:tc>
          <w:tcPr>
            <w:tcW w:w="0" w:type="auto"/>
            <w:shd w:val="clear" w:color="auto" w:fill="auto"/>
            <w:vAlign w:val="top"/>
          </w:tcPr>
          <w:p w14:paraId="7EBABA70">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000000"/>
                <w:sz w:val="15"/>
                <w:szCs w:val="15"/>
                <w:lang w:val="en-US" w:eastAsia="zh-CN" w:bidi="ar-SA"/>
              </w:rPr>
            </w:pPr>
            <w:r>
              <w:rPr>
                <w:rFonts w:hint="default" w:ascii="Times New Roman" w:hAnsi="Times New Roman" w:cs="Times New Roman"/>
                <w:color w:val="000000"/>
                <w:sz w:val="15"/>
                <w:szCs w:val="15"/>
              </w:rPr>
              <w:t>IU_5</w:t>
            </w:r>
          </w:p>
        </w:tc>
        <w:tc>
          <w:tcPr>
            <w:tcW w:w="0" w:type="auto"/>
            <w:shd w:val="clear" w:color="auto" w:fill="auto"/>
            <w:vAlign w:val="top"/>
          </w:tcPr>
          <w:p w14:paraId="3352609E">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000000"/>
                <w:sz w:val="15"/>
                <w:szCs w:val="15"/>
                <w:lang w:val="en-US" w:eastAsia="zh-CN" w:bidi="ar-SA"/>
              </w:rPr>
            </w:pPr>
            <w:r>
              <w:rPr>
                <w:rFonts w:hint="default" w:ascii="Times New Roman" w:hAnsi="Times New Roman" w:cs="Times New Roman"/>
                <w:color w:val="000000"/>
                <w:sz w:val="15"/>
                <w:szCs w:val="15"/>
              </w:rPr>
              <w:t>0.0129</w:t>
            </w:r>
          </w:p>
        </w:tc>
        <w:tc>
          <w:tcPr>
            <w:tcW w:w="0" w:type="auto"/>
            <w:shd w:val="clear" w:color="auto" w:fill="auto"/>
            <w:vAlign w:val="top"/>
          </w:tcPr>
          <w:p w14:paraId="42C4595D">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r>
              <w:rPr>
                <w:rFonts w:hint="default" w:ascii="Times New Roman" w:hAnsi="Times New Roman" w:cs="Times New Roman"/>
                <w:color w:val="auto"/>
                <w:sz w:val="15"/>
                <w:szCs w:val="15"/>
              </w:rPr>
              <w:t>IU_7</w:t>
            </w:r>
          </w:p>
        </w:tc>
        <w:tc>
          <w:tcPr>
            <w:tcW w:w="0" w:type="auto"/>
            <w:shd w:val="clear" w:color="auto" w:fill="auto"/>
            <w:vAlign w:val="top"/>
          </w:tcPr>
          <w:p w14:paraId="272962C8">
            <w:pPr>
              <w:keepNext w:val="0"/>
              <w:keepLines w:val="0"/>
              <w:widowControl/>
              <w:suppressLineNumbers w:val="0"/>
              <w:spacing w:before="0" w:beforeLines="0" w:beforeAutospacing="0" w:after="0" w:afterLines="0" w:afterAutospacing="0"/>
              <w:ind w:left="0" w:right="0"/>
              <w:jc w:val="center"/>
              <w:rPr>
                <w:rFonts w:hint="eastAsia" w:ascii="Times New Roman" w:hAnsi="Times New Roman" w:eastAsia="宋体" w:cs="Times New Roman"/>
                <w:color w:val="auto"/>
                <w:sz w:val="15"/>
                <w:szCs w:val="15"/>
                <w:lang w:val="en-US" w:eastAsia="zh-CN" w:bidi="ar-SA"/>
              </w:rPr>
            </w:pPr>
            <w:r>
              <w:rPr>
                <w:rFonts w:hint="eastAsia" w:eastAsia="宋体" w:cs="Times New Roman"/>
                <w:color w:val="auto"/>
                <w:sz w:val="15"/>
                <w:szCs w:val="15"/>
                <w:lang w:eastAsia="zh-CN"/>
              </w:rPr>
              <w:t>GA_6</w:t>
            </w:r>
          </w:p>
        </w:tc>
        <w:tc>
          <w:tcPr>
            <w:tcW w:w="0" w:type="auto"/>
            <w:shd w:val="clear" w:color="auto" w:fill="auto"/>
            <w:vAlign w:val="top"/>
          </w:tcPr>
          <w:p w14:paraId="1491E678">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r>
              <w:rPr>
                <w:rFonts w:hint="default" w:ascii="Times New Roman" w:hAnsi="Times New Roman" w:cs="Times New Roman"/>
                <w:color w:val="auto"/>
                <w:sz w:val="15"/>
                <w:szCs w:val="15"/>
              </w:rPr>
              <w:t>-0.0042</w:t>
            </w:r>
          </w:p>
        </w:tc>
      </w:tr>
      <w:tr w14:paraId="45855A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0" w:type="auto"/>
            <w:shd w:val="clear" w:color="auto" w:fill="auto"/>
            <w:vAlign w:val="top"/>
          </w:tcPr>
          <w:p w14:paraId="2AFF8EB9">
            <w:pPr>
              <w:keepNext w:val="0"/>
              <w:keepLines w:val="0"/>
              <w:widowControl/>
              <w:suppressLineNumbers w:val="0"/>
              <w:spacing w:before="0" w:beforeLines="0" w:beforeAutospacing="0" w:after="0" w:afterLines="0" w:afterAutospacing="0"/>
              <w:ind w:left="0" w:right="0"/>
              <w:jc w:val="center"/>
              <w:rPr>
                <w:rFonts w:hint="eastAsia" w:ascii="Times New Roman" w:hAnsi="Times New Roman" w:eastAsia="宋体" w:cs="Times New Roman"/>
                <w:color w:val="000000"/>
                <w:sz w:val="15"/>
                <w:szCs w:val="15"/>
                <w:lang w:val="en-US" w:eastAsia="zh-CN" w:bidi="ar-SA"/>
              </w:rPr>
            </w:pPr>
            <w:r>
              <w:rPr>
                <w:rFonts w:hint="eastAsia" w:eastAsia="宋体" w:cs="Times New Roman"/>
                <w:color w:val="000000"/>
                <w:sz w:val="15"/>
                <w:szCs w:val="15"/>
                <w:lang w:eastAsia="zh-CN"/>
              </w:rPr>
              <w:t>GA_4</w:t>
            </w:r>
          </w:p>
        </w:tc>
        <w:tc>
          <w:tcPr>
            <w:tcW w:w="0" w:type="auto"/>
            <w:shd w:val="clear" w:color="auto" w:fill="auto"/>
            <w:vAlign w:val="top"/>
          </w:tcPr>
          <w:p w14:paraId="4C16DE36">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000000"/>
                <w:sz w:val="15"/>
                <w:szCs w:val="15"/>
                <w:lang w:val="en-US" w:eastAsia="zh-CN" w:bidi="ar-SA"/>
              </w:rPr>
            </w:pPr>
            <w:r>
              <w:rPr>
                <w:rFonts w:hint="default" w:ascii="Times New Roman" w:hAnsi="Times New Roman" w:cs="Times New Roman"/>
                <w:color w:val="000000"/>
                <w:sz w:val="15"/>
                <w:szCs w:val="15"/>
              </w:rPr>
              <w:t>IU_11</w:t>
            </w:r>
          </w:p>
        </w:tc>
        <w:tc>
          <w:tcPr>
            <w:tcW w:w="0" w:type="auto"/>
            <w:shd w:val="clear" w:color="auto" w:fill="auto"/>
            <w:vAlign w:val="top"/>
          </w:tcPr>
          <w:p w14:paraId="3A67AFB5">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000000"/>
                <w:sz w:val="15"/>
                <w:szCs w:val="15"/>
                <w:lang w:val="en-US" w:eastAsia="zh-CN" w:bidi="ar-SA"/>
              </w:rPr>
            </w:pPr>
            <w:r>
              <w:rPr>
                <w:rFonts w:hint="default" w:ascii="Times New Roman" w:hAnsi="Times New Roman" w:cs="Times New Roman"/>
                <w:color w:val="000000"/>
                <w:sz w:val="15"/>
                <w:szCs w:val="15"/>
              </w:rPr>
              <w:t>0.0116</w:t>
            </w:r>
          </w:p>
        </w:tc>
        <w:tc>
          <w:tcPr>
            <w:tcW w:w="0" w:type="auto"/>
            <w:shd w:val="clear" w:color="auto" w:fill="auto"/>
            <w:vAlign w:val="top"/>
          </w:tcPr>
          <w:p w14:paraId="57EC27FA">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r>
              <w:rPr>
                <w:rFonts w:hint="default" w:ascii="Times New Roman" w:hAnsi="Times New Roman" w:cs="Times New Roman"/>
                <w:color w:val="auto"/>
                <w:sz w:val="15"/>
                <w:szCs w:val="15"/>
              </w:rPr>
              <w:t>IU_6</w:t>
            </w:r>
          </w:p>
        </w:tc>
        <w:tc>
          <w:tcPr>
            <w:tcW w:w="0" w:type="auto"/>
            <w:shd w:val="clear" w:color="auto" w:fill="auto"/>
            <w:vAlign w:val="top"/>
          </w:tcPr>
          <w:p w14:paraId="0CE94250">
            <w:pPr>
              <w:keepNext w:val="0"/>
              <w:keepLines w:val="0"/>
              <w:widowControl/>
              <w:suppressLineNumbers w:val="0"/>
              <w:spacing w:before="0" w:beforeLines="0" w:beforeAutospacing="0" w:after="0" w:afterLines="0" w:afterAutospacing="0"/>
              <w:ind w:left="0" w:right="0"/>
              <w:jc w:val="center"/>
              <w:rPr>
                <w:rFonts w:hint="eastAsia" w:ascii="Times New Roman" w:hAnsi="Times New Roman" w:eastAsia="宋体" w:cs="Times New Roman"/>
                <w:color w:val="auto"/>
                <w:sz w:val="15"/>
                <w:szCs w:val="15"/>
                <w:lang w:val="en-US" w:eastAsia="zh-CN" w:bidi="ar-SA"/>
              </w:rPr>
            </w:pPr>
            <w:r>
              <w:rPr>
                <w:rFonts w:hint="eastAsia" w:eastAsia="宋体" w:cs="Times New Roman"/>
                <w:color w:val="auto"/>
                <w:sz w:val="15"/>
                <w:szCs w:val="15"/>
                <w:lang w:eastAsia="zh-CN"/>
              </w:rPr>
              <w:t>GA_5</w:t>
            </w:r>
          </w:p>
        </w:tc>
        <w:tc>
          <w:tcPr>
            <w:tcW w:w="0" w:type="auto"/>
            <w:shd w:val="clear" w:color="auto" w:fill="auto"/>
            <w:vAlign w:val="top"/>
          </w:tcPr>
          <w:p w14:paraId="0E63722A">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r>
              <w:rPr>
                <w:rFonts w:hint="default" w:ascii="Times New Roman" w:hAnsi="Times New Roman" w:cs="Times New Roman"/>
                <w:color w:val="auto"/>
                <w:sz w:val="15"/>
                <w:szCs w:val="15"/>
              </w:rPr>
              <w:t>-0.0056</w:t>
            </w:r>
          </w:p>
        </w:tc>
      </w:tr>
      <w:tr w14:paraId="4B103A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0" w:type="auto"/>
            <w:shd w:val="clear" w:color="auto" w:fill="auto"/>
            <w:vAlign w:val="top"/>
          </w:tcPr>
          <w:p w14:paraId="3DB69324">
            <w:pPr>
              <w:keepNext w:val="0"/>
              <w:keepLines w:val="0"/>
              <w:widowControl/>
              <w:suppressLineNumbers w:val="0"/>
              <w:spacing w:before="0" w:beforeLines="0" w:beforeAutospacing="0" w:after="0" w:afterLines="0" w:afterAutospacing="0"/>
              <w:ind w:left="0" w:right="0"/>
              <w:jc w:val="center"/>
              <w:rPr>
                <w:rFonts w:hint="eastAsia" w:ascii="Times New Roman" w:hAnsi="Times New Roman" w:eastAsia="宋体" w:cs="Times New Roman"/>
                <w:color w:val="000000"/>
                <w:sz w:val="15"/>
                <w:szCs w:val="15"/>
                <w:lang w:val="en-US" w:eastAsia="zh-CN" w:bidi="ar-SA"/>
              </w:rPr>
            </w:pPr>
            <w:r>
              <w:rPr>
                <w:rFonts w:hint="eastAsia" w:eastAsia="宋体" w:cs="Times New Roman"/>
                <w:color w:val="000000"/>
                <w:sz w:val="15"/>
                <w:szCs w:val="15"/>
                <w:lang w:eastAsia="zh-CN"/>
              </w:rPr>
              <w:t>GA_7</w:t>
            </w:r>
          </w:p>
        </w:tc>
        <w:tc>
          <w:tcPr>
            <w:tcW w:w="0" w:type="auto"/>
            <w:shd w:val="clear" w:color="auto" w:fill="auto"/>
            <w:vAlign w:val="top"/>
          </w:tcPr>
          <w:p w14:paraId="0A3A6C8F">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000000"/>
                <w:sz w:val="15"/>
                <w:szCs w:val="15"/>
                <w:lang w:val="en-US" w:eastAsia="zh-CN" w:bidi="ar-SA"/>
              </w:rPr>
            </w:pPr>
            <w:r>
              <w:rPr>
                <w:rFonts w:hint="default" w:ascii="Times New Roman" w:hAnsi="Times New Roman" w:cs="Times New Roman"/>
                <w:color w:val="000000"/>
                <w:sz w:val="15"/>
                <w:szCs w:val="15"/>
              </w:rPr>
              <w:t>IU_2</w:t>
            </w:r>
          </w:p>
        </w:tc>
        <w:tc>
          <w:tcPr>
            <w:tcW w:w="0" w:type="auto"/>
            <w:shd w:val="clear" w:color="auto" w:fill="auto"/>
            <w:vAlign w:val="top"/>
          </w:tcPr>
          <w:p w14:paraId="54FC3F5B">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000000"/>
                <w:sz w:val="15"/>
                <w:szCs w:val="15"/>
                <w:lang w:val="en-US" w:eastAsia="zh-CN" w:bidi="ar-SA"/>
              </w:rPr>
            </w:pPr>
            <w:r>
              <w:rPr>
                <w:rFonts w:hint="default" w:ascii="Times New Roman" w:hAnsi="Times New Roman" w:cs="Times New Roman"/>
                <w:color w:val="000000"/>
                <w:sz w:val="15"/>
                <w:szCs w:val="15"/>
              </w:rPr>
              <w:t>0.0111</w:t>
            </w:r>
          </w:p>
        </w:tc>
        <w:tc>
          <w:tcPr>
            <w:tcW w:w="0" w:type="auto"/>
            <w:shd w:val="clear" w:color="auto" w:fill="auto"/>
            <w:vAlign w:val="top"/>
          </w:tcPr>
          <w:p w14:paraId="134CAF48">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r>
              <w:rPr>
                <w:rFonts w:hint="default" w:ascii="Times New Roman" w:hAnsi="Times New Roman" w:cs="Times New Roman"/>
                <w:color w:val="auto"/>
                <w:sz w:val="15"/>
                <w:szCs w:val="15"/>
              </w:rPr>
              <w:t>IU_3</w:t>
            </w:r>
          </w:p>
        </w:tc>
        <w:tc>
          <w:tcPr>
            <w:tcW w:w="0" w:type="auto"/>
            <w:shd w:val="clear" w:color="auto" w:fill="auto"/>
            <w:vAlign w:val="top"/>
          </w:tcPr>
          <w:p w14:paraId="687853E7">
            <w:pPr>
              <w:keepNext w:val="0"/>
              <w:keepLines w:val="0"/>
              <w:widowControl/>
              <w:suppressLineNumbers w:val="0"/>
              <w:spacing w:before="0" w:beforeLines="0" w:beforeAutospacing="0" w:after="0" w:afterLines="0" w:afterAutospacing="0"/>
              <w:ind w:left="0" w:right="0"/>
              <w:jc w:val="center"/>
              <w:rPr>
                <w:rFonts w:hint="eastAsia" w:ascii="Times New Roman" w:hAnsi="Times New Roman" w:eastAsia="宋体" w:cs="Times New Roman"/>
                <w:color w:val="auto"/>
                <w:sz w:val="15"/>
                <w:szCs w:val="15"/>
                <w:lang w:val="en-US" w:eastAsia="zh-CN" w:bidi="ar-SA"/>
              </w:rPr>
            </w:pPr>
            <w:r>
              <w:rPr>
                <w:rFonts w:hint="eastAsia" w:eastAsia="宋体" w:cs="Times New Roman"/>
                <w:color w:val="auto"/>
                <w:sz w:val="15"/>
                <w:szCs w:val="15"/>
                <w:lang w:eastAsia="zh-CN"/>
              </w:rPr>
              <w:t>GA_6</w:t>
            </w:r>
          </w:p>
        </w:tc>
        <w:tc>
          <w:tcPr>
            <w:tcW w:w="0" w:type="auto"/>
            <w:shd w:val="clear" w:color="auto" w:fill="auto"/>
            <w:vAlign w:val="top"/>
          </w:tcPr>
          <w:p w14:paraId="3472DF1F">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r>
              <w:rPr>
                <w:rFonts w:hint="default" w:ascii="Times New Roman" w:hAnsi="Times New Roman" w:cs="Times New Roman"/>
                <w:color w:val="auto"/>
                <w:sz w:val="15"/>
                <w:szCs w:val="15"/>
              </w:rPr>
              <w:t>-0.0104</w:t>
            </w:r>
          </w:p>
        </w:tc>
      </w:tr>
      <w:tr w14:paraId="1A0719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0" w:type="auto"/>
            <w:shd w:val="clear" w:color="auto" w:fill="auto"/>
            <w:vAlign w:val="top"/>
          </w:tcPr>
          <w:p w14:paraId="1976D0EF">
            <w:pPr>
              <w:keepNext w:val="0"/>
              <w:keepLines w:val="0"/>
              <w:widowControl/>
              <w:suppressLineNumbers w:val="0"/>
              <w:spacing w:before="0" w:beforeLines="0" w:beforeAutospacing="0" w:after="0" w:afterLines="0" w:afterAutospacing="0"/>
              <w:ind w:left="0" w:right="0"/>
              <w:jc w:val="center"/>
              <w:rPr>
                <w:rFonts w:hint="eastAsia" w:ascii="Times New Roman" w:hAnsi="Times New Roman" w:eastAsia="宋体" w:cs="Times New Roman"/>
                <w:color w:val="000000"/>
                <w:sz w:val="15"/>
                <w:szCs w:val="15"/>
                <w:lang w:val="en-US" w:eastAsia="zh-CN" w:bidi="ar-SA"/>
              </w:rPr>
            </w:pPr>
            <w:r>
              <w:rPr>
                <w:rFonts w:hint="eastAsia" w:eastAsia="宋体" w:cs="Times New Roman"/>
                <w:color w:val="000000"/>
                <w:sz w:val="15"/>
                <w:szCs w:val="15"/>
                <w:lang w:eastAsia="zh-CN"/>
              </w:rPr>
              <w:t>GA_3</w:t>
            </w:r>
          </w:p>
        </w:tc>
        <w:tc>
          <w:tcPr>
            <w:tcW w:w="0" w:type="auto"/>
            <w:shd w:val="clear" w:color="auto" w:fill="auto"/>
            <w:vAlign w:val="top"/>
          </w:tcPr>
          <w:p w14:paraId="37939235">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000000"/>
                <w:sz w:val="15"/>
                <w:szCs w:val="15"/>
                <w:lang w:val="en-US" w:eastAsia="zh-CN" w:bidi="ar-SA"/>
              </w:rPr>
            </w:pPr>
            <w:r>
              <w:rPr>
                <w:rFonts w:hint="default" w:ascii="Times New Roman" w:hAnsi="Times New Roman" w:cs="Times New Roman"/>
                <w:color w:val="000000"/>
                <w:sz w:val="15"/>
                <w:szCs w:val="15"/>
              </w:rPr>
              <w:t>IU_9</w:t>
            </w:r>
          </w:p>
        </w:tc>
        <w:tc>
          <w:tcPr>
            <w:tcW w:w="0" w:type="auto"/>
            <w:shd w:val="clear" w:color="auto" w:fill="auto"/>
            <w:vAlign w:val="top"/>
          </w:tcPr>
          <w:p w14:paraId="223C01BF">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000000"/>
                <w:sz w:val="15"/>
                <w:szCs w:val="15"/>
                <w:lang w:val="en-US" w:eastAsia="zh-CN" w:bidi="ar-SA"/>
              </w:rPr>
            </w:pPr>
            <w:r>
              <w:rPr>
                <w:rFonts w:hint="default" w:ascii="Times New Roman" w:hAnsi="Times New Roman" w:cs="Times New Roman"/>
                <w:color w:val="000000"/>
                <w:sz w:val="15"/>
                <w:szCs w:val="15"/>
              </w:rPr>
              <w:t>0.0084</w:t>
            </w:r>
          </w:p>
        </w:tc>
        <w:tc>
          <w:tcPr>
            <w:tcW w:w="0" w:type="auto"/>
            <w:shd w:val="clear" w:color="auto" w:fill="auto"/>
            <w:vAlign w:val="top"/>
          </w:tcPr>
          <w:p w14:paraId="2118AD36">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r>
              <w:rPr>
                <w:rFonts w:hint="default" w:ascii="Times New Roman" w:hAnsi="Times New Roman" w:cs="Times New Roman"/>
                <w:color w:val="auto"/>
                <w:sz w:val="15"/>
                <w:szCs w:val="15"/>
              </w:rPr>
              <w:t>IU_3</w:t>
            </w:r>
          </w:p>
        </w:tc>
        <w:tc>
          <w:tcPr>
            <w:tcW w:w="0" w:type="auto"/>
            <w:shd w:val="clear" w:color="auto" w:fill="auto"/>
            <w:vAlign w:val="top"/>
          </w:tcPr>
          <w:p w14:paraId="58405F9E">
            <w:pPr>
              <w:keepNext w:val="0"/>
              <w:keepLines w:val="0"/>
              <w:widowControl/>
              <w:suppressLineNumbers w:val="0"/>
              <w:spacing w:before="0" w:beforeLines="0" w:beforeAutospacing="0" w:after="0" w:afterLines="0" w:afterAutospacing="0"/>
              <w:ind w:left="0" w:right="0"/>
              <w:jc w:val="center"/>
              <w:rPr>
                <w:rFonts w:hint="eastAsia" w:ascii="Times New Roman" w:hAnsi="Times New Roman" w:eastAsia="宋体" w:cs="Times New Roman"/>
                <w:color w:val="auto"/>
                <w:sz w:val="15"/>
                <w:szCs w:val="15"/>
                <w:lang w:val="en-US" w:eastAsia="zh-CN" w:bidi="ar-SA"/>
              </w:rPr>
            </w:pPr>
            <w:r>
              <w:rPr>
                <w:rFonts w:hint="eastAsia" w:eastAsia="宋体" w:cs="Times New Roman"/>
                <w:color w:val="auto"/>
                <w:sz w:val="15"/>
                <w:szCs w:val="15"/>
                <w:lang w:eastAsia="zh-CN"/>
              </w:rPr>
              <w:t>GA_7</w:t>
            </w:r>
          </w:p>
        </w:tc>
        <w:tc>
          <w:tcPr>
            <w:tcW w:w="0" w:type="auto"/>
            <w:shd w:val="clear" w:color="auto" w:fill="auto"/>
            <w:vAlign w:val="top"/>
          </w:tcPr>
          <w:p w14:paraId="68EED159">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r>
              <w:rPr>
                <w:rFonts w:hint="default" w:ascii="Times New Roman" w:hAnsi="Times New Roman" w:cs="Times New Roman"/>
                <w:color w:val="auto"/>
                <w:sz w:val="15"/>
                <w:szCs w:val="15"/>
              </w:rPr>
              <w:t>-0.0108</w:t>
            </w:r>
          </w:p>
        </w:tc>
      </w:tr>
      <w:tr w14:paraId="7FBD7C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exact"/>
          <w:jc w:val="center"/>
        </w:trPr>
        <w:tc>
          <w:tcPr>
            <w:tcW w:w="0" w:type="auto"/>
            <w:shd w:val="clear" w:color="auto" w:fill="auto"/>
            <w:vAlign w:val="top"/>
          </w:tcPr>
          <w:p w14:paraId="13ED71A8">
            <w:pPr>
              <w:keepNext w:val="0"/>
              <w:keepLines w:val="0"/>
              <w:widowControl/>
              <w:suppressLineNumbers w:val="0"/>
              <w:spacing w:before="0" w:beforeLines="0" w:beforeAutospacing="0" w:after="0" w:afterLines="0" w:afterAutospacing="0"/>
              <w:ind w:left="0" w:right="0"/>
              <w:jc w:val="center"/>
              <w:rPr>
                <w:rFonts w:hint="eastAsia" w:ascii="Times New Roman" w:hAnsi="Times New Roman" w:eastAsia="宋体" w:cs="Times New Roman"/>
                <w:color w:val="000000"/>
                <w:sz w:val="15"/>
                <w:szCs w:val="15"/>
                <w:lang w:val="en-US" w:eastAsia="zh-CN" w:bidi="ar-SA"/>
              </w:rPr>
            </w:pPr>
            <w:r>
              <w:rPr>
                <w:rFonts w:hint="eastAsia" w:eastAsia="宋体" w:cs="Times New Roman"/>
                <w:color w:val="000000"/>
                <w:sz w:val="15"/>
                <w:szCs w:val="15"/>
                <w:lang w:eastAsia="zh-CN"/>
              </w:rPr>
              <w:t>GA_2</w:t>
            </w:r>
          </w:p>
        </w:tc>
        <w:tc>
          <w:tcPr>
            <w:tcW w:w="0" w:type="auto"/>
            <w:shd w:val="clear" w:color="auto" w:fill="auto"/>
            <w:vAlign w:val="top"/>
          </w:tcPr>
          <w:p w14:paraId="665DE03B">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000000"/>
                <w:sz w:val="15"/>
                <w:szCs w:val="15"/>
                <w:lang w:val="en-US" w:eastAsia="zh-CN" w:bidi="ar-SA"/>
              </w:rPr>
            </w:pPr>
            <w:r>
              <w:rPr>
                <w:rFonts w:hint="default" w:ascii="Times New Roman" w:hAnsi="Times New Roman" w:cs="Times New Roman"/>
                <w:color w:val="000000"/>
                <w:sz w:val="15"/>
                <w:szCs w:val="15"/>
              </w:rPr>
              <w:t>IU_8</w:t>
            </w:r>
          </w:p>
        </w:tc>
        <w:tc>
          <w:tcPr>
            <w:tcW w:w="0" w:type="auto"/>
            <w:shd w:val="clear" w:color="auto" w:fill="auto"/>
            <w:vAlign w:val="top"/>
          </w:tcPr>
          <w:p w14:paraId="669D6AA4">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000000"/>
                <w:sz w:val="15"/>
                <w:szCs w:val="15"/>
                <w:lang w:val="en-US" w:eastAsia="zh-CN" w:bidi="ar-SA"/>
              </w:rPr>
            </w:pPr>
            <w:r>
              <w:rPr>
                <w:rFonts w:hint="default" w:ascii="Times New Roman" w:hAnsi="Times New Roman" w:cs="Times New Roman"/>
                <w:color w:val="000000"/>
                <w:sz w:val="15"/>
                <w:szCs w:val="15"/>
              </w:rPr>
              <w:t>0.0079</w:t>
            </w:r>
          </w:p>
        </w:tc>
        <w:tc>
          <w:tcPr>
            <w:tcW w:w="0" w:type="auto"/>
            <w:shd w:val="clear" w:color="auto" w:fill="auto"/>
            <w:vAlign w:val="top"/>
          </w:tcPr>
          <w:p w14:paraId="1B641DAF">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r>
              <w:rPr>
                <w:rFonts w:hint="default" w:ascii="Times New Roman" w:hAnsi="Times New Roman" w:cs="Times New Roman"/>
                <w:color w:val="auto"/>
                <w:sz w:val="15"/>
                <w:szCs w:val="15"/>
              </w:rPr>
              <w:t>IU_7</w:t>
            </w:r>
          </w:p>
        </w:tc>
        <w:tc>
          <w:tcPr>
            <w:tcW w:w="0" w:type="auto"/>
            <w:shd w:val="clear" w:color="auto" w:fill="auto"/>
            <w:vAlign w:val="top"/>
          </w:tcPr>
          <w:p w14:paraId="73AEF0A7">
            <w:pPr>
              <w:keepNext w:val="0"/>
              <w:keepLines w:val="0"/>
              <w:widowControl/>
              <w:suppressLineNumbers w:val="0"/>
              <w:spacing w:before="0" w:beforeLines="0" w:beforeAutospacing="0" w:after="0" w:afterLines="0" w:afterAutospacing="0"/>
              <w:ind w:left="0" w:right="0"/>
              <w:jc w:val="center"/>
              <w:rPr>
                <w:rFonts w:hint="eastAsia" w:ascii="Times New Roman" w:hAnsi="Times New Roman" w:eastAsia="宋体" w:cs="Times New Roman"/>
                <w:color w:val="auto"/>
                <w:sz w:val="15"/>
                <w:szCs w:val="15"/>
                <w:lang w:val="en-US" w:eastAsia="zh-CN" w:bidi="ar-SA"/>
              </w:rPr>
            </w:pPr>
            <w:r>
              <w:rPr>
                <w:rFonts w:hint="eastAsia" w:eastAsia="宋体" w:cs="Times New Roman"/>
                <w:color w:val="auto"/>
                <w:sz w:val="15"/>
                <w:szCs w:val="15"/>
                <w:lang w:eastAsia="zh-CN"/>
              </w:rPr>
              <w:t>GA_2</w:t>
            </w:r>
          </w:p>
        </w:tc>
        <w:tc>
          <w:tcPr>
            <w:tcW w:w="0" w:type="auto"/>
            <w:shd w:val="clear" w:color="auto" w:fill="auto"/>
            <w:vAlign w:val="top"/>
          </w:tcPr>
          <w:p w14:paraId="6D8C5DC5">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r>
              <w:rPr>
                <w:rFonts w:hint="default" w:ascii="Times New Roman" w:hAnsi="Times New Roman" w:cs="Times New Roman"/>
                <w:color w:val="auto"/>
                <w:sz w:val="15"/>
                <w:szCs w:val="15"/>
              </w:rPr>
              <w:t>-0.0178</w:t>
            </w:r>
          </w:p>
        </w:tc>
      </w:tr>
      <w:tr w14:paraId="39BD43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0" w:type="auto"/>
            <w:shd w:val="clear" w:color="auto" w:fill="auto"/>
            <w:vAlign w:val="top"/>
          </w:tcPr>
          <w:p w14:paraId="4F29311A">
            <w:pPr>
              <w:keepNext w:val="0"/>
              <w:keepLines w:val="0"/>
              <w:widowControl/>
              <w:suppressLineNumbers w:val="0"/>
              <w:spacing w:before="0" w:beforeLines="0" w:beforeAutospacing="0" w:after="0" w:afterLines="0" w:afterAutospacing="0"/>
              <w:ind w:left="0" w:right="0"/>
              <w:jc w:val="center"/>
              <w:rPr>
                <w:rFonts w:hint="eastAsia" w:ascii="Times New Roman" w:hAnsi="Times New Roman" w:eastAsia="宋体" w:cs="Times New Roman"/>
                <w:color w:val="000000"/>
                <w:sz w:val="15"/>
                <w:szCs w:val="15"/>
                <w:lang w:val="en-US" w:eastAsia="zh-CN" w:bidi="ar-SA"/>
              </w:rPr>
            </w:pPr>
            <w:r>
              <w:rPr>
                <w:rFonts w:hint="eastAsia" w:eastAsia="宋体" w:cs="Times New Roman"/>
                <w:color w:val="000000"/>
                <w:sz w:val="15"/>
                <w:szCs w:val="15"/>
                <w:lang w:eastAsia="zh-CN"/>
              </w:rPr>
              <w:t>GA_6</w:t>
            </w:r>
          </w:p>
        </w:tc>
        <w:tc>
          <w:tcPr>
            <w:tcW w:w="0" w:type="auto"/>
            <w:shd w:val="clear" w:color="auto" w:fill="auto"/>
            <w:vAlign w:val="top"/>
          </w:tcPr>
          <w:p w14:paraId="259D8A1A">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000000"/>
                <w:sz w:val="15"/>
                <w:szCs w:val="15"/>
                <w:lang w:val="en-US" w:eastAsia="zh-CN" w:bidi="ar-SA"/>
              </w:rPr>
            </w:pPr>
            <w:r>
              <w:rPr>
                <w:rFonts w:hint="default" w:ascii="Times New Roman" w:hAnsi="Times New Roman" w:cs="Times New Roman"/>
                <w:color w:val="000000"/>
                <w:sz w:val="15"/>
                <w:szCs w:val="15"/>
              </w:rPr>
              <w:t>IU_12</w:t>
            </w:r>
          </w:p>
        </w:tc>
        <w:tc>
          <w:tcPr>
            <w:tcW w:w="0" w:type="auto"/>
            <w:shd w:val="clear" w:color="auto" w:fill="auto"/>
            <w:vAlign w:val="top"/>
          </w:tcPr>
          <w:p w14:paraId="66473BD8">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000000"/>
                <w:sz w:val="15"/>
                <w:szCs w:val="15"/>
                <w:lang w:val="en-US" w:eastAsia="zh-CN" w:bidi="ar-SA"/>
              </w:rPr>
            </w:pPr>
            <w:r>
              <w:rPr>
                <w:rFonts w:hint="default" w:ascii="Times New Roman" w:hAnsi="Times New Roman" w:cs="Times New Roman"/>
                <w:color w:val="000000"/>
                <w:sz w:val="15"/>
                <w:szCs w:val="15"/>
              </w:rPr>
              <w:t>0.0074</w:t>
            </w:r>
          </w:p>
        </w:tc>
        <w:tc>
          <w:tcPr>
            <w:tcW w:w="0" w:type="auto"/>
            <w:shd w:val="clear" w:color="auto" w:fill="auto"/>
            <w:vAlign w:val="top"/>
          </w:tcPr>
          <w:p w14:paraId="7D482589">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r>
              <w:rPr>
                <w:rFonts w:hint="default" w:ascii="Times New Roman" w:hAnsi="Times New Roman" w:cs="Times New Roman"/>
                <w:color w:val="auto"/>
                <w:sz w:val="15"/>
                <w:szCs w:val="15"/>
              </w:rPr>
              <w:t>IU_5</w:t>
            </w:r>
          </w:p>
        </w:tc>
        <w:tc>
          <w:tcPr>
            <w:tcW w:w="0" w:type="auto"/>
            <w:shd w:val="clear" w:color="auto" w:fill="auto"/>
            <w:vAlign w:val="top"/>
          </w:tcPr>
          <w:p w14:paraId="55B85A74">
            <w:pPr>
              <w:keepNext w:val="0"/>
              <w:keepLines w:val="0"/>
              <w:widowControl/>
              <w:suppressLineNumbers w:val="0"/>
              <w:spacing w:before="0" w:beforeLines="0" w:beforeAutospacing="0" w:after="0" w:afterLines="0" w:afterAutospacing="0"/>
              <w:ind w:left="0" w:right="0"/>
              <w:jc w:val="center"/>
              <w:rPr>
                <w:rFonts w:hint="eastAsia" w:ascii="Times New Roman" w:hAnsi="Times New Roman" w:eastAsia="宋体" w:cs="Times New Roman"/>
                <w:color w:val="auto"/>
                <w:sz w:val="15"/>
                <w:szCs w:val="15"/>
                <w:lang w:val="en-US" w:eastAsia="zh-CN" w:bidi="ar-SA"/>
              </w:rPr>
            </w:pPr>
            <w:r>
              <w:rPr>
                <w:rFonts w:hint="eastAsia" w:eastAsia="宋体" w:cs="Times New Roman"/>
                <w:color w:val="auto"/>
                <w:sz w:val="15"/>
                <w:szCs w:val="15"/>
                <w:lang w:eastAsia="zh-CN"/>
              </w:rPr>
              <w:t>GA_5</w:t>
            </w:r>
          </w:p>
        </w:tc>
        <w:tc>
          <w:tcPr>
            <w:tcW w:w="0" w:type="auto"/>
            <w:shd w:val="clear" w:color="auto" w:fill="auto"/>
            <w:vAlign w:val="top"/>
          </w:tcPr>
          <w:p w14:paraId="37BE15E3">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r>
              <w:rPr>
                <w:rFonts w:hint="default" w:ascii="Times New Roman" w:hAnsi="Times New Roman" w:cs="Times New Roman"/>
                <w:color w:val="auto"/>
                <w:sz w:val="15"/>
                <w:szCs w:val="15"/>
              </w:rPr>
              <w:t>-0.0179</w:t>
            </w:r>
          </w:p>
        </w:tc>
      </w:tr>
      <w:tr w14:paraId="0793BB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exact"/>
          <w:jc w:val="center"/>
        </w:trPr>
        <w:tc>
          <w:tcPr>
            <w:tcW w:w="0" w:type="auto"/>
            <w:shd w:val="clear" w:color="auto" w:fill="auto"/>
            <w:vAlign w:val="top"/>
          </w:tcPr>
          <w:p w14:paraId="656DC1FA">
            <w:pPr>
              <w:keepNext w:val="0"/>
              <w:keepLines w:val="0"/>
              <w:widowControl/>
              <w:suppressLineNumbers w:val="0"/>
              <w:spacing w:before="0" w:beforeLines="0" w:beforeAutospacing="0" w:after="0" w:afterLines="0" w:afterAutospacing="0"/>
              <w:ind w:left="0" w:right="0"/>
              <w:jc w:val="center"/>
              <w:rPr>
                <w:rFonts w:hint="eastAsia" w:ascii="Times New Roman" w:hAnsi="Times New Roman" w:eastAsia="宋体" w:cs="Times New Roman"/>
                <w:color w:val="000000"/>
                <w:sz w:val="15"/>
                <w:szCs w:val="15"/>
                <w:lang w:val="en-US" w:eastAsia="zh-CN" w:bidi="ar-SA"/>
              </w:rPr>
            </w:pPr>
            <w:r>
              <w:rPr>
                <w:rFonts w:hint="eastAsia" w:eastAsia="宋体" w:cs="Times New Roman"/>
                <w:color w:val="000000"/>
                <w:sz w:val="15"/>
                <w:szCs w:val="15"/>
                <w:lang w:eastAsia="zh-CN"/>
              </w:rPr>
              <w:t>GA_4</w:t>
            </w:r>
          </w:p>
        </w:tc>
        <w:tc>
          <w:tcPr>
            <w:tcW w:w="0" w:type="auto"/>
            <w:shd w:val="clear" w:color="auto" w:fill="auto"/>
            <w:vAlign w:val="top"/>
          </w:tcPr>
          <w:p w14:paraId="012C5431">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000000"/>
                <w:sz w:val="15"/>
                <w:szCs w:val="15"/>
                <w:lang w:val="en-US" w:eastAsia="zh-CN" w:bidi="ar-SA"/>
              </w:rPr>
            </w:pPr>
            <w:r>
              <w:rPr>
                <w:rFonts w:hint="default" w:ascii="Times New Roman" w:hAnsi="Times New Roman" w:cs="Times New Roman"/>
                <w:color w:val="000000"/>
                <w:sz w:val="15"/>
                <w:szCs w:val="15"/>
              </w:rPr>
              <w:t>IU_2</w:t>
            </w:r>
          </w:p>
        </w:tc>
        <w:tc>
          <w:tcPr>
            <w:tcW w:w="0" w:type="auto"/>
            <w:shd w:val="clear" w:color="auto" w:fill="auto"/>
            <w:vAlign w:val="top"/>
          </w:tcPr>
          <w:p w14:paraId="20AE8EE8">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000000"/>
                <w:sz w:val="15"/>
                <w:szCs w:val="15"/>
                <w:lang w:val="en-US" w:eastAsia="zh-CN" w:bidi="ar-SA"/>
              </w:rPr>
            </w:pPr>
            <w:r>
              <w:rPr>
                <w:rFonts w:hint="default" w:ascii="Times New Roman" w:hAnsi="Times New Roman" w:cs="Times New Roman"/>
                <w:color w:val="000000"/>
                <w:sz w:val="15"/>
                <w:szCs w:val="15"/>
              </w:rPr>
              <w:t>0.0068</w:t>
            </w:r>
          </w:p>
        </w:tc>
        <w:tc>
          <w:tcPr>
            <w:tcW w:w="0" w:type="auto"/>
            <w:shd w:val="clear" w:color="auto" w:fill="auto"/>
          </w:tcPr>
          <w:p w14:paraId="7180B960">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p>
        </w:tc>
        <w:tc>
          <w:tcPr>
            <w:tcW w:w="0" w:type="auto"/>
            <w:shd w:val="clear" w:color="auto" w:fill="auto"/>
          </w:tcPr>
          <w:p w14:paraId="3ED0F78B">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p>
        </w:tc>
        <w:tc>
          <w:tcPr>
            <w:tcW w:w="0" w:type="auto"/>
            <w:shd w:val="clear" w:color="auto" w:fill="auto"/>
          </w:tcPr>
          <w:p w14:paraId="6B16D9D7">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p>
        </w:tc>
      </w:tr>
      <w:tr w14:paraId="6A0C9D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0" w:type="auto"/>
            <w:shd w:val="clear" w:color="auto" w:fill="auto"/>
            <w:vAlign w:val="top"/>
          </w:tcPr>
          <w:p w14:paraId="4837C225">
            <w:pPr>
              <w:keepNext w:val="0"/>
              <w:keepLines w:val="0"/>
              <w:widowControl/>
              <w:suppressLineNumbers w:val="0"/>
              <w:spacing w:before="0" w:beforeLines="0" w:beforeAutospacing="0" w:after="0" w:afterLines="0" w:afterAutospacing="0"/>
              <w:ind w:left="0" w:right="0"/>
              <w:jc w:val="center"/>
              <w:rPr>
                <w:rFonts w:hint="eastAsia" w:ascii="Times New Roman" w:hAnsi="Times New Roman" w:eastAsia="宋体" w:cs="Times New Roman"/>
                <w:color w:val="000000"/>
                <w:sz w:val="15"/>
                <w:szCs w:val="15"/>
                <w:lang w:val="en-US" w:eastAsia="zh-CN" w:bidi="ar-SA"/>
              </w:rPr>
            </w:pPr>
            <w:r>
              <w:rPr>
                <w:rFonts w:hint="eastAsia" w:eastAsia="宋体" w:cs="Times New Roman"/>
                <w:color w:val="000000"/>
                <w:sz w:val="15"/>
                <w:szCs w:val="15"/>
                <w:lang w:eastAsia="zh-CN"/>
              </w:rPr>
              <w:t>GA_3</w:t>
            </w:r>
          </w:p>
        </w:tc>
        <w:tc>
          <w:tcPr>
            <w:tcW w:w="0" w:type="auto"/>
            <w:shd w:val="clear" w:color="auto" w:fill="auto"/>
            <w:vAlign w:val="top"/>
          </w:tcPr>
          <w:p w14:paraId="4B90DAEC">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000000"/>
                <w:sz w:val="15"/>
                <w:szCs w:val="15"/>
                <w:lang w:val="en-US" w:eastAsia="zh-CN" w:bidi="ar-SA"/>
              </w:rPr>
            </w:pPr>
            <w:r>
              <w:rPr>
                <w:rFonts w:hint="default" w:ascii="Times New Roman" w:hAnsi="Times New Roman" w:cs="Times New Roman"/>
                <w:color w:val="000000"/>
                <w:sz w:val="15"/>
                <w:szCs w:val="15"/>
              </w:rPr>
              <w:t>IU_8</w:t>
            </w:r>
          </w:p>
        </w:tc>
        <w:tc>
          <w:tcPr>
            <w:tcW w:w="0" w:type="auto"/>
            <w:shd w:val="clear" w:color="auto" w:fill="auto"/>
            <w:vAlign w:val="top"/>
          </w:tcPr>
          <w:p w14:paraId="237F7F1D">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000000"/>
                <w:sz w:val="15"/>
                <w:szCs w:val="15"/>
                <w:lang w:val="en-US" w:eastAsia="zh-CN" w:bidi="ar-SA"/>
              </w:rPr>
            </w:pPr>
            <w:r>
              <w:rPr>
                <w:rFonts w:hint="default" w:ascii="Times New Roman" w:hAnsi="Times New Roman" w:cs="Times New Roman"/>
                <w:color w:val="000000"/>
                <w:sz w:val="15"/>
                <w:szCs w:val="15"/>
              </w:rPr>
              <w:t>0.0068</w:t>
            </w:r>
          </w:p>
        </w:tc>
        <w:tc>
          <w:tcPr>
            <w:tcW w:w="0" w:type="auto"/>
            <w:shd w:val="clear" w:color="auto" w:fill="auto"/>
          </w:tcPr>
          <w:p w14:paraId="59BFC1D9">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p>
        </w:tc>
        <w:tc>
          <w:tcPr>
            <w:tcW w:w="0" w:type="auto"/>
            <w:shd w:val="clear" w:color="auto" w:fill="auto"/>
          </w:tcPr>
          <w:p w14:paraId="5E25BC18">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p>
        </w:tc>
        <w:tc>
          <w:tcPr>
            <w:tcW w:w="0" w:type="auto"/>
            <w:shd w:val="clear" w:color="auto" w:fill="auto"/>
          </w:tcPr>
          <w:p w14:paraId="0256C8F8">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p>
        </w:tc>
      </w:tr>
      <w:tr w14:paraId="03EF67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0" w:type="auto"/>
            <w:shd w:val="clear" w:color="auto" w:fill="auto"/>
            <w:vAlign w:val="top"/>
          </w:tcPr>
          <w:p w14:paraId="767F0A67">
            <w:pPr>
              <w:keepNext w:val="0"/>
              <w:keepLines w:val="0"/>
              <w:widowControl/>
              <w:suppressLineNumbers w:val="0"/>
              <w:spacing w:before="0" w:beforeLines="0" w:beforeAutospacing="0" w:after="0" w:afterLines="0" w:afterAutospacing="0"/>
              <w:ind w:left="0" w:right="0"/>
              <w:jc w:val="center"/>
              <w:rPr>
                <w:rFonts w:hint="eastAsia" w:ascii="Times New Roman" w:hAnsi="Times New Roman" w:eastAsia="宋体" w:cs="Times New Roman"/>
                <w:color w:val="000000"/>
                <w:sz w:val="15"/>
                <w:szCs w:val="15"/>
                <w:lang w:val="en-US" w:eastAsia="zh-CN" w:bidi="ar-SA"/>
              </w:rPr>
            </w:pPr>
            <w:r>
              <w:rPr>
                <w:rFonts w:hint="eastAsia" w:eastAsia="宋体" w:cs="Times New Roman"/>
                <w:color w:val="000000"/>
                <w:sz w:val="15"/>
                <w:szCs w:val="15"/>
                <w:lang w:eastAsia="zh-CN"/>
              </w:rPr>
              <w:t>GA_2</w:t>
            </w:r>
          </w:p>
        </w:tc>
        <w:tc>
          <w:tcPr>
            <w:tcW w:w="0" w:type="auto"/>
            <w:shd w:val="clear" w:color="auto" w:fill="auto"/>
            <w:vAlign w:val="top"/>
          </w:tcPr>
          <w:p w14:paraId="37A94185">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000000"/>
                <w:sz w:val="15"/>
                <w:szCs w:val="15"/>
                <w:lang w:val="en-US" w:eastAsia="zh-CN" w:bidi="ar-SA"/>
              </w:rPr>
            </w:pPr>
            <w:r>
              <w:rPr>
                <w:rFonts w:hint="default" w:ascii="Times New Roman" w:hAnsi="Times New Roman" w:cs="Times New Roman"/>
                <w:color w:val="000000"/>
                <w:sz w:val="15"/>
                <w:szCs w:val="15"/>
              </w:rPr>
              <w:t>IU_1</w:t>
            </w:r>
          </w:p>
        </w:tc>
        <w:tc>
          <w:tcPr>
            <w:tcW w:w="0" w:type="auto"/>
            <w:shd w:val="clear" w:color="auto" w:fill="auto"/>
            <w:vAlign w:val="top"/>
          </w:tcPr>
          <w:p w14:paraId="0F0CD921">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000000"/>
                <w:sz w:val="15"/>
                <w:szCs w:val="15"/>
                <w:lang w:val="en-US" w:eastAsia="zh-CN" w:bidi="ar-SA"/>
              </w:rPr>
            </w:pPr>
            <w:r>
              <w:rPr>
                <w:rFonts w:hint="default" w:ascii="Times New Roman" w:hAnsi="Times New Roman" w:cs="Times New Roman"/>
                <w:color w:val="000000"/>
                <w:sz w:val="15"/>
                <w:szCs w:val="15"/>
              </w:rPr>
              <w:t>0.0068</w:t>
            </w:r>
          </w:p>
        </w:tc>
        <w:tc>
          <w:tcPr>
            <w:tcW w:w="0" w:type="auto"/>
            <w:shd w:val="clear" w:color="auto" w:fill="auto"/>
          </w:tcPr>
          <w:p w14:paraId="37D212C8">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p>
        </w:tc>
        <w:tc>
          <w:tcPr>
            <w:tcW w:w="0" w:type="auto"/>
            <w:shd w:val="clear" w:color="auto" w:fill="auto"/>
          </w:tcPr>
          <w:p w14:paraId="6CD79ADC">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p>
        </w:tc>
        <w:tc>
          <w:tcPr>
            <w:tcW w:w="0" w:type="auto"/>
            <w:shd w:val="clear" w:color="auto" w:fill="auto"/>
          </w:tcPr>
          <w:p w14:paraId="58C191CC">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p>
        </w:tc>
      </w:tr>
      <w:tr w14:paraId="4D3C9A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0" w:type="auto"/>
            <w:shd w:val="clear" w:color="auto" w:fill="auto"/>
            <w:vAlign w:val="top"/>
          </w:tcPr>
          <w:p w14:paraId="0A1A81A6">
            <w:pPr>
              <w:keepNext w:val="0"/>
              <w:keepLines w:val="0"/>
              <w:widowControl/>
              <w:suppressLineNumbers w:val="0"/>
              <w:spacing w:before="0" w:beforeLines="0" w:beforeAutospacing="0" w:after="0" w:afterLines="0" w:afterAutospacing="0"/>
              <w:ind w:left="0" w:right="0"/>
              <w:jc w:val="center"/>
              <w:rPr>
                <w:rFonts w:hint="eastAsia" w:ascii="Times New Roman" w:hAnsi="Times New Roman" w:eastAsia="宋体" w:cs="Times New Roman"/>
                <w:color w:val="000000"/>
                <w:sz w:val="15"/>
                <w:szCs w:val="15"/>
                <w:lang w:val="en-US" w:eastAsia="zh-CN" w:bidi="ar-SA"/>
              </w:rPr>
            </w:pPr>
            <w:r>
              <w:rPr>
                <w:rFonts w:hint="eastAsia" w:eastAsia="宋体" w:cs="Times New Roman"/>
                <w:color w:val="000000"/>
                <w:sz w:val="15"/>
                <w:szCs w:val="15"/>
                <w:lang w:eastAsia="zh-CN"/>
              </w:rPr>
              <w:t>GA_5</w:t>
            </w:r>
          </w:p>
        </w:tc>
        <w:tc>
          <w:tcPr>
            <w:tcW w:w="0" w:type="auto"/>
            <w:shd w:val="clear" w:color="auto" w:fill="auto"/>
            <w:vAlign w:val="top"/>
          </w:tcPr>
          <w:p w14:paraId="61859E87">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000000"/>
                <w:sz w:val="15"/>
                <w:szCs w:val="15"/>
                <w:lang w:val="en-US" w:eastAsia="zh-CN" w:bidi="ar-SA"/>
              </w:rPr>
            </w:pPr>
            <w:r>
              <w:rPr>
                <w:rFonts w:hint="default" w:ascii="Times New Roman" w:hAnsi="Times New Roman" w:cs="Times New Roman"/>
                <w:color w:val="000000"/>
                <w:sz w:val="15"/>
                <w:szCs w:val="15"/>
              </w:rPr>
              <w:t>IU_12</w:t>
            </w:r>
          </w:p>
        </w:tc>
        <w:tc>
          <w:tcPr>
            <w:tcW w:w="0" w:type="auto"/>
            <w:shd w:val="clear" w:color="auto" w:fill="auto"/>
            <w:vAlign w:val="top"/>
          </w:tcPr>
          <w:p w14:paraId="6E33D7F7">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000000"/>
                <w:sz w:val="15"/>
                <w:szCs w:val="15"/>
                <w:lang w:val="en-US" w:eastAsia="zh-CN" w:bidi="ar-SA"/>
              </w:rPr>
            </w:pPr>
            <w:r>
              <w:rPr>
                <w:rFonts w:hint="default" w:ascii="Times New Roman" w:hAnsi="Times New Roman" w:cs="Times New Roman"/>
                <w:color w:val="000000"/>
                <w:sz w:val="15"/>
                <w:szCs w:val="15"/>
              </w:rPr>
              <w:t>0.0063</w:t>
            </w:r>
          </w:p>
        </w:tc>
        <w:tc>
          <w:tcPr>
            <w:tcW w:w="0" w:type="auto"/>
            <w:shd w:val="clear" w:color="auto" w:fill="auto"/>
          </w:tcPr>
          <w:p w14:paraId="1CB77154">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p>
        </w:tc>
        <w:tc>
          <w:tcPr>
            <w:tcW w:w="0" w:type="auto"/>
            <w:shd w:val="clear" w:color="auto" w:fill="auto"/>
          </w:tcPr>
          <w:p w14:paraId="1608F9F8">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p>
        </w:tc>
        <w:tc>
          <w:tcPr>
            <w:tcW w:w="0" w:type="auto"/>
            <w:shd w:val="clear" w:color="auto" w:fill="auto"/>
          </w:tcPr>
          <w:p w14:paraId="3C938492">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p>
        </w:tc>
      </w:tr>
      <w:tr w14:paraId="27D7C5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exact"/>
          <w:jc w:val="center"/>
        </w:trPr>
        <w:tc>
          <w:tcPr>
            <w:tcW w:w="0" w:type="auto"/>
            <w:shd w:val="clear" w:color="auto" w:fill="auto"/>
            <w:vAlign w:val="top"/>
          </w:tcPr>
          <w:p w14:paraId="2D1B50DC">
            <w:pPr>
              <w:keepNext w:val="0"/>
              <w:keepLines w:val="0"/>
              <w:widowControl/>
              <w:suppressLineNumbers w:val="0"/>
              <w:spacing w:before="0" w:beforeLines="0" w:beforeAutospacing="0" w:after="0" w:afterLines="0" w:afterAutospacing="0"/>
              <w:ind w:left="0" w:right="0"/>
              <w:jc w:val="center"/>
              <w:rPr>
                <w:rFonts w:hint="eastAsia" w:ascii="Times New Roman" w:hAnsi="Times New Roman" w:eastAsia="宋体" w:cs="Times New Roman"/>
                <w:color w:val="000000"/>
                <w:sz w:val="15"/>
                <w:szCs w:val="15"/>
                <w:lang w:val="en-US" w:eastAsia="zh-CN" w:bidi="ar-SA"/>
              </w:rPr>
            </w:pPr>
            <w:r>
              <w:rPr>
                <w:rFonts w:hint="eastAsia" w:eastAsia="宋体" w:cs="Times New Roman"/>
                <w:color w:val="000000"/>
                <w:sz w:val="15"/>
                <w:szCs w:val="15"/>
                <w:lang w:eastAsia="zh-CN"/>
              </w:rPr>
              <w:t>GA_7</w:t>
            </w:r>
          </w:p>
        </w:tc>
        <w:tc>
          <w:tcPr>
            <w:tcW w:w="0" w:type="auto"/>
            <w:shd w:val="clear" w:color="auto" w:fill="auto"/>
            <w:vAlign w:val="top"/>
          </w:tcPr>
          <w:p w14:paraId="659B9076">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000000"/>
                <w:sz w:val="15"/>
                <w:szCs w:val="15"/>
                <w:lang w:val="en-US" w:eastAsia="zh-CN" w:bidi="ar-SA"/>
              </w:rPr>
            </w:pPr>
            <w:r>
              <w:rPr>
                <w:rFonts w:hint="default" w:ascii="Times New Roman" w:hAnsi="Times New Roman" w:cs="Times New Roman"/>
                <w:color w:val="000000"/>
                <w:sz w:val="15"/>
                <w:szCs w:val="15"/>
              </w:rPr>
              <w:t>IU_1</w:t>
            </w:r>
          </w:p>
        </w:tc>
        <w:tc>
          <w:tcPr>
            <w:tcW w:w="0" w:type="auto"/>
            <w:shd w:val="clear" w:color="auto" w:fill="auto"/>
            <w:vAlign w:val="top"/>
          </w:tcPr>
          <w:p w14:paraId="78CC49F3">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000000"/>
                <w:sz w:val="15"/>
                <w:szCs w:val="15"/>
                <w:lang w:val="en-US" w:eastAsia="zh-CN" w:bidi="ar-SA"/>
              </w:rPr>
            </w:pPr>
            <w:r>
              <w:rPr>
                <w:rFonts w:hint="default" w:ascii="Times New Roman" w:hAnsi="Times New Roman" w:cs="Times New Roman"/>
                <w:color w:val="000000"/>
                <w:sz w:val="15"/>
                <w:szCs w:val="15"/>
              </w:rPr>
              <w:t>0.0048</w:t>
            </w:r>
          </w:p>
        </w:tc>
        <w:tc>
          <w:tcPr>
            <w:tcW w:w="0" w:type="auto"/>
            <w:shd w:val="clear" w:color="auto" w:fill="auto"/>
          </w:tcPr>
          <w:p w14:paraId="5409F642">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p>
        </w:tc>
        <w:tc>
          <w:tcPr>
            <w:tcW w:w="0" w:type="auto"/>
            <w:shd w:val="clear" w:color="auto" w:fill="auto"/>
          </w:tcPr>
          <w:p w14:paraId="4491B2F9">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p>
        </w:tc>
        <w:tc>
          <w:tcPr>
            <w:tcW w:w="0" w:type="auto"/>
            <w:shd w:val="clear" w:color="auto" w:fill="auto"/>
          </w:tcPr>
          <w:p w14:paraId="3BC5BD4F">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p>
        </w:tc>
      </w:tr>
      <w:tr w14:paraId="0FB29C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0" w:type="auto"/>
            <w:shd w:val="clear" w:color="auto" w:fill="auto"/>
            <w:vAlign w:val="top"/>
          </w:tcPr>
          <w:p w14:paraId="1BB94509">
            <w:pPr>
              <w:keepNext w:val="0"/>
              <w:keepLines w:val="0"/>
              <w:widowControl/>
              <w:suppressLineNumbers w:val="0"/>
              <w:spacing w:before="0" w:beforeLines="0" w:beforeAutospacing="0" w:after="0" w:afterLines="0" w:afterAutospacing="0"/>
              <w:ind w:left="0" w:right="0"/>
              <w:jc w:val="center"/>
              <w:rPr>
                <w:rFonts w:hint="eastAsia" w:ascii="Times New Roman" w:hAnsi="Times New Roman" w:eastAsia="宋体" w:cs="Times New Roman"/>
                <w:color w:val="000000"/>
                <w:sz w:val="15"/>
                <w:szCs w:val="15"/>
                <w:lang w:val="en-US" w:eastAsia="zh-CN" w:bidi="ar-SA"/>
              </w:rPr>
            </w:pPr>
            <w:r>
              <w:rPr>
                <w:rFonts w:hint="eastAsia" w:eastAsia="宋体" w:cs="Times New Roman"/>
                <w:color w:val="000000"/>
                <w:sz w:val="15"/>
                <w:szCs w:val="15"/>
                <w:lang w:eastAsia="zh-CN"/>
              </w:rPr>
              <w:t>GA_4</w:t>
            </w:r>
          </w:p>
        </w:tc>
        <w:tc>
          <w:tcPr>
            <w:tcW w:w="0" w:type="auto"/>
            <w:shd w:val="clear" w:color="auto" w:fill="auto"/>
            <w:vAlign w:val="top"/>
          </w:tcPr>
          <w:p w14:paraId="3370289C">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000000"/>
                <w:sz w:val="15"/>
                <w:szCs w:val="15"/>
                <w:lang w:val="en-US" w:eastAsia="zh-CN" w:bidi="ar-SA"/>
              </w:rPr>
            </w:pPr>
            <w:r>
              <w:rPr>
                <w:rFonts w:hint="default" w:ascii="Times New Roman" w:hAnsi="Times New Roman" w:cs="Times New Roman"/>
                <w:color w:val="000000"/>
                <w:sz w:val="15"/>
                <w:szCs w:val="15"/>
              </w:rPr>
              <w:t>IU_7</w:t>
            </w:r>
          </w:p>
        </w:tc>
        <w:tc>
          <w:tcPr>
            <w:tcW w:w="0" w:type="auto"/>
            <w:shd w:val="clear" w:color="auto" w:fill="auto"/>
            <w:vAlign w:val="top"/>
          </w:tcPr>
          <w:p w14:paraId="115D93A4">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000000"/>
                <w:sz w:val="15"/>
                <w:szCs w:val="15"/>
                <w:lang w:val="en-US" w:eastAsia="zh-CN" w:bidi="ar-SA"/>
              </w:rPr>
            </w:pPr>
            <w:r>
              <w:rPr>
                <w:rFonts w:hint="default" w:ascii="Times New Roman" w:hAnsi="Times New Roman" w:cs="Times New Roman"/>
                <w:color w:val="000000"/>
                <w:sz w:val="15"/>
                <w:szCs w:val="15"/>
              </w:rPr>
              <w:t>0.0047</w:t>
            </w:r>
          </w:p>
        </w:tc>
        <w:tc>
          <w:tcPr>
            <w:tcW w:w="0" w:type="auto"/>
            <w:shd w:val="clear" w:color="auto" w:fill="auto"/>
          </w:tcPr>
          <w:p w14:paraId="70436387">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p>
        </w:tc>
        <w:tc>
          <w:tcPr>
            <w:tcW w:w="0" w:type="auto"/>
            <w:shd w:val="clear" w:color="auto" w:fill="auto"/>
          </w:tcPr>
          <w:p w14:paraId="1D4D8423">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p>
        </w:tc>
        <w:tc>
          <w:tcPr>
            <w:tcW w:w="0" w:type="auto"/>
            <w:shd w:val="clear" w:color="auto" w:fill="auto"/>
          </w:tcPr>
          <w:p w14:paraId="54E34DB4">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p>
        </w:tc>
      </w:tr>
      <w:tr w14:paraId="1DDBCC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exact"/>
          <w:jc w:val="center"/>
        </w:trPr>
        <w:tc>
          <w:tcPr>
            <w:tcW w:w="0" w:type="auto"/>
            <w:shd w:val="clear" w:color="auto" w:fill="auto"/>
            <w:vAlign w:val="top"/>
          </w:tcPr>
          <w:p w14:paraId="07AA195C">
            <w:pPr>
              <w:keepNext w:val="0"/>
              <w:keepLines w:val="0"/>
              <w:widowControl/>
              <w:suppressLineNumbers w:val="0"/>
              <w:spacing w:before="0" w:beforeLines="0" w:beforeAutospacing="0" w:after="0" w:afterLines="0" w:afterAutospacing="0"/>
              <w:ind w:left="0" w:right="0"/>
              <w:jc w:val="center"/>
              <w:rPr>
                <w:rFonts w:hint="eastAsia" w:ascii="Times New Roman" w:hAnsi="Times New Roman" w:eastAsia="宋体" w:cs="Times New Roman"/>
                <w:color w:val="000000"/>
                <w:sz w:val="15"/>
                <w:szCs w:val="15"/>
                <w:lang w:val="en-US" w:eastAsia="zh-CN" w:bidi="ar-SA"/>
              </w:rPr>
            </w:pPr>
            <w:r>
              <w:rPr>
                <w:rFonts w:hint="eastAsia" w:eastAsia="宋体" w:cs="Times New Roman"/>
                <w:color w:val="000000"/>
                <w:sz w:val="15"/>
                <w:szCs w:val="15"/>
                <w:lang w:eastAsia="zh-CN"/>
              </w:rPr>
              <w:t>GA_3</w:t>
            </w:r>
          </w:p>
        </w:tc>
        <w:tc>
          <w:tcPr>
            <w:tcW w:w="0" w:type="auto"/>
            <w:shd w:val="clear" w:color="auto" w:fill="auto"/>
            <w:vAlign w:val="top"/>
          </w:tcPr>
          <w:p w14:paraId="03C526EA">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000000"/>
                <w:sz w:val="15"/>
                <w:szCs w:val="15"/>
                <w:lang w:val="en-US" w:eastAsia="zh-CN" w:bidi="ar-SA"/>
              </w:rPr>
            </w:pPr>
            <w:r>
              <w:rPr>
                <w:rFonts w:hint="default" w:ascii="Times New Roman" w:hAnsi="Times New Roman" w:cs="Times New Roman"/>
                <w:color w:val="000000"/>
                <w:sz w:val="15"/>
                <w:szCs w:val="15"/>
              </w:rPr>
              <w:t>IU_4</w:t>
            </w:r>
          </w:p>
        </w:tc>
        <w:tc>
          <w:tcPr>
            <w:tcW w:w="0" w:type="auto"/>
            <w:shd w:val="clear" w:color="auto" w:fill="auto"/>
            <w:vAlign w:val="top"/>
          </w:tcPr>
          <w:p w14:paraId="03DB61D7">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000000"/>
                <w:sz w:val="15"/>
                <w:szCs w:val="15"/>
                <w:lang w:val="en-US" w:eastAsia="zh-CN" w:bidi="ar-SA"/>
              </w:rPr>
            </w:pPr>
            <w:r>
              <w:rPr>
                <w:rFonts w:hint="default" w:ascii="Times New Roman" w:hAnsi="Times New Roman" w:cs="Times New Roman"/>
                <w:color w:val="000000"/>
                <w:sz w:val="15"/>
                <w:szCs w:val="15"/>
              </w:rPr>
              <w:t>0.0041</w:t>
            </w:r>
          </w:p>
        </w:tc>
        <w:tc>
          <w:tcPr>
            <w:tcW w:w="0" w:type="auto"/>
            <w:shd w:val="clear" w:color="auto" w:fill="auto"/>
          </w:tcPr>
          <w:p w14:paraId="02782878">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p>
        </w:tc>
        <w:tc>
          <w:tcPr>
            <w:tcW w:w="0" w:type="auto"/>
            <w:shd w:val="clear" w:color="auto" w:fill="auto"/>
          </w:tcPr>
          <w:p w14:paraId="5C2846B0">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p>
        </w:tc>
        <w:tc>
          <w:tcPr>
            <w:tcW w:w="0" w:type="auto"/>
            <w:shd w:val="clear" w:color="auto" w:fill="auto"/>
          </w:tcPr>
          <w:p w14:paraId="0A93F83C">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p>
        </w:tc>
      </w:tr>
      <w:tr w14:paraId="027813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exact"/>
          <w:jc w:val="center"/>
        </w:trPr>
        <w:tc>
          <w:tcPr>
            <w:tcW w:w="0" w:type="auto"/>
            <w:shd w:val="clear" w:color="auto" w:fill="auto"/>
            <w:vAlign w:val="top"/>
          </w:tcPr>
          <w:p w14:paraId="79B00252">
            <w:pPr>
              <w:keepNext w:val="0"/>
              <w:keepLines w:val="0"/>
              <w:widowControl/>
              <w:suppressLineNumbers w:val="0"/>
              <w:spacing w:before="0" w:beforeLines="0" w:beforeAutospacing="0" w:after="0" w:afterLines="0" w:afterAutospacing="0"/>
              <w:ind w:left="0" w:right="0"/>
              <w:jc w:val="center"/>
              <w:rPr>
                <w:rFonts w:hint="eastAsia" w:ascii="Times New Roman" w:hAnsi="Times New Roman" w:eastAsia="宋体" w:cs="Times New Roman"/>
                <w:color w:val="000000"/>
                <w:sz w:val="15"/>
                <w:szCs w:val="15"/>
                <w:lang w:val="en-US" w:eastAsia="zh-CN" w:bidi="ar-SA"/>
              </w:rPr>
            </w:pPr>
            <w:r>
              <w:rPr>
                <w:rFonts w:hint="eastAsia" w:eastAsia="宋体" w:cs="Times New Roman"/>
                <w:color w:val="000000"/>
                <w:sz w:val="15"/>
                <w:szCs w:val="15"/>
                <w:lang w:eastAsia="zh-CN"/>
              </w:rPr>
              <w:t>GA_3</w:t>
            </w:r>
          </w:p>
        </w:tc>
        <w:tc>
          <w:tcPr>
            <w:tcW w:w="0" w:type="auto"/>
            <w:shd w:val="clear" w:color="auto" w:fill="auto"/>
            <w:vAlign w:val="top"/>
          </w:tcPr>
          <w:p w14:paraId="42226683">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000000"/>
                <w:sz w:val="15"/>
                <w:szCs w:val="15"/>
                <w:lang w:val="en-US" w:eastAsia="zh-CN" w:bidi="ar-SA"/>
              </w:rPr>
            </w:pPr>
            <w:r>
              <w:rPr>
                <w:rFonts w:hint="default" w:ascii="Times New Roman" w:hAnsi="Times New Roman" w:cs="Times New Roman"/>
                <w:color w:val="000000"/>
                <w:sz w:val="15"/>
                <w:szCs w:val="15"/>
              </w:rPr>
              <w:t>IU_2</w:t>
            </w:r>
          </w:p>
        </w:tc>
        <w:tc>
          <w:tcPr>
            <w:tcW w:w="0" w:type="auto"/>
            <w:shd w:val="clear" w:color="auto" w:fill="auto"/>
            <w:vAlign w:val="top"/>
          </w:tcPr>
          <w:p w14:paraId="5582AE3A">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000000"/>
                <w:sz w:val="15"/>
                <w:szCs w:val="15"/>
                <w:lang w:val="en-US" w:eastAsia="zh-CN" w:bidi="ar-SA"/>
              </w:rPr>
            </w:pPr>
            <w:r>
              <w:rPr>
                <w:rFonts w:hint="default" w:ascii="Times New Roman" w:hAnsi="Times New Roman" w:cs="Times New Roman"/>
                <w:color w:val="000000"/>
                <w:sz w:val="15"/>
                <w:szCs w:val="15"/>
              </w:rPr>
              <w:t>0.0039</w:t>
            </w:r>
          </w:p>
        </w:tc>
        <w:tc>
          <w:tcPr>
            <w:tcW w:w="0" w:type="auto"/>
            <w:shd w:val="clear" w:color="auto" w:fill="auto"/>
          </w:tcPr>
          <w:p w14:paraId="563CEC5E">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p>
        </w:tc>
        <w:tc>
          <w:tcPr>
            <w:tcW w:w="0" w:type="auto"/>
            <w:shd w:val="clear" w:color="auto" w:fill="auto"/>
          </w:tcPr>
          <w:p w14:paraId="241A5A67">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p>
        </w:tc>
        <w:tc>
          <w:tcPr>
            <w:tcW w:w="0" w:type="auto"/>
            <w:shd w:val="clear" w:color="auto" w:fill="auto"/>
          </w:tcPr>
          <w:p w14:paraId="6BFCB650">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p>
        </w:tc>
      </w:tr>
      <w:tr w14:paraId="5FC219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0" w:type="auto"/>
            <w:shd w:val="clear" w:color="auto" w:fill="auto"/>
            <w:vAlign w:val="top"/>
          </w:tcPr>
          <w:p w14:paraId="493F8689">
            <w:pPr>
              <w:keepNext w:val="0"/>
              <w:keepLines w:val="0"/>
              <w:widowControl/>
              <w:suppressLineNumbers w:val="0"/>
              <w:spacing w:before="0" w:beforeLines="0" w:beforeAutospacing="0" w:after="0" w:afterLines="0" w:afterAutospacing="0"/>
              <w:ind w:left="0" w:right="0"/>
              <w:jc w:val="center"/>
              <w:rPr>
                <w:rFonts w:hint="eastAsia" w:ascii="Times New Roman" w:hAnsi="Times New Roman" w:eastAsia="宋体" w:cs="Times New Roman"/>
                <w:color w:val="000000"/>
                <w:sz w:val="15"/>
                <w:szCs w:val="15"/>
                <w:lang w:val="en-US" w:eastAsia="zh-CN" w:bidi="ar-SA"/>
              </w:rPr>
            </w:pPr>
            <w:r>
              <w:rPr>
                <w:rFonts w:hint="eastAsia" w:eastAsia="宋体" w:cs="Times New Roman"/>
                <w:color w:val="000000"/>
                <w:sz w:val="15"/>
                <w:szCs w:val="15"/>
                <w:lang w:eastAsia="zh-CN"/>
              </w:rPr>
              <w:t>GA_6</w:t>
            </w:r>
          </w:p>
        </w:tc>
        <w:tc>
          <w:tcPr>
            <w:tcW w:w="0" w:type="auto"/>
            <w:shd w:val="clear" w:color="auto" w:fill="auto"/>
            <w:vAlign w:val="top"/>
          </w:tcPr>
          <w:p w14:paraId="79950502">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000000"/>
                <w:sz w:val="15"/>
                <w:szCs w:val="15"/>
                <w:lang w:val="en-US" w:eastAsia="zh-CN" w:bidi="ar-SA"/>
              </w:rPr>
            </w:pPr>
            <w:r>
              <w:rPr>
                <w:rFonts w:hint="default" w:ascii="Times New Roman" w:hAnsi="Times New Roman" w:cs="Times New Roman"/>
                <w:color w:val="000000"/>
                <w:sz w:val="15"/>
                <w:szCs w:val="15"/>
              </w:rPr>
              <w:t>IU_6</w:t>
            </w:r>
          </w:p>
        </w:tc>
        <w:tc>
          <w:tcPr>
            <w:tcW w:w="0" w:type="auto"/>
            <w:shd w:val="clear" w:color="auto" w:fill="auto"/>
            <w:vAlign w:val="top"/>
          </w:tcPr>
          <w:p w14:paraId="3AAA4E4A">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000000"/>
                <w:sz w:val="15"/>
                <w:szCs w:val="15"/>
                <w:lang w:val="en-US" w:eastAsia="zh-CN" w:bidi="ar-SA"/>
              </w:rPr>
            </w:pPr>
            <w:r>
              <w:rPr>
                <w:rFonts w:hint="default" w:ascii="Times New Roman" w:hAnsi="Times New Roman" w:cs="Times New Roman"/>
                <w:color w:val="000000"/>
                <w:sz w:val="15"/>
                <w:szCs w:val="15"/>
              </w:rPr>
              <w:t>0.0034</w:t>
            </w:r>
          </w:p>
        </w:tc>
        <w:tc>
          <w:tcPr>
            <w:tcW w:w="0" w:type="auto"/>
            <w:shd w:val="clear" w:color="auto" w:fill="auto"/>
          </w:tcPr>
          <w:p w14:paraId="052671AF">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p>
        </w:tc>
        <w:tc>
          <w:tcPr>
            <w:tcW w:w="0" w:type="auto"/>
            <w:shd w:val="clear" w:color="auto" w:fill="auto"/>
          </w:tcPr>
          <w:p w14:paraId="4831D134">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p>
        </w:tc>
        <w:tc>
          <w:tcPr>
            <w:tcW w:w="0" w:type="auto"/>
            <w:shd w:val="clear" w:color="auto" w:fill="auto"/>
          </w:tcPr>
          <w:p w14:paraId="2732B8E5">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p>
        </w:tc>
      </w:tr>
      <w:tr w14:paraId="442DFC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0" w:type="auto"/>
            <w:shd w:val="clear" w:color="auto" w:fill="auto"/>
            <w:vAlign w:val="top"/>
          </w:tcPr>
          <w:p w14:paraId="6557A667">
            <w:pPr>
              <w:keepNext w:val="0"/>
              <w:keepLines w:val="0"/>
              <w:widowControl/>
              <w:suppressLineNumbers w:val="0"/>
              <w:spacing w:before="0" w:beforeLines="0" w:beforeAutospacing="0" w:after="0" w:afterLines="0" w:afterAutospacing="0"/>
              <w:ind w:left="0" w:right="0"/>
              <w:jc w:val="center"/>
              <w:rPr>
                <w:rFonts w:hint="eastAsia" w:ascii="Times New Roman" w:hAnsi="Times New Roman" w:eastAsia="宋体" w:cs="Times New Roman"/>
                <w:color w:val="000000"/>
                <w:sz w:val="15"/>
                <w:szCs w:val="15"/>
                <w:lang w:val="en-US" w:eastAsia="zh-CN" w:bidi="ar-SA"/>
              </w:rPr>
            </w:pPr>
            <w:r>
              <w:rPr>
                <w:rFonts w:hint="eastAsia" w:eastAsia="宋体" w:cs="Times New Roman"/>
                <w:color w:val="000000"/>
                <w:sz w:val="15"/>
                <w:szCs w:val="15"/>
                <w:lang w:eastAsia="zh-CN"/>
              </w:rPr>
              <w:t>GA_6</w:t>
            </w:r>
          </w:p>
        </w:tc>
        <w:tc>
          <w:tcPr>
            <w:tcW w:w="0" w:type="auto"/>
            <w:shd w:val="clear" w:color="auto" w:fill="auto"/>
            <w:vAlign w:val="top"/>
          </w:tcPr>
          <w:p w14:paraId="66267172">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000000"/>
                <w:sz w:val="15"/>
                <w:szCs w:val="15"/>
                <w:lang w:val="en-US" w:eastAsia="zh-CN" w:bidi="ar-SA"/>
              </w:rPr>
            </w:pPr>
            <w:r>
              <w:rPr>
                <w:rFonts w:hint="default" w:ascii="Times New Roman" w:hAnsi="Times New Roman" w:cs="Times New Roman"/>
                <w:color w:val="000000"/>
                <w:sz w:val="15"/>
                <w:szCs w:val="15"/>
              </w:rPr>
              <w:t>IU_1</w:t>
            </w:r>
          </w:p>
        </w:tc>
        <w:tc>
          <w:tcPr>
            <w:tcW w:w="0" w:type="auto"/>
            <w:shd w:val="clear" w:color="auto" w:fill="auto"/>
            <w:vAlign w:val="top"/>
          </w:tcPr>
          <w:p w14:paraId="5019C75C">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000000"/>
                <w:sz w:val="15"/>
                <w:szCs w:val="15"/>
                <w:lang w:val="en-US" w:eastAsia="zh-CN" w:bidi="ar-SA"/>
              </w:rPr>
            </w:pPr>
            <w:r>
              <w:rPr>
                <w:rFonts w:hint="default" w:ascii="Times New Roman" w:hAnsi="Times New Roman" w:cs="Times New Roman"/>
                <w:color w:val="000000"/>
                <w:sz w:val="15"/>
                <w:szCs w:val="15"/>
              </w:rPr>
              <w:t>0.0033</w:t>
            </w:r>
          </w:p>
        </w:tc>
        <w:tc>
          <w:tcPr>
            <w:tcW w:w="0" w:type="auto"/>
            <w:shd w:val="clear" w:color="auto" w:fill="auto"/>
          </w:tcPr>
          <w:p w14:paraId="3A47809D">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p>
        </w:tc>
        <w:tc>
          <w:tcPr>
            <w:tcW w:w="0" w:type="auto"/>
            <w:shd w:val="clear" w:color="auto" w:fill="auto"/>
          </w:tcPr>
          <w:p w14:paraId="206DFCE1">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p>
        </w:tc>
        <w:tc>
          <w:tcPr>
            <w:tcW w:w="0" w:type="auto"/>
            <w:shd w:val="clear" w:color="auto" w:fill="auto"/>
          </w:tcPr>
          <w:p w14:paraId="460BD08E">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p>
        </w:tc>
      </w:tr>
      <w:tr w14:paraId="0B963D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0" w:type="auto"/>
            <w:shd w:val="clear" w:color="auto" w:fill="auto"/>
            <w:vAlign w:val="top"/>
          </w:tcPr>
          <w:p w14:paraId="43E5CFE2">
            <w:pPr>
              <w:keepNext w:val="0"/>
              <w:keepLines w:val="0"/>
              <w:widowControl/>
              <w:suppressLineNumbers w:val="0"/>
              <w:spacing w:before="0" w:beforeLines="0" w:beforeAutospacing="0" w:after="0" w:afterLines="0" w:afterAutospacing="0"/>
              <w:ind w:left="0" w:right="0"/>
              <w:jc w:val="center"/>
              <w:rPr>
                <w:rFonts w:hint="eastAsia" w:ascii="Times New Roman" w:hAnsi="Times New Roman" w:eastAsia="宋体" w:cs="Times New Roman"/>
                <w:color w:val="000000"/>
                <w:sz w:val="15"/>
                <w:szCs w:val="15"/>
                <w:lang w:val="en-US" w:eastAsia="zh-CN" w:bidi="ar-SA"/>
              </w:rPr>
            </w:pPr>
            <w:r>
              <w:rPr>
                <w:rFonts w:hint="eastAsia" w:eastAsia="宋体" w:cs="Times New Roman"/>
                <w:color w:val="000000"/>
                <w:sz w:val="15"/>
                <w:szCs w:val="15"/>
                <w:lang w:eastAsia="zh-CN"/>
              </w:rPr>
              <w:t>GA_4</w:t>
            </w:r>
          </w:p>
        </w:tc>
        <w:tc>
          <w:tcPr>
            <w:tcW w:w="0" w:type="auto"/>
            <w:shd w:val="clear" w:color="auto" w:fill="auto"/>
            <w:vAlign w:val="top"/>
          </w:tcPr>
          <w:p w14:paraId="6290143C">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000000"/>
                <w:sz w:val="15"/>
                <w:szCs w:val="15"/>
                <w:lang w:val="en-US" w:eastAsia="zh-CN" w:bidi="ar-SA"/>
              </w:rPr>
            </w:pPr>
            <w:r>
              <w:rPr>
                <w:rFonts w:hint="default" w:ascii="Times New Roman" w:hAnsi="Times New Roman" w:cs="Times New Roman"/>
                <w:color w:val="000000"/>
                <w:sz w:val="15"/>
                <w:szCs w:val="15"/>
              </w:rPr>
              <w:t>IU_3</w:t>
            </w:r>
          </w:p>
        </w:tc>
        <w:tc>
          <w:tcPr>
            <w:tcW w:w="0" w:type="auto"/>
            <w:shd w:val="clear" w:color="auto" w:fill="auto"/>
            <w:vAlign w:val="top"/>
          </w:tcPr>
          <w:p w14:paraId="271848CA">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000000"/>
                <w:sz w:val="15"/>
                <w:szCs w:val="15"/>
                <w:lang w:val="en-US" w:eastAsia="zh-CN" w:bidi="ar-SA"/>
              </w:rPr>
            </w:pPr>
            <w:r>
              <w:rPr>
                <w:rFonts w:hint="default" w:ascii="Times New Roman" w:hAnsi="Times New Roman" w:cs="Times New Roman"/>
                <w:color w:val="000000"/>
                <w:sz w:val="15"/>
                <w:szCs w:val="15"/>
              </w:rPr>
              <w:t>0.0026</w:t>
            </w:r>
          </w:p>
        </w:tc>
        <w:tc>
          <w:tcPr>
            <w:tcW w:w="0" w:type="auto"/>
            <w:shd w:val="clear" w:color="auto" w:fill="auto"/>
          </w:tcPr>
          <w:p w14:paraId="7077BFF8">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p>
        </w:tc>
        <w:tc>
          <w:tcPr>
            <w:tcW w:w="0" w:type="auto"/>
            <w:shd w:val="clear" w:color="auto" w:fill="auto"/>
          </w:tcPr>
          <w:p w14:paraId="6903D0A5">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p>
        </w:tc>
        <w:tc>
          <w:tcPr>
            <w:tcW w:w="0" w:type="auto"/>
            <w:shd w:val="clear" w:color="auto" w:fill="auto"/>
          </w:tcPr>
          <w:p w14:paraId="686D17DC">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p>
        </w:tc>
      </w:tr>
      <w:tr w14:paraId="081C6C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0" w:type="auto"/>
            <w:shd w:val="clear" w:color="auto" w:fill="auto"/>
            <w:vAlign w:val="top"/>
          </w:tcPr>
          <w:p w14:paraId="397E7C97">
            <w:pPr>
              <w:keepNext w:val="0"/>
              <w:keepLines w:val="0"/>
              <w:widowControl/>
              <w:suppressLineNumbers w:val="0"/>
              <w:spacing w:before="0" w:beforeLines="0" w:beforeAutospacing="0" w:after="0" w:afterLines="0" w:afterAutospacing="0"/>
              <w:ind w:left="0" w:right="0"/>
              <w:jc w:val="center"/>
              <w:rPr>
                <w:rFonts w:hint="eastAsia" w:ascii="Times New Roman" w:hAnsi="Times New Roman" w:eastAsia="宋体" w:cs="Times New Roman"/>
                <w:color w:val="000000"/>
                <w:sz w:val="15"/>
                <w:szCs w:val="15"/>
                <w:lang w:val="en-US" w:eastAsia="zh-CN" w:bidi="ar-SA"/>
              </w:rPr>
            </w:pPr>
            <w:r>
              <w:rPr>
                <w:rFonts w:hint="eastAsia" w:eastAsia="宋体" w:cs="Times New Roman"/>
                <w:color w:val="000000"/>
                <w:sz w:val="15"/>
                <w:szCs w:val="15"/>
                <w:lang w:eastAsia="zh-CN"/>
              </w:rPr>
              <w:t>GA_7</w:t>
            </w:r>
          </w:p>
        </w:tc>
        <w:tc>
          <w:tcPr>
            <w:tcW w:w="0" w:type="auto"/>
            <w:shd w:val="clear" w:color="auto" w:fill="auto"/>
            <w:vAlign w:val="top"/>
          </w:tcPr>
          <w:p w14:paraId="2632DAD8">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000000"/>
                <w:sz w:val="15"/>
                <w:szCs w:val="15"/>
                <w:lang w:val="en-US" w:eastAsia="zh-CN" w:bidi="ar-SA"/>
              </w:rPr>
            </w:pPr>
            <w:r>
              <w:rPr>
                <w:rFonts w:hint="default" w:ascii="Times New Roman" w:hAnsi="Times New Roman" w:cs="Times New Roman"/>
                <w:color w:val="000000"/>
                <w:sz w:val="15"/>
                <w:szCs w:val="15"/>
              </w:rPr>
              <w:t>IU_9</w:t>
            </w:r>
          </w:p>
        </w:tc>
        <w:tc>
          <w:tcPr>
            <w:tcW w:w="0" w:type="auto"/>
            <w:shd w:val="clear" w:color="auto" w:fill="auto"/>
            <w:vAlign w:val="top"/>
          </w:tcPr>
          <w:p w14:paraId="5C51C7EB">
            <w:pPr>
              <w:keepNext w:val="0"/>
              <w:keepLines w:val="0"/>
              <w:widowControl/>
              <w:suppressLineNumbers w:val="0"/>
              <w:spacing w:before="0" w:beforeLines="0" w:beforeAutospacing="0" w:after="0" w:afterLines="0" w:afterAutospacing="0"/>
              <w:ind w:left="0" w:right="0"/>
              <w:jc w:val="center"/>
              <w:rPr>
                <w:rFonts w:hint="eastAsia" w:ascii="Times New Roman" w:hAnsi="Times New Roman" w:cs="Times New Roman" w:eastAsiaTheme="minorEastAsia"/>
                <w:color w:val="000000"/>
                <w:sz w:val="15"/>
                <w:szCs w:val="15"/>
                <w:lang w:val="en-US" w:eastAsia="zh-CN" w:bidi="ar-SA"/>
              </w:rPr>
            </w:pPr>
            <w:r>
              <w:rPr>
                <w:rFonts w:hint="default" w:ascii="Times New Roman" w:hAnsi="Times New Roman" w:cs="Times New Roman"/>
                <w:color w:val="000000"/>
                <w:sz w:val="15"/>
                <w:szCs w:val="15"/>
              </w:rPr>
              <w:t>0.001</w:t>
            </w:r>
            <w:r>
              <w:rPr>
                <w:rFonts w:hint="eastAsia" w:cs="Times New Roman"/>
                <w:color w:val="000000"/>
                <w:sz w:val="15"/>
                <w:szCs w:val="15"/>
                <w:lang w:val="en-US" w:eastAsia="zh-CN"/>
              </w:rPr>
              <w:t>0</w:t>
            </w:r>
          </w:p>
        </w:tc>
        <w:tc>
          <w:tcPr>
            <w:tcW w:w="0" w:type="auto"/>
            <w:shd w:val="clear" w:color="auto" w:fill="auto"/>
          </w:tcPr>
          <w:p w14:paraId="4672B5B5">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p>
        </w:tc>
        <w:tc>
          <w:tcPr>
            <w:tcW w:w="0" w:type="auto"/>
            <w:shd w:val="clear" w:color="auto" w:fill="auto"/>
          </w:tcPr>
          <w:p w14:paraId="644C431A">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p>
        </w:tc>
        <w:tc>
          <w:tcPr>
            <w:tcW w:w="0" w:type="auto"/>
            <w:shd w:val="clear" w:color="auto" w:fill="auto"/>
          </w:tcPr>
          <w:p w14:paraId="7B186C2D">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p>
        </w:tc>
      </w:tr>
      <w:tr w14:paraId="6B20C9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0" w:type="auto"/>
            <w:shd w:val="clear" w:color="auto" w:fill="auto"/>
            <w:vAlign w:val="top"/>
          </w:tcPr>
          <w:p w14:paraId="7B71501C">
            <w:pPr>
              <w:keepNext w:val="0"/>
              <w:keepLines w:val="0"/>
              <w:widowControl/>
              <w:suppressLineNumbers w:val="0"/>
              <w:spacing w:before="0" w:beforeLines="0" w:beforeAutospacing="0" w:after="0" w:afterLines="0" w:afterAutospacing="0"/>
              <w:ind w:left="0" w:right="0"/>
              <w:jc w:val="center"/>
              <w:rPr>
                <w:rFonts w:hint="eastAsia" w:ascii="Times New Roman" w:hAnsi="Times New Roman" w:eastAsia="宋体" w:cs="Times New Roman"/>
                <w:color w:val="000000"/>
                <w:sz w:val="15"/>
                <w:szCs w:val="15"/>
                <w:lang w:val="en-US" w:eastAsia="zh-CN" w:bidi="ar-SA"/>
              </w:rPr>
            </w:pPr>
            <w:r>
              <w:rPr>
                <w:rFonts w:hint="eastAsia" w:eastAsia="宋体" w:cs="Times New Roman"/>
                <w:color w:val="000000"/>
                <w:sz w:val="15"/>
                <w:szCs w:val="15"/>
                <w:lang w:eastAsia="zh-CN"/>
              </w:rPr>
              <w:t>GA_6</w:t>
            </w:r>
          </w:p>
        </w:tc>
        <w:tc>
          <w:tcPr>
            <w:tcW w:w="0" w:type="auto"/>
            <w:shd w:val="clear" w:color="auto" w:fill="auto"/>
            <w:vAlign w:val="top"/>
          </w:tcPr>
          <w:p w14:paraId="5F0C95B3">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000000"/>
                <w:sz w:val="15"/>
                <w:szCs w:val="15"/>
                <w:lang w:val="en-US" w:eastAsia="zh-CN" w:bidi="ar-SA"/>
              </w:rPr>
            </w:pPr>
            <w:r>
              <w:rPr>
                <w:rFonts w:hint="default" w:ascii="Times New Roman" w:hAnsi="Times New Roman" w:cs="Times New Roman"/>
                <w:color w:val="000000"/>
                <w:sz w:val="15"/>
                <w:szCs w:val="15"/>
              </w:rPr>
              <w:t>IU_7</w:t>
            </w:r>
          </w:p>
        </w:tc>
        <w:tc>
          <w:tcPr>
            <w:tcW w:w="0" w:type="auto"/>
            <w:shd w:val="clear" w:color="auto" w:fill="auto"/>
            <w:vAlign w:val="top"/>
          </w:tcPr>
          <w:p w14:paraId="6C91C7A4">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000000"/>
                <w:sz w:val="15"/>
                <w:szCs w:val="15"/>
                <w:lang w:val="en-US" w:eastAsia="zh-CN" w:bidi="ar-SA"/>
              </w:rPr>
            </w:pPr>
            <w:r>
              <w:rPr>
                <w:rFonts w:hint="default" w:ascii="Times New Roman" w:hAnsi="Times New Roman" w:cs="Times New Roman"/>
                <w:color w:val="000000"/>
                <w:sz w:val="15"/>
                <w:szCs w:val="15"/>
              </w:rPr>
              <w:t>-0.0002</w:t>
            </w:r>
          </w:p>
        </w:tc>
        <w:tc>
          <w:tcPr>
            <w:tcW w:w="0" w:type="auto"/>
            <w:shd w:val="clear" w:color="auto" w:fill="auto"/>
          </w:tcPr>
          <w:p w14:paraId="079675B5">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p>
        </w:tc>
        <w:tc>
          <w:tcPr>
            <w:tcW w:w="0" w:type="auto"/>
            <w:shd w:val="clear" w:color="auto" w:fill="auto"/>
          </w:tcPr>
          <w:p w14:paraId="3C0915A6">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p>
        </w:tc>
        <w:tc>
          <w:tcPr>
            <w:tcW w:w="0" w:type="auto"/>
            <w:shd w:val="clear" w:color="auto" w:fill="auto"/>
          </w:tcPr>
          <w:p w14:paraId="7407657F">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p>
        </w:tc>
      </w:tr>
      <w:tr w14:paraId="0442CB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exact"/>
          <w:jc w:val="center"/>
        </w:trPr>
        <w:tc>
          <w:tcPr>
            <w:tcW w:w="0" w:type="auto"/>
            <w:tcBorders>
              <w:bottom w:val="single" w:color="auto" w:sz="12" w:space="0"/>
            </w:tcBorders>
            <w:shd w:val="clear" w:color="auto" w:fill="auto"/>
            <w:vAlign w:val="top"/>
          </w:tcPr>
          <w:p w14:paraId="27412A83">
            <w:pPr>
              <w:keepNext w:val="0"/>
              <w:keepLines w:val="0"/>
              <w:widowControl/>
              <w:suppressLineNumbers w:val="0"/>
              <w:spacing w:before="0" w:beforeLines="0" w:beforeAutospacing="0" w:after="0" w:afterLines="0" w:afterAutospacing="0"/>
              <w:ind w:left="0" w:right="0"/>
              <w:jc w:val="center"/>
              <w:rPr>
                <w:rFonts w:hint="eastAsia" w:ascii="Times New Roman" w:hAnsi="Times New Roman" w:eastAsia="宋体" w:cs="Times New Roman"/>
                <w:color w:val="000000"/>
                <w:sz w:val="15"/>
                <w:szCs w:val="15"/>
                <w:lang w:val="en-US" w:eastAsia="zh-CN" w:bidi="ar-SA"/>
              </w:rPr>
            </w:pPr>
            <w:r>
              <w:rPr>
                <w:rFonts w:hint="eastAsia" w:eastAsia="宋体" w:cs="Times New Roman"/>
                <w:color w:val="000000"/>
                <w:sz w:val="15"/>
                <w:szCs w:val="15"/>
                <w:lang w:eastAsia="zh-CN"/>
              </w:rPr>
              <w:t>GA_5</w:t>
            </w:r>
          </w:p>
        </w:tc>
        <w:tc>
          <w:tcPr>
            <w:tcW w:w="0" w:type="auto"/>
            <w:tcBorders>
              <w:bottom w:val="single" w:color="auto" w:sz="12" w:space="0"/>
            </w:tcBorders>
            <w:shd w:val="clear" w:color="auto" w:fill="auto"/>
            <w:vAlign w:val="top"/>
          </w:tcPr>
          <w:p w14:paraId="73B6131C">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000000"/>
                <w:sz w:val="15"/>
                <w:szCs w:val="15"/>
                <w:lang w:val="en-US" w:eastAsia="zh-CN" w:bidi="ar-SA"/>
              </w:rPr>
            </w:pPr>
            <w:r>
              <w:rPr>
                <w:rFonts w:hint="default" w:ascii="Times New Roman" w:hAnsi="Times New Roman" w:cs="Times New Roman"/>
                <w:color w:val="000000"/>
                <w:sz w:val="15"/>
                <w:szCs w:val="15"/>
              </w:rPr>
              <w:t>IU_4</w:t>
            </w:r>
          </w:p>
        </w:tc>
        <w:tc>
          <w:tcPr>
            <w:tcW w:w="0" w:type="auto"/>
            <w:tcBorders>
              <w:bottom w:val="single" w:color="auto" w:sz="12" w:space="0"/>
            </w:tcBorders>
            <w:shd w:val="clear" w:color="auto" w:fill="auto"/>
            <w:vAlign w:val="top"/>
          </w:tcPr>
          <w:p w14:paraId="7498184B">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000000"/>
                <w:sz w:val="15"/>
                <w:szCs w:val="15"/>
                <w:lang w:val="en-US" w:eastAsia="zh-CN" w:bidi="ar-SA"/>
              </w:rPr>
            </w:pPr>
            <w:r>
              <w:rPr>
                <w:rFonts w:hint="default" w:ascii="Times New Roman" w:hAnsi="Times New Roman" w:cs="Times New Roman"/>
                <w:color w:val="000000"/>
                <w:sz w:val="15"/>
                <w:szCs w:val="15"/>
              </w:rPr>
              <w:t>-0.0148</w:t>
            </w:r>
          </w:p>
        </w:tc>
        <w:tc>
          <w:tcPr>
            <w:tcW w:w="0" w:type="auto"/>
            <w:tcBorders>
              <w:bottom w:val="single" w:color="auto" w:sz="12" w:space="0"/>
            </w:tcBorders>
            <w:shd w:val="clear" w:color="auto" w:fill="auto"/>
          </w:tcPr>
          <w:p w14:paraId="0335D1C4">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p>
        </w:tc>
        <w:tc>
          <w:tcPr>
            <w:tcW w:w="0" w:type="auto"/>
            <w:tcBorders>
              <w:bottom w:val="single" w:color="auto" w:sz="12" w:space="0"/>
            </w:tcBorders>
            <w:shd w:val="clear" w:color="auto" w:fill="auto"/>
          </w:tcPr>
          <w:p w14:paraId="4069DCAD">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p>
        </w:tc>
        <w:tc>
          <w:tcPr>
            <w:tcW w:w="0" w:type="auto"/>
            <w:tcBorders>
              <w:bottom w:val="single" w:color="auto" w:sz="12" w:space="0"/>
            </w:tcBorders>
            <w:shd w:val="clear" w:color="auto" w:fill="auto"/>
          </w:tcPr>
          <w:p w14:paraId="319EEC3D">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p>
        </w:tc>
      </w:tr>
    </w:tbl>
    <w:p w14:paraId="2F822A13">
      <w:pPr>
        <w:widowControl/>
        <w:spacing w:line="240" w:lineRule="auto"/>
        <w:rPr>
          <w:rFonts w:hint="default" w:ascii="Times New Roman" w:hAnsi="Times New Roman" w:eastAsia="宋体" w:cs="Times New Roman"/>
          <w:b/>
          <w:bCs/>
          <w:sz w:val="15"/>
          <w:szCs w:val="15"/>
          <w:lang w:val="en-US" w:eastAsia="zh-CN"/>
        </w:rPr>
      </w:pPr>
      <w:r>
        <w:rPr>
          <w:rFonts w:hint="default" w:ascii="Times New Roman" w:hAnsi="Times New Roman" w:eastAsia="宋体" w:cs="Times New Roman"/>
          <w:b/>
          <w:bCs/>
          <w:sz w:val="15"/>
          <w:szCs w:val="15"/>
          <w:lang w:eastAsia="zh-CN"/>
        </w:rPr>
        <w:t>Note</w:t>
      </w:r>
      <w:r>
        <w:rPr>
          <w:rFonts w:hint="default" w:ascii="Times New Roman" w:hAnsi="Times New Roman" w:eastAsia="宋体" w:cs="Times New Roman"/>
          <w:b/>
          <w:bCs/>
          <w:sz w:val="15"/>
          <w:szCs w:val="15"/>
          <w:lang w:val="en-US" w:eastAsia="zh-CN"/>
        </w:rPr>
        <w:t>:</w:t>
      </w:r>
    </w:p>
    <w:p w14:paraId="41639B6A">
      <w:pPr>
        <w:widowControl/>
        <w:spacing w:line="240" w:lineRule="auto"/>
        <w:rPr>
          <w:rFonts w:hint="eastAsia" w:ascii="Times New Roman" w:hAnsi="Times New Roman" w:cs="Times New Roman"/>
          <w:b/>
          <w:bCs/>
          <w:i w:val="0"/>
          <w:iCs w:val="0"/>
          <w:sz w:val="20"/>
          <w:szCs w:val="22"/>
          <w:lang w:val="en-US" w:eastAsia="zh-CN"/>
        </w:rPr>
      </w:pPr>
      <w:r>
        <w:rPr>
          <w:rFonts w:hint="eastAsia" w:ascii="Times New Roman" w:hAnsi="Times New Roman" w:eastAsia="宋体" w:cs="Times New Roman"/>
          <w:b w:val="0"/>
          <w:bCs w:val="0"/>
          <w:sz w:val="15"/>
          <w:szCs w:val="15"/>
          <w:lang w:val="en-US" w:eastAsia="zh-CN"/>
        </w:rPr>
        <w:t>GA</w:t>
      </w:r>
      <w:r>
        <w:rPr>
          <w:rFonts w:hint="default" w:ascii="Times New Roman" w:hAnsi="Times New Roman" w:eastAsia="宋体" w:cs="Times New Roman"/>
          <w:b w:val="0"/>
          <w:bCs w:val="0"/>
          <w:sz w:val="15"/>
          <w:szCs w:val="15"/>
          <w:lang w:val="en-US" w:eastAsia="zh-CN"/>
        </w:rPr>
        <w:t xml:space="preserve">: </w:t>
      </w:r>
      <w:r>
        <w:rPr>
          <w:rFonts w:hint="eastAsia" w:ascii="Times New Roman" w:hAnsi="Times New Roman" w:eastAsia="宋体" w:cs="Times New Roman"/>
          <w:b w:val="0"/>
          <w:bCs w:val="0"/>
          <w:sz w:val="15"/>
          <w:szCs w:val="15"/>
          <w:lang w:val="en-US" w:eastAsia="zh-CN"/>
        </w:rPr>
        <w:t>generalized anxiety; IU: intolerance of uncertainty</w:t>
      </w:r>
      <w:r>
        <w:rPr>
          <w:rFonts w:hint="default" w:ascii="Times New Roman" w:hAnsi="Times New Roman" w:eastAsia="宋体" w:cs="Times New Roman"/>
          <w:b w:val="0"/>
          <w:bCs w:val="0"/>
          <w:sz w:val="15"/>
          <w:szCs w:val="15"/>
          <w:lang w:val="en-US" w:eastAsia="zh-CN"/>
        </w:rPr>
        <w:t>.</w:t>
      </w:r>
      <w:r>
        <w:rPr>
          <w:rFonts w:hint="eastAsia" w:ascii="Times New Roman" w:hAnsi="Times New Roman" w:cs="Times New Roman"/>
          <w:b/>
          <w:bCs/>
          <w:i w:val="0"/>
          <w:iCs w:val="0"/>
          <w:sz w:val="20"/>
          <w:szCs w:val="22"/>
          <w:lang w:val="en-US" w:eastAsia="zh-CN"/>
        </w:rPr>
        <w:br w:type="page"/>
      </w:r>
    </w:p>
    <w:p w14:paraId="0FCEFE4E">
      <w:pPr>
        <w:spacing w:line="240" w:lineRule="auto"/>
        <w:jc w:val="center"/>
        <w:rPr>
          <w:rFonts w:hint="default" w:ascii="Times New Roman" w:hAnsi="Times New Roman" w:cs="Times New Roman"/>
          <w:b w:val="0"/>
          <w:bCs w:val="0"/>
          <w:i w:val="0"/>
          <w:iCs/>
          <w:sz w:val="18"/>
          <w:szCs w:val="18"/>
          <w:highlight w:val="none"/>
        </w:rPr>
      </w:pPr>
      <w:r>
        <w:rPr>
          <w:rFonts w:hint="eastAsia" w:ascii="Times New Roman" w:hAnsi="Times New Roman" w:cs="Times New Roman"/>
          <w:b/>
          <w:bCs/>
          <w:i w:val="0"/>
          <w:iCs w:val="0"/>
          <w:sz w:val="18"/>
          <w:szCs w:val="21"/>
          <w:lang w:val="en-US" w:eastAsia="zh-CN"/>
        </w:rPr>
        <w:t>Table S</w:t>
      </w:r>
      <w:r>
        <w:rPr>
          <w:rFonts w:hint="eastAsia" w:cs="Times New Roman"/>
          <w:b/>
          <w:bCs/>
          <w:i w:val="0"/>
          <w:iCs w:val="0"/>
          <w:sz w:val="18"/>
          <w:szCs w:val="21"/>
          <w:lang w:val="en-US" w:eastAsia="zh-CN"/>
        </w:rPr>
        <w:t>3</w:t>
      </w:r>
      <w:r>
        <w:rPr>
          <w:rFonts w:hint="eastAsia" w:ascii="Times New Roman" w:hAnsi="Times New Roman" w:cs="Times New Roman"/>
          <w:b/>
          <w:bCs/>
          <w:i w:val="0"/>
          <w:iCs w:val="0"/>
          <w:sz w:val="18"/>
          <w:szCs w:val="21"/>
          <w:lang w:val="en-US" w:eastAsia="zh-CN"/>
        </w:rPr>
        <w:t>.</w:t>
      </w:r>
      <w:r>
        <w:rPr>
          <w:rFonts w:hint="eastAsia" w:ascii="Times New Roman" w:hAnsi="Times New Roman" w:cs="Times New Roman"/>
          <w:i w:val="0"/>
          <w:iCs w:val="0"/>
          <w:sz w:val="18"/>
          <w:szCs w:val="21"/>
          <w:lang w:val="en-US" w:eastAsia="zh-CN"/>
        </w:rPr>
        <w:t xml:space="preserve"> </w:t>
      </w:r>
      <w:r>
        <w:rPr>
          <w:rFonts w:hint="default" w:ascii="Times New Roman" w:hAnsi="Times New Roman" w:cs="Times New Roman"/>
          <w:b w:val="0"/>
          <w:bCs w:val="0"/>
          <w:i w:val="0"/>
          <w:iCs/>
          <w:sz w:val="18"/>
          <w:szCs w:val="18"/>
          <w:highlight w:val="none"/>
        </w:rPr>
        <w:t xml:space="preserve">LASSO cross-lagged regression matrix of </w:t>
      </w:r>
      <w:r>
        <w:rPr>
          <w:rFonts w:hint="eastAsia" w:cs="Times New Roman"/>
          <w:b w:val="0"/>
          <w:bCs w:val="0"/>
          <w:i w:val="0"/>
          <w:iCs/>
          <w:sz w:val="18"/>
          <w:szCs w:val="18"/>
          <w:highlight w:val="none"/>
          <w:lang w:val="en-US" w:eastAsia="zh-CN"/>
        </w:rPr>
        <w:t>IU</w:t>
      </w:r>
      <w:r>
        <w:rPr>
          <w:rFonts w:hint="default" w:ascii="Times New Roman" w:hAnsi="Times New Roman" w:cs="Times New Roman"/>
          <w:b w:val="0"/>
          <w:bCs w:val="0"/>
          <w:i w:val="0"/>
          <w:iCs/>
          <w:sz w:val="18"/>
          <w:szCs w:val="18"/>
          <w:highlight w:val="none"/>
        </w:rPr>
        <w:t xml:space="preserve"> </w:t>
      </w:r>
      <w:r>
        <w:rPr>
          <w:rFonts w:hint="eastAsia" w:cs="Times New Roman"/>
          <w:b w:val="0"/>
          <w:bCs w:val="0"/>
          <w:i w:val="0"/>
          <w:iCs/>
          <w:sz w:val="18"/>
          <w:szCs w:val="18"/>
          <w:highlight w:val="none"/>
          <w:lang w:val="en-US" w:eastAsia="zh-CN"/>
        </w:rPr>
        <w:t xml:space="preserve">elements and </w:t>
      </w:r>
      <w:r>
        <w:rPr>
          <w:rFonts w:hint="eastAsia" w:cs="Times New Roman"/>
          <w:sz w:val="18"/>
          <w:szCs w:val="18"/>
          <w:highlight w:val="none"/>
          <w:lang w:val="en-US" w:eastAsia="zh-CN"/>
        </w:rPr>
        <w:t>generalized anxiety symptoms for the low-anxiety group</w:t>
      </w:r>
      <w:r>
        <w:rPr>
          <w:rFonts w:hint="default" w:ascii="Times New Roman" w:hAnsi="Times New Roman" w:cs="Times New Roman"/>
          <w:b w:val="0"/>
          <w:bCs w:val="0"/>
          <w:i w:val="0"/>
          <w:iCs/>
          <w:sz w:val="18"/>
          <w:szCs w:val="18"/>
          <w:highlight w:val="none"/>
        </w:rPr>
        <w:t>.</w:t>
      </w:r>
    </w:p>
    <w:tbl>
      <w:tblPr>
        <w:tblStyle w:val="5"/>
        <w:tblW w:w="10513" w:type="dxa"/>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61"/>
        <w:gridCol w:w="562"/>
        <w:gridCol w:w="562"/>
        <w:gridCol w:w="562"/>
        <w:gridCol w:w="562"/>
        <w:gridCol w:w="562"/>
        <w:gridCol w:w="562"/>
        <w:gridCol w:w="562"/>
        <w:gridCol w:w="487"/>
        <w:gridCol w:w="484"/>
        <w:gridCol w:w="487"/>
        <w:gridCol w:w="484"/>
        <w:gridCol w:w="484"/>
        <w:gridCol w:w="484"/>
        <w:gridCol w:w="487"/>
        <w:gridCol w:w="487"/>
        <w:gridCol w:w="487"/>
        <w:gridCol w:w="549"/>
        <w:gridCol w:w="549"/>
        <w:gridCol w:w="549"/>
      </w:tblGrid>
      <w:tr w14:paraId="0CE8CDB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9" w:hRule="atLeast"/>
          <w:jc w:val="center"/>
        </w:trPr>
        <w:tc>
          <w:tcPr>
            <w:tcW w:w="563" w:type="dxa"/>
            <w:tcBorders>
              <w:bottom w:val="single" w:color="auto" w:sz="4" w:space="0"/>
            </w:tcBorders>
            <w:noWrap w:val="0"/>
            <w:vAlign w:val="center"/>
          </w:tcPr>
          <w:p w14:paraId="6EB33D3E">
            <w:pPr>
              <w:keepNext w:val="0"/>
              <w:keepLines w:val="0"/>
              <w:widowControl w:val="0"/>
              <w:suppressLineNumbers w:val="0"/>
              <w:spacing w:before="0" w:beforeLines="0" w:beforeAutospacing="0" w:after="0" w:afterLines="0" w:afterAutospacing="0" w:line="240" w:lineRule="auto"/>
              <w:ind w:left="0" w:right="0"/>
              <w:jc w:val="both"/>
              <w:rPr>
                <w:rFonts w:hint="default" w:ascii="Times New Roman" w:hAnsi="Times New Roman" w:eastAsia="宋体" w:cs="Times New Roman"/>
                <w:kern w:val="2"/>
                <w:sz w:val="13"/>
                <w:szCs w:val="13"/>
                <w:lang w:val="en-US" w:eastAsia="zh-CN" w:bidi="ar-SA"/>
              </w:rPr>
            </w:pPr>
          </w:p>
        </w:tc>
        <w:tc>
          <w:tcPr>
            <w:tcW w:w="563" w:type="dxa"/>
            <w:tcBorders>
              <w:bottom w:val="single" w:color="auto" w:sz="4" w:space="0"/>
            </w:tcBorders>
            <w:noWrap w:val="0"/>
            <w:vAlign w:val="center"/>
          </w:tcPr>
          <w:p w14:paraId="59DE602B">
            <w:pPr>
              <w:keepNext w:val="0"/>
              <w:keepLines w:val="0"/>
              <w:widowControl w:val="0"/>
              <w:suppressLineNumbers w:val="0"/>
              <w:spacing w:before="0" w:beforeLines="0" w:beforeAutospacing="0" w:after="0" w:afterLines="0" w:afterAutospacing="0" w:line="240" w:lineRule="auto"/>
              <w:ind w:left="0" w:right="0"/>
              <w:jc w:val="center"/>
              <w:rPr>
                <w:rFonts w:hint="eastAsia" w:ascii="Times New Roman" w:hAnsi="Times New Roman" w:eastAsia="宋体" w:cs="Times New Roman"/>
                <w:kern w:val="2"/>
                <w:sz w:val="13"/>
                <w:szCs w:val="13"/>
                <w:lang w:val="en-US" w:eastAsia="zh-CN" w:bidi="ar-SA"/>
              </w:rPr>
            </w:pPr>
            <w:r>
              <w:rPr>
                <w:rFonts w:hint="eastAsia" w:eastAsia="宋体" w:cs="Times New Roman"/>
                <w:sz w:val="13"/>
                <w:szCs w:val="13"/>
                <w:lang w:eastAsia="zh-CN"/>
              </w:rPr>
              <w:t>GA_1</w:t>
            </w:r>
          </w:p>
        </w:tc>
        <w:tc>
          <w:tcPr>
            <w:tcW w:w="563" w:type="dxa"/>
            <w:tcBorders>
              <w:bottom w:val="single" w:color="auto" w:sz="4" w:space="0"/>
            </w:tcBorders>
            <w:noWrap w:val="0"/>
            <w:vAlign w:val="center"/>
          </w:tcPr>
          <w:p w14:paraId="60DC08A1">
            <w:pPr>
              <w:keepNext w:val="0"/>
              <w:keepLines w:val="0"/>
              <w:widowControl w:val="0"/>
              <w:suppressLineNumbers w:val="0"/>
              <w:spacing w:before="0" w:beforeLines="0" w:beforeAutospacing="0" w:after="0" w:afterLines="0" w:afterAutospacing="0" w:line="240" w:lineRule="auto"/>
              <w:ind w:left="0" w:right="0"/>
              <w:jc w:val="center"/>
              <w:rPr>
                <w:rFonts w:hint="eastAsia" w:ascii="Times New Roman" w:hAnsi="Times New Roman" w:eastAsia="宋体" w:cs="Times New Roman"/>
                <w:kern w:val="2"/>
                <w:sz w:val="13"/>
                <w:szCs w:val="13"/>
                <w:lang w:val="en-US" w:eastAsia="zh-CN" w:bidi="ar-SA"/>
              </w:rPr>
            </w:pPr>
            <w:r>
              <w:rPr>
                <w:rFonts w:hint="eastAsia" w:eastAsia="宋体" w:cs="Times New Roman"/>
                <w:sz w:val="13"/>
                <w:szCs w:val="13"/>
                <w:lang w:eastAsia="zh-CN"/>
              </w:rPr>
              <w:t>GA_2</w:t>
            </w:r>
          </w:p>
        </w:tc>
        <w:tc>
          <w:tcPr>
            <w:tcW w:w="563" w:type="dxa"/>
            <w:tcBorders>
              <w:bottom w:val="single" w:color="auto" w:sz="4" w:space="0"/>
            </w:tcBorders>
            <w:noWrap w:val="0"/>
            <w:vAlign w:val="center"/>
          </w:tcPr>
          <w:p w14:paraId="189854F0">
            <w:pPr>
              <w:keepNext w:val="0"/>
              <w:keepLines w:val="0"/>
              <w:widowControl w:val="0"/>
              <w:suppressLineNumbers w:val="0"/>
              <w:spacing w:before="0" w:beforeLines="0" w:beforeAutospacing="0" w:after="0" w:afterLines="0" w:afterAutospacing="0" w:line="240" w:lineRule="auto"/>
              <w:ind w:left="0" w:right="0"/>
              <w:jc w:val="center"/>
              <w:rPr>
                <w:rFonts w:hint="eastAsia" w:ascii="Times New Roman" w:hAnsi="Times New Roman" w:eastAsia="宋体" w:cs="Times New Roman"/>
                <w:kern w:val="2"/>
                <w:sz w:val="13"/>
                <w:szCs w:val="13"/>
                <w:lang w:val="en-US" w:eastAsia="zh-CN" w:bidi="ar-SA"/>
              </w:rPr>
            </w:pPr>
            <w:r>
              <w:rPr>
                <w:rFonts w:hint="eastAsia" w:eastAsia="宋体" w:cs="Times New Roman"/>
                <w:sz w:val="13"/>
                <w:szCs w:val="13"/>
                <w:lang w:eastAsia="zh-CN"/>
              </w:rPr>
              <w:t>GA_3</w:t>
            </w:r>
          </w:p>
        </w:tc>
        <w:tc>
          <w:tcPr>
            <w:tcW w:w="563" w:type="dxa"/>
            <w:tcBorders>
              <w:bottom w:val="single" w:color="auto" w:sz="4" w:space="0"/>
            </w:tcBorders>
            <w:noWrap w:val="0"/>
            <w:vAlign w:val="center"/>
          </w:tcPr>
          <w:p w14:paraId="60490EFB">
            <w:pPr>
              <w:keepNext w:val="0"/>
              <w:keepLines w:val="0"/>
              <w:widowControl w:val="0"/>
              <w:suppressLineNumbers w:val="0"/>
              <w:spacing w:before="0" w:beforeLines="0" w:beforeAutospacing="0" w:after="0" w:afterLines="0" w:afterAutospacing="0" w:line="240" w:lineRule="auto"/>
              <w:ind w:left="0" w:right="0"/>
              <w:jc w:val="center"/>
              <w:rPr>
                <w:rFonts w:hint="eastAsia" w:ascii="Times New Roman" w:hAnsi="Times New Roman" w:eastAsia="宋体" w:cs="Times New Roman"/>
                <w:kern w:val="2"/>
                <w:sz w:val="13"/>
                <w:szCs w:val="13"/>
                <w:lang w:val="en-US" w:eastAsia="zh-CN" w:bidi="ar-SA"/>
              </w:rPr>
            </w:pPr>
            <w:r>
              <w:rPr>
                <w:rFonts w:hint="eastAsia" w:eastAsia="宋体" w:cs="Times New Roman"/>
                <w:sz w:val="13"/>
                <w:szCs w:val="13"/>
                <w:lang w:eastAsia="zh-CN"/>
              </w:rPr>
              <w:t>GA_4</w:t>
            </w:r>
          </w:p>
        </w:tc>
        <w:tc>
          <w:tcPr>
            <w:tcW w:w="563" w:type="dxa"/>
            <w:tcBorders>
              <w:bottom w:val="single" w:color="auto" w:sz="4" w:space="0"/>
            </w:tcBorders>
            <w:noWrap w:val="0"/>
            <w:vAlign w:val="center"/>
          </w:tcPr>
          <w:p w14:paraId="095E9543">
            <w:pPr>
              <w:keepNext w:val="0"/>
              <w:keepLines w:val="0"/>
              <w:widowControl w:val="0"/>
              <w:suppressLineNumbers w:val="0"/>
              <w:spacing w:before="0" w:beforeLines="0" w:beforeAutospacing="0" w:after="0" w:afterLines="0" w:afterAutospacing="0" w:line="240" w:lineRule="auto"/>
              <w:ind w:left="0" w:right="0"/>
              <w:jc w:val="center"/>
              <w:rPr>
                <w:rFonts w:hint="eastAsia" w:ascii="Times New Roman" w:hAnsi="Times New Roman" w:eastAsia="宋体" w:cs="Times New Roman"/>
                <w:kern w:val="2"/>
                <w:sz w:val="13"/>
                <w:szCs w:val="13"/>
                <w:lang w:val="en-US" w:eastAsia="zh-CN" w:bidi="ar-SA"/>
              </w:rPr>
            </w:pPr>
            <w:r>
              <w:rPr>
                <w:rFonts w:hint="eastAsia" w:eastAsia="宋体" w:cs="Times New Roman"/>
                <w:sz w:val="13"/>
                <w:szCs w:val="13"/>
                <w:lang w:eastAsia="zh-CN"/>
              </w:rPr>
              <w:t>GA_5</w:t>
            </w:r>
          </w:p>
        </w:tc>
        <w:tc>
          <w:tcPr>
            <w:tcW w:w="563" w:type="dxa"/>
            <w:tcBorders>
              <w:bottom w:val="single" w:color="auto" w:sz="4" w:space="0"/>
            </w:tcBorders>
            <w:noWrap w:val="0"/>
            <w:vAlign w:val="center"/>
          </w:tcPr>
          <w:p w14:paraId="5BBD523A">
            <w:pPr>
              <w:keepNext w:val="0"/>
              <w:keepLines w:val="0"/>
              <w:widowControl w:val="0"/>
              <w:suppressLineNumbers w:val="0"/>
              <w:spacing w:before="0" w:beforeLines="0" w:beforeAutospacing="0" w:after="0" w:afterLines="0" w:afterAutospacing="0" w:line="240" w:lineRule="auto"/>
              <w:ind w:left="0" w:right="0"/>
              <w:jc w:val="center"/>
              <w:rPr>
                <w:rFonts w:hint="eastAsia" w:ascii="Times New Roman" w:hAnsi="Times New Roman" w:eastAsia="宋体" w:cs="Times New Roman"/>
                <w:kern w:val="2"/>
                <w:sz w:val="13"/>
                <w:szCs w:val="13"/>
                <w:lang w:val="en-US" w:eastAsia="zh-CN" w:bidi="ar-SA"/>
              </w:rPr>
            </w:pPr>
            <w:r>
              <w:rPr>
                <w:rFonts w:hint="eastAsia" w:eastAsia="宋体" w:cs="Times New Roman"/>
                <w:sz w:val="13"/>
                <w:szCs w:val="13"/>
                <w:lang w:eastAsia="zh-CN"/>
              </w:rPr>
              <w:t>GA_6</w:t>
            </w:r>
          </w:p>
        </w:tc>
        <w:tc>
          <w:tcPr>
            <w:tcW w:w="563" w:type="dxa"/>
            <w:tcBorders>
              <w:bottom w:val="single" w:color="auto" w:sz="4" w:space="0"/>
            </w:tcBorders>
            <w:noWrap w:val="0"/>
            <w:vAlign w:val="center"/>
          </w:tcPr>
          <w:p w14:paraId="31A424F2">
            <w:pPr>
              <w:keepNext w:val="0"/>
              <w:keepLines w:val="0"/>
              <w:widowControl w:val="0"/>
              <w:suppressLineNumbers w:val="0"/>
              <w:spacing w:before="0" w:beforeLines="0" w:beforeAutospacing="0" w:after="0" w:afterLines="0" w:afterAutospacing="0" w:line="240" w:lineRule="auto"/>
              <w:ind w:left="0" w:right="0"/>
              <w:jc w:val="center"/>
              <w:rPr>
                <w:rFonts w:hint="eastAsia" w:ascii="Times New Roman" w:hAnsi="Times New Roman" w:eastAsia="宋体" w:cs="Times New Roman"/>
                <w:kern w:val="2"/>
                <w:sz w:val="13"/>
                <w:szCs w:val="13"/>
                <w:lang w:val="en-US" w:eastAsia="zh-CN" w:bidi="ar-SA"/>
              </w:rPr>
            </w:pPr>
            <w:r>
              <w:rPr>
                <w:rFonts w:hint="eastAsia" w:eastAsia="宋体" w:cs="Times New Roman"/>
                <w:sz w:val="13"/>
                <w:szCs w:val="13"/>
                <w:lang w:eastAsia="zh-CN"/>
              </w:rPr>
              <w:t>GA_7</w:t>
            </w:r>
          </w:p>
        </w:tc>
        <w:tc>
          <w:tcPr>
            <w:tcW w:w="487" w:type="dxa"/>
            <w:tcBorders>
              <w:bottom w:val="single" w:color="auto" w:sz="4" w:space="0"/>
            </w:tcBorders>
            <w:noWrap w:val="0"/>
            <w:vAlign w:val="center"/>
          </w:tcPr>
          <w:p w14:paraId="0B9E5C47">
            <w:pPr>
              <w:keepNext w:val="0"/>
              <w:keepLines w:val="0"/>
              <w:widowControl w:val="0"/>
              <w:suppressLineNumbers w:val="0"/>
              <w:spacing w:before="0" w:beforeLines="0" w:beforeAutospacing="0" w:after="0" w:afterLines="0" w:afterAutospacing="0" w:line="240" w:lineRule="auto"/>
              <w:ind w:left="0" w:right="0"/>
              <w:jc w:val="center"/>
              <w:rPr>
                <w:rFonts w:hint="default" w:ascii="Times New Roman" w:hAnsi="Times New Roman" w:eastAsia="宋体" w:cs="Times New Roman"/>
                <w:kern w:val="2"/>
                <w:sz w:val="13"/>
                <w:szCs w:val="13"/>
                <w:lang w:val="en-US" w:eastAsia="zh-CN" w:bidi="ar-SA"/>
              </w:rPr>
            </w:pPr>
            <w:r>
              <w:rPr>
                <w:rFonts w:hint="default" w:ascii="Times New Roman" w:hAnsi="Times New Roman" w:cs="Times New Roman"/>
                <w:sz w:val="13"/>
                <w:szCs w:val="13"/>
              </w:rPr>
              <w:t>IU_1</w:t>
            </w:r>
          </w:p>
        </w:tc>
        <w:tc>
          <w:tcPr>
            <w:tcW w:w="484" w:type="dxa"/>
            <w:tcBorders>
              <w:bottom w:val="single" w:color="auto" w:sz="4" w:space="0"/>
            </w:tcBorders>
            <w:noWrap w:val="0"/>
            <w:vAlign w:val="center"/>
          </w:tcPr>
          <w:p w14:paraId="1155BA7B">
            <w:pPr>
              <w:keepNext w:val="0"/>
              <w:keepLines w:val="0"/>
              <w:widowControl w:val="0"/>
              <w:suppressLineNumbers w:val="0"/>
              <w:spacing w:before="0" w:beforeLines="0" w:beforeAutospacing="0" w:after="0" w:afterLines="0" w:afterAutospacing="0" w:line="240" w:lineRule="auto"/>
              <w:ind w:left="0" w:right="0"/>
              <w:jc w:val="center"/>
              <w:rPr>
                <w:rFonts w:hint="default" w:ascii="Times New Roman" w:hAnsi="Times New Roman" w:eastAsia="宋体" w:cs="Times New Roman"/>
                <w:kern w:val="2"/>
                <w:sz w:val="13"/>
                <w:szCs w:val="13"/>
                <w:lang w:val="en-US" w:eastAsia="zh-CN" w:bidi="ar-SA"/>
              </w:rPr>
            </w:pPr>
            <w:r>
              <w:rPr>
                <w:rFonts w:hint="default" w:ascii="Times New Roman" w:hAnsi="Times New Roman" w:cs="Times New Roman"/>
                <w:sz w:val="13"/>
                <w:szCs w:val="13"/>
              </w:rPr>
              <w:t>IU_2</w:t>
            </w:r>
          </w:p>
        </w:tc>
        <w:tc>
          <w:tcPr>
            <w:tcW w:w="484" w:type="dxa"/>
            <w:tcBorders>
              <w:bottom w:val="single" w:color="auto" w:sz="4" w:space="0"/>
            </w:tcBorders>
            <w:noWrap w:val="0"/>
            <w:vAlign w:val="center"/>
          </w:tcPr>
          <w:p w14:paraId="4F15865C">
            <w:pPr>
              <w:keepNext w:val="0"/>
              <w:keepLines w:val="0"/>
              <w:widowControl w:val="0"/>
              <w:suppressLineNumbers w:val="0"/>
              <w:spacing w:before="0" w:beforeLines="0" w:beforeAutospacing="0" w:after="0" w:afterLines="0" w:afterAutospacing="0" w:line="240" w:lineRule="auto"/>
              <w:ind w:left="0" w:right="0"/>
              <w:jc w:val="center"/>
              <w:rPr>
                <w:rFonts w:hint="default" w:ascii="Times New Roman" w:hAnsi="Times New Roman" w:eastAsia="宋体" w:cs="Times New Roman"/>
                <w:kern w:val="2"/>
                <w:sz w:val="13"/>
                <w:szCs w:val="13"/>
                <w:lang w:val="en-US" w:eastAsia="zh-CN" w:bidi="ar-SA"/>
              </w:rPr>
            </w:pPr>
            <w:r>
              <w:rPr>
                <w:rFonts w:hint="default" w:ascii="Times New Roman" w:hAnsi="Times New Roman" w:cs="Times New Roman"/>
                <w:sz w:val="13"/>
                <w:szCs w:val="13"/>
              </w:rPr>
              <w:t>IU_3</w:t>
            </w:r>
          </w:p>
        </w:tc>
        <w:tc>
          <w:tcPr>
            <w:tcW w:w="484" w:type="dxa"/>
            <w:tcBorders>
              <w:bottom w:val="single" w:color="auto" w:sz="4" w:space="0"/>
            </w:tcBorders>
            <w:noWrap w:val="0"/>
            <w:vAlign w:val="center"/>
          </w:tcPr>
          <w:p w14:paraId="40526592">
            <w:pPr>
              <w:keepNext w:val="0"/>
              <w:keepLines w:val="0"/>
              <w:widowControl w:val="0"/>
              <w:suppressLineNumbers w:val="0"/>
              <w:spacing w:before="0" w:beforeLines="0" w:beforeAutospacing="0" w:after="0" w:afterLines="0" w:afterAutospacing="0" w:line="240" w:lineRule="auto"/>
              <w:ind w:left="0" w:right="0"/>
              <w:jc w:val="center"/>
              <w:rPr>
                <w:rFonts w:hint="default" w:ascii="Times New Roman" w:hAnsi="Times New Roman" w:eastAsia="宋体" w:cs="Times New Roman"/>
                <w:kern w:val="2"/>
                <w:sz w:val="13"/>
                <w:szCs w:val="13"/>
                <w:lang w:val="en-US" w:eastAsia="zh-CN" w:bidi="ar-SA"/>
              </w:rPr>
            </w:pPr>
            <w:r>
              <w:rPr>
                <w:rFonts w:hint="default" w:ascii="Times New Roman" w:hAnsi="Times New Roman" w:cs="Times New Roman"/>
                <w:sz w:val="13"/>
                <w:szCs w:val="13"/>
              </w:rPr>
              <w:t>IU_4</w:t>
            </w:r>
          </w:p>
        </w:tc>
        <w:tc>
          <w:tcPr>
            <w:tcW w:w="484" w:type="dxa"/>
            <w:tcBorders>
              <w:bottom w:val="single" w:color="auto" w:sz="4" w:space="0"/>
            </w:tcBorders>
            <w:noWrap w:val="0"/>
            <w:vAlign w:val="center"/>
          </w:tcPr>
          <w:p w14:paraId="5D4AF2A6">
            <w:pPr>
              <w:keepNext w:val="0"/>
              <w:keepLines w:val="0"/>
              <w:widowControl w:val="0"/>
              <w:suppressLineNumbers w:val="0"/>
              <w:spacing w:before="0" w:beforeLines="0" w:beforeAutospacing="0" w:after="0" w:afterLines="0" w:afterAutospacing="0" w:line="240" w:lineRule="auto"/>
              <w:ind w:left="0" w:right="0"/>
              <w:jc w:val="center"/>
              <w:rPr>
                <w:rFonts w:hint="default" w:ascii="Times New Roman" w:hAnsi="Times New Roman" w:eastAsia="宋体" w:cs="Times New Roman"/>
                <w:kern w:val="2"/>
                <w:sz w:val="13"/>
                <w:szCs w:val="13"/>
                <w:lang w:val="en-US" w:eastAsia="zh-CN" w:bidi="ar-SA"/>
              </w:rPr>
            </w:pPr>
            <w:r>
              <w:rPr>
                <w:rFonts w:hint="default" w:ascii="Times New Roman" w:hAnsi="Times New Roman" w:cs="Times New Roman"/>
                <w:sz w:val="13"/>
                <w:szCs w:val="13"/>
              </w:rPr>
              <w:t>IU_5</w:t>
            </w:r>
          </w:p>
        </w:tc>
        <w:tc>
          <w:tcPr>
            <w:tcW w:w="484" w:type="dxa"/>
            <w:tcBorders>
              <w:bottom w:val="single" w:color="auto" w:sz="4" w:space="0"/>
            </w:tcBorders>
            <w:noWrap w:val="0"/>
            <w:vAlign w:val="center"/>
          </w:tcPr>
          <w:p w14:paraId="5F91EB8F">
            <w:pPr>
              <w:keepNext w:val="0"/>
              <w:keepLines w:val="0"/>
              <w:widowControl w:val="0"/>
              <w:suppressLineNumbers w:val="0"/>
              <w:spacing w:before="0" w:beforeLines="0" w:beforeAutospacing="0" w:after="0" w:afterLines="0" w:afterAutospacing="0" w:line="240" w:lineRule="auto"/>
              <w:ind w:left="0" w:right="0"/>
              <w:jc w:val="center"/>
              <w:rPr>
                <w:rFonts w:hint="default" w:ascii="Times New Roman" w:hAnsi="Times New Roman" w:eastAsia="宋体" w:cs="Times New Roman"/>
                <w:kern w:val="2"/>
                <w:sz w:val="13"/>
                <w:szCs w:val="13"/>
                <w:lang w:val="en-US" w:eastAsia="zh-CN" w:bidi="ar-SA"/>
              </w:rPr>
            </w:pPr>
            <w:r>
              <w:rPr>
                <w:rFonts w:hint="default" w:ascii="Times New Roman" w:hAnsi="Times New Roman" w:cs="Times New Roman"/>
                <w:sz w:val="13"/>
                <w:szCs w:val="13"/>
              </w:rPr>
              <w:t>IU_6</w:t>
            </w:r>
          </w:p>
        </w:tc>
        <w:tc>
          <w:tcPr>
            <w:tcW w:w="484" w:type="dxa"/>
            <w:tcBorders>
              <w:bottom w:val="single" w:color="auto" w:sz="4" w:space="0"/>
            </w:tcBorders>
            <w:noWrap w:val="0"/>
            <w:vAlign w:val="center"/>
          </w:tcPr>
          <w:p w14:paraId="2325417F">
            <w:pPr>
              <w:keepNext w:val="0"/>
              <w:keepLines w:val="0"/>
              <w:widowControl w:val="0"/>
              <w:suppressLineNumbers w:val="0"/>
              <w:spacing w:before="0" w:beforeLines="0" w:beforeAutospacing="0" w:after="0" w:afterLines="0" w:afterAutospacing="0" w:line="240" w:lineRule="auto"/>
              <w:ind w:left="0" w:right="0"/>
              <w:jc w:val="center"/>
              <w:rPr>
                <w:rFonts w:hint="default" w:ascii="Times New Roman" w:hAnsi="Times New Roman" w:eastAsia="宋体" w:cs="Times New Roman"/>
                <w:kern w:val="2"/>
                <w:sz w:val="13"/>
                <w:szCs w:val="13"/>
                <w:lang w:val="en-US" w:eastAsia="zh-CN" w:bidi="ar-SA"/>
              </w:rPr>
            </w:pPr>
            <w:r>
              <w:rPr>
                <w:rFonts w:hint="default" w:ascii="Times New Roman" w:hAnsi="Times New Roman" w:cs="Times New Roman"/>
                <w:sz w:val="13"/>
                <w:szCs w:val="13"/>
              </w:rPr>
              <w:t>IU_7</w:t>
            </w:r>
          </w:p>
        </w:tc>
        <w:tc>
          <w:tcPr>
            <w:tcW w:w="487" w:type="dxa"/>
            <w:tcBorders>
              <w:bottom w:val="single" w:color="auto" w:sz="4" w:space="0"/>
            </w:tcBorders>
            <w:noWrap w:val="0"/>
            <w:vAlign w:val="center"/>
          </w:tcPr>
          <w:p w14:paraId="78E53BE0">
            <w:pPr>
              <w:keepNext w:val="0"/>
              <w:keepLines w:val="0"/>
              <w:widowControl w:val="0"/>
              <w:suppressLineNumbers w:val="0"/>
              <w:spacing w:before="0" w:beforeLines="0" w:beforeAutospacing="0" w:after="0" w:afterLines="0" w:afterAutospacing="0" w:line="240" w:lineRule="auto"/>
              <w:ind w:left="0" w:right="0"/>
              <w:jc w:val="center"/>
              <w:rPr>
                <w:rFonts w:hint="default" w:ascii="Times New Roman" w:hAnsi="Times New Roman" w:eastAsia="宋体" w:cs="Times New Roman"/>
                <w:kern w:val="2"/>
                <w:sz w:val="13"/>
                <w:szCs w:val="13"/>
                <w:lang w:val="en-US" w:eastAsia="zh-CN" w:bidi="ar-SA"/>
              </w:rPr>
            </w:pPr>
            <w:r>
              <w:rPr>
                <w:rFonts w:hint="default" w:ascii="Times New Roman" w:hAnsi="Times New Roman" w:cs="Times New Roman"/>
                <w:sz w:val="13"/>
                <w:szCs w:val="13"/>
              </w:rPr>
              <w:t>IU_8</w:t>
            </w:r>
          </w:p>
        </w:tc>
        <w:tc>
          <w:tcPr>
            <w:tcW w:w="484" w:type="dxa"/>
            <w:tcBorders>
              <w:bottom w:val="single" w:color="auto" w:sz="4" w:space="0"/>
            </w:tcBorders>
            <w:noWrap w:val="0"/>
            <w:vAlign w:val="center"/>
          </w:tcPr>
          <w:p w14:paraId="376C2859">
            <w:pPr>
              <w:keepNext w:val="0"/>
              <w:keepLines w:val="0"/>
              <w:widowControl w:val="0"/>
              <w:suppressLineNumbers w:val="0"/>
              <w:spacing w:before="0" w:beforeLines="0" w:beforeAutospacing="0" w:after="0" w:afterLines="0" w:afterAutospacing="0" w:line="240" w:lineRule="auto"/>
              <w:ind w:left="0" w:right="0"/>
              <w:jc w:val="center"/>
              <w:rPr>
                <w:rFonts w:hint="default" w:ascii="Times New Roman" w:hAnsi="Times New Roman" w:eastAsia="宋体" w:cs="Times New Roman"/>
                <w:kern w:val="2"/>
                <w:sz w:val="13"/>
                <w:szCs w:val="13"/>
                <w:lang w:val="en-US" w:eastAsia="zh-CN" w:bidi="ar-SA"/>
              </w:rPr>
            </w:pPr>
            <w:r>
              <w:rPr>
                <w:rFonts w:hint="default" w:ascii="Times New Roman" w:hAnsi="Times New Roman" w:cs="Times New Roman"/>
                <w:sz w:val="13"/>
                <w:szCs w:val="13"/>
              </w:rPr>
              <w:t>IU_9</w:t>
            </w:r>
          </w:p>
        </w:tc>
        <w:tc>
          <w:tcPr>
            <w:tcW w:w="549" w:type="dxa"/>
            <w:tcBorders>
              <w:bottom w:val="single" w:color="auto" w:sz="4" w:space="0"/>
            </w:tcBorders>
            <w:noWrap w:val="0"/>
            <w:vAlign w:val="center"/>
          </w:tcPr>
          <w:p w14:paraId="671E2EB8">
            <w:pPr>
              <w:keepNext w:val="0"/>
              <w:keepLines w:val="0"/>
              <w:widowControl w:val="0"/>
              <w:suppressLineNumbers w:val="0"/>
              <w:spacing w:before="0" w:beforeLines="0" w:beforeAutospacing="0" w:after="0" w:afterLines="0" w:afterAutospacing="0" w:line="240" w:lineRule="auto"/>
              <w:ind w:left="0" w:right="0"/>
              <w:jc w:val="center"/>
              <w:rPr>
                <w:rFonts w:hint="default" w:ascii="Times New Roman" w:hAnsi="Times New Roman" w:eastAsia="宋体" w:cs="Times New Roman"/>
                <w:kern w:val="2"/>
                <w:sz w:val="13"/>
                <w:szCs w:val="13"/>
                <w:lang w:val="en-US" w:eastAsia="zh-CN" w:bidi="ar-SA"/>
              </w:rPr>
            </w:pPr>
            <w:r>
              <w:rPr>
                <w:rFonts w:hint="default" w:ascii="Times New Roman" w:hAnsi="Times New Roman" w:cs="Times New Roman"/>
                <w:sz w:val="13"/>
                <w:szCs w:val="13"/>
              </w:rPr>
              <w:t>IU_10</w:t>
            </w:r>
          </w:p>
        </w:tc>
        <w:tc>
          <w:tcPr>
            <w:tcW w:w="549" w:type="dxa"/>
            <w:tcBorders>
              <w:bottom w:val="single" w:color="auto" w:sz="4" w:space="0"/>
            </w:tcBorders>
            <w:noWrap w:val="0"/>
            <w:vAlign w:val="center"/>
          </w:tcPr>
          <w:p w14:paraId="3166F65A">
            <w:pPr>
              <w:keepNext w:val="0"/>
              <w:keepLines w:val="0"/>
              <w:widowControl w:val="0"/>
              <w:suppressLineNumbers w:val="0"/>
              <w:spacing w:before="0" w:beforeLines="0" w:beforeAutospacing="0" w:after="0" w:afterLines="0" w:afterAutospacing="0" w:line="240" w:lineRule="auto"/>
              <w:ind w:left="0" w:right="0"/>
              <w:jc w:val="center"/>
              <w:rPr>
                <w:rFonts w:hint="default" w:ascii="Times New Roman" w:hAnsi="Times New Roman" w:eastAsia="宋体" w:cs="Times New Roman"/>
                <w:kern w:val="2"/>
                <w:sz w:val="13"/>
                <w:szCs w:val="13"/>
                <w:lang w:val="en-US" w:eastAsia="zh-CN" w:bidi="ar-SA"/>
              </w:rPr>
            </w:pPr>
            <w:r>
              <w:rPr>
                <w:rFonts w:hint="default" w:ascii="Times New Roman" w:hAnsi="Times New Roman" w:cs="Times New Roman"/>
                <w:sz w:val="13"/>
                <w:szCs w:val="13"/>
              </w:rPr>
              <w:t>IU_11</w:t>
            </w:r>
          </w:p>
        </w:tc>
        <w:tc>
          <w:tcPr>
            <w:tcW w:w="549" w:type="dxa"/>
            <w:tcBorders>
              <w:bottom w:val="single" w:color="auto" w:sz="4" w:space="0"/>
            </w:tcBorders>
            <w:noWrap w:val="0"/>
            <w:vAlign w:val="center"/>
          </w:tcPr>
          <w:p w14:paraId="5E45786A">
            <w:pPr>
              <w:keepNext w:val="0"/>
              <w:keepLines w:val="0"/>
              <w:widowControl w:val="0"/>
              <w:suppressLineNumbers w:val="0"/>
              <w:spacing w:before="0" w:beforeLines="0" w:beforeAutospacing="0" w:after="0" w:afterLines="0" w:afterAutospacing="0" w:line="240" w:lineRule="auto"/>
              <w:ind w:left="0" w:right="0"/>
              <w:jc w:val="center"/>
              <w:rPr>
                <w:rFonts w:hint="default" w:ascii="Times New Roman" w:hAnsi="Times New Roman" w:eastAsia="宋体" w:cs="Times New Roman"/>
                <w:kern w:val="2"/>
                <w:sz w:val="13"/>
                <w:szCs w:val="13"/>
                <w:lang w:val="en-US" w:eastAsia="zh-CN" w:bidi="ar-SA"/>
              </w:rPr>
            </w:pPr>
            <w:r>
              <w:rPr>
                <w:rFonts w:hint="default" w:ascii="Times New Roman" w:hAnsi="Times New Roman" w:cs="Times New Roman"/>
                <w:sz w:val="13"/>
                <w:szCs w:val="13"/>
              </w:rPr>
              <w:t>IU_12</w:t>
            </w:r>
          </w:p>
        </w:tc>
      </w:tr>
      <w:tr w14:paraId="53D299F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jc w:val="center"/>
        </w:trPr>
        <w:tc>
          <w:tcPr>
            <w:tcW w:w="563" w:type="dxa"/>
            <w:tcBorders>
              <w:top w:val="single" w:color="auto" w:sz="4" w:space="0"/>
            </w:tcBorders>
            <w:noWrap w:val="0"/>
            <w:vAlign w:val="center"/>
          </w:tcPr>
          <w:p w14:paraId="524637B7">
            <w:pPr>
              <w:keepNext w:val="0"/>
              <w:keepLines w:val="0"/>
              <w:widowControl w:val="0"/>
              <w:suppressLineNumbers w:val="0"/>
              <w:spacing w:before="0" w:beforeLines="0" w:beforeAutospacing="0" w:after="0" w:afterLines="0" w:afterAutospacing="0" w:line="240" w:lineRule="auto"/>
              <w:ind w:left="0" w:right="0"/>
              <w:jc w:val="both"/>
              <w:rPr>
                <w:rFonts w:hint="eastAsia" w:ascii="Times New Roman" w:hAnsi="Times New Roman" w:eastAsia="宋体" w:cs="Times New Roman"/>
                <w:kern w:val="2"/>
                <w:sz w:val="13"/>
                <w:szCs w:val="13"/>
                <w:highlight w:val="none"/>
                <w:lang w:val="en-US" w:eastAsia="zh-CN" w:bidi="ar-SA"/>
              </w:rPr>
            </w:pPr>
            <w:r>
              <w:rPr>
                <w:rFonts w:hint="eastAsia" w:eastAsia="宋体" w:cs="Times New Roman"/>
                <w:sz w:val="13"/>
                <w:szCs w:val="13"/>
                <w:highlight w:val="none"/>
                <w:lang w:eastAsia="zh-CN"/>
              </w:rPr>
              <w:t>GA_1</w:t>
            </w:r>
          </w:p>
        </w:tc>
        <w:tc>
          <w:tcPr>
            <w:tcW w:w="563" w:type="dxa"/>
            <w:tcBorders>
              <w:top w:val="single" w:color="auto" w:sz="4" w:space="0"/>
            </w:tcBorders>
            <w:shd w:val="clear" w:color="auto" w:fill="auto"/>
            <w:noWrap w:val="0"/>
            <w:vAlign w:val="center"/>
          </w:tcPr>
          <w:p w14:paraId="6915422A">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0.13</w:t>
            </w:r>
          </w:p>
        </w:tc>
        <w:tc>
          <w:tcPr>
            <w:tcW w:w="563" w:type="dxa"/>
            <w:tcBorders>
              <w:top w:val="single" w:color="auto" w:sz="4" w:space="0"/>
            </w:tcBorders>
            <w:shd w:val="clear" w:color="auto" w:fill="auto"/>
            <w:noWrap w:val="0"/>
            <w:vAlign w:val="center"/>
          </w:tcPr>
          <w:p w14:paraId="0ED2FDFE">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0.04</w:t>
            </w:r>
          </w:p>
        </w:tc>
        <w:tc>
          <w:tcPr>
            <w:tcW w:w="563" w:type="dxa"/>
            <w:tcBorders>
              <w:top w:val="single" w:color="auto" w:sz="4" w:space="0"/>
            </w:tcBorders>
            <w:shd w:val="clear" w:color="auto" w:fill="auto"/>
            <w:noWrap w:val="0"/>
            <w:vAlign w:val="center"/>
          </w:tcPr>
          <w:p w14:paraId="2B58958D">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0.06</w:t>
            </w:r>
          </w:p>
        </w:tc>
        <w:tc>
          <w:tcPr>
            <w:tcW w:w="563" w:type="dxa"/>
            <w:tcBorders>
              <w:top w:val="single" w:color="auto" w:sz="4" w:space="0"/>
            </w:tcBorders>
            <w:shd w:val="clear" w:color="auto" w:fill="auto"/>
            <w:noWrap w:val="0"/>
            <w:vAlign w:val="center"/>
          </w:tcPr>
          <w:p w14:paraId="69E43C99">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0.06</w:t>
            </w:r>
          </w:p>
        </w:tc>
        <w:tc>
          <w:tcPr>
            <w:tcW w:w="563" w:type="dxa"/>
            <w:tcBorders>
              <w:top w:val="single" w:color="auto" w:sz="4" w:space="0"/>
            </w:tcBorders>
            <w:shd w:val="clear" w:color="auto" w:fill="auto"/>
            <w:noWrap w:val="0"/>
            <w:vAlign w:val="center"/>
          </w:tcPr>
          <w:p w14:paraId="53F787EA">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0.05</w:t>
            </w:r>
          </w:p>
        </w:tc>
        <w:tc>
          <w:tcPr>
            <w:tcW w:w="563" w:type="dxa"/>
            <w:tcBorders>
              <w:top w:val="single" w:color="auto" w:sz="4" w:space="0"/>
            </w:tcBorders>
            <w:shd w:val="clear" w:color="auto" w:fill="auto"/>
            <w:noWrap w:val="0"/>
            <w:vAlign w:val="center"/>
          </w:tcPr>
          <w:p w14:paraId="6D575F93">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0.08</w:t>
            </w:r>
          </w:p>
        </w:tc>
        <w:tc>
          <w:tcPr>
            <w:tcW w:w="563" w:type="dxa"/>
            <w:tcBorders>
              <w:top w:val="single" w:color="auto" w:sz="4" w:space="0"/>
            </w:tcBorders>
            <w:shd w:val="clear" w:color="auto" w:fill="auto"/>
            <w:noWrap w:val="0"/>
            <w:vAlign w:val="center"/>
          </w:tcPr>
          <w:p w14:paraId="1F39CDBA">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0.04</w:t>
            </w:r>
          </w:p>
        </w:tc>
        <w:tc>
          <w:tcPr>
            <w:tcW w:w="487" w:type="dxa"/>
            <w:tcBorders>
              <w:top w:val="single" w:color="auto" w:sz="4" w:space="0"/>
            </w:tcBorders>
            <w:shd w:val="clear" w:color="auto" w:fill="auto"/>
            <w:noWrap w:val="0"/>
            <w:vAlign w:val="center"/>
          </w:tcPr>
          <w:p w14:paraId="7068AB60">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0.04</w:t>
            </w:r>
          </w:p>
        </w:tc>
        <w:tc>
          <w:tcPr>
            <w:tcW w:w="484" w:type="dxa"/>
            <w:tcBorders>
              <w:top w:val="single" w:color="auto" w:sz="4" w:space="0"/>
            </w:tcBorders>
            <w:shd w:val="clear" w:color="auto" w:fill="auto"/>
            <w:noWrap w:val="0"/>
            <w:vAlign w:val="center"/>
          </w:tcPr>
          <w:p w14:paraId="587E7F7E">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0.05</w:t>
            </w:r>
          </w:p>
        </w:tc>
        <w:tc>
          <w:tcPr>
            <w:tcW w:w="484" w:type="dxa"/>
            <w:tcBorders>
              <w:top w:val="single" w:color="auto" w:sz="4" w:space="0"/>
            </w:tcBorders>
            <w:shd w:val="clear" w:color="auto" w:fill="auto"/>
            <w:noWrap w:val="0"/>
            <w:vAlign w:val="center"/>
          </w:tcPr>
          <w:p w14:paraId="1851915D">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484" w:type="dxa"/>
            <w:tcBorders>
              <w:top w:val="single" w:color="auto" w:sz="4" w:space="0"/>
            </w:tcBorders>
            <w:shd w:val="clear" w:color="auto" w:fill="auto"/>
            <w:noWrap w:val="0"/>
            <w:vAlign w:val="center"/>
          </w:tcPr>
          <w:p w14:paraId="7C710A84">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0.05</w:t>
            </w:r>
          </w:p>
        </w:tc>
        <w:tc>
          <w:tcPr>
            <w:tcW w:w="484" w:type="dxa"/>
            <w:tcBorders>
              <w:top w:val="single" w:color="auto" w:sz="4" w:space="0"/>
            </w:tcBorders>
            <w:shd w:val="clear" w:color="auto" w:fill="auto"/>
            <w:noWrap w:val="0"/>
            <w:vAlign w:val="center"/>
          </w:tcPr>
          <w:p w14:paraId="55E9D690">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0.03</w:t>
            </w:r>
          </w:p>
        </w:tc>
        <w:tc>
          <w:tcPr>
            <w:tcW w:w="484" w:type="dxa"/>
            <w:tcBorders>
              <w:top w:val="single" w:color="auto" w:sz="4" w:space="0"/>
            </w:tcBorders>
            <w:shd w:val="clear" w:color="auto" w:fill="auto"/>
            <w:noWrap w:val="0"/>
            <w:vAlign w:val="center"/>
          </w:tcPr>
          <w:p w14:paraId="378B458D">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0.02</w:t>
            </w:r>
          </w:p>
        </w:tc>
        <w:tc>
          <w:tcPr>
            <w:tcW w:w="484" w:type="dxa"/>
            <w:tcBorders>
              <w:top w:val="single" w:color="auto" w:sz="4" w:space="0"/>
            </w:tcBorders>
            <w:shd w:val="clear" w:color="auto" w:fill="auto"/>
            <w:noWrap w:val="0"/>
            <w:vAlign w:val="center"/>
          </w:tcPr>
          <w:p w14:paraId="241E0F61">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0.03</w:t>
            </w:r>
          </w:p>
        </w:tc>
        <w:tc>
          <w:tcPr>
            <w:tcW w:w="487" w:type="dxa"/>
            <w:tcBorders>
              <w:top w:val="single" w:color="auto" w:sz="4" w:space="0"/>
            </w:tcBorders>
            <w:shd w:val="clear" w:color="auto" w:fill="auto"/>
            <w:noWrap w:val="0"/>
            <w:vAlign w:val="center"/>
          </w:tcPr>
          <w:p w14:paraId="46F2D707">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0.05</w:t>
            </w:r>
          </w:p>
        </w:tc>
        <w:tc>
          <w:tcPr>
            <w:tcW w:w="484" w:type="dxa"/>
            <w:tcBorders>
              <w:top w:val="single" w:color="auto" w:sz="4" w:space="0"/>
            </w:tcBorders>
            <w:shd w:val="clear" w:color="auto" w:fill="auto"/>
            <w:noWrap w:val="0"/>
            <w:vAlign w:val="center"/>
          </w:tcPr>
          <w:p w14:paraId="0C6D5AAF">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0.03</w:t>
            </w:r>
          </w:p>
        </w:tc>
        <w:tc>
          <w:tcPr>
            <w:tcW w:w="549" w:type="dxa"/>
            <w:tcBorders>
              <w:top w:val="single" w:color="auto" w:sz="4" w:space="0"/>
            </w:tcBorders>
            <w:shd w:val="clear" w:color="auto" w:fill="auto"/>
            <w:noWrap w:val="0"/>
            <w:vAlign w:val="center"/>
          </w:tcPr>
          <w:p w14:paraId="07E80C31">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0.05</w:t>
            </w:r>
          </w:p>
        </w:tc>
        <w:tc>
          <w:tcPr>
            <w:tcW w:w="549" w:type="dxa"/>
            <w:tcBorders>
              <w:top w:val="single" w:color="auto" w:sz="4" w:space="0"/>
            </w:tcBorders>
            <w:shd w:val="clear" w:color="auto" w:fill="auto"/>
            <w:noWrap w:val="0"/>
            <w:vAlign w:val="center"/>
          </w:tcPr>
          <w:p w14:paraId="7BD9296C">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0.05</w:t>
            </w:r>
          </w:p>
        </w:tc>
        <w:tc>
          <w:tcPr>
            <w:tcW w:w="549" w:type="dxa"/>
            <w:tcBorders>
              <w:top w:val="single" w:color="auto" w:sz="4" w:space="0"/>
            </w:tcBorders>
            <w:shd w:val="clear" w:color="auto" w:fill="auto"/>
            <w:noWrap w:val="0"/>
            <w:vAlign w:val="center"/>
          </w:tcPr>
          <w:p w14:paraId="4F395A4B">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0.02</w:t>
            </w:r>
          </w:p>
        </w:tc>
      </w:tr>
      <w:tr w14:paraId="111629F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9" w:hRule="atLeast"/>
          <w:jc w:val="center"/>
        </w:trPr>
        <w:tc>
          <w:tcPr>
            <w:tcW w:w="563" w:type="dxa"/>
            <w:noWrap w:val="0"/>
            <w:vAlign w:val="center"/>
          </w:tcPr>
          <w:p w14:paraId="58251A98">
            <w:pPr>
              <w:keepNext w:val="0"/>
              <w:keepLines w:val="0"/>
              <w:widowControl w:val="0"/>
              <w:suppressLineNumbers w:val="0"/>
              <w:spacing w:before="0" w:beforeLines="0" w:beforeAutospacing="0" w:after="0" w:afterLines="0" w:afterAutospacing="0" w:line="240" w:lineRule="auto"/>
              <w:ind w:left="0" w:right="0"/>
              <w:jc w:val="both"/>
              <w:rPr>
                <w:rFonts w:hint="eastAsia" w:ascii="Times New Roman" w:hAnsi="Times New Roman" w:eastAsia="宋体" w:cs="Times New Roman"/>
                <w:kern w:val="2"/>
                <w:sz w:val="13"/>
                <w:szCs w:val="13"/>
                <w:highlight w:val="none"/>
                <w:lang w:val="en-US" w:eastAsia="zh-CN" w:bidi="ar-SA"/>
              </w:rPr>
            </w:pPr>
            <w:r>
              <w:rPr>
                <w:rFonts w:hint="eastAsia" w:eastAsia="宋体" w:cs="Times New Roman"/>
                <w:sz w:val="13"/>
                <w:szCs w:val="13"/>
                <w:highlight w:val="none"/>
                <w:lang w:eastAsia="zh-CN"/>
              </w:rPr>
              <w:t>GA_2</w:t>
            </w:r>
          </w:p>
        </w:tc>
        <w:tc>
          <w:tcPr>
            <w:tcW w:w="563" w:type="dxa"/>
            <w:shd w:val="clear" w:color="auto" w:fill="auto"/>
            <w:noWrap w:val="0"/>
            <w:vAlign w:val="center"/>
          </w:tcPr>
          <w:p w14:paraId="6DEEE70F">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0.05</w:t>
            </w:r>
          </w:p>
        </w:tc>
        <w:tc>
          <w:tcPr>
            <w:tcW w:w="563" w:type="dxa"/>
            <w:shd w:val="clear" w:color="auto" w:fill="auto"/>
            <w:noWrap w:val="0"/>
            <w:vAlign w:val="center"/>
          </w:tcPr>
          <w:p w14:paraId="3D96F015">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0.08</w:t>
            </w:r>
          </w:p>
        </w:tc>
        <w:tc>
          <w:tcPr>
            <w:tcW w:w="563" w:type="dxa"/>
            <w:shd w:val="clear" w:color="auto" w:fill="auto"/>
            <w:noWrap w:val="0"/>
            <w:vAlign w:val="center"/>
          </w:tcPr>
          <w:p w14:paraId="76D58EAF">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0.06</w:t>
            </w:r>
          </w:p>
        </w:tc>
        <w:tc>
          <w:tcPr>
            <w:tcW w:w="563" w:type="dxa"/>
            <w:shd w:val="clear" w:color="auto" w:fill="auto"/>
            <w:noWrap w:val="0"/>
            <w:vAlign w:val="center"/>
          </w:tcPr>
          <w:p w14:paraId="04B438E1">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0.06</w:t>
            </w:r>
          </w:p>
        </w:tc>
        <w:tc>
          <w:tcPr>
            <w:tcW w:w="563" w:type="dxa"/>
            <w:shd w:val="clear" w:color="auto" w:fill="auto"/>
            <w:noWrap w:val="0"/>
            <w:vAlign w:val="center"/>
          </w:tcPr>
          <w:p w14:paraId="49B02D1C">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0.05</w:t>
            </w:r>
          </w:p>
        </w:tc>
        <w:tc>
          <w:tcPr>
            <w:tcW w:w="563" w:type="dxa"/>
            <w:shd w:val="clear" w:color="auto" w:fill="auto"/>
            <w:noWrap w:val="0"/>
            <w:vAlign w:val="center"/>
          </w:tcPr>
          <w:p w14:paraId="261451CB">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0.05</w:t>
            </w:r>
          </w:p>
        </w:tc>
        <w:tc>
          <w:tcPr>
            <w:tcW w:w="563" w:type="dxa"/>
            <w:shd w:val="clear" w:color="auto" w:fill="auto"/>
            <w:noWrap w:val="0"/>
            <w:vAlign w:val="center"/>
          </w:tcPr>
          <w:p w14:paraId="2C2F1E9F">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0.04</w:t>
            </w:r>
          </w:p>
        </w:tc>
        <w:tc>
          <w:tcPr>
            <w:tcW w:w="487" w:type="dxa"/>
            <w:shd w:val="clear" w:color="auto" w:fill="auto"/>
            <w:noWrap w:val="0"/>
            <w:vAlign w:val="center"/>
          </w:tcPr>
          <w:p w14:paraId="2A3F2A51">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484" w:type="dxa"/>
            <w:shd w:val="clear" w:color="auto" w:fill="auto"/>
            <w:noWrap w:val="0"/>
            <w:vAlign w:val="center"/>
          </w:tcPr>
          <w:p w14:paraId="6CE5E56F">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0.02</w:t>
            </w:r>
          </w:p>
        </w:tc>
        <w:tc>
          <w:tcPr>
            <w:tcW w:w="484" w:type="dxa"/>
            <w:shd w:val="clear" w:color="auto" w:fill="auto"/>
            <w:noWrap w:val="0"/>
            <w:vAlign w:val="center"/>
          </w:tcPr>
          <w:p w14:paraId="37711A97">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7B055243">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484" w:type="dxa"/>
            <w:shd w:val="clear" w:color="auto" w:fill="auto"/>
            <w:noWrap w:val="0"/>
            <w:vAlign w:val="center"/>
          </w:tcPr>
          <w:p w14:paraId="77C3806E">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20890C46">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651E8B37">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7" w:type="dxa"/>
            <w:shd w:val="clear" w:color="auto" w:fill="auto"/>
            <w:noWrap w:val="0"/>
            <w:vAlign w:val="center"/>
          </w:tcPr>
          <w:p w14:paraId="6B1A45F7">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484" w:type="dxa"/>
            <w:shd w:val="clear" w:color="auto" w:fill="auto"/>
            <w:noWrap w:val="0"/>
            <w:vAlign w:val="center"/>
          </w:tcPr>
          <w:p w14:paraId="72BD1D5C">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49" w:type="dxa"/>
            <w:shd w:val="clear" w:color="auto" w:fill="auto"/>
            <w:noWrap w:val="0"/>
            <w:vAlign w:val="center"/>
          </w:tcPr>
          <w:p w14:paraId="5776AE41">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49" w:type="dxa"/>
            <w:shd w:val="clear" w:color="auto" w:fill="auto"/>
            <w:noWrap w:val="0"/>
            <w:vAlign w:val="center"/>
          </w:tcPr>
          <w:p w14:paraId="1F133BCC">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49" w:type="dxa"/>
            <w:shd w:val="clear" w:color="auto" w:fill="auto"/>
            <w:noWrap w:val="0"/>
            <w:vAlign w:val="center"/>
          </w:tcPr>
          <w:p w14:paraId="3D6466F7">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r>
      <w:tr w14:paraId="20EBB01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9" w:hRule="atLeast"/>
          <w:jc w:val="center"/>
        </w:trPr>
        <w:tc>
          <w:tcPr>
            <w:tcW w:w="563" w:type="dxa"/>
            <w:noWrap w:val="0"/>
            <w:vAlign w:val="center"/>
          </w:tcPr>
          <w:p w14:paraId="3D659E69">
            <w:pPr>
              <w:keepNext w:val="0"/>
              <w:keepLines w:val="0"/>
              <w:widowControl w:val="0"/>
              <w:suppressLineNumbers w:val="0"/>
              <w:spacing w:before="0" w:beforeLines="0" w:beforeAutospacing="0" w:after="0" w:afterLines="0" w:afterAutospacing="0" w:line="240" w:lineRule="auto"/>
              <w:ind w:left="0" w:right="0"/>
              <w:jc w:val="both"/>
              <w:rPr>
                <w:rFonts w:hint="eastAsia" w:ascii="Times New Roman" w:hAnsi="Times New Roman" w:eastAsia="宋体" w:cs="Times New Roman"/>
                <w:kern w:val="2"/>
                <w:sz w:val="13"/>
                <w:szCs w:val="13"/>
                <w:highlight w:val="none"/>
                <w:lang w:val="en-US" w:eastAsia="zh-CN" w:bidi="ar-SA"/>
              </w:rPr>
            </w:pPr>
            <w:r>
              <w:rPr>
                <w:rFonts w:hint="eastAsia" w:eastAsia="宋体" w:cs="Times New Roman"/>
                <w:sz w:val="13"/>
                <w:szCs w:val="13"/>
                <w:highlight w:val="none"/>
                <w:lang w:eastAsia="zh-CN"/>
              </w:rPr>
              <w:t>GA_3</w:t>
            </w:r>
          </w:p>
        </w:tc>
        <w:tc>
          <w:tcPr>
            <w:tcW w:w="563" w:type="dxa"/>
            <w:shd w:val="clear" w:color="auto" w:fill="auto"/>
            <w:noWrap w:val="0"/>
            <w:vAlign w:val="center"/>
          </w:tcPr>
          <w:p w14:paraId="300BBD2D">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563" w:type="dxa"/>
            <w:shd w:val="clear" w:color="auto" w:fill="auto"/>
            <w:noWrap w:val="0"/>
            <w:vAlign w:val="center"/>
          </w:tcPr>
          <w:p w14:paraId="7BCE88ED">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0.04</w:t>
            </w:r>
          </w:p>
        </w:tc>
        <w:tc>
          <w:tcPr>
            <w:tcW w:w="563" w:type="dxa"/>
            <w:shd w:val="clear" w:color="auto" w:fill="auto"/>
            <w:noWrap w:val="0"/>
            <w:vAlign w:val="center"/>
          </w:tcPr>
          <w:p w14:paraId="252D50A6">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0.08</w:t>
            </w:r>
          </w:p>
        </w:tc>
        <w:tc>
          <w:tcPr>
            <w:tcW w:w="563" w:type="dxa"/>
            <w:shd w:val="clear" w:color="auto" w:fill="auto"/>
            <w:noWrap w:val="0"/>
            <w:vAlign w:val="center"/>
          </w:tcPr>
          <w:p w14:paraId="5F8AA5E1">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60D05070">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563" w:type="dxa"/>
            <w:shd w:val="clear" w:color="auto" w:fill="auto"/>
            <w:noWrap w:val="0"/>
            <w:vAlign w:val="center"/>
          </w:tcPr>
          <w:p w14:paraId="484C35CF">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01B60E8F">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487" w:type="dxa"/>
            <w:shd w:val="clear" w:color="auto" w:fill="auto"/>
            <w:noWrap w:val="0"/>
            <w:vAlign w:val="center"/>
          </w:tcPr>
          <w:p w14:paraId="3B2B48B5">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764C890B">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7421D195">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0.02</w:t>
            </w:r>
          </w:p>
        </w:tc>
        <w:tc>
          <w:tcPr>
            <w:tcW w:w="484" w:type="dxa"/>
            <w:shd w:val="clear" w:color="auto" w:fill="auto"/>
            <w:noWrap w:val="0"/>
            <w:vAlign w:val="center"/>
          </w:tcPr>
          <w:p w14:paraId="1A9DCE8F">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45045F31">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484" w:type="dxa"/>
            <w:shd w:val="clear" w:color="auto" w:fill="auto"/>
            <w:noWrap w:val="0"/>
            <w:vAlign w:val="center"/>
          </w:tcPr>
          <w:p w14:paraId="7F6D3360">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701F533D">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7" w:type="dxa"/>
            <w:shd w:val="clear" w:color="auto" w:fill="auto"/>
            <w:noWrap w:val="0"/>
            <w:vAlign w:val="center"/>
          </w:tcPr>
          <w:p w14:paraId="1D600B1A">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484" w:type="dxa"/>
            <w:shd w:val="clear" w:color="auto" w:fill="auto"/>
            <w:noWrap w:val="0"/>
            <w:vAlign w:val="center"/>
          </w:tcPr>
          <w:p w14:paraId="7ADCB51A">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49" w:type="dxa"/>
            <w:shd w:val="clear" w:color="auto" w:fill="auto"/>
            <w:noWrap w:val="0"/>
            <w:vAlign w:val="center"/>
          </w:tcPr>
          <w:p w14:paraId="7D7E365B">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0.02</w:t>
            </w:r>
          </w:p>
        </w:tc>
        <w:tc>
          <w:tcPr>
            <w:tcW w:w="549" w:type="dxa"/>
            <w:shd w:val="clear" w:color="auto" w:fill="auto"/>
            <w:noWrap w:val="0"/>
            <w:vAlign w:val="center"/>
          </w:tcPr>
          <w:p w14:paraId="72932AC4">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0.03</w:t>
            </w:r>
          </w:p>
        </w:tc>
        <w:tc>
          <w:tcPr>
            <w:tcW w:w="549" w:type="dxa"/>
            <w:shd w:val="clear" w:color="auto" w:fill="auto"/>
            <w:noWrap w:val="0"/>
            <w:vAlign w:val="center"/>
          </w:tcPr>
          <w:p w14:paraId="5DDB6B4A">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r>
      <w:tr w14:paraId="393C43B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9" w:hRule="atLeast"/>
          <w:jc w:val="center"/>
        </w:trPr>
        <w:tc>
          <w:tcPr>
            <w:tcW w:w="563" w:type="dxa"/>
            <w:noWrap w:val="0"/>
            <w:vAlign w:val="center"/>
          </w:tcPr>
          <w:p w14:paraId="5669D1D3">
            <w:pPr>
              <w:keepNext w:val="0"/>
              <w:keepLines w:val="0"/>
              <w:widowControl w:val="0"/>
              <w:suppressLineNumbers w:val="0"/>
              <w:spacing w:before="0" w:beforeLines="0" w:beforeAutospacing="0" w:after="0" w:afterLines="0" w:afterAutospacing="0" w:line="240" w:lineRule="auto"/>
              <w:ind w:left="0" w:right="0"/>
              <w:jc w:val="both"/>
              <w:rPr>
                <w:rFonts w:hint="eastAsia" w:ascii="Times New Roman" w:hAnsi="Times New Roman" w:eastAsia="宋体" w:cs="Times New Roman"/>
                <w:kern w:val="2"/>
                <w:sz w:val="13"/>
                <w:szCs w:val="13"/>
                <w:highlight w:val="none"/>
                <w:lang w:val="en-US" w:eastAsia="zh-CN" w:bidi="ar-SA"/>
              </w:rPr>
            </w:pPr>
            <w:r>
              <w:rPr>
                <w:rFonts w:hint="eastAsia" w:eastAsia="宋体" w:cs="Times New Roman"/>
                <w:sz w:val="13"/>
                <w:szCs w:val="13"/>
                <w:highlight w:val="none"/>
                <w:lang w:eastAsia="zh-CN"/>
              </w:rPr>
              <w:t>GA_4</w:t>
            </w:r>
          </w:p>
        </w:tc>
        <w:tc>
          <w:tcPr>
            <w:tcW w:w="563" w:type="dxa"/>
            <w:shd w:val="clear" w:color="auto" w:fill="auto"/>
            <w:noWrap w:val="0"/>
            <w:vAlign w:val="center"/>
          </w:tcPr>
          <w:p w14:paraId="3BE7D7E4">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0.08</w:t>
            </w:r>
          </w:p>
        </w:tc>
        <w:tc>
          <w:tcPr>
            <w:tcW w:w="563" w:type="dxa"/>
            <w:shd w:val="clear" w:color="auto" w:fill="auto"/>
            <w:noWrap w:val="0"/>
            <w:vAlign w:val="center"/>
          </w:tcPr>
          <w:p w14:paraId="316B1EA1">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0.06</w:t>
            </w:r>
          </w:p>
        </w:tc>
        <w:tc>
          <w:tcPr>
            <w:tcW w:w="563" w:type="dxa"/>
            <w:shd w:val="clear" w:color="auto" w:fill="auto"/>
            <w:noWrap w:val="0"/>
            <w:vAlign w:val="center"/>
          </w:tcPr>
          <w:p w14:paraId="6ED7F5F0">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0.07</w:t>
            </w:r>
          </w:p>
        </w:tc>
        <w:tc>
          <w:tcPr>
            <w:tcW w:w="563" w:type="dxa"/>
            <w:shd w:val="clear" w:color="auto" w:fill="auto"/>
            <w:noWrap w:val="0"/>
            <w:vAlign w:val="center"/>
          </w:tcPr>
          <w:p w14:paraId="1084C2D1">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0.13</w:t>
            </w:r>
          </w:p>
        </w:tc>
        <w:tc>
          <w:tcPr>
            <w:tcW w:w="563" w:type="dxa"/>
            <w:shd w:val="clear" w:color="auto" w:fill="auto"/>
            <w:noWrap w:val="0"/>
            <w:vAlign w:val="center"/>
          </w:tcPr>
          <w:p w14:paraId="6B1C8E1F">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0.05</w:t>
            </w:r>
          </w:p>
        </w:tc>
        <w:tc>
          <w:tcPr>
            <w:tcW w:w="563" w:type="dxa"/>
            <w:shd w:val="clear" w:color="auto" w:fill="auto"/>
            <w:noWrap w:val="0"/>
            <w:vAlign w:val="center"/>
          </w:tcPr>
          <w:p w14:paraId="6E8B91A4">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0.07</w:t>
            </w:r>
          </w:p>
        </w:tc>
        <w:tc>
          <w:tcPr>
            <w:tcW w:w="563" w:type="dxa"/>
            <w:shd w:val="clear" w:color="auto" w:fill="auto"/>
            <w:noWrap w:val="0"/>
            <w:vAlign w:val="center"/>
          </w:tcPr>
          <w:p w14:paraId="4A07F0BD">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0.03</w:t>
            </w:r>
          </w:p>
        </w:tc>
        <w:tc>
          <w:tcPr>
            <w:tcW w:w="487" w:type="dxa"/>
            <w:shd w:val="clear" w:color="auto" w:fill="auto"/>
            <w:noWrap w:val="0"/>
            <w:vAlign w:val="center"/>
          </w:tcPr>
          <w:p w14:paraId="4058EB2C">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0.03</w:t>
            </w:r>
          </w:p>
        </w:tc>
        <w:tc>
          <w:tcPr>
            <w:tcW w:w="484" w:type="dxa"/>
            <w:shd w:val="clear" w:color="auto" w:fill="auto"/>
            <w:noWrap w:val="0"/>
            <w:vAlign w:val="center"/>
          </w:tcPr>
          <w:p w14:paraId="49BE0C45">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0.02</w:t>
            </w:r>
          </w:p>
        </w:tc>
        <w:tc>
          <w:tcPr>
            <w:tcW w:w="484" w:type="dxa"/>
            <w:shd w:val="clear" w:color="auto" w:fill="auto"/>
            <w:noWrap w:val="0"/>
            <w:vAlign w:val="center"/>
          </w:tcPr>
          <w:p w14:paraId="37B05B1D">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484" w:type="dxa"/>
            <w:shd w:val="clear" w:color="auto" w:fill="auto"/>
            <w:noWrap w:val="0"/>
            <w:vAlign w:val="center"/>
          </w:tcPr>
          <w:p w14:paraId="6EFD8B56">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0.04</w:t>
            </w:r>
          </w:p>
        </w:tc>
        <w:tc>
          <w:tcPr>
            <w:tcW w:w="484" w:type="dxa"/>
            <w:shd w:val="clear" w:color="auto" w:fill="auto"/>
            <w:noWrap w:val="0"/>
            <w:vAlign w:val="center"/>
          </w:tcPr>
          <w:p w14:paraId="432F93E8">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1E59C48F">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0.02</w:t>
            </w:r>
          </w:p>
        </w:tc>
        <w:tc>
          <w:tcPr>
            <w:tcW w:w="484" w:type="dxa"/>
            <w:shd w:val="clear" w:color="auto" w:fill="auto"/>
            <w:noWrap w:val="0"/>
            <w:vAlign w:val="center"/>
          </w:tcPr>
          <w:p w14:paraId="6F385D21">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7" w:type="dxa"/>
            <w:shd w:val="clear" w:color="auto" w:fill="auto"/>
            <w:noWrap w:val="0"/>
            <w:vAlign w:val="center"/>
          </w:tcPr>
          <w:p w14:paraId="7D24F31D">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0.02</w:t>
            </w:r>
          </w:p>
        </w:tc>
        <w:tc>
          <w:tcPr>
            <w:tcW w:w="484" w:type="dxa"/>
            <w:shd w:val="clear" w:color="auto" w:fill="auto"/>
            <w:noWrap w:val="0"/>
            <w:vAlign w:val="center"/>
          </w:tcPr>
          <w:p w14:paraId="5DFAE95B">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0.04</w:t>
            </w:r>
          </w:p>
        </w:tc>
        <w:tc>
          <w:tcPr>
            <w:tcW w:w="549" w:type="dxa"/>
            <w:shd w:val="clear" w:color="auto" w:fill="auto"/>
            <w:noWrap w:val="0"/>
            <w:vAlign w:val="center"/>
          </w:tcPr>
          <w:p w14:paraId="246827DE">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549" w:type="dxa"/>
            <w:shd w:val="clear" w:color="auto" w:fill="auto"/>
            <w:noWrap w:val="0"/>
            <w:vAlign w:val="center"/>
          </w:tcPr>
          <w:p w14:paraId="679A1E82">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0.03</w:t>
            </w:r>
          </w:p>
        </w:tc>
        <w:tc>
          <w:tcPr>
            <w:tcW w:w="549" w:type="dxa"/>
            <w:shd w:val="clear" w:color="auto" w:fill="auto"/>
            <w:noWrap w:val="0"/>
            <w:vAlign w:val="center"/>
          </w:tcPr>
          <w:p w14:paraId="005DEF82">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r>
      <w:tr w14:paraId="1A7DB69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9" w:hRule="atLeast"/>
          <w:jc w:val="center"/>
        </w:trPr>
        <w:tc>
          <w:tcPr>
            <w:tcW w:w="563" w:type="dxa"/>
            <w:noWrap w:val="0"/>
            <w:vAlign w:val="center"/>
          </w:tcPr>
          <w:p w14:paraId="12335D5C">
            <w:pPr>
              <w:keepNext w:val="0"/>
              <w:keepLines w:val="0"/>
              <w:widowControl w:val="0"/>
              <w:suppressLineNumbers w:val="0"/>
              <w:spacing w:before="0" w:beforeLines="0" w:beforeAutospacing="0" w:after="0" w:afterLines="0" w:afterAutospacing="0" w:line="240" w:lineRule="auto"/>
              <w:ind w:left="0" w:right="0"/>
              <w:jc w:val="both"/>
              <w:rPr>
                <w:rFonts w:hint="eastAsia" w:ascii="Times New Roman" w:hAnsi="Times New Roman" w:eastAsia="宋体" w:cs="Times New Roman"/>
                <w:kern w:val="2"/>
                <w:sz w:val="13"/>
                <w:szCs w:val="13"/>
                <w:highlight w:val="none"/>
                <w:lang w:val="en-US" w:eastAsia="zh-CN" w:bidi="ar-SA"/>
              </w:rPr>
            </w:pPr>
            <w:r>
              <w:rPr>
                <w:rFonts w:hint="eastAsia" w:eastAsia="宋体" w:cs="Times New Roman"/>
                <w:sz w:val="13"/>
                <w:szCs w:val="13"/>
                <w:highlight w:val="none"/>
                <w:lang w:eastAsia="zh-CN"/>
              </w:rPr>
              <w:t>GA_5</w:t>
            </w:r>
          </w:p>
        </w:tc>
        <w:tc>
          <w:tcPr>
            <w:tcW w:w="563" w:type="dxa"/>
            <w:shd w:val="clear" w:color="auto" w:fill="auto"/>
            <w:noWrap w:val="0"/>
            <w:vAlign w:val="center"/>
          </w:tcPr>
          <w:p w14:paraId="2DB6129E">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2C1FB454">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0.03</w:t>
            </w:r>
          </w:p>
        </w:tc>
        <w:tc>
          <w:tcPr>
            <w:tcW w:w="563" w:type="dxa"/>
            <w:shd w:val="clear" w:color="auto" w:fill="auto"/>
            <w:noWrap w:val="0"/>
            <w:vAlign w:val="center"/>
          </w:tcPr>
          <w:p w14:paraId="6D6101A4">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7E8E1A56">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563" w:type="dxa"/>
            <w:shd w:val="clear" w:color="auto" w:fill="auto"/>
            <w:noWrap w:val="0"/>
            <w:vAlign w:val="center"/>
          </w:tcPr>
          <w:p w14:paraId="5B4FBCE0">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0.09</w:t>
            </w:r>
          </w:p>
        </w:tc>
        <w:tc>
          <w:tcPr>
            <w:tcW w:w="563" w:type="dxa"/>
            <w:shd w:val="clear" w:color="auto" w:fill="auto"/>
            <w:noWrap w:val="0"/>
            <w:vAlign w:val="center"/>
          </w:tcPr>
          <w:p w14:paraId="190025E8">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67F38734">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0.03</w:t>
            </w:r>
          </w:p>
        </w:tc>
        <w:tc>
          <w:tcPr>
            <w:tcW w:w="487" w:type="dxa"/>
            <w:shd w:val="clear" w:color="auto" w:fill="auto"/>
            <w:noWrap w:val="0"/>
            <w:vAlign w:val="center"/>
          </w:tcPr>
          <w:p w14:paraId="26977EB9">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3079C325">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1DB1A77A">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484" w:type="dxa"/>
            <w:shd w:val="clear" w:color="auto" w:fill="auto"/>
            <w:noWrap w:val="0"/>
            <w:vAlign w:val="center"/>
          </w:tcPr>
          <w:p w14:paraId="2C185AF6">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2155C78F">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367F2EBB">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3BCFEA88">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7" w:type="dxa"/>
            <w:shd w:val="clear" w:color="auto" w:fill="auto"/>
            <w:noWrap w:val="0"/>
            <w:vAlign w:val="center"/>
          </w:tcPr>
          <w:p w14:paraId="21EE81DA">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484" w:type="dxa"/>
            <w:shd w:val="clear" w:color="auto" w:fill="auto"/>
            <w:noWrap w:val="0"/>
            <w:vAlign w:val="center"/>
          </w:tcPr>
          <w:p w14:paraId="6C065B02">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0.02</w:t>
            </w:r>
          </w:p>
        </w:tc>
        <w:tc>
          <w:tcPr>
            <w:tcW w:w="549" w:type="dxa"/>
            <w:shd w:val="clear" w:color="auto" w:fill="auto"/>
            <w:noWrap w:val="0"/>
            <w:vAlign w:val="center"/>
          </w:tcPr>
          <w:p w14:paraId="638CD155">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49" w:type="dxa"/>
            <w:shd w:val="clear" w:color="auto" w:fill="auto"/>
            <w:noWrap w:val="0"/>
            <w:vAlign w:val="center"/>
          </w:tcPr>
          <w:p w14:paraId="20E7A04D">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49" w:type="dxa"/>
            <w:shd w:val="clear" w:color="auto" w:fill="auto"/>
            <w:noWrap w:val="0"/>
            <w:vAlign w:val="center"/>
          </w:tcPr>
          <w:p w14:paraId="48550FAC">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r>
      <w:tr w14:paraId="752543B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9" w:hRule="atLeast"/>
          <w:jc w:val="center"/>
        </w:trPr>
        <w:tc>
          <w:tcPr>
            <w:tcW w:w="563" w:type="dxa"/>
            <w:noWrap w:val="0"/>
            <w:vAlign w:val="center"/>
          </w:tcPr>
          <w:p w14:paraId="2672AE12">
            <w:pPr>
              <w:keepNext w:val="0"/>
              <w:keepLines w:val="0"/>
              <w:widowControl w:val="0"/>
              <w:suppressLineNumbers w:val="0"/>
              <w:spacing w:before="0" w:beforeLines="0" w:beforeAutospacing="0" w:after="0" w:afterLines="0" w:afterAutospacing="0" w:line="240" w:lineRule="auto"/>
              <w:ind w:left="0" w:right="0"/>
              <w:jc w:val="both"/>
              <w:rPr>
                <w:rFonts w:hint="eastAsia" w:ascii="Times New Roman" w:hAnsi="Times New Roman" w:eastAsia="宋体" w:cs="Times New Roman"/>
                <w:kern w:val="2"/>
                <w:sz w:val="13"/>
                <w:szCs w:val="13"/>
                <w:highlight w:val="none"/>
                <w:lang w:val="en-US" w:eastAsia="zh-CN" w:bidi="ar-SA"/>
              </w:rPr>
            </w:pPr>
            <w:r>
              <w:rPr>
                <w:rFonts w:hint="eastAsia" w:eastAsia="宋体" w:cs="Times New Roman"/>
                <w:sz w:val="13"/>
                <w:szCs w:val="13"/>
                <w:highlight w:val="none"/>
                <w:lang w:eastAsia="zh-CN"/>
              </w:rPr>
              <w:t>GA_6</w:t>
            </w:r>
          </w:p>
        </w:tc>
        <w:tc>
          <w:tcPr>
            <w:tcW w:w="563" w:type="dxa"/>
            <w:shd w:val="clear" w:color="auto" w:fill="auto"/>
            <w:noWrap w:val="0"/>
            <w:vAlign w:val="center"/>
          </w:tcPr>
          <w:p w14:paraId="2510B2C2">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0.06</w:t>
            </w:r>
          </w:p>
        </w:tc>
        <w:tc>
          <w:tcPr>
            <w:tcW w:w="563" w:type="dxa"/>
            <w:shd w:val="clear" w:color="auto" w:fill="auto"/>
            <w:noWrap w:val="0"/>
            <w:vAlign w:val="center"/>
          </w:tcPr>
          <w:p w14:paraId="3F02E5B4">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0.06</w:t>
            </w:r>
          </w:p>
        </w:tc>
        <w:tc>
          <w:tcPr>
            <w:tcW w:w="563" w:type="dxa"/>
            <w:shd w:val="clear" w:color="auto" w:fill="auto"/>
            <w:noWrap w:val="0"/>
            <w:vAlign w:val="center"/>
          </w:tcPr>
          <w:p w14:paraId="1EE2D715">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0.04</w:t>
            </w:r>
          </w:p>
        </w:tc>
        <w:tc>
          <w:tcPr>
            <w:tcW w:w="563" w:type="dxa"/>
            <w:shd w:val="clear" w:color="auto" w:fill="auto"/>
            <w:noWrap w:val="0"/>
            <w:vAlign w:val="center"/>
          </w:tcPr>
          <w:p w14:paraId="5F1907FE">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0.06</w:t>
            </w:r>
          </w:p>
        </w:tc>
        <w:tc>
          <w:tcPr>
            <w:tcW w:w="563" w:type="dxa"/>
            <w:shd w:val="clear" w:color="auto" w:fill="auto"/>
            <w:noWrap w:val="0"/>
            <w:vAlign w:val="center"/>
          </w:tcPr>
          <w:p w14:paraId="77AA0941">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0.02</w:t>
            </w:r>
          </w:p>
        </w:tc>
        <w:tc>
          <w:tcPr>
            <w:tcW w:w="563" w:type="dxa"/>
            <w:shd w:val="clear" w:color="auto" w:fill="auto"/>
            <w:noWrap w:val="0"/>
            <w:vAlign w:val="center"/>
          </w:tcPr>
          <w:p w14:paraId="0E30D988">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0.14</w:t>
            </w:r>
          </w:p>
        </w:tc>
        <w:tc>
          <w:tcPr>
            <w:tcW w:w="563" w:type="dxa"/>
            <w:shd w:val="clear" w:color="auto" w:fill="auto"/>
            <w:noWrap w:val="0"/>
            <w:vAlign w:val="center"/>
          </w:tcPr>
          <w:p w14:paraId="6B1CF910">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7" w:type="dxa"/>
            <w:shd w:val="clear" w:color="auto" w:fill="auto"/>
            <w:noWrap w:val="0"/>
            <w:vAlign w:val="center"/>
          </w:tcPr>
          <w:p w14:paraId="6E440BD6">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1CD87502">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484" w:type="dxa"/>
            <w:shd w:val="clear" w:color="auto" w:fill="auto"/>
            <w:noWrap w:val="0"/>
            <w:vAlign w:val="center"/>
          </w:tcPr>
          <w:p w14:paraId="51A5E626">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55D5EAAD">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144ADC42">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00714878">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26C3590B">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487" w:type="dxa"/>
            <w:shd w:val="clear" w:color="auto" w:fill="auto"/>
            <w:noWrap w:val="0"/>
            <w:vAlign w:val="center"/>
          </w:tcPr>
          <w:p w14:paraId="28B92732">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662CD833">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49" w:type="dxa"/>
            <w:shd w:val="clear" w:color="auto" w:fill="auto"/>
            <w:noWrap w:val="0"/>
            <w:vAlign w:val="center"/>
          </w:tcPr>
          <w:p w14:paraId="743B0FD9">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49" w:type="dxa"/>
            <w:shd w:val="clear" w:color="auto" w:fill="auto"/>
            <w:noWrap w:val="0"/>
            <w:vAlign w:val="center"/>
          </w:tcPr>
          <w:p w14:paraId="6A89B5F4">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549" w:type="dxa"/>
            <w:shd w:val="clear" w:color="auto" w:fill="auto"/>
            <w:noWrap w:val="0"/>
            <w:vAlign w:val="center"/>
          </w:tcPr>
          <w:p w14:paraId="207373B6">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r>
      <w:tr w14:paraId="2E826AF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9" w:hRule="atLeast"/>
          <w:jc w:val="center"/>
        </w:trPr>
        <w:tc>
          <w:tcPr>
            <w:tcW w:w="563" w:type="dxa"/>
            <w:noWrap w:val="0"/>
            <w:vAlign w:val="center"/>
          </w:tcPr>
          <w:p w14:paraId="4F5F1D73">
            <w:pPr>
              <w:keepNext w:val="0"/>
              <w:keepLines w:val="0"/>
              <w:widowControl w:val="0"/>
              <w:suppressLineNumbers w:val="0"/>
              <w:spacing w:before="0" w:beforeLines="0" w:beforeAutospacing="0" w:after="0" w:afterLines="0" w:afterAutospacing="0" w:line="240" w:lineRule="auto"/>
              <w:ind w:left="0" w:right="0"/>
              <w:jc w:val="both"/>
              <w:rPr>
                <w:rFonts w:hint="eastAsia" w:ascii="Times New Roman" w:hAnsi="Times New Roman" w:eastAsia="宋体" w:cs="Times New Roman"/>
                <w:kern w:val="2"/>
                <w:sz w:val="13"/>
                <w:szCs w:val="13"/>
                <w:highlight w:val="none"/>
                <w:lang w:val="en-US" w:eastAsia="zh-CN" w:bidi="ar-SA"/>
              </w:rPr>
            </w:pPr>
            <w:r>
              <w:rPr>
                <w:rFonts w:hint="eastAsia" w:eastAsia="宋体" w:cs="Times New Roman"/>
                <w:sz w:val="13"/>
                <w:szCs w:val="13"/>
                <w:highlight w:val="none"/>
                <w:lang w:eastAsia="zh-CN"/>
              </w:rPr>
              <w:t>GA_7</w:t>
            </w:r>
          </w:p>
        </w:tc>
        <w:tc>
          <w:tcPr>
            <w:tcW w:w="563" w:type="dxa"/>
            <w:shd w:val="clear" w:color="auto" w:fill="auto"/>
            <w:noWrap w:val="0"/>
            <w:vAlign w:val="center"/>
          </w:tcPr>
          <w:p w14:paraId="59B70A75">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061C5216">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0.03</w:t>
            </w:r>
          </w:p>
        </w:tc>
        <w:tc>
          <w:tcPr>
            <w:tcW w:w="563" w:type="dxa"/>
            <w:shd w:val="clear" w:color="auto" w:fill="auto"/>
            <w:noWrap w:val="0"/>
            <w:vAlign w:val="center"/>
          </w:tcPr>
          <w:p w14:paraId="2FC8B211">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0.03</w:t>
            </w:r>
          </w:p>
        </w:tc>
        <w:tc>
          <w:tcPr>
            <w:tcW w:w="563" w:type="dxa"/>
            <w:shd w:val="clear" w:color="auto" w:fill="auto"/>
            <w:noWrap w:val="0"/>
            <w:vAlign w:val="center"/>
          </w:tcPr>
          <w:p w14:paraId="79E0CF33">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563" w:type="dxa"/>
            <w:shd w:val="clear" w:color="auto" w:fill="auto"/>
            <w:noWrap w:val="0"/>
            <w:vAlign w:val="center"/>
          </w:tcPr>
          <w:p w14:paraId="17C99EB7">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0.02</w:t>
            </w:r>
          </w:p>
        </w:tc>
        <w:tc>
          <w:tcPr>
            <w:tcW w:w="563" w:type="dxa"/>
            <w:shd w:val="clear" w:color="auto" w:fill="auto"/>
            <w:noWrap w:val="0"/>
            <w:vAlign w:val="center"/>
          </w:tcPr>
          <w:p w14:paraId="34492DC4">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7AAC12FA">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0.15</w:t>
            </w:r>
          </w:p>
        </w:tc>
        <w:tc>
          <w:tcPr>
            <w:tcW w:w="487" w:type="dxa"/>
            <w:shd w:val="clear" w:color="auto" w:fill="auto"/>
            <w:noWrap w:val="0"/>
            <w:vAlign w:val="center"/>
          </w:tcPr>
          <w:p w14:paraId="71CBD2B4">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46F69EB8">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39CDE32D">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28FAE939">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0.02</w:t>
            </w:r>
          </w:p>
        </w:tc>
        <w:tc>
          <w:tcPr>
            <w:tcW w:w="484" w:type="dxa"/>
            <w:shd w:val="clear" w:color="auto" w:fill="auto"/>
            <w:noWrap w:val="0"/>
            <w:vAlign w:val="center"/>
          </w:tcPr>
          <w:p w14:paraId="149254B1">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0.02</w:t>
            </w:r>
          </w:p>
        </w:tc>
        <w:tc>
          <w:tcPr>
            <w:tcW w:w="484" w:type="dxa"/>
            <w:shd w:val="clear" w:color="auto" w:fill="auto"/>
            <w:noWrap w:val="0"/>
            <w:vAlign w:val="center"/>
          </w:tcPr>
          <w:p w14:paraId="010BC5D1">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39376E77">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7" w:type="dxa"/>
            <w:shd w:val="clear" w:color="auto" w:fill="auto"/>
            <w:noWrap w:val="0"/>
            <w:vAlign w:val="center"/>
          </w:tcPr>
          <w:p w14:paraId="496577D7">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484" w:type="dxa"/>
            <w:shd w:val="clear" w:color="auto" w:fill="auto"/>
            <w:noWrap w:val="0"/>
            <w:vAlign w:val="center"/>
          </w:tcPr>
          <w:p w14:paraId="6EA1C453">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49" w:type="dxa"/>
            <w:shd w:val="clear" w:color="auto" w:fill="auto"/>
            <w:noWrap w:val="0"/>
            <w:vAlign w:val="center"/>
          </w:tcPr>
          <w:p w14:paraId="0BC78A59">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49" w:type="dxa"/>
            <w:shd w:val="clear" w:color="auto" w:fill="auto"/>
            <w:noWrap w:val="0"/>
            <w:vAlign w:val="center"/>
          </w:tcPr>
          <w:p w14:paraId="58FDE340">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0.02</w:t>
            </w:r>
          </w:p>
        </w:tc>
        <w:tc>
          <w:tcPr>
            <w:tcW w:w="549" w:type="dxa"/>
            <w:shd w:val="clear" w:color="auto" w:fill="auto"/>
            <w:noWrap w:val="0"/>
            <w:vAlign w:val="center"/>
          </w:tcPr>
          <w:p w14:paraId="0727A407">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0.02</w:t>
            </w:r>
          </w:p>
        </w:tc>
      </w:tr>
      <w:tr w14:paraId="16620D3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9" w:hRule="atLeast"/>
          <w:jc w:val="center"/>
        </w:trPr>
        <w:tc>
          <w:tcPr>
            <w:tcW w:w="563" w:type="dxa"/>
            <w:noWrap w:val="0"/>
            <w:vAlign w:val="center"/>
          </w:tcPr>
          <w:p w14:paraId="2543D60B">
            <w:pPr>
              <w:keepNext w:val="0"/>
              <w:keepLines w:val="0"/>
              <w:widowControl w:val="0"/>
              <w:suppressLineNumbers w:val="0"/>
              <w:spacing w:before="0" w:beforeLines="0" w:beforeAutospacing="0" w:after="0" w:afterLines="0" w:afterAutospacing="0" w:line="240" w:lineRule="auto"/>
              <w:ind w:left="0" w:right="0"/>
              <w:jc w:val="both"/>
              <w:rPr>
                <w:rFonts w:hint="default" w:ascii="Times New Roman" w:hAnsi="Times New Roman" w:eastAsia="宋体" w:cs="Times New Roman"/>
                <w:kern w:val="2"/>
                <w:sz w:val="13"/>
                <w:szCs w:val="13"/>
                <w:highlight w:val="none"/>
                <w:lang w:val="en-US" w:eastAsia="zh-CN" w:bidi="ar-SA"/>
              </w:rPr>
            </w:pPr>
            <w:r>
              <w:rPr>
                <w:rFonts w:hint="default" w:ascii="Times New Roman" w:hAnsi="Times New Roman" w:cs="Times New Roman"/>
                <w:sz w:val="13"/>
                <w:szCs w:val="13"/>
                <w:highlight w:val="none"/>
              </w:rPr>
              <w:t>IU_1</w:t>
            </w:r>
          </w:p>
        </w:tc>
        <w:tc>
          <w:tcPr>
            <w:tcW w:w="563" w:type="dxa"/>
            <w:shd w:val="clear" w:color="auto" w:fill="auto"/>
            <w:noWrap w:val="0"/>
            <w:vAlign w:val="center"/>
          </w:tcPr>
          <w:p w14:paraId="259A8AE4">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563" w:type="dxa"/>
            <w:shd w:val="clear" w:color="auto" w:fill="auto"/>
            <w:noWrap w:val="0"/>
            <w:vAlign w:val="center"/>
          </w:tcPr>
          <w:p w14:paraId="507B695B">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0.02</w:t>
            </w:r>
          </w:p>
        </w:tc>
        <w:tc>
          <w:tcPr>
            <w:tcW w:w="563" w:type="dxa"/>
            <w:shd w:val="clear" w:color="auto" w:fill="auto"/>
            <w:noWrap w:val="0"/>
            <w:vAlign w:val="center"/>
          </w:tcPr>
          <w:p w14:paraId="59998AC2">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563" w:type="dxa"/>
            <w:shd w:val="clear" w:color="auto" w:fill="auto"/>
            <w:noWrap w:val="0"/>
            <w:vAlign w:val="center"/>
          </w:tcPr>
          <w:p w14:paraId="0AFE0B7C">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06949076">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4932418E">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0.03</w:t>
            </w:r>
          </w:p>
        </w:tc>
        <w:tc>
          <w:tcPr>
            <w:tcW w:w="563" w:type="dxa"/>
            <w:shd w:val="clear" w:color="auto" w:fill="auto"/>
            <w:noWrap w:val="0"/>
            <w:vAlign w:val="center"/>
          </w:tcPr>
          <w:p w14:paraId="5EC95187">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7" w:type="dxa"/>
            <w:shd w:val="clear" w:color="auto" w:fill="auto"/>
            <w:noWrap w:val="0"/>
            <w:vAlign w:val="center"/>
          </w:tcPr>
          <w:p w14:paraId="3EBE1779">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0.16</w:t>
            </w:r>
          </w:p>
        </w:tc>
        <w:tc>
          <w:tcPr>
            <w:tcW w:w="484" w:type="dxa"/>
            <w:shd w:val="clear" w:color="auto" w:fill="auto"/>
            <w:noWrap w:val="0"/>
            <w:vAlign w:val="center"/>
          </w:tcPr>
          <w:p w14:paraId="1AC3BCA2">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0.05</w:t>
            </w:r>
          </w:p>
        </w:tc>
        <w:tc>
          <w:tcPr>
            <w:tcW w:w="484" w:type="dxa"/>
            <w:shd w:val="clear" w:color="auto" w:fill="auto"/>
            <w:noWrap w:val="0"/>
            <w:vAlign w:val="center"/>
          </w:tcPr>
          <w:p w14:paraId="033233BB">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3FFAA07A">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0.03</w:t>
            </w:r>
          </w:p>
        </w:tc>
        <w:tc>
          <w:tcPr>
            <w:tcW w:w="484" w:type="dxa"/>
            <w:shd w:val="clear" w:color="auto" w:fill="auto"/>
            <w:noWrap w:val="0"/>
            <w:vAlign w:val="center"/>
          </w:tcPr>
          <w:p w14:paraId="4020DC8D">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484" w:type="dxa"/>
            <w:shd w:val="clear" w:color="auto" w:fill="auto"/>
            <w:noWrap w:val="0"/>
            <w:vAlign w:val="center"/>
          </w:tcPr>
          <w:p w14:paraId="57F10531">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0.06</w:t>
            </w:r>
          </w:p>
        </w:tc>
        <w:tc>
          <w:tcPr>
            <w:tcW w:w="484" w:type="dxa"/>
            <w:shd w:val="clear" w:color="auto" w:fill="auto"/>
            <w:noWrap w:val="0"/>
            <w:vAlign w:val="center"/>
          </w:tcPr>
          <w:p w14:paraId="159DEEEA">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7" w:type="dxa"/>
            <w:shd w:val="clear" w:color="auto" w:fill="auto"/>
            <w:noWrap w:val="0"/>
            <w:vAlign w:val="center"/>
          </w:tcPr>
          <w:p w14:paraId="6B3BD049">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0.05</w:t>
            </w:r>
          </w:p>
        </w:tc>
        <w:tc>
          <w:tcPr>
            <w:tcW w:w="484" w:type="dxa"/>
            <w:shd w:val="clear" w:color="auto" w:fill="auto"/>
            <w:noWrap w:val="0"/>
            <w:vAlign w:val="center"/>
          </w:tcPr>
          <w:p w14:paraId="3CB5CF03">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0.02</w:t>
            </w:r>
          </w:p>
        </w:tc>
        <w:tc>
          <w:tcPr>
            <w:tcW w:w="549" w:type="dxa"/>
            <w:shd w:val="clear" w:color="auto" w:fill="auto"/>
            <w:noWrap w:val="0"/>
            <w:vAlign w:val="center"/>
          </w:tcPr>
          <w:p w14:paraId="733BF3F8">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0.03</w:t>
            </w:r>
          </w:p>
        </w:tc>
        <w:tc>
          <w:tcPr>
            <w:tcW w:w="549" w:type="dxa"/>
            <w:shd w:val="clear" w:color="auto" w:fill="auto"/>
            <w:noWrap w:val="0"/>
            <w:vAlign w:val="center"/>
          </w:tcPr>
          <w:p w14:paraId="653F9925">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0.05</w:t>
            </w:r>
          </w:p>
        </w:tc>
        <w:tc>
          <w:tcPr>
            <w:tcW w:w="549" w:type="dxa"/>
            <w:shd w:val="clear" w:color="auto" w:fill="auto"/>
            <w:noWrap w:val="0"/>
            <w:vAlign w:val="center"/>
          </w:tcPr>
          <w:p w14:paraId="67059B7E">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0.04</w:t>
            </w:r>
          </w:p>
        </w:tc>
      </w:tr>
      <w:tr w14:paraId="2042359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9" w:hRule="atLeast"/>
          <w:jc w:val="center"/>
        </w:trPr>
        <w:tc>
          <w:tcPr>
            <w:tcW w:w="563" w:type="dxa"/>
            <w:noWrap w:val="0"/>
            <w:vAlign w:val="center"/>
          </w:tcPr>
          <w:p w14:paraId="07572D5F">
            <w:pPr>
              <w:keepNext w:val="0"/>
              <w:keepLines w:val="0"/>
              <w:widowControl w:val="0"/>
              <w:suppressLineNumbers w:val="0"/>
              <w:spacing w:before="0" w:beforeLines="0" w:beforeAutospacing="0" w:after="0" w:afterLines="0" w:afterAutospacing="0" w:line="240" w:lineRule="auto"/>
              <w:ind w:left="0" w:right="0"/>
              <w:jc w:val="both"/>
              <w:rPr>
                <w:rFonts w:hint="default" w:ascii="Times New Roman" w:hAnsi="Times New Roman" w:eastAsia="宋体" w:cs="Times New Roman"/>
                <w:kern w:val="2"/>
                <w:sz w:val="13"/>
                <w:szCs w:val="13"/>
                <w:highlight w:val="none"/>
                <w:lang w:val="en-US" w:eastAsia="zh-CN" w:bidi="ar-SA"/>
              </w:rPr>
            </w:pPr>
            <w:r>
              <w:rPr>
                <w:rFonts w:hint="default" w:ascii="Times New Roman" w:hAnsi="Times New Roman" w:cs="Times New Roman"/>
                <w:sz w:val="13"/>
                <w:szCs w:val="13"/>
                <w:highlight w:val="none"/>
              </w:rPr>
              <w:t>IU_2</w:t>
            </w:r>
          </w:p>
        </w:tc>
        <w:tc>
          <w:tcPr>
            <w:tcW w:w="563" w:type="dxa"/>
            <w:shd w:val="clear" w:color="auto" w:fill="auto"/>
            <w:noWrap w:val="0"/>
            <w:vAlign w:val="center"/>
          </w:tcPr>
          <w:p w14:paraId="2B57B543">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0.03</w:t>
            </w:r>
          </w:p>
        </w:tc>
        <w:tc>
          <w:tcPr>
            <w:tcW w:w="563" w:type="dxa"/>
            <w:shd w:val="clear" w:color="auto" w:fill="auto"/>
            <w:noWrap w:val="0"/>
            <w:vAlign w:val="center"/>
          </w:tcPr>
          <w:p w14:paraId="78DD48ED">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563" w:type="dxa"/>
            <w:shd w:val="clear" w:color="auto" w:fill="auto"/>
            <w:noWrap w:val="0"/>
            <w:vAlign w:val="center"/>
          </w:tcPr>
          <w:p w14:paraId="62730933">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0.02</w:t>
            </w:r>
          </w:p>
        </w:tc>
        <w:tc>
          <w:tcPr>
            <w:tcW w:w="563" w:type="dxa"/>
            <w:shd w:val="clear" w:color="auto" w:fill="auto"/>
            <w:noWrap w:val="0"/>
            <w:vAlign w:val="center"/>
          </w:tcPr>
          <w:p w14:paraId="16C0039F">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563" w:type="dxa"/>
            <w:shd w:val="clear" w:color="auto" w:fill="auto"/>
            <w:noWrap w:val="0"/>
            <w:vAlign w:val="center"/>
          </w:tcPr>
          <w:p w14:paraId="730FD55A">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35A00570">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0.02</w:t>
            </w:r>
          </w:p>
        </w:tc>
        <w:tc>
          <w:tcPr>
            <w:tcW w:w="563" w:type="dxa"/>
            <w:shd w:val="clear" w:color="auto" w:fill="auto"/>
            <w:noWrap w:val="0"/>
            <w:vAlign w:val="center"/>
          </w:tcPr>
          <w:p w14:paraId="0A90D1B3">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7" w:type="dxa"/>
            <w:shd w:val="clear" w:color="auto" w:fill="auto"/>
            <w:noWrap w:val="0"/>
            <w:vAlign w:val="center"/>
          </w:tcPr>
          <w:p w14:paraId="21B6514D">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0.02</w:t>
            </w:r>
          </w:p>
        </w:tc>
        <w:tc>
          <w:tcPr>
            <w:tcW w:w="484" w:type="dxa"/>
            <w:shd w:val="clear" w:color="auto" w:fill="auto"/>
            <w:noWrap w:val="0"/>
            <w:vAlign w:val="center"/>
          </w:tcPr>
          <w:p w14:paraId="436CCC62">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0.09</w:t>
            </w:r>
          </w:p>
        </w:tc>
        <w:tc>
          <w:tcPr>
            <w:tcW w:w="484" w:type="dxa"/>
            <w:shd w:val="clear" w:color="auto" w:fill="auto"/>
            <w:noWrap w:val="0"/>
            <w:vAlign w:val="center"/>
          </w:tcPr>
          <w:p w14:paraId="74E7E55C">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-0.02</w:t>
            </w:r>
          </w:p>
        </w:tc>
        <w:tc>
          <w:tcPr>
            <w:tcW w:w="484" w:type="dxa"/>
            <w:shd w:val="clear" w:color="auto" w:fill="auto"/>
            <w:noWrap w:val="0"/>
            <w:vAlign w:val="center"/>
          </w:tcPr>
          <w:p w14:paraId="1558AC5C">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7DE419E7">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0.03</w:t>
            </w:r>
          </w:p>
        </w:tc>
        <w:tc>
          <w:tcPr>
            <w:tcW w:w="484" w:type="dxa"/>
            <w:shd w:val="clear" w:color="auto" w:fill="auto"/>
            <w:noWrap w:val="0"/>
            <w:vAlign w:val="center"/>
          </w:tcPr>
          <w:p w14:paraId="115DA230">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0.03</w:t>
            </w:r>
          </w:p>
        </w:tc>
        <w:tc>
          <w:tcPr>
            <w:tcW w:w="484" w:type="dxa"/>
            <w:shd w:val="clear" w:color="auto" w:fill="auto"/>
            <w:noWrap w:val="0"/>
            <w:vAlign w:val="center"/>
          </w:tcPr>
          <w:p w14:paraId="615F8DD0">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7" w:type="dxa"/>
            <w:shd w:val="clear" w:color="auto" w:fill="auto"/>
            <w:noWrap w:val="0"/>
            <w:vAlign w:val="center"/>
          </w:tcPr>
          <w:p w14:paraId="5E9501D3">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0.03</w:t>
            </w:r>
          </w:p>
        </w:tc>
        <w:tc>
          <w:tcPr>
            <w:tcW w:w="484" w:type="dxa"/>
            <w:shd w:val="clear" w:color="auto" w:fill="auto"/>
            <w:noWrap w:val="0"/>
            <w:vAlign w:val="center"/>
          </w:tcPr>
          <w:p w14:paraId="400A0981">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549" w:type="dxa"/>
            <w:shd w:val="clear" w:color="auto" w:fill="auto"/>
            <w:noWrap w:val="0"/>
            <w:vAlign w:val="center"/>
          </w:tcPr>
          <w:p w14:paraId="3F03E70D">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49" w:type="dxa"/>
            <w:shd w:val="clear" w:color="auto" w:fill="auto"/>
            <w:noWrap w:val="0"/>
            <w:vAlign w:val="center"/>
          </w:tcPr>
          <w:p w14:paraId="649C9775">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49" w:type="dxa"/>
            <w:shd w:val="clear" w:color="auto" w:fill="auto"/>
            <w:noWrap w:val="0"/>
            <w:vAlign w:val="center"/>
          </w:tcPr>
          <w:p w14:paraId="4457351A">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0.02</w:t>
            </w:r>
          </w:p>
        </w:tc>
      </w:tr>
      <w:tr w14:paraId="1759B95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9" w:hRule="atLeast"/>
          <w:jc w:val="center"/>
        </w:trPr>
        <w:tc>
          <w:tcPr>
            <w:tcW w:w="563" w:type="dxa"/>
            <w:noWrap w:val="0"/>
            <w:vAlign w:val="center"/>
          </w:tcPr>
          <w:p w14:paraId="01D51E76">
            <w:pPr>
              <w:keepNext w:val="0"/>
              <w:keepLines w:val="0"/>
              <w:widowControl w:val="0"/>
              <w:suppressLineNumbers w:val="0"/>
              <w:spacing w:before="0" w:beforeLines="0" w:beforeAutospacing="0" w:after="0" w:afterLines="0" w:afterAutospacing="0" w:line="240" w:lineRule="auto"/>
              <w:ind w:left="0" w:right="0"/>
              <w:jc w:val="both"/>
              <w:rPr>
                <w:rFonts w:hint="default" w:ascii="Times New Roman" w:hAnsi="Times New Roman" w:eastAsia="宋体" w:cs="Times New Roman"/>
                <w:kern w:val="2"/>
                <w:sz w:val="13"/>
                <w:szCs w:val="13"/>
                <w:highlight w:val="none"/>
                <w:lang w:val="en-US" w:eastAsia="zh-CN" w:bidi="ar-SA"/>
              </w:rPr>
            </w:pPr>
            <w:r>
              <w:rPr>
                <w:rFonts w:hint="default" w:ascii="Times New Roman" w:hAnsi="Times New Roman" w:cs="Times New Roman"/>
                <w:sz w:val="13"/>
                <w:szCs w:val="13"/>
                <w:highlight w:val="none"/>
              </w:rPr>
              <w:t>IU_3</w:t>
            </w:r>
          </w:p>
        </w:tc>
        <w:tc>
          <w:tcPr>
            <w:tcW w:w="563" w:type="dxa"/>
            <w:shd w:val="clear" w:color="auto" w:fill="auto"/>
            <w:noWrap w:val="0"/>
            <w:vAlign w:val="center"/>
          </w:tcPr>
          <w:p w14:paraId="40F08A37">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3DF529B4">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715A59C4">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4CE4FAB7">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2BBFA537">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79B988FE">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563" w:type="dxa"/>
            <w:shd w:val="clear" w:color="auto" w:fill="auto"/>
            <w:noWrap w:val="0"/>
            <w:vAlign w:val="center"/>
          </w:tcPr>
          <w:p w14:paraId="05C29D4B">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7" w:type="dxa"/>
            <w:shd w:val="clear" w:color="auto" w:fill="auto"/>
            <w:noWrap w:val="0"/>
            <w:vAlign w:val="center"/>
          </w:tcPr>
          <w:p w14:paraId="5CB3BB9E">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-0.02</w:t>
            </w:r>
          </w:p>
        </w:tc>
        <w:tc>
          <w:tcPr>
            <w:tcW w:w="484" w:type="dxa"/>
            <w:shd w:val="clear" w:color="auto" w:fill="auto"/>
            <w:noWrap w:val="0"/>
            <w:vAlign w:val="center"/>
          </w:tcPr>
          <w:p w14:paraId="7B5B1F30">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418ACF85">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0.14</w:t>
            </w:r>
          </w:p>
        </w:tc>
        <w:tc>
          <w:tcPr>
            <w:tcW w:w="484" w:type="dxa"/>
            <w:shd w:val="clear" w:color="auto" w:fill="auto"/>
            <w:noWrap w:val="0"/>
            <w:vAlign w:val="center"/>
          </w:tcPr>
          <w:p w14:paraId="0CCB7DE0">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77787C02">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4A0A1E7D">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4F9D989C">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0.06</w:t>
            </w:r>
          </w:p>
        </w:tc>
        <w:tc>
          <w:tcPr>
            <w:tcW w:w="487" w:type="dxa"/>
            <w:shd w:val="clear" w:color="auto" w:fill="auto"/>
            <w:noWrap w:val="0"/>
            <w:vAlign w:val="center"/>
          </w:tcPr>
          <w:p w14:paraId="63B295A8">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484" w:type="dxa"/>
            <w:shd w:val="clear" w:color="auto" w:fill="auto"/>
            <w:noWrap w:val="0"/>
            <w:vAlign w:val="center"/>
          </w:tcPr>
          <w:p w14:paraId="54614BB1">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549" w:type="dxa"/>
            <w:shd w:val="clear" w:color="auto" w:fill="auto"/>
            <w:noWrap w:val="0"/>
            <w:vAlign w:val="center"/>
          </w:tcPr>
          <w:p w14:paraId="16C0C324">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49" w:type="dxa"/>
            <w:shd w:val="clear" w:color="auto" w:fill="auto"/>
            <w:noWrap w:val="0"/>
            <w:vAlign w:val="center"/>
          </w:tcPr>
          <w:p w14:paraId="6886C790">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-0.03</w:t>
            </w:r>
          </w:p>
        </w:tc>
        <w:tc>
          <w:tcPr>
            <w:tcW w:w="549" w:type="dxa"/>
            <w:shd w:val="clear" w:color="auto" w:fill="auto"/>
            <w:noWrap w:val="0"/>
            <w:vAlign w:val="center"/>
          </w:tcPr>
          <w:p w14:paraId="4D7AC8AF">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-0.02</w:t>
            </w:r>
          </w:p>
        </w:tc>
      </w:tr>
      <w:tr w14:paraId="0E84014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9" w:hRule="atLeast"/>
          <w:jc w:val="center"/>
        </w:trPr>
        <w:tc>
          <w:tcPr>
            <w:tcW w:w="563" w:type="dxa"/>
            <w:noWrap w:val="0"/>
            <w:vAlign w:val="center"/>
          </w:tcPr>
          <w:p w14:paraId="5DA4FD0D">
            <w:pPr>
              <w:keepNext w:val="0"/>
              <w:keepLines w:val="0"/>
              <w:widowControl w:val="0"/>
              <w:suppressLineNumbers w:val="0"/>
              <w:spacing w:before="0" w:beforeLines="0" w:beforeAutospacing="0" w:after="0" w:afterLines="0" w:afterAutospacing="0" w:line="240" w:lineRule="auto"/>
              <w:ind w:left="0" w:right="0"/>
              <w:jc w:val="both"/>
              <w:rPr>
                <w:rFonts w:hint="default" w:ascii="Times New Roman" w:hAnsi="Times New Roman" w:eastAsia="宋体" w:cs="Times New Roman"/>
                <w:kern w:val="2"/>
                <w:sz w:val="13"/>
                <w:szCs w:val="13"/>
                <w:highlight w:val="none"/>
                <w:lang w:val="en-US" w:eastAsia="zh-CN" w:bidi="ar-SA"/>
              </w:rPr>
            </w:pPr>
            <w:r>
              <w:rPr>
                <w:rFonts w:hint="default" w:ascii="Times New Roman" w:hAnsi="Times New Roman" w:cs="Times New Roman"/>
                <w:sz w:val="13"/>
                <w:szCs w:val="13"/>
                <w:highlight w:val="none"/>
              </w:rPr>
              <w:t>IU_4</w:t>
            </w:r>
          </w:p>
        </w:tc>
        <w:tc>
          <w:tcPr>
            <w:tcW w:w="563" w:type="dxa"/>
            <w:shd w:val="clear" w:color="auto" w:fill="auto"/>
            <w:noWrap w:val="0"/>
            <w:vAlign w:val="center"/>
          </w:tcPr>
          <w:p w14:paraId="1CC3C807">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17AFB453">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7E57C722">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5AAD0586">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6B063AF0">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05102905">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7C4B4566">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7" w:type="dxa"/>
            <w:shd w:val="clear" w:color="auto" w:fill="auto"/>
            <w:noWrap w:val="0"/>
            <w:vAlign w:val="center"/>
          </w:tcPr>
          <w:p w14:paraId="797B3EFA">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0.05</w:t>
            </w:r>
          </w:p>
        </w:tc>
        <w:tc>
          <w:tcPr>
            <w:tcW w:w="484" w:type="dxa"/>
            <w:shd w:val="clear" w:color="auto" w:fill="auto"/>
            <w:noWrap w:val="0"/>
            <w:vAlign w:val="center"/>
          </w:tcPr>
          <w:p w14:paraId="02CBD4B3">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0.03</w:t>
            </w:r>
          </w:p>
        </w:tc>
        <w:tc>
          <w:tcPr>
            <w:tcW w:w="484" w:type="dxa"/>
            <w:shd w:val="clear" w:color="auto" w:fill="auto"/>
            <w:noWrap w:val="0"/>
            <w:vAlign w:val="center"/>
          </w:tcPr>
          <w:p w14:paraId="78916B16">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484" w:type="dxa"/>
            <w:shd w:val="clear" w:color="auto" w:fill="auto"/>
            <w:noWrap w:val="0"/>
            <w:vAlign w:val="center"/>
          </w:tcPr>
          <w:p w14:paraId="192C4308">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0.14</w:t>
            </w:r>
          </w:p>
        </w:tc>
        <w:tc>
          <w:tcPr>
            <w:tcW w:w="484" w:type="dxa"/>
            <w:shd w:val="clear" w:color="auto" w:fill="auto"/>
            <w:noWrap w:val="0"/>
            <w:vAlign w:val="center"/>
          </w:tcPr>
          <w:p w14:paraId="782C85D9">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134CDA10">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0.03</w:t>
            </w:r>
          </w:p>
        </w:tc>
        <w:tc>
          <w:tcPr>
            <w:tcW w:w="484" w:type="dxa"/>
            <w:shd w:val="clear" w:color="auto" w:fill="auto"/>
            <w:noWrap w:val="0"/>
            <w:vAlign w:val="center"/>
          </w:tcPr>
          <w:p w14:paraId="2D9DA2CB">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7" w:type="dxa"/>
            <w:shd w:val="clear" w:color="auto" w:fill="auto"/>
            <w:noWrap w:val="0"/>
            <w:vAlign w:val="center"/>
          </w:tcPr>
          <w:p w14:paraId="5C665012">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484" w:type="dxa"/>
            <w:shd w:val="clear" w:color="auto" w:fill="auto"/>
            <w:noWrap w:val="0"/>
            <w:vAlign w:val="center"/>
          </w:tcPr>
          <w:p w14:paraId="6548F929">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0.04</w:t>
            </w:r>
          </w:p>
        </w:tc>
        <w:tc>
          <w:tcPr>
            <w:tcW w:w="549" w:type="dxa"/>
            <w:shd w:val="clear" w:color="auto" w:fill="auto"/>
            <w:noWrap w:val="0"/>
            <w:vAlign w:val="center"/>
          </w:tcPr>
          <w:p w14:paraId="47F06B27">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549" w:type="dxa"/>
            <w:shd w:val="clear" w:color="auto" w:fill="auto"/>
            <w:noWrap w:val="0"/>
            <w:vAlign w:val="center"/>
          </w:tcPr>
          <w:p w14:paraId="1FB1D39F">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0.04</w:t>
            </w:r>
          </w:p>
        </w:tc>
        <w:tc>
          <w:tcPr>
            <w:tcW w:w="549" w:type="dxa"/>
            <w:shd w:val="clear" w:color="auto" w:fill="auto"/>
            <w:noWrap w:val="0"/>
            <w:vAlign w:val="center"/>
          </w:tcPr>
          <w:p w14:paraId="04F6E9E2">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r>
      <w:tr w14:paraId="67F4274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9" w:hRule="atLeast"/>
          <w:jc w:val="center"/>
        </w:trPr>
        <w:tc>
          <w:tcPr>
            <w:tcW w:w="563" w:type="dxa"/>
            <w:noWrap w:val="0"/>
            <w:vAlign w:val="center"/>
          </w:tcPr>
          <w:p w14:paraId="351754F5">
            <w:pPr>
              <w:keepNext w:val="0"/>
              <w:keepLines w:val="0"/>
              <w:widowControl w:val="0"/>
              <w:suppressLineNumbers w:val="0"/>
              <w:spacing w:before="0" w:beforeLines="0" w:beforeAutospacing="0" w:after="0" w:afterLines="0" w:afterAutospacing="0" w:line="240" w:lineRule="auto"/>
              <w:ind w:left="0" w:right="0"/>
              <w:jc w:val="both"/>
              <w:rPr>
                <w:rFonts w:hint="default" w:ascii="Times New Roman" w:hAnsi="Times New Roman" w:eastAsia="宋体" w:cs="Times New Roman"/>
                <w:kern w:val="2"/>
                <w:sz w:val="13"/>
                <w:szCs w:val="13"/>
                <w:highlight w:val="none"/>
                <w:lang w:val="en-US" w:eastAsia="zh-CN" w:bidi="ar-SA"/>
              </w:rPr>
            </w:pPr>
            <w:r>
              <w:rPr>
                <w:rFonts w:hint="default" w:ascii="Times New Roman" w:hAnsi="Times New Roman" w:cs="Times New Roman"/>
                <w:sz w:val="13"/>
                <w:szCs w:val="13"/>
                <w:highlight w:val="none"/>
              </w:rPr>
              <w:t>IU_5</w:t>
            </w:r>
          </w:p>
        </w:tc>
        <w:tc>
          <w:tcPr>
            <w:tcW w:w="563" w:type="dxa"/>
            <w:shd w:val="clear" w:color="auto" w:fill="auto"/>
            <w:noWrap w:val="0"/>
            <w:vAlign w:val="center"/>
          </w:tcPr>
          <w:p w14:paraId="38651898">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0A378691">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49CC4C8C">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55EA1923">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610C0E76">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2BB1B862">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348BB966">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7" w:type="dxa"/>
            <w:shd w:val="clear" w:color="auto" w:fill="auto"/>
            <w:noWrap w:val="0"/>
            <w:vAlign w:val="center"/>
          </w:tcPr>
          <w:p w14:paraId="387E2757">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484" w:type="dxa"/>
            <w:shd w:val="clear" w:color="auto" w:fill="auto"/>
            <w:noWrap w:val="0"/>
            <w:vAlign w:val="center"/>
          </w:tcPr>
          <w:p w14:paraId="19610A46">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46204C38">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484" w:type="dxa"/>
            <w:shd w:val="clear" w:color="auto" w:fill="auto"/>
            <w:noWrap w:val="0"/>
            <w:vAlign w:val="center"/>
          </w:tcPr>
          <w:p w14:paraId="0F3D999F">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4C05B611">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0.20</w:t>
            </w:r>
          </w:p>
        </w:tc>
        <w:tc>
          <w:tcPr>
            <w:tcW w:w="484" w:type="dxa"/>
            <w:shd w:val="clear" w:color="auto" w:fill="auto"/>
            <w:noWrap w:val="0"/>
            <w:vAlign w:val="center"/>
          </w:tcPr>
          <w:p w14:paraId="4C3D668A">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0.03</w:t>
            </w:r>
          </w:p>
        </w:tc>
        <w:tc>
          <w:tcPr>
            <w:tcW w:w="484" w:type="dxa"/>
            <w:shd w:val="clear" w:color="auto" w:fill="auto"/>
            <w:noWrap w:val="0"/>
            <w:vAlign w:val="center"/>
          </w:tcPr>
          <w:p w14:paraId="36D1E7C6">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7" w:type="dxa"/>
            <w:shd w:val="clear" w:color="auto" w:fill="auto"/>
            <w:noWrap w:val="0"/>
            <w:vAlign w:val="center"/>
          </w:tcPr>
          <w:p w14:paraId="44749B7C">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20BF0CAD">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49" w:type="dxa"/>
            <w:shd w:val="clear" w:color="auto" w:fill="auto"/>
            <w:noWrap w:val="0"/>
            <w:vAlign w:val="center"/>
          </w:tcPr>
          <w:p w14:paraId="6D1E5960">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49" w:type="dxa"/>
            <w:shd w:val="clear" w:color="auto" w:fill="auto"/>
            <w:noWrap w:val="0"/>
            <w:vAlign w:val="center"/>
          </w:tcPr>
          <w:p w14:paraId="62CD645C">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49" w:type="dxa"/>
            <w:shd w:val="clear" w:color="auto" w:fill="auto"/>
            <w:noWrap w:val="0"/>
            <w:vAlign w:val="center"/>
          </w:tcPr>
          <w:p w14:paraId="1D92D3CF">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r>
      <w:tr w14:paraId="0E6EB30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9" w:hRule="atLeast"/>
          <w:jc w:val="center"/>
        </w:trPr>
        <w:tc>
          <w:tcPr>
            <w:tcW w:w="563" w:type="dxa"/>
            <w:noWrap w:val="0"/>
            <w:vAlign w:val="center"/>
          </w:tcPr>
          <w:p w14:paraId="25CB597B">
            <w:pPr>
              <w:keepNext w:val="0"/>
              <w:keepLines w:val="0"/>
              <w:widowControl w:val="0"/>
              <w:suppressLineNumbers w:val="0"/>
              <w:spacing w:before="0" w:beforeLines="0" w:beforeAutospacing="0" w:after="0" w:afterLines="0" w:afterAutospacing="0" w:line="240" w:lineRule="auto"/>
              <w:ind w:left="0" w:right="0"/>
              <w:jc w:val="both"/>
              <w:rPr>
                <w:rFonts w:hint="default" w:ascii="Times New Roman" w:hAnsi="Times New Roman" w:eastAsia="宋体" w:cs="Times New Roman"/>
                <w:kern w:val="2"/>
                <w:sz w:val="13"/>
                <w:szCs w:val="13"/>
                <w:highlight w:val="none"/>
                <w:lang w:val="en-US" w:eastAsia="zh-CN" w:bidi="ar-SA"/>
              </w:rPr>
            </w:pPr>
            <w:r>
              <w:rPr>
                <w:rFonts w:hint="default" w:ascii="Times New Roman" w:hAnsi="Times New Roman" w:cs="Times New Roman"/>
                <w:sz w:val="13"/>
                <w:szCs w:val="13"/>
                <w:highlight w:val="none"/>
              </w:rPr>
              <w:t>IU_6</w:t>
            </w:r>
          </w:p>
        </w:tc>
        <w:tc>
          <w:tcPr>
            <w:tcW w:w="563" w:type="dxa"/>
            <w:shd w:val="clear" w:color="auto" w:fill="auto"/>
            <w:noWrap w:val="0"/>
            <w:vAlign w:val="center"/>
          </w:tcPr>
          <w:p w14:paraId="4B5485CD">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563" w:type="dxa"/>
            <w:shd w:val="clear" w:color="auto" w:fill="auto"/>
            <w:noWrap w:val="0"/>
            <w:vAlign w:val="center"/>
          </w:tcPr>
          <w:p w14:paraId="725222F4">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563" w:type="dxa"/>
            <w:shd w:val="clear" w:color="auto" w:fill="auto"/>
            <w:noWrap w:val="0"/>
            <w:vAlign w:val="center"/>
          </w:tcPr>
          <w:p w14:paraId="2642A52A">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563" w:type="dxa"/>
            <w:shd w:val="clear" w:color="auto" w:fill="auto"/>
            <w:noWrap w:val="0"/>
            <w:vAlign w:val="center"/>
          </w:tcPr>
          <w:p w14:paraId="27416F46">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6E1D004C">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10B0E006">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3D9FEAFB">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7" w:type="dxa"/>
            <w:shd w:val="clear" w:color="auto" w:fill="auto"/>
            <w:noWrap w:val="0"/>
            <w:vAlign w:val="center"/>
          </w:tcPr>
          <w:p w14:paraId="4CC1240E">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0.03</w:t>
            </w:r>
          </w:p>
        </w:tc>
        <w:tc>
          <w:tcPr>
            <w:tcW w:w="484" w:type="dxa"/>
            <w:shd w:val="clear" w:color="auto" w:fill="auto"/>
            <w:noWrap w:val="0"/>
            <w:vAlign w:val="center"/>
          </w:tcPr>
          <w:p w14:paraId="6DB5F3DD">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549C17EA">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0.04</w:t>
            </w:r>
          </w:p>
        </w:tc>
        <w:tc>
          <w:tcPr>
            <w:tcW w:w="484" w:type="dxa"/>
            <w:shd w:val="clear" w:color="auto" w:fill="auto"/>
            <w:noWrap w:val="0"/>
            <w:vAlign w:val="center"/>
          </w:tcPr>
          <w:p w14:paraId="40424633">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0.05</w:t>
            </w:r>
          </w:p>
        </w:tc>
        <w:tc>
          <w:tcPr>
            <w:tcW w:w="484" w:type="dxa"/>
            <w:shd w:val="clear" w:color="auto" w:fill="auto"/>
            <w:noWrap w:val="0"/>
            <w:vAlign w:val="center"/>
          </w:tcPr>
          <w:p w14:paraId="0462399E">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484" w:type="dxa"/>
            <w:shd w:val="clear" w:color="auto" w:fill="auto"/>
            <w:noWrap w:val="0"/>
            <w:vAlign w:val="center"/>
          </w:tcPr>
          <w:p w14:paraId="7F44A48B">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0.15</w:t>
            </w:r>
          </w:p>
        </w:tc>
        <w:tc>
          <w:tcPr>
            <w:tcW w:w="484" w:type="dxa"/>
            <w:shd w:val="clear" w:color="auto" w:fill="auto"/>
            <w:noWrap w:val="0"/>
            <w:vAlign w:val="center"/>
          </w:tcPr>
          <w:p w14:paraId="5726606A">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7" w:type="dxa"/>
            <w:shd w:val="clear" w:color="auto" w:fill="auto"/>
            <w:noWrap w:val="0"/>
            <w:vAlign w:val="center"/>
          </w:tcPr>
          <w:p w14:paraId="7E3112C4">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47BBA43D">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49" w:type="dxa"/>
            <w:shd w:val="clear" w:color="auto" w:fill="auto"/>
            <w:noWrap w:val="0"/>
            <w:vAlign w:val="center"/>
          </w:tcPr>
          <w:p w14:paraId="362DC21C">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0.02</w:t>
            </w:r>
          </w:p>
        </w:tc>
        <w:tc>
          <w:tcPr>
            <w:tcW w:w="549" w:type="dxa"/>
            <w:shd w:val="clear" w:color="auto" w:fill="auto"/>
            <w:noWrap w:val="0"/>
            <w:vAlign w:val="center"/>
          </w:tcPr>
          <w:p w14:paraId="2383C479">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49" w:type="dxa"/>
            <w:shd w:val="clear" w:color="auto" w:fill="auto"/>
            <w:noWrap w:val="0"/>
            <w:vAlign w:val="center"/>
          </w:tcPr>
          <w:p w14:paraId="594B8A9F">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r>
      <w:tr w14:paraId="48CDA16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9" w:hRule="atLeast"/>
          <w:jc w:val="center"/>
        </w:trPr>
        <w:tc>
          <w:tcPr>
            <w:tcW w:w="563" w:type="dxa"/>
            <w:noWrap w:val="0"/>
            <w:vAlign w:val="center"/>
          </w:tcPr>
          <w:p w14:paraId="4038984B">
            <w:pPr>
              <w:keepNext w:val="0"/>
              <w:keepLines w:val="0"/>
              <w:widowControl w:val="0"/>
              <w:suppressLineNumbers w:val="0"/>
              <w:spacing w:before="0" w:beforeLines="0" w:beforeAutospacing="0" w:after="0" w:afterLines="0" w:afterAutospacing="0" w:line="240" w:lineRule="auto"/>
              <w:ind w:left="0" w:right="0"/>
              <w:jc w:val="both"/>
              <w:rPr>
                <w:rFonts w:hint="default" w:ascii="Times New Roman" w:hAnsi="Times New Roman" w:eastAsia="宋体" w:cs="Times New Roman"/>
                <w:kern w:val="2"/>
                <w:sz w:val="13"/>
                <w:szCs w:val="13"/>
                <w:highlight w:val="none"/>
                <w:lang w:val="en-US" w:eastAsia="zh-CN" w:bidi="ar-SA"/>
              </w:rPr>
            </w:pPr>
            <w:r>
              <w:rPr>
                <w:rFonts w:hint="default" w:ascii="Times New Roman" w:hAnsi="Times New Roman" w:cs="Times New Roman"/>
                <w:sz w:val="13"/>
                <w:szCs w:val="13"/>
                <w:highlight w:val="none"/>
              </w:rPr>
              <w:t>IU_7</w:t>
            </w:r>
          </w:p>
        </w:tc>
        <w:tc>
          <w:tcPr>
            <w:tcW w:w="563" w:type="dxa"/>
            <w:shd w:val="clear" w:color="auto" w:fill="auto"/>
            <w:noWrap w:val="0"/>
            <w:vAlign w:val="center"/>
          </w:tcPr>
          <w:p w14:paraId="0206A2CE">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6E4F1888">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-0.02</w:t>
            </w:r>
          </w:p>
        </w:tc>
        <w:tc>
          <w:tcPr>
            <w:tcW w:w="563" w:type="dxa"/>
            <w:shd w:val="clear" w:color="auto" w:fill="auto"/>
            <w:noWrap w:val="0"/>
            <w:vAlign w:val="center"/>
          </w:tcPr>
          <w:p w14:paraId="15BA44EF">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0CCFACF1">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7D3FC661">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2F8F62C9">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563" w:type="dxa"/>
            <w:shd w:val="clear" w:color="auto" w:fill="auto"/>
            <w:noWrap w:val="0"/>
            <w:vAlign w:val="center"/>
          </w:tcPr>
          <w:p w14:paraId="5CCC8B40">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7" w:type="dxa"/>
            <w:shd w:val="clear" w:color="auto" w:fill="auto"/>
            <w:noWrap w:val="0"/>
            <w:vAlign w:val="center"/>
          </w:tcPr>
          <w:p w14:paraId="6F956303">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78D9414F">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137CEB61">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0.08</w:t>
            </w:r>
          </w:p>
        </w:tc>
        <w:tc>
          <w:tcPr>
            <w:tcW w:w="484" w:type="dxa"/>
            <w:shd w:val="clear" w:color="auto" w:fill="auto"/>
            <w:noWrap w:val="0"/>
            <w:vAlign w:val="center"/>
          </w:tcPr>
          <w:p w14:paraId="34ADA314">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62D9E6F4">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5C0BD780">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11DD9E4A">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0.16</w:t>
            </w:r>
          </w:p>
        </w:tc>
        <w:tc>
          <w:tcPr>
            <w:tcW w:w="487" w:type="dxa"/>
            <w:shd w:val="clear" w:color="auto" w:fill="auto"/>
            <w:noWrap w:val="0"/>
            <w:vAlign w:val="center"/>
          </w:tcPr>
          <w:p w14:paraId="3949CB42">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-0.02</w:t>
            </w:r>
          </w:p>
        </w:tc>
        <w:tc>
          <w:tcPr>
            <w:tcW w:w="484" w:type="dxa"/>
            <w:shd w:val="clear" w:color="auto" w:fill="auto"/>
            <w:noWrap w:val="0"/>
            <w:vAlign w:val="center"/>
          </w:tcPr>
          <w:p w14:paraId="257997E4">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-0.03</w:t>
            </w:r>
          </w:p>
        </w:tc>
        <w:tc>
          <w:tcPr>
            <w:tcW w:w="549" w:type="dxa"/>
            <w:shd w:val="clear" w:color="auto" w:fill="auto"/>
            <w:noWrap w:val="0"/>
            <w:vAlign w:val="center"/>
          </w:tcPr>
          <w:p w14:paraId="2EF826F2">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49" w:type="dxa"/>
            <w:shd w:val="clear" w:color="auto" w:fill="auto"/>
            <w:noWrap w:val="0"/>
            <w:vAlign w:val="center"/>
          </w:tcPr>
          <w:p w14:paraId="3A32B582">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-0.02</w:t>
            </w:r>
          </w:p>
        </w:tc>
        <w:tc>
          <w:tcPr>
            <w:tcW w:w="549" w:type="dxa"/>
            <w:shd w:val="clear" w:color="auto" w:fill="auto"/>
            <w:noWrap w:val="0"/>
            <w:vAlign w:val="center"/>
          </w:tcPr>
          <w:p w14:paraId="4750A0E8">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-0.02</w:t>
            </w:r>
          </w:p>
        </w:tc>
      </w:tr>
      <w:tr w14:paraId="27922D2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9" w:hRule="atLeast"/>
          <w:jc w:val="center"/>
        </w:trPr>
        <w:tc>
          <w:tcPr>
            <w:tcW w:w="563" w:type="dxa"/>
            <w:noWrap w:val="0"/>
            <w:vAlign w:val="center"/>
          </w:tcPr>
          <w:p w14:paraId="680835B0">
            <w:pPr>
              <w:keepNext w:val="0"/>
              <w:keepLines w:val="0"/>
              <w:widowControl w:val="0"/>
              <w:suppressLineNumbers w:val="0"/>
              <w:spacing w:before="0" w:beforeLines="0" w:beforeAutospacing="0" w:after="0" w:afterLines="0" w:afterAutospacing="0" w:line="240" w:lineRule="auto"/>
              <w:ind w:left="0" w:right="0"/>
              <w:jc w:val="both"/>
              <w:rPr>
                <w:rFonts w:hint="default" w:ascii="Times New Roman" w:hAnsi="Times New Roman" w:eastAsia="宋体" w:cs="Times New Roman"/>
                <w:kern w:val="2"/>
                <w:sz w:val="13"/>
                <w:szCs w:val="13"/>
                <w:highlight w:val="none"/>
                <w:lang w:val="en-US" w:eastAsia="zh-CN" w:bidi="ar-SA"/>
              </w:rPr>
            </w:pPr>
            <w:r>
              <w:rPr>
                <w:rFonts w:hint="default" w:ascii="Times New Roman" w:hAnsi="Times New Roman" w:cs="Times New Roman"/>
                <w:sz w:val="13"/>
                <w:szCs w:val="13"/>
                <w:highlight w:val="none"/>
              </w:rPr>
              <w:t>IU_8</w:t>
            </w:r>
          </w:p>
        </w:tc>
        <w:tc>
          <w:tcPr>
            <w:tcW w:w="563" w:type="dxa"/>
            <w:shd w:val="clear" w:color="auto" w:fill="auto"/>
            <w:noWrap w:val="0"/>
            <w:vAlign w:val="center"/>
          </w:tcPr>
          <w:p w14:paraId="15010216">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34A12E39">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1F722CCC">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61F9F22B">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0.02</w:t>
            </w:r>
          </w:p>
        </w:tc>
        <w:tc>
          <w:tcPr>
            <w:tcW w:w="563" w:type="dxa"/>
            <w:shd w:val="clear" w:color="auto" w:fill="auto"/>
            <w:noWrap w:val="0"/>
            <w:vAlign w:val="center"/>
          </w:tcPr>
          <w:p w14:paraId="765609CB">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71D618F9">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40AB2D1F">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7" w:type="dxa"/>
            <w:shd w:val="clear" w:color="auto" w:fill="auto"/>
            <w:noWrap w:val="0"/>
            <w:vAlign w:val="center"/>
          </w:tcPr>
          <w:p w14:paraId="00D3076C">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502502A8">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484" w:type="dxa"/>
            <w:shd w:val="clear" w:color="auto" w:fill="auto"/>
            <w:noWrap w:val="0"/>
            <w:vAlign w:val="center"/>
          </w:tcPr>
          <w:p w14:paraId="7E42E0F4">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484" w:type="dxa"/>
            <w:shd w:val="clear" w:color="auto" w:fill="auto"/>
            <w:noWrap w:val="0"/>
            <w:vAlign w:val="center"/>
          </w:tcPr>
          <w:p w14:paraId="5BB8025B">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65F06571">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6BAED32E">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6DE1670F">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-0.03</w:t>
            </w:r>
          </w:p>
        </w:tc>
        <w:tc>
          <w:tcPr>
            <w:tcW w:w="487" w:type="dxa"/>
            <w:shd w:val="clear" w:color="auto" w:fill="auto"/>
            <w:noWrap w:val="0"/>
            <w:vAlign w:val="center"/>
          </w:tcPr>
          <w:p w14:paraId="3027D1C6">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0.07</w:t>
            </w:r>
          </w:p>
        </w:tc>
        <w:tc>
          <w:tcPr>
            <w:tcW w:w="484" w:type="dxa"/>
            <w:shd w:val="clear" w:color="auto" w:fill="auto"/>
            <w:noWrap w:val="0"/>
            <w:vAlign w:val="center"/>
          </w:tcPr>
          <w:p w14:paraId="1EDC94A6">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0.05</w:t>
            </w:r>
          </w:p>
        </w:tc>
        <w:tc>
          <w:tcPr>
            <w:tcW w:w="549" w:type="dxa"/>
            <w:shd w:val="clear" w:color="auto" w:fill="auto"/>
            <w:noWrap w:val="0"/>
            <w:vAlign w:val="center"/>
          </w:tcPr>
          <w:p w14:paraId="06E108BF">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49" w:type="dxa"/>
            <w:shd w:val="clear" w:color="auto" w:fill="auto"/>
            <w:noWrap w:val="0"/>
            <w:vAlign w:val="center"/>
          </w:tcPr>
          <w:p w14:paraId="3BD6605A">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549" w:type="dxa"/>
            <w:shd w:val="clear" w:color="auto" w:fill="auto"/>
            <w:noWrap w:val="0"/>
            <w:vAlign w:val="center"/>
          </w:tcPr>
          <w:p w14:paraId="58D5DE32">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r>
      <w:tr w14:paraId="3F6F7B5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9" w:hRule="atLeast"/>
          <w:jc w:val="center"/>
        </w:trPr>
        <w:tc>
          <w:tcPr>
            <w:tcW w:w="563" w:type="dxa"/>
            <w:noWrap w:val="0"/>
            <w:vAlign w:val="center"/>
          </w:tcPr>
          <w:p w14:paraId="3C2703EA">
            <w:pPr>
              <w:keepNext w:val="0"/>
              <w:keepLines w:val="0"/>
              <w:widowControl w:val="0"/>
              <w:suppressLineNumbers w:val="0"/>
              <w:spacing w:before="0" w:beforeLines="0" w:beforeAutospacing="0" w:after="0" w:afterLines="0" w:afterAutospacing="0" w:line="240" w:lineRule="auto"/>
              <w:ind w:left="0" w:right="0"/>
              <w:jc w:val="both"/>
              <w:rPr>
                <w:rFonts w:hint="default" w:ascii="Times New Roman" w:hAnsi="Times New Roman" w:eastAsia="宋体" w:cs="Times New Roman"/>
                <w:kern w:val="2"/>
                <w:sz w:val="13"/>
                <w:szCs w:val="13"/>
                <w:highlight w:val="none"/>
                <w:lang w:val="en-US" w:eastAsia="zh-CN" w:bidi="ar-SA"/>
              </w:rPr>
            </w:pPr>
            <w:r>
              <w:rPr>
                <w:rFonts w:hint="default" w:ascii="Times New Roman" w:hAnsi="Times New Roman" w:cs="Times New Roman"/>
                <w:sz w:val="13"/>
                <w:szCs w:val="13"/>
                <w:highlight w:val="none"/>
              </w:rPr>
              <w:t>IU_9</w:t>
            </w:r>
          </w:p>
        </w:tc>
        <w:tc>
          <w:tcPr>
            <w:tcW w:w="563" w:type="dxa"/>
            <w:shd w:val="clear" w:color="auto" w:fill="auto"/>
            <w:noWrap w:val="0"/>
            <w:vAlign w:val="center"/>
          </w:tcPr>
          <w:p w14:paraId="192AF6E5">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7C23A597">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38FFE036">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43F1964D">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75BB52CD">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563" w:type="dxa"/>
            <w:shd w:val="clear" w:color="auto" w:fill="auto"/>
            <w:noWrap w:val="0"/>
            <w:vAlign w:val="center"/>
          </w:tcPr>
          <w:p w14:paraId="780E6A14">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6E1C9E22">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7" w:type="dxa"/>
            <w:shd w:val="clear" w:color="auto" w:fill="auto"/>
            <w:noWrap w:val="0"/>
            <w:vAlign w:val="center"/>
          </w:tcPr>
          <w:p w14:paraId="635F19F4">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0.02</w:t>
            </w:r>
          </w:p>
        </w:tc>
        <w:tc>
          <w:tcPr>
            <w:tcW w:w="484" w:type="dxa"/>
            <w:shd w:val="clear" w:color="auto" w:fill="auto"/>
            <w:noWrap w:val="0"/>
            <w:vAlign w:val="center"/>
          </w:tcPr>
          <w:p w14:paraId="66C5D480">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0.05</w:t>
            </w:r>
          </w:p>
        </w:tc>
        <w:tc>
          <w:tcPr>
            <w:tcW w:w="484" w:type="dxa"/>
            <w:shd w:val="clear" w:color="auto" w:fill="auto"/>
            <w:noWrap w:val="0"/>
            <w:vAlign w:val="center"/>
          </w:tcPr>
          <w:p w14:paraId="49AB6836">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44CF8498">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38F9165E">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0.02</w:t>
            </w:r>
          </w:p>
        </w:tc>
        <w:tc>
          <w:tcPr>
            <w:tcW w:w="484" w:type="dxa"/>
            <w:shd w:val="clear" w:color="auto" w:fill="auto"/>
            <w:noWrap w:val="0"/>
            <w:vAlign w:val="center"/>
          </w:tcPr>
          <w:p w14:paraId="7C89282F">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0A83D00B">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7" w:type="dxa"/>
            <w:shd w:val="clear" w:color="auto" w:fill="auto"/>
            <w:noWrap w:val="0"/>
            <w:vAlign w:val="center"/>
          </w:tcPr>
          <w:p w14:paraId="21C9F309">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0.09</w:t>
            </w:r>
          </w:p>
        </w:tc>
        <w:tc>
          <w:tcPr>
            <w:tcW w:w="484" w:type="dxa"/>
            <w:shd w:val="clear" w:color="auto" w:fill="auto"/>
            <w:noWrap w:val="0"/>
            <w:vAlign w:val="center"/>
          </w:tcPr>
          <w:p w14:paraId="48C01799">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0.10</w:t>
            </w:r>
          </w:p>
        </w:tc>
        <w:tc>
          <w:tcPr>
            <w:tcW w:w="549" w:type="dxa"/>
            <w:shd w:val="clear" w:color="auto" w:fill="auto"/>
            <w:noWrap w:val="0"/>
            <w:vAlign w:val="center"/>
          </w:tcPr>
          <w:p w14:paraId="6A303951">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0.02</w:t>
            </w:r>
          </w:p>
        </w:tc>
        <w:tc>
          <w:tcPr>
            <w:tcW w:w="549" w:type="dxa"/>
            <w:shd w:val="clear" w:color="auto" w:fill="auto"/>
            <w:noWrap w:val="0"/>
            <w:vAlign w:val="center"/>
          </w:tcPr>
          <w:p w14:paraId="2545983B">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0.03</w:t>
            </w:r>
          </w:p>
        </w:tc>
        <w:tc>
          <w:tcPr>
            <w:tcW w:w="549" w:type="dxa"/>
            <w:shd w:val="clear" w:color="auto" w:fill="auto"/>
            <w:noWrap w:val="0"/>
            <w:vAlign w:val="center"/>
          </w:tcPr>
          <w:p w14:paraId="74A11307">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0.07</w:t>
            </w:r>
          </w:p>
        </w:tc>
      </w:tr>
      <w:tr w14:paraId="22232E6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9" w:hRule="atLeast"/>
          <w:jc w:val="center"/>
        </w:trPr>
        <w:tc>
          <w:tcPr>
            <w:tcW w:w="563" w:type="dxa"/>
            <w:noWrap w:val="0"/>
            <w:vAlign w:val="center"/>
          </w:tcPr>
          <w:p w14:paraId="0202D425">
            <w:pPr>
              <w:keepNext w:val="0"/>
              <w:keepLines w:val="0"/>
              <w:widowControl w:val="0"/>
              <w:suppressLineNumbers w:val="0"/>
              <w:spacing w:before="0" w:beforeLines="0" w:beforeAutospacing="0" w:after="0" w:afterLines="0" w:afterAutospacing="0" w:line="240" w:lineRule="auto"/>
              <w:ind w:left="0" w:right="0"/>
              <w:jc w:val="both"/>
              <w:rPr>
                <w:rFonts w:hint="default" w:ascii="Times New Roman" w:hAnsi="Times New Roman" w:eastAsia="宋体" w:cs="Times New Roman"/>
                <w:kern w:val="2"/>
                <w:sz w:val="13"/>
                <w:szCs w:val="13"/>
                <w:highlight w:val="none"/>
                <w:lang w:val="en-US" w:eastAsia="zh-CN" w:bidi="ar-SA"/>
              </w:rPr>
            </w:pPr>
            <w:r>
              <w:rPr>
                <w:rFonts w:hint="default" w:ascii="Times New Roman" w:hAnsi="Times New Roman" w:cs="Times New Roman"/>
                <w:sz w:val="13"/>
                <w:szCs w:val="13"/>
                <w:highlight w:val="none"/>
              </w:rPr>
              <w:t>IU_10</w:t>
            </w:r>
          </w:p>
        </w:tc>
        <w:tc>
          <w:tcPr>
            <w:tcW w:w="563" w:type="dxa"/>
            <w:shd w:val="clear" w:color="auto" w:fill="auto"/>
            <w:noWrap w:val="0"/>
            <w:vAlign w:val="center"/>
          </w:tcPr>
          <w:p w14:paraId="39A91512">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563" w:type="dxa"/>
            <w:shd w:val="clear" w:color="auto" w:fill="auto"/>
            <w:noWrap w:val="0"/>
            <w:vAlign w:val="center"/>
          </w:tcPr>
          <w:p w14:paraId="36F78E70">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09F4586E">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563" w:type="dxa"/>
            <w:shd w:val="clear" w:color="auto" w:fill="auto"/>
            <w:noWrap w:val="0"/>
            <w:vAlign w:val="center"/>
          </w:tcPr>
          <w:p w14:paraId="71B82447">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563" w:type="dxa"/>
            <w:shd w:val="clear" w:color="auto" w:fill="auto"/>
            <w:noWrap w:val="0"/>
            <w:vAlign w:val="center"/>
          </w:tcPr>
          <w:p w14:paraId="7EEA1DE5">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4D350593">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563" w:type="dxa"/>
            <w:shd w:val="clear" w:color="auto" w:fill="auto"/>
            <w:noWrap w:val="0"/>
            <w:vAlign w:val="center"/>
          </w:tcPr>
          <w:p w14:paraId="5DB9EE7C">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487" w:type="dxa"/>
            <w:shd w:val="clear" w:color="auto" w:fill="auto"/>
            <w:noWrap w:val="0"/>
            <w:vAlign w:val="center"/>
          </w:tcPr>
          <w:p w14:paraId="303B5B31">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484" w:type="dxa"/>
            <w:shd w:val="clear" w:color="auto" w:fill="auto"/>
            <w:noWrap w:val="0"/>
            <w:vAlign w:val="center"/>
          </w:tcPr>
          <w:p w14:paraId="24DDBD6A">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2B52D25D">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484" w:type="dxa"/>
            <w:shd w:val="clear" w:color="auto" w:fill="auto"/>
            <w:noWrap w:val="0"/>
            <w:vAlign w:val="center"/>
          </w:tcPr>
          <w:p w14:paraId="75820DA1">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0.02</w:t>
            </w:r>
          </w:p>
        </w:tc>
        <w:tc>
          <w:tcPr>
            <w:tcW w:w="484" w:type="dxa"/>
            <w:shd w:val="clear" w:color="auto" w:fill="auto"/>
            <w:noWrap w:val="0"/>
            <w:vAlign w:val="center"/>
          </w:tcPr>
          <w:p w14:paraId="1C72E868">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66E1EB52">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484" w:type="dxa"/>
            <w:shd w:val="clear" w:color="auto" w:fill="auto"/>
            <w:noWrap w:val="0"/>
            <w:vAlign w:val="center"/>
          </w:tcPr>
          <w:p w14:paraId="101D045C">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7" w:type="dxa"/>
            <w:shd w:val="clear" w:color="auto" w:fill="auto"/>
            <w:noWrap w:val="0"/>
            <w:vAlign w:val="center"/>
          </w:tcPr>
          <w:p w14:paraId="02A2EC22">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0EBD81D3">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0.02</w:t>
            </w:r>
          </w:p>
        </w:tc>
        <w:tc>
          <w:tcPr>
            <w:tcW w:w="549" w:type="dxa"/>
            <w:shd w:val="clear" w:color="auto" w:fill="auto"/>
            <w:noWrap w:val="0"/>
            <w:vAlign w:val="center"/>
          </w:tcPr>
          <w:p w14:paraId="2F199E8C">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0.15</w:t>
            </w:r>
          </w:p>
        </w:tc>
        <w:tc>
          <w:tcPr>
            <w:tcW w:w="549" w:type="dxa"/>
            <w:shd w:val="clear" w:color="auto" w:fill="auto"/>
            <w:noWrap w:val="0"/>
            <w:vAlign w:val="center"/>
          </w:tcPr>
          <w:p w14:paraId="7D18D58D">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0.04</w:t>
            </w:r>
          </w:p>
        </w:tc>
        <w:tc>
          <w:tcPr>
            <w:tcW w:w="549" w:type="dxa"/>
            <w:shd w:val="clear" w:color="auto" w:fill="auto"/>
            <w:noWrap w:val="0"/>
            <w:vAlign w:val="center"/>
          </w:tcPr>
          <w:p w14:paraId="51166749">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r>
      <w:tr w14:paraId="1C1F194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9" w:hRule="atLeast"/>
          <w:jc w:val="center"/>
        </w:trPr>
        <w:tc>
          <w:tcPr>
            <w:tcW w:w="563" w:type="dxa"/>
            <w:noWrap w:val="0"/>
            <w:vAlign w:val="center"/>
          </w:tcPr>
          <w:p w14:paraId="1EF4BF5B">
            <w:pPr>
              <w:keepNext w:val="0"/>
              <w:keepLines w:val="0"/>
              <w:widowControl w:val="0"/>
              <w:suppressLineNumbers w:val="0"/>
              <w:spacing w:before="0" w:beforeLines="0" w:beforeAutospacing="0" w:after="0" w:afterLines="0" w:afterAutospacing="0" w:line="240" w:lineRule="auto"/>
              <w:ind w:left="0" w:right="0"/>
              <w:jc w:val="both"/>
              <w:rPr>
                <w:rFonts w:hint="default" w:ascii="Times New Roman" w:hAnsi="Times New Roman" w:eastAsia="宋体" w:cs="Times New Roman"/>
                <w:kern w:val="2"/>
                <w:sz w:val="13"/>
                <w:szCs w:val="13"/>
                <w:highlight w:val="none"/>
                <w:lang w:val="en-US" w:eastAsia="zh-CN" w:bidi="ar-SA"/>
              </w:rPr>
            </w:pPr>
            <w:r>
              <w:rPr>
                <w:rFonts w:hint="default" w:ascii="Times New Roman" w:hAnsi="Times New Roman" w:cs="Times New Roman"/>
                <w:sz w:val="13"/>
                <w:szCs w:val="13"/>
                <w:highlight w:val="none"/>
              </w:rPr>
              <w:t>IU_11</w:t>
            </w:r>
          </w:p>
        </w:tc>
        <w:tc>
          <w:tcPr>
            <w:tcW w:w="563" w:type="dxa"/>
            <w:shd w:val="clear" w:color="auto" w:fill="auto"/>
            <w:noWrap w:val="0"/>
            <w:vAlign w:val="center"/>
          </w:tcPr>
          <w:p w14:paraId="0010B7AD">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3297B774">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39FDB15A">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6248C452">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5CEBC4FB">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491FBA3F">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3F9545D7">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7" w:type="dxa"/>
            <w:shd w:val="clear" w:color="auto" w:fill="auto"/>
            <w:noWrap w:val="0"/>
            <w:vAlign w:val="center"/>
          </w:tcPr>
          <w:p w14:paraId="213DB5F0">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0.03</w:t>
            </w:r>
          </w:p>
        </w:tc>
        <w:tc>
          <w:tcPr>
            <w:tcW w:w="484" w:type="dxa"/>
            <w:shd w:val="clear" w:color="auto" w:fill="auto"/>
            <w:noWrap w:val="0"/>
            <w:vAlign w:val="center"/>
          </w:tcPr>
          <w:p w14:paraId="0B35CF54">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0.06</w:t>
            </w:r>
          </w:p>
        </w:tc>
        <w:tc>
          <w:tcPr>
            <w:tcW w:w="484" w:type="dxa"/>
            <w:shd w:val="clear" w:color="auto" w:fill="auto"/>
            <w:noWrap w:val="0"/>
            <w:vAlign w:val="center"/>
          </w:tcPr>
          <w:p w14:paraId="3F4CC93C">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52471C67">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0.06</w:t>
            </w:r>
          </w:p>
        </w:tc>
        <w:tc>
          <w:tcPr>
            <w:tcW w:w="484" w:type="dxa"/>
            <w:shd w:val="clear" w:color="auto" w:fill="auto"/>
            <w:noWrap w:val="0"/>
            <w:vAlign w:val="center"/>
          </w:tcPr>
          <w:p w14:paraId="1363B815">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0.03</w:t>
            </w:r>
          </w:p>
        </w:tc>
        <w:tc>
          <w:tcPr>
            <w:tcW w:w="484" w:type="dxa"/>
            <w:shd w:val="clear" w:color="auto" w:fill="auto"/>
            <w:noWrap w:val="0"/>
            <w:vAlign w:val="center"/>
          </w:tcPr>
          <w:p w14:paraId="34A4D2C4">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787AB2A5">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7" w:type="dxa"/>
            <w:shd w:val="clear" w:color="auto" w:fill="auto"/>
            <w:noWrap w:val="0"/>
            <w:vAlign w:val="center"/>
          </w:tcPr>
          <w:p w14:paraId="7B7F3E09">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0.03</w:t>
            </w:r>
          </w:p>
        </w:tc>
        <w:tc>
          <w:tcPr>
            <w:tcW w:w="484" w:type="dxa"/>
            <w:shd w:val="clear" w:color="auto" w:fill="auto"/>
            <w:noWrap w:val="0"/>
            <w:vAlign w:val="center"/>
          </w:tcPr>
          <w:p w14:paraId="67F27A38">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0.05</w:t>
            </w:r>
          </w:p>
        </w:tc>
        <w:tc>
          <w:tcPr>
            <w:tcW w:w="549" w:type="dxa"/>
            <w:shd w:val="clear" w:color="auto" w:fill="auto"/>
            <w:noWrap w:val="0"/>
            <w:vAlign w:val="center"/>
          </w:tcPr>
          <w:p w14:paraId="149ECC10">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0.04</w:t>
            </w:r>
          </w:p>
        </w:tc>
        <w:tc>
          <w:tcPr>
            <w:tcW w:w="549" w:type="dxa"/>
            <w:shd w:val="clear" w:color="auto" w:fill="auto"/>
            <w:noWrap w:val="0"/>
            <w:vAlign w:val="center"/>
          </w:tcPr>
          <w:p w14:paraId="125D04E4">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0.13</w:t>
            </w:r>
          </w:p>
        </w:tc>
        <w:tc>
          <w:tcPr>
            <w:tcW w:w="549" w:type="dxa"/>
            <w:shd w:val="clear" w:color="auto" w:fill="auto"/>
            <w:noWrap w:val="0"/>
            <w:vAlign w:val="center"/>
          </w:tcPr>
          <w:p w14:paraId="0D9F8A82">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0.04</w:t>
            </w:r>
          </w:p>
        </w:tc>
      </w:tr>
      <w:tr w14:paraId="3FAAEB3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9" w:hRule="atLeast"/>
          <w:jc w:val="center"/>
        </w:trPr>
        <w:tc>
          <w:tcPr>
            <w:tcW w:w="563" w:type="dxa"/>
            <w:noWrap w:val="0"/>
            <w:vAlign w:val="center"/>
          </w:tcPr>
          <w:p w14:paraId="1BC0A662">
            <w:pPr>
              <w:keepNext w:val="0"/>
              <w:keepLines w:val="0"/>
              <w:widowControl w:val="0"/>
              <w:suppressLineNumbers w:val="0"/>
              <w:spacing w:before="0" w:beforeLines="0" w:beforeAutospacing="0" w:after="0" w:afterLines="0" w:afterAutospacing="0" w:line="240" w:lineRule="auto"/>
              <w:ind w:left="0" w:right="0"/>
              <w:jc w:val="both"/>
              <w:rPr>
                <w:rFonts w:hint="default" w:ascii="Times New Roman" w:hAnsi="Times New Roman" w:eastAsia="宋体" w:cs="Times New Roman"/>
                <w:kern w:val="2"/>
                <w:sz w:val="13"/>
                <w:szCs w:val="13"/>
                <w:highlight w:val="none"/>
                <w:lang w:val="en-US" w:eastAsia="zh-CN" w:bidi="ar-SA"/>
              </w:rPr>
            </w:pPr>
            <w:r>
              <w:rPr>
                <w:rFonts w:hint="default" w:ascii="Times New Roman" w:hAnsi="Times New Roman" w:cs="Times New Roman"/>
                <w:sz w:val="13"/>
                <w:szCs w:val="13"/>
                <w:highlight w:val="none"/>
              </w:rPr>
              <w:t>IU_12</w:t>
            </w:r>
          </w:p>
        </w:tc>
        <w:tc>
          <w:tcPr>
            <w:tcW w:w="563" w:type="dxa"/>
            <w:shd w:val="clear" w:color="auto" w:fill="auto"/>
            <w:noWrap w:val="0"/>
            <w:vAlign w:val="center"/>
          </w:tcPr>
          <w:p w14:paraId="0AB4D5DF">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670A6E05">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3629A701">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2298A21F">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72C747C4">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563" w:type="dxa"/>
            <w:shd w:val="clear" w:color="auto" w:fill="auto"/>
            <w:noWrap w:val="0"/>
            <w:vAlign w:val="center"/>
          </w:tcPr>
          <w:p w14:paraId="49C7FB79">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563" w:type="dxa"/>
            <w:shd w:val="clear" w:color="auto" w:fill="auto"/>
            <w:noWrap w:val="0"/>
            <w:vAlign w:val="center"/>
          </w:tcPr>
          <w:p w14:paraId="33579561">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0.02</w:t>
            </w:r>
          </w:p>
        </w:tc>
        <w:tc>
          <w:tcPr>
            <w:tcW w:w="487" w:type="dxa"/>
            <w:shd w:val="clear" w:color="auto" w:fill="auto"/>
            <w:noWrap w:val="0"/>
            <w:vAlign w:val="center"/>
          </w:tcPr>
          <w:p w14:paraId="5C3BC153">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1C3E2062">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5D4ECA24">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1FB05505">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29AB9126">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3A824282">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3EF01308">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7" w:type="dxa"/>
            <w:shd w:val="clear" w:color="auto" w:fill="auto"/>
            <w:noWrap w:val="0"/>
            <w:vAlign w:val="center"/>
          </w:tcPr>
          <w:p w14:paraId="06E2DB6A">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0.03</w:t>
            </w:r>
          </w:p>
        </w:tc>
        <w:tc>
          <w:tcPr>
            <w:tcW w:w="484" w:type="dxa"/>
            <w:shd w:val="clear" w:color="auto" w:fill="auto"/>
            <w:noWrap w:val="0"/>
            <w:vAlign w:val="center"/>
          </w:tcPr>
          <w:p w14:paraId="7BB78A64">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0.04</w:t>
            </w:r>
          </w:p>
        </w:tc>
        <w:tc>
          <w:tcPr>
            <w:tcW w:w="549" w:type="dxa"/>
            <w:shd w:val="clear" w:color="auto" w:fill="auto"/>
            <w:noWrap w:val="0"/>
            <w:vAlign w:val="center"/>
          </w:tcPr>
          <w:p w14:paraId="2689C046">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49" w:type="dxa"/>
            <w:shd w:val="clear" w:color="auto" w:fill="auto"/>
            <w:noWrap w:val="0"/>
            <w:vAlign w:val="center"/>
          </w:tcPr>
          <w:p w14:paraId="1B35D8B1">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0.03</w:t>
            </w:r>
          </w:p>
        </w:tc>
        <w:tc>
          <w:tcPr>
            <w:tcW w:w="549" w:type="dxa"/>
            <w:shd w:val="clear" w:color="auto" w:fill="auto"/>
            <w:noWrap w:val="0"/>
            <w:vAlign w:val="center"/>
          </w:tcPr>
          <w:p w14:paraId="09837E2E">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0.12</w:t>
            </w:r>
          </w:p>
        </w:tc>
      </w:tr>
    </w:tbl>
    <w:p w14:paraId="2BD71B66">
      <w:pPr>
        <w:spacing w:line="240" w:lineRule="auto"/>
        <w:rPr>
          <w:rFonts w:hint="eastAsia" w:ascii="Times New Roman" w:hAnsi="Times New Roman"/>
          <w:b/>
          <w:bCs/>
          <w:i w:val="0"/>
          <w:iCs w:val="0"/>
          <w:sz w:val="16"/>
          <w:szCs w:val="18"/>
          <w:lang w:val="en-US" w:eastAsia="zh-CN"/>
        </w:rPr>
      </w:pPr>
      <w:r>
        <w:rPr>
          <w:rFonts w:ascii="Times New Roman" w:hAnsi="Times New Roman"/>
          <w:b/>
          <w:bCs/>
          <w:i w:val="0"/>
          <w:iCs w:val="0"/>
          <w:sz w:val="16"/>
          <w:szCs w:val="18"/>
        </w:rPr>
        <w:t>Note</w:t>
      </w:r>
      <w:r>
        <w:rPr>
          <w:rFonts w:hint="eastAsia" w:ascii="Times New Roman" w:hAnsi="Times New Roman"/>
          <w:b/>
          <w:bCs/>
          <w:i w:val="0"/>
          <w:iCs w:val="0"/>
          <w:sz w:val="16"/>
          <w:szCs w:val="18"/>
          <w:lang w:val="en-US" w:eastAsia="zh-CN"/>
        </w:rPr>
        <w:t>:</w:t>
      </w:r>
    </w:p>
    <w:p w14:paraId="70C7683E">
      <w:pPr>
        <w:spacing w:line="240" w:lineRule="auto"/>
        <w:jc w:val="both"/>
        <w:rPr>
          <w:rFonts w:hint="eastAsia" w:ascii="Times New Roman" w:hAnsi="Times New Roman"/>
          <w:sz w:val="16"/>
          <w:szCs w:val="18"/>
          <w:lang w:val="en-US" w:eastAsia="zh-CN"/>
        </w:rPr>
      </w:pPr>
      <w:r>
        <w:rPr>
          <w:rFonts w:hint="eastAsia" w:ascii="Times New Roman" w:hAnsi="Times New Roman"/>
          <w:sz w:val="16"/>
          <w:szCs w:val="18"/>
          <w:lang w:val="en-US" w:eastAsia="zh-CN"/>
        </w:rPr>
        <w:t>GA: generalized anxiety; IU: intolerance of uncertainty.</w:t>
      </w:r>
    </w:p>
    <w:p w14:paraId="535439D5">
      <w:pPr>
        <w:spacing w:line="240" w:lineRule="auto"/>
        <w:rPr>
          <w:rFonts w:hint="eastAsia" w:ascii="Times New Roman" w:hAnsi="Times New Roman" w:cs="Times New Roman"/>
          <w:b/>
          <w:bCs/>
          <w:i w:val="0"/>
          <w:iCs w:val="0"/>
          <w:sz w:val="20"/>
          <w:szCs w:val="22"/>
          <w:lang w:val="en-US" w:eastAsia="zh-CN"/>
        </w:rPr>
      </w:pPr>
      <w:r>
        <w:rPr>
          <w:rFonts w:hint="default" w:ascii="Times New Roman" w:hAnsi="Times New Roman" w:cs="Times New Roman"/>
          <w:sz w:val="16"/>
          <w:szCs w:val="16"/>
          <w:highlight w:val="none"/>
        </w:rPr>
        <w:t xml:space="preserve">Independent variables (i.e., predictors) are in rows, and dependent variables are in columns. Autoregressive edges are presented along the diagonal. </w:t>
      </w:r>
      <w:r>
        <w:rPr>
          <w:rFonts w:hint="eastAsia" w:cs="Times New Roman"/>
          <w:sz w:val="16"/>
          <w:szCs w:val="16"/>
          <w:highlight w:val="none"/>
          <w:lang w:val="en-US" w:eastAsia="zh-CN"/>
        </w:rPr>
        <w:t xml:space="preserve">Each number in the matrix represents the regression coefficient of the node in the same row on its left side (measured at T1) predicting the node in the same column on its upper side (measured at T2). </w:t>
      </w:r>
      <w:r>
        <w:rPr>
          <w:rFonts w:hint="default" w:ascii="Times New Roman" w:hAnsi="Times New Roman" w:cs="Times New Roman"/>
          <w:sz w:val="16"/>
          <w:szCs w:val="16"/>
          <w:highlight w:val="none"/>
        </w:rPr>
        <w:t>All models covaried for</w:t>
      </w:r>
      <w:r>
        <w:rPr>
          <w:rFonts w:hint="eastAsia" w:cs="Times New Roman"/>
          <w:sz w:val="16"/>
          <w:szCs w:val="16"/>
          <w:highlight w:val="none"/>
          <w:lang w:val="en-US" w:eastAsia="zh-CN"/>
        </w:rPr>
        <w:t xml:space="preserve"> multiple sociodemographics</w:t>
      </w:r>
      <w:r>
        <w:rPr>
          <w:rFonts w:hint="default" w:ascii="Times New Roman" w:hAnsi="Times New Roman" w:cs="Times New Roman"/>
          <w:sz w:val="16"/>
          <w:szCs w:val="16"/>
          <w:highlight w:val="none"/>
        </w:rPr>
        <w:t>.</w:t>
      </w:r>
      <w:r>
        <w:rPr>
          <w:rFonts w:hint="eastAsia" w:ascii="Times New Roman" w:hAnsi="Times New Roman" w:cs="Times New Roman"/>
          <w:b/>
          <w:bCs/>
          <w:i w:val="0"/>
          <w:iCs w:val="0"/>
          <w:sz w:val="20"/>
          <w:szCs w:val="22"/>
          <w:lang w:val="en-US" w:eastAsia="zh-CN"/>
        </w:rPr>
        <w:br w:type="page"/>
      </w:r>
    </w:p>
    <w:p w14:paraId="3CE3EAD0">
      <w:pPr>
        <w:spacing w:line="240" w:lineRule="auto"/>
        <w:jc w:val="center"/>
        <w:rPr>
          <w:rFonts w:hint="default" w:ascii="Times New Roman" w:hAnsi="Times New Roman" w:cs="Times New Roman"/>
          <w:b w:val="0"/>
          <w:bCs w:val="0"/>
          <w:i w:val="0"/>
          <w:iCs/>
          <w:sz w:val="18"/>
          <w:szCs w:val="18"/>
          <w:highlight w:val="none"/>
        </w:rPr>
      </w:pPr>
      <w:r>
        <w:rPr>
          <w:rFonts w:hint="eastAsia" w:ascii="Times New Roman" w:hAnsi="Times New Roman" w:cs="Times New Roman"/>
          <w:b/>
          <w:bCs/>
          <w:i w:val="0"/>
          <w:iCs w:val="0"/>
          <w:sz w:val="18"/>
          <w:szCs w:val="21"/>
          <w:lang w:val="en-US" w:eastAsia="zh-CN"/>
        </w:rPr>
        <w:t>Table S</w:t>
      </w:r>
      <w:r>
        <w:rPr>
          <w:rFonts w:hint="eastAsia" w:cs="Times New Roman"/>
          <w:b/>
          <w:bCs/>
          <w:i w:val="0"/>
          <w:iCs w:val="0"/>
          <w:sz w:val="18"/>
          <w:szCs w:val="21"/>
          <w:lang w:val="en-US" w:eastAsia="zh-CN"/>
        </w:rPr>
        <w:t>4</w:t>
      </w:r>
      <w:r>
        <w:rPr>
          <w:rFonts w:hint="eastAsia" w:ascii="Times New Roman" w:hAnsi="Times New Roman" w:cs="Times New Roman"/>
          <w:b/>
          <w:bCs/>
          <w:i w:val="0"/>
          <w:iCs w:val="0"/>
          <w:sz w:val="18"/>
          <w:szCs w:val="21"/>
          <w:lang w:val="en-US" w:eastAsia="zh-CN"/>
        </w:rPr>
        <w:t>.</w:t>
      </w:r>
      <w:r>
        <w:rPr>
          <w:rFonts w:hint="eastAsia" w:ascii="Times New Roman" w:hAnsi="Times New Roman" w:cs="Times New Roman"/>
          <w:i w:val="0"/>
          <w:iCs w:val="0"/>
          <w:sz w:val="18"/>
          <w:szCs w:val="21"/>
          <w:lang w:val="en-US" w:eastAsia="zh-CN"/>
        </w:rPr>
        <w:t xml:space="preserve"> </w:t>
      </w:r>
      <w:r>
        <w:rPr>
          <w:rFonts w:hint="default" w:ascii="Times New Roman" w:hAnsi="Times New Roman" w:cs="Times New Roman"/>
          <w:b w:val="0"/>
          <w:bCs w:val="0"/>
          <w:i w:val="0"/>
          <w:iCs/>
          <w:sz w:val="18"/>
          <w:szCs w:val="18"/>
          <w:highlight w:val="none"/>
        </w:rPr>
        <w:t xml:space="preserve">LASSO cross-lagged regression matrix of </w:t>
      </w:r>
      <w:r>
        <w:rPr>
          <w:rFonts w:hint="eastAsia" w:cs="Times New Roman"/>
          <w:b w:val="0"/>
          <w:bCs w:val="0"/>
          <w:i w:val="0"/>
          <w:iCs/>
          <w:sz w:val="18"/>
          <w:szCs w:val="18"/>
          <w:highlight w:val="none"/>
          <w:lang w:val="en-US" w:eastAsia="zh-CN"/>
        </w:rPr>
        <w:t>IU</w:t>
      </w:r>
      <w:r>
        <w:rPr>
          <w:rFonts w:hint="default" w:ascii="Times New Roman" w:hAnsi="Times New Roman" w:cs="Times New Roman"/>
          <w:b w:val="0"/>
          <w:bCs w:val="0"/>
          <w:i w:val="0"/>
          <w:iCs/>
          <w:sz w:val="18"/>
          <w:szCs w:val="18"/>
          <w:highlight w:val="none"/>
        </w:rPr>
        <w:t xml:space="preserve"> </w:t>
      </w:r>
      <w:r>
        <w:rPr>
          <w:rFonts w:hint="eastAsia" w:cs="Times New Roman"/>
          <w:b w:val="0"/>
          <w:bCs w:val="0"/>
          <w:i w:val="0"/>
          <w:iCs/>
          <w:sz w:val="18"/>
          <w:szCs w:val="18"/>
          <w:highlight w:val="none"/>
          <w:lang w:val="en-US" w:eastAsia="zh-CN"/>
        </w:rPr>
        <w:t xml:space="preserve">elements and </w:t>
      </w:r>
      <w:r>
        <w:rPr>
          <w:rFonts w:hint="eastAsia" w:cs="Times New Roman"/>
          <w:sz w:val="18"/>
          <w:szCs w:val="18"/>
          <w:highlight w:val="none"/>
          <w:lang w:val="en-US" w:eastAsia="zh-CN"/>
        </w:rPr>
        <w:t>generalized anxiety symptoms for the high-anxiety group</w:t>
      </w:r>
      <w:r>
        <w:rPr>
          <w:rFonts w:hint="default" w:ascii="Times New Roman" w:hAnsi="Times New Roman" w:cs="Times New Roman"/>
          <w:b w:val="0"/>
          <w:bCs w:val="0"/>
          <w:i w:val="0"/>
          <w:iCs/>
          <w:sz w:val="18"/>
          <w:szCs w:val="18"/>
          <w:highlight w:val="none"/>
        </w:rPr>
        <w:t>.</w:t>
      </w:r>
    </w:p>
    <w:tbl>
      <w:tblPr>
        <w:tblStyle w:val="5"/>
        <w:tblW w:w="10513" w:type="dxa"/>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61"/>
        <w:gridCol w:w="562"/>
        <w:gridCol w:w="562"/>
        <w:gridCol w:w="562"/>
        <w:gridCol w:w="562"/>
        <w:gridCol w:w="562"/>
        <w:gridCol w:w="562"/>
        <w:gridCol w:w="562"/>
        <w:gridCol w:w="487"/>
        <w:gridCol w:w="484"/>
        <w:gridCol w:w="487"/>
        <w:gridCol w:w="487"/>
        <w:gridCol w:w="484"/>
        <w:gridCol w:w="487"/>
        <w:gridCol w:w="484"/>
        <w:gridCol w:w="487"/>
        <w:gridCol w:w="484"/>
        <w:gridCol w:w="549"/>
        <w:gridCol w:w="549"/>
        <w:gridCol w:w="549"/>
      </w:tblGrid>
      <w:tr w14:paraId="306F5AA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9" w:hRule="atLeast"/>
          <w:jc w:val="center"/>
        </w:trPr>
        <w:tc>
          <w:tcPr>
            <w:tcW w:w="563" w:type="dxa"/>
            <w:tcBorders>
              <w:bottom w:val="single" w:color="auto" w:sz="4" w:space="0"/>
            </w:tcBorders>
            <w:noWrap w:val="0"/>
            <w:vAlign w:val="center"/>
          </w:tcPr>
          <w:p w14:paraId="5D6BC180">
            <w:pPr>
              <w:keepNext w:val="0"/>
              <w:keepLines w:val="0"/>
              <w:widowControl w:val="0"/>
              <w:suppressLineNumbers w:val="0"/>
              <w:spacing w:before="0" w:beforeLines="0" w:beforeAutospacing="0" w:after="0" w:afterLines="0" w:afterAutospacing="0" w:line="240" w:lineRule="auto"/>
              <w:ind w:left="0" w:right="0"/>
              <w:jc w:val="both"/>
              <w:rPr>
                <w:rFonts w:hint="default" w:ascii="Times New Roman" w:hAnsi="Times New Roman" w:eastAsia="宋体" w:cs="Times New Roman"/>
                <w:kern w:val="2"/>
                <w:sz w:val="13"/>
                <w:szCs w:val="13"/>
                <w:lang w:val="en-US" w:eastAsia="zh-CN" w:bidi="ar-SA"/>
              </w:rPr>
            </w:pPr>
          </w:p>
        </w:tc>
        <w:tc>
          <w:tcPr>
            <w:tcW w:w="563" w:type="dxa"/>
            <w:tcBorders>
              <w:bottom w:val="single" w:color="auto" w:sz="4" w:space="0"/>
            </w:tcBorders>
            <w:noWrap w:val="0"/>
            <w:vAlign w:val="center"/>
          </w:tcPr>
          <w:p w14:paraId="1754F615">
            <w:pPr>
              <w:keepNext w:val="0"/>
              <w:keepLines w:val="0"/>
              <w:widowControl w:val="0"/>
              <w:suppressLineNumbers w:val="0"/>
              <w:spacing w:before="0" w:beforeLines="0" w:beforeAutospacing="0" w:after="0" w:afterLines="0" w:afterAutospacing="0" w:line="240" w:lineRule="auto"/>
              <w:ind w:left="0" w:right="0"/>
              <w:jc w:val="center"/>
              <w:rPr>
                <w:rFonts w:hint="eastAsia" w:ascii="Times New Roman" w:hAnsi="Times New Roman" w:eastAsia="宋体" w:cs="Times New Roman"/>
                <w:kern w:val="2"/>
                <w:sz w:val="13"/>
                <w:szCs w:val="13"/>
                <w:lang w:val="en-US" w:eastAsia="zh-CN" w:bidi="ar-SA"/>
              </w:rPr>
            </w:pPr>
            <w:r>
              <w:rPr>
                <w:rFonts w:hint="eastAsia" w:eastAsia="宋体" w:cs="Times New Roman"/>
                <w:sz w:val="13"/>
                <w:szCs w:val="13"/>
                <w:lang w:eastAsia="zh-CN"/>
              </w:rPr>
              <w:t>GA_1</w:t>
            </w:r>
          </w:p>
        </w:tc>
        <w:tc>
          <w:tcPr>
            <w:tcW w:w="563" w:type="dxa"/>
            <w:tcBorders>
              <w:bottom w:val="single" w:color="auto" w:sz="4" w:space="0"/>
            </w:tcBorders>
            <w:noWrap w:val="0"/>
            <w:vAlign w:val="center"/>
          </w:tcPr>
          <w:p w14:paraId="57D898AC">
            <w:pPr>
              <w:keepNext w:val="0"/>
              <w:keepLines w:val="0"/>
              <w:widowControl w:val="0"/>
              <w:suppressLineNumbers w:val="0"/>
              <w:spacing w:before="0" w:beforeLines="0" w:beforeAutospacing="0" w:after="0" w:afterLines="0" w:afterAutospacing="0" w:line="240" w:lineRule="auto"/>
              <w:ind w:left="0" w:right="0"/>
              <w:jc w:val="center"/>
              <w:rPr>
                <w:rFonts w:hint="eastAsia" w:ascii="Times New Roman" w:hAnsi="Times New Roman" w:eastAsia="宋体" w:cs="Times New Roman"/>
                <w:kern w:val="2"/>
                <w:sz w:val="13"/>
                <w:szCs w:val="13"/>
                <w:lang w:val="en-US" w:eastAsia="zh-CN" w:bidi="ar-SA"/>
              </w:rPr>
            </w:pPr>
            <w:r>
              <w:rPr>
                <w:rFonts w:hint="eastAsia" w:eastAsia="宋体" w:cs="Times New Roman"/>
                <w:sz w:val="13"/>
                <w:szCs w:val="13"/>
                <w:lang w:eastAsia="zh-CN"/>
              </w:rPr>
              <w:t>GA_2</w:t>
            </w:r>
          </w:p>
        </w:tc>
        <w:tc>
          <w:tcPr>
            <w:tcW w:w="563" w:type="dxa"/>
            <w:tcBorders>
              <w:bottom w:val="single" w:color="auto" w:sz="4" w:space="0"/>
            </w:tcBorders>
            <w:noWrap w:val="0"/>
            <w:vAlign w:val="center"/>
          </w:tcPr>
          <w:p w14:paraId="6FF4FEA1">
            <w:pPr>
              <w:keepNext w:val="0"/>
              <w:keepLines w:val="0"/>
              <w:widowControl w:val="0"/>
              <w:suppressLineNumbers w:val="0"/>
              <w:spacing w:before="0" w:beforeLines="0" w:beforeAutospacing="0" w:after="0" w:afterLines="0" w:afterAutospacing="0" w:line="240" w:lineRule="auto"/>
              <w:ind w:left="0" w:right="0"/>
              <w:jc w:val="center"/>
              <w:rPr>
                <w:rFonts w:hint="eastAsia" w:ascii="Times New Roman" w:hAnsi="Times New Roman" w:eastAsia="宋体" w:cs="Times New Roman"/>
                <w:kern w:val="2"/>
                <w:sz w:val="13"/>
                <w:szCs w:val="13"/>
                <w:lang w:val="en-US" w:eastAsia="zh-CN" w:bidi="ar-SA"/>
              </w:rPr>
            </w:pPr>
            <w:r>
              <w:rPr>
                <w:rFonts w:hint="eastAsia" w:eastAsia="宋体" w:cs="Times New Roman"/>
                <w:sz w:val="13"/>
                <w:szCs w:val="13"/>
                <w:lang w:eastAsia="zh-CN"/>
              </w:rPr>
              <w:t>GA_3</w:t>
            </w:r>
          </w:p>
        </w:tc>
        <w:tc>
          <w:tcPr>
            <w:tcW w:w="563" w:type="dxa"/>
            <w:tcBorders>
              <w:bottom w:val="single" w:color="auto" w:sz="4" w:space="0"/>
            </w:tcBorders>
            <w:noWrap w:val="0"/>
            <w:vAlign w:val="center"/>
          </w:tcPr>
          <w:p w14:paraId="6DF342AE">
            <w:pPr>
              <w:keepNext w:val="0"/>
              <w:keepLines w:val="0"/>
              <w:widowControl w:val="0"/>
              <w:suppressLineNumbers w:val="0"/>
              <w:spacing w:before="0" w:beforeLines="0" w:beforeAutospacing="0" w:after="0" w:afterLines="0" w:afterAutospacing="0" w:line="240" w:lineRule="auto"/>
              <w:ind w:left="0" w:right="0"/>
              <w:jc w:val="center"/>
              <w:rPr>
                <w:rFonts w:hint="eastAsia" w:ascii="Times New Roman" w:hAnsi="Times New Roman" w:eastAsia="宋体" w:cs="Times New Roman"/>
                <w:kern w:val="2"/>
                <w:sz w:val="13"/>
                <w:szCs w:val="13"/>
                <w:lang w:val="en-US" w:eastAsia="zh-CN" w:bidi="ar-SA"/>
              </w:rPr>
            </w:pPr>
            <w:r>
              <w:rPr>
                <w:rFonts w:hint="eastAsia" w:eastAsia="宋体" w:cs="Times New Roman"/>
                <w:sz w:val="13"/>
                <w:szCs w:val="13"/>
                <w:lang w:eastAsia="zh-CN"/>
              </w:rPr>
              <w:t>GA_4</w:t>
            </w:r>
          </w:p>
        </w:tc>
        <w:tc>
          <w:tcPr>
            <w:tcW w:w="563" w:type="dxa"/>
            <w:tcBorders>
              <w:bottom w:val="single" w:color="auto" w:sz="4" w:space="0"/>
            </w:tcBorders>
            <w:noWrap w:val="0"/>
            <w:vAlign w:val="center"/>
          </w:tcPr>
          <w:p w14:paraId="2BA21CC5">
            <w:pPr>
              <w:keepNext w:val="0"/>
              <w:keepLines w:val="0"/>
              <w:widowControl w:val="0"/>
              <w:suppressLineNumbers w:val="0"/>
              <w:spacing w:before="0" w:beforeLines="0" w:beforeAutospacing="0" w:after="0" w:afterLines="0" w:afterAutospacing="0" w:line="240" w:lineRule="auto"/>
              <w:ind w:left="0" w:right="0"/>
              <w:jc w:val="center"/>
              <w:rPr>
                <w:rFonts w:hint="eastAsia" w:ascii="Times New Roman" w:hAnsi="Times New Roman" w:eastAsia="宋体" w:cs="Times New Roman"/>
                <w:kern w:val="2"/>
                <w:sz w:val="13"/>
                <w:szCs w:val="13"/>
                <w:lang w:val="en-US" w:eastAsia="zh-CN" w:bidi="ar-SA"/>
              </w:rPr>
            </w:pPr>
            <w:r>
              <w:rPr>
                <w:rFonts w:hint="eastAsia" w:eastAsia="宋体" w:cs="Times New Roman"/>
                <w:sz w:val="13"/>
                <w:szCs w:val="13"/>
                <w:lang w:eastAsia="zh-CN"/>
              </w:rPr>
              <w:t>GA_5</w:t>
            </w:r>
          </w:p>
        </w:tc>
        <w:tc>
          <w:tcPr>
            <w:tcW w:w="563" w:type="dxa"/>
            <w:tcBorders>
              <w:bottom w:val="single" w:color="auto" w:sz="4" w:space="0"/>
            </w:tcBorders>
            <w:noWrap w:val="0"/>
            <w:vAlign w:val="center"/>
          </w:tcPr>
          <w:p w14:paraId="517C8DF4">
            <w:pPr>
              <w:keepNext w:val="0"/>
              <w:keepLines w:val="0"/>
              <w:widowControl w:val="0"/>
              <w:suppressLineNumbers w:val="0"/>
              <w:spacing w:before="0" w:beforeLines="0" w:beforeAutospacing="0" w:after="0" w:afterLines="0" w:afterAutospacing="0" w:line="240" w:lineRule="auto"/>
              <w:ind w:left="0" w:right="0"/>
              <w:jc w:val="center"/>
              <w:rPr>
                <w:rFonts w:hint="eastAsia" w:ascii="Times New Roman" w:hAnsi="Times New Roman" w:eastAsia="宋体" w:cs="Times New Roman"/>
                <w:kern w:val="2"/>
                <w:sz w:val="13"/>
                <w:szCs w:val="13"/>
                <w:lang w:val="en-US" w:eastAsia="zh-CN" w:bidi="ar-SA"/>
              </w:rPr>
            </w:pPr>
            <w:r>
              <w:rPr>
                <w:rFonts w:hint="eastAsia" w:eastAsia="宋体" w:cs="Times New Roman"/>
                <w:sz w:val="13"/>
                <w:szCs w:val="13"/>
                <w:lang w:eastAsia="zh-CN"/>
              </w:rPr>
              <w:t>GA_6</w:t>
            </w:r>
          </w:p>
        </w:tc>
        <w:tc>
          <w:tcPr>
            <w:tcW w:w="563" w:type="dxa"/>
            <w:tcBorders>
              <w:bottom w:val="single" w:color="auto" w:sz="4" w:space="0"/>
            </w:tcBorders>
            <w:noWrap w:val="0"/>
            <w:vAlign w:val="center"/>
          </w:tcPr>
          <w:p w14:paraId="43AAC921">
            <w:pPr>
              <w:keepNext w:val="0"/>
              <w:keepLines w:val="0"/>
              <w:widowControl w:val="0"/>
              <w:suppressLineNumbers w:val="0"/>
              <w:spacing w:before="0" w:beforeLines="0" w:beforeAutospacing="0" w:after="0" w:afterLines="0" w:afterAutospacing="0" w:line="240" w:lineRule="auto"/>
              <w:ind w:left="0" w:right="0"/>
              <w:jc w:val="center"/>
              <w:rPr>
                <w:rFonts w:hint="eastAsia" w:ascii="Times New Roman" w:hAnsi="Times New Roman" w:eastAsia="宋体" w:cs="Times New Roman"/>
                <w:kern w:val="2"/>
                <w:sz w:val="13"/>
                <w:szCs w:val="13"/>
                <w:lang w:val="en-US" w:eastAsia="zh-CN" w:bidi="ar-SA"/>
              </w:rPr>
            </w:pPr>
            <w:r>
              <w:rPr>
                <w:rFonts w:hint="eastAsia" w:eastAsia="宋体" w:cs="Times New Roman"/>
                <w:sz w:val="13"/>
                <w:szCs w:val="13"/>
                <w:lang w:eastAsia="zh-CN"/>
              </w:rPr>
              <w:t>GA_7</w:t>
            </w:r>
          </w:p>
        </w:tc>
        <w:tc>
          <w:tcPr>
            <w:tcW w:w="487" w:type="dxa"/>
            <w:tcBorders>
              <w:bottom w:val="single" w:color="auto" w:sz="4" w:space="0"/>
            </w:tcBorders>
            <w:noWrap w:val="0"/>
            <w:vAlign w:val="center"/>
          </w:tcPr>
          <w:p w14:paraId="4A8CB35A">
            <w:pPr>
              <w:keepNext w:val="0"/>
              <w:keepLines w:val="0"/>
              <w:widowControl w:val="0"/>
              <w:suppressLineNumbers w:val="0"/>
              <w:spacing w:before="0" w:beforeLines="0" w:beforeAutospacing="0" w:after="0" w:afterLines="0" w:afterAutospacing="0" w:line="240" w:lineRule="auto"/>
              <w:ind w:left="0" w:right="0"/>
              <w:jc w:val="center"/>
              <w:rPr>
                <w:rFonts w:hint="default" w:ascii="Times New Roman" w:hAnsi="Times New Roman" w:eastAsia="宋体" w:cs="Times New Roman"/>
                <w:kern w:val="2"/>
                <w:sz w:val="13"/>
                <w:szCs w:val="13"/>
                <w:lang w:val="en-US" w:eastAsia="zh-CN" w:bidi="ar-SA"/>
              </w:rPr>
            </w:pPr>
            <w:r>
              <w:rPr>
                <w:rFonts w:hint="default" w:ascii="Times New Roman" w:hAnsi="Times New Roman" w:cs="Times New Roman"/>
                <w:sz w:val="13"/>
                <w:szCs w:val="13"/>
              </w:rPr>
              <w:t>IU_1</w:t>
            </w:r>
          </w:p>
        </w:tc>
        <w:tc>
          <w:tcPr>
            <w:tcW w:w="484" w:type="dxa"/>
            <w:tcBorders>
              <w:bottom w:val="single" w:color="auto" w:sz="4" w:space="0"/>
            </w:tcBorders>
            <w:noWrap w:val="0"/>
            <w:vAlign w:val="center"/>
          </w:tcPr>
          <w:p w14:paraId="7469AAE5">
            <w:pPr>
              <w:keepNext w:val="0"/>
              <w:keepLines w:val="0"/>
              <w:widowControl w:val="0"/>
              <w:suppressLineNumbers w:val="0"/>
              <w:spacing w:before="0" w:beforeLines="0" w:beforeAutospacing="0" w:after="0" w:afterLines="0" w:afterAutospacing="0" w:line="240" w:lineRule="auto"/>
              <w:ind w:left="0" w:right="0"/>
              <w:jc w:val="center"/>
              <w:rPr>
                <w:rFonts w:hint="default" w:ascii="Times New Roman" w:hAnsi="Times New Roman" w:eastAsia="宋体" w:cs="Times New Roman"/>
                <w:kern w:val="2"/>
                <w:sz w:val="13"/>
                <w:szCs w:val="13"/>
                <w:lang w:val="en-US" w:eastAsia="zh-CN" w:bidi="ar-SA"/>
              </w:rPr>
            </w:pPr>
            <w:r>
              <w:rPr>
                <w:rFonts w:hint="default" w:ascii="Times New Roman" w:hAnsi="Times New Roman" w:cs="Times New Roman"/>
                <w:sz w:val="13"/>
                <w:szCs w:val="13"/>
              </w:rPr>
              <w:t>IU_2</w:t>
            </w:r>
          </w:p>
        </w:tc>
        <w:tc>
          <w:tcPr>
            <w:tcW w:w="484" w:type="dxa"/>
            <w:tcBorders>
              <w:bottom w:val="single" w:color="auto" w:sz="4" w:space="0"/>
            </w:tcBorders>
            <w:noWrap w:val="0"/>
            <w:vAlign w:val="center"/>
          </w:tcPr>
          <w:p w14:paraId="52A24AD8">
            <w:pPr>
              <w:keepNext w:val="0"/>
              <w:keepLines w:val="0"/>
              <w:widowControl w:val="0"/>
              <w:suppressLineNumbers w:val="0"/>
              <w:spacing w:before="0" w:beforeLines="0" w:beforeAutospacing="0" w:after="0" w:afterLines="0" w:afterAutospacing="0" w:line="240" w:lineRule="auto"/>
              <w:ind w:left="0" w:right="0"/>
              <w:jc w:val="center"/>
              <w:rPr>
                <w:rFonts w:hint="default" w:ascii="Times New Roman" w:hAnsi="Times New Roman" w:eastAsia="宋体" w:cs="Times New Roman"/>
                <w:kern w:val="2"/>
                <w:sz w:val="13"/>
                <w:szCs w:val="13"/>
                <w:lang w:val="en-US" w:eastAsia="zh-CN" w:bidi="ar-SA"/>
              </w:rPr>
            </w:pPr>
            <w:r>
              <w:rPr>
                <w:rFonts w:hint="default" w:ascii="Times New Roman" w:hAnsi="Times New Roman" w:cs="Times New Roman"/>
                <w:sz w:val="13"/>
                <w:szCs w:val="13"/>
              </w:rPr>
              <w:t>IU_3</w:t>
            </w:r>
          </w:p>
        </w:tc>
        <w:tc>
          <w:tcPr>
            <w:tcW w:w="484" w:type="dxa"/>
            <w:tcBorders>
              <w:bottom w:val="single" w:color="auto" w:sz="4" w:space="0"/>
            </w:tcBorders>
            <w:noWrap w:val="0"/>
            <w:vAlign w:val="center"/>
          </w:tcPr>
          <w:p w14:paraId="54A52AE9">
            <w:pPr>
              <w:keepNext w:val="0"/>
              <w:keepLines w:val="0"/>
              <w:widowControl w:val="0"/>
              <w:suppressLineNumbers w:val="0"/>
              <w:spacing w:before="0" w:beforeLines="0" w:beforeAutospacing="0" w:after="0" w:afterLines="0" w:afterAutospacing="0" w:line="240" w:lineRule="auto"/>
              <w:ind w:left="0" w:right="0"/>
              <w:jc w:val="center"/>
              <w:rPr>
                <w:rFonts w:hint="default" w:ascii="Times New Roman" w:hAnsi="Times New Roman" w:eastAsia="宋体" w:cs="Times New Roman"/>
                <w:kern w:val="2"/>
                <w:sz w:val="13"/>
                <w:szCs w:val="13"/>
                <w:lang w:val="en-US" w:eastAsia="zh-CN" w:bidi="ar-SA"/>
              </w:rPr>
            </w:pPr>
            <w:r>
              <w:rPr>
                <w:rFonts w:hint="default" w:ascii="Times New Roman" w:hAnsi="Times New Roman" w:cs="Times New Roman"/>
                <w:sz w:val="13"/>
                <w:szCs w:val="13"/>
              </w:rPr>
              <w:t>IU_4</w:t>
            </w:r>
          </w:p>
        </w:tc>
        <w:tc>
          <w:tcPr>
            <w:tcW w:w="484" w:type="dxa"/>
            <w:tcBorders>
              <w:bottom w:val="single" w:color="auto" w:sz="4" w:space="0"/>
            </w:tcBorders>
            <w:noWrap w:val="0"/>
            <w:vAlign w:val="center"/>
          </w:tcPr>
          <w:p w14:paraId="172EAF3C">
            <w:pPr>
              <w:keepNext w:val="0"/>
              <w:keepLines w:val="0"/>
              <w:widowControl w:val="0"/>
              <w:suppressLineNumbers w:val="0"/>
              <w:spacing w:before="0" w:beforeLines="0" w:beforeAutospacing="0" w:after="0" w:afterLines="0" w:afterAutospacing="0" w:line="240" w:lineRule="auto"/>
              <w:ind w:left="0" w:right="0"/>
              <w:jc w:val="center"/>
              <w:rPr>
                <w:rFonts w:hint="default" w:ascii="Times New Roman" w:hAnsi="Times New Roman" w:eastAsia="宋体" w:cs="Times New Roman"/>
                <w:kern w:val="2"/>
                <w:sz w:val="13"/>
                <w:szCs w:val="13"/>
                <w:lang w:val="en-US" w:eastAsia="zh-CN" w:bidi="ar-SA"/>
              </w:rPr>
            </w:pPr>
            <w:r>
              <w:rPr>
                <w:rFonts w:hint="default" w:ascii="Times New Roman" w:hAnsi="Times New Roman" w:cs="Times New Roman"/>
                <w:sz w:val="13"/>
                <w:szCs w:val="13"/>
              </w:rPr>
              <w:t>IU_5</w:t>
            </w:r>
          </w:p>
        </w:tc>
        <w:tc>
          <w:tcPr>
            <w:tcW w:w="484" w:type="dxa"/>
            <w:tcBorders>
              <w:bottom w:val="single" w:color="auto" w:sz="4" w:space="0"/>
            </w:tcBorders>
            <w:noWrap w:val="0"/>
            <w:vAlign w:val="center"/>
          </w:tcPr>
          <w:p w14:paraId="03402FCC">
            <w:pPr>
              <w:keepNext w:val="0"/>
              <w:keepLines w:val="0"/>
              <w:widowControl w:val="0"/>
              <w:suppressLineNumbers w:val="0"/>
              <w:spacing w:before="0" w:beforeLines="0" w:beforeAutospacing="0" w:after="0" w:afterLines="0" w:afterAutospacing="0" w:line="240" w:lineRule="auto"/>
              <w:ind w:left="0" w:right="0"/>
              <w:jc w:val="center"/>
              <w:rPr>
                <w:rFonts w:hint="default" w:ascii="Times New Roman" w:hAnsi="Times New Roman" w:eastAsia="宋体" w:cs="Times New Roman"/>
                <w:kern w:val="2"/>
                <w:sz w:val="13"/>
                <w:szCs w:val="13"/>
                <w:lang w:val="en-US" w:eastAsia="zh-CN" w:bidi="ar-SA"/>
              </w:rPr>
            </w:pPr>
            <w:r>
              <w:rPr>
                <w:rFonts w:hint="default" w:ascii="Times New Roman" w:hAnsi="Times New Roman" w:cs="Times New Roman"/>
                <w:sz w:val="13"/>
                <w:szCs w:val="13"/>
              </w:rPr>
              <w:t>IU_6</w:t>
            </w:r>
          </w:p>
        </w:tc>
        <w:tc>
          <w:tcPr>
            <w:tcW w:w="484" w:type="dxa"/>
            <w:tcBorders>
              <w:bottom w:val="single" w:color="auto" w:sz="4" w:space="0"/>
            </w:tcBorders>
            <w:noWrap w:val="0"/>
            <w:vAlign w:val="center"/>
          </w:tcPr>
          <w:p w14:paraId="7801305C">
            <w:pPr>
              <w:keepNext w:val="0"/>
              <w:keepLines w:val="0"/>
              <w:widowControl w:val="0"/>
              <w:suppressLineNumbers w:val="0"/>
              <w:spacing w:before="0" w:beforeLines="0" w:beforeAutospacing="0" w:after="0" w:afterLines="0" w:afterAutospacing="0" w:line="240" w:lineRule="auto"/>
              <w:ind w:left="0" w:right="0"/>
              <w:jc w:val="center"/>
              <w:rPr>
                <w:rFonts w:hint="default" w:ascii="Times New Roman" w:hAnsi="Times New Roman" w:eastAsia="宋体" w:cs="Times New Roman"/>
                <w:kern w:val="2"/>
                <w:sz w:val="13"/>
                <w:szCs w:val="13"/>
                <w:lang w:val="en-US" w:eastAsia="zh-CN" w:bidi="ar-SA"/>
              </w:rPr>
            </w:pPr>
            <w:r>
              <w:rPr>
                <w:rFonts w:hint="default" w:ascii="Times New Roman" w:hAnsi="Times New Roman" w:cs="Times New Roman"/>
                <w:sz w:val="13"/>
                <w:szCs w:val="13"/>
              </w:rPr>
              <w:t>IU_7</w:t>
            </w:r>
          </w:p>
        </w:tc>
        <w:tc>
          <w:tcPr>
            <w:tcW w:w="487" w:type="dxa"/>
            <w:tcBorders>
              <w:bottom w:val="single" w:color="auto" w:sz="4" w:space="0"/>
            </w:tcBorders>
            <w:noWrap w:val="0"/>
            <w:vAlign w:val="center"/>
          </w:tcPr>
          <w:p w14:paraId="21C296CF">
            <w:pPr>
              <w:keepNext w:val="0"/>
              <w:keepLines w:val="0"/>
              <w:widowControl w:val="0"/>
              <w:suppressLineNumbers w:val="0"/>
              <w:spacing w:before="0" w:beforeLines="0" w:beforeAutospacing="0" w:after="0" w:afterLines="0" w:afterAutospacing="0" w:line="240" w:lineRule="auto"/>
              <w:ind w:left="0" w:right="0"/>
              <w:jc w:val="center"/>
              <w:rPr>
                <w:rFonts w:hint="default" w:ascii="Times New Roman" w:hAnsi="Times New Roman" w:eastAsia="宋体" w:cs="Times New Roman"/>
                <w:kern w:val="2"/>
                <w:sz w:val="13"/>
                <w:szCs w:val="13"/>
                <w:lang w:val="en-US" w:eastAsia="zh-CN" w:bidi="ar-SA"/>
              </w:rPr>
            </w:pPr>
            <w:r>
              <w:rPr>
                <w:rFonts w:hint="default" w:ascii="Times New Roman" w:hAnsi="Times New Roman" w:cs="Times New Roman"/>
                <w:sz w:val="13"/>
                <w:szCs w:val="13"/>
              </w:rPr>
              <w:t>IU_8</w:t>
            </w:r>
          </w:p>
        </w:tc>
        <w:tc>
          <w:tcPr>
            <w:tcW w:w="484" w:type="dxa"/>
            <w:tcBorders>
              <w:bottom w:val="single" w:color="auto" w:sz="4" w:space="0"/>
            </w:tcBorders>
            <w:noWrap w:val="0"/>
            <w:vAlign w:val="center"/>
          </w:tcPr>
          <w:p w14:paraId="131D1675">
            <w:pPr>
              <w:keepNext w:val="0"/>
              <w:keepLines w:val="0"/>
              <w:widowControl w:val="0"/>
              <w:suppressLineNumbers w:val="0"/>
              <w:spacing w:before="0" w:beforeLines="0" w:beforeAutospacing="0" w:after="0" w:afterLines="0" w:afterAutospacing="0" w:line="240" w:lineRule="auto"/>
              <w:ind w:left="0" w:right="0"/>
              <w:jc w:val="center"/>
              <w:rPr>
                <w:rFonts w:hint="default" w:ascii="Times New Roman" w:hAnsi="Times New Roman" w:eastAsia="宋体" w:cs="Times New Roman"/>
                <w:kern w:val="2"/>
                <w:sz w:val="13"/>
                <w:szCs w:val="13"/>
                <w:lang w:val="en-US" w:eastAsia="zh-CN" w:bidi="ar-SA"/>
              </w:rPr>
            </w:pPr>
            <w:r>
              <w:rPr>
                <w:rFonts w:hint="default" w:ascii="Times New Roman" w:hAnsi="Times New Roman" w:cs="Times New Roman"/>
                <w:sz w:val="13"/>
                <w:szCs w:val="13"/>
              </w:rPr>
              <w:t>IU_9</w:t>
            </w:r>
          </w:p>
        </w:tc>
        <w:tc>
          <w:tcPr>
            <w:tcW w:w="549" w:type="dxa"/>
            <w:tcBorders>
              <w:bottom w:val="single" w:color="auto" w:sz="4" w:space="0"/>
            </w:tcBorders>
            <w:noWrap w:val="0"/>
            <w:vAlign w:val="center"/>
          </w:tcPr>
          <w:p w14:paraId="50D96614">
            <w:pPr>
              <w:keepNext w:val="0"/>
              <w:keepLines w:val="0"/>
              <w:widowControl w:val="0"/>
              <w:suppressLineNumbers w:val="0"/>
              <w:spacing w:before="0" w:beforeLines="0" w:beforeAutospacing="0" w:after="0" w:afterLines="0" w:afterAutospacing="0" w:line="240" w:lineRule="auto"/>
              <w:ind w:left="0" w:right="0"/>
              <w:jc w:val="center"/>
              <w:rPr>
                <w:rFonts w:hint="default" w:ascii="Times New Roman" w:hAnsi="Times New Roman" w:eastAsia="宋体" w:cs="Times New Roman"/>
                <w:kern w:val="2"/>
                <w:sz w:val="13"/>
                <w:szCs w:val="13"/>
                <w:lang w:val="en-US" w:eastAsia="zh-CN" w:bidi="ar-SA"/>
              </w:rPr>
            </w:pPr>
            <w:r>
              <w:rPr>
                <w:rFonts w:hint="default" w:ascii="Times New Roman" w:hAnsi="Times New Roman" w:cs="Times New Roman"/>
                <w:sz w:val="13"/>
                <w:szCs w:val="13"/>
              </w:rPr>
              <w:t>IU_10</w:t>
            </w:r>
          </w:p>
        </w:tc>
        <w:tc>
          <w:tcPr>
            <w:tcW w:w="549" w:type="dxa"/>
            <w:tcBorders>
              <w:bottom w:val="single" w:color="auto" w:sz="4" w:space="0"/>
            </w:tcBorders>
            <w:noWrap w:val="0"/>
            <w:vAlign w:val="center"/>
          </w:tcPr>
          <w:p w14:paraId="7CF90BC1">
            <w:pPr>
              <w:keepNext w:val="0"/>
              <w:keepLines w:val="0"/>
              <w:widowControl w:val="0"/>
              <w:suppressLineNumbers w:val="0"/>
              <w:spacing w:before="0" w:beforeLines="0" w:beforeAutospacing="0" w:after="0" w:afterLines="0" w:afterAutospacing="0" w:line="240" w:lineRule="auto"/>
              <w:ind w:left="0" w:right="0"/>
              <w:jc w:val="center"/>
              <w:rPr>
                <w:rFonts w:hint="default" w:ascii="Times New Roman" w:hAnsi="Times New Roman" w:eastAsia="宋体" w:cs="Times New Roman"/>
                <w:kern w:val="2"/>
                <w:sz w:val="13"/>
                <w:szCs w:val="13"/>
                <w:lang w:val="en-US" w:eastAsia="zh-CN" w:bidi="ar-SA"/>
              </w:rPr>
            </w:pPr>
            <w:r>
              <w:rPr>
                <w:rFonts w:hint="default" w:ascii="Times New Roman" w:hAnsi="Times New Roman" w:cs="Times New Roman"/>
                <w:sz w:val="13"/>
                <w:szCs w:val="13"/>
              </w:rPr>
              <w:t>IU_11</w:t>
            </w:r>
          </w:p>
        </w:tc>
        <w:tc>
          <w:tcPr>
            <w:tcW w:w="549" w:type="dxa"/>
            <w:tcBorders>
              <w:bottom w:val="single" w:color="auto" w:sz="4" w:space="0"/>
            </w:tcBorders>
            <w:noWrap w:val="0"/>
            <w:vAlign w:val="center"/>
          </w:tcPr>
          <w:p w14:paraId="1C273A13">
            <w:pPr>
              <w:keepNext w:val="0"/>
              <w:keepLines w:val="0"/>
              <w:widowControl w:val="0"/>
              <w:suppressLineNumbers w:val="0"/>
              <w:spacing w:before="0" w:beforeLines="0" w:beforeAutospacing="0" w:after="0" w:afterLines="0" w:afterAutospacing="0" w:line="240" w:lineRule="auto"/>
              <w:ind w:left="0" w:right="0"/>
              <w:jc w:val="center"/>
              <w:rPr>
                <w:rFonts w:hint="default" w:ascii="Times New Roman" w:hAnsi="Times New Roman" w:eastAsia="宋体" w:cs="Times New Roman"/>
                <w:kern w:val="2"/>
                <w:sz w:val="13"/>
                <w:szCs w:val="13"/>
                <w:lang w:val="en-US" w:eastAsia="zh-CN" w:bidi="ar-SA"/>
              </w:rPr>
            </w:pPr>
            <w:r>
              <w:rPr>
                <w:rFonts w:hint="default" w:ascii="Times New Roman" w:hAnsi="Times New Roman" w:cs="Times New Roman"/>
                <w:sz w:val="13"/>
                <w:szCs w:val="13"/>
              </w:rPr>
              <w:t>IU_12</w:t>
            </w:r>
          </w:p>
        </w:tc>
      </w:tr>
      <w:tr w14:paraId="4377EFF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jc w:val="center"/>
        </w:trPr>
        <w:tc>
          <w:tcPr>
            <w:tcW w:w="563" w:type="dxa"/>
            <w:tcBorders>
              <w:top w:val="single" w:color="auto" w:sz="4" w:space="0"/>
            </w:tcBorders>
            <w:noWrap w:val="0"/>
            <w:vAlign w:val="center"/>
          </w:tcPr>
          <w:p w14:paraId="3F6EE5BB">
            <w:pPr>
              <w:keepNext w:val="0"/>
              <w:keepLines w:val="0"/>
              <w:widowControl w:val="0"/>
              <w:suppressLineNumbers w:val="0"/>
              <w:spacing w:before="0" w:beforeLines="0" w:beforeAutospacing="0" w:after="0" w:afterLines="0" w:afterAutospacing="0" w:line="240" w:lineRule="auto"/>
              <w:ind w:left="0" w:right="0"/>
              <w:jc w:val="both"/>
              <w:rPr>
                <w:rFonts w:hint="eastAsia" w:ascii="Times New Roman" w:hAnsi="Times New Roman" w:eastAsia="宋体" w:cs="Times New Roman"/>
                <w:kern w:val="2"/>
                <w:sz w:val="13"/>
                <w:szCs w:val="13"/>
                <w:highlight w:val="none"/>
                <w:lang w:val="en-US" w:eastAsia="zh-CN" w:bidi="ar-SA"/>
              </w:rPr>
            </w:pPr>
            <w:r>
              <w:rPr>
                <w:rFonts w:hint="eastAsia" w:eastAsia="宋体" w:cs="Times New Roman"/>
                <w:sz w:val="13"/>
                <w:szCs w:val="13"/>
                <w:highlight w:val="none"/>
                <w:lang w:eastAsia="zh-CN"/>
              </w:rPr>
              <w:t>GA_1</w:t>
            </w:r>
          </w:p>
        </w:tc>
        <w:tc>
          <w:tcPr>
            <w:tcW w:w="563" w:type="dxa"/>
            <w:tcBorders>
              <w:top w:val="single" w:color="auto" w:sz="4" w:space="0"/>
            </w:tcBorders>
            <w:shd w:val="clear" w:color="auto" w:fill="auto"/>
            <w:noWrap w:val="0"/>
            <w:vAlign w:val="center"/>
          </w:tcPr>
          <w:p w14:paraId="424BD6F8">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0.07</w:t>
            </w:r>
          </w:p>
        </w:tc>
        <w:tc>
          <w:tcPr>
            <w:tcW w:w="563" w:type="dxa"/>
            <w:tcBorders>
              <w:top w:val="single" w:color="auto" w:sz="4" w:space="0"/>
            </w:tcBorders>
            <w:shd w:val="clear" w:color="auto" w:fill="auto"/>
            <w:noWrap w:val="0"/>
            <w:vAlign w:val="center"/>
          </w:tcPr>
          <w:p w14:paraId="2FFF65F8">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tcBorders>
              <w:top w:val="single" w:color="auto" w:sz="4" w:space="0"/>
            </w:tcBorders>
            <w:shd w:val="clear" w:color="auto" w:fill="auto"/>
            <w:noWrap w:val="0"/>
            <w:vAlign w:val="center"/>
          </w:tcPr>
          <w:p w14:paraId="5465F2FB">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tcBorders>
              <w:top w:val="single" w:color="auto" w:sz="4" w:space="0"/>
            </w:tcBorders>
            <w:shd w:val="clear" w:color="auto" w:fill="auto"/>
            <w:noWrap w:val="0"/>
            <w:vAlign w:val="center"/>
          </w:tcPr>
          <w:p w14:paraId="7B538661">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tcBorders>
              <w:top w:val="single" w:color="auto" w:sz="4" w:space="0"/>
            </w:tcBorders>
            <w:shd w:val="clear" w:color="auto" w:fill="auto"/>
            <w:noWrap w:val="0"/>
            <w:vAlign w:val="center"/>
          </w:tcPr>
          <w:p w14:paraId="15E628BD">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0.02</w:t>
            </w:r>
          </w:p>
        </w:tc>
        <w:tc>
          <w:tcPr>
            <w:tcW w:w="563" w:type="dxa"/>
            <w:tcBorders>
              <w:top w:val="single" w:color="auto" w:sz="4" w:space="0"/>
            </w:tcBorders>
            <w:shd w:val="clear" w:color="auto" w:fill="auto"/>
            <w:noWrap w:val="0"/>
            <w:vAlign w:val="center"/>
          </w:tcPr>
          <w:p w14:paraId="66A10827">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tcBorders>
              <w:top w:val="single" w:color="auto" w:sz="4" w:space="0"/>
            </w:tcBorders>
            <w:shd w:val="clear" w:color="auto" w:fill="auto"/>
            <w:noWrap w:val="0"/>
            <w:vAlign w:val="center"/>
          </w:tcPr>
          <w:p w14:paraId="614E5D78">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7" w:type="dxa"/>
            <w:tcBorders>
              <w:top w:val="single" w:color="auto" w:sz="4" w:space="0"/>
            </w:tcBorders>
            <w:shd w:val="clear" w:color="auto" w:fill="auto"/>
            <w:noWrap w:val="0"/>
            <w:vAlign w:val="center"/>
          </w:tcPr>
          <w:p w14:paraId="69E762C4">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tcBorders>
              <w:top w:val="single" w:color="auto" w:sz="4" w:space="0"/>
            </w:tcBorders>
            <w:shd w:val="clear" w:color="auto" w:fill="auto"/>
            <w:noWrap w:val="0"/>
            <w:vAlign w:val="center"/>
          </w:tcPr>
          <w:p w14:paraId="6B97AEA2">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484" w:type="dxa"/>
            <w:tcBorders>
              <w:top w:val="single" w:color="auto" w:sz="4" w:space="0"/>
            </w:tcBorders>
            <w:shd w:val="clear" w:color="auto" w:fill="auto"/>
            <w:noWrap w:val="0"/>
            <w:vAlign w:val="center"/>
          </w:tcPr>
          <w:p w14:paraId="422E1335">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tcBorders>
              <w:top w:val="single" w:color="auto" w:sz="4" w:space="0"/>
            </w:tcBorders>
            <w:shd w:val="clear" w:color="auto" w:fill="auto"/>
            <w:noWrap w:val="0"/>
            <w:vAlign w:val="center"/>
          </w:tcPr>
          <w:p w14:paraId="7C9CB08E">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tcBorders>
              <w:top w:val="single" w:color="auto" w:sz="4" w:space="0"/>
            </w:tcBorders>
            <w:shd w:val="clear" w:color="auto" w:fill="auto"/>
            <w:noWrap w:val="0"/>
            <w:vAlign w:val="center"/>
          </w:tcPr>
          <w:p w14:paraId="3E3D3D8D">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tcBorders>
              <w:top w:val="single" w:color="auto" w:sz="4" w:space="0"/>
            </w:tcBorders>
            <w:shd w:val="clear" w:color="auto" w:fill="auto"/>
            <w:noWrap w:val="0"/>
            <w:vAlign w:val="center"/>
          </w:tcPr>
          <w:p w14:paraId="455E9B1C">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tcBorders>
              <w:top w:val="single" w:color="auto" w:sz="4" w:space="0"/>
            </w:tcBorders>
            <w:shd w:val="clear" w:color="auto" w:fill="auto"/>
            <w:noWrap w:val="0"/>
            <w:vAlign w:val="center"/>
          </w:tcPr>
          <w:p w14:paraId="4532EAC7">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7" w:type="dxa"/>
            <w:tcBorders>
              <w:top w:val="single" w:color="auto" w:sz="4" w:space="0"/>
            </w:tcBorders>
            <w:shd w:val="clear" w:color="auto" w:fill="auto"/>
            <w:noWrap w:val="0"/>
            <w:vAlign w:val="center"/>
          </w:tcPr>
          <w:p w14:paraId="3D44F62C">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484" w:type="dxa"/>
            <w:tcBorders>
              <w:top w:val="single" w:color="auto" w:sz="4" w:space="0"/>
            </w:tcBorders>
            <w:shd w:val="clear" w:color="auto" w:fill="auto"/>
            <w:noWrap w:val="0"/>
            <w:vAlign w:val="center"/>
          </w:tcPr>
          <w:p w14:paraId="003D71AB">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49" w:type="dxa"/>
            <w:tcBorders>
              <w:top w:val="single" w:color="auto" w:sz="4" w:space="0"/>
            </w:tcBorders>
            <w:shd w:val="clear" w:color="auto" w:fill="auto"/>
            <w:noWrap w:val="0"/>
            <w:vAlign w:val="center"/>
          </w:tcPr>
          <w:p w14:paraId="180048FD">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49" w:type="dxa"/>
            <w:tcBorders>
              <w:top w:val="single" w:color="auto" w:sz="4" w:space="0"/>
            </w:tcBorders>
            <w:shd w:val="clear" w:color="auto" w:fill="auto"/>
            <w:noWrap w:val="0"/>
            <w:vAlign w:val="center"/>
          </w:tcPr>
          <w:p w14:paraId="41BA3F8D">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49" w:type="dxa"/>
            <w:tcBorders>
              <w:top w:val="single" w:color="auto" w:sz="4" w:space="0"/>
            </w:tcBorders>
            <w:shd w:val="clear" w:color="auto" w:fill="auto"/>
            <w:noWrap w:val="0"/>
            <w:vAlign w:val="center"/>
          </w:tcPr>
          <w:p w14:paraId="40F59291">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r>
      <w:tr w14:paraId="3D6CA7A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9" w:hRule="atLeast"/>
          <w:jc w:val="center"/>
        </w:trPr>
        <w:tc>
          <w:tcPr>
            <w:tcW w:w="563" w:type="dxa"/>
            <w:noWrap w:val="0"/>
            <w:vAlign w:val="center"/>
          </w:tcPr>
          <w:p w14:paraId="73C035A9">
            <w:pPr>
              <w:keepNext w:val="0"/>
              <w:keepLines w:val="0"/>
              <w:widowControl w:val="0"/>
              <w:suppressLineNumbers w:val="0"/>
              <w:spacing w:before="0" w:beforeLines="0" w:beforeAutospacing="0" w:after="0" w:afterLines="0" w:afterAutospacing="0" w:line="240" w:lineRule="auto"/>
              <w:ind w:left="0" w:right="0"/>
              <w:jc w:val="both"/>
              <w:rPr>
                <w:rFonts w:hint="eastAsia" w:ascii="Times New Roman" w:hAnsi="Times New Roman" w:eastAsia="宋体" w:cs="Times New Roman"/>
                <w:kern w:val="2"/>
                <w:sz w:val="13"/>
                <w:szCs w:val="13"/>
                <w:highlight w:val="none"/>
                <w:lang w:val="en-US" w:eastAsia="zh-CN" w:bidi="ar-SA"/>
              </w:rPr>
            </w:pPr>
            <w:r>
              <w:rPr>
                <w:rFonts w:hint="eastAsia" w:eastAsia="宋体" w:cs="Times New Roman"/>
                <w:sz w:val="13"/>
                <w:szCs w:val="13"/>
                <w:highlight w:val="none"/>
                <w:lang w:eastAsia="zh-CN"/>
              </w:rPr>
              <w:t>GA_2</w:t>
            </w:r>
          </w:p>
        </w:tc>
        <w:tc>
          <w:tcPr>
            <w:tcW w:w="563" w:type="dxa"/>
            <w:shd w:val="clear" w:color="auto" w:fill="auto"/>
            <w:noWrap w:val="0"/>
            <w:vAlign w:val="center"/>
          </w:tcPr>
          <w:p w14:paraId="56EE466F">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60108677">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0.06</w:t>
            </w:r>
          </w:p>
        </w:tc>
        <w:tc>
          <w:tcPr>
            <w:tcW w:w="563" w:type="dxa"/>
            <w:shd w:val="clear" w:color="auto" w:fill="auto"/>
            <w:noWrap w:val="0"/>
            <w:vAlign w:val="center"/>
          </w:tcPr>
          <w:p w14:paraId="493A90C3">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28D71277">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0.02</w:t>
            </w:r>
          </w:p>
        </w:tc>
        <w:tc>
          <w:tcPr>
            <w:tcW w:w="563" w:type="dxa"/>
            <w:shd w:val="clear" w:color="auto" w:fill="auto"/>
            <w:noWrap w:val="0"/>
            <w:vAlign w:val="center"/>
          </w:tcPr>
          <w:p w14:paraId="7DCEB3D4">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50A0D630">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5EF2D031">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7" w:type="dxa"/>
            <w:shd w:val="clear" w:color="auto" w:fill="auto"/>
            <w:noWrap w:val="0"/>
            <w:vAlign w:val="center"/>
          </w:tcPr>
          <w:p w14:paraId="0D5586FB">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4C0CAED4">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3F155E27">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484" w:type="dxa"/>
            <w:shd w:val="clear" w:color="auto" w:fill="auto"/>
            <w:noWrap w:val="0"/>
            <w:vAlign w:val="center"/>
          </w:tcPr>
          <w:p w14:paraId="534DA90A">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057E0845">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63DE181D">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-0.02</w:t>
            </w:r>
          </w:p>
        </w:tc>
        <w:tc>
          <w:tcPr>
            <w:tcW w:w="484" w:type="dxa"/>
            <w:shd w:val="clear" w:color="auto" w:fill="auto"/>
            <w:noWrap w:val="0"/>
            <w:vAlign w:val="center"/>
          </w:tcPr>
          <w:p w14:paraId="1333AEA1">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7" w:type="dxa"/>
            <w:shd w:val="clear" w:color="auto" w:fill="auto"/>
            <w:noWrap w:val="0"/>
            <w:vAlign w:val="center"/>
          </w:tcPr>
          <w:p w14:paraId="0B0F3019">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5C46A141">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49" w:type="dxa"/>
            <w:shd w:val="clear" w:color="auto" w:fill="auto"/>
            <w:noWrap w:val="0"/>
            <w:vAlign w:val="center"/>
          </w:tcPr>
          <w:p w14:paraId="709481AE">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49" w:type="dxa"/>
            <w:shd w:val="clear" w:color="auto" w:fill="auto"/>
            <w:noWrap w:val="0"/>
            <w:vAlign w:val="center"/>
          </w:tcPr>
          <w:p w14:paraId="529BE783">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49" w:type="dxa"/>
            <w:shd w:val="clear" w:color="auto" w:fill="auto"/>
            <w:noWrap w:val="0"/>
            <w:vAlign w:val="center"/>
          </w:tcPr>
          <w:p w14:paraId="53DCBA1E">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r>
      <w:tr w14:paraId="4355168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9" w:hRule="atLeast"/>
          <w:jc w:val="center"/>
        </w:trPr>
        <w:tc>
          <w:tcPr>
            <w:tcW w:w="563" w:type="dxa"/>
            <w:noWrap w:val="0"/>
            <w:vAlign w:val="center"/>
          </w:tcPr>
          <w:p w14:paraId="702529D5">
            <w:pPr>
              <w:keepNext w:val="0"/>
              <w:keepLines w:val="0"/>
              <w:widowControl w:val="0"/>
              <w:suppressLineNumbers w:val="0"/>
              <w:spacing w:before="0" w:beforeLines="0" w:beforeAutospacing="0" w:after="0" w:afterLines="0" w:afterAutospacing="0" w:line="240" w:lineRule="auto"/>
              <w:ind w:left="0" w:right="0"/>
              <w:jc w:val="both"/>
              <w:rPr>
                <w:rFonts w:hint="eastAsia" w:ascii="Times New Roman" w:hAnsi="Times New Roman" w:eastAsia="宋体" w:cs="Times New Roman"/>
                <w:kern w:val="2"/>
                <w:sz w:val="13"/>
                <w:szCs w:val="13"/>
                <w:highlight w:val="none"/>
                <w:lang w:val="en-US" w:eastAsia="zh-CN" w:bidi="ar-SA"/>
              </w:rPr>
            </w:pPr>
            <w:r>
              <w:rPr>
                <w:rFonts w:hint="eastAsia" w:eastAsia="宋体" w:cs="Times New Roman"/>
                <w:sz w:val="13"/>
                <w:szCs w:val="13"/>
                <w:highlight w:val="none"/>
                <w:lang w:eastAsia="zh-CN"/>
              </w:rPr>
              <w:t>GA_3</w:t>
            </w:r>
          </w:p>
        </w:tc>
        <w:tc>
          <w:tcPr>
            <w:tcW w:w="563" w:type="dxa"/>
            <w:shd w:val="clear" w:color="auto" w:fill="auto"/>
            <w:noWrap w:val="0"/>
            <w:vAlign w:val="center"/>
          </w:tcPr>
          <w:p w14:paraId="74D3423A">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3DA34019">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6CD1609F">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0.07</w:t>
            </w:r>
          </w:p>
        </w:tc>
        <w:tc>
          <w:tcPr>
            <w:tcW w:w="563" w:type="dxa"/>
            <w:shd w:val="clear" w:color="auto" w:fill="auto"/>
            <w:noWrap w:val="0"/>
            <w:vAlign w:val="center"/>
          </w:tcPr>
          <w:p w14:paraId="3711769E">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563" w:type="dxa"/>
            <w:shd w:val="clear" w:color="auto" w:fill="auto"/>
            <w:noWrap w:val="0"/>
            <w:vAlign w:val="center"/>
          </w:tcPr>
          <w:p w14:paraId="5CBAD9B9">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4E1C9E8B">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44AABEE6">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0.02</w:t>
            </w:r>
          </w:p>
        </w:tc>
        <w:tc>
          <w:tcPr>
            <w:tcW w:w="487" w:type="dxa"/>
            <w:shd w:val="clear" w:color="auto" w:fill="auto"/>
            <w:noWrap w:val="0"/>
            <w:vAlign w:val="center"/>
          </w:tcPr>
          <w:p w14:paraId="7B6DF456">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4EC1670C">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484" w:type="dxa"/>
            <w:shd w:val="clear" w:color="auto" w:fill="auto"/>
            <w:noWrap w:val="0"/>
            <w:vAlign w:val="center"/>
          </w:tcPr>
          <w:p w14:paraId="1F1192EC">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094B2FE0">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7D42BA55">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54C2F8A8">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47EAE047">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7" w:type="dxa"/>
            <w:shd w:val="clear" w:color="auto" w:fill="auto"/>
            <w:noWrap w:val="0"/>
            <w:vAlign w:val="center"/>
          </w:tcPr>
          <w:p w14:paraId="7DFEF7A2">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3F08CE2C">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49" w:type="dxa"/>
            <w:shd w:val="clear" w:color="auto" w:fill="auto"/>
            <w:noWrap w:val="0"/>
            <w:vAlign w:val="center"/>
          </w:tcPr>
          <w:p w14:paraId="717E74F1">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0.06</w:t>
            </w:r>
          </w:p>
        </w:tc>
        <w:tc>
          <w:tcPr>
            <w:tcW w:w="549" w:type="dxa"/>
            <w:shd w:val="clear" w:color="auto" w:fill="auto"/>
            <w:noWrap w:val="0"/>
            <w:vAlign w:val="center"/>
          </w:tcPr>
          <w:p w14:paraId="38C114DD">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49" w:type="dxa"/>
            <w:shd w:val="clear" w:color="auto" w:fill="auto"/>
            <w:noWrap w:val="0"/>
            <w:vAlign w:val="center"/>
          </w:tcPr>
          <w:p w14:paraId="0DB544F9">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0.04</w:t>
            </w:r>
          </w:p>
        </w:tc>
      </w:tr>
      <w:tr w14:paraId="30AC877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9" w:hRule="atLeast"/>
          <w:jc w:val="center"/>
        </w:trPr>
        <w:tc>
          <w:tcPr>
            <w:tcW w:w="563" w:type="dxa"/>
            <w:noWrap w:val="0"/>
            <w:vAlign w:val="center"/>
          </w:tcPr>
          <w:p w14:paraId="7C9213EB">
            <w:pPr>
              <w:keepNext w:val="0"/>
              <w:keepLines w:val="0"/>
              <w:widowControl w:val="0"/>
              <w:suppressLineNumbers w:val="0"/>
              <w:spacing w:before="0" w:beforeLines="0" w:beforeAutospacing="0" w:after="0" w:afterLines="0" w:afterAutospacing="0" w:line="240" w:lineRule="auto"/>
              <w:ind w:left="0" w:right="0"/>
              <w:jc w:val="both"/>
              <w:rPr>
                <w:rFonts w:hint="eastAsia" w:ascii="Times New Roman" w:hAnsi="Times New Roman" w:eastAsia="宋体" w:cs="Times New Roman"/>
                <w:kern w:val="2"/>
                <w:sz w:val="13"/>
                <w:szCs w:val="13"/>
                <w:highlight w:val="none"/>
                <w:lang w:val="en-US" w:eastAsia="zh-CN" w:bidi="ar-SA"/>
              </w:rPr>
            </w:pPr>
            <w:r>
              <w:rPr>
                <w:rFonts w:hint="eastAsia" w:eastAsia="宋体" w:cs="Times New Roman"/>
                <w:sz w:val="13"/>
                <w:szCs w:val="13"/>
                <w:highlight w:val="none"/>
                <w:lang w:eastAsia="zh-CN"/>
              </w:rPr>
              <w:t>GA_4</w:t>
            </w:r>
          </w:p>
        </w:tc>
        <w:tc>
          <w:tcPr>
            <w:tcW w:w="563" w:type="dxa"/>
            <w:shd w:val="clear" w:color="auto" w:fill="auto"/>
            <w:noWrap w:val="0"/>
            <w:vAlign w:val="center"/>
          </w:tcPr>
          <w:p w14:paraId="02A73C49">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0.06</w:t>
            </w:r>
          </w:p>
        </w:tc>
        <w:tc>
          <w:tcPr>
            <w:tcW w:w="563" w:type="dxa"/>
            <w:shd w:val="clear" w:color="auto" w:fill="auto"/>
            <w:noWrap w:val="0"/>
            <w:vAlign w:val="center"/>
          </w:tcPr>
          <w:p w14:paraId="386FBCC8">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0.07</w:t>
            </w:r>
          </w:p>
        </w:tc>
        <w:tc>
          <w:tcPr>
            <w:tcW w:w="563" w:type="dxa"/>
            <w:shd w:val="clear" w:color="auto" w:fill="auto"/>
            <w:noWrap w:val="0"/>
            <w:vAlign w:val="center"/>
          </w:tcPr>
          <w:p w14:paraId="1AC62DE1">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0.06</w:t>
            </w:r>
          </w:p>
        </w:tc>
        <w:tc>
          <w:tcPr>
            <w:tcW w:w="563" w:type="dxa"/>
            <w:shd w:val="clear" w:color="auto" w:fill="auto"/>
            <w:noWrap w:val="0"/>
            <w:vAlign w:val="center"/>
          </w:tcPr>
          <w:p w14:paraId="64D1F328">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0.09</w:t>
            </w:r>
          </w:p>
        </w:tc>
        <w:tc>
          <w:tcPr>
            <w:tcW w:w="563" w:type="dxa"/>
            <w:shd w:val="clear" w:color="auto" w:fill="auto"/>
            <w:noWrap w:val="0"/>
            <w:vAlign w:val="center"/>
          </w:tcPr>
          <w:p w14:paraId="3550B3FA">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0.04</w:t>
            </w:r>
          </w:p>
        </w:tc>
        <w:tc>
          <w:tcPr>
            <w:tcW w:w="563" w:type="dxa"/>
            <w:shd w:val="clear" w:color="auto" w:fill="auto"/>
            <w:noWrap w:val="0"/>
            <w:vAlign w:val="center"/>
          </w:tcPr>
          <w:p w14:paraId="33AAFC6D">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0.05</w:t>
            </w:r>
          </w:p>
        </w:tc>
        <w:tc>
          <w:tcPr>
            <w:tcW w:w="563" w:type="dxa"/>
            <w:shd w:val="clear" w:color="auto" w:fill="auto"/>
            <w:noWrap w:val="0"/>
            <w:vAlign w:val="center"/>
          </w:tcPr>
          <w:p w14:paraId="17BEA477">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7" w:type="dxa"/>
            <w:shd w:val="clear" w:color="auto" w:fill="auto"/>
            <w:noWrap w:val="0"/>
            <w:vAlign w:val="center"/>
          </w:tcPr>
          <w:p w14:paraId="56F11726">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45BBB49A">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31DC33C4">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131C0C28">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3968CD59">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5A6F404A">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43E511CB">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7" w:type="dxa"/>
            <w:shd w:val="clear" w:color="auto" w:fill="auto"/>
            <w:noWrap w:val="0"/>
            <w:vAlign w:val="center"/>
          </w:tcPr>
          <w:p w14:paraId="02F95723">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1DB85823">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49" w:type="dxa"/>
            <w:shd w:val="clear" w:color="auto" w:fill="auto"/>
            <w:noWrap w:val="0"/>
            <w:vAlign w:val="center"/>
          </w:tcPr>
          <w:p w14:paraId="17BEB3C7">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49" w:type="dxa"/>
            <w:shd w:val="clear" w:color="auto" w:fill="auto"/>
            <w:noWrap w:val="0"/>
            <w:vAlign w:val="center"/>
          </w:tcPr>
          <w:p w14:paraId="4D4DAC87">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49" w:type="dxa"/>
            <w:shd w:val="clear" w:color="auto" w:fill="auto"/>
            <w:noWrap w:val="0"/>
            <w:vAlign w:val="center"/>
          </w:tcPr>
          <w:p w14:paraId="0D301734">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r>
      <w:tr w14:paraId="009BB9F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9" w:hRule="atLeast"/>
          <w:jc w:val="center"/>
        </w:trPr>
        <w:tc>
          <w:tcPr>
            <w:tcW w:w="563" w:type="dxa"/>
            <w:noWrap w:val="0"/>
            <w:vAlign w:val="center"/>
          </w:tcPr>
          <w:p w14:paraId="4F9F28C1">
            <w:pPr>
              <w:keepNext w:val="0"/>
              <w:keepLines w:val="0"/>
              <w:widowControl w:val="0"/>
              <w:suppressLineNumbers w:val="0"/>
              <w:spacing w:before="0" w:beforeLines="0" w:beforeAutospacing="0" w:after="0" w:afterLines="0" w:afterAutospacing="0" w:line="240" w:lineRule="auto"/>
              <w:ind w:left="0" w:right="0"/>
              <w:jc w:val="both"/>
              <w:rPr>
                <w:rFonts w:hint="eastAsia" w:ascii="Times New Roman" w:hAnsi="Times New Roman" w:eastAsia="宋体" w:cs="Times New Roman"/>
                <w:kern w:val="2"/>
                <w:sz w:val="13"/>
                <w:szCs w:val="13"/>
                <w:highlight w:val="none"/>
                <w:lang w:val="en-US" w:eastAsia="zh-CN" w:bidi="ar-SA"/>
              </w:rPr>
            </w:pPr>
            <w:r>
              <w:rPr>
                <w:rFonts w:hint="eastAsia" w:eastAsia="宋体" w:cs="Times New Roman"/>
                <w:sz w:val="13"/>
                <w:szCs w:val="13"/>
                <w:highlight w:val="none"/>
                <w:lang w:eastAsia="zh-CN"/>
              </w:rPr>
              <w:t>GA_5</w:t>
            </w:r>
          </w:p>
        </w:tc>
        <w:tc>
          <w:tcPr>
            <w:tcW w:w="563" w:type="dxa"/>
            <w:shd w:val="clear" w:color="auto" w:fill="auto"/>
            <w:noWrap w:val="0"/>
            <w:vAlign w:val="center"/>
          </w:tcPr>
          <w:p w14:paraId="272E5F0A">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719597BF">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2DD2CB64">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2120BD8D">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6FFF5F74">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0.12</w:t>
            </w:r>
          </w:p>
        </w:tc>
        <w:tc>
          <w:tcPr>
            <w:tcW w:w="563" w:type="dxa"/>
            <w:shd w:val="clear" w:color="auto" w:fill="auto"/>
            <w:noWrap w:val="0"/>
            <w:vAlign w:val="center"/>
          </w:tcPr>
          <w:p w14:paraId="4F725497">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563CCE7C">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0.03</w:t>
            </w:r>
          </w:p>
        </w:tc>
        <w:tc>
          <w:tcPr>
            <w:tcW w:w="487" w:type="dxa"/>
            <w:shd w:val="clear" w:color="auto" w:fill="auto"/>
            <w:noWrap w:val="0"/>
            <w:vAlign w:val="center"/>
          </w:tcPr>
          <w:p w14:paraId="75B8E530">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2E265015">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4E821641">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3D0FD0F9">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1F46E154">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47E2D1E0">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484" w:type="dxa"/>
            <w:shd w:val="clear" w:color="auto" w:fill="auto"/>
            <w:noWrap w:val="0"/>
            <w:vAlign w:val="center"/>
          </w:tcPr>
          <w:p w14:paraId="0610CC97">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7" w:type="dxa"/>
            <w:shd w:val="clear" w:color="auto" w:fill="auto"/>
            <w:noWrap w:val="0"/>
            <w:vAlign w:val="center"/>
          </w:tcPr>
          <w:p w14:paraId="6B17D983">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0.03</w:t>
            </w:r>
          </w:p>
        </w:tc>
        <w:tc>
          <w:tcPr>
            <w:tcW w:w="484" w:type="dxa"/>
            <w:shd w:val="clear" w:color="auto" w:fill="auto"/>
            <w:noWrap w:val="0"/>
            <w:vAlign w:val="center"/>
          </w:tcPr>
          <w:p w14:paraId="6184233B">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49" w:type="dxa"/>
            <w:shd w:val="clear" w:color="auto" w:fill="auto"/>
            <w:noWrap w:val="0"/>
            <w:vAlign w:val="center"/>
          </w:tcPr>
          <w:p w14:paraId="7FF858B1">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49" w:type="dxa"/>
            <w:shd w:val="clear" w:color="auto" w:fill="auto"/>
            <w:noWrap w:val="0"/>
            <w:vAlign w:val="center"/>
          </w:tcPr>
          <w:p w14:paraId="370AFE1B">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49" w:type="dxa"/>
            <w:shd w:val="clear" w:color="auto" w:fill="auto"/>
            <w:noWrap w:val="0"/>
            <w:vAlign w:val="center"/>
          </w:tcPr>
          <w:p w14:paraId="445EFCB4">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0.02</w:t>
            </w:r>
          </w:p>
        </w:tc>
      </w:tr>
      <w:tr w14:paraId="5FEA43C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9" w:hRule="atLeast"/>
          <w:jc w:val="center"/>
        </w:trPr>
        <w:tc>
          <w:tcPr>
            <w:tcW w:w="563" w:type="dxa"/>
            <w:noWrap w:val="0"/>
            <w:vAlign w:val="center"/>
          </w:tcPr>
          <w:p w14:paraId="108533A3">
            <w:pPr>
              <w:keepNext w:val="0"/>
              <w:keepLines w:val="0"/>
              <w:widowControl w:val="0"/>
              <w:suppressLineNumbers w:val="0"/>
              <w:spacing w:before="0" w:beforeLines="0" w:beforeAutospacing="0" w:after="0" w:afterLines="0" w:afterAutospacing="0" w:line="240" w:lineRule="auto"/>
              <w:ind w:left="0" w:right="0"/>
              <w:jc w:val="both"/>
              <w:rPr>
                <w:rFonts w:hint="eastAsia" w:ascii="Times New Roman" w:hAnsi="Times New Roman" w:eastAsia="宋体" w:cs="Times New Roman"/>
                <w:kern w:val="2"/>
                <w:sz w:val="13"/>
                <w:szCs w:val="13"/>
                <w:highlight w:val="none"/>
                <w:lang w:val="en-US" w:eastAsia="zh-CN" w:bidi="ar-SA"/>
              </w:rPr>
            </w:pPr>
            <w:r>
              <w:rPr>
                <w:rFonts w:hint="eastAsia" w:eastAsia="宋体" w:cs="Times New Roman"/>
                <w:sz w:val="13"/>
                <w:szCs w:val="13"/>
                <w:highlight w:val="none"/>
                <w:lang w:eastAsia="zh-CN"/>
              </w:rPr>
              <w:t>GA_6</w:t>
            </w:r>
          </w:p>
        </w:tc>
        <w:tc>
          <w:tcPr>
            <w:tcW w:w="563" w:type="dxa"/>
            <w:shd w:val="clear" w:color="auto" w:fill="auto"/>
            <w:noWrap w:val="0"/>
            <w:vAlign w:val="center"/>
          </w:tcPr>
          <w:p w14:paraId="33336DA5">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57E2F9C3">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41F6A1BA">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1978A746">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563" w:type="dxa"/>
            <w:shd w:val="clear" w:color="auto" w:fill="auto"/>
            <w:noWrap w:val="0"/>
            <w:vAlign w:val="center"/>
          </w:tcPr>
          <w:p w14:paraId="7DD0279A">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35EEC0C0">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0.09</w:t>
            </w:r>
          </w:p>
        </w:tc>
        <w:tc>
          <w:tcPr>
            <w:tcW w:w="563" w:type="dxa"/>
            <w:shd w:val="clear" w:color="auto" w:fill="auto"/>
            <w:noWrap w:val="0"/>
            <w:vAlign w:val="center"/>
          </w:tcPr>
          <w:p w14:paraId="203AF32D">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7" w:type="dxa"/>
            <w:shd w:val="clear" w:color="auto" w:fill="auto"/>
            <w:noWrap w:val="0"/>
            <w:vAlign w:val="center"/>
          </w:tcPr>
          <w:p w14:paraId="09B7BCCD">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0.04</w:t>
            </w:r>
          </w:p>
        </w:tc>
        <w:tc>
          <w:tcPr>
            <w:tcW w:w="484" w:type="dxa"/>
            <w:shd w:val="clear" w:color="auto" w:fill="auto"/>
            <w:noWrap w:val="0"/>
            <w:vAlign w:val="center"/>
          </w:tcPr>
          <w:p w14:paraId="79CA06DC">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0.03</w:t>
            </w:r>
          </w:p>
        </w:tc>
        <w:tc>
          <w:tcPr>
            <w:tcW w:w="484" w:type="dxa"/>
            <w:shd w:val="clear" w:color="auto" w:fill="auto"/>
            <w:noWrap w:val="0"/>
            <w:vAlign w:val="center"/>
          </w:tcPr>
          <w:p w14:paraId="41C6C80F">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4F7F92F1">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0.02</w:t>
            </w:r>
          </w:p>
        </w:tc>
        <w:tc>
          <w:tcPr>
            <w:tcW w:w="484" w:type="dxa"/>
            <w:shd w:val="clear" w:color="auto" w:fill="auto"/>
            <w:noWrap w:val="0"/>
            <w:vAlign w:val="center"/>
          </w:tcPr>
          <w:p w14:paraId="37363623">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6920262E">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0.04</w:t>
            </w:r>
          </w:p>
        </w:tc>
        <w:tc>
          <w:tcPr>
            <w:tcW w:w="484" w:type="dxa"/>
            <w:shd w:val="clear" w:color="auto" w:fill="auto"/>
            <w:noWrap w:val="0"/>
            <w:vAlign w:val="center"/>
          </w:tcPr>
          <w:p w14:paraId="3511E532">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7" w:type="dxa"/>
            <w:shd w:val="clear" w:color="auto" w:fill="auto"/>
            <w:noWrap w:val="0"/>
            <w:vAlign w:val="center"/>
          </w:tcPr>
          <w:p w14:paraId="2456EAE8">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6618B451">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49" w:type="dxa"/>
            <w:shd w:val="clear" w:color="auto" w:fill="auto"/>
            <w:noWrap w:val="0"/>
            <w:vAlign w:val="center"/>
          </w:tcPr>
          <w:p w14:paraId="3591957F">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0.06</w:t>
            </w:r>
          </w:p>
        </w:tc>
        <w:tc>
          <w:tcPr>
            <w:tcW w:w="549" w:type="dxa"/>
            <w:shd w:val="clear" w:color="auto" w:fill="auto"/>
            <w:noWrap w:val="0"/>
            <w:vAlign w:val="center"/>
          </w:tcPr>
          <w:p w14:paraId="48B337E5">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0.04</w:t>
            </w:r>
          </w:p>
        </w:tc>
        <w:tc>
          <w:tcPr>
            <w:tcW w:w="549" w:type="dxa"/>
            <w:shd w:val="clear" w:color="auto" w:fill="auto"/>
            <w:noWrap w:val="0"/>
            <w:vAlign w:val="center"/>
          </w:tcPr>
          <w:p w14:paraId="034E29CC">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r>
      <w:tr w14:paraId="37089EA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9" w:hRule="atLeast"/>
          <w:jc w:val="center"/>
        </w:trPr>
        <w:tc>
          <w:tcPr>
            <w:tcW w:w="563" w:type="dxa"/>
            <w:noWrap w:val="0"/>
            <w:vAlign w:val="center"/>
          </w:tcPr>
          <w:p w14:paraId="079B21C8">
            <w:pPr>
              <w:keepNext w:val="0"/>
              <w:keepLines w:val="0"/>
              <w:widowControl w:val="0"/>
              <w:suppressLineNumbers w:val="0"/>
              <w:spacing w:before="0" w:beforeLines="0" w:beforeAutospacing="0" w:after="0" w:afterLines="0" w:afterAutospacing="0" w:line="240" w:lineRule="auto"/>
              <w:ind w:left="0" w:right="0"/>
              <w:jc w:val="both"/>
              <w:rPr>
                <w:rFonts w:hint="eastAsia" w:ascii="Times New Roman" w:hAnsi="Times New Roman" w:eastAsia="宋体" w:cs="Times New Roman"/>
                <w:kern w:val="2"/>
                <w:sz w:val="13"/>
                <w:szCs w:val="13"/>
                <w:highlight w:val="none"/>
                <w:lang w:val="en-US" w:eastAsia="zh-CN" w:bidi="ar-SA"/>
              </w:rPr>
            </w:pPr>
            <w:r>
              <w:rPr>
                <w:rFonts w:hint="eastAsia" w:eastAsia="宋体" w:cs="Times New Roman"/>
                <w:sz w:val="13"/>
                <w:szCs w:val="13"/>
                <w:highlight w:val="none"/>
                <w:lang w:eastAsia="zh-CN"/>
              </w:rPr>
              <w:t>GA_7</w:t>
            </w:r>
          </w:p>
        </w:tc>
        <w:tc>
          <w:tcPr>
            <w:tcW w:w="563" w:type="dxa"/>
            <w:shd w:val="clear" w:color="auto" w:fill="auto"/>
            <w:noWrap w:val="0"/>
            <w:vAlign w:val="center"/>
          </w:tcPr>
          <w:p w14:paraId="464EFF12">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42595888">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6266ECA6">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700A55C7">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5578395C">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563" w:type="dxa"/>
            <w:shd w:val="clear" w:color="auto" w:fill="auto"/>
            <w:noWrap w:val="0"/>
            <w:vAlign w:val="center"/>
          </w:tcPr>
          <w:p w14:paraId="5D57BEC8">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274776EB">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0.09</w:t>
            </w:r>
          </w:p>
        </w:tc>
        <w:tc>
          <w:tcPr>
            <w:tcW w:w="487" w:type="dxa"/>
            <w:shd w:val="clear" w:color="auto" w:fill="auto"/>
            <w:noWrap w:val="0"/>
            <w:vAlign w:val="center"/>
          </w:tcPr>
          <w:p w14:paraId="71C51732">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0CBDB89C">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0.03</w:t>
            </w:r>
          </w:p>
        </w:tc>
        <w:tc>
          <w:tcPr>
            <w:tcW w:w="484" w:type="dxa"/>
            <w:shd w:val="clear" w:color="auto" w:fill="auto"/>
            <w:noWrap w:val="0"/>
            <w:vAlign w:val="center"/>
          </w:tcPr>
          <w:p w14:paraId="63E65644">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7A31BF96">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33E13AD6">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0.02</w:t>
            </w:r>
          </w:p>
        </w:tc>
        <w:tc>
          <w:tcPr>
            <w:tcW w:w="484" w:type="dxa"/>
            <w:shd w:val="clear" w:color="auto" w:fill="auto"/>
            <w:noWrap w:val="0"/>
            <w:vAlign w:val="center"/>
          </w:tcPr>
          <w:p w14:paraId="380FF05E">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1AD16438">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7" w:type="dxa"/>
            <w:shd w:val="clear" w:color="auto" w:fill="auto"/>
            <w:noWrap w:val="0"/>
            <w:vAlign w:val="center"/>
          </w:tcPr>
          <w:p w14:paraId="0660ACD8">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0.03</w:t>
            </w:r>
          </w:p>
        </w:tc>
        <w:tc>
          <w:tcPr>
            <w:tcW w:w="484" w:type="dxa"/>
            <w:shd w:val="clear" w:color="auto" w:fill="auto"/>
            <w:noWrap w:val="0"/>
            <w:vAlign w:val="center"/>
          </w:tcPr>
          <w:p w14:paraId="50967842">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49" w:type="dxa"/>
            <w:shd w:val="clear" w:color="auto" w:fill="auto"/>
            <w:noWrap w:val="0"/>
            <w:vAlign w:val="center"/>
          </w:tcPr>
          <w:p w14:paraId="00C1D696">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549" w:type="dxa"/>
            <w:shd w:val="clear" w:color="auto" w:fill="auto"/>
            <w:noWrap w:val="0"/>
            <w:vAlign w:val="center"/>
          </w:tcPr>
          <w:p w14:paraId="4CD2F994">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49" w:type="dxa"/>
            <w:shd w:val="clear" w:color="auto" w:fill="auto"/>
            <w:noWrap w:val="0"/>
            <w:vAlign w:val="center"/>
          </w:tcPr>
          <w:p w14:paraId="7A3A9CB3">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0.02</w:t>
            </w:r>
          </w:p>
        </w:tc>
      </w:tr>
      <w:tr w14:paraId="5C56A3D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9" w:hRule="atLeast"/>
          <w:jc w:val="center"/>
        </w:trPr>
        <w:tc>
          <w:tcPr>
            <w:tcW w:w="563" w:type="dxa"/>
            <w:noWrap w:val="0"/>
            <w:vAlign w:val="center"/>
          </w:tcPr>
          <w:p w14:paraId="19193E0E">
            <w:pPr>
              <w:keepNext w:val="0"/>
              <w:keepLines w:val="0"/>
              <w:widowControl w:val="0"/>
              <w:suppressLineNumbers w:val="0"/>
              <w:spacing w:before="0" w:beforeLines="0" w:beforeAutospacing="0" w:after="0" w:afterLines="0" w:afterAutospacing="0" w:line="240" w:lineRule="auto"/>
              <w:ind w:left="0" w:right="0"/>
              <w:jc w:val="both"/>
              <w:rPr>
                <w:rFonts w:hint="default" w:ascii="Times New Roman" w:hAnsi="Times New Roman" w:eastAsia="宋体" w:cs="Times New Roman"/>
                <w:kern w:val="2"/>
                <w:sz w:val="13"/>
                <w:szCs w:val="13"/>
                <w:highlight w:val="none"/>
                <w:lang w:val="en-US" w:eastAsia="zh-CN" w:bidi="ar-SA"/>
              </w:rPr>
            </w:pPr>
            <w:r>
              <w:rPr>
                <w:rFonts w:hint="default" w:ascii="Times New Roman" w:hAnsi="Times New Roman" w:cs="Times New Roman"/>
                <w:sz w:val="13"/>
                <w:szCs w:val="13"/>
                <w:highlight w:val="none"/>
              </w:rPr>
              <w:t>IU_1</w:t>
            </w:r>
          </w:p>
        </w:tc>
        <w:tc>
          <w:tcPr>
            <w:tcW w:w="563" w:type="dxa"/>
            <w:shd w:val="clear" w:color="auto" w:fill="auto"/>
            <w:noWrap w:val="0"/>
            <w:vAlign w:val="center"/>
          </w:tcPr>
          <w:p w14:paraId="790F69DD">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5585C060">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335DDD5A">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7F211552">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563" w:type="dxa"/>
            <w:shd w:val="clear" w:color="auto" w:fill="auto"/>
            <w:noWrap w:val="0"/>
            <w:vAlign w:val="center"/>
          </w:tcPr>
          <w:p w14:paraId="345BBFB5">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0.04</w:t>
            </w:r>
          </w:p>
        </w:tc>
        <w:tc>
          <w:tcPr>
            <w:tcW w:w="563" w:type="dxa"/>
            <w:shd w:val="clear" w:color="auto" w:fill="auto"/>
            <w:noWrap w:val="0"/>
            <w:vAlign w:val="center"/>
          </w:tcPr>
          <w:p w14:paraId="1D0E7CF7">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086FBF3A">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7" w:type="dxa"/>
            <w:shd w:val="clear" w:color="auto" w:fill="auto"/>
            <w:noWrap w:val="0"/>
            <w:vAlign w:val="center"/>
          </w:tcPr>
          <w:p w14:paraId="677FBFB1">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0.07</w:t>
            </w:r>
          </w:p>
        </w:tc>
        <w:tc>
          <w:tcPr>
            <w:tcW w:w="484" w:type="dxa"/>
            <w:shd w:val="clear" w:color="auto" w:fill="auto"/>
            <w:noWrap w:val="0"/>
            <w:vAlign w:val="center"/>
          </w:tcPr>
          <w:p w14:paraId="5DAD2E5C">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5FC5CE1C">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4EC9F70A">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3F6F7908">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584550CC">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04AEF041">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7" w:type="dxa"/>
            <w:shd w:val="clear" w:color="auto" w:fill="auto"/>
            <w:noWrap w:val="0"/>
            <w:vAlign w:val="center"/>
          </w:tcPr>
          <w:p w14:paraId="6F9C8BF0">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4080CB41">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49" w:type="dxa"/>
            <w:shd w:val="clear" w:color="auto" w:fill="auto"/>
            <w:noWrap w:val="0"/>
            <w:vAlign w:val="center"/>
          </w:tcPr>
          <w:p w14:paraId="7E499241">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49" w:type="dxa"/>
            <w:shd w:val="clear" w:color="auto" w:fill="auto"/>
            <w:noWrap w:val="0"/>
            <w:vAlign w:val="center"/>
          </w:tcPr>
          <w:p w14:paraId="16E1F4F7">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49" w:type="dxa"/>
            <w:shd w:val="clear" w:color="auto" w:fill="auto"/>
            <w:noWrap w:val="0"/>
            <w:vAlign w:val="center"/>
          </w:tcPr>
          <w:p w14:paraId="2DD83DF7">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r>
      <w:tr w14:paraId="18745B2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9" w:hRule="atLeast"/>
          <w:jc w:val="center"/>
        </w:trPr>
        <w:tc>
          <w:tcPr>
            <w:tcW w:w="563" w:type="dxa"/>
            <w:noWrap w:val="0"/>
            <w:vAlign w:val="center"/>
          </w:tcPr>
          <w:p w14:paraId="4526EBA4">
            <w:pPr>
              <w:keepNext w:val="0"/>
              <w:keepLines w:val="0"/>
              <w:widowControl w:val="0"/>
              <w:suppressLineNumbers w:val="0"/>
              <w:spacing w:before="0" w:beforeLines="0" w:beforeAutospacing="0" w:after="0" w:afterLines="0" w:afterAutospacing="0" w:line="240" w:lineRule="auto"/>
              <w:ind w:left="0" w:right="0"/>
              <w:jc w:val="both"/>
              <w:rPr>
                <w:rFonts w:hint="default" w:ascii="Times New Roman" w:hAnsi="Times New Roman" w:eastAsia="宋体" w:cs="Times New Roman"/>
                <w:kern w:val="2"/>
                <w:sz w:val="13"/>
                <w:szCs w:val="13"/>
                <w:highlight w:val="none"/>
                <w:lang w:val="en-US" w:eastAsia="zh-CN" w:bidi="ar-SA"/>
              </w:rPr>
            </w:pPr>
            <w:r>
              <w:rPr>
                <w:rFonts w:hint="default" w:ascii="Times New Roman" w:hAnsi="Times New Roman" w:cs="Times New Roman"/>
                <w:sz w:val="13"/>
                <w:szCs w:val="13"/>
                <w:highlight w:val="none"/>
              </w:rPr>
              <w:t>IU_2</w:t>
            </w:r>
          </w:p>
        </w:tc>
        <w:tc>
          <w:tcPr>
            <w:tcW w:w="563" w:type="dxa"/>
            <w:shd w:val="clear" w:color="auto" w:fill="auto"/>
            <w:noWrap w:val="0"/>
            <w:vAlign w:val="center"/>
          </w:tcPr>
          <w:p w14:paraId="6F2749D5">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3537E40E">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50954DE1">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530758D4">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5219434A">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02AC6D74">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79CFF01E">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0.04</w:t>
            </w:r>
          </w:p>
        </w:tc>
        <w:tc>
          <w:tcPr>
            <w:tcW w:w="487" w:type="dxa"/>
            <w:shd w:val="clear" w:color="auto" w:fill="auto"/>
            <w:noWrap w:val="0"/>
            <w:vAlign w:val="center"/>
          </w:tcPr>
          <w:p w14:paraId="567261B7">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4905204E">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0.13</w:t>
            </w:r>
          </w:p>
        </w:tc>
        <w:tc>
          <w:tcPr>
            <w:tcW w:w="484" w:type="dxa"/>
            <w:shd w:val="clear" w:color="auto" w:fill="auto"/>
            <w:noWrap w:val="0"/>
            <w:vAlign w:val="center"/>
          </w:tcPr>
          <w:p w14:paraId="63DAE337">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1B14C222">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484" w:type="dxa"/>
            <w:shd w:val="clear" w:color="auto" w:fill="auto"/>
            <w:noWrap w:val="0"/>
            <w:vAlign w:val="center"/>
          </w:tcPr>
          <w:p w14:paraId="07B99A65">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0.04</w:t>
            </w:r>
          </w:p>
        </w:tc>
        <w:tc>
          <w:tcPr>
            <w:tcW w:w="484" w:type="dxa"/>
            <w:shd w:val="clear" w:color="auto" w:fill="auto"/>
            <w:noWrap w:val="0"/>
            <w:vAlign w:val="center"/>
          </w:tcPr>
          <w:p w14:paraId="537B8709">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73038C1F">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7" w:type="dxa"/>
            <w:shd w:val="clear" w:color="auto" w:fill="auto"/>
            <w:noWrap w:val="0"/>
            <w:vAlign w:val="center"/>
          </w:tcPr>
          <w:p w14:paraId="5B1595FC">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0.02</w:t>
            </w:r>
          </w:p>
        </w:tc>
        <w:tc>
          <w:tcPr>
            <w:tcW w:w="484" w:type="dxa"/>
            <w:shd w:val="clear" w:color="auto" w:fill="auto"/>
            <w:noWrap w:val="0"/>
            <w:vAlign w:val="center"/>
          </w:tcPr>
          <w:p w14:paraId="1F2EE36E">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0.08</w:t>
            </w:r>
          </w:p>
        </w:tc>
        <w:tc>
          <w:tcPr>
            <w:tcW w:w="549" w:type="dxa"/>
            <w:shd w:val="clear" w:color="auto" w:fill="auto"/>
            <w:noWrap w:val="0"/>
            <w:vAlign w:val="center"/>
          </w:tcPr>
          <w:p w14:paraId="4DC42617">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0.04</w:t>
            </w:r>
          </w:p>
        </w:tc>
        <w:tc>
          <w:tcPr>
            <w:tcW w:w="549" w:type="dxa"/>
            <w:shd w:val="clear" w:color="auto" w:fill="auto"/>
            <w:noWrap w:val="0"/>
            <w:vAlign w:val="center"/>
          </w:tcPr>
          <w:p w14:paraId="26024087">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0.02</w:t>
            </w:r>
          </w:p>
        </w:tc>
        <w:tc>
          <w:tcPr>
            <w:tcW w:w="549" w:type="dxa"/>
            <w:shd w:val="clear" w:color="auto" w:fill="auto"/>
            <w:noWrap w:val="0"/>
            <w:vAlign w:val="center"/>
          </w:tcPr>
          <w:p w14:paraId="712EFB0C">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0.06</w:t>
            </w:r>
          </w:p>
        </w:tc>
      </w:tr>
      <w:tr w14:paraId="7DBB6D3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9" w:hRule="atLeast"/>
          <w:jc w:val="center"/>
        </w:trPr>
        <w:tc>
          <w:tcPr>
            <w:tcW w:w="563" w:type="dxa"/>
            <w:noWrap w:val="0"/>
            <w:vAlign w:val="center"/>
          </w:tcPr>
          <w:p w14:paraId="0F16FBDD">
            <w:pPr>
              <w:keepNext w:val="0"/>
              <w:keepLines w:val="0"/>
              <w:widowControl w:val="0"/>
              <w:suppressLineNumbers w:val="0"/>
              <w:spacing w:before="0" w:beforeLines="0" w:beforeAutospacing="0" w:after="0" w:afterLines="0" w:afterAutospacing="0" w:line="240" w:lineRule="auto"/>
              <w:ind w:left="0" w:right="0"/>
              <w:jc w:val="both"/>
              <w:rPr>
                <w:rFonts w:hint="default" w:ascii="Times New Roman" w:hAnsi="Times New Roman" w:eastAsia="宋体" w:cs="Times New Roman"/>
                <w:kern w:val="2"/>
                <w:sz w:val="13"/>
                <w:szCs w:val="13"/>
                <w:highlight w:val="none"/>
                <w:lang w:val="en-US" w:eastAsia="zh-CN" w:bidi="ar-SA"/>
              </w:rPr>
            </w:pPr>
            <w:r>
              <w:rPr>
                <w:rFonts w:hint="default" w:ascii="Times New Roman" w:hAnsi="Times New Roman" w:cs="Times New Roman"/>
                <w:sz w:val="13"/>
                <w:szCs w:val="13"/>
                <w:highlight w:val="none"/>
              </w:rPr>
              <w:t>IU_3</w:t>
            </w:r>
          </w:p>
        </w:tc>
        <w:tc>
          <w:tcPr>
            <w:tcW w:w="563" w:type="dxa"/>
            <w:shd w:val="clear" w:color="auto" w:fill="auto"/>
            <w:noWrap w:val="0"/>
            <w:vAlign w:val="center"/>
          </w:tcPr>
          <w:p w14:paraId="47076C99">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3EB92F5C">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6B65E401">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5496082B">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706509AD">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570DCFCF">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470F3A93">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7" w:type="dxa"/>
            <w:shd w:val="clear" w:color="auto" w:fill="auto"/>
            <w:noWrap w:val="0"/>
            <w:vAlign w:val="center"/>
          </w:tcPr>
          <w:p w14:paraId="186777EB">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1D649BD4">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2BE5BA14">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0.09</w:t>
            </w:r>
          </w:p>
        </w:tc>
        <w:tc>
          <w:tcPr>
            <w:tcW w:w="484" w:type="dxa"/>
            <w:shd w:val="clear" w:color="auto" w:fill="auto"/>
            <w:noWrap w:val="0"/>
            <w:vAlign w:val="center"/>
          </w:tcPr>
          <w:p w14:paraId="0DC590B0">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484" w:type="dxa"/>
            <w:shd w:val="clear" w:color="auto" w:fill="auto"/>
            <w:noWrap w:val="0"/>
            <w:vAlign w:val="center"/>
          </w:tcPr>
          <w:p w14:paraId="0E5B9AA1">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16F90582">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0E437C58">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0.10</w:t>
            </w:r>
          </w:p>
        </w:tc>
        <w:tc>
          <w:tcPr>
            <w:tcW w:w="487" w:type="dxa"/>
            <w:shd w:val="clear" w:color="auto" w:fill="auto"/>
            <w:noWrap w:val="0"/>
            <w:vAlign w:val="center"/>
          </w:tcPr>
          <w:p w14:paraId="590343AB">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5A5A0C7C">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49" w:type="dxa"/>
            <w:shd w:val="clear" w:color="auto" w:fill="auto"/>
            <w:noWrap w:val="0"/>
            <w:vAlign w:val="center"/>
          </w:tcPr>
          <w:p w14:paraId="6D17E476">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49" w:type="dxa"/>
            <w:shd w:val="clear" w:color="auto" w:fill="auto"/>
            <w:noWrap w:val="0"/>
            <w:vAlign w:val="center"/>
          </w:tcPr>
          <w:p w14:paraId="7FB71E5A">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549" w:type="dxa"/>
            <w:shd w:val="clear" w:color="auto" w:fill="auto"/>
            <w:noWrap w:val="0"/>
            <w:vAlign w:val="center"/>
          </w:tcPr>
          <w:p w14:paraId="47133A7B">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r>
      <w:tr w14:paraId="0D2FED6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9" w:hRule="atLeast"/>
          <w:jc w:val="center"/>
        </w:trPr>
        <w:tc>
          <w:tcPr>
            <w:tcW w:w="563" w:type="dxa"/>
            <w:noWrap w:val="0"/>
            <w:vAlign w:val="center"/>
          </w:tcPr>
          <w:p w14:paraId="3B0F9C8A">
            <w:pPr>
              <w:keepNext w:val="0"/>
              <w:keepLines w:val="0"/>
              <w:widowControl w:val="0"/>
              <w:suppressLineNumbers w:val="0"/>
              <w:spacing w:before="0" w:beforeLines="0" w:beforeAutospacing="0" w:after="0" w:afterLines="0" w:afterAutospacing="0" w:line="240" w:lineRule="auto"/>
              <w:ind w:left="0" w:right="0"/>
              <w:jc w:val="both"/>
              <w:rPr>
                <w:rFonts w:hint="default" w:ascii="Times New Roman" w:hAnsi="Times New Roman" w:eastAsia="宋体" w:cs="Times New Roman"/>
                <w:kern w:val="2"/>
                <w:sz w:val="13"/>
                <w:szCs w:val="13"/>
                <w:highlight w:val="none"/>
                <w:lang w:val="en-US" w:eastAsia="zh-CN" w:bidi="ar-SA"/>
              </w:rPr>
            </w:pPr>
            <w:r>
              <w:rPr>
                <w:rFonts w:hint="default" w:ascii="Times New Roman" w:hAnsi="Times New Roman" w:cs="Times New Roman"/>
                <w:sz w:val="13"/>
                <w:szCs w:val="13"/>
                <w:highlight w:val="none"/>
              </w:rPr>
              <w:t>IU_4</w:t>
            </w:r>
          </w:p>
        </w:tc>
        <w:tc>
          <w:tcPr>
            <w:tcW w:w="563" w:type="dxa"/>
            <w:shd w:val="clear" w:color="auto" w:fill="auto"/>
            <w:noWrap w:val="0"/>
            <w:vAlign w:val="center"/>
          </w:tcPr>
          <w:p w14:paraId="549A876B">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563" w:type="dxa"/>
            <w:shd w:val="clear" w:color="auto" w:fill="auto"/>
            <w:noWrap w:val="0"/>
            <w:vAlign w:val="center"/>
          </w:tcPr>
          <w:p w14:paraId="7D230B62">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0.07</w:t>
            </w:r>
          </w:p>
        </w:tc>
        <w:tc>
          <w:tcPr>
            <w:tcW w:w="563" w:type="dxa"/>
            <w:shd w:val="clear" w:color="auto" w:fill="auto"/>
            <w:noWrap w:val="0"/>
            <w:vAlign w:val="center"/>
          </w:tcPr>
          <w:p w14:paraId="09E24421">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0.07</w:t>
            </w:r>
          </w:p>
        </w:tc>
        <w:tc>
          <w:tcPr>
            <w:tcW w:w="563" w:type="dxa"/>
            <w:shd w:val="clear" w:color="auto" w:fill="auto"/>
            <w:noWrap w:val="0"/>
            <w:vAlign w:val="center"/>
          </w:tcPr>
          <w:p w14:paraId="69F9B8A7">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563" w:type="dxa"/>
            <w:shd w:val="clear" w:color="auto" w:fill="auto"/>
            <w:noWrap w:val="0"/>
            <w:vAlign w:val="center"/>
          </w:tcPr>
          <w:p w14:paraId="3B85D1E9">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6175D142">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0.03</w:t>
            </w:r>
          </w:p>
        </w:tc>
        <w:tc>
          <w:tcPr>
            <w:tcW w:w="563" w:type="dxa"/>
            <w:shd w:val="clear" w:color="auto" w:fill="auto"/>
            <w:noWrap w:val="0"/>
            <w:vAlign w:val="center"/>
          </w:tcPr>
          <w:p w14:paraId="47F59FEB">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7" w:type="dxa"/>
            <w:shd w:val="clear" w:color="auto" w:fill="auto"/>
            <w:noWrap w:val="0"/>
            <w:vAlign w:val="center"/>
          </w:tcPr>
          <w:p w14:paraId="7E75A369">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0.07</w:t>
            </w:r>
          </w:p>
        </w:tc>
        <w:tc>
          <w:tcPr>
            <w:tcW w:w="484" w:type="dxa"/>
            <w:shd w:val="clear" w:color="auto" w:fill="auto"/>
            <w:noWrap w:val="0"/>
            <w:vAlign w:val="center"/>
          </w:tcPr>
          <w:p w14:paraId="7DDB51C3">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484" w:type="dxa"/>
            <w:shd w:val="clear" w:color="auto" w:fill="auto"/>
            <w:noWrap w:val="0"/>
            <w:vAlign w:val="center"/>
          </w:tcPr>
          <w:p w14:paraId="08FAA0E3">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49DA3755">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0.17</w:t>
            </w:r>
          </w:p>
        </w:tc>
        <w:tc>
          <w:tcPr>
            <w:tcW w:w="484" w:type="dxa"/>
            <w:shd w:val="clear" w:color="auto" w:fill="auto"/>
            <w:noWrap w:val="0"/>
            <w:vAlign w:val="center"/>
          </w:tcPr>
          <w:p w14:paraId="56196AF2">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0.04</w:t>
            </w:r>
          </w:p>
        </w:tc>
        <w:tc>
          <w:tcPr>
            <w:tcW w:w="484" w:type="dxa"/>
            <w:shd w:val="clear" w:color="auto" w:fill="auto"/>
            <w:noWrap w:val="0"/>
            <w:vAlign w:val="center"/>
          </w:tcPr>
          <w:p w14:paraId="6976D9A2">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0.04</w:t>
            </w:r>
          </w:p>
        </w:tc>
        <w:tc>
          <w:tcPr>
            <w:tcW w:w="484" w:type="dxa"/>
            <w:shd w:val="clear" w:color="auto" w:fill="auto"/>
            <w:noWrap w:val="0"/>
            <w:vAlign w:val="center"/>
          </w:tcPr>
          <w:p w14:paraId="29A1B744">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7" w:type="dxa"/>
            <w:shd w:val="clear" w:color="auto" w:fill="auto"/>
            <w:noWrap w:val="0"/>
            <w:vAlign w:val="center"/>
          </w:tcPr>
          <w:p w14:paraId="1EE7996A">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0.02</w:t>
            </w:r>
          </w:p>
        </w:tc>
        <w:tc>
          <w:tcPr>
            <w:tcW w:w="484" w:type="dxa"/>
            <w:shd w:val="clear" w:color="auto" w:fill="auto"/>
            <w:noWrap w:val="0"/>
            <w:vAlign w:val="center"/>
          </w:tcPr>
          <w:p w14:paraId="1EF905AC">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49" w:type="dxa"/>
            <w:shd w:val="clear" w:color="auto" w:fill="auto"/>
            <w:noWrap w:val="0"/>
            <w:vAlign w:val="center"/>
          </w:tcPr>
          <w:p w14:paraId="599EBF4E">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0.06</w:t>
            </w:r>
          </w:p>
        </w:tc>
        <w:tc>
          <w:tcPr>
            <w:tcW w:w="549" w:type="dxa"/>
            <w:shd w:val="clear" w:color="auto" w:fill="auto"/>
            <w:noWrap w:val="0"/>
            <w:vAlign w:val="center"/>
          </w:tcPr>
          <w:p w14:paraId="126C163F">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0.05</w:t>
            </w:r>
          </w:p>
        </w:tc>
        <w:tc>
          <w:tcPr>
            <w:tcW w:w="549" w:type="dxa"/>
            <w:shd w:val="clear" w:color="auto" w:fill="auto"/>
            <w:noWrap w:val="0"/>
            <w:vAlign w:val="center"/>
          </w:tcPr>
          <w:p w14:paraId="181DB654">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r>
      <w:tr w14:paraId="7CD6B54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9" w:hRule="atLeast"/>
          <w:jc w:val="center"/>
        </w:trPr>
        <w:tc>
          <w:tcPr>
            <w:tcW w:w="563" w:type="dxa"/>
            <w:noWrap w:val="0"/>
            <w:vAlign w:val="center"/>
          </w:tcPr>
          <w:p w14:paraId="1441D209">
            <w:pPr>
              <w:keepNext w:val="0"/>
              <w:keepLines w:val="0"/>
              <w:widowControl w:val="0"/>
              <w:suppressLineNumbers w:val="0"/>
              <w:spacing w:before="0" w:beforeLines="0" w:beforeAutospacing="0" w:after="0" w:afterLines="0" w:afterAutospacing="0" w:line="240" w:lineRule="auto"/>
              <w:ind w:left="0" w:right="0"/>
              <w:jc w:val="both"/>
              <w:rPr>
                <w:rFonts w:hint="default" w:ascii="Times New Roman" w:hAnsi="Times New Roman" w:eastAsia="宋体" w:cs="Times New Roman"/>
                <w:kern w:val="2"/>
                <w:sz w:val="13"/>
                <w:szCs w:val="13"/>
                <w:highlight w:val="none"/>
                <w:lang w:val="en-US" w:eastAsia="zh-CN" w:bidi="ar-SA"/>
              </w:rPr>
            </w:pPr>
            <w:r>
              <w:rPr>
                <w:rFonts w:hint="default" w:ascii="Times New Roman" w:hAnsi="Times New Roman" w:cs="Times New Roman"/>
                <w:sz w:val="13"/>
                <w:szCs w:val="13"/>
                <w:highlight w:val="none"/>
              </w:rPr>
              <w:t>IU_5</w:t>
            </w:r>
          </w:p>
        </w:tc>
        <w:tc>
          <w:tcPr>
            <w:tcW w:w="563" w:type="dxa"/>
            <w:shd w:val="clear" w:color="auto" w:fill="auto"/>
            <w:noWrap w:val="0"/>
            <w:vAlign w:val="center"/>
          </w:tcPr>
          <w:p w14:paraId="0CC823CF">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7C1BD9C7">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37628E58">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239F91FF">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38141912">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-0.07</w:t>
            </w:r>
          </w:p>
        </w:tc>
        <w:tc>
          <w:tcPr>
            <w:tcW w:w="563" w:type="dxa"/>
            <w:shd w:val="clear" w:color="auto" w:fill="auto"/>
            <w:noWrap w:val="0"/>
            <w:vAlign w:val="center"/>
          </w:tcPr>
          <w:p w14:paraId="15FEFED9">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1071B737">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7" w:type="dxa"/>
            <w:shd w:val="clear" w:color="auto" w:fill="auto"/>
            <w:noWrap w:val="0"/>
            <w:vAlign w:val="center"/>
          </w:tcPr>
          <w:p w14:paraId="129EC2AD">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0.04</w:t>
            </w:r>
          </w:p>
        </w:tc>
        <w:tc>
          <w:tcPr>
            <w:tcW w:w="484" w:type="dxa"/>
            <w:shd w:val="clear" w:color="auto" w:fill="auto"/>
            <w:noWrap w:val="0"/>
            <w:vAlign w:val="center"/>
          </w:tcPr>
          <w:p w14:paraId="12C6CB2F">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5DAD41FD">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0.02</w:t>
            </w:r>
          </w:p>
        </w:tc>
        <w:tc>
          <w:tcPr>
            <w:tcW w:w="484" w:type="dxa"/>
            <w:shd w:val="clear" w:color="auto" w:fill="auto"/>
            <w:noWrap w:val="0"/>
            <w:vAlign w:val="center"/>
          </w:tcPr>
          <w:p w14:paraId="2163602D">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275D8D03">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0.18</w:t>
            </w:r>
          </w:p>
        </w:tc>
        <w:tc>
          <w:tcPr>
            <w:tcW w:w="484" w:type="dxa"/>
            <w:shd w:val="clear" w:color="auto" w:fill="auto"/>
            <w:noWrap w:val="0"/>
            <w:vAlign w:val="center"/>
          </w:tcPr>
          <w:p w14:paraId="69117DE1">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70412871">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7" w:type="dxa"/>
            <w:shd w:val="clear" w:color="auto" w:fill="auto"/>
            <w:noWrap w:val="0"/>
            <w:vAlign w:val="center"/>
          </w:tcPr>
          <w:p w14:paraId="10E3FCFC">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44642F68">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49" w:type="dxa"/>
            <w:shd w:val="clear" w:color="auto" w:fill="auto"/>
            <w:noWrap w:val="0"/>
            <w:vAlign w:val="center"/>
          </w:tcPr>
          <w:p w14:paraId="081D224E">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49" w:type="dxa"/>
            <w:shd w:val="clear" w:color="auto" w:fill="auto"/>
            <w:noWrap w:val="0"/>
            <w:vAlign w:val="center"/>
          </w:tcPr>
          <w:p w14:paraId="09FB275D">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49" w:type="dxa"/>
            <w:shd w:val="clear" w:color="auto" w:fill="auto"/>
            <w:noWrap w:val="0"/>
            <w:vAlign w:val="center"/>
          </w:tcPr>
          <w:p w14:paraId="5A421F18">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r>
      <w:tr w14:paraId="4FFF834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9" w:hRule="atLeast"/>
          <w:jc w:val="center"/>
        </w:trPr>
        <w:tc>
          <w:tcPr>
            <w:tcW w:w="563" w:type="dxa"/>
            <w:noWrap w:val="0"/>
            <w:vAlign w:val="center"/>
          </w:tcPr>
          <w:p w14:paraId="150A15F5">
            <w:pPr>
              <w:keepNext w:val="0"/>
              <w:keepLines w:val="0"/>
              <w:widowControl w:val="0"/>
              <w:suppressLineNumbers w:val="0"/>
              <w:spacing w:before="0" w:beforeLines="0" w:beforeAutospacing="0" w:after="0" w:afterLines="0" w:afterAutospacing="0" w:line="240" w:lineRule="auto"/>
              <w:ind w:left="0" w:right="0"/>
              <w:jc w:val="both"/>
              <w:rPr>
                <w:rFonts w:hint="default" w:ascii="Times New Roman" w:hAnsi="Times New Roman" w:eastAsia="宋体" w:cs="Times New Roman"/>
                <w:kern w:val="2"/>
                <w:sz w:val="13"/>
                <w:szCs w:val="13"/>
                <w:highlight w:val="none"/>
                <w:lang w:val="en-US" w:eastAsia="zh-CN" w:bidi="ar-SA"/>
              </w:rPr>
            </w:pPr>
            <w:r>
              <w:rPr>
                <w:rFonts w:hint="default" w:ascii="Times New Roman" w:hAnsi="Times New Roman" w:cs="Times New Roman"/>
                <w:sz w:val="13"/>
                <w:szCs w:val="13"/>
                <w:highlight w:val="none"/>
              </w:rPr>
              <w:t>IU_6</w:t>
            </w:r>
          </w:p>
        </w:tc>
        <w:tc>
          <w:tcPr>
            <w:tcW w:w="563" w:type="dxa"/>
            <w:shd w:val="clear" w:color="auto" w:fill="auto"/>
            <w:noWrap w:val="0"/>
            <w:vAlign w:val="center"/>
          </w:tcPr>
          <w:p w14:paraId="602A16E6">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66C0B62A">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0189A79A">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0BF7EA68">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5AFA9296">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3968B220">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-0.02</w:t>
            </w:r>
          </w:p>
        </w:tc>
        <w:tc>
          <w:tcPr>
            <w:tcW w:w="563" w:type="dxa"/>
            <w:shd w:val="clear" w:color="auto" w:fill="auto"/>
            <w:noWrap w:val="0"/>
            <w:vAlign w:val="center"/>
          </w:tcPr>
          <w:p w14:paraId="2A5D9FB5">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7" w:type="dxa"/>
            <w:shd w:val="clear" w:color="auto" w:fill="auto"/>
            <w:noWrap w:val="0"/>
            <w:vAlign w:val="center"/>
          </w:tcPr>
          <w:p w14:paraId="6B70988C">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484" w:type="dxa"/>
            <w:shd w:val="clear" w:color="auto" w:fill="auto"/>
            <w:noWrap w:val="0"/>
            <w:vAlign w:val="center"/>
          </w:tcPr>
          <w:p w14:paraId="2336BEFD">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750A19C4">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4FC31026">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0.05</w:t>
            </w:r>
          </w:p>
        </w:tc>
        <w:tc>
          <w:tcPr>
            <w:tcW w:w="484" w:type="dxa"/>
            <w:shd w:val="clear" w:color="auto" w:fill="auto"/>
            <w:noWrap w:val="0"/>
            <w:vAlign w:val="center"/>
          </w:tcPr>
          <w:p w14:paraId="40003A63">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0D39E879">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0.19</w:t>
            </w:r>
          </w:p>
        </w:tc>
        <w:tc>
          <w:tcPr>
            <w:tcW w:w="484" w:type="dxa"/>
            <w:shd w:val="clear" w:color="auto" w:fill="auto"/>
            <w:noWrap w:val="0"/>
            <w:vAlign w:val="center"/>
          </w:tcPr>
          <w:p w14:paraId="4724E507">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7" w:type="dxa"/>
            <w:shd w:val="clear" w:color="auto" w:fill="auto"/>
            <w:noWrap w:val="0"/>
            <w:vAlign w:val="center"/>
          </w:tcPr>
          <w:p w14:paraId="4973E84C">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0.05</w:t>
            </w:r>
          </w:p>
        </w:tc>
        <w:tc>
          <w:tcPr>
            <w:tcW w:w="484" w:type="dxa"/>
            <w:shd w:val="clear" w:color="auto" w:fill="auto"/>
            <w:noWrap w:val="0"/>
            <w:vAlign w:val="center"/>
          </w:tcPr>
          <w:p w14:paraId="18DF2F58">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49" w:type="dxa"/>
            <w:shd w:val="clear" w:color="auto" w:fill="auto"/>
            <w:noWrap w:val="0"/>
            <w:vAlign w:val="center"/>
          </w:tcPr>
          <w:p w14:paraId="7242DD1A">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549" w:type="dxa"/>
            <w:shd w:val="clear" w:color="auto" w:fill="auto"/>
            <w:noWrap w:val="0"/>
            <w:vAlign w:val="center"/>
          </w:tcPr>
          <w:p w14:paraId="07883E96">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49" w:type="dxa"/>
            <w:shd w:val="clear" w:color="auto" w:fill="auto"/>
            <w:noWrap w:val="0"/>
            <w:vAlign w:val="center"/>
          </w:tcPr>
          <w:p w14:paraId="538FA80B">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r>
      <w:tr w14:paraId="0DE0BD5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9" w:hRule="atLeast"/>
          <w:jc w:val="center"/>
        </w:trPr>
        <w:tc>
          <w:tcPr>
            <w:tcW w:w="563" w:type="dxa"/>
            <w:noWrap w:val="0"/>
            <w:vAlign w:val="center"/>
          </w:tcPr>
          <w:p w14:paraId="7E04B965">
            <w:pPr>
              <w:keepNext w:val="0"/>
              <w:keepLines w:val="0"/>
              <w:widowControl w:val="0"/>
              <w:suppressLineNumbers w:val="0"/>
              <w:spacing w:before="0" w:beforeLines="0" w:beforeAutospacing="0" w:after="0" w:afterLines="0" w:afterAutospacing="0" w:line="240" w:lineRule="auto"/>
              <w:ind w:left="0" w:right="0"/>
              <w:jc w:val="both"/>
              <w:rPr>
                <w:rFonts w:hint="default" w:ascii="Times New Roman" w:hAnsi="Times New Roman" w:eastAsia="宋体" w:cs="Times New Roman"/>
                <w:kern w:val="2"/>
                <w:sz w:val="13"/>
                <w:szCs w:val="13"/>
                <w:highlight w:val="none"/>
                <w:lang w:val="en-US" w:eastAsia="zh-CN" w:bidi="ar-SA"/>
              </w:rPr>
            </w:pPr>
            <w:r>
              <w:rPr>
                <w:rFonts w:hint="default" w:ascii="Times New Roman" w:hAnsi="Times New Roman" w:cs="Times New Roman"/>
                <w:sz w:val="13"/>
                <w:szCs w:val="13"/>
                <w:highlight w:val="none"/>
              </w:rPr>
              <w:t>IU_7</w:t>
            </w:r>
          </w:p>
        </w:tc>
        <w:tc>
          <w:tcPr>
            <w:tcW w:w="563" w:type="dxa"/>
            <w:shd w:val="clear" w:color="auto" w:fill="auto"/>
            <w:noWrap w:val="0"/>
            <w:vAlign w:val="center"/>
          </w:tcPr>
          <w:p w14:paraId="462F55E4">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7BA1F9DE">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10580A61">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6C55442B">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49B9AE50">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322783C5">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1A9D4E1A">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7" w:type="dxa"/>
            <w:shd w:val="clear" w:color="auto" w:fill="auto"/>
            <w:noWrap w:val="0"/>
            <w:vAlign w:val="center"/>
          </w:tcPr>
          <w:p w14:paraId="48E75030">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21611FE7">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3872AEAB">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0.12</w:t>
            </w:r>
          </w:p>
        </w:tc>
        <w:tc>
          <w:tcPr>
            <w:tcW w:w="484" w:type="dxa"/>
            <w:shd w:val="clear" w:color="auto" w:fill="auto"/>
            <w:noWrap w:val="0"/>
            <w:vAlign w:val="center"/>
          </w:tcPr>
          <w:p w14:paraId="1DA6884F">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7DC94955">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487B7B0D">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35947F6D">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0.15</w:t>
            </w:r>
          </w:p>
        </w:tc>
        <w:tc>
          <w:tcPr>
            <w:tcW w:w="487" w:type="dxa"/>
            <w:shd w:val="clear" w:color="auto" w:fill="auto"/>
            <w:noWrap w:val="0"/>
            <w:vAlign w:val="center"/>
          </w:tcPr>
          <w:p w14:paraId="2D06C4DF">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17CF4C7B">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49" w:type="dxa"/>
            <w:shd w:val="clear" w:color="auto" w:fill="auto"/>
            <w:noWrap w:val="0"/>
            <w:vAlign w:val="center"/>
          </w:tcPr>
          <w:p w14:paraId="6E09E1A7">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49" w:type="dxa"/>
            <w:shd w:val="clear" w:color="auto" w:fill="auto"/>
            <w:noWrap w:val="0"/>
            <w:vAlign w:val="center"/>
          </w:tcPr>
          <w:p w14:paraId="3E847331">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49" w:type="dxa"/>
            <w:shd w:val="clear" w:color="auto" w:fill="auto"/>
            <w:noWrap w:val="0"/>
            <w:vAlign w:val="center"/>
          </w:tcPr>
          <w:p w14:paraId="1DAB39D1">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r>
      <w:tr w14:paraId="5A48144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9" w:hRule="atLeast"/>
          <w:jc w:val="center"/>
        </w:trPr>
        <w:tc>
          <w:tcPr>
            <w:tcW w:w="563" w:type="dxa"/>
            <w:noWrap w:val="0"/>
            <w:vAlign w:val="center"/>
          </w:tcPr>
          <w:p w14:paraId="2CF4491B">
            <w:pPr>
              <w:keepNext w:val="0"/>
              <w:keepLines w:val="0"/>
              <w:widowControl w:val="0"/>
              <w:suppressLineNumbers w:val="0"/>
              <w:spacing w:before="0" w:beforeLines="0" w:beforeAutospacing="0" w:after="0" w:afterLines="0" w:afterAutospacing="0" w:line="240" w:lineRule="auto"/>
              <w:ind w:left="0" w:right="0"/>
              <w:jc w:val="both"/>
              <w:rPr>
                <w:rFonts w:hint="default" w:ascii="Times New Roman" w:hAnsi="Times New Roman" w:eastAsia="宋体" w:cs="Times New Roman"/>
                <w:kern w:val="2"/>
                <w:sz w:val="13"/>
                <w:szCs w:val="13"/>
                <w:highlight w:val="none"/>
                <w:lang w:val="en-US" w:eastAsia="zh-CN" w:bidi="ar-SA"/>
              </w:rPr>
            </w:pPr>
            <w:r>
              <w:rPr>
                <w:rFonts w:hint="default" w:ascii="Times New Roman" w:hAnsi="Times New Roman" w:cs="Times New Roman"/>
                <w:sz w:val="13"/>
                <w:szCs w:val="13"/>
                <w:highlight w:val="none"/>
              </w:rPr>
              <w:t>IU_8</w:t>
            </w:r>
          </w:p>
        </w:tc>
        <w:tc>
          <w:tcPr>
            <w:tcW w:w="563" w:type="dxa"/>
            <w:shd w:val="clear" w:color="auto" w:fill="auto"/>
            <w:noWrap w:val="0"/>
            <w:vAlign w:val="center"/>
          </w:tcPr>
          <w:p w14:paraId="42757D25">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22E47186">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1444B4B3">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6DFD2F0A">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4EC33C5B">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67D68DE8">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1E4AB23D">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7" w:type="dxa"/>
            <w:shd w:val="clear" w:color="auto" w:fill="auto"/>
            <w:noWrap w:val="0"/>
            <w:vAlign w:val="center"/>
          </w:tcPr>
          <w:p w14:paraId="11937825">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7D6E435B">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0.03</w:t>
            </w:r>
          </w:p>
        </w:tc>
        <w:tc>
          <w:tcPr>
            <w:tcW w:w="484" w:type="dxa"/>
            <w:shd w:val="clear" w:color="auto" w:fill="auto"/>
            <w:noWrap w:val="0"/>
            <w:vAlign w:val="center"/>
          </w:tcPr>
          <w:p w14:paraId="30772BCA">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0.08</w:t>
            </w:r>
          </w:p>
        </w:tc>
        <w:tc>
          <w:tcPr>
            <w:tcW w:w="484" w:type="dxa"/>
            <w:shd w:val="clear" w:color="auto" w:fill="auto"/>
            <w:noWrap w:val="0"/>
            <w:vAlign w:val="center"/>
          </w:tcPr>
          <w:p w14:paraId="5334493D">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09674308">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7A67F9FA">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7367FC94">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487" w:type="dxa"/>
            <w:shd w:val="clear" w:color="auto" w:fill="auto"/>
            <w:noWrap w:val="0"/>
            <w:vAlign w:val="center"/>
          </w:tcPr>
          <w:p w14:paraId="1D40CBB4">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0.05</w:t>
            </w:r>
          </w:p>
        </w:tc>
        <w:tc>
          <w:tcPr>
            <w:tcW w:w="484" w:type="dxa"/>
            <w:shd w:val="clear" w:color="auto" w:fill="auto"/>
            <w:noWrap w:val="0"/>
            <w:vAlign w:val="center"/>
          </w:tcPr>
          <w:p w14:paraId="23C4FE12">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49" w:type="dxa"/>
            <w:shd w:val="clear" w:color="auto" w:fill="auto"/>
            <w:noWrap w:val="0"/>
            <w:vAlign w:val="center"/>
          </w:tcPr>
          <w:p w14:paraId="71B83B17">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49" w:type="dxa"/>
            <w:shd w:val="clear" w:color="auto" w:fill="auto"/>
            <w:noWrap w:val="0"/>
            <w:vAlign w:val="center"/>
          </w:tcPr>
          <w:p w14:paraId="72E30C50">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49" w:type="dxa"/>
            <w:shd w:val="clear" w:color="auto" w:fill="auto"/>
            <w:noWrap w:val="0"/>
            <w:vAlign w:val="center"/>
          </w:tcPr>
          <w:p w14:paraId="4497B95F">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r>
      <w:tr w14:paraId="51FE33C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9" w:hRule="atLeast"/>
          <w:jc w:val="center"/>
        </w:trPr>
        <w:tc>
          <w:tcPr>
            <w:tcW w:w="563" w:type="dxa"/>
            <w:noWrap w:val="0"/>
            <w:vAlign w:val="center"/>
          </w:tcPr>
          <w:p w14:paraId="5CF090B2">
            <w:pPr>
              <w:keepNext w:val="0"/>
              <w:keepLines w:val="0"/>
              <w:widowControl w:val="0"/>
              <w:suppressLineNumbers w:val="0"/>
              <w:spacing w:before="0" w:beforeLines="0" w:beforeAutospacing="0" w:after="0" w:afterLines="0" w:afterAutospacing="0" w:line="240" w:lineRule="auto"/>
              <w:ind w:left="0" w:right="0"/>
              <w:jc w:val="both"/>
              <w:rPr>
                <w:rFonts w:hint="default" w:ascii="Times New Roman" w:hAnsi="Times New Roman" w:eastAsia="宋体" w:cs="Times New Roman"/>
                <w:kern w:val="2"/>
                <w:sz w:val="13"/>
                <w:szCs w:val="13"/>
                <w:highlight w:val="none"/>
                <w:lang w:val="en-US" w:eastAsia="zh-CN" w:bidi="ar-SA"/>
              </w:rPr>
            </w:pPr>
            <w:r>
              <w:rPr>
                <w:rFonts w:hint="default" w:ascii="Times New Roman" w:hAnsi="Times New Roman" w:cs="Times New Roman"/>
                <w:sz w:val="13"/>
                <w:szCs w:val="13"/>
                <w:highlight w:val="none"/>
              </w:rPr>
              <w:t>IU_9</w:t>
            </w:r>
          </w:p>
        </w:tc>
        <w:tc>
          <w:tcPr>
            <w:tcW w:w="563" w:type="dxa"/>
            <w:shd w:val="clear" w:color="auto" w:fill="auto"/>
            <w:noWrap w:val="0"/>
            <w:vAlign w:val="center"/>
          </w:tcPr>
          <w:p w14:paraId="28D54E92">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3917665A">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38F3011B">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0EB2CD3E">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4E299152">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1B10E908">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6EFF09DD">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7" w:type="dxa"/>
            <w:shd w:val="clear" w:color="auto" w:fill="auto"/>
            <w:noWrap w:val="0"/>
            <w:vAlign w:val="center"/>
          </w:tcPr>
          <w:p w14:paraId="42EEEB44">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2672DF5C">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3A865B80">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-0.07</w:t>
            </w:r>
          </w:p>
        </w:tc>
        <w:tc>
          <w:tcPr>
            <w:tcW w:w="484" w:type="dxa"/>
            <w:shd w:val="clear" w:color="auto" w:fill="auto"/>
            <w:noWrap w:val="0"/>
            <w:vAlign w:val="center"/>
          </w:tcPr>
          <w:p w14:paraId="0948EA1B">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74B63D0A">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2BF96A6C">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2058A248">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7" w:type="dxa"/>
            <w:shd w:val="clear" w:color="auto" w:fill="auto"/>
            <w:noWrap w:val="0"/>
            <w:vAlign w:val="center"/>
          </w:tcPr>
          <w:p w14:paraId="799BAE0A">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66CE905D">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49" w:type="dxa"/>
            <w:shd w:val="clear" w:color="auto" w:fill="auto"/>
            <w:noWrap w:val="0"/>
            <w:vAlign w:val="center"/>
          </w:tcPr>
          <w:p w14:paraId="13347A2B">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49" w:type="dxa"/>
            <w:shd w:val="clear" w:color="auto" w:fill="auto"/>
            <w:noWrap w:val="0"/>
            <w:vAlign w:val="center"/>
          </w:tcPr>
          <w:p w14:paraId="1CF4A531">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49" w:type="dxa"/>
            <w:shd w:val="clear" w:color="auto" w:fill="auto"/>
            <w:noWrap w:val="0"/>
            <w:vAlign w:val="center"/>
          </w:tcPr>
          <w:p w14:paraId="7BC9DFEE">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r>
      <w:tr w14:paraId="1E821C4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9" w:hRule="atLeast"/>
          <w:jc w:val="center"/>
        </w:trPr>
        <w:tc>
          <w:tcPr>
            <w:tcW w:w="563" w:type="dxa"/>
            <w:noWrap w:val="0"/>
            <w:vAlign w:val="center"/>
          </w:tcPr>
          <w:p w14:paraId="4921C77C">
            <w:pPr>
              <w:keepNext w:val="0"/>
              <w:keepLines w:val="0"/>
              <w:widowControl w:val="0"/>
              <w:suppressLineNumbers w:val="0"/>
              <w:spacing w:before="0" w:beforeLines="0" w:beforeAutospacing="0" w:after="0" w:afterLines="0" w:afterAutospacing="0" w:line="240" w:lineRule="auto"/>
              <w:ind w:left="0" w:right="0"/>
              <w:jc w:val="both"/>
              <w:rPr>
                <w:rFonts w:hint="default" w:ascii="Times New Roman" w:hAnsi="Times New Roman" w:eastAsia="宋体" w:cs="Times New Roman"/>
                <w:kern w:val="2"/>
                <w:sz w:val="13"/>
                <w:szCs w:val="13"/>
                <w:highlight w:val="none"/>
                <w:lang w:val="en-US" w:eastAsia="zh-CN" w:bidi="ar-SA"/>
              </w:rPr>
            </w:pPr>
            <w:r>
              <w:rPr>
                <w:rFonts w:hint="default" w:ascii="Times New Roman" w:hAnsi="Times New Roman" w:cs="Times New Roman"/>
                <w:sz w:val="13"/>
                <w:szCs w:val="13"/>
                <w:highlight w:val="none"/>
              </w:rPr>
              <w:t>IU_10</w:t>
            </w:r>
          </w:p>
        </w:tc>
        <w:tc>
          <w:tcPr>
            <w:tcW w:w="563" w:type="dxa"/>
            <w:shd w:val="clear" w:color="auto" w:fill="auto"/>
            <w:noWrap w:val="0"/>
            <w:vAlign w:val="center"/>
          </w:tcPr>
          <w:p w14:paraId="2C2F1E6F">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7C0C9FCF">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563" w:type="dxa"/>
            <w:shd w:val="clear" w:color="auto" w:fill="auto"/>
            <w:noWrap w:val="0"/>
            <w:vAlign w:val="center"/>
          </w:tcPr>
          <w:p w14:paraId="4D74E172">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0.04</w:t>
            </w:r>
          </w:p>
        </w:tc>
        <w:tc>
          <w:tcPr>
            <w:tcW w:w="563" w:type="dxa"/>
            <w:shd w:val="clear" w:color="auto" w:fill="auto"/>
            <w:noWrap w:val="0"/>
            <w:vAlign w:val="center"/>
          </w:tcPr>
          <w:p w14:paraId="78EA30D0">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0.05</w:t>
            </w:r>
          </w:p>
        </w:tc>
        <w:tc>
          <w:tcPr>
            <w:tcW w:w="563" w:type="dxa"/>
            <w:shd w:val="clear" w:color="auto" w:fill="auto"/>
            <w:noWrap w:val="0"/>
            <w:vAlign w:val="center"/>
          </w:tcPr>
          <w:p w14:paraId="5C76463D">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68C6AA6E">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342CFCC2">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7" w:type="dxa"/>
            <w:shd w:val="clear" w:color="auto" w:fill="auto"/>
            <w:noWrap w:val="0"/>
            <w:vAlign w:val="center"/>
          </w:tcPr>
          <w:p w14:paraId="581373ED">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2BECAD23">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0D077AE6">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484" w:type="dxa"/>
            <w:shd w:val="clear" w:color="auto" w:fill="auto"/>
            <w:noWrap w:val="0"/>
            <w:vAlign w:val="center"/>
          </w:tcPr>
          <w:p w14:paraId="4FAFF581">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03D54EB3">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42275B8F">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5D3F4A7E">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7" w:type="dxa"/>
            <w:shd w:val="clear" w:color="auto" w:fill="auto"/>
            <w:noWrap w:val="0"/>
            <w:vAlign w:val="center"/>
          </w:tcPr>
          <w:p w14:paraId="162716A4">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52D1BAA4">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549" w:type="dxa"/>
            <w:shd w:val="clear" w:color="auto" w:fill="auto"/>
            <w:noWrap w:val="0"/>
            <w:vAlign w:val="center"/>
          </w:tcPr>
          <w:p w14:paraId="079D3F3A">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0.03</w:t>
            </w:r>
          </w:p>
        </w:tc>
        <w:tc>
          <w:tcPr>
            <w:tcW w:w="549" w:type="dxa"/>
            <w:shd w:val="clear" w:color="auto" w:fill="auto"/>
            <w:noWrap w:val="0"/>
            <w:vAlign w:val="center"/>
          </w:tcPr>
          <w:p w14:paraId="51B21F7F">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49" w:type="dxa"/>
            <w:shd w:val="clear" w:color="auto" w:fill="auto"/>
            <w:noWrap w:val="0"/>
            <w:vAlign w:val="center"/>
          </w:tcPr>
          <w:p w14:paraId="200E0A0E">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r>
      <w:tr w14:paraId="7EF9DEB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9" w:hRule="atLeast"/>
          <w:jc w:val="center"/>
        </w:trPr>
        <w:tc>
          <w:tcPr>
            <w:tcW w:w="563" w:type="dxa"/>
            <w:noWrap w:val="0"/>
            <w:vAlign w:val="center"/>
          </w:tcPr>
          <w:p w14:paraId="315013CC">
            <w:pPr>
              <w:keepNext w:val="0"/>
              <w:keepLines w:val="0"/>
              <w:widowControl w:val="0"/>
              <w:suppressLineNumbers w:val="0"/>
              <w:spacing w:before="0" w:beforeLines="0" w:beforeAutospacing="0" w:after="0" w:afterLines="0" w:afterAutospacing="0" w:line="240" w:lineRule="auto"/>
              <w:ind w:left="0" w:right="0"/>
              <w:jc w:val="both"/>
              <w:rPr>
                <w:rFonts w:hint="default" w:ascii="Times New Roman" w:hAnsi="Times New Roman" w:eastAsia="宋体" w:cs="Times New Roman"/>
                <w:kern w:val="2"/>
                <w:sz w:val="13"/>
                <w:szCs w:val="13"/>
                <w:highlight w:val="none"/>
                <w:lang w:val="en-US" w:eastAsia="zh-CN" w:bidi="ar-SA"/>
              </w:rPr>
            </w:pPr>
            <w:r>
              <w:rPr>
                <w:rFonts w:hint="default" w:ascii="Times New Roman" w:hAnsi="Times New Roman" w:cs="Times New Roman"/>
                <w:sz w:val="13"/>
                <w:szCs w:val="13"/>
                <w:highlight w:val="none"/>
              </w:rPr>
              <w:t>IU_11</w:t>
            </w:r>
          </w:p>
        </w:tc>
        <w:tc>
          <w:tcPr>
            <w:tcW w:w="563" w:type="dxa"/>
            <w:shd w:val="clear" w:color="auto" w:fill="auto"/>
            <w:noWrap w:val="0"/>
            <w:vAlign w:val="center"/>
          </w:tcPr>
          <w:p w14:paraId="5320AEAD">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0.06</w:t>
            </w:r>
          </w:p>
        </w:tc>
        <w:tc>
          <w:tcPr>
            <w:tcW w:w="563" w:type="dxa"/>
            <w:shd w:val="clear" w:color="auto" w:fill="auto"/>
            <w:noWrap w:val="0"/>
            <w:vAlign w:val="center"/>
          </w:tcPr>
          <w:p w14:paraId="615AD571">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0.05</w:t>
            </w:r>
          </w:p>
        </w:tc>
        <w:tc>
          <w:tcPr>
            <w:tcW w:w="563" w:type="dxa"/>
            <w:shd w:val="clear" w:color="auto" w:fill="auto"/>
            <w:noWrap w:val="0"/>
            <w:vAlign w:val="center"/>
          </w:tcPr>
          <w:p w14:paraId="7AA9E68F">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0.06</w:t>
            </w:r>
          </w:p>
        </w:tc>
        <w:tc>
          <w:tcPr>
            <w:tcW w:w="563" w:type="dxa"/>
            <w:shd w:val="clear" w:color="auto" w:fill="auto"/>
            <w:noWrap w:val="0"/>
            <w:vAlign w:val="center"/>
          </w:tcPr>
          <w:p w14:paraId="68F6A280">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0.02</w:t>
            </w:r>
          </w:p>
        </w:tc>
        <w:tc>
          <w:tcPr>
            <w:tcW w:w="563" w:type="dxa"/>
            <w:shd w:val="clear" w:color="auto" w:fill="auto"/>
            <w:noWrap w:val="0"/>
            <w:vAlign w:val="center"/>
          </w:tcPr>
          <w:p w14:paraId="0B382B73">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0.09</w:t>
            </w:r>
          </w:p>
        </w:tc>
        <w:tc>
          <w:tcPr>
            <w:tcW w:w="563" w:type="dxa"/>
            <w:shd w:val="clear" w:color="auto" w:fill="auto"/>
            <w:noWrap w:val="0"/>
            <w:vAlign w:val="center"/>
          </w:tcPr>
          <w:p w14:paraId="0A51AC26">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0.07</w:t>
            </w:r>
          </w:p>
        </w:tc>
        <w:tc>
          <w:tcPr>
            <w:tcW w:w="563" w:type="dxa"/>
            <w:shd w:val="clear" w:color="auto" w:fill="auto"/>
            <w:noWrap w:val="0"/>
            <w:vAlign w:val="center"/>
          </w:tcPr>
          <w:p w14:paraId="27A9E19B">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0.04</w:t>
            </w:r>
          </w:p>
        </w:tc>
        <w:tc>
          <w:tcPr>
            <w:tcW w:w="487" w:type="dxa"/>
            <w:shd w:val="clear" w:color="auto" w:fill="auto"/>
            <w:noWrap w:val="0"/>
            <w:vAlign w:val="center"/>
          </w:tcPr>
          <w:p w14:paraId="6F14B918">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0.04</w:t>
            </w:r>
          </w:p>
        </w:tc>
        <w:tc>
          <w:tcPr>
            <w:tcW w:w="484" w:type="dxa"/>
            <w:shd w:val="clear" w:color="auto" w:fill="auto"/>
            <w:noWrap w:val="0"/>
            <w:vAlign w:val="center"/>
          </w:tcPr>
          <w:p w14:paraId="15AEEC63">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0.05</w:t>
            </w:r>
          </w:p>
        </w:tc>
        <w:tc>
          <w:tcPr>
            <w:tcW w:w="484" w:type="dxa"/>
            <w:shd w:val="clear" w:color="auto" w:fill="auto"/>
            <w:noWrap w:val="0"/>
            <w:vAlign w:val="center"/>
          </w:tcPr>
          <w:p w14:paraId="72C9B1EA">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4DF4CF0B">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0.06</w:t>
            </w:r>
          </w:p>
        </w:tc>
        <w:tc>
          <w:tcPr>
            <w:tcW w:w="484" w:type="dxa"/>
            <w:shd w:val="clear" w:color="auto" w:fill="auto"/>
            <w:noWrap w:val="0"/>
            <w:vAlign w:val="center"/>
          </w:tcPr>
          <w:p w14:paraId="1936AF28">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05677DB1">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0.06</w:t>
            </w:r>
          </w:p>
        </w:tc>
        <w:tc>
          <w:tcPr>
            <w:tcW w:w="484" w:type="dxa"/>
            <w:shd w:val="clear" w:color="auto" w:fill="auto"/>
            <w:noWrap w:val="0"/>
            <w:vAlign w:val="center"/>
          </w:tcPr>
          <w:p w14:paraId="5BA6564A">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0.01</w:t>
            </w:r>
          </w:p>
        </w:tc>
        <w:tc>
          <w:tcPr>
            <w:tcW w:w="487" w:type="dxa"/>
            <w:shd w:val="clear" w:color="auto" w:fill="auto"/>
            <w:noWrap w:val="0"/>
            <w:vAlign w:val="center"/>
          </w:tcPr>
          <w:p w14:paraId="50498340">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0.07</w:t>
            </w:r>
          </w:p>
        </w:tc>
        <w:tc>
          <w:tcPr>
            <w:tcW w:w="484" w:type="dxa"/>
            <w:shd w:val="clear" w:color="auto" w:fill="auto"/>
            <w:noWrap w:val="0"/>
            <w:vAlign w:val="center"/>
          </w:tcPr>
          <w:p w14:paraId="4F977FAE">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0.11</w:t>
            </w:r>
          </w:p>
        </w:tc>
        <w:tc>
          <w:tcPr>
            <w:tcW w:w="549" w:type="dxa"/>
            <w:shd w:val="clear" w:color="auto" w:fill="auto"/>
            <w:noWrap w:val="0"/>
            <w:vAlign w:val="center"/>
          </w:tcPr>
          <w:p w14:paraId="06D81DF4">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0.07</w:t>
            </w:r>
          </w:p>
        </w:tc>
        <w:tc>
          <w:tcPr>
            <w:tcW w:w="549" w:type="dxa"/>
            <w:shd w:val="clear" w:color="auto" w:fill="auto"/>
            <w:noWrap w:val="0"/>
            <w:vAlign w:val="center"/>
          </w:tcPr>
          <w:p w14:paraId="5B853214">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0.18</w:t>
            </w:r>
          </w:p>
        </w:tc>
        <w:tc>
          <w:tcPr>
            <w:tcW w:w="549" w:type="dxa"/>
            <w:shd w:val="clear" w:color="auto" w:fill="auto"/>
            <w:noWrap w:val="0"/>
            <w:vAlign w:val="center"/>
          </w:tcPr>
          <w:p w14:paraId="6210C0FF">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0.06</w:t>
            </w:r>
          </w:p>
        </w:tc>
      </w:tr>
      <w:tr w14:paraId="0884C6D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9" w:hRule="atLeast"/>
          <w:jc w:val="center"/>
        </w:trPr>
        <w:tc>
          <w:tcPr>
            <w:tcW w:w="563" w:type="dxa"/>
            <w:noWrap w:val="0"/>
            <w:vAlign w:val="center"/>
          </w:tcPr>
          <w:p w14:paraId="1FEE026D">
            <w:pPr>
              <w:keepNext w:val="0"/>
              <w:keepLines w:val="0"/>
              <w:widowControl w:val="0"/>
              <w:suppressLineNumbers w:val="0"/>
              <w:spacing w:before="0" w:beforeLines="0" w:beforeAutospacing="0" w:after="0" w:afterLines="0" w:afterAutospacing="0" w:line="240" w:lineRule="auto"/>
              <w:ind w:left="0" w:right="0"/>
              <w:jc w:val="both"/>
              <w:rPr>
                <w:rFonts w:hint="default" w:ascii="Times New Roman" w:hAnsi="Times New Roman" w:eastAsia="宋体" w:cs="Times New Roman"/>
                <w:kern w:val="2"/>
                <w:sz w:val="13"/>
                <w:szCs w:val="13"/>
                <w:highlight w:val="none"/>
                <w:lang w:val="en-US" w:eastAsia="zh-CN" w:bidi="ar-SA"/>
              </w:rPr>
            </w:pPr>
            <w:r>
              <w:rPr>
                <w:rFonts w:hint="default" w:ascii="Times New Roman" w:hAnsi="Times New Roman" w:cs="Times New Roman"/>
                <w:sz w:val="13"/>
                <w:szCs w:val="13"/>
                <w:highlight w:val="none"/>
              </w:rPr>
              <w:t>IU_12</w:t>
            </w:r>
          </w:p>
        </w:tc>
        <w:tc>
          <w:tcPr>
            <w:tcW w:w="563" w:type="dxa"/>
            <w:shd w:val="clear" w:color="auto" w:fill="auto"/>
            <w:noWrap w:val="0"/>
            <w:vAlign w:val="center"/>
          </w:tcPr>
          <w:p w14:paraId="3B3AA6FE">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3CA212C4">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4F7EC495">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70CCA9EE">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6BFE72BF">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7C5A80E9">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63" w:type="dxa"/>
            <w:shd w:val="clear" w:color="auto" w:fill="auto"/>
            <w:noWrap w:val="0"/>
            <w:vAlign w:val="center"/>
          </w:tcPr>
          <w:p w14:paraId="1FA1164B">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7" w:type="dxa"/>
            <w:shd w:val="clear" w:color="auto" w:fill="auto"/>
            <w:noWrap w:val="0"/>
            <w:vAlign w:val="center"/>
          </w:tcPr>
          <w:p w14:paraId="08025995">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16225A31">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0.03</w:t>
            </w:r>
          </w:p>
        </w:tc>
        <w:tc>
          <w:tcPr>
            <w:tcW w:w="484" w:type="dxa"/>
            <w:shd w:val="clear" w:color="auto" w:fill="auto"/>
            <w:noWrap w:val="0"/>
            <w:vAlign w:val="center"/>
          </w:tcPr>
          <w:p w14:paraId="61AB7202">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580D5C6B">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20A52F45">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3CB159C3">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2918E02A">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7" w:type="dxa"/>
            <w:shd w:val="clear" w:color="auto" w:fill="auto"/>
            <w:noWrap w:val="0"/>
            <w:vAlign w:val="center"/>
          </w:tcPr>
          <w:p w14:paraId="29077C6F">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484" w:type="dxa"/>
            <w:shd w:val="clear" w:color="auto" w:fill="auto"/>
            <w:noWrap w:val="0"/>
            <w:vAlign w:val="center"/>
          </w:tcPr>
          <w:p w14:paraId="73671991">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49" w:type="dxa"/>
            <w:shd w:val="clear" w:color="auto" w:fill="auto"/>
            <w:noWrap w:val="0"/>
            <w:vAlign w:val="center"/>
          </w:tcPr>
          <w:p w14:paraId="4049F67F">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49" w:type="dxa"/>
            <w:shd w:val="clear" w:color="auto" w:fill="auto"/>
            <w:noWrap w:val="0"/>
            <w:vAlign w:val="center"/>
          </w:tcPr>
          <w:p w14:paraId="4344C6F6">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0.00</w:t>
            </w:r>
          </w:p>
        </w:tc>
        <w:tc>
          <w:tcPr>
            <w:tcW w:w="549" w:type="dxa"/>
            <w:shd w:val="clear" w:color="auto" w:fill="auto"/>
            <w:noWrap w:val="0"/>
            <w:vAlign w:val="center"/>
          </w:tcPr>
          <w:p w14:paraId="0B97A292">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0"/>
                <w:sz w:val="13"/>
                <w:szCs w:val="13"/>
                <w:lang w:val="en-US" w:eastAsia="zh-CN" w:bidi="ar-SA"/>
              </w:rPr>
            </w:pPr>
            <w:r>
              <w:rPr>
                <w:rFonts w:hint="default" w:ascii="Times New Roman" w:hAnsi="Times New Roman" w:eastAsia="宋体" w:cs="Times New Roman"/>
                <w:kern w:val="0"/>
                <w:sz w:val="13"/>
                <w:szCs w:val="13"/>
                <w:lang w:val="en-US" w:eastAsia="zh-CN" w:bidi="ar"/>
              </w:rPr>
              <w:t>0.12</w:t>
            </w:r>
          </w:p>
        </w:tc>
      </w:tr>
    </w:tbl>
    <w:p w14:paraId="36AFD331">
      <w:pPr>
        <w:spacing w:line="240" w:lineRule="auto"/>
        <w:rPr>
          <w:rFonts w:hint="eastAsia" w:ascii="Times New Roman" w:hAnsi="Times New Roman"/>
          <w:b/>
          <w:bCs/>
          <w:i w:val="0"/>
          <w:iCs w:val="0"/>
          <w:sz w:val="16"/>
          <w:szCs w:val="18"/>
          <w:lang w:val="en-US" w:eastAsia="zh-CN"/>
        </w:rPr>
      </w:pPr>
      <w:r>
        <w:rPr>
          <w:rFonts w:ascii="Times New Roman" w:hAnsi="Times New Roman"/>
          <w:b/>
          <w:bCs/>
          <w:i w:val="0"/>
          <w:iCs w:val="0"/>
          <w:sz w:val="16"/>
          <w:szCs w:val="18"/>
        </w:rPr>
        <w:t>Note</w:t>
      </w:r>
      <w:r>
        <w:rPr>
          <w:rFonts w:hint="eastAsia" w:ascii="Times New Roman" w:hAnsi="Times New Roman"/>
          <w:b/>
          <w:bCs/>
          <w:i w:val="0"/>
          <w:iCs w:val="0"/>
          <w:sz w:val="16"/>
          <w:szCs w:val="18"/>
          <w:lang w:val="en-US" w:eastAsia="zh-CN"/>
        </w:rPr>
        <w:t>:</w:t>
      </w:r>
    </w:p>
    <w:p w14:paraId="2506FEC9">
      <w:pPr>
        <w:spacing w:line="240" w:lineRule="auto"/>
        <w:jc w:val="both"/>
        <w:rPr>
          <w:rFonts w:hint="eastAsia" w:ascii="Times New Roman" w:hAnsi="Times New Roman"/>
          <w:sz w:val="16"/>
          <w:szCs w:val="18"/>
          <w:lang w:val="en-US" w:eastAsia="zh-CN"/>
        </w:rPr>
      </w:pPr>
      <w:r>
        <w:rPr>
          <w:rFonts w:hint="eastAsia" w:ascii="Times New Roman" w:hAnsi="Times New Roman"/>
          <w:sz w:val="16"/>
          <w:szCs w:val="18"/>
          <w:lang w:val="en-US" w:eastAsia="zh-CN"/>
        </w:rPr>
        <w:t>GA: generalized anxiety; IU: intolerance of uncertainty.</w:t>
      </w:r>
    </w:p>
    <w:p w14:paraId="7A748065">
      <w:pPr>
        <w:spacing w:line="240" w:lineRule="auto"/>
        <w:rPr>
          <w:rFonts w:hint="eastAsia" w:ascii="Times New Roman" w:hAnsi="Times New Roman" w:eastAsia="宋体" w:cs="Times New Roman"/>
          <w:b/>
          <w:bCs/>
          <w:sz w:val="18"/>
          <w:szCs w:val="18"/>
          <w:lang w:val="en-US" w:eastAsia="zh-CN"/>
        </w:rPr>
      </w:pPr>
      <w:r>
        <w:rPr>
          <w:rFonts w:hint="default" w:ascii="Times New Roman" w:hAnsi="Times New Roman" w:cs="Times New Roman"/>
          <w:sz w:val="16"/>
          <w:szCs w:val="16"/>
          <w:highlight w:val="none"/>
        </w:rPr>
        <w:t xml:space="preserve">Independent variables (i.e., predictors) are in rows, and dependent variables are in columns. Autoregressive edges are presented along the diagonal. </w:t>
      </w:r>
      <w:r>
        <w:rPr>
          <w:rFonts w:hint="eastAsia" w:cs="Times New Roman"/>
          <w:sz w:val="16"/>
          <w:szCs w:val="16"/>
          <w:highlight w:val="none"/>
          <w:lang w:val="en-US" w:eastAsia="zh-CN"/>
        </w:rPr>
        <w:t xml:space="preserve">Each number in the matrix represents the regression coefficient of the node in the same row on its left side (measured at T1) predicting the node in the same column on its upper side (measured at T2). </w:t>
      </w:r>
      <w:r>
        <w:rPr>
          <w:rFonts w:hint="default" w:ascii="Times New Roman" w:hAnsi="Times New Roman" w:cs="Times New Roman"/>
          <w:sz w:val="16"/>
          <w:szCs w:val="16"/>
          <w:highlight w:val="none"/>
        </w:rPr>
        <w:t>All models covaried for</w:t>
      </w:r>
      <w:r>
        <w:rPr>
          <w:rFonts w:hint="eastAsia" w:cs="Times New Roman"/>
          <w:sz w:val="16"/>
          <w:szCs w:val="16"/>
          <w:highlight w:val="none"/>
          <w:lang w:val="en-US" w:eastAsia="zh-CN"/>
        </w:rPr>
        <w:t xml:space="preserve"> multiple sociodemographics</w:t>
      </w:r>
      <w:r>
        <w:rPr>
          <w:rFonts w:hint="default" w:ascii="Times New Roman" w:hAnsi="Times New Roman" w:cs="Times New Roman"/>
          <w:sz w:val="16"/>
          <w:szCs w:val="16"/>
          <w:highlight w:val="none"/>
        </w:rPr>
        <w:t>.</w:t>
      </w:r>
      <w:r>
        <w:rPr>
          <w:rFonts w:hint="eastAsia" w:ascii="Times New Roman" w:hAnsi="Times New Roman" w:eastAsia="宋体" w:cs="Times New Roman"/>
          <w:b/>
          <w:bCs/>
          <w:sz w:val="18"/>
          <w:szCs w:val="18"/>
          <w:lang w:val="en-US" w:eastAsia="zh-CN"/>
        </w:rPr>
        <w:br w:type="page"/>
      </w:r>
    </w:p>
    <w:p w14:paraId="2D52C0A9">
      <w:pPr>
        <w:pStyle w:val="2"/>
        <w:jc w:val="center"/>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b/>
          <w:bCs/>
          <w:sz w:val="18"/>
          <w:szCs w:val="18"/>
          <w:lang w:val="en-US" w:eastAsia="zh-CN"/>
        </w:rPr>
        <w:t>Table S5</w:t>
      </w:r>
      <w:r>
        <w:rPr>
          <w:rFonts w:hint="eastAsia" w:ascii="Times New Roman" w:hAnsi="Times New Roman" w:eastAsia="宋体" w:cs="Times New Roman"/>
          <w:sz w:val="18"/>
          <w:szCs w:val="18"/>
          <w:lang w:val="en-US" w:eastAsia="zh-CN"/>
        </w:rPr>
        <w:t xml:space="preserve"> The directed edge weights between IU components and generalized anxiety symptoms in the CLPN of the low-anxiety group.</w:t>
      </w:r>
    </w:p>
    <w:tbl>
      <w:tblPr>
        <w:tblStyle w:val="4"/>
        <w:tblW w:w="2857"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20"/>
        <w:gridCol w:w="794"/>
        <w:gridCol w:w="755"/>
        <w:gridCol w:w="855"/>
        <w:gridCol w:w="807"/>
        <w:gridCol w:w="740"/>
      </w:tblGrid>
      <w:tr w14:paraId="2817F6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exact"/>
          <w:jc w:val="center"/>
        </w:trPr>
        <w:tc>
          <w:tcPr>
            <w:tcW w:w="944" w:type="pct"/>
            <w:tcBorders>
              <w:top w:val="single" w:color="auto" w:sz="12" w:space="0"/>
              <w:left w:val="nil"/>
              <w:bottom w:val="single" w:color="auto" w:sz="4" w:space="0"/>
              <w:right w:val="nil"/>
            </w:tcBorders>
            <w:shd w:val="clear" w:color="auto" w:fill="auto"/>
            <w:noWrap/>
            <w:vAlign w:val="center"/>
          </w:tcPr>
          <w:p w14:paraId="51FAE29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sz w:val="15"/>
                <w:szCs w:val="15"/>
                <w:highlight w:val="none"/>
                <w:u w:val="none"/>
              </w:rPr>
            </w:pPr>
            <w:r>
              <w:rPr>
                <w:rFonts w:hint="default" w:ascii="Times New Roman" w:hAnsi="Times New Roman" w:eastAsia="宋体" w:cs="Times New Roman"/>
                <w:b/>
                <w:bCs/>
                <w:i w:val="0"/>
                <w:iCs w:val="0"/>
                <w:color w:val="000000"/>
                <w:kern w:val="0"/>
                <w:sz w:val="15"/>
                <w:szCs w:val="15"/>
                <w:highlight w:val="none"/>
                <w:u w:val="none"/>
                <w:lang w:val="en-US" w:eastAsia="zh-CN" w:bidi="ar"/>
              </w:rPr>
              <w:t>NodeOut</w:t>
            </w:r>
          </w:p>
        </w:tc>
        <w:tc>
          <w:tcPr>
            <w:tcW w:w="815" w:type="pct"/>
            <w:tcBorders>
              <w:top w:val="single" w:color="auto" w:sz="12" w:space="0"/>
              <w:left w:val="nil"/>
              <w:bottom w:val="single" w:color="auto" w:sz="4" w:space="0"/>
              <w:right w:val="nil"/>
            </w:tcBorders>
            <w:shd w:val="clear" w:color="auto" w:fill="auto"/>
            <w:noWrap/>
            <w:vAlign w:val="center"/>
          </w:tcPr>
          <w:p w14:paraId="0B6E774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sz w:val="15"/>
                <w:szCs w:val="15"/>
                <w:highlight w:val="none"/>
                <w:u w:val="none"/>
              </w:rPr>
            </w:pPr>
            <w:r>
              <w:rPr>
                <w:rFonts w:hint="default" w:ascii="Times New Roman" w:hAnsi="Times New Roman" w:eastAsia="宋体" w:cs="Times New Roman"/>
                <w:b/>
                <w:bCs/>
                <w:i w:val="0"/>
                <w:iCs w:val="0"/>
                <w:color w:val="000000"/>
                <w:kern w:val="0"/>
                <w:sz w:val="15"/>
                <w:szCs w:val="15"/>
                <w:highlight w:val="none"/>
                <w:u w:val="none"/>
                <w:lang w:val="en-US" w:eastAsia="zh-CN" w:bidi="ar"/>
              </w:rPr>
              <w:t>NodeIn</w:t>
            </w:r>
          </w:p>
        </w:tc>
        <w:tc>
          <w:tcPr>
            <w:tcW w:w="774" w:type="pct"/>
            <w:tcBorders>
              <w:top w:val="single" w:color="auto" w:sz="12" w:space="0"/>
              <w:left w:val="nil"/>
              <w:bottom w:val="single" w:color="auto" w:sz="4" w:space="0"/>
              <w:right w:val="nil"/>
            </w:tcBorders>
            <w:shd w:val="clear" w:color="auto" w:fill="auto"/>
            <w:noWrap/>
            <w:vAlign w:val="center"/>
          </w:tcPr>
          <w:p w14:paraId="19BEF9C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sz w:val="15"/>
                <w:szCs w:val="15"/>
                <w:highlight w:val="none"/>
                <w:u w:val="none"/>
                <w:lang w:val="en-US"/>
              </w:rPr>
            </w:pPr>
            <w:r>
              <w:rPr>
                <w:rFonts w:hint="default" w:ascii="Times New Roman" w:hAnsi="Times New Roman" w:eastAsia="宋体" w:cs="Times New Roman"/>
                <w:b/>
                <w:bCs/>
                <w:i w:val="0"/>
                <w:iCs w:val="0"/>
                <w:color w:val="000000"/>
                <w:kern w:val="0"/>
                <w:sz w:val="15"/>
                <w:szCs w:val="15"/>
                <w:highlight w:val="none"/>
                <w:u w:val="none"/>
                <w:lang w:val="en-US" w:eastAsia="zh-CN" w:bidi="ar"/>
              </w:rPr>
              <w:t>Value</w:t>
            </w:r>
          </w:p>
        </w:tc>
        <w:tc>
          <w:tcPr>
            <w:tcW w:w="877" w:type="pct"/>
            <w:tcBorders>
              <w:top w:val="single" w:color="auto" w:sz="12" w:space="0"/>
              <w:left w:val="nil"/>
              <w:bottom w:val="single" w:color="auto" w:sz="4" w:space="0"/>
              <w:right w:val="nil"/>
            </w:tcBorders>
            <w:shd w:val="clear" w:color="auto" w:fill="auto"/>
            <w:noWrap/>
            <w:vAlign w:val="center"/>
          </w:tcPr>
          <w:p w14:paraId="766972A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bCs/>
                <w:i w:val="0"/>
                <w:iCs w:val="0"/>
                <w:color w:val="000000"/>
                <w:sz w:val="15"/>
                <w:szCs w:val="15"/>
                <w:highlight w:val="none"/>
                <w:u w:val="none"/>
                <w:lang w:val="en-US" w:eastAsia="zh-CN" w:bidi="ar-SA"/>
              </w:rPr>
            </w:pPr>
            <w:r>
              <w:rPr>
                <w:rFonts w:hint="default" w:ascii="Times New Roman" w:hAnsi="Times New Roman" w:eastAsia="宋体" w:cs="Times New Roman"/>
                <w:b/>
                <w:bCs/>
                <w:i w:val="0"/>
                <w:iCs w:val="0"/>
                <w:color w:val="000000"/>
                <w:kern w:val="0"/>
                <w:sz w:val="15"/>
                <w:szCs w:val="15"/>
                <w:highlight w:val="none"/>
                <w:u w:val="none"/>
                <w:lang w:val="en-US" w:eastAsia="zh-CN" w:bidi="ar"/>
              </w:rPr>
              <w:t>NodeOut</w:t>
            </w:r>
          </w:p>
        </w:tc>
        <w:tc>
          <w:tcPr>
            <w:tcW w:w="828" w:type="pct"/>
            <w:tcBorders>
              <w:top w:val="single" w:color="auto" w:sz="12" w:space="0"/>
              <w:left w:val="nil"/>
              <w:bottom w:val="single" w:color="auto" w:sz="4" w:space="0"/>
              <w:right w:val="nil"/>
            </w:tcBorders>
            <w:shd w:val="clear" w:color="auto" w:fill="auto"/>
            <w:noWrap/>
            <w:vAlign w:val="center"/>
          </w:tcPr>
          <w:p w14:paraId="5AB017A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bCs/>
                <w:i w:val="0"/>
                <w:iCs w:val="0"/>
                <w:color w:val="000000"/>
                <w:sz w:val="15"/>
                <w:szCs w:val="15"/>
                <w:highlight w:val="none"/>
                <w:u w:val="none"/>
                <w:lang w:val="en-US" w:eastAsia="zh-CN" w:bidi="ar-SA"/>
              </w:rPr>
            </w:pPr>
            <w:r>
              <w:rPr>
                <w:rFonts w:hint="default" w:ascii="Times New Roman" w:hAnsi="Times New Roman" w:eastAsia="宋体" w:cs="Times New Roman"/>
                <w:b/>
                <w:bCs/>
                <w:i w:val="0"/>
                <w:iCs w:val="0"/>
                <w:color w:val="000000"/>
                <w:kern w:val="0"/>
                <w:sz w:val="15"/>
                <w:szCs w:val="15"/>
                <w:highlight w:val="none"/>
                <w:u w:val="none"/>
                <w:lang w:val="en-US" w:eastAsia="zh-CN" w:bidi="ar"/>
              </w:rPr>
              <w:t>NodeIn</w:t>
            </w:r>
          </w:p>
        </w:tc>
        <w:tc>
          <w:tcPr>
            <w:tcW w:w="759" w:type="pct"/>
            <w:tcBorders>
              <w:top w:val="single" w:color="auto" w:sz="12" w:space="0"/>
              <w:left w:val="nil"/>
              <w:bottom w:val="single" w:color="auto" w:sz="4" w:space="0"/>
              <w:right w:val="nil"/>
            </w:tcBorders>
            <w:shd w:val="clear" w:color="auto" w:fill="auto"/>
            <w:noWrap/>
            <w:vAlign w:val="center"/>
          </w:tcPr>
          <w:p w14:paraId="0C015C1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bCs/>
                <w:i w:val="0"/>
                <w:iCs w:val="0"/>
                <w:color w:val="000000"/>
                <w:sz w:val="15"/>
                <w:szCs w:val="15"/>
                <w:highlight w:val="none"/>
                <w:u w:val="none"/>
                <w:lang w:val="en-US" w:eastAsia="zh-CN" w:bidi="ar-SA"/>
              </w:rPr>
            </w:pPr>
            <w:r>
              <w:rPr>
                <w:rFonts w:hint="default" w:ascii="Times New Roman" w:hAnsi="Times New Roman" w:eastAsia="宋体" w:cs="Times New Roman"/>
                <w:b/>
                <w:bCs/>
                <w:i w:val="0"/>
                <w:iCs w:val="0"/>
                <w:color w:val="000000"/>
                <w:kern w:val="0"/>
                <w:sz w:val="15"/>
                <w:szCs w:val="15"/>
                <w:highlight w:val="none"/>
                <w:u w:val="none"/>
                <w:lang w:val="en-US" w:eastAsia="zh-CN" w:bidi="ar"/>
              </w:rPr>
              <w:t>Value</w:t>
            </w:r>
          </w:p>
        </w:tc>
      </w:tr>
      <w:tr w14:paraId="78D241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6" w:hRule="exact"/>
          <w:jc w:val="center"/>
        </w:trPr>
        <w:tc>
          <w:tcPr>
            <w:tcW w:w="2534" w:type="pct"/>
            <w:gridSpan w:val="3"/>
            <w:tcBorders>
              <w:top w:val="nil"/>
              <w:left w:val="nil"/>
              <w:bottom w:val="nil"/>
              <w:right w:val="nil"/>
            </w:tcBorders>
            <w:shd w:val="clear" w:color="auto" w:fill="auto"/>
            <w:noWrap/>
            <w:vAlign w:val="center"/>
          </w:tcPr>
          <w:p w14:paraId="6CDA7BA0">
            <w:pPr>
              <w:keepNext w:val="0"/>
              <w:keepLines w:val="0"/>
              <w:widowControl/>
              <w:suppressLineNumbers w:val="0"/>
              <w:spacing w:before="0" w:beforeLines="0" w:beforeAutospacing="0" w:after="0" w:afterLines="0" w:afterAutospacing="0"/>
              <w:ind w:left="0" w:right="0"/>
              <w:jc w:val="center"/>
              <w:rPr>
                <w:rFonts w:hint="default" w:ascii="Times New Roman" w:hAnsi="Times New Roman" w:eastAsia="宋体" w:cs="Times New Roman"/>
                <w:b/>
                <w:bCs/>
                <w:i w:val="0"/>
                <w:iCs w:val="0"/>
                <w:color w:val="000000"/>
                <w:sz w:val="15"/>
                <w:szCs w:val="15"/>
                <w:lang w:val="en-US" w:eastAsia="zh-CN"/>
              </w:rPr>
            </w:pPr>
            <w:r>
              <w:rPr>
                <w:rFonts w:hint="eastAsia" w:ascii="Times New Roman" w:hAnsi="Times New Roman" w:eastAsia="宋体" w:cs="Times New Roman"/>
                <w:b/>
                <w:bCs/>
                <w:i w:val="0"/>
                <w:iCs w:val="0"/>
                <w:color w:val="000000"/>
                <w:sz w:val="15"/>
                <w:szCs w:val="15"/>
                <w:lang w:val="en-US" w:eastAsia="zh-CN"/>
              </w:rPr>
              <w:t>GA → IU</w:t>
            </w:r>
          </w:p>
        </w:tc>
        <w:tc>
          <w:tcPr>
            <w:tcW w:w="2465" w:type="pct"/>
            <w:gridSpan w:val="3"/>
            <w:tcBorders>
              <w:top w:val="nil"/>
              <w:left w:val="nil"/>
              <w:bottom w:val="nil"/>
              <w:right w:val="nil"/>
            </w:tcBorders>
            <w:shd w:val="clear" w:color="auto" w:fill="auto"/>
            <w:noWrap/>
            <w:vAlign w:val="center"/>
          </w:tcPr>
          <w:p w14:paraId="02FBEA89">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b/>
                <w:bCs/>
                <w:i w:val="0"/>
                <w:iCs w:val="0"/>
                <w:color w:val="000000"/>
                <w:sz w:val="15"/>
                <w:szCs w:val="15"/>
              </w:rPr>
            </w:pPr>
            <w:r>
              <w:rPr>
                <w:rFonts w:hint="eastAsia" w:ascii="Times New Roman" w:hAnsi="Times New Roman" w:eastAsia="宋体" w:cs="Times New Roman"/>
                <w:b/>
                <w:bCs/>
                <w:i w:val="0"/>
                <w:iCs w:val="0"/>
                <w:color w:val="000000"/>
                <w:sz w:val="15"/>
                <w:szCs w:val="15"/>
                <w:lang w:val="en-US" w:eastAsia="zh-CN"/>
              </w:rPr>
              <w:t>IU → GA</w:t>
            </w:r>
          </w:p>
        </w:tc>
      </w:tr>
      <w:tr w14:paraId="68577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944" w:type="pct"/>
            <w:tcBorders>
              <w:top w:val="nil"/>
              <w:left w:val="nil"/>
              <w:bottom w:val="nil"/>
              <w:right w:val="nil"/>
            </w:tcBorders>
            <w:shd w:val="clear" w:color="auto" w:fill="auto"/>
            <w:noWrap/>
            <w:vAlign w:val="top"/>
          </w:tcPr>
          <w:p w14:paraId="3513FBAE">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GA_1</w:t>
            </w:r>
          </w:p>
        </w:tc>
        <w:tc>
          <w:tcPr>
            <w:tcW w:w="815" w:type="pct"/>
            <w:tcBorders>
              <w:top w:val="nil"/>
              <w:left w:val="nil"/>
              <w:bottom w:val="nil"/>
              <w:right w:val="nil"/>
            </w:tcBorders>
            <w:shd w:val="clear" w:color="auto" w:fill="auto"/>
            <w:noWrap/>
            <w:vAlign w:val="top"/>
          </w:tcPr>
          <w:p w14:paraId="3BA5527D">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en-US"/>
              </w:rPr>
            </w:pPr>
            <w:r>
              <w:rPr>
                <w:rFonts w:hint="eastAsia" w:ascii="Times New Roman" w:hAnsi="Times New Roman" w:cs="Times New Roman"/>
                <w:color w:val="000000"/>
                <w:sz w:val="15"/>
                <w:szCs w:val="16"/>
              </w:rPr>
              <w:t>IU_2</w:t>
            </w:r>
          </w:p>
        </w:tc>
        <w:tc>
          <w:tcPr>
            <w:tcW w:w="774" w:type="pct"/>
            <w:tcBorders>
              <w:top w:val="nil"/>
              <w:left w:val="nil"/>
              <w:bottom w:val="nil"/>
              <w:right w:val="nil"/>
            </w:tcBorders>
            <w:shd w:val="clear" w:color="auto" w:fill="auto"/>
            <w:noWrap/>
            <w:vAlign w:val="top"/>
          </w:tcPr>
          <w:p w14:paraId="7F37407D">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 xml:space="preserve">0.0527 </w:t>
            </w:r>
          </w:p>
        </w:tc>
        <w:tc>
          <w:tcPr>
            <w:tcW w:w="877" w:type="pct"/>
            <w:tcBorders>
              <w:top w:val="nil"/>
              <w:left w:val="nil"/>
              <w:bottom w:val="nil"/>
              <w:right w:val="nil"/>
            </w:tcBorders>
            <w:shd w:val="clear" w:color="auto" w:fill="auto"/>
            <w:noWrap/>
            <w:vAlign w:val="top"/>
          </w:tcPr>
          <w:p w14:paraId="5F1CAE66">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en-US"/>
              </w:rPr>
            </w:pPr>
            <w:r>
              <w:rPr>
                <w:rFonts w:hint="eastAsia" w:ascii="Times New Roman" w:hAnsi="Times New Roman" w:cs="Times New Roman"/>
                <w:color w:val="000000"/>
                <w:sz w:val="15"/>
                <w:szCs w:val="16"/>
              </w:rPr>
              <w:t>IU_2</w:t>
            </w:r>
          </w:p>
        </w:tc>
        <w:tc>
          <w:tcPr>
            <w:tcW w:w="828" w:type="pct"/>
            <w:tcBorders>
              <w:top w:val="nil"/>
              <w:left w:val="nil"/>
              <w:bottom w:val="nil"/>
              <w:right w:val="nil"/>
            </w:tcBorders>
            <w:shd w:val="clear" w:color="auto" w:fill="auto"/>
            <w:noWrap/>
            <w:vAlign w:val="top"/>
          </w:tcPr>
          <w:p w14:paraId="38687A7C">
            <w:pPr>
              <w:keepNext w:val="0"/>
              <w:keepLines w:val="0"/>
              <w:widowControl/>
              <w:suppressLineNumbers w:val="0"/>
              <w:spacing w:before="0" w:beforeLines="0" w:beforeAutospacing="0" w:after="0" w:afterLines="0" w:afterAutospacing="0"/>
              <w:ind w:left="0" w:right="0"/>
              <w:jc w:val="center"/>
              <w:rPr>
                <w:rFonts w:hint="eastAsia"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GA_1</w:t>
            </w:r>
          </w:p>
        </w:tc>
        <w:tc>
          <w:tcPr>
            <w:tcW w:w="759" w:type="pct"/>
            <w:tcBorders>
              <w:top w:val="nil"/>
              <w:left w:val="nil"/>
              <w:bottom w:val="nil"/>
              <w:right w:val="nil"/>
            </w:tcBorders>
            <w:shd w:val="clear" w:color="auto" w:fill="auto"/>
            <w:noWrap/>
            <w:vAlign w:val="top"/>
          </w:tcPr>
          <w:p w14:paraId="1DB770FD">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en-US"/>
              </w:rPr>
            </w:pPr>
            <w:r>
              <w:rPr>
                <w:rFonts w:hint="eastAsia" w:ascii="Times New Roman" w:hAnsi="Times New Roman" w:cs="Times New Roman"/>
                <w:color w:val="000000"/>
                <w:sz w:val="15"/>
                <w:szCs w:val="16"/>
              </w:rPr>
              <w:t xml:space="preserve">0.0334 </w:t>
            </w:r>
          </w:p>
        </w:tc>
      </w:tr>
      <w:tr w14:paraId="4E1058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944" w:type="pct"/>
            <w:tcBorders>
              <w:top w:val="nil"/>
              <w:left w:val="nil"/>
              <w:bottom w:val="nil"/>
              <w:right w:val="nil"/>
            </w:tcBorders>
            <w:shd w:val="clear" w:color="auto" w:fill="auto"/>
            <w:noWrap/>
            <w:vAlign w:val="top"/>
          </w:tcPr>
          <w:p w14:paraId="1F67F5B3">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GA_1</w:t>
            </w:r>
          </w:p>
        </w:tc>
        <w:tc>
          <w:tcPr>
            <w:tcW w:w="815" w:type="pct"/>
            <w:tcBorders>
              <w:top w:val="nil"/>
              <w:left w:val="nil"/>
              <w:bottom w:val="nil"/>
              <w:right w:val="nil"/>
            </w:tcBorders>
            <w:shd w:val="clear" w:color="auto" w:fill="auto"/>
            <w:noWrap/>
            <w:vAlign w:val="top"/>
          </w:tcPr>
          <w:p w14:paraId="717F33EB">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IU_8</w:t>
            </w:r>
          </w:p>
        </w:tc>
        <w:tc>
          <w:tcPr>
            <w:tcW w:w="774" w:type="pct"/>
            <w:tcBorders>
              <w:top w:val="nil"/>
              <w:left w:val="nil"/>
              <w:bottom w:val="nil"/>
              <w:right w:val="nil"/>
            </w:tcBorders>
            <w:shd w:val="clear" w:color="auto" w:fill="auto"/>
            <w:noWrap/>
            <w:vAlign w:val="top"/>
          </w:tcPr>
          <w:p w14:paraId="4C58CDFF">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 xml:space="preserve">0.0506 </w:t>
            </w:r>
          </w:p>
        </w:tc>
        <w:tc>
          <w:tcPr>
            <w:tcW w:w="877" w:type="pct"/>
            <w:tcBorders>
              <w:top w:val="nil"/>
              <w:left w:val="nil"/>
              <w:bottom w:val="nil"/>
              <w:right w:val="nil"/>
            </w:tcBorders>
            <w:shd w:val="clear" w:color="auto" w:fill="auto"/>
            <w:noWrap/>
            <w:vAlign w:val="top"/>
          </w:tcPr>
          <w:p w14:paraId="573A3A3E">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en-US"/>
              </w:rPr>
            </w:pPr>
            <w:r>
              <w:rPr>
                <w:rFonts w:hint="eastAsia" w:ascii="Times New Roman" w:hAnsi="Times New Roman" w:cs="Times New Roman"/>
                <w:color w:val="000000"/>
                <w:sz w:val="15"/>
                <w:szCs w:val="16"/>
              </w:rPr>
              <w:t>IU_1</w:t>
            </w:r>
          </w:p>
        </w:tc>
        <w:tc>
          <w:tcPr>
            <w:tcW w:w="828" w:type="pct"/>
            <w:tcBorders>
              <w:top w:val="nil"/>
              <w:left w:val="nil"/>
              <w:bottom w:val="nil"/>
              <w:right w:val="nil"/>
            </w:tcBorders>
            <w:shd w:val="clear" w:color="auto" w:fill="auto"/>
            <w:noWrap/>
            <w:vAlign w:val="top"/>
          </w:tcPr>
          <w:p w14:paraId="5CCAF13C">
            <w:pPr>
              <w:keepNext w:val="0"/>
              <w:keepLines w:val="0"/>
              <w:widowControl/>
              <w:suppressLineNumbers w:val="0"/>
              <w:spacing w:before="0" w:beforeLines="0" w:beforeAutospacing="0" w:after="0" w:afterLines="0" w:afterAutospacing="0"/>
              <w:ind w:left="0" w:right="0"/>
              <w:jc w:val="center"/>
              <w:rPr>
                <w:rFonts w:hint="eastAsia"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GA_6</w:t>
            </w:r>
          </w:p>
        </w:tc>
        <w:tc>
          <w:tcPr>
            <w:tcW w:w="759" w:type="pct"/>
            <w:tcBorders>
              <w:top w:val="nil"/>
              <w:left w:val="nil"/>
              <w:bottom w:val="nil"/>
              <w:right w:val="nil"/>
            </w:tcBorders>
            <w:shd w:val="clear" w:color="auto" w:fill="auto"/>
            <w:noWrap/>
            <w:vAlign w:val="top"/>
          </w:tcPr>
          <w:p w14:paraId="193D0D16">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en-US"/>
              </w:rPr>
            </w:pPr>
            <w:r>
              <w:rPr>
                <w:rFonts w:hint="eastAsia" w:ascii="Times New Roman" w:hAnsi="Times New Roman" w:cs="Times New Roman"/>
                <w:color w:val="000000"/>
                <w:sz w:val="15"/>
                <w:szCs w:val="16"/>
              </w:rPr>
              <w:t xml:space="preserve">0.0256 </w:t>
            </w:r>
          </w:p>
        </w:tc>
      </w:tr>
      <w:tr w14:paraId="2727CD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944" w:type="pct"/>
            <w:tcBorders>
              <w:top w:val="nil"/>
              <w:left w:val="nil"/>
              <w:bottom w:val="nil"/>
              <w:right w:val="nil"/>
            </w:tcBorders>
            <w:shd w:val="clear" w:color="auto" w:fill="auto"/>
            <w:noWrap/>
            <w:vAlign w:val="top"/>
          </w:tcPr>
          <w:p w14:paraId="747B2F06">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GA_1</w:t>
            </w:r>
          </w:p>
        </w:tc>
        <w:tc>
          <w:tcPr>
            <w:tcW w:w="815" w:type="pct"/>
            <w:tcBorders>
              <w:top w:val="nil"/>
              <w:left w:val="nil"/>
              <w:bottom w:val="nil"/>
              <w:right w:val="nil"/>
            </w:tcBorders>
            <w:shd w:val="clear" w:color="auto" w:fill="auto"/>
            <w:noWrap/>
            <w:vAlign w:val="top"/>
          </w:tcPr>
          <w:p w14:paraId="21FD05E9">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en-US"/>
              </w:rPr>
            </w:pPr>
            <w:r>
              <w:rPr>
                <w:rFonts w:hint="eastAsia" w:ascii="Times New Roman" w:hAnsi="Times New Roman" w:cs="Times New Roman"/>
                <w:color w:val="000000"/>
                <w:sz w:val="15"/>
                <w:szCs w:val="16"/>
              </w:rPr>
              <w:t>IU_11</w:t>
            </w:r>
          </w:p>
        </w:tc>
        <w:tc>
          <w:tcPr>
            <w:tcW w:w="774" w:type="pct"/>
            <w:tcBorders>
              <w:top w:val="nil"/>
              <w:left w:val="nil"/>
              <w:bottom w:val="nil"/>
              <w:right w:val="nil"/>
            </w:tcBorders>
            <w:shd w:val="clear" w:color="auto" w:fill="auto"/>
            <w:noWrap/>
            <w:vAlign w:val="top"/>
          </w:tcPr>
          <w:p w14:paraId="2F60BA42">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 xml:space="preserve">0.0506 </w:t>
            </w:r>
          </w:p>
        </w:tc>
        <w:tc>
          <w:tcPr>
            <w:tcW w:w="877" w:type="pct"/>
            <w:tcBorders>
              <w:top w:val="nil"/>
              <w:left w:val="nil"/>
              <w:bottom w:val="nil"/>
              <w:right w:val="nil"/>
            </w:tcBorders>
            <w:shd w:val="clear" w:color="auto" w:fill="auto"/>
            <w:noWrap/>
            <w:vAlign w:val="top"/>
          </w:tcPr>
          <w:p w14:paraId="2FA829F4">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en-US"/>
              </w:rPr>
            </w:pPr>
            <w:r>
              <w:rPr>
                <w:rFonts w:hint="eastAsia" w:ascii="Times New Roman" w:hAnsi="Times New Roman" w:cs="Times New Roman"/>
                <w:color w:val="000000"/>
                <w:sz w:val="15"/>
                <w:szCs w:val="16"/>
              </w:rPr>
              <w:t>IU_1</w:t>
            </w:r>
          </w:p>
        </w:tc>
        <w:tc>
          <w:tcPr>
            <w:tcW w:w="828" w:type="pct"/>
            <w:tcBorders>
              <w:top w:val="nil"/>
              <w:left w:val="nil"/>
              <w:bottom w:val="nil"/>
              <w:right w:val="nil"/>
            </w:tcBorders>
            <w:shd w:val="clear" w:color="auto" w:fill="auto"/>
            <w:noWrap/>
            <w:vAlign w:val="top"/>
          </w:tcPr>
          <w:p w14:paraId="3F0D2E46">
            <w:pPr>
              <w:keepNext w:val="0"/>
              <w:keepLines w:val="0"/>
              <w:widowControl/>
              <w:suppressLineNumbers w:val="0"/>
              <w:spacing w:before="0" w:beforeLines="0" w:beforeAutospacing="0" w:after="0" w:afterLines="0" w:afterAutospacing="0"/>
              <w:ind w:left="0" w:right="0"/>
              <w:jc w:val="center"/>
              <w:rPr>
                <w:rFonts w:hint="eastAsia"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GA_2</w:t>
            </w:r>
          </w:p>
        </w:tc>
        <w:tc>
          <w:tcPr>
            <w:tcW w:w="759" w:type="pct"/>
            <w:tcBorders>
              <w:top w:val="nil"/>
              <w:left w:val="nil"/>
              <w:bottom w:val="nil"/>
              <w:right w:val="nil"/>
            </w:tcBorders>
            <w:shd w:val="clear" w:color="auto" w:fill="auto"/>
            <w:noWrap/>
            <w:vAlign w:val="top"/>
          </w:tcPr>
          <w:p w14:paraId="793ED185">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en-US"/>
              </w:rPr>
            </w:pPr>
            <w:r>
              <w:rPr>
                <w:rFonts w:hint="eastAsia" w:ascii="Times New Roman" w:hAnsi="Times New Roman" w:cs="Times New Roman"/>
                <w:color w:val="000000"/>
                <w:sz w:val="15"/>
                <w:szCs w:val="16"/>
              </w:rPr>
              <w:t xml:space="preserve">0.0236 </w:t>
            </w:r>
          </w:p>
        </w:tc>
      </w:tr>
      <w:tr w14:paraId="5E97E5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exact"/>
          <w:jc w:val="center"/>
        </w:trPr>
        <w:tc>
          <w:tcPr>
            <w:tcW w:w="944" w:type="pct"/>
            <w:tcBorders>
              <w:top w:val="nil"/>
              <w:left w:val="nil"/>
              <w:bottom w:val="nil"/>
              <w:right w:val="nil"/>
            </w:tcBorders>
            <w:shd w:val="clear" w:color="auto" w:fill="auto"/>
            <w:noWrap/>
            <w:vAlign w:val="top"/>
          </w:tcPr>
          <w:p w14:paraId="0809F49A">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GA_1</w:t>
            </w:r>
          </w:p>
        </w:tc>
        <w:tc>
          <w:tcPr>
            <w:tcW w:w="815" w:type="pct"/>
            <w:tcBorders>
              <w:top w:val="nil"/>
              <w:left w:val="nil"/>
              <w:bottom w:val="nil"/>
              <w:right w:val="nil"/>
            </w:tcBorders>
            <w:shd w:val="clear" w:color="auto" w:fill="auto"/>
            <w:noWrap/>
            <w:vAlign w:val="top"/>
          </w:tcPr>
          <w:p w14:paraId="1FB7161D">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en-US"/>
              </w:rPr>
            </w:pPr>
            <w:r>
              <w:rPr>
                <w:rFonts w:hint="eastAsia" w:ascii="Times New Roman" w:hAnsi="Times New Roman" w:cs="Times New Roman"/>
                <w:color w:val="000000"/>
                <w:sz w:val="15"/>
                <w:szCs w:val="16"/>
              </w:rPr>
              <w:t>IU_10</w:t>
            </w:r>
          </w:p>
        </w:tc>
        <w:tc>
          <w:tcPr>
            <w:tcW w:w="774" w:type="pct"/>
            <w:tcBorders>
              <w:top w:val="nil"/>
              <w:left w:val="nil"/>
              <w:bottom w:val="nil"/>
              <w:right w:val="nil"/>
            </w:tcBorders>
            <w:shd w:val="clear" w:color="auto" w:fill="auto"/>
            <w:noWrap/>
            <w:vAlign w:val="top"/>
          </w:tcPr>
          <w:p w14:paraId="257B3D63">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 xml:space="preserve">0.0492 </w:t>
            </w:r>
          </w:p>
        </w:tc>
        <w:tc>
          <w:tcPr>
            <w:tcW w:w="877" w:type="pct"/>
            <w:tcBorders>
              <w:top w:val="nil"/>
              <w:left w:val="nil"/>
              <w:bottom w:val="nil"/>
              <w:right w:val="nil"/>
            </w:tcBorders>
            <w:shd w:val="clear" w:color="auto" w:fill="auto"/>
            <w:noWrap/>
            <w:vAlign w:val="top"/>
          </w:tcPr>
          <w:p w14:paraId="0D913377">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en-US"/>
              </w:rPr>
            </w:pPr>
            <w:r>
              <w:rPr>
                <w:rFonts w:hint="eastAsia" w:ascii="Times New Roman" w:hAnsi="Times New Roman" w:cs="Times New Roman"/>
                <w:color w:val="000000"/>
                <w:sz w:val="15"/>
                <w:szCs w:val="16"/>
              </w:rPr>
              <w:t>IU_8</w:t>
            </w:r>
          </w:p>
        </w:tc>
        <w:tc>
          <w:tcPr>
            <w:tcW w:w="828" w:type="pct"/>
            <w:tcBorders>
              <w:top w:val="nil"/>
              <w:left w:val="nil"/>
              <w:bottom w:val="nil"/>
              <w:right w:val="nil"/>
            </w:tcBorders>
            <w:shd w:val="clear" w:color="auto" w:fill="auto"/>
            <w:noWrap/>
            <w:vAlign w:val="top"/>
          </w:tcPr>
          <w:p w14:paraId="3321A2A4">
            <w:pPr>
              <w:keepNext w:val="0"/>
              <w:keepLines w:val="0"/>
              <w:widowControl/>
              <w:suppressLineNumbers w:val="0"/>
              <w:spacing w:before="0" w:beforeLines="0" w:beforeAutospacing="0" w:after="0" w:afterLines="0" w:afterAutospacing="0"/>
              <w:ind w:left="0" w:right="0"/>
              <w:jc w:val="center"/>
              <w:rPr>
                <w:rFonts w:hint="eastAsia"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GA_4</w:t>
            </w:r>
          </w:p>
        </w:tc>
        <w:tc>
          <w:tcPr>
            <w:tcW w:w="759" w:type="pct"/>
            <w:tcBorders>
              <w:top w:val="nil"/>
              <w:left w:val="nil"/>
              <w:bottom w:val="nil"/>
              <w:right w:val="nil"/>
            </w:tcBorders>
            <w:shd w:val="clear" w:color="auto" w:fill="auto"/>
            <w:noWrap/>
            <w:vAlign w:val="top"/>
          </w:tcPr>
          <w:p w14:paraId="726B2C4D">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en-US"/>
              </w:rPr>
            </w:pPr>
            <w:r>
              <w:rPr>
                <w:rFonts w:hint="eastAsia" w:ascii="Times New Roman" w:hAnsi="Times New Roman" w:cs="Times New Roman"/>
                <w:color w:val="000000"/>
                <w:sz w:val="15"/>
                <w:szCs w:val="16"/>
              </w:rPr>
              <w:t xml:space="preserve">0.0236 </w:t>
            </w:r>
          </w:p>
        </w:tc>
      </w:tr>
      <w:tr w14:paraId="07E7C3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3" w:hRule="exact"/>
          <w:jc w:val="center"/>
        </w:trPr>
        <w:tc>
          <w:tcPr>
            <w:tcW w:w="944" w:type="pct"/>
            <w:tcBorders>
              <w:top w:val="nil"/>
              <w:left w:val="nil"/>
              <w:bottom w:val="nil"/>
              <w:right w:val="nil"/>
            </w:tcBorders>
            <w:shd w:val="clear" w:color="auto" w:fill="auto"/>
            <w:noWrap/>
            <w:vAlign w:val="top"/>
          </w:tcPr>
          <w:p w14:paraId="1A50FDFD">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GA_1</w:t>
            </w:r>
          </w:p>
        </w:tc>
        <w:tc>
          <w:tcPr>
            <w:tcW w:w="815" w:type="pct"/>
            <w:tcBorders>
              <w:top w:val="nil"/>
              <w:left w:val="nil"/>
              <w:bottom w:val="nil"/>
              <w:right w:val="nil"/>
            </w:tcBorders>
            <w:shd w:val="clear" w:color="auto" w:fill="auto"/>
            <w:noWrap/>
            <w:vAlign w:val="top"/>
          </w:tcPr>
          <w:p w14:paraId="3E6FA5B5">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en-US"/>
              </w:rPr>
            </w:pPr>
            <w:r>
              <w:rPr>
                <w:rFonts w:hint="eastAsia" w:ascii="Times New Roman" w:hAnsi="Times New Roman" w:cs="Times New Roman"/>
                <w:color w:val="000000"/>
                <w:sz w:val="15"/>
                <w:szCs w:val="16"/>
              </w:rPr>
              <w:t>IU_4</w:t>
            </w:r>
          </w:p>
        </w:tc>
        <w:tc>
          <w:tcPr>
            <w:tcW w:w="774" w:type="pct"/>
            <w:tcBorders>
              <w:top w:val="nil"/>
              <w:left w:val="nil"/>
              <w:bottom w:val="nil"/>
              <w:right w:val="nil"/>
            </w:tcBorders>
            <w:shd w:val="clear" w:color="auto" w:fill="auto"/>
            <w:noWrap/>
            <w:vAlign w:val="top"/>
          </w:tcPr>
          <w:p w14:paraId="7A865759">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 xml:space="preserve">0.0461 </w:t>
            </w:r>
          </w:p>
        </w:tc>
        <w:tc>
          <w:tcPr>
            <w:tcW w:w="877" w:type="pct"/>
            <w:tcBorders>
              <w:top w:val="nil"/>
              <w:left w:val="nil"/>
              <w:bottom w:val="nil"/>
              <w:right w:val="nil"/>
            </w:tcBorders>
            <w:shd w:val="clear" w:color="auto" w:fill="auto"/>
            <w:noWrap/>
            <w:vAlign w:val="top"/>
          </w:tcPr>
          <w:p w14:paraId="07C7CCF5">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en-US"/>
              </w:rPr>
            </w:pPr>
            <w:r>
              <w:rPr>
                <w:rFonts w:hint="eastAsia" w:ascii="Times New Roman" w:hAnsi="Times New Roman" w:cs="Times New Roman"/>
                <w:color w:val="000000"/>
                <w:sz w:val="15"/>
                <w:szCs w:val="16"/>
              </w:rPr>
              <w:t>IU_12</w:t>
            </w:r>
          </w:p>
        </w:tc>
        <w:tc>
          <w:tcPr>
            <w:tcW w:w="828" w:type="pct"/>
            <w:tcBorders>
              <w:top w:val="nil"/>
              <w:left w:val="nil"/>
              <w:bottom w:val="nil"/>
              <w:right w:val="nil"/>
            </w:tcBorders>
            <w:shd w:val="clear" w:color="auto" w:fill="auto"/>
            <w:noWrap/>
            <w:vAlign w:val="top"/>
          </w:tcPr>
          <w:p w14:paraId="299712FE">
            <w:pPr>
              <w:keepNext w:val="0"/>
              <w:keepLines w:val="0"/>
              <w:widowControl/>
              <w:suppressLineNumbers w:val="0"/>
              <w:spacing w:before="0" w:beforeLines="0" w:beforeAutospacing="0" w:after="0" w:afterLines="0" w:afterAutospacing="0"/>
              <w:ind w:left="0" w:right="0"/>
              <w:jc w:val="center"/>
              <w:rPr>
                <w:rFonts w:hint="eastAsia"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GA_7</w:t>
            </w:r>
          </w:p>
        </w:tc>
        <w:tc>
          <w:tcPr>
            <w:tcW w:w="759" w:type="pct"/>
            <w:tcBorders>
              <w:top w:val="nil"/>
              <w:left w:val="nil"/>
              <w:bottom w:val="nil"/>
              <w:right w:val="nil"/>
            </w:tcBorders>
            <w:shd w:val="clear" w:color="auto" w:fill="auto"/>
            <w:noWrap/>
            <w:vAlign w:val="top"/>
          </w:tcPr>
          <w:p w14:paraId="1906F9B5">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en-US"/>
              </w:rPr>
            </w:pPr>
            <w:r>
              <w:rPr>
                <w:rFonts w:hint="eastAsia" w:ascii="Times New Roman" w:hAnsi="Times New Roman" w:cs="Times New Roman"/>
                <w:color w:val="000000"/>
                <w:sz w:val="15"/>
                <w:szCs w:val="16"/>
              </w:rPr>
              <w:t xml:space="preserve">0.0218 </w:t>
            </w:r>
          </w:p>
        </w:tc>
      </w:tr>
      <w:tr w14:paraId="6BB93B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944" w:type="pct"/>
            <w:tcBorders>
              <w:top w:val="nil"/>
              <w:left w:val="nil"/>
              <w:bottom w:val="nil"/>
              <w:right w:val="nil"/>
            </w:tcBorders>
            <w:shd w:val="clear" w:color="auto" w:fill="auto"/>
            <w:noWrap/>
            <w:vAlign w:val="top"/>
          </w:tcPr>
          <w:p w14:paraId="6B2132AF">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GA_4</w:t>
            </w:r>
          </w:p>
        </w:tc>
        <w:tc>
          <w:tcPr>
            <w:tcW w:w="815" w:type="pct"/>
            <w:tcBorders>
              <w:top w:val="nil"/>
              <w:left w:val="nil"/>
              <w:bottom w:val="nil"/>
              <w:right w:val="nil"/>
            </w:tcBorders>
            <w:shd w:val="clear" w:color="auto" w:fill="auto"/>
            <w:noWrap/>
            <w:vAlign w:val="top"/>
          </w:tcPr>
          <w:p w14:paraId="38EADF78">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IU_9</w:t>
            </w:r>
          </w:p>
        </w:tc>
        <w:tc>
          <w:tcPr>
            <w:tcW w:w="774" w:type="pct"/>
            <w:tcBorders>
              <w:top w:val="nil"/>
              <w:left w:val="nil"/>
              <w:bottom w:val="nil"/>
              <w:right w:val="nil"/>
            </w:tcBorders>
            <w:shd w:val="clear" w:color="auto" w:fill="auto"/>
            <w:noWrap/>
            <w:vAlign w:val="top"/>
          </w:tcPr>
          <w:p w14:paraId="1FA9F779">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 xml:space="preserve">0.0408 </w:t>
            </w:r>
          </w:p>
        </w:tc>
        <w:tc>
          <w:tcPr>
            <w:tcW w:w="877" w:type="pct"/>
            <w:tcBorders>
              <w:top w:val="nil"/>
              <w:left w:val="nil"/>
              <w:bottom w:val="nil"/>
              <w:right w:val="nil"/>
            </w:tcBorders>
            <w:shd w:val="clear" w:color="auto" w:fill="auto"/>
            <w:noWrap/>
            <w:vAlign w:val="top"/>
          </w:tcPr>
          <w:p w14:paraId="1BBC6F6F">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en-US"/>
              </w:rPr>
            </w:pPr>
            <w:r>
              <w:rPr>
                <w:rFonts w:hint="eastAsia" w:ascii="Times New Roman" w:hAnsi="Times New Roman" w:cs="Times New Roman"/>
                <w:color w:val="000000"/>
                <w:sz w:val="15"/>
                <w:szCs w:val="16"/>
              </w:rPr>
              <w:t>IU_2</w:t>
            </w:r>
          </w:p>
        </w:tc>
        <w:tc>
          <w:tcPr>
            <w:tcW w:w="828" w:type="pct"/>
            <w:tcBorders>
              <w:top w:val="nil"/>
              <w:left w:val="nil"/>
              <w:bottom w:val="nil"/>
              <w:right w:val="nil"/>
            </w:tcBorders>
            <w:shd w:val="clear" w:color="auto" w:fill="auto"/>
            <w:noWrap/>
            <w:vAlign w:val="top"/>
          </w:tcPr>
          <w:p w14:paraId="1CED732E">
            <w:pPr>
              <w:keepNext w:val="0"/>
              <w:keepLines w:val="0"/>
              <w:widowControl/>
              <w:suppressLineNumbers w:val="0"/>
              <w:spacing w:before="0" w:beforeLines="0" w:beforeAutospacing="0" w:after="0" w:afterLines="0" w:afterAutospacing="0"/>
              <w:ind w:left="0" w:right="0"/>
              <w:jc w:val="center"/>
              <w:rPr>
                <w:rFonts w:hint="eastAsia"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GA_6</w:t>
            </w:r>
          </w:p>
        </w:tc>
        <w:tc>
          <w:tcPr>
            <w:tcW w:w="759" w:type="pct"/>
            <w:tcBorders>
              <w:top w:val="nil"/>
              <w:left w:val="nil"/>
              <w:bottom w:val="nil"/>
              <w:right w:val="nil"/>
            </w:tcBorders>
            <w:shd w:val="clear" w:color="auto" w:fill="auto"/>
            <w:noWrap/>
            <w:vAlign w:val="top"/>
          </w:tcPr>
          <w:p w14:paraId="4144240F">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en-US"/>
              </w:rPr>
            </w:pPr>
            <w:r>
              <w:rPr>
                <w:rFonts w:hint="eastAsia" w:ascii="Times New Roman" w:hAnsi="Times New Roman" w:cs="Times New Roman"/>
                <w:color w:val="000000"/>
                <w:sz w:val="15"/>
                <w:szCs w:val="16"/>
              </w:rPr>
              <w:t xml:space="preserve">0.0195 </w:t>
            </w:r>
          </w:p>
        </w:tc>
      </w:tr>
      <w:tr w14:paraId="3508F7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exact"/>
          <w:jc w:val="center"/>
        </w:trPr>
        <w:tc>
          <w:tcPr>
            <w:tcW w:w="944" w:type="pct"/>
            <w:tcBorders>
              <w:top w:val="nil"/>
              <w:left w:val="nil"/>
              <w:bottom w:val="nil"/>
              <w:right w:val="nil"/>
            </w:tcBorders>
            <w:shd w:val="clear" w:color="auto" w:fill="auto"/>
            <w:noWrap/>
            <w:vAlign w:val="top"/>
          </w:tcPr>
          <w:p w14:paraId="34001CB1">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GA_1</w:t>
            </w:r>
          </w:p>
        </w:tc>
        <w:tc>
          <w:tcPr>
            <w:tcW w:w="815" w:type="pct"/>
            <w:tcBorders>
              <w:top w:val="nil"/>
              <w:left w:val="nil"/>
              <w:bottom w:val="nil"/>
              <w:right w:val="nil"/>
            </w:tcBorders>
            <w:shd w:val="clear" w:color="auto" w:fill="auto"/>
            <w:noWrap/>
            <w:vAlign w:val="top"/>
          </w:tcPr>
          <w:p w14:paraId="2F8818ED">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IU_1</w:t>
            </w:r>
          </w:p>
        </w:tc>
        <w:tc>
          <w:tcPr>
            <w:tcW w:w="774" w:type="pct"/>
            <w:tcBorders>
              <w:top w:val="nil"/>
              <w:left w:val="nil"/>
              <w:bottom w:val="nil"/>
              <w:right w:val="nil"/>
            </w:tcBorders>
            <w:shd w:val="clear" w:color="auto" w:fill="auto"/>
            <w:noWrap/>
            <w:vAlign w:val="top"/>
          </w:tcPr>
          <w:p w14:paraId="1F9A51A8">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 xml:space="preserve">0.0385 </w:t>
            </w:r>
          </w:p>
        </w:tc>
        <w:tc>
          <w:tcPr>
            <w:tcW w:w="877" w:type="pct"/>
            <w:tcBorders>
              <w:top w:val="nil"/>
              <w:left w:val="nil"/>
              <w:bottom w:val="nil"/>
              <w:right w:val="nil"/>
            </w:tcBorders>
            <w:shd w:val="clear" w:color="auto" w:fill="auto"/>
            <w:noWrap/>
            <w:vAlign w:val="top"/>
          </w:tcPr>
          <w:p w14:paraId="0F76DD28">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en-US"/>
              </w:rPr>
            </w:pPr>
            <w:r>
              <w:rPr>
                <w:rFonts w:hint="eastAsia" w:ascii="Times New Roman" w:hAnsi="Times New Roman" w:cs="Times New Roman"/>
                <w:color w:val="000000"/>
                <w:sz w:val="15"/>
                <w:szCs w:val="16"/>
              </w:rPr>
              <w:t>IU_2</w:t>
            </w:r>
          </w:p>
        </w:tc>
        <w:tc>
          <w:tcPr>
            <w:tcW w:w="828" w:type="pct"/>
            <w:tcBorders>
              <w:top w:val="nil"/>
              <w:left w:val="nil"/>
              <w:bottom w:val="nil"/>
              <w:right w:val="nil"/>
            </w:tcBorders>
            <w:shd w:val="clear" w:color="auto" w:fill="auto"/>
            <w:noWrap/>
            <w:vAlign w:val="top"/>
          </w:tcPr>
          <w:p w14:paraId="13F784C2">
            <w:pPr>
              <w:keepNext w:val="0"/>
              <w:keepLines w:val="0"/>
              <w:widowControl/>
              <w:suppressLineNumbers w:val="0"/>
              <w:spacing w:before="0" w:beforeLines="0" w:beforeAutospacing="0" w:after="0" w:afterLines="0" w:afterAutospacing="0"/>
              <w:ind w:left="0" w:right="0"/>
              <w:jc w:val="center"/>
              <w:rPr>
                <w:rFonts w:hint="eastAsia"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GA_3</w:t>
            </w:r>
          </w:p>
        </w:tc>
        <w:tc>
          <w:tcPr>
            <w:tcW w:w="759" w:type="pct"/>
            <w:tcBorders>
              <w:top w:val="nil"/>
              <w:left w:val="nil"/>
              <w:bottom w:val="nil"/>
              <w:right w:val="nil"/>
            </w:tcBorders>
            <w:shd w:val="clear" w:color="auto" w:fill="auto"/>
            <w:noWrap/>
            <w:vAlign w:val="top"/>
          </w:tcPr>
          <w:p w14:paraId="5F7DA3DD">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en-US"/>
              </w:rPr>
            </w:pPr>
            <w:r>
              <w:rPr>
                <w:rFonts w:hint="eastAsia" w:ascii="Times New Roman" w:hAnsi="Times New Roman" w:cs="Times New Roman"/>
                <w:color w:val="000000"/>
                <w:sz w:val="15"/>
                <w:szCs w:val="16"/>
              </w:rPr>
              <w:t xml:space="preserve">0.0190 </w:t>
            </w:r>
          </w:p>
        </w:tc>
      </w:tr>
      <w:tr w14:paraId="6F35AA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944" w:type="pct"/>
            <w:tcBorders>
              <w:top w:val="nil"/>
              <w:left w:val="nil"/>
              <w:bottom w:val="nil"/>
              <w:right w:val="nil"/>
            </w:tcBorders>
            <w:shd w:val="clear" w:color="auto" w:fill="auto"/>
            <w:noWrap/>
            <w:vAlign w:val="top"/>
          </w:tcPr>
          <w:p w14:paraId="0DDFC546">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GA_4</w:t>
            </w:r>
          </w:p>
        </w:tc>
        <w:tc>
          <w:tcPr>
            <w:tcW w:w="815" w:type="pct"/>
            <w:tcBorders>
              <w:top w:val="nil"/>
              <w:left w:val="nil"/>
              <w:bottom w:val="nil"/>
              <w:right w:val="nil"/>
            </w:tcBorders>
            <w:shd w:val="clear" w:color="auto" w:fill="auto"/>
            <w:noWrap/>
            <w:vAlign w:val="top"/>
          </w:tcPr>
          <w:p w14:paraId="18435A9B">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en-US"/>
              </w:rPr>
            </w:pPr>
            <w:r>
              <w:rPr>
                <w:rFonts w:hint="eastAsia" w:ascii="Times New Roman" w:hAnsi="Times New Roman" w:cs="Times New Roman"/>
                <w:color w:val="000000"/>
                <w:sz w:val="15"/>
                <w:szCs w:val="16"/>
              </w:rPr>
              <w:t>IU_4</w:t>
            </w:r>
          </w:p>
        </w:tc>
        <w:tc>
          <w:tcPr>
            <w:tcW w:w="774" w:type="pct"/>
            <w:tcBorders>
              <w:top w:val="nil"/>
              <w:left w:val="nil"/>
              <w:bottom w:val="nil"/>
              <w:right w:val="nil"/>
            </w:tcBorders>
            <w:shd w:val="clear" w:color="auto" w:fill="auto"/>
            <w:noWrap/>
            <w:vAlign w:val="top"/>
          </w:tcPr>
          <w:p w14:paraId="786BCBBB">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 xml:space="preserve">0.0352 </w:t>
            </w:r>
          </w:p>
        </w:tc>
        <w:tc>
          <w:tcPr>
            <w:tcW w:w="877" w:type="pct"/>
            <w:tcBorders>
              <w:top w:val="nil"/>
              <w:left w:val="nil"/>
              <w:bottom w:val="nil"/>
              <w:right w:val="nil"/>
            </w:tcBorders>
            <w:shd w:val="clear" w:color="auto" w:fill="auto"/>
            <w:noWrap/>
            <w:vAlign w:val="top"/>
          </w:tcPr>
          <w:p w14:paraId="7B32CE7F">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en-US"/>
              </w:rPr>
            </w:pPr>
            <w:r>
              <w:rPr>
                <w:rFonts w:hint="eastAsia" w:ascii="Times New Roman" w:hAnsi="Times New Roman" w:cs="Times New Roman"/>
                <w:color w:val="000000"/>
                <w:sz w:val="15"/>
                <w:szCs w:val="16"/>
              </w:rPr>
              <w:t>IU_2</w:t>
            </w:r>
          </w:p>
        </w:tc>
        <w:tc>
          <w:tcPr>
            <w:tcW w:w="828" w:type="pct"/>
            <w:tcBorders>
              <w:top w:val="nil"/>
              <w:left w:val="nil"/>
              <w:bottom w:val="nil"/>
              <w:right w:val="nil"/>
            </w:tcBorders>
            <w:shd w:val="clear" w:color="auto" w:fill="auto"/>
            <w:noWrap/>
            <w:vAlign w:val="top"/>
          </w:tcPr>
          <w:p w14:paraId="415F97A2">
            <w:pPr>
              <w:keepNext w:val="0"/>
              <w:keepLines w:val="0"/>
              <w:widowControl/>
              <w:suppressLineNumbers w:val="0"/>
              <w:spacing w:before="0" w:beforeLines="0" w:beforeAutospacing="0" w:after="0" w:afterLines="0" w:afterAutospacing="0"/>
              <w:ind w:left="0" w:right="0"/>
              <w:jc w:val="center"/>
              <w:rPr>
                <w:rFonts w:hint="eastAsia"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GA_2</w:t>
            </w:r>
          </w:p>
        </w:tc>
        <w:tc>
          <w:tcPr>
            <w:tcW w:w="759" w:type="pct"/>
            <w:tcBorders>
              <w:top w:val="nil"/>
              <w:left w:val="nil"/>
              <w:bottom w:val="nil"/>
              <w:right w:val="nil"/>
            </w:tcBorders>
            <w:shd w:val="clear" w:color="auto" w:fill="auto"/>
            <w:noWrap/>
            <w:vAlign w:val="top"/>
          </w:tcPr>
          <w:p w14:paraId="37C3F328">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en-US"/>
              </w:rPr>
            </w:pPr>
            <w:r>
              <w:rPr>
                <w:rFonts w:hint="eastAsia" w:ascii="Times New Roman" w:hAnsi="Times New Roman" w:cs="Times New Roman"/>
                <w:color w:val="000000"/>
                <w:sz w:val="15"/>
                <w:szCs w:val="16"/>
              </w:rPr>
              <w:t xml:space="preserve">0.0143 </w:t>
            </w:r>
          </w:p>
        </w:tc>
      </w:tr>
      <w:tr w14:paraId="6C3034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944" w:type="pct"/>
            <w:tcBorders>
              <w:top w:val="nil"/>
              <w:left w:val="nil"/>
              <w:bottom w:val="nil"/>
              <w:right w:val="nil"/>
            </w:tcBorders>
            <w:shd w:val="clear" w:color="auto" w:fill="auto"/>
            <w:noWrap/>
            <w:vAlign w:val="top"/>
          </w:tcPr>
          <w:p w14:paraId="21BCB522">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GA_1</w:t>
            </w:r>
          </w:p>
        </w:tc>
        <w:tc>
          <w:tcPr>
            <w:tcW w:w="815" w:type="pct"/>
            <w:tcBorders>
              <w:top w:val="nil"/>
              <w:left w:val="nil"/>
              <w:bottom w:val="nil"/>
              <w:right w:val="nil"/>
            </w:tcBorders>
            <w:shd w:val="clear" w:color="auto" w:fill="auto"/>
            <w:noWrap/>
            <w:vAlign w:val="top"/>
          </w:tcPr>
          <w:p w14:paraId="4CC3B5D4">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en-US"/>
              </w:rPr>
            </w:pPr>
            <w:r>
              <w:rPr>
                <w:rFonts w:hint="eastAsia" w:ascii="Times New Roman" w:hAnsi="Times New Roman" w:cs="Times New Roman"/>
                <w:color w:val="000000"/>
                <w:sz w:val="15"/>
                <w:szCs w:val="16"/>
              </w:rPr>
              <w:t>IU_9</w:t>
            </w:r>
          </w:p>
        </w:tc>
        <w:tc>
          <w:tcPr>
            <w:tcW w:w="774" w:type="pct"/>
            <w:tcBorders>
              <w:top w:val="nil"/>
              <w:left w:val="nil"/>
              <w:bottom w:val="nil"/>
              <w:right w:val="nil"/>
            </w:tcBorders>
            <w:shd w:val="clear" w:color="auto" w:fill="auto"/>
            <w:noWrap/>
            <w:vAlign w:val="top"/>
          </w:tcPr>
          <w:p w14:paraId="5B0E89E6">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 xml:space="preserve">0.0349 </w:t>
            </w:r>
          </w:p>
        </w:tc>
        <w:tc>
          <w:tcPr>
            <w:tcW w:w="877" w:type="pct"/>
            <w:tcBorders>
              <w:top w:val="nil"/>
              <w:left w:val="nil"/>
              <w:bottom w:val="nil"/>
              <w:right w:val="nil"/>
            </w:tcBorders>
            <w:shd w:val="clear" w:color="auto" w:fill="auto"/>
            <w:noWrap/>
            <w:vAlign w:val="top"/>
          </w:tcPr>
          <w:p w14:paraId="1EAE72A8">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en-US"/>
              </w:rPr>
            </w:pPr>
            <w:r>
              <w:rPr>
                <w:rFonts w:hint="eastAsia" w:ascii="Times New Roman" w:hAnsi="Times New Roman" w:cs="Times New Roman"/>
                <w:color w:val="000000"/>
                <w:sz w:val="15"/>
                <w:szCs w:val="16"/>
              </w:rPr>
              <w:t>IU_6</w:t>
            </w:r>
          </w:p>
        </w:tc>
        <w:tc>
          <w:tcPr>
            <w:tcW w:w="828" w:type="pct"/>
            <w:tcBorders>
              <w:top w:val="nil"/>
              <w:left w:val="nil"/>
              <w:bottom w:val="nil"/>
              <w:right w:val="nil"/>
            </w:tcBorders>
            <w:shd w:val="clear" w:color="auto" w:fill="auto"/>
            <w:noWrap/>
            <w:vAlign w:val="top"/>
          </w:tcPr>
          <w:p w14:paraId="650C5292">
            <w:pPr>
              <w:keepNext w:val="0"/>
              <w:keepLines w:val="0"/>
              <w:widowControl/>
              <w:suppressLineNumbers w:val="0"/>
              <w:spacing w:before="0" w:beforeLines="0" w:beforeAutospacing="0" w:after="0" w:afterLines="0" w:afterAutospacing="0"/>
              <w:ind w:left="0" w:right="0"/>
              <w:jc w:val="center"/>
              <w:rPr>
                <w:rFonts w:hint="eastAsia"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GA_2</w:t>
            </w:r>
          </w:p>
        </w:tc>
        <w:tc>
          <w:tcPr>
            <w:tcW w:w="759" w:type="pct"/>
            <w:tcBorders>
              <w:top w:val="nil"/>
              <w:left w:val="nil"/>
              <w:bottom w:val="nil"/>
              <w:right w:val="nil"/>
            </w:tcBorders>
            <w:shd w:val="clear" w:color="auto" w:fill="auto"/>
            <w:noWrap/>
            <w:vAlign w:val="top"/>
          </w:tcPr>
          <w:p w14:paraId="235F20AE">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en-US"/>
              </w:rPr>
            </w:pPr>
            <w:r>
              <w:rPr>
                <w:rFonts w:hint="eastAsia" w:ascii="Times New Roman" w:hAnsi="Times New Roman" w:cs="Times New Roman"/>
                <w:color w:val="000000"/>
                <w:sz w:val="15"/>
                <w:szCs w:val="16"/>
              </w:rPr>
              <w:t xml:space="preserve">0.0119 </w:t>
            </w:r>
          </w:p>
        </w:tc>
      </w:tr>
      <w:tr w14:paraId="195B4B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944" w:type="pct"/>
            <w:tcBorders>
              <w:top w:val="nil"/>
              <w:left w:val="nil"/>
              <w:bottom w:val="nil"/>
              <w:right w:val="nil"/>
            </w:tcBorders>
            <w:shd w:val="clear" w:color="auto" w:fill="auto"/>
            <w:noWrap/>
            <w:vAlign w:val="top"/>
          </w:tcPr>
          <w:p w14:paraId="43B79102">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GA_4</w:t>
            </w:r>
          </w:p>
        </w:tc>
        <w:tc>
          <w:tcPr>
            <w:tcW w:w="815" w:type="pct"/>
            <w:tcBorders>
              <w:top w:val="nil"/>
              <w:left w:val="nil"/>
              <w:bottom w:val="nil"/>
              <w:right w:val="nil"/>
            </w:tcBorders>
            <w:shd w:val="clear" w:color="auto" w:fill="auto"/>
            <w:noWrap/>
            <w:vAlign w:val="top"/>
          </w:tcPr>
          <w:p w14:paraId="112DD56C">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en-US"/>
              </w:rPr>
            </w:pPr>
            <w:r>
              <w:rPr>
                <w:rFonts w:hint="eastAsia" w:ascii="Times New Roman" w:hAnsi="Times New Roman" w:cs="Times New Roman"/>
                <w:color w:val="000000"/>
                <w:sz w:val="15"/>
                <w:szCs w:val="16"/>
              </w:rPr>
              <w:t>IU_1</w:t>
            </w:r>
          </w:p>
        </w:tc>
        <w:tc>
          <w:tcPr>
            <w:tcW w:w="774" w:type="pct"/>
            <w:tcBorders>
              <w:top w:val="nil"/>
              <w:left w:val="nil"/>
              <w:bottom w:val="nil"/>
              <w:right w:val="nil"/>
            </w:tcBorders>
            <w:shd w:val="clear" w:color="auto" w:fill="auto"/>
            <w:noWrap/>
            <w:vAlign w:val="top"/>
          </w:tcPr>
          <w:p w14:paraId="1ADA062C">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 xml:space="preserve">0.0345 </w:t>
            </w:r>
          </w:p>
        </w:tc>
        <w:tc>
          <w:tcPr>
            <w:tcW w:w="877" w:type="pct"/>
            <w:tcBorders>
              <w:top w:val="nil"/>
              <w:left w:val="nil"/>
              <w:bottom w:val="nil"/>
              <w:right w:val="nil"/>
            </w:tcBorders>
            <w:shd w:val="clear" w:color="auto" w:fill="auto"/>
            <w:noWrap/>
            <w:vAlign w:val="top"/>
          </w:tcPr>
          <w:p w14:paraId="03992667">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en-US"/>
              </w:rPr>
            </w:pPr>
            <w:r>
              <w:rPr>
                <w:rFonts w:hint="eastAsia" w:ascii="Times New Roman" w:hAnsi="Times New Roman" w:cs="Times New Roman"/>
                <w:color w:val="000000"/>
                <w:sz w:val="15"/>
                <w:szCs w:val="16"/>
              </w:rPr>
              <w:t>IU_10</w:t>
            </w:r>
          </w:p>
        </w:tc>
        <w:tc>
          <w:tcPr>
            <w:tcW w:w="828" w:type="pct"/>
            <w:tcBorders>
              <w:top w:val="nil"/>
              <w:left w:val="nil"/>
              <w:bottom w:val="nil"/>
              <w:right w:val="nil"/>
            </w:tcBorders>
            <w:shd w:val="clear" w:color="auto" w:fill="auto"/>
            <w:noWrap/>
            <w:vAlign w:val="top"/>
          </w:tcPr>
          <w:p w14:paraId="6ADBE186">
            <w:pPr>
              <w:keepNext w:val="0"/>
              <w:keepLines w:val="0"/>
              <w:widowControl/>
              <w:suppressLineNumbers w:val="0"/>
              <w:spacing w:before="0" w:beforeLines="0" w:beforeAutospacing="0" w:after="0" w:afterLines="0" w:afterAutospacing="0"/>
              <w:ind w:left="0" w:right="0"/>
              <w:jc w:val="center"/>
              <w:rPr>
                <w:rFonts w:hint="eastAsia"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GA_3</w:t>
            </w:r>
          </w:p>
        </w:tc>
        <w:tc>
          <w:tcPr>
            <w:tcW w:w="759" w:type="pct"/>
            <w:tcBorders>
              <w:top w:val="nil"/>
              <w:left w:val="nil"/>
              <w:bottom w:val="nil"/>
              <w:right w:val="nil"/>
            </w:tcBorders>
            <w:shd w:val="clear" w:color="auto" w:fill="auto"/>
            <w:noWrap/>
            <w:vAlign w:val="top"/>
          </w:tcPr>
          <w:p w14:paraId="11FBF847">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en-US"/>
              </w:rPr>
            </w:pPr>
            <w:r>
              <w:rPr>
                <w:rFonts w:hint="eastAsia" w:ascii="Times New Roman" w:hAnsi="Times New Roman" w:cs="Times New Roman"/>
                <w:color w:val="000000"/>
                <w:sz w:val="15"/>
                <w:szCs w:val="16"/>
              </w:rPr>
              <w:t xml:space="preserve">0.0118 </w:t>
            </w:r>
          </w:p>
        </w:tc>
      </w:tr>
      <w:tr w14:paraId="60CA95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944" w:type="pct"/>
            <w:tcBorders>
              <w:top w:val="nil"/>
              <w:left w:val="nil"/>
              <w:bottom w:val="nil"/>
              <w:right w:val="nil"/>
            </w:tcBorders>
            <w:shd w:val="clear" w:color="auto" w:fill="auto"/>
            <w:noWrap/>
            <w:vAlign w:val="top"/>
          </w:tcPr>
          <w:p w14:paraId="71A84CCA">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GA_1</w:t>
            </w:r>
          </w:p>
        </w:tc>
        <w:tc>
          <w:tcPr>
            <w:tcW w:w="815" w:type="pct"/>
            <w:tcBorders>
              <w:top w:val="nil"/>
              <w:left w:val="nil"/>
              <w:bottom w:val="nil"/>
              <w:right w:val="nil"/>
            </w:tcBorders>
            <w:shd w:val="clear" w:color="auto" w:fill="auto"/>
            <w:noWrap/>
            <w:vAlign w:val="top"/>
          </w:tcPr>
          <w:p w14:paraId="7896EBA1">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IU_7</w:t>
            </w:r>
          </w:p>
        </w:tc>
        <w:tc>
          <w:tcPr>
            <w:tcW w:w="774" w:type="pct"/>
            <w:tcBorders>
              <w:top w:val="nil"/>
              <w:left w:val="nil"/>
              <w:bottom w:val="nil"/>
              <w:right w:val="nil"/>
            </w:tcBorders>
            <w:shd w:val="clear" w:color="auto" w:fill="auto"/>
            <w:noWrap/>
            <w:vAlign w:val="top"/>
          </w:tcPr>
          <w:p w14:paraId="0475C56F">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 xml:space="preserve">0.0322 </w:t>
            </w:r>
          </w:p>
        </w:tc>
        <w:tc>
          <w:tcPr>
            <w:tcW w:w="877" w:type="pct"/>
            <w:tcBorders>
              <w:top w:val="nil"/>
              <w:left w:val="nil"/>
              <w:bottom w:val="nil"/>
              <w:right w:val="nil"/>
            </w:tcBorders>
            <w:shd w:val="clear" w:color="auto" w:fill="auto"/>
            <w:noWrap/>
            <w:vAlign w:val="top"/>
          </w:tcPr>
          <w:p w14:paraId="65618AFE">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en-US"/>
              </w:rPr>
            </w:pPr>
            <w:r>
              <w:rPr>
                <w:rFonts w:hint="eastAsia" w:ascii="Times New Roman" w:hAnsi="Times New Roman" w:cs="Times New Roman"/>
                <w:color w:val="000000"/>
                <w:sz w:val="15"/>
                <w:szCs w:val="16"/>
              </w:rPr>
              <w:t>IU_12</w:t>
            </w:r>
          </w:p>
        </w:tc>
        <w:tc>
          <w:tcPr>
            <w:tcW w:w="828" w:type="pct"/>
            <w:tcBorders>
              <w:top w:val="nil"/>
              <w:left w:val="nil"/>
              <w:bottom w:val="nil"/>
              <w:right w:val="nil"/>
            </w:tcBorders>
            <w:shd w:val="clear" w:color="auto" w:fill="auto"/>
            <w:noWrap/>
            <w:vAlign w:val="top"/>
          </w:tcPr>
          <w:p w14:paraId="4E5AE15D">
            <w:pPr>
              <w:keepNext w:val="0"/>
              <w:keepLines w:val="0"/>
              <w:widowControl/>
              <w:suppressLineNumbers w:val="0"/>
              <w:spacing w:before="0" w:beforeLines="0" w:beforeAutospacing="0" w:after="0" w:afterLines="0" w:afterAutospacing="0"/>
              <w:ind w:left="0" w:right="0"/>
              <w:jc w:val="center"/>
              <w:rPr>
                <w:rFonts w:hint="eastAsia"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GA_6</w:t>
            </w:r>
          </w:p>
        </w:tc>
        <w:tc>
          <w:tcPr>
            <w:tcW w:w="759" w:type="pct"/>
            <w:tcBorders>
              <w:top w:val="nil"/>
              <w:left w:val="nil"/>
              <w:bottom w:val="nil"/>
              <w:right w:val="nil"/>
            </w:tcBorders>
            <w:shd w:val="clear" w:color="auto" w:fill="auto"/>
            <w:noWrap/>
            <w:vAlign w:val="top"/>
          </w:tcPr>
          <w:p w14:paraId="09232B6F">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en-US"/>
              </w:rPr>
            </w:pPr>
            <w:r>
              <w:rPr>
                <w:rFonts w:hint="eastAsia" w:ascii="Times New Roman" w:hAnsi="Times New Roman" w:cs="Times New Roman"/>
                <w:color w:val="000000"/>
                <w:sz w:val="15"/>
                <w:szCs w:val="16"/>
              </w:rPr>
              <w:t xml:space="preserve">0.0116 </w:t>
            </w:r>
          </w:p>
        </w:tc>
      </w:tr>
      <w:tr w14:paraId="3548EA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944" w:type="pct"/>
            <w:tcBorders>
              <w:top w:val="nil"/>
              <w:left w:val="nil"/>
              <w:bottom w:val="nil"/>
              <w:right w:val="nil"/>
            </w:tcBorders>
            <w:shd w:val="clear" w:color="auto" w:fill="auto"/>
            <w:noWrap/>
            <w:vAlign w:val="top"/>
          </w:tcPr>
          <w:p w14:paraId="7CB34B38">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GA_1</w:t>
            </w:r>
          </w:p>
        </w:tc>
        <w:tc>
          <w:tcPr>
            <w:tcW w:w="815" w:type="pct"/>
            <w:tcBorders>
              <w:top w:val="nil"/>
              <w:left w:val="nil"/>
              <w:bottom w:val="nil"/>
              <w:right w:val="nil"/>
            </w:tcBorders>
            <w:shd w:val="clear" w:color="auto" w:fill="auto"/>
            <w:noWrap/>
            <w:vAlign w:val="top"/>
          </w:tcPr>
          <w:p w14:paraId="604425CD">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IU_5</w:t>
            </w:r>
          </w:p>
        </w:tc>
        <w:tc>
          <w:tcPr>
            <w:tcW w:w="774" w:type="pct"/>
            <w:tcBorders>
              <w:top w:val="nil"/>
              <w:left w:val="nil"/>
              <w:bottom w:val="nil"/>
              <w:right w:val="nil"/>
            </w:tcBorders>
            <w:shd w:val="clear" w:color="auto" w:fill="auto"/>
            <w:noWrap/>
            <w:vAlign w:val="top"/>
          </w:tcPr>
          <w:p w14:paraId="7DE2287E">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 xml:space="preserve">0.0320 </w:t>
            </w:r>
          </w:p>
        </w:tc>
        <w:tc>
          <w:tcPr>
            <w:tcW w:w="877" w:type="pct"/>
            <w:tcBorders>
              <w:top w:val="nil"/>
              <w:left w:val="nil"/>
              <w:bottom w:val="nil"/>
              <w:right w:val="nil"/>
            </w:tcBorders>
            <w:shd w:val="clear" w:color="auto" w:fill="auto"/>
            <w:noWrap/>
            <w:vAlign w:val="top"/>
          </w:tcPr>
          <w:p w14:paraId="692AAF87">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en-US"/>
              </w:rPr>
            </w:pPr>
            <w:r>
              <w:rPr>
                <w:rFonts w:hint="eastAsia" w:ascii="Times New Roman" w:hAnsi="Times New Roman" w:cs="Times New Roman"/>
                <w:color w:val="000000"/>
                <w:sz w:val="15"/>
                <w:szCs w:val="16"/>
              </w:rPr>
              <w:t>IU_9</w:t>
            </w:r>
          </w:p>
        </w:tc>
        <w:tc>
          <w:tcPr>
            <w:tcW w:w="828" w:type="pct"/>
            <w:tcBorders>
              <w:top w:val="nil"/>
              <w:left w:val="nil"/>
              <w:bottom w:val="nil"/>
              <w:right w:val="nil"/>
            </w:tcBorders>
            <w:shd w:val="clear" w:color="auto" w:fill="auto"/>
            <w:noWrap/>
            <w:vAlign w:val="top"/>
          </w:tcPr>
          <w:p w14:paraId="15231A07">
            <w:pPr>
              <w:keepNext w:val="0"/>
              <w:keepLines w:val="0"/>
              <w:widowControl/>
              <w:suppressLineNumbers w:val="0"/>
              <w:spacing w:before="0" w:beforeLines="0" w:beforeAutospacing="0" w:after="0" w:afterLines="0" w:afterAutospacing="0"/>
              <w:ind w:left="0" w:right="0"/>
              <w:jc w:val="center"/>
              <w:rPr>
                <w:rFonts w:hint="eastAsia"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GA_5</w:t>
            </w:r>
          </w:p>
        </w:tc>
        <w:tc>
          <w:tcPr>
            <w:tcW w:w="759" w:type="pct"/>
            <w:tcBorders>
              <w:top w:val="nil"/>
              <w:left w:val="nil"/>
              <w:bottom w:val="nil"/>
              <w:right w:val="nil"/>
            </w:tcBorders>
            <w:shd w:val="clear" w:color="auto" w:fill="auto"/>
            <w:noWrap/>
            <w:vAlign w:val="top"/>
          </w:tcPr>
          <w:p w14:paraId="66178311">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en-US"/>
              </w:rPr>
            </w:pPr>
            <w:r>
              <w:rPr>
                <w:rFonts w:hint="eastAsia" w:ascii="Times New Roman" w:hAnsi="Times New Roman" w:cs="Times New Roman"/>
                <w:color w:val="000000"/>
                <w:sz w:val="15"/>
                <w:szCs w:val="16"/>
              </w:rPr>
              <w:t xml:space="preserve">0.0105 </w:t>
            </w:r>
          </w:p>
        </w:tc>
      </w:tr>
      <w:tr w14:paraId="33FFCC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944" w:type="pct"/>
            <w:tcBorders>
              <w:top w:val="nil"/>
              <w:left w:val="nil"/>
              <w:bottom w:val="nil"/>
              <w:right w:val="nil"/>
            </w:tcBorders>
            <w:shd w:val="clear" w:color="auto" w:fill="auto"/>
            <w:noWrap/>
            <w:vAlign w:val="top"/>
          </w:tcPr>
          <w:p w14:paraId="1509FB88">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GA_3</w:t>
            </w:r>
          </w:p>
        </w:tc>
        <w:tc>
          <w:tcPr>
            <w:tcW w:w="815" w:type="pct"/>
            <w:tcBorders>
              <w:top w:val="nil"/>
              <w:left w:val="nil"/>
              <w:bottom w:val="nil"/>
              <w:right w:val="nil"/>
            </w:tcBorders>
            <w:shd w:val="clear" w:color="auto" w:fill="auto"/>
            <w:noWrap/>
            <w:vAlign w:val="top"/>
          </w:tcPr>
          <w:p w14:paraId="0FAF9CD6">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IU_11</w:t>
            </w:r>
          </w:p>
        </w:tc>
        <w:tc>
          <w:tcPr>
            <w:tcW w:w="774" w:type="pct"/>
            <w:tcBorders>
              <w:top w:val="nil"/>
              <w:left w:val="nil"/>
              <w:bottom w:val="nil"/>
              <w:right w:val="nil"/>
            </w:tcBorders>
            <w:shd w:val="clear" w:color="auto" w:fill="auto"/>
            <w:noWrap/>
            <w:vAlign w:val="top"/>
          </w:tcPr>
          <w:p w14:paraId="50DEE4DD">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 xml:space="preserve">0.0295 </w:t>
            </w:r>
          </w:p>
        </w:tc>
        <w:tc>
          <w:tcPr>
            <w:tcW w:w="877" w:type="pct"/>
            <w:tcBorders>
              <w:top w:val="nil"/>
              <w:left w:val="nil"/>
              <w:bottom w:val="nil"/>
              <w:right w:val="nil"/>
            </w:tcBorders>
            <w:shd w:val="clear" w:color="auto" w:fill="auto"/>
            <w:noWrap/>
            <w:vAlign w:val="top"/>
          </w:tcPr>
          <w:p w14:paraId="244B7591">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en-US"/>
              </w:rPr>
            </w:pPr>
            <w:r>
              <w:rPr>
                <w:rFonts w:hint="eastAsia" w:ascii="Times New Roman" w:hAnsi="Times New Roman" w:cs="Times New Roman"/>
                <w:color w:val="000000"/>
                <w:sz w:val="15"/>
                <w:szCs w:val="16"/>
              </w:rPr>
              <w:t>IU_10</w:t>
            </w:r>
          </w:p>
        </w:tc>
        <w:tc>
          <w:tcPr>
            <w:tcW w:w="828" w:type="pct"/>
            <w:tcBorders>
              <w:top w:val="nil"/>
              <w:left w:val="nil"/>
              <w:bottom w:val="nil"/>
              <w:right w:val="nil"/>
            </w:tcBorders>
            <w:shd w:val="clear" w:color="auto" w:fill="auto"/>
            <w:noWrap/>
            <w:vAlign w:val="top"/>
          </w:tcPr>
          <w:p w14:paraId="4B6755FD">
            <w:pPr>
              <w:keepNext w:val="0"/>
              <w:keepLines w:val="0"/>
              <w:widowControl/>
              <w:suppressLineNumbers w:val="0"/>
              <w:spacing w:before="0" w:beforeLines="0" w:beforeAutospacing="0" w:after="0" w:afterLines="0" w:afterAutospacing="0"/>
              <w:ind w:left="0" w:right="0"/>
              <w:jc w:val="center"/>
              <w:rPr>
                <w:rFonts w:hint="eastAsia"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GA_7</w:t>
            </w:r>
          </w:p>
        </w:tc>
        <w:tc>
          <w:tcPr>
            <w:tcW w:w="759" w:type="pct"/>
            <w:tcBorders>
              <w:top w:val="nil"/>
              <w:left w:val="nil"/>
              <w:bottom w:val="nil"/>
              <w:right w:val="nil"/>
            </w:tcBorders>
            <w:shd w:val="clear" w:color="auto" w:fill="auto"/>
            <w:noWrap/>
            <w:vAlign w:val="top"/>
          </w:tcPr>
          <w:p w14:paraId="79410085">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en-US"/>
              </w:rPr>
            </w:pPr>
            <w:r>
              <w:rPr>
                <w:rFonts w:hint="eastAsia" w:ascii="Times New Roman" w:hAnsi="Times New Roman" w:cs="Times New Roman"/>
                <w:color w:val="000000"/>
                <w:sz w:val="15"/>
                <w:szCs w:val="16"/>
              </w:rPr>
              <w:t xml:space="preserve">0.0105 </w:t>
            </w:r>
          </w:p>
        </w:tc>
      </w:tr>
      <w:tr w14:paraId="16EA18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944" w:type="pct"/>
            <w:tcBorders>
              <w:top w:val="nil"/>
              <w:left w:val="nil"/>
              <w:bottom w:val="nil"/>
              <w:right w:val="nil"/>
            </w:tcBorders>
            <w:shd w:val="clear" w:color="auto" w:fill="auto"/>
            <w:noWrap/>
            <w:vAlign w:val="top"/>
          </w:tcPr>
          <w:p w14:paraId="736A9A78">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GA_4</w:t>
            </w:r>
          </w:p>
        </w:tc>
        <w:tc>
          <w:tcPr>
            <w:tcW w:w="815" w:type="pct"/>
            <w:tcBorders>
              <w:top w:val="nil"/>
              <w:left w:val="nil"/>
              <w:bottom w:val="nil"/>
              <w:right w:val="nil"/>
            </w:tcBorders>
            <w:shd w:val="clear" w:color="auto" w:fill="auto"/>
            <w:noWrap/>
            <w:vAlign w:val="top"/>
          </w:tcPr>
          <w:p w14:paraId="07106616">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IU_11</w:t>
            </w:r>
          </w:p>
        </w:tc>
        <w:tc>
          <w:tcPr>
            <w:tcW w:w="774" w:type="pct"/>
            <w:tcBorders>
              <w:top w:val="nil"/>
              <w:left w:val="nil"/>
              <w:bottom w:val="nil"/>
              <w:right w:val="nil"/>
            </w:tcBorders>
            <w:shd w:val="clear" w:color="auto" w:fill="auto"/>
            <w:noWrap/>
            <w:vAlign w:val="top"/>
          </w:tcPr>
          <w:p w14:paraId="19A7A2AB">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 xml:space="preserve">0.0282 </w:t>
            </w:r>
          </w:p>
        </w:tc>
        <w:tc>
          <w:tcPr>
            <w:tcW w:w="877" w:type="pct"/>
            <w:tcBorders>
              <w:top w:val="nil"/>
              <w:left w:val="nil"/>
              <w:bottom w:val="nil"/>
              <w:right w:val="nil"/>
            </w:tcBorders>
            <w:shd w:val="clear" w:color="auto" w:fill="auto"/>
            <w:noWrap/>
            <w:vAlign w:val="top"/>
          </w:tcPr>
          <w:p w14:paraId="26F8D6CB">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en-US"/>
              </w:rPr>
            </w:pPr>
            <w:r>
              <w:rPr>
                <w:rFonts w:hint="eastAsia" w:ascii="Times New Roman" w:hAnsi="Times New Roman" w:cs="Times New Roman"/>
                <w:color w:val="000000"/>
                <w:sz w:val="15"/>
                <w:szCs w:val="16"/>
              </w:rPr>
              <w:t>IU_1</w:t>
            </w:r>
          </w:p>
        </w:tc>
        <w:tc>
          <w:tcPr>
            <w:tcW w:w="828" w:type="pct"/>
            <w:tcBorders>
              <w:top w:val="nil"/>
              <w:left w:val="nil"/>
              <w:bottom w:val="nil"/>
              <w:right w:val="nil"/>
            </w:tcBorders>
            <w:shd w:val="clear" w:color="auto" w:fill="auto"/>
            <w:noWrap/>
            <w:vAlign w:val="top"/>
          </w:tcPr>
          <w:p w14:paraId="4D8CE9D4">
            <w:pPr>
              <w:keepNext w:val="0"/>
              <w:keepLines w:val="0"/>
              <w:widowControl/>
              <w:suppressLineNumbers w:val="0"/>
              <w:spacing w:before="0" w:beforeLines="0" w:beforeAutospacing="0" w:after="0" w:afterLines="0" w:afterAutospacing="0"/>
              <w:ind w:left="0" w:right="0"/>
              <w:jc w:val="center"/>
              <w:rPr>
                <w:rFonts w:hint="eastAsia"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GA_1</w:t>
            </w:r>
          </w:p>
        </w:tc>
        <w:tc>
          <w:tcPr>
            <w:tcW w:w="759" w:type="pct"/>
            <w:tcBorders>
              <w:top w:val="nil"/>
              <w:left w:val="nil"/>
              <w:bottom w:val="nil"/>
              <w:right w:val="nil"/>
            </w:tcBorders>
            <w:shd w:val="clear" w:color="auto" w:fill="auto"/>
            <w:noWrap/>
            <w:vAlign w:val="top"/>
          </w:tcPr>
          <w:p w14:paraId="4051B1D6">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en-US"/>
              </w:rPr>
            </w:pPr>
            <w:r>
              <w:rPr>
                <w:rFonts w:hint="eastAsia" w:ascii="Times New Roman" w:hAnsi="Times New Roman" w:cs="Times New Roman"/>
                <w:color w:val="000000"/>
                <w:sz w:val="15"/>
                <w:szCs w:val="16"/>
              </w:rPr>
              <w:t xml:space="preserve">0.0088 </w:t>
            </w:r>
          </w:p>
        </w:tc>
      </w:tr>
      <w:tr w14:paraId="69048F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944" w:type="pct"/>
            <w:tcBorders>
              <w:top w:val="nil"/>
              <w:bottom w:val="nil"/>
            </w:tcBorders>
            <w:shd w:val="clear" w:color="auto" w:fill="auto"/>
            <w:vAlign w:val="top"/>
          </w:tcPr>
          <w:p w14:paraId="7729D9EF">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GA_1</w:t>
            </w:r>
          </w:p>
        </w:tc>
        <w:tc>
          <w:tcPr>
            <w:tcW w:w="815" w:type="pct"/>
            <w:tcBorders>
              <w:top w:val="nil"/>
              <w:bottom w:val="nil"/>
            </w:tcBorders>
            <w:shd w:val="clear" w:color="auto" w:fill="auto"/>
            <w:vAlign w:val="top"/>
          </w:tcPr>
          <w:p w14:paraId="1A8949C8">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IU_12</w:t>
            </w:r>
          </w:p>
        </w:tc>
        <w:tc>
          <w:tcPr>
            <w:tcW w:w="774" w:type="pct"/>
            <w:tcBorders>
              <w:top w:val="nil"/>
              <w:bottom w:val="nil"/>
            </w:tcBorders>
            <w:shd w:val="clear" w:color="auto" w:fill="auto"/>
            <w:vAlign w:val="top"/>
          </w:tcPr>
          <w:p w14:paraId="267389E7">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 xml:space="preserve">0.0245 </w:t>
            </w:r>
          </w:p>
        </w:tc>
        <w:tc>
          <w:tcPr>
            <w:tcW w:w="877" w:type="pct"/>
            <w:tcBorders>
              <w:top w:val="nil"/>
              <w:bottom w:val="nil"/>
            </w:tcBorders>
            <w:shd w:val="clear" w:color="auto" w:fill="auto"/>
            <w:vAlign w:val="top"/>
          </w:tcPr>
          <w:p w14:paraId="7BE15045">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en-US"/>
              </w:rPr>
            </w:pPr>
            <w:r>
              <w:rPr>
                <w:rFonts w:hint="eastAsia" w:ascii="Times New Roman" w:hAnsi="Times New Roman" w:cs="Times New Roman"/>
                <w:color w:val="000000"/>
                <w:sz w:val="15"/>
                <w:szCs w:val="16"/>
              </w:rPr>
              <w:t>IU_10</w:t>
            </w:r>
          </w:p>
        </w:tc>
        <w:tc>
          <w:tcPr>
            <w:tcW w:w="828" w:type="pct"/>
            <w:tcBorders>
              <w:top w:val="nil"/>
              <w:bottom w:val="nil"/>
            </w:tcBorders>
            <w:shd w:val="clear" w:color="auto" w:fill="auto"/>
            <w:vAlign w:val="top"/>
          </w:tcPr>
          <w:p w14:paraId="146328F8">
            <w:pPr>
              <w:keepNext w:val="0"/>
              <w:keepLines w:val="0"/>
              <w:widowControl/>
              <w:suppressLineNumbers w:val="0"/>
              <w:spacing w:before="0" w:beforeLines="0" w:beforeAutospacing="0" w:after="0" w:afterLines="0" w:afterAutospacing="0"/>
              <w:ind w:left="0" w:right="0"/>
              <w:jc w:val="center"/>
              <w:rPr>
                <w:rFonts w:hint="eastAsia"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GA_6</w:t>
            </w:r>
          </w:p>
        </w:tc>
        <w:tc>
          <w:tcPr>
            <w:tcW w:w="759" w:type="pct"/>
            <w:tcBorders>
              <w:top w:val="nil"/>
              <w:bottom w:val="nil"/>
            </w:tcBorders>
            <w:shd w:val="clear" w:color="auto" w:fill="auto"/>
            <w:vAlign w:val="top"/>
          </w:tcPr>
          <w:p w14:paraId="629DBBE5">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en-US"/>
              </w:rPr>
            </w:pPr>
            <w:r>
              <w:rPr>
                <w:rFonts w:hint="eastAsia" w:ascii="Times New Roman" w:hAnsi="Times New Roman" w:cs="Times New Roman"/>
                <w:color w:val="000000"/>
                <w:sz w:val="15"/>
                <w:szCs w:val="16"/>
              </w:rPr>
              <w:t xml:space="preserve">0.0083 </w:t>
            </w:r>
          </w:p>
        </w:tc>
      </w:tr>
      <w:tr w14:paraId="309A41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0" w:type="auto"/>
            <w:tcBorders>
              <w:top w:val="nil"/>
            </w:tcBorders>
            <w:shd w:val="clear" w:color="auto" w:fill="auto"/>
            <w:vAlign w:val="top"/>
          </w:tcPr>
          <w:p w14:paraId="23A6D736">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GA_4</w:t>
            </w:r>
          </w:p>
        </w:tc>
        <w:tc>
          <w:tcPr>
            <w:tcW w:w="0" w:type="auto"/>
            <w:tcBorders>
              <w:top w:val="nil"/>
            </w:tcBorders>
            <w:shd w:val="clear" w:color="auto" w:fill="auto"/>
            <w:vAlign w:val="top"/>
          </w:tcPr>
          <w:p w14:paraId="7049A0BB">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IU_8</w:t>
            </w:r>
          </w:p>
        </w:tc>
        <w:tc>
          <w:tcPr>
            <w:tcW w:w="0" w:type="auto"/>
            <w:tcBorders>
              <w:top w:val="nil"/>
            </w:tcBorders>
            <w:shd w:val="clear" w:color="auto" w:fill="auto"/>
            <w:vAlign w:val="top"/>
          </w:tcPr>
          <w:p w14:paraId="42F4EF5D">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 xml:space="preserve">0.0239 </w:t>
            </w:r>
          </w:p>
        </w:tc>
        <w:tc>
          <w:tcPr>
            <w:tcW w:w="0" w:type="auto"/>
            <w:tcBorders>
              <w:top w:val="nil"/>
            </w:tcBorders>
            <w:shd w:val="clear" w:color="auto" w:fill="auto"/>
            <w:vAlign w:val="top"/>
          </w:tcPr>
          <w:p w14:paraId="4D0661BD">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en-US"/>
              </w:rPr>
            </w:pPr>
            <w:r>
              <w:rPr>
                <w:rFonts w:hint="eastAsia" w:ascii="Times New Roman" w:hAnsi="Times New Roman" w:cs="Times New Roman"/>
                <w:color w:val="000000"/>
                <w:sz w:val="15"/>
                <w:szCs w:val="16"/>
              </w:rPr>
              <w:t>IU_10</w:t>
            </w:r>
          </w:p>
        </w:tc>
        <w:tc>
          <w:tcPr>
            <w:tcW w:w="0" w:type="auto"/>
            <w:tcBorders>
              <w:top w:val="nil"/>
            </w:tcBorders>
            <w:shd w:val="clear" w:color="auto" w:fill="auto"/>
            <w:vAlign w:val="top"/>
          </w:tcPr>
          <w:p w14:paraId="6E19DC9E">
            <w:pPr>
              <w:keepNext w:val="0"/>
              <w:keepLines w:val="0"/>
              <w:widowControl/>
              <w:suppressLineNumbers w:val="0"/>
              <w:spacing w:before="0" w:beforeLines="0" w:beforeAutospacing="0" w:after="0" w:afterLines="0" w:afterAutospacing="0"/>
              <w:ind w:left="0" w:right="0"/>
              <w:jc w:val="center"/>
              <w:rPr>
                <w:rFonts w:hint="eastAsia"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GA_1</w:t>
            </w:r>
          </w:p>
        </w:tc>
        <w:tc>
          <w:tcPr>
            <w:tcW w:w="0" w:type="auto"/>
            <w:tcBorders>
              <w:top w:val="nil"/>
            </w:tcBorders>
            <w:shd w:val="clear" w:color="auto" w:fill="auto"/>
            <w:vAlign w:val="top"/>
          </w:tcPr>
          <w:p w14:paraId="71F72005">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en-US"/>
              </w:rPr>
            </w:pPr>
            <w:r>
              <w:rPr>
                <w:rFonts w:hint="eastAsia" w:ascii="Times New Roman" w:hAnsi="Times New Roman" w:cs="Times New Roman"/>
                <w:color w:val="000000"/>
                <w:sz w:val="15"/>
                <w:szCs w:val="16"/>
              </w:rPr>
              <w:t xml:space="preserve">0.0076 </w:t>
            </w:r>
          </w:p>
        </w:tc>
      </w:tr>
      <w:tr w14:paraId="0C9905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0" w:type="auto"/>
            <w:shd w:val="clear" w:color="auto" w:fill="auto"/>
            <w:vAlign w:val="top"/>
          </w:tcPr>
          <w:p w14:paraId="5BBBFF3A">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GA_7</w:t>
            </w:r>
          </w:p>
        </w:tc>
        <w:tc>
          <w:tcPr>
            <w:tcW w:w="0" w:type="auto"/>
            <w:shd w:val="clear" w:color="auto" w:fill="auto"/>
            <w:vAlign w:val="top"/>
          </w:tcPr>
          <w:p w14:paraId="00669B3A">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IU_12</w:t>
            </w:r>
          </w:p>
        </w:tc>
        <w:tc>
          <w:tcPr>
            <w:tcW w:w="0" w:type="auto"/>
            <w:shd w:val="clear" w:color="auto" w:fill="auto"/>
            <w:vAlign w:val="top"/>
          </w:tcPr>
          <w:p w14:paraId="18033D64">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 xml:space="preserve">0.0233 </w:t>
            </w:r>
          </w:p>
        </w:tc>
        <w:tc>
          <w:tcPr>
            <w:tcW w:w="0" w:type="auto"/>
            <w:shd w:val="clear" w:color="auto" w:fill="auto"/>
            <w:vAlign w:val="top"/>
          </w:tcPr>
          <w:p w14:paraId="3F60BEEF">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en-US"/>
              </w:rPr>
            </w:pPr>
            <w:r>
              <w:rPr>
                <w:rFonts w:hint="eastAsia" w:ascii="Times New Roman" w:hAnsi="Times New Roman" w:cs="Times New Roman"/>
                <w:color w:val="000000"/>
                <w:sz w:val="15"/>
                <w:szCs w:val="16"/>
              </w:rPr>
              <w:t>IU_10</w:t>
            </w:r>
          </w:p>
        </w:tc>
        <w:tc>
          <w:tcPr>
            <w:tcW w:w="0" w:type="auto"/>
            <w:shd w:val="clear" w:color="auto" w:fill="auto"/>
            <w:vAlign w:val="top"/>
          </w:tcPr>
          <w:p w14:paraId="2E6F69B2">
            <w:pPr>
              <w:keepNext w:val="0"/>
              <w:keepLines w:val="0"/>
              <w:widowControl/>
              <w:suppressLineNumbers w:val="0"/>
              <w:spacing w:before="0" w:beforeLines="0" w:beforeAutospacing="0" w:after="0" w:afterLines="0" w:afterAutospacing="0"/>
              <w:ind w:left="0" w:right="0"/>
              <w:jc w:val="center"/>
              <w:rPr>
                <w:rFonts w:hint="eastAsia"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GA_4</w:t>
            </w:r>
          </w:p>
        </w:tc>
        <w:tc>
          <w:tcPr>
            <w:tcW w:w="0" w:type="auto"/>
            <w:shd w:val="clear" w:color="auto" w:fill="auto"/>
            <w:vAlign w:val="top"/>
          </w:tcPr>
          <w:p w14:paraId="1C7593D1">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en-US"/>
              </w:rPr>
            </w:pPr>
            <w:r>
              <w:rPr>
                <w:rFonts w:hint="eastAsia" w:ascii="Times New Roman" w:hAnsi="Times New Roman" w:cs="Times New Roman"/>
                <w:color w:val="000000"/>
                <w:sz w:val="15"/>
                <w:szCs w:val="16"/>
              </w:rPr>
              <w:t xml:space="preserve">0.0071 </w:t>
            </w:r>
          </w:p>
        </w:tc>
      </w:tr>
      <w:tr w14:paraId="30CF3A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0" w:type="auto"/>
            <w:shd w:val="clear" w:color="auto" w:fill="auto"/>
            <w:vAlign w:val="top"/>
          </w:tcPr>
          <w:p w14:paraId="6385950E">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GA_4</w:t>
            </w:r>
          </w:p>
        </w:tc>
        <w:tc>
          <w:tcPr>
            <w:tcW w:w="0" w:type="auto"/>
            <w:shd w:val="clear" w:color="auto" w:fill="auto"/>
            <w:vAlign w:val="top"/>
          </w:tcPr>
          <w:p w14:paraId="27C7B353">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IU_6</w:t>
            </w:r>
          </w:p>
        </w:tc>
        <w:tc>
          <w:tcPr>
            <w:tcW w:w="0" w:type="auto"/>
            <w:shd w:val="clear" w:color="auto" w:fill="auto"/>
            <w:vAlign w:val="top"/>
          </w:tcPr>
          <w:p w14:paraId="56AB9EF5">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 xml:space="preserve">0.0233 </w:t>
            </w:r>
          </w:p>
        </w:tc>
        <w:tc>
          <w:tcPr>
            <w:tcW w:w="0" w:type="auto"/>
            <w:shd w:val="clear" w:color="auto" w:fill="auto"/>
            <w:vAlign w:val="top"/>
          </w:tcPr>
          <w:p w14:paraId="5BC2A994">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en-US"/>
              </w:rPr>
            </w:pPr>
            <w:r>
              <w:rPr>
                <w:rFonts w:hint="eastAsia" w:ascii="Times New Roman" w:hAnsi="Times New Roman" w:cs="Times New Roman"/>
                <w:color w:val="000000"/>
                <w:sz w:val="15"/>
                <w:szCs w:val="16"/>
              </w:rPr>
              <w:t>IU_6</w:t>
            </w:r>
          </w:p>
        </w:tc>
        <w:tc>
          <w:tcPr>
            <w:tcW w:w="0" w:type="auto"/>
            <w:shd w:val="clear" w:color="auto" w:fill="auto"/>
            <w:vAlign w:val="top"/>
          </w:tcPr>
          <w:p w14:paraId="3D083755">
            <w:pPr>
              <w:keepNext w:val="0"/>
              <w:keepLines w:val="0"/>
              <w:widowControl/>
              <w:suppressLineNumbers w:val="0"/>
              <w:spacing w:before="0" w:beforeLines="0" w:beforeAutospacing="0" w:after="0" w:afterLines="0" w:afterAutospacing="0"/>
              <w:ind w:left="0" w:right="0"/>
              <w:jc w:val="center"/>
              <w:rPr>
                <w:rFonts w:hint="eastAsia"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GA_1</w:t>
            </w:r>
          </w:p>
        </w:tc>
        <w:tc>
          <w:tcPr>
            <w:tcW w:w="0" w:type="auto"/>
            <w:shd w:val="clear" w:color="auto" w:fill="auto"/>
            <w:vAlign w:val="top"/>
          </w:tcPr>
          <w:p w14:paraId="71A471C7">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en-US"/>
              </w:rPr>
            </w:pPr>
            <w:r>
              <w:rPr>
                <w:rFonts w:hint="eastAsia" w:ascii="Times New Roman" w:hAnsi="Times New Roman" w:cs="Times New Roman"/>
                <w:color w:val="000000"/>
                <w:sz w:val="15"/>
                <w:szCs w:val="16"/>
              </w:rPr>
              <w:t xml:space="preserve">0.0069 </w:t>
            </w:r>
          </w:p>
        </w:tc>
      </w:tr>
      <w:tr w14:paraId="7BC21B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0" w:type="auto"/>
            <w:shd w:val="clear" w:color="auto" w:fill="auto"/>
            <w:vAlign w:val="top"/>
          </w:tcPr>
          <w:p w14:paraId="004935AD">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GA_3</w:t>
            </w:r>
          </w:p>
        </w:tc>
        <w:tc>
          <w:tcPr>
            <w:tcW w:w="0" w:type="auto"/>
            <w:shd w:val="clear" w:color="auto" w:fill="auto"/>
            <w:vAlign w:val="top"/>
          </w:tcPr>
          <w:p w14:paraId="3E3AE59E">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IU_10</w:t>
            </w:r>
          </w:p>
        </w:tc>
        <w:tc>
          <w:tcPr>
            <w:tcW w:w="0" w:type="auto"/>
            <w:shd w:val="clear" w:color="auto" w:fill="auto"/>
            <w:vAlign w:val="top"/>
          </w:tcPr>
          <w:p w14:paraId="5BEF79D9">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 xml:space="preserve">0.0233 </w:t>
            </w:r>
          </w:p>
        </w:tc>
        <w:tc>
          <w:tcPr>
            <w:tcW w:w="0" w:type="auto"/>
            <w:shd w:val="clear" w:color="auto" w:fill="auto"/>
            <w:vAlign w:val="top"/>
          </w:tcPr>
          <w:p w14:paraId="4515D181">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en-US"/>
              </w:rPr>
            </w:pPr>
            <w:r>
              <w:rPr>
                <w:rFonts w:hint="eastAsia" w:ascii="Times New Roman" w:hAnsi="Times New Roman" w:cs="Times New Roman"/>
                <w:color w:val="000000"/>
                <w:sz w:val="15"/>
                <w:szCs w:val="16"/>
              </w:rPr>
              <w:t>IU_6</w:t>
            </w:r>
          </w:p>
        </w:tc>
        <w:tc>
          <w:tcPr>
            <w:tcW w:w="0" w:type="auto"/>
            <w:shd w:val="clear" w:color="auto" w:fill="auto"/>
            <w:vAlign w:val="top"/>
          </w:tcPr>
          <w:p w14:paraId="7917565A">
            <w:pPr>
              <w:keepNext w:val="0"/>
              <w:keepLines w:val="0"/>
              <w:widowControl/>
              <w:suppressLineNumbers w:val="0"/>
              <w:spacing w:before="0" w:beforeLines="0" w:beforeAutospacing="0" w:after="0" w:afterLines="0" w:afterAutospacing="0"/>
              <w:ind w:left="0" w:right="0"/>
              <w:jc w:val="center"/>
              <w:rPr>
                <w:rFonts w:hint="eastAsia"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GA_3</w:t>
            </w:r>
          </w:p>
        </w:tc>
        <w:tc>
          <w:tcPr>
            <w:tcW w:w="0" w:type="auto"/>
            <w:shd w:val="clear" w:color="auto" w:fill="auto"/>
            <w:vAlign w:val="top"/>
          </w:tcPr>
          <w:p w14:paraId="7BCD4873">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en-US"/>
              </w:rPr>
            </w:pPr>
            <w:r>
              <w:rPr>
                <w:rFonts w:hint="eastAsia" w:ascii="Times New Roman" w:hAnsi="Times New Roman" w:cs="Times New Roman"/>
                <w:color w:val="000000"/>
                <w:sz w:val="15"/>
                <w:szCs w:val="16"/>
              </w:rPr>
              <w:t xml:space="preserve">0.0068 </w:t>
            </w:r>
          </w:p>
        </w:tc>
      </w:tr>
      <w:tr w14:paraId="6BCF0F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0" w:type="auto"/>
            <w:shd w:val="clear" w:color="auto" w:fill="auto"/>
            <w:vAlign w:val="top"/>
          </w:tcPr>
          <w:p w14:paraId="65F9B5F1">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GA_2</w:t>
            </w:r>
          </w:p>
        </w:tc>
        <w:tc>
          <w:tcPr>
            <w:tcW w:w="0" w:type="auto"/>
            <w:shd w:val="clear" w:color="auto" w:fill="auto"/>
            <w:vAlign w:val="top"/>
          </w:tcPr>
          <w:p w14:paraId="4859ACE0">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IU_2</w:t>
            </w:r>
          </w:p>
        </w:tc>
        <w:tc>
          <w:tcPr>
            <w:tcW w:w="0" w:type="auto"/>
            <w:shd w:val="clear" w:color="auto" w:fill="auto"/>
            <w:vAlign w:val="top"/>
          </w:tcPr>
          <w:p w14:paraId="734D0162">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 xml:space="preserve">0.0212 </w:t>
            </w:r>
          </w:p>
        </w:tc>
        <w:tc>
          <w:tcPr>
            <w:tcW w:w="0" w:type="auto"/>
            <w:shd w:val="clear" w:color="auto" w:fill="auto"/>
            <w:vAlign w:val="top"/>
          </w:tcPr>
          <w:p w14:paraId="6C7317D8">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en-US"/>
              </w:rPr>
            </w:pPr>
            <w:r>
              <w:rPr>
                <w:rFonts w:hint="eastAsia" w:ascii="Times New Roman" w:hAnsi="Times New Roman" w:cs="Times New Roman"/>
                <w:color w:val="000000"/>
                <w:sz w:val="15"/>
                <w:szCs w:val="16"/>
              </w:rPr>
              <w:t>IU_2</w:t>
            </w:r>
          </w:p>
        </w:tc>
        <w:tc>
          <w:tcPr>
            <w:tcW w:w="0" w:type="auto"/>
            <w:shd w:val="clear" w:color="auto" w:fill="auto"/>
            <w:vAlign w:val="top"/>
          </w:tcPr>
          <w:p w14:paraId="6826B63D">
            <w:pPr>
              <w:keepNext w:val="0"/>
              <w:keepLines w:val="0"/>
              <w:widowControl/>
              <w:suppressLineNumbers w:val="0"/>
              <w:spacing w:before="0" w:beforeLines="0" w:beforeAutospacing="0" w:after="0" w:afterLines="0" w:afterAutospacing="0"/>
              <w:ind w:left="0" w:right="0"/>
              <w:jc w:val="center"/>
              <w:rPr>
                <w:rFonts w:hint="eastAsia"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GA_4</w:t>
            </w:r>
          </w:p>
        </w:tc>
        <w:tc>
          <w:tcPr>
            <w:tcW w:w="0" w:type="auto"/>
            <w:shd w:val="clear" w:color="auto" w:fill="auto"/>
            <w:vAlign w:val="top"/>
          </w:tcPr>
          <w:p w14:paraId="6A567DE1">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en-US"/>
              </w:rPr>
            </w:pPr>
            <w:r>
              <w:rPr>
                <w:rFonts w:hint="eastAsia" w:ascii="Times New Roman" w:hAnsi="Times New Roman" w:cs="Times New Roman"/>
                <w:color w:val="000000"/>
                <w:sz w:val="15"/>
                <w:szCs w:val="16"/>
              </w:rPr>
              <w:t xml:space="preserve">0.0067 </w:t>
            </w:r>
          </w:p>
        </w:tc>
      </w:tr>
      <w:tr w14:paraId="01CA80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exact"/>
          <w:jc w:val="center"/>
        </w:trPr>
        <w:tc>
          <w:tcPr>
            <w:tcW w:w="0" w:type="auto"/>
            <w:shd w:val="clear" w:color="auto" w:fill="auto"/>
            <w:vAlign w:val="top"/>
          </w:tcPr>
          <w:p w14:paraId="7521BFD5">
            <w:pPr>
              <w:keepNext w:val="0"/>
              <w:keepLines w:val="0"/>
              <w:widowControl/>
              <w:suppressLineNumbers w:val="0"/>
              <w:spacing w:before="0" w:beforeLines="0" w:beforeAutospacing="0" w:after="0" w:afterLines="0" w:afterAutospacing="0"/>
              <w:ind w:left="0" w:right="0"/>
              <w:jc w:val="center"/>
              <w:rPr>
                <w:rFonts w:hint="eastAsia"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GA_1</w:t>
            </w:r>
          </w:p>
        </w:tc>
        <w:tc>
          <w:tcPr>
            <w:tcW w:w="0" w:type="auto"/>
            <w:shd w:val="clear" w:color="auto" w:fill="auto"/>
            <w:vAlign w:val="top"/>
          </w:tcPr>
          <w:p w14:paraId="304C0CF3">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IU_6</w:t>
            </w:r>
          </w:p>
        </w:tc>
        <w:tc>
          <w:tcPr>
            <w:tcW w:w="0" w:type="auto"/>
            <w:shd w:val="clear" w:color="auto" w:fill="auto"/>
            <w:vAlign w:val="top"/>
          </w:tcPr>
          <w:p w14:paraId="11A57365">
            <w:pPr>
              <w:keepNext w:val="0"/>
              <w:keepLines w:val="0"/>
              <w:widowControl/>
              <w:suppressLineNumbers w:val="0"/>
              <w:spacing w:before="0" w:beforeLines="0" w:beforeAutospacing="0" w:after="0" w:afterLines="0" w:afterAutospacing="0"/>
              <w:ind w:left="0" w:right="0"/>
              <w:jc w:val="center"/>
              <w:rPr>
                <w:rFonts w:hint="eastAsia"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 xml:space="preserve">0.0209 </w:t>
            </w:r>
          </w:p>
        </w:tc>
        <w:tc>
          <w:tcPr>
            <w:tcW w:w="0" w:type="auto"/>
            <w:shd w:val="clear" w:color="auto" w:fill="auto"/>
            <w:vAlign w:val="top"/>
          </w:tcPr>
          <w:p w14:paraId="61F9D5D8">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en-US"/>
              </w:rPr>
            </w:pPr>
            <w:r>
              <w:rPr>
                <w:rFonts w:hint="eastAsia" w:ascii="Times New Roman" w:hAnsi="Times New Roman" w:cs="Times New Roman"/>
                <w:color w:val="000000"/>
                <w:sz w:val="15"/>
                <w:szCs w:val="16"/>
              </w:rPr>
              <w:t>IU_1</w:t>
            </w:r>
          </w:p>
        </w:tc>
        <w:tc>
          <w:tcPr>
            <w:tcW w:w="0" w:type="auto"/>
            <w:shd w:val="clear" w:color="auto" w:fill="auto"/>
            <w:vAlign w:val="top"/>
          </w:tcPr>
          <w:p w14:paraId="3676AEE3">
            <w:pPr>
              <w:keepNext w:val="0"/>
              <w:keepLines w:val="0"/>
              <w:widowControl/>
              <w:suppressLineNumbers w:val="0"/>
              <w:spacing w:before="0" w:beforeLines="0" w:beforeAutospacing="0" w:after="0" w:afterLines="0" w:afterAutospacing="0"/>
              <w:ind w:left="0" w:right="0"/>
              <w:jc w:val="center"/>
              <w:rPr>
                <w:rFonts w:hint="eastAsia"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GA_3</w:t>
            </w:r>
          </w:p>
        </w:tc>
        <w:tc>
          <w:tcPr>
            <w:tcW w:w="0" w:type="auto"/>
            <w:shd w:val="clear" w:color="auto" w:fill="auto"/>
            <w:vAlign w:val="top"/>
          </w:tcPr>
          <w:p w14:paraId="271513B3">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en-US"/>
              </w:rPr>
            </w:pPr>
            <w:r>
              <w:rPr>
                <w:rFonts w:hint="eastAsia" w:ascii="Times New Roman" w:hAnsi="Times New Roman" w:cs="Times New Roman"/>
                <w:color w:val="000000"/>
                <w:sz w:val="15"/>
                <w:szCs w:val="16"/>
              </w:rPr>
              <w:t xml:space="preserve">0.0064 </w:t>
            </w:r>
          </w:p>
        </w:tc>
      </w:tr>
      <w:tr w14:paraId="4ECDC7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0" w:type="auto"/>
            <w:shd w:val="clear" w:color="auto" w:fill="auto"/>
            <w:vAlign w:val="top"/>
          </w:tcPr>
          <w:p w14:paraId="7FF0CC93">
            <w:pPr>
              <w:keepNext w:val="0"/>
              <w:keepLines w:val="0"/>
              <w:widowControl/>
              <w:suppressLineNumbers w:val="0"/>
              <w:spacing w:before="0" w:beforeLines="0" w:beforeAutospacing="0" w:after="0" w:afterLines="0" w:afterAutospacing="0"/>
              <w:ind w:left="0" w:right="0"/>
              <w:jc w:val="center"/>
              <w:rPr>
                <w:rFonts w:hint="eastAsia"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GA_3</w:t>
            </w:r>
          </w:p>
        </w:tc>
        <w:tc>
          <w:tcPr>
            <w:tcW w:w="0" w:type="auto"/>
            <w:shd w:val="clear" w:color="auto" w:fill="auto"/>
            <w:vAlign w:val="top"/>
          </w:tcPr>
          <w:p w14:paraId="621F11AE">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IU_3</w:t>
            </w:r>
          </w:p>
        </w:tc>
        <w:tc>
          <w:tcPr>
            <w:tcW w:w="0" w:type="auto"/>
            <w:shd w:val="clear" w:color="auto" w:fill="auto"/>
            <w:vAlign w:val="top"/>
          </w:tcPr>
          <w:p w14:paraId="137CA871">
            <w:pPr>
              <w:keepNext w:val="0"/>
              <w:keepLines w:val="0"/>
              <w:widowControl/>
              <w:suppressLineNumbers w:val="0"/>
              <w:spacing w:before="0" w:beforeLines="0" w:beforeAutospacing="0" w:after="0" w:afterLines="0" w:afterAutospacing="0"/>
              <w:ind w:left="0" w:right="0"/>
              <w:jc w:val="center"/>
              <w:rPr>
                <w:rFonts w:hint="eastAsia"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 xml:space="preserve">0.0198 </w:t>
            </w:r>
          </w:p>
        </w:tc>
        <w:tc>
          <w:tcPr>
            <w:tcW w:w="0" w:type="auto"/>
            <w:shd w:val="clear" w:color="auto" w:fill="auto"/>
            <w:vAlign w:val="top"/>
          </w:tcPr>
          <w:p w14:paraId="2D3BB53B">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en-US"/>
              </w:rPr>
            </w:pPr>
            <w:r>
              <w:rPr>
                <w:rFonts w:hint="eastAsia" w:ascii="Times New Roman" w:hAnsi="Times New Roman" w:cs="Times New Roman"/>
                <w:color w:val="000000"/>
                <w:sz w:val="15"/>
                <w:szCs w:val="16"/>
              </w:rPr>
              <w:t>IU_12</w:t>
            </w:r>
          </w:p>
        </w:tc>
        <w:tc>
          <w:tcPr>
            <w:tcW w:w="0" w:type="auto"/>
            <w:shd w:val="clear" w:color="auto" w:fill="auto"/>
            <w:vAlign w:val="top"/>
          </w:tcPr>
          <w:p w14:paraId="1370708C">
            <w:pPr>
              <w:keepNext w:val="0"/>
              <w:keepLines w:val="0"/>
              <w:widowControl/>
              <w:suppressLineNumbers w:val="0"/>
              <w:spacing w:before="0" w:beforeLines="0" w:beforeAutospacing="0" w:after="0" w:afterLines="0" w:afterAutospacing="0"/>
              <w:ind w:left="0" w:right="0"/>
              <w:jc w:val="center"/>
              <w:rPr>
                <w:rFonts w:hint="eastAsia"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GA_5</w:t>
            </w:r>
          </w:p>
        </w:tc>
        <w:tc>
          <w:tcPr>
            <w:tcW w:w="0" w:type="auto"/>
            <w:shd w:val="clear" w:color="auto" w:fill="auto"/>
            <w:vAlign w:val="top"/>
          </w:tcPr>
          <w:p w14:paraId="2F7528CF">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en-US"/>
              </w:rPr>
            </w:pPr>
            <w:r>
              <w:rPr>
                <w:rFonts w:hint="eastAsia" w:ascii="Times New Roman" w:hAnsi="Times New Roman" w:cs="Times New Roman"/>
                <w:color w:val="000000"/>
                <w:sz w:val="15"/>
                <w:szCs w:val="16"/>
              </w:rPr>
              <w:t xml:space="preserve">0.0063 </w:t>
            </w:r>
          </w:p>
        </w:tc>
      </w:tr>
      <w:tr w14:paraId="600121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0" w:type="auto"/>
            <w:shd w:val="clear" w:color="auto" w:fill="auto"/>
            <w:vAlign w:val="top"/>
          </w:tcPr>
          <w:p w14:paraId="4F5E8305">
            <w:pPr>
              <w:keepNext w:val="0"/>
              <w:keepLines w:val="0"/>
              <w:widowControl/>
              <w:suppressLineNumbers w:val="0"/>
              <w:spacing w:before="0" w:beforeLines="0" w:beforeAutospacing="0" w:after="0" w:afterLines="0" w:afterAutospacing="0"/>
              <w:ind w:left="0" w:right="0"/>
              <w:jc w:val="center"/>
              <w:rPr>
                <w:rFonts w:hint="eastAsia"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GA_7</w:t>
            </w:r>
          </w:p>
        </w:tc>
        <w:tc>
          <w:tcPr>
            <w:tcW w:w="0" w:type="auto"/>
            <w:shd w:val="clear" w:color="auto" w:fill="auto"/>
            <w:vAlign w:val="top"/>
          </w:tcPr>
          <w:p w14:paraId="303F9E97">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IU_11</w:t>
            </w:r>
          </w:p>
        </w:tc>
        <w:tc>
          <w:tcPr>
            <w:tcW w:w="0" w:type="auto"/>
            <w:shd w:val="clear" w:color="auto" w:fill="auto"/>
            <w:vAlign w:val="top"/>
          </w:tcPr>
          <w:p w14:paraId="6402BE55">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 xml:space="preserve">0.0188 </w:t>
            </w:r>
          </w:p>
        </w:tc>
        <w:tc>
          <w:tcPr>
            <w:tcW w:w="0" w:type="auto"/>
            <w:shd w:val="clear" w:color="auto" w:fill="auto"/>
            <w:vAlign w:val="top"/>
          </w:tcPr>
          <w:p w14:paraId="384B5DA2">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en-US"/>
              </w:rPr>
            </w:pPr>
            <w:r>
              <w:rPr>
                <w:rFonts w:hint="eastAsia" w:ascii="Times New Roman" w:hAnsi="Times New Roman" w:cs="Times New Roman"/>
                <w:color w:val="000000"/>
                <w:sz w:val="15"/>
                <w:szCs w:val="16"/>
              </w:rPr>
              <w:t>IU_8</w:t>
            </w:r>
          </w:p>
        </w:tc>
        <w:tc>
          <w:tcPr>
            <w:tcW w:w="0" w:type="auto"/>
            <w:shd w:val="clear" w:color="auto" w:fill="auto"/>
            <w:vAlign w:val="top"/>
          </w:tcPr>
          <w:p w14:paraId="34750FE2">
            <w:pPr>
              <w:keepNext w:val="0"/>
              <w:keepLines w:val="0"/>
              <w:widowControl/>
              <w:suppressLineNumbers w:val="0"/>
              <w:spacing w:before="0" w:beforeLines="0" w:beforeAutospacing="0" w:after="0" w:afterLines="0" w:afterAutospacing="0"/>
              <w:ind w:left="0" w:right="0"/>
              <w:jc w:val="center"/>
              <w:rPr>
                <w:rFonts w:hint="eastAsia"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GA_5</w:t>
            </w:r>
          </w:p>
        </w:tc>
        <w:tc>
          <w:tcPr>
            <w:tcW w:w="0" w:type="auto"/>
            <w:shd w:val="clear" w:color="auto" w:fill="auto"/>
            <w:vAlign w:val="top"/>
          </w:tcPr>
          <w:p w14:paraId="283946AF">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en-US"/>
              </w:rPr>
            </w:pPr>
            <w:r>
              <w:rPr>
                <w:rFonts w:hint="eastAsia" w:ascii="Times New Roman" w:hAnsi="Times New Roman" w:cs="Times New Roman"/>
                <w:color w:val="000000"/>
                <w:sz w:val="15"/>
                <w:szCs w:val="16"/>
              </w:rPr>
              <w:t xml:space="preserve">0.0041 </w:t>
            </w:r>
          </w:p>
        </w:tc>
      </w:tr>
      <w:tr w14:paraId="3E19C6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exact"/>
          <w:jc w:val="center"/>
        </w:trPr>
        <w:tc>
          <w:tcPr>
            <w:tcW w:w="0" w:type="auto"/>
            <w:tcBorders>
              <w:bottom w:val="nil"/>
            </w:tcBorders>
            <w:shd w:val="clear" w:color="auto" w:fill="auto"/>
            <w:vAlign w:val="top"/>
          </w:tcPr>
          <w:p w14:paraId="768F0ED8">
            <w:pPr>
              <w:keepNext w:val="0"/>
              <w:keepLines w:val="0"/>
              <w:widowControl/>
              <w:suppressLineNumbers w:val="0"/>
              <w:spacing w:before="0" w:beforeLines="0" w:beforeAutospacing="0" w:after="0" w:afterLines="0" w:afterAutospacing="0"/>
              <w:ind w:left="0" w:right="0"/>
              <w:jc w:val="center"/>
              <w:rPr>
                <w:rFonts w:hint="eastAsia"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GA_7</w:t>
            </w:r>
          </w:p>
        </w:tc>
        <w:tc>
          <w:tcPr>
            <w:tcW w:w="0" w:type="auto"/>
            <w:tcBorders>
              <w:bottom w:val="nil"/>
            </w:tcBorders>
            <w:shd w:val="clear" w:color="auto" w:fill="auto"/>
            <w:vAlign w:val="top"/>
          </w:tcPr>
          <w:p w14:paraId="780147FE">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IU_5</w:t>
            </w:r>
          </w:p>
        </w:tc>
        <w:tc>
          <w:tcPr>
            <w:tcW w:w="0" w:type="auto"/>
            <w:tcBorders>
              <w:bottom w:val="nil"/>
            </w:tcBorders>
            <w:shd w:val="clear" w:color="auto" w:fill="auto"/>
            <w:vAlign w:val="top"/>
          </w:tcPr>
          <w:p w14:paraId="6178B792">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 xml:space="preserve">0.0183 </w:t>
            </w:r>
          </w:p>
        </w:tc>
        <w:tc>
          <w:tcPr>
            <w:tcW w:w="0" w:type="auto"/>
            <w:tcBorders>
              <w:bottom w:val="nil"/>
            </w:tcBorders>
            <w:shd w:val="clear" w:color="auto" w:fill="auto"/>
            <w:vAlign w:val="top"/>
          </w:tcPr>
          <w:p w14:paraId="7D8D050E">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en-US"/>
              </w:rPr>
            </w:pPr>
            <w:r>
              <w:rPr>
                <w:rFonts w:hint="eastAsia" w:ascii="Times New Roman" w:hAnsi="Times New Roman" w:cs="Times New Roman"/>
                <w:color w:val="000000"/>
                <w:sz w:val="15"/>
                <w:szCs w:val="16"/>
              </w:rPr>
              <w:t>IU_4</w:t>
            </w:r>
          </w:p>
        </w:tc>
        <w:tc>
          <w:tcPr>
            <w:tcW w:w="0" w:type="auto"/>
            <w:tcBorders>
              <w:bottom w:val="nil"/>
            </w:tcBorders>
            <w:shd w:val="clear" w:color="auto" w:fill="auto"/>
            <w:vAlign w:val="top"/>
          </w:tcPr>
          <w:p w14:paraId="71714EEF">
            <w:pPr>
              <w:keepNext w:val="0"/>
              <w:keepLines w:val="0"/>
              <w:widowControl/>
              <w:suppressLineNumbers w:val="0"/>
              <w:spacing w:before="0" w:beforeLines="0" w:beforeAutospacing="0" w:after="0" w:afterLines="0" w:afterAutospacing="0"/>
              <w:ind w:left="0" w:right="0"/>
              <w:jc w:val="center"/>
              <w:rPr>
                <w:rFonts w:hint="eastAsia"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GA_1</w:t>
            </w:r>
          </w:p>
        </w:tc>
        <w:tc>
          <w:tcPr>
            <w:tcW w:w="0" w:type="auto"/>
            <w:tcBorders>
              <w:bottom w:val="nil"/>
            </w:tcBorders>
            <w:shd w:val="clear" w:color="auto" w:fill="auto"/>
            <w:vAlign w:val="top"/>
          </w:tcPr>
          <w:p w14:paraId="2AA191DB">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en-US"/>
              </w:rPr>
            </w:pPr>
            <w:r>
              <w:rPr>
                <w:rFonts w:hint="eastAsia" w:ascii="Times New Roman" w:hAnsi="Times New Roman" w:cs="Times New Roman"/>
                <w:color w:val="000000"/>
                <w:sz w:val="15"/>
                <w:szCs w:val="16"/>
              </w:rPr>
              <w:t xml:space="preserve">0.0039 </w:t>
            </w:r>
          </w:p>
        </w:tc>
      </w:tr>
      <w:tr w14:paraId="6A2768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exact"/>
          <w:jc w:val="center"/>
        </w:trPr>
        <w:tc>
          <w:tcPr>
            <w:tcW w:w="0" w:type="auto"/>
            <w:tcBorders>
              <w:top w:val="nil"/>
            </w:tcBorders>
            <w:shd w:val="clear" w:color="auto" w:fill="auto"/>
            <w:vAlign w:val="top"/>
          </w:tcPr>
          <w:p w14:paraId="33FBF30B">
            <w:pPr>
              <w:keepNext w:val="0"/>
              <w:keepLines w:val="0"/>
              <w:widowControl/>
              <w:suppressLineNumbers w:val="0"/>
              <w:spacing w:before="0" w:beforeLines="0" w:beforeAutospacing="0" w:after="0" w:afterLines="0" w:afterAutospacing="0"/>
              <w:ind w:left="0" w:right="0"/>
              <w:jc w:val="center"/>
              <w:rPr>
                <w:rFonts w:hint="eastAsia"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GA_5</w:t>
            </w:r>
          </w:p>
        </w:tc>
        <w:tc>
          <w:tcPr>
            <w:tcW w:w="0" w:type="auto"/>
            <w:tcBorders>
              <w:top w:val="nil"/>
            </w:tcBorders>
            <w:shd w:val="clear" w:color="auto" w:fill="auto"/>
            <w:vAlign w:val="top"/>
          </w:tcPr>
          <w:p w14:paraId="0626E83D">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IU_9</w:t>
            </w:r>
          </w:p>
        </w:tc>
        <w:tc>
          <w:tcPr>
            <w:tcW w:w="0" w:type="auto"/>
            <w:tcBorders>
              <w:top w:val="nil"/>
            </w:tcBorders>
            <w:shd w:val="clear" w:color="auto" w:fill="auto"/>
            <w:vAlign w:val="top"/>
          </w:tcPr>
          <w:p w14:paraId="0FA5ABEB">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 xml:space="preserve">0.0173 </w:t>
            </w:r>
          </w:p>
        </w:tc>
        <w:tc>
          <w:tcPr>
            <w:tcW w:w="0" w:type="auto"/>
            <w:tcBorders>
              <w:top w:val="nil"/>
            </w:tcBorders>
            <w:shd w:val="clear" w:color="auto" w:fill="auto"/>
            <w:vAlign w:val="top"/>
          </w:tcPr>
          <w:p w14:paraId="4F212A2B">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en-US"/>
              </w:rPr>
            </w:pPr>
            <w:r>
              <w:rPr>
                <w:rFonts w:hint="eastAsia" w:ascii="Times New Roman" w:hAnsi="Times New Roman" w:cs="Times New Roman"/>
                <w:color w:val="000000"/>
                <w:sz w:val="15"/>
                <w:szCs w:val="16"/>
              </w:rPr>
              <w:t>IU_8</w:t>
            </w:r>
          </w:p>
        </w:tc>
        <w:tc>
          <w:tcPr>
            <w:tcW w:w="0" w:type="auto"/>
            <w:tcBorders>
              <w:top w:val="nil"/>
            </w:tcBorders>
            <w:shd w:val="clear" w:color="auto" w:fill="auto"/>
            <w:vAlign w:val="top"/>
          </w:tcPr>
          <w:p w14:paraId="36D720E0">
            <w:pPr>
              <w:keepNext w:val="0"/>
              <w:keepLines w:val="0"/>
              <w:widowControl/>
              <w:suppressLineNumbers w:val="0"/>
              <w:spacing w:before="0" w:beforeLines="0" w:beforeAutospacing="0" w:after="0" w:afterLines="0" w:afterAutospacing="0"/>
              <w:ind w:left="0" w:right="0"/>
              <w:jc w:val="center"/>
              <w:rPr>
                <w:rFonts w:hint="eastAsia"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GA_7</w:t>
            </w:r>
          </w:p>
        </w:tc>
        <w:tc>
          <w:tcPr>
            <w:tcW w:w="0" w:type="auto"/>
            <w:tcBorders>
              <w:top w:val="nil"/>
            </w:tcBorders>
            <w:shd w:val="clear" w:color="auto" w:fill="auto"/>
            <w:vAlign w:val="top"/>
          </w:tcPr>
          <w:p w14:paraId="7F71B1BA">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en-US"/>
              </w:rPr>
            </w:pPr>
            <w:r>
              <w:rPr>
                <w:rFonts w:hint="eastAsia" w:ascii="Times New Roman" w:hAnsi="Times New Roman" w:cs="Times New Roman"/>
                <w:color w:val="000000"/>
                <w:sz w:val="15"/>
                <w:szCs w:val="16"/>
              </w:rPr>
              <w:t xml:space="preserve">0.0039 </w:t>
            </w:r>
          </w:p>
        </w:tc>
      </w:tr>
      <w:tr w14:paraId="459390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0" w:type="auto"/>
            <w:shd w:val="clear" w:color="auto" w:fill="auto"/>
            <w:vAlign w:val="top"/>
          </w:tcPr>
          <w:p w14:paraId="1C681629">
            <w:pPr>
              <w:keepNext w:val="0"/>
              <w:keepLines w:val="0"/>
              <w:widowControl/>
              <w:suppressLineNumbers w:val="0"/>
              <w:spacing w:before="0" w:beforeLines="0" w:beforeAutospacing="0" w:after="0" w:afterLines="0" w:afterAutospacing="0"/>
              <w:ind w:left="0" w:right="0"/>
              <w:jc w:val="center"/>
              <w:rPr>
                <w:rFonts w:hint="eastAsia"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GA_4</w:t>
            </w:r>
          </w:p>
        </w:tc>
        <w:tc>
          <w:tcPr>
            <w:tcW w:w="0" w:type="auto"/>
            <w:shd w:val="clear" w:color="auto" w:fill="auto"/>
            <w:vAlign w:val="top"/>
          </w:tcPr>
          <w:p w14:paraId="2A1B1CCA">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IU_2</w:t>
            </w:r>
          </w:p>
        </w:tc>
        <w:tc>
          <w:tcPr>
            <w:tcW w:w="0" w:type="auto"/>
            <w:shd w:val="clear" w:color="auto" w:fill="auto"/>
            <w:vAlign w:val="top"/>
          </w:tcPr>
          <w:p w14:paraId="266BE997">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 xml:space="preserve">0.0155 </w:t>
            </w:r>
          </w:p>
        </w:tc>
        <w:tc>
          <w:tcPr>
            <w:tcW w:w="0" w:type="auto"/>
            <w:shd w:val="clear" w:color="auto" w:fill="auto"/>
            <w:vAlign w:val="top"/>
          </w:tcPr>
          <w:p w14:paraId="2D568F96">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en-US"/>
              </w:rPr>
            </w:pPr>
            <w:r>
              <w:rPr>
                <w:rFonts w:hint="eastAsia" w:ascii="Times New Roman" w:hAnsi="Times New Roman" w:cs="Times New Roman"/>
                <w:color w:val="000000"/>
                <w:sz w:val="15"/>
                <w:szCs w:val="16"/>
              </w:rPr>
              <w:t>IU_2</w:t>
            </w:r>
          </w:p>
        </w:tc>
        <w:tc>
          <w:tcPr>
            <w:tcW w:w="0" w:type="auto"/>
            <w:shd w:val="clear" w:color="auto" w:fill="auto"/>
            <w:vAlign w:val="top"/>
          </w:tcPr>
          <w:p w14:paraId="7CC12649">
            <w:pPr>
              <w:keepNext w:val="0"/>
              <w:keepLines w:val="0"/>
              <w:widowControl/>
              <w:suppressLineNumbers w:val="0"/>
              <w:spacing w:before="0" w:beforeLines="0" w:beforeAutospacing="0" w:after="0" w:afterLines="0" w:afterAutospacing="0"/>
              <w:ind w:left="0" w:right="0"/>
              <w:jc w:val="center"/>
              <w:rPr>
                <w:rFonts w:hint="eastAsia"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GA_7</w:t>
            </w:r>
          </w:p>
        </w:tc>
        <w:tc>
          <w:tcPr>
            <w:tcW w:w="0" w:type="auto"/>
            <w:shd w:val="clear" w:color="auto" w:fill="auto"/>
            <w:vAlign w:val="top"/>
          </w:tcPr>
          <w:p w14:paraId="65381380">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en-US"/>
              </w:rPr>
            </w:pPr>
            <w:r>
              <w:rPr>
                <w:rFonts w:hint="eastAsia" w:ascii="Times New Roman" w:hAnsi="Times New Roman" w:cs="Times New Roman"/>
                <w:color w:val="000000"/>
                <w:sz w:val="15"/>
                <w:szCs w:val="16"/>
              </w:rPr>
              <w:t xml:space="preserve">0.0027 </w:t>
            </w:r>
          </w:p>
        </w:tc>
      </w:tr>
      <w:tr w14:paraId="7620BB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exact"/>
          <w:jc w:val="center"/>
        </w:trPr>
        <w:tc>
          <w:tcPr>
            <w:tcW w:w="0" w:type="auto"/>
            <w:shd w:val="clear" w:color="auto" w:fill="auto"/>
            <w:vAlign w:val="top"/>
          </w:tcPr>
          <w:p w14:paraId="30E08DE5">
            <w:pPr>
              <w:keepNext w:val="0"/>
              <w:keepLines w:val="0"/>
              <w:widowControl/>
              <w:suppressLineNumbers w:val="0"/>
              <w:spacing w:before="0" w:beforeLines="0" w:beforeAutospacing="0" w:after="0" w:afterLines="0" w:afterAutospacing="0"/>
              <w:ind w:left="0" w:right="0"/>
              <w:jc w:val="center"/>
              <w:rPr>
                <w:rFonts w:hint="eastAsia"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GA_7</w:t>
            </w:r>
          </w:p>
        </w:tc>
        <w:tc>
          <w:tcPr>
            <w:tcW w:w="0" w:type="auto"/>
            <w:shd w:val="clear" w:color="auto" w:fill="auto"/>
            <w:vAlign w:val="top"/>
          </w:tcPr>
          <w:p w14:paraId="65E5B868">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IU_4</w:t>
            </w:r>
          </w:p>
        </w:tc>
        <w:tc>
          <w:tcPr>
            <w:tcW w:w="0" w:type="auto"/>
            <w:shd w:val="clear" w:color="auto" w:fill="auto"/>
            <w:vAlign w:val="top"/>
          </w:tcPr>
          <w:p w14:paraId="7D2DCB15">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 xml:space="preserve">0.0153 </w:t>
            </w:r>
          </w:p>
        </w:tc>
        <w:tc>
          <w:tcPr>
            <w:tcW w:w="0" w:type="auto"/>
            <w:shd w:val="clear" w:color="auto" w:fill="auto"/>
            <w:vAlign w:val="top"/>
          </w:tcPr>
          <w:p w14:paraId="2E54555B">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en-US"/>
              </w:rPr>
            </w:pPr>
            <w:r>
              <w:rPr>
                <w:rFonts w:hint="eastAsia" w:ascii="Times New Roman" w:hAnsi="Times New Roman" w:cs="Times New Roman"/>
                <w:color w:val="000000"/>
                <w:sz w:val="15"/>
                <w:szCs w:val="16"/>
              </w:rPr>
              <w:t>IU_1</w:t>
            </w:r>
          </w:p>
        </w:tc>
        <w:tc>
          <w:tcPr>
            <w:tcW w:w="0" w:type="auto"/>
            <w:shd w:val="clear" w:color="auto" w:fill="auto"/>
            <w:vAlign w:val="top"/>
          </w:tcPr>
          <w:p w14:paraId="36BDF58A">
            <w:pPr>
              <w:keepNext w:val="0"/>
              <w:keepLines w:val="0"/>
              <w:widowControl/>
              <w:suppressLineNumbers w:val="0"/>
              <w:spacing w:before="0" w:beforeLines="0" w:beforeAutospacing="0" w:after="0" w:afterLines="0" w:afterAutospacing="0"/>
              <w:ind w:left="0" w:right="0"/>
              <w:jc w:val="center"/>
              <w:rPr>
                <w:rFonts w:hint="eastAsia"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GA_4</w:t>
            </w:r>
          </w:p>
        </w:tc>
        <w:tc>
          <w:tcPr>
            <w:tcW w:w="0" w:type="auto"/>
            <w:shd w:val="clear" w:color="auto" w:fill="auto"/>
            <w:vAlign w:val="top"/>
          </w:tcPr>
          <w:p w14:paraId="4EA04DFE">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en-US"/>
              </w:rPr>
            </w:pPr>
            <w:r>
              <w:rPr>
                <w:rFonts w:hint="eastAsia" w:ascii="Times New Roman" w:hAnsi="Times New Roman" w:cs="Times New Roman"/>
                <w:color w:val="000000"/>
                <w:sz w:val="15"/>
                <w:szCs w:val="16"/>
              </w:rPr>
              <w:t xml:space="preserve">0.0015 </w:t>
            </w:r>
          </w:p>
        </w:tc>
      </w:tr>
      <w:tr w14:paraId="2BE471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exact"/>
          <w:jc w:val="center"/>
        </w:trPr>
        <w:tc>
          <w:tcPr>
            <w:tcW w:w="0" w:type="auto"/>
            <w:shd w:val="clear" w:color="auto" w:fill="auto"/>
            <w:vAlign w:val="top"/>
          </w:tcPr>
          <w:p w14:paraId="085BCCEB">
            <w:pPr>
              <w:keepNext w:val="0"/>
              <w:keepLines w:val="0"/>
              <w:widowControl/>
              <w:suppressLineNumbers w:val="0"/>
              <w:spacing w:before="0" w:beforeLines="0" w:beforeAutospacing="0" w:after="0" w:afterLines="0" w:afterAutospacing="0"/>
              <w:ind w:left="0" w:right="0"/>
              <w:jc w:val="center"/>
              <w:rPr>
                <w:rFonts w:hint="eastAsia"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GA_6</w:t>
            </w:r>
          </w:p>
        </w:tc>
        <w:tc>
          <w:tcPr>
            <w:tcW w:w="0" w:type="auto"/>
            <w:shd w:val="clear" w:color="auto" w:fill="auto"/>
            <w:vAlign w:val="top"/>
          </w:tcPr>
          <w:p w14:paraId="5EF86069">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IU_2</w:t>
            </w:r>
          </w:p>
        </w:tc>
        <w:tc>
          <w:tcPr>
            <w:tcW w:w="0" w:type="auto"/>
            <w:shd w:val="clear" w:color="auto" w:fill="auto"/>
            <w:vAlign w:val="top"/>
          </w:tcPr>
          <w:p w14:paraId="5057D3B1">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 xml:space="preserve">0.0148 </w:t>
            </w:r>
          </w:p>
        </w:tc>
        <w:tc>
          <w:tcPr>
            <w:tcW w:w="0" w:type="auto"/>
            <w:shd w:val="clear" w:color="auto" w:fill="auto"/>
            <w:vAlign w:val="top"/>
          </w:tcPr>
          <w:p w14:paraId="541FCC16">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en-US"/>
              </w:rPr>
            </w:pPr>
            <w:r>
              <w:rPr>
                <w:rFonts w:hint="eastAsia" w:ascii="Times New Roman" w:hAnsi="Times New Roman" w:cs="Times New Roman"/>
                <w:color w:val="000000"/>
                <w:sz w:val="15"/>
                <w:szCs w:val="16"/>
              </w:rPr>
              <w:t>IU_3</w:t>
            </w:r>
          </w:p>
        </w:tc>
        <w:tc>
          <w:tcPr>
            <w:tcW w:w="0" w:type="auto"/>
            <w:shd w:val="clear" w:color="auto" w:fill="auto"/>
            <w:vAlign w:val="top"/>
          </w:tcPr>
          <w:p w14:paraId="1B8FB754">
            <w:pPr>
              <w:keepNext w:val="0"/>
              <w:keepLines w:val="0"/>
              <w:widowControl/>
              <w:suppressLineNumbers w:val="0"/>
              <w:spacing w:before="0" w:beforeLines="0" w:beforeAutospacing="0" w:after="0" w:afterLines="0" w:afterAutospacing="0"/>
              <w:ind w:left="0" w:right="0"/>
              <w:jc w:val="center"/>
              <w:rPr>
                <w:rFonts w:hint="eastAsia"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GA_6</w:t>
            </w:r>
          </w:p>
        </w:tc>
        <w:tc>
          <w:tcPr>
            <w:tcW w:w="0" w:type="auto"/>
            <w:shd w:val="clear" w:color="auto" w:fill="auto"/>
            <w:vAlign w:val="top"/>
          </w:tcPr>
          <w:p w14:paraId="26EFC7CF">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en-US"/>
              </w:rPr>
            </w:pPr>
            <w:r>
              <w:rPr>
                <w:rFonts w:hint="eastAsia" w:ascii="Times New Roman" w:hAnsi="Times New Roman" w:cs="Times New Roman"/>
                <w:color w:val="000000"/>
                <w:sz w:val="15"/>
                <w:szCs w:val="16"/>
              </w:rPr>
              <w:t xml:space="preserve">-0.0084 </w:t>
            </w:r>
          </w:p>
        </w:tc>
      </w:tr>
      <w:tr w14:paraId="0EC185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0" w:type="auto"/>
            <w:shd w:val="clear" w:color="auto" w:fill="auto"/>
            <w:vAlign w:val="top"/>
          </w:tcPr>
          <w:p w14:paraId="176800EF">
            <w:pPr>
              <w:keepNext w:val="0"/>
              <w:keepLines w:val="0"/>
              <w:widowControl/>
              <w:suppressLineNumbers w:val="0"/>
              <w:spacing w:before="0" w:beforeLines="0" w:beforeAutospacing="0" w:after="0" w:afterLines="0" w:afterAutospacing="0"/>
              <w:ind w:left="0" w:right="0"/>
              <w:jc w:val="center"/>
              <w:rPr>
                <w:rFonts w:hint="eastAsia"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GA_2</w:t>
            </w:r>
          </w:p>
        </w:tc>
        <w:tc>
          <w:tcPr>
            <w:tcW w:w="0" w:type="auto"/>
            <w:shd w:val="clear" w:color="auto" w:fill="auto"/>
            <w:vAlign w:val="top"/>
          </w:tcPr>
          <w:p w14:paraId="4B43677D">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IU_8</w:t>
            </w:r>
          </w:p>
        </w:tc>
        <w:tc>
          <w:tcPr>
            <w:tcW w:w="0" w:type="auto"/>
            <w:shd w:val="clear" w:color="auto" w:fill="auto"/>
            <w:vAlign w:val="top"/>
          </w:tcPr>
          <w:p w14:paraId="7C58413A">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 xml:space="preserve">0.0133 </w:t>
            </w:r>
          </w:p>
        </w:tc>
        <w:tc>
          <w:tcPr>
            <w:tcW w:w="0" w:type="auto"/>
            <w:shd w:val="clear" w:color="auto" w:fill="auto"/>
            <w:vAlign w:val="top"/>
          </w:tcPr>
          <w:p w14:paraId="57878DAD">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en-US"/>
              </w:rPr>
            </w:pPr>
            <w:r>
              <w:rPr>
                <w:rFonts w:hint="eastAsia" w:ascii="Times New Roman" w:hAnsi="Times New Roman" w:cs="Times New Roman"/>
                <w:color w:val="000000"/>
                <w:sz w:val="15"/>
                <w:szCs w:val="16"/>
              </w:rPr>
              <w:t>IU_7</w:t>
            </w:r>
          </w:p>
        </w:tc>
        <w:tc>
          <w:tcPr>
            <w:tcW w:w="0" w:type="auto"/>
            <w:shd w:val="clear" w:color="auto" w:fill="auto"/>
            <w:vAlign w:val="top"/>
          </w:tcPr>
          <w:p w14:paraId="22A8B867">
            <w:pPr>
              <w:keepNext w:val="0"/>
              <w:keepLines w:val="0"/>
              <w:widowControl/>
              <w:suppressLineNumbers w:val="0"/>
              <w:spacing w:before="0" w:beforeLines="0" w:beforeAutospacing="0" w:after="0" w:afterLines="0" w:afterAutospacing="0"/>
              <w:ind w:left="0" w:right="0"/>
              <w:jc w:val="center"/>
              <w:rPr>
                <w:rFonts w:hint="eastAsia"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GA_6</w:t>
            </w:r>
          </w:p>
        </w:tc>
        <w:tc>
          <w:tcPr>
            <w:tcW w:w="0" w:type="auto"/>
            <w:shd w:val="clear" w:color="auto" w:fill="auto"/>
            <w:vAlign w:val="top"/>
          </w:tcPr>
          <w:p w14:paraId="70887FD6">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en-US"/>
              </w:rPr>
            </w:pPr>
            <w:r>
              <w:rPr>
                <w:rFonts w:hint="eastAsia" w:ascii="Times New Roman" w:hAnsi="Times New Roman" w:cs="Times New Roman"/>
                <w:color w:val="000000"/>
                <w:sz w:val="15"/>
                <w:szCs w:val="16"/>
              </w:rPr>
              <w:t xml:space="preserve">-0.0112 </w:t>
            </w:r>
          </w:p>
        </w:tc>
      </w:tr>
      <w:tr w14:paraId="4F0D02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0" w:type="auto"/>
            <w:shd w:val="clear" w:color="auto" w:fill="auto"/>
            <w:vAlign w:val="top"/>
          </w:tcPr>
          <w:p w14:paraId="2C6A07E0">
            <w:pPr>
              <w:keepNext w:val="0"/>
              <w:keepLines w:val="0"/>
              <w:widowControl/>
              <w:suppressLineNumbers w:val="0"/>
              <w:spacing w:before="0" w:beforeLines="0" w:beforeAutospacing="0" w:after="0" w:afterLines="0" w:afterAutospacing="0"/>
              <w:ind w:left="0" w:right="0"/>
              <w:jc w:val="center"/>
              <w:rPr>
                <w:rFonts w:hint="eastAsia"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GA_1</w:t>
            </w:r>
          </w:p>
        </w:tc>
        <w:tc>
          <w:tcPr>
            <w:tcW w:w="0" w:type="auto"/>
            <w:shd w:val="clear" w:color="auto" w:fill="auto"/>
            <w:vAlign w:val="top"/>
          </w:tcPr>
          <w:p w14:paraId="6DBD0CAE">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IU_3</w:t>
            </w:r>
          </w:p>
        </w:tc>
        <w:tc>
          <w:tcPr>
            <w:tcW w:w="0" w:type="auto"/>
            <w:shd w:val="clear" w:color="auto" w:fill="auto"/>
            <w:vAlign w:val="top"/>
          </w:tcPr>
          <w:p w14:paraId="2457000C">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 xml:space="preserve">0.0130 </w:t>
            </w:r>
          </w:p>
        </w:tc>
        <w:tc>
          <w:tcPr>
            <w:tcW w:w="0" w:type="auto"/>
            <w:shd w:val="clear" w:color="auto" w:fill="auto"/>
            <w:vAlign w:val="top"/>
          </w:tcPr>
          <w:p w14:paraId="209ED546">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en-US"/>
              </w:rPr>
            </w:pPr>
            <w:r>
              <w:rPr>
                <w:rFonts w:hint="eastAsia" w:ascii="Times New Roman" w:hAnsi="Times New Roman" w:cs="Times New Roman"/>
                <w:color w:val="000000"/>
                <w:sz w:val="15"/>
                <w:szCs w:val="16"/>
              </w:rPr>
              <w:t>IU_7</w:t>
            </w:r>
          </w:p>
        </w:tc>
        <w:tc>
          <w:tcPr>
            <w:tcW w:w="0" w:type="auto"/>
            <w:shd w:val="clear" w:color="auto" w:fill="auto"/>
            <w:vAlign w:val="top"/>
          </w:tcPr>
          <w:p w14:paraId="5D53D372">
            <w:pPr>
              <w:keepNext w:val="0"/>
              <w:keepLines w:val="0"/>
              <w:widowControl/>
              <w:suppressLineNumbers w:val="0"/>
              <w:spacing w:before="0" w:beforeLines="0" w:beforeAutospacing="0" w:after="0" w:afterLines="0" w:afterAutospacing="0"/>
              <w:ind w:left="0" w:right="0"/>
              <w:jc w:val="center"/>
              <w:rPr>
                <w:rFonts w:hint="eastAsia"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GA_2</w:t>
            </w:r>
          </w:p>
        </w:tc>
        <w:tc>
          <w:tcPr>
            <w:tcW w:w="0" w:type="auto"/>
            <w:shd w:val="clear" w:color="auto" w:fill="auto"/>
            <w:vAlign w:val="top"/>
          </w:tcPr>
          <w:p w14:paraId="3F0B78F3">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en-US"/>
              </w:rPr>
            </w:pPr>
            <w:r>
              <w:rPr>
                <w:rFonts w:hint="eastAsia" w:ascii="Times New Roman" w:hAnsi="Times New Roman" w:cs="Times New Roman"/>
                <w:color w:val="000000"/>
                <w:sz w:val="15"/>
                <w:szCs w:val="16"/>
              </w:rPr>
              <w:t xml:space="preserve">-0.0244 </w:t>
            </w:r>
          </w:p>
        </w:tc>
      </w:tr>
      <w:tr w14:paraId="0E402A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0" w:type="auto"/>
            <w:shd w:val="clear" w:color="auto" w:fill="auto"/>
            <w:vAlign w:val="top"/>
          </w:tcPr>
          <w:p w14:paraId="641B3A65">
            <w:pPr>
              <w:keepNext w:val="0"/>
              <w:keepLines w:val="0"/>
              <w:widowControl/>
              <w:suppressLineNumbers w:val="0"/>
              <w:spacing w:before="0" w:beforeLines="0" w:beforeAutospacing="0" w:after="0" w:afterLines="0" w:afterAutospacing="0"/>
              <w:ind w:left="0" w:right="0"/>
              <w:jc w:val="center"/>
              <w:rPr>
                <w:rFonts w:hint="eastAsia"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GA_3</w:t>
            </w:r>
          </w:p>
        </w:tc>
        <w:tc>
          <w:tcPr>
            <w:tcW w:w="0" w:type="auto"/>
            <w:shd w:val="clear" w:color="auto" w:fill="auto"/>
            <w:vAlign w:val="top"/>
          </w:tcPr>
          <w:p w14:paraId="583B81B6">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IU_12</w:t>
            </w:r>
          </w:p>
        </w:tc>
        <w:tc>
          <w:tcPr>
            <w:tcW w:w="0" w:type="auto"/>
            <w:shd w:val="clear" w:color="auto" w:fill="auto"/>
            <w:vAlign w:val="top"/>
          </w:tcPr>
          <w:p w14:paraId="337684A0">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 xml:space="preserve">0.0129 </w:t>
            </w:r>
          </w:p>
        </w:tc>
        <w:tc>
          <w:tcPr>
            <w:tcW w:w="0" w:type="auto"/>
            <w:shd w:val="clear" w:color="auto" w:fill="auto"/>
          </w:tcPr>
          <w:p w14:paraId="4B0A2BA1">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p>
        </w:tc>
        <w:tc>
          <w:tcPr>
            <w:tcW w:w="0" w:type="auto"/>
            <w:shd w:val="clear" w:color="auto" w:fill="auto"/>
          </w:tcPr>
          <w:p w14:paraId="3553D423">
            <w:pPr>
              <w:keepNext w:val="0"/>
              <w:keepLines w:val="0"/>
              <w:widowControl/>
              <w:suppressLineNumbers w:val="0"/>
              <w:spacing w:before="0" w:beforeLines="0" w:beforeAutospacing="0" w:after="0" w:afterLines="0" w:afterAutospacing="0"/>
              <w:ind w:left="0" w:right="0"/>
              <w:jc w:val="center"/>
              <w:rPr>
                <w:rFonts w:hint="eastAsia" w:ascii="Times New Roman" w:hAnsi="Times New Roman" w:eastAsia="宋体" w:cs="Times New Roman"/>
                <w:color w:val="auto"/>
                <w:sz w:val="15"/>
                <w:szCs w:val="15"/>
                <w:lang w:val="en-US" w:eastAsia="zh-CN" w:bidi="ar-SA"/>
              </w:rPr>
            </w:pPr>
          </w:p>
        </w:tc>
        <w:tc>
          <w:tcPr>
            <w:tcW w:w="0" w:type="auto"/>
            <w:shd w:val="clear" w:color="auto" w:fill="auto"/>
          </w:tcPr>
          <w:p w14:paraId="7574018B">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p>
        </w:tc>
      </w:tr>
      <w:tr w14:paraId="72976A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0" w:type="auto"/>
            <w:shd w:val="clear" w:color="auto" w:fill="auto"/>
            <w:vAlign w:val="top"/>
          </w:tcPr>
          <w:p w14:paraId="11C89ED8">
            <w:pPr>
              <w:keepNext w:val="0"/>
              <w:keepLines w:val="0"/>
              <w:widowControl/>
              <w:suppressLineNumbers w:val="0"/>
              <w:spacing w:before="0" w:beforeLines="0" w:beforeAutospacing="0" w:after="0" w:afterLines="0" w:afterAutospacing="0"/>
              <w:ind w:left="0" w:right="0"/>
              <w:jc w:val="center"/>
              <w:rPr>
                <w:rFonts w:hint="eastAsia"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GA_2</w:t>
            </w:r>
          </w:p>
        </w:tc>
        <w:tc>
          <w:tcPr>
            <w:tcW w:w="0" w:type="auto"/>
            <w:shd w:val="clear" w:color="auto" w:fill="auto"/>
            <w:vAlign w:val="top"/>
          </w:tcPr>
          <w:p w14:paraId="05E832B7">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IU_1</w:t>
            </w:r>
          </w:p>
        </w:tc>
        <w:tc>
          <w:tcPr>
            <w:tcW w:w="0" w:type="auto"/>
            <w:shd w:val="clear" w:color="auto" w:fill="auto"/>
            <w:vAlign w:val="top"/>
          </w:tcPr>
          <w:p w14:paraId="7490F556">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 xml:space="preserve">0.0128 </w:t>
            </w:r>
          </w:p>
        </w:tc>
        <w:tc>
          <w:tcPr>
            <w:tcW w:w="0" w:type="auto"/>
            <w:shd w:val="clear" w:color="auto" w:fill="auto"/>
          </w:tcPr>
          <w:p w14:paraId="3BE60FB5">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p>
        </w:tc>
        <w:tc>
          <w:tcPr>
            <w:tcW w:w="0" w:type="auto"/>
            <w:shd w:val="clear" w:color="auto" w:fill="auto"/>
          </w:tcPr>
          <w:p w14:paraId="40AFD295">
            <w:pPr>
              <w:keepNext w:val="0"/>
              <w:keepLines w:val="0"/>
              <w:widowControl/>
              <w:suppressLineNumbers w:val="0"/>
              <w:spacing w:before="0" w:beforeLines="0" w:beforeAutospacing="0" w:after="0" w:afterLines="0" w:afterAutospacing="0"/>
              <w:ind w:left="0" w:right="0"/>
              <w:jc w:val="center"/>
              <w:rPr>
                <w:rFonts w:hint="eastAsia" w:ascii="Times New Roman" w:hAnsi="Times New Roman" w:eastAsia="宋体" w:cs="Times New Roman"/>
                <w:color w:val="auto"/>
                <w:sz w:val="15"/>
                <w:szCs w:val="15"/>
                <w:lang w:val="en-US" w:eastAsia="zh-CN" w:bidi="ar-SA"/>
              </w:rPr>
            </w:pPr>
          </w:p>
        </w:tc>
        <w:tc>
          <w:tcPr>
            <w:tcW w:w="0" w:type="auto"/>
            <w:shd w:val="clear" w:color="auto" w:fill="auto"/>
          </w:tcPr>
          <w:p w14:paraId="0A7F2605">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p>
        </w:tc>
      </w:tr>
      <w:tr w14:paraId="10BE78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0" w:type="auto"/>
            <w:shd w:val="clear" w:color="auto" w:fill="auto"/>
            <w:vAlign w:val="top"/>
          </w:tcPr>
          <w:p w14:paraId="7824F00B">
            <w:pPr>
              <w:keepNext w:val="0"/>
              <w:keepLines w:val="0"/>
              <w:widowControl/>
              <w:suppressLineNumbers w:val="0"/>
              <w:spacing w:before="0" w:beforeLines="0" w:beforeAutospacing="0" w:after="0" w:afterLines="0" w:afterAutospacing="0"/>
              <w:ind w:left="0" w:right="0"/>
              <w:jc w:val="center"/>
              <w:rPr>
                <w:rFonts w:hint="eastAsia"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GA_5</w:t>
            </w:r>
          </w:p>
        </w:tc>
        <w:tc>
          <w:tcPr>
            <w:tcW w:w="0" w:type="auto"/>
            <w:shd w:val="clear" w:color="auto" w:fill="auto"/>
            <w:vAlign w:val="top"/>
          </w:tcPr>
          <w:p w14:paraId="6A24EE50">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IU_8</w:t>
            </w:r>
          </w:p>
        </w:tc>
        <w:tc>
          <w:tcPr>
            <w:tcW w:w="0" w:type="auto"/>
            <w:shd w:val="clear" w:color="auto" w:fill="auto"/>
            <w:vAlign w:val="top"/>
          </w:tcPr>
          <w:p w14:paraId="7CEAA380">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 xml:space="preserve">0.0126 </w:t>
            </w:r>
          </w:p>
        </w:tc>
        <w:tc>
          <w:tcPr>
            <w:tcW w:w="0" w:type="auto"/>
            <w:shd w:val="clear" w:color="auto" w:fill="auto"/>
          </w:tcPr>
          <w:p w14:paraId="629DB090">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p>
        </w:tc>
        <w:tc>
          <w:tcPr>
            <w:tcW w:w="0" w:type="auto"/>
            <w:shd w:val="clear" w:color="auto" w:fill="auto"/>
          </w:tcPr>
          <w:p w14:paraId="1D65FF3A">
            <w:pPr>
              <w:keepNext w:val="0"/>
              <w:keepLines w:val="0"/>
              <w:widowControl/>
              <w:suppressLineNumbers w:val="0"/>
              <w:spacing w:before="0" w:beforeLines="0" w:beforeAutospacing="0" w:after="0" w:afterLines="0" w:afterAutospacing="0"/>
              <w:ind w:left="0" w:right="0"/>
              <w:jc w:val="center"/>
              <w:rPr>
                <w:rFonts w:hint="eastAsia" w:ascii="Times New Roman" w:hAnsi="Times New Roman" w:eastAsia="宋体" w:cs="Times New Roman"/>
                <w:color w:val="auto"/>
                <w:sz w:val="15"/>
                <w:szCs w:val="15"/>
                <w:lang w:val="en-US" w:eastAsia="zh-CN" w:bidi="ar-SA"/>
              </w:rPr>
            </w:pPr>
          </w:p>
        </w:tc>
        <w:tc>
          <w:tcPr>
            <w:tcW w:w="0" w:type="auto"/>
            <w:shd w:val="clear" w:color="auto" w:fill="auto"/>
          </w:tcPr>
          <w:p w14:paraId="5FEA77BA">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p>
        </w:tc>
      </w:tr>
      <w:tr w14:paraId="3184F7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0" w:type="auto"/>
            <w:shd w:val="clear" w:color="auto" w:fill="auto"/>
            <w:vAlign w:val="top"/>
          </w:tcPr>
          <w:p w14:paraId="33ADB1F4">
            <w:pPr>
              <w:keepNext w:val="0"/>
              <w:keepLines w:val="0"/>
              <w:widowControl/>
              <w:suppressLineNumbers w:val="0"/>
              <w:spacing w:before="0" w:beforeLines="0" w:beforeAutospacing="0" w:after="0" w:afterLines="0" w:afterAutospacing="0"/>
              <w:ind w:left="0" w:right="0"/>
              <w:jc w:val="center"/>
              <w:rPr>
                <w:rFonts w:hint="eastAsia"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GA_6</w:t>
            </w:r>
          </w:p>
        </w:tc>
        <w:tc>
          <w:tcPr>
            <w:tcW w:w="0" w:type="auto"/>
            <w:shd w:val="clear" w:color="auto" w:fill="auto"/>
            <w:vAlign w:val="top"/>
          </w:tcPr>
          <w:p w14:paraId="117D256B">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IU_11</w:t>
            </w:r>
          </w:p>
        </w:tc>
        <w:tc>
          <w:tcPr>
            <w:tcW w:w="0" w:type="auto"/>
            <w:shd w:val="clear" w:color="auto" w:fill="auto"/>
            <w:vAlign w:val="top"/>
          </w:tcPr>
          <w:p w14:paraId="2542C178">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 xml:space="preserve">0.0126 </w:t>
            </w:r>
          </w:p>
        </w:tc>
        <w:tc>
          <w:tcPr>
            <w:tcW w:w="0" w:type="auto"/>
            <w:shd w:val="clear" w:color="auto" w:fill="auto"/>
          </w:tcPr>
          <w:p w14:paraId="69CE96A7">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p>
        </w:tc>
        <w:tc>
          <w:tcPr>
            <w:tcW w:w="0" w:type="auto"/>
            <w:shd w:val="clear" w:color="auto" w:fill="auto"/>
          </w:tcPr>
          <w:p w14:paraId="5BAD79C8">
            <w:pPr>
              <w:keepNext w:val="0"/>
              <w:keepLines w:val="0"/>
              <w:widowControl/>
              <w:suppressLineNumbers w:val="0"/>
              <w:spacing w:before="0" w:beforeLines="0" w:beforeAutospacing="0" w:after="0" w:afterLines="0" w:afterAutospacing="0"/>
              <w:ind w:left="0" w:right="0"/>
              <w:jc w:val="center"/>
              <w:rPr>
                <w:rFonts w:hint="eastAsia" w:ascii="Times New Roman" w:hAnsi="Times New Roman" w:eastAsia="宋体" w:cs="Times New Roman"/>
                <w:color w:val="auto"/>
                <w:sz w:val="15"/>
                <w:szCs w:val="15"/>
                <w:lang w:val="en-US" w:eastAsia="zh-CN" w:bidi="ar-SA"/>
              </w:rPr>
            </w:pPr>
          </w:p>
        </w:tc>
        <w:tc>
          <w:tcPr>
            <w:tcW w:w="0" w:type="auto"/>
            <w:shd w:val="clear" w:color="auto" w:fill="auto"/>
          </w:tcPr>
          <w:p w14:paraId="2A6243F2">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p>
        </w:tc>
      </w:tr>
      <w:tr w14:paraId="760659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0" w:type="auto"/>
            <w:shd w:val="clear" w:color="auto" w:fill="auto"/>
            <w:vAlign w:val="top"/>
          </w:tcPr>
          <w:p w14:paraId="627DAB5D">
            <w:pPr>
              <w:keepNext w:val="0"/>
              <w:keepLines w:val="0"/>
              <w:widowControl/>
              <w:suppressLineNumbers w:val="0"/>
              <w:spacing w:before="0" w:beforeLines="0" w:beforeAutospacing="0" w:after="0" w:afterLines="0" w:afterAutospacing="0"/>
              <w:ind w:left="0" w:right="0"/>
              <w:jc w:val="center"/>
              <w:rPr>
                <w:rFonts w:hint="eastAsia"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GA_4</w:t>
            </w:r>
          </w:p>
        </w:tc>
        <w:tc>
          <w:tcPr>
            <w:tcW w:w="0" w:type="auto"/>
            <w:shd w:val="clear" w:color="auto" w:fill="auto"/>
            <w:vAlign w:val="top"/>
          </w:tcPr>
          <w:p w14:paraId="5536B20E">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IU_3</w:t>
            </w:r>
          </w:p>
        </w:tc>
        <w:tc>
          <w:tcPr>
            <w:tcW w:w="0" w:type="auto"/>
            <w:shd w:val="clear" w:color="auto" w:fill="auto"/>
            <w:vAlign w:val="top"/>
          </w:tcPr>
          <w:p w14:paraId="4EF5BB68">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 xml:space="preserve">0.0122 </w:t>
            </w:r>
          </w:p>
        </w:tc>
        <w:tc>
          <w:tcPr>
            <w:tcW w:w="0" w:type="auto"/>
            <w:shd w:val="clear" w:color="auto" w:fill="auto"/>
          </w:tcPr>
          <w:p w14:paraId="4A09DB65">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p>
        </w:tc>
        <w:tc>
          <w:tcPr>
            <w:tcW w:w="0" w:type="auto"/>
            <w:shd w:val="clear" w:color="auto" w:fill="auto"/>
          </w:tcPr>
          <w:p w14:paraId="42AE1415">
            <w:pPr>
              <w:keepNext w:val="0"/>
              <w:keepLines w:val="0"/>
              <w:widowControl/>
              <w:suppressLineNumbers w:val="0"/>
              <w:spacing w:before="0" w:beforeLines="0" w:beforeAutospacing="0" w:after="0" w:afterLines="0" w:afterAutospacing="0"/>
              <w:ind w:left="0" w:right="0"/>
              <w:jc w:val="center"/>
              <w:rPr>
                <w:rFonts w:hint="eastAsia" w:ascii="Times New Roman" w:hAnsi="Times New Roman" w:eastAsia="宋体" w:cs="Times New Roman"/>
                <w:color w:val="auto"/>
                <w:sz w:val="15"/>
                <w:szCs w:val="15"/>
                <w:lang w:val="en-US" w:eastAsia="zh-CN" w:bidi="ar-SA"/>
              </w:rPr>
            </w:pPr>
          </w:p>
        </w:tc>
        <w:tc>
          <w:tcPr>
            <w:tcW w:w="0" w:type="auto"/>
            <w:shd w:val="clear" w:color="auto" w:fill="auto"/>
          </w:tcPr>
          <w:p w14:paraId="7DD05EC6">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p>
        </w:tc>
      </w:tr>
      <w:tr w14:paraId="244B54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0" w:type="auto"/>
            <w:shd w:val="clear" w:color="auto" w:fill="auto"/>
            <w:vAlign w:val="top"/>
          </w:tcPr>
          <w:p w14:paraId="6058DDE7">
            <w:pPr>
              <w:keepNext w:val="0"/>
              <w:keepLines w:val="0"/>
              <w:widowControl/>
              <w:suppressLineNumbers w:val="0"/>
              <w:spacing w:before="0" w:beforeLines="0" w:beforeAutospacing="0" w:after="0" w:afterLines="0" w:afterAutospacing="0"/>
              <w:ind w:left="0" w:right="0"/>
              <w:jc w:val="center"/>
              <w:rPr>
                <w:rFonts w:hint="eastAsia"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GA_2</w:t>
            </w:r>
          </w:p>
        </w:tc>
        <w:tc>
          <w:tcPr>
            <w:tcW w:w="0" w:type="auto"/>
            <w:shd w:val="clear" w:color="auto" w:fill="auto"/>
            <w:vAlign w:val="top"/>
          </w:tcPr>
          <w:p w14:paraId="2F316FBF">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IU_4</w:t>
            </w:r>
          </w:p>
        </w:tc>
        <w:tc>
          <w:tcPr>
            <w:tcW w:w="0" w:type="auto"/>
            <w:shd w:val="clear" w:color="auto" w:fill="auto"/>
            <w:vAlign w:val="top"/>
          </w:tcPr>
          <w:p w14:paraId="0C5D8828">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 xml:space="preserve">0.0109 </w:t>
            </w:r>
          </w:p>
        </w:tc>
        <w:tc>
          <w:tcPr>
            <w:tcW w:w="0" w:type="auto"/>
            <w:shd w:val="clear" w:color="auto" w:fill="auto"/>
          </w:tcPr>
          <w:p w14:paraId="7E6E8D7A">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p>
        </w:tc>
        <w:tc>
          <w:tcPr>
            <w:tcW w:w="0" w:type="auto"/>
            <w:shd w:val="clear" w:color="auto" w:fill="auto"/>
          </w:tcPr>
          <w:p w14:paraId="21987C67">
            <w:pPr>
              <w:keepNext w:val="0"/>
              <w:keepLines w:val="0"/>
              <w:widowControl/>
              <w:suppressLineNumbers w:val="0"/>
              <w:spacing w:before="0" w:beforeLines="0" w:beforeAutospacing="0" w:after="0" w:afterLines="0" w:afterAutospacing="0"/>
              <w:ind w:left="0" w:right="0"/>
              <w:jc w:val="center"/>
              <w:rPr>
                <w:rFonts w:hint="eastAsia" w:ascii="Times New Roman" w:hAnsi="Times New Roman" w:eastAsia="宋体" w:cs="Times New Roman"/>
                <w:color w:val="auto"/>
                <w:sz w:val="15"/>
                <w:szCs w:val="15"/>
                <w:lang w:val="en-US" w:eastAsia="zh-CN" w:bidi="ar-SA"/>
              </w:rPr>
            </w:pPr>
          </w:p>
        </w:tc>
        <w:tc>
          <w:tcPr>
            <w:tcW w:w="0" w:type="auto"/>
            <w:shd w:val="clear" w:color="auto" w:fill="auto"/>
          </w:tcPr>
          <w:p w14:paraId="022C4A99">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p>
        </w:tc>
      </w:tr>
      <w:tr w14:paraId="605DBE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0" w:type="auto"/>
            <w:shd w:val="clear" w:color="auto" w:fill="auto"/>
            <w:vAlign w:val="top"/>
          </w:tcPr>
          <w:p w14:paraId="7807F03E">
            <w:pPr>
              <w:keepNext w:val="0"/>
              <w:keepLines w:val="0"/>
              <w:widowControl/>
              <w:suppressLineNumbers w:val="0"/>
              <w:spacing w:before="0" w:beforeLines="0" w:beforeAutospacing="0" w:after="0" w:afterLines="0" w:afterAutospacing="0"/>
              <w:ind w:left="0" w:right="0"/>
              <w:jc w:val="center"/>
              <w:rPr>
                <w:rFonts w:hint="eastAsia"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GA_7</w:t>
            </w:r>
          </w:p>
        </w:tc>
        <w:tc>
          <w:tcPr>
            <w:tcW w:w="0" w:type="auto"/>
            <w:shd w:val="clear" w:color="auto" w:fill="auto"/>
            <w:vAlign w:val="top"/>
          </w:tcPr>
          <w:p w14:paraId="2644841B">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IU_8</w:t>
            </w:r>
          </w:p>
        </w:tc>
        <w:tc>
          <w:tcPr>
            <w:tcW w:w="0" w:type="auto"/>
            <w:shd w:val="clear" w:color="auto" w:fill="auto"/>
            <w:vAlign w:val="top"/>
          </w:tcPr>
          <w:p w14:paraId="48BFBB56">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 xml:space="preserve">0.0088 </w:t>
            </w:r>
          </w:p>
        </w:tc>
        <w:tc>
          <w:tcPr>
            <w:tcW w:w="0" w:type="auto"/>
            <w:shd w:val="clear" w:color="auto" w:fill="auto"/>
          </w:tcPr>
          <w:p w14:paraId="55B5B735">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p>
        </w:tc>
        <w:tc>
          <w:tcPr>
            <w:tcW w:w="0" w:type="auto"/>
            <w:shd w:val="clear" w:color="auto" w:fill="auto"/>
          </w:tcPr>
          <w:p w14:paraId="7C5155D9">
            <w:pPr>
              <w:keepNext w:val="0"/>
              <w:keepLines w:val="0"/>
              <w:widowControl/>
              <w:suppressLineNumbers w:val="0"/>
              <w:spacing w:before="0" w:beforeLines="0" w:beforeAutospacing="0" w:after="0" w:afterLines="0" w:afterAutospacing="0"/>
              <w:ind w:left="0" w:right="0"/>
              <w:jc w:val="center"/>
              <w:rPr>
                <w:rFonts w:hint="eastAsia" w:ascii="Times New Roman" w:hAnsi="Times New Roman" w:eastAsia="宋体" w:cs="Times New Roman"/>
                <w:color w:val="auto"/>
                <w:sz w:val="15"/>
                <w:szCs w:val="15"/>
                <w:lang w:val="en-US" w:eastAsia="zh-CN" w:bidi="ar-SA"/>
              </w:rPr>
            </w:pPr>
          </w:p>
        </w:tc>
        <w:tc>
          <w:tcPr>
            <w:tcW w:w="0" w:type="auto"/>
            <w:shd w:val="clear" w:color="auto" w:fill="auto"/>
          </w:tcPr>
          <w:p w14:paraId="440D1061">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p>
        </w:tc>
      </w:tr>
      <w:tr w14:paraId="4BC7D5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exact"/>
          <w:jc w:val="center"/>
        </w:trPr>
        <w:tc>
          <w:tcPr>
            <w:tcW w:w="0" w:type="auto"/>
            <w:shd w:val="clear" w:color="auto" w:fill="auto"/>
            <w:vAlign w:val="top"/>
          </w:tcPr>
          <w:p w14:paraId="6852FB05">
            <w:pPr>
              <w:keepNext w:val="0"/>
              <w:keepLines w:val="0"/>
              <w:widowControl/>
              <w:suppressLineNumbers w:val="0"/>
              <w:spacing w:before="0" w:beforeLines="0" w:beforeAutospacing="0" w:after="0" w:afterLines="0" w:afterAutospacing="0"/>
              <w:ind w:left="0" w:right="0"/>
              <w:jc w:val="center"/>
              <w:rPr>
                <w:rFonts w:hint="eastAsia"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GA_3</w:t>
            </w:r>
          </w:p>
        </w:tc>
        <w:tc>
          <w:tcPr>
            <w:tcW w:w="0" w:type="auto"/>
            <w:shd w:val="clear" w:color="auto" w:fill="auto"/>
            <w:vAlign w:val="top"/>
          </w:tcPr>
          <w:p w14:paraId="0239DF6A">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IU_5</w:t>
            </w:r>
          </w:p>
        </w:tc>
        <w:tc>
          <w:tcPr>
            <w:tcW w:w="0" w:type="auto"/>
            <w:shd w:val="clear" w:color="auto" w:fill="auto"/>
            <w:vAlign w:val="top"/>
          </w:tcPr>
          <w:p w14:paraId="58587F7C">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 xml:space="preserve">0.0077 </w:t>
            </w:r>
          </w:p>
        </w:tc>
        <w:tc>
          <w:tcPr>
            <w:tcW w:w="0" w:type="auto"/>
            <w:shd w:val="clear" w:color="auto" w:fill="auto"/>
          </w:tcPr>
          <w:p w14:paraId="3DE2CDB4">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p>
        </w:tc>
        <w:tc>
          <w:tcPr>
            <w:tcW w:w="0" w:type="auto"/>
            <w:shd w:val="clear" w:color="auto" w:fill="auto"/>
          </w:tcPr>
          <w:p w14:paraId="4C3827AE">
            <w:pPr>
              <w:keepNext w:val="0"/>
              <w:keepLines w:val="0"/>
              <w:widowControl/>
              <w:suppressLineNumbers w:val="0"/>
              <w:spacing w:before="0" w:beforeLines="0" w:beforeAutospacing="0" w:after="0" w:afterLines="0" w:afterAutospacing="0"/>
              <w:ind w:left="0" w:right="0"/>
              <w:jc w:val="center"/>
              <w:rPr>
                <w:rFonts w:hint="eastAsia" w:ascii="Times New Roman" w:hAnsi="Times New Roman" w:eastAsia="宋体" w:cs="Times New Roman"/>
                <w:color w:val="auto"/>
                <w:sz w:val="15"/>
                <w:szCs w:val="15"/>
                <w:lang w:val="en-US" w:eastAsia="zh-CN" w:bidi="ar-SA"/>
              </w:rPr>
            </w:pPr>
          </w:p>
        </w:tc>
        <w:tc>
          <w:tcPr>
            <w:tcW w:w="0" w:type="auto"/>
            <w:shd w:val="clear" w:color="auto" w:fill="auto"/>
          </w:tcPr>
          <w:p w14:paraId="73B5283F">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p>
        </w:tc>
      </w:tr>
      <w:tr w14:paraId="408548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0" w:type="auto"/>
            <w:shd w:val="clear" w:color="auto" w:fill="auto"/>
            <w:vAlign w:val="top"/>
          </w:tcPr>
          <w:p w14:paraId="55998DCD">
            <w:pPr>
              <w:keepNext w:val="0"/>
              <w:keepLines w:val="0"/>
              <w:widowControl/>
              <w:suppressLineNumbers w:val="0"/>
              <w:spacing w:before="0" w:beforeLines="0" w:beforeAutospacing="0" w:after="0" w:afterLines="0" w:afterAutospacing="0"/>
              <w:ind w:left="0" w:right="0"/>
              <w:jc w:val="center"/>
              <w:rPr>
                <w:rFonts w:hint="eastAsia"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GA_3</w:t>
            </w:r>
          </w:p>
        </w:tc>
        <w:tc>
          <w:tcPr>
            <w:tcW w:w="0" w:type="auto"/>
            <w:shd w:val="clear" w:color="auto" w:fill="auto"/>
            <w:vAlign w:val="top"/>
          </w:tcPr>
          <w:p w14:paraId="033672FB">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IU_8</w:t>
            </w:r>
          </w:p>
        </w:tc>
        <w:tc>
          <w:tcPr>
            <w:tcW w:w="0" w:type="auto"/>
            <w:shd w:val="clear" w:color="auto" w:fill="auto"/>
            <w:vAlign w:val="top"/>
          </w:tcPr>
          <w:p w14:paraId="07E84B56">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 xml:space="preserve">0.0075 </w:t>
            </w:r>
          </w:p>
        </w:tc>
        <w:tc>
          <w:tcPr>
            <w:tcW w:w="0" w:type="auto"/>
            <w:shd w:val="clear" w:color="auto" w:fill="auto"/>
          </w:tcPr>
          <w:p w14:paraId="27EF8FB4">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p>
        </w:tc>
        <w:tc>
          <w:tcPr>
            <w:tcW w:w="0" w:type="auto"/>
            <w:shd w:val="clear" w:color="auto" w:fill="auto"/>
          </w:tcPr>
          <w:p w14:paraId="53A05E88">
            <w:pPr>
              <w:keepNext w:val="0"/>
              <w:keepLines w:val="0"/>
              <w:widowControl/>
              <w:suppressLineNumbers w:val="0"/>
              <w:spacing w:before="0" w:beforeLines="0" w:beforeAutospacing="0" w:after="0" w:afterLines="0" w:afterAutospacing="0"/>
              <w:ind w:left="0" w:right="0"/>
              <w:jc w:val="center"/>
              <w:rPr>
                <w:rFonts w:hint="eastAsia" w:ascii="Times New Roman" w:hAnsi="Times New Roman" w:eastAsia="宋体" w:cs="Times New Roman"/>
                <w:color w:val="auto"/>
                <w:sz w:val="15"/>
                <w:szCs w:val="15"/>
                <w:lang w:val="en-US" w:eastAsia="zh-CN" w:bidi="ar-SA"/>
              </w:rPr>
            </w:pPr>
          </w:p>
        </w:tc>
        <w:tc>
          <w:tcPr>
            <w:tcW w:w="0" w:type="auto"/>
            <w:shd w:val="clear" w:color="auto" w:fill="auto"/>
          </w:tcPr>
          <w:p w14:paraId="4E8C9031">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p>
        </w:tc>
      </w:tr>
      <w:tr w14:paraId="714A14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0" w:type="auto"/>
            <w:shd w:val="clear" w:color="auto" w:fill="auto"/>
            <w:vAlign w:val="top"/>
          </w:tcPr>
          <w:p w14:paraId="2C1B5DDE">
            <w:pPr>
              <w:keepNext w:val="0"/>
              <w:keepLines w:val="0"/>
              <w:widowControl/>
              <w:suppressLineNumbers w:val="0"/>
              <w:spacing w:before="0" w:beforeLines="0" w:beforeAutospacing="0" w:after="0" w:afterLines="0" w:afterAutospacing="0"/>
              <w:ind w:left="0" w:right="0"/>
              <w:jc w:val="center"/>
              <w:rPr>
                <w:rFonts w:hint="eastAsia"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GA_4</w:t>
            </w:r>
          </w:p>
        </w:tc>
        <w:tc>
          <w:tcPr>
            <w:tcW w:w="0" w:type="auto"/>
            <w:shd w:val="clear" w:color="auto" w:fill="auto"/>
            <w:vAlign w:val="top"/>
          </w:tcPr>
          <w:p w14:paraId="2F4DA474">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IU_10</w:t>
            </w:r>
          </w:p>
        </w:tc>
        <w:tc>
          <w:tcPr>
            <w:tcW w:w="0" w:type="auto"/>
            <w:shd w:val="clear" w:color="auto" w:fill="auto"/>
            <w:vAlign w:val="top"/>
          </w:tcPr>
          <w:p w14:paraId="187EC725">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 xml:space="preserve">0.0071 </w:t>
            </w:r>
          </w:p>
        </w:tc>
        <w:tc>
          <w:tcPr>
            <w:tcW w:w="0" w:type="auto"/>
            <w:shd w:val="clear" w:color="auto" w:fill="auto"/>
          </w:tcPr>
          <w:p w14:paraId="4D18DE8B">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p>
        </w:tc>
        <w:tc>
          <w:tcPr>
            <w:tcW w:w="0" w:type="auto"/>
            <w:shd w:val="clear" w:color="auto" w:fill="auto"/>
          </w:tcPr>
          <w:p w14:paraId="469C19A2">
            <w:pPr>
              <w:keepNext w:val="0"/>
              <w:keepLines w:val="0"/>
              <w:widowControl/>
              <w:suppressLineNumbers w:val="0"/>
              <w:spacing w:before="0" w:beforeLines="0" w:beforeAutospacing="0" w:after="0" w:afterLines="0" w:afterAutospacing="0"/>
              <w:ind w:left="0" w:right="0"/>
              <w:jc w:val="center"/>
              <w:rPr>
                <w:rFonts w:hint="eastAsia" w:ascii="Times New Roman" w:hAnsi="Times New Roman" w:eastAsia="宋体" w:cs="Times New Roman"/>
                <w:color w:val="auto"/>
                <w:sz w:val="15"/>
                <w:szCs w:val="15"/>
                <w:lang w:val="en-US" w:eastAsia="zh-CN" w:bidi="ar-SA"/>
              </w:rPr>
            </w:pPr>
          </w:p>
        </w:tc>
        <w:tc>
          <w:tcPr>
            <w:tcW w:w="0" w:type="auto"/>
            <w:shd w:val="clear" w:color="auto" w:fill="auto"/>
          </w:tcPr>
          <w:p w14:paraId="797E514E">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p>
        </w:tc>
      </w:tr>
      <w:tr w14:paraId="4FE09C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exact"/>
          <w:jc w:val="center"/>
        </w:trPr>
        <w:tc>
          <w:tcPr>
            <w:tcW w:w="0" w:type="auto"/>
            <w:shd w:val="clear" w:color="auto" w:fill="auto"/>
            <w:vAlign w:val="top"/>
          </w:tcPr>
          <w:p w14:paraId="390277CF">
            <w:pPr>
              <w:keepNext w:val="0"/>
              <w:keepLines w:val="0"/>
              <w:widowControl/>
              <w:suppressLineNumbers w:val="0"/>
              <w:spacing w:before="0" w:beforeLines="0" w:beforeAutospacing="0" w:after="0" w:afterLines="0" w:afterAutospacing="0"/>
              <w:ind w:left="0" w:right="0"/>
              <w:jc w:val="center"/>
              <w:rPr>
                <w:rFonts w:hint="eastAsia"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GA_3</w:t>
            </w:r>
          </w:p>
        </w:tc>
        <w:tc>
          <w:tcPr>
            <w:tcW w:w="0" w:type="auto"/>
            <w:shd w:val="clear" w:color="auto" w:fill="auto"/>
            <w:vAlign w:val="top"/>
          </w:tcPr>
          <w:p w14:paraId="4A7C1E9B">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IU_4</w:t>
            </w:r>
          </w:p>
        </w:tc>
        <w:tc>
          <w:tcPr>
            <w:tcW w:w="0" w:type="auto"/>
            <w:shd w:val="clear" w:color="auto" w:fill="auto"/>
            <w:vAlign w:val="top"/>
          </w:tcPr>
          <w:p w14:paraId="44661AD6">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 xml:space="preserve">0.0047 </w:t>
            </w:r>
          </w:p>
        </w:tc>
        <w:tc>
          <w:tcPr>
            <w:tcW w:w="0" w:type="auto"/>
            <w:shd w:val="clear" w:color="auto" w:fill="auto"/>
          </w:tcPr>
          <w:p w14:paraId="2CE48B3B">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p>
        </w:tc>
        <w:tc>
          <w:tcPr>
            <w:tcW w:w="0" w:type="auto"/>
            <w:shd w:val="clear" w:color="auto" w:fill="auto"/>
          </w:tcPr>
          <w:p w14:paraId="1EEC3709">
            <w:pPr>
              <w:keepNext w:val="0"/>
              <w:keepLines w:val="0"/>
              <w:widowControl/>
              <w:suppressLineNumbers w:val="0"/>
              <w:spacing w:before="0" w:beforeLines="0" w:beforeAutospacing="0" w:after="0" w:afterLines="0" w:afterAutospacing="0"/>
              <w:ind w:left="0" w:right="0"/>
              <w:jc w:val="center"/>
              <w:rPr>
                <w:rFonts w:hint="eastAsia" w:ascii="Times New Roman" w:hAnsi="Times New Roman" w:eastAsia="宋体" w:cs="Times New Roman"/>
                <w:color w:val="auto"/>
                <w:sz w:val="15"/>
                <w:szCs w:val="15"/>
                <w:lang w:val="en-US" w:eastAsia="zh-CN" w:bidi="ar-SA"/>
              </w:rPr>
            </w:pPr>
          </w:p>
        </w:tc>
        <w:tc>
          <w:tcPr>
            <w:tcW w:w="0" w:type="auto"/>
            <w:shd w:val="clear" w:color="auto" w:fill="auto"/>
          </w:tcPr>
          <w:p w14:paraId="45CFC78C">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p>
        </w:tc>
      </w:tr>
      <w:tr w14:paraId="76F99F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0" w:type="auto"/>
            <w:shd w:val="clear" w:color="auto" w:fill="auto"/>
            <w:vAlign w:val="top"/>
          </w:tcPr>
          <w:p w14:paraId="4AC41C5B">
            <w:pPr>
              <w:keepNext w:val="0"/>
              <w:keepLines w:val="0"/>
              <w:widowControl/>
              <w:suppressLineNumbers w:val="0"/>
              <w:spacing w:before="0" w:beforeLines="0" w:beforeAutospacing="0" w:after="0" w:afterLines="0" w:afterAutospacing="0"/>
              <w:ind w:left="0" w:right="0"/>
              <w:jc w:val="center"/>
              <w:rPr>
                <w:rFonts w:hint="eastAsia"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GA_4</w:t>
            </w:r>
          </w:p>
        </w:tc>
        <w:tc>
          <w:tcPr>
            <w:tcW w:w="0" w:type="auto"/>
            <w:shd w:val="clear" w:color="auto" w:fill="auto"/>
            <w:vAlign w:val="top"/>
          </w:tcPr>
          <w:p w14:paraId="3E045133">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IU_7</w:t>
            </w:r>
          </w:p>
        </w:tc>
        <w:tc>
          <w:tcPr>
            <w:tcW w:w="0" w:type="auto"/>
            <w:shd w:val="clear" w:color="auto" w:fill="auto"/>
            <w:vAlign w:val="top"/>
          </w:tcPr>
          <w:p w14:paraId="397849C8">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 xml:space="preserve">0.0046 </w:t>
            </w:r>
          </w:p>
        </w:tc>
        <w:tc>
          <w:tcPr>
            <w:tcW w:w="0" w:type="auto"/>
            <w:shd w:val="clear" w:color="auto" w:fill="auto"/>
          </w:tcPr>
          <w:p w14:paraId="0DEAAA8A">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p>
        </w:tc>
        <w:tc>
          <w:tcPr>
            <w:tcW w:w="0" w:type="auto"/>
            <w:shd w:val="clear" w:color="auto" w:fill="auto"/>
          </w:tcPr>
          <w:p w14:paraId="188C2F35">
            <w:pPr>
              <w:keepNext w:val="0"/>
              <w:keepLines w:val="0"/>
              <w:widowControl/>
              <w:suppressLineNumbers w:val="0"/>
              <w:spacing w:before="0" w:beforeLines="0" w:beforeAutospacing="0" w:after="0" w:afterLines="0" w:afterAutospacing="0"/>
              <w:ind w:left="0" w:right="0"/>
              <w:jc w:val="center"/>
              <w:rPr>
                <w:rFonts w:hint="eastAsia" w:ascii="Times New Roman" w:hAnsi="Times New Roman" w:eastAsia="宋体" w:cs="Times New Roman"/>
                <w:color w:val="auto"/>
                <w:sz w:val="15"/>
                <w:szCs w:val="15"/>
                <w:lang w:val="en-US" w:eastAsia="zh-CN" w:bidi="ar-SA"/>
              </w:rPr>
            </w:pPr>
          </w:p>
        </w:tc>
        <w:tc>
          <w:tcPr>
            <w:tcW w:w="0" w:type="auto"/>
            <w:shd w:val="clear" w:color="auto" w:fill="auto"/>
          </w:tcPr>
          <w:p w14:paraId="05CAB3F6">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p>
        </w:tc>
      </w:tr>
      <w:tr w14:paraId="45D207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0" w:type="auto"/>
            <w:shd w:val="clear" w:color="auto" w:fill="auto"/>
            <w:vAlign w:val="top"/>
          </w:tcPr>
          <w:p w14:paraId="44D2EB6E">
            <w:pPr>
              <w:keepNext w:val="0"/>
              <w:keepLines w:val="0"/>
              <w:widowControl/>
              <w:suppressLineNumbers w:val="0"/>
              <w:spacing w:before="0" w:beforeLines="0" w:beforeAutospacing="0" w:after="0" w:afterLines="0" w:afterAutospacing="0"/>
              <w:ind w:left="0" w:right="0"/>
              <w:jc w:val="center"/>
              <w:rPr>
                <w:rFonts w:hint="eastAsia"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GA_2</w:t>
            </w:r>
          </w:p>
        </w:tc>
        <w:tc>
          <w:tcPr>
            <w:tcW w:w="0" w:type="auto"/>
            <w:shd w:val="clear" w:color="auto" w:fill="auto"/>
            <w:vAlign w:val="top"/>
          </w:tcPr>
          <w:p w14:paraId="13BB3B38">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IU_5</w:t>
            </w:r>
          </w:p>
        </w:tc>
        <w:tc>
          <w:tcPr>
            <w:tcW w:w="0" w:type="auto"/>
            <w:shd w:val="clear" w:color="auto" w:fill="auto"/>
            <w:vAlign w:val="top"/>
          </w:tcPr>
          <w:p w14:paraId="0587D431">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 xml:space="preserve">0.0044 </w:t>
            </w:r>
          </w:p>
        </w:tc>
        <w:tc>
          <w:tcPr>
            <w:tcW w:w="0" w:type="auto"/>
            <w:shd w:val="clear" w:color="auto" w:fill="auto"/>
          </w:tcPr>
          <w:p w14:paraId="2A9DAFCC">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p>
        </w:tc>
        <w:tc>
          <w:tcPr>
            <w:tcW w:w="0" w:type="auto"/>
            <w:shd w:val="clear" w:color="auto" w:fill="auto"/>
          </w:tcPr>
          <w:p w14:paraId="597B380D">
            <w:pPr>
              <w:keepNext w:val="0"/>
              <w:keepLines w:val="0"/>
              <w:widowControl/>
              <w:suppressLineNumbers w:val="0"/>
              <w:spacing w:before="0" w:beforeLines="0" w:beforeAutospacing="0" w:after="0" w:afterLines="0" w:afterAutospacing="0"/>
              <w:ind w:left="0" w:right="0"/>
              <w:jc w:val="center"/>
              <w:rPr>
                <w:rFonts w:hint="eastAsia" w:ascii="Times New Roman" w:hAnsi="Times New Roman" w:eastAsia="宋体" w:cs="Times New Roman"/>
                <w:color w:val="auto"/>
                <w:sz w:val="15"/>
                <w:szCs w:val="15"/>
                <w:lang w:val="en-US" w:eastAsia="zh-CN" w:bidi="ar-SA"/>
              </w:rPr>
            </w:pPr>
          </w:p>
        </w:tc>
        <w:tc>
          <w:tcPr>
            <w:tcW w:w="0" w:type="auto"/>
            <w:shd w:val="clear" w:color="auto" w:fill="auto"/>
          </w:tcPr>
          <w:p w14:paraId="0679887C">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p>
        </w:tc>
      </w:tr>
      <w:tr w14:paraId="1C77E2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0" w:type="auto"/>
            <w:shd w:val="clear" w:color="auto" w:fill="auto"/>
            <w:vAlign w:val="top"/>
          </w:tcPr>
          <w:p w14:paraId="105F1D07">
            <w:pPr>
              <w:keepNext w:val="0"/>
              <w:keepLines w:val="0"/>
              <w:widowControl/>
              <w:suppressLineNumbers w:val="0"/>
              <w:spacing w:before="0" w:beforeLines="0" w:beforeAutospacing="0" w:after="0" w:afterLines="0" w:afterAutospacing="0"/>
              <w:ind w:left="0" w:right="0"/>
              <w:jc w:val="center"/>
              <w:rPr>
                <w:rFonts w:hint="eastAsia"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GA_3</w:t>
            </w:r>
          </w:p>
        </w:tc>
        <w:tc>
          <w:tcPr>
            <w:tcW w:w="0" w:type="auto"/>
            <w:shd w:val="clear" w:color="auto" w:fill="auto"/>
            <w:vAlign w:val="top"/>
          </w:tcPr>
          <w:p w14:paraId="29EF41DD">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IU_1</w:t>
            </w:r>
          </w:p>
        </w:tc>
        <w:tc>
          <w:tcPr>
            <w:tcW w:w="0" w:type="auto"/>
            <w:shd w:val="clear" w:color="auto" w:fill="auto"/>
            <w:vAlign w:val="top"/>
          </w:tcPr>
          <w:p w14:paraId="5462C098">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 xml:space="preserve">0.0043 </w:t>
            </w:r>
          </w:p>
        </w:tc>
        <w:tc>
          <w:tcPr>
            <w:tcW w:w="0" w:type="auto"/>
            <w:shd w:val="clear" w:color="auto" w:fill="auto"/>
          </w:tcPr>
          <w:p w14:paraId="086D6101">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p>
        </w:tc>
        <w:tc>
          <w:tcPr>
            <w:tcW w:w="0" w:type="auto"/>
            <w:shd w:val="clear" w:color="auto" w:fill="auto"/>
          </w:tcPr>
          <w:p w14:paraId="7F3E147C">
            <w:pPr>
              <w:keepNext w:val="0"/>
              <w:keepLines w:val="0"/>
              <w:widowControl/>
              <w:suppressLineNumbers w:val="0"/>
              <w:spacing w:before="0" w:beforeLines="0" w:beforeAutospacing="0" w:after="0" w:afterLines="0" w:afterAutospacing="0"/>
              <w:ind w:left="0" w:right="0"/>
              <w:jc w:val="center"/>
              <w:rPr>
                <w:rFonts w:hint="eastAsia" w:ascii="Times New Roman" w:hAnsi="Times New Roman" w:eastAsia="宋体" w:cs="Times New Roman"/>
                <w:color w:val="auto"/>
                <w:sz w:val="15"/>
                <w:szCs w:val="15"/>
                <w:lang w:val="en-US" w:eastAsia="zh-CN" w:bidi="ar-SA"/>
              </w:rPr>
            </w:pPr>
          </w:p>
        </w:tc>
        <w:tc>
          <w:tcPr>
            <w:tcW w:w="0" w:type="auto"/>
            <w:shd w:val="clear" w:color="auto" w:fill="auto"/>
          </w:tcPr>
          <w:p w14:paraId="05AE7E93">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p>
        </w:tc>
      </w:tr>
      <w:tr w14:paraId="1C70B9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0" w:type="auto"/>
            <w:shd w:val="clear" w:color="auto" w:fill="auto"/>
            <w:vAlign w:val="top"/>
          </w:tcPr>
          <w:p w14:paraId="029792AF">
            <w:pPr>
              <w:keepNext w:val="0"/>
              <w:keepLines w:val="0"/>
              <w:widowControl/>
              <w:suppressLineNumbers w:val="0"/>
              <w:spacing w:before="0" w:beforeLines="0" w:beforeAutospacing="0" w:after="0" w:afterLines="0" w:afterAutospacing="0"/>
              <w:ind w:left="0" w:right="0"/>
              <w:jc w:val="center"/>
              <w:rPr>
                <w:rFonts w:hint="eastAsia"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GA_3</w:t>
            </w:r>
          </w:p>
        </w:tc>
        <w:tc>
          <w:tcPr>
            <w:tcW w:w="0" w:type="auto"/>
            <w:shd w:val="clear" w:color="auto" w:fill="auto"/>
            <w:vAlign w:val="top"/>
          </w:tcPr>
          <w:p w14:paraId="4D7B5325">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IU_9</w:t>
            </w:r>
          </w:p>
        </w:tc>
        <w:tc>
          <w:tcPr>
            <w:tcW w:w="0" w:type="auto"/>
            <w:shd w:val="clear" w:color="auto" w:fill="auto"/>
            <w:vAlign w:val="top"/>
          </w:tcPr>
          <w:p w14:paraId="5F0E1B48">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 xml:space="preserve">0.0033 </w:t>
            </w:r>
          </w:p>
        </w:tc>
        <w:tc>
          <w:tcPr>
            <w:tcW w:w="0" w:type="auto"/>
            <w:shd w:val="clear" w:color="auto" w:fill="auto"/>
          </w:tcPr>
          <w:p w14:paraId="530B3A0B">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p>
        </w:tc>
        <w:tc>
          <w:tcPr>
            <w:tcW w:w="0" w:type="auto"/>
            <w:shd w:val="clear" w:color="auto" w:fill="auto"/>
          </w:tcPr>
          <w:p w14:paraId="60134F82">
            <w:pPr>
              <w:keepNext w:val="0"/>
              <w:keepLines w:val="0"/>
              <w:widowControl/>
              <w:suppressLineNumbers w:val="0"/>
              <w:spacing w:before="0" w:beforeLines="0" w:beforeAutospacing="0" w:after="0" w:afterLines="0" w:afterAutospacing="0"/>
              <w:ind w:left="0" w:right="0"/>
              <w:jc w:val="center"/>
              <w:rPr>
                <w:rFonts w:hint="eastAsia" w:ascii="Times New Roman" w:hAnsi="Times New Roman" w:eastAsia="宋体" w:cs="Times New Roman"/>
                <w:color w:val="auto"/>
                <w:sz w:val="15"/>
                <w:szCs w:val="15"/>
                <w:lang w:val="en-US" w:eastAsia="zh-CN" w:bidi="ar-SA"/>
              </w:rPr>
            </w:pPr>
          </w:p>
        </w:tc>
        <w:tc>
          <w:tcPr>
            <w:tcW w:w="0" w:type="auto"/>
            <w:shd w:val="clear" w:color="auto" w:fill="auto"/>
          </w:tcPr>
          <w:p w14:paraId="1DAD4137">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p>
        </w:tc>
      </w:tr>
      <w:tr w14:paraId="69F303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0" w:type="auto"/>
            <w:shd w:val="clear" w:color="auto" w:fill="auto"/>
            <w:vAlign w:val="top"/>
          </w:tcPr>
          <w:p w14:paraId="65D74521">
            <w:pPr>
              <w:keepNext w:val="0"/>
              <w:keepLines w:val="0"/>
              <w:widowControl/>
              <w:suppressLineNumbers w:val="0"/>
              <w:spacing w:before="0" w:beforeLines="0" w:beforeAutospacing="0" w:after="0" w:afterLines="0" w:afterAutospacing="0"/>
              <w:ind w:left="0" w:right="0"/>
              <w:jc w:val="center"/>
              <w:rPr>
                <w:rFonts w:hint="eastAsia"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GA_3</w:t>
            </w:r>
          </w:p>
        </w:tc>
        <w:tc>
          <w:tcPr>
            <w:tcW w:w="0" w:type="auto"/>
            <w:shd w:val="clear" w:color="auto" w:fill="auto"/>
            <w:vAlign w:val="top"/>
          </w:tcPr>
          <w:p w14:paraId="0A165D15">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IU_2</w:t>
            </w:r>
          </w:p>
        </w:tc>
        <w:tc>
          <w:tcPr>
            <w:tcW w:w="0" w:type="auto"/>
            <w:shd w:val="clear" w:color="auto" w:fill="auto"/>
            <w:vAlign w:val="top"/>
          </w:tcPr>
          <w:p w14:paraId="00C5E53A">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 xml:space="preserve">0.0027 </w:t>
            </w:r>
          </w:p>
        </w:tc>
        <w:tc>
          <w:tcPr>
            <w:tcW w:w="0" w:type="auto"/>
            <w:shd w:val="clear" w:color="auto" w:fill="auto"/>
          </w:tcPr>
          <w:p w14:paraId="0DC695D9">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p>
        </w:tc>
        <w:tc>
          <w:tcPr>
            <w:tcW w:w="0" w:type="auto"/>
            <w:shd w:val="clear" w:color="auto" w:fill="auto"/>
          </w:tcPr>
          <w:p w14:paraId="37D2D9B6">
            <w:pPr>
              <w:keepNext w:val="0"/>
              <w:keepLines w:val="0"/>
              <w:widowControl/>
              <w:suppressLineNumbers w:val="0"/>
              <w:spacing w:before="0" w:beforeLines="0" w:beforeAutospacing="0" w:after="0" w:afterLines="0" w:afterAutospacing="0"/>
              <w:ind w:left="0" w:right="0"/>
              <w:jc w:val="center"/>
              <w:rPr>
                <w:rFonts w:hint="eastAsia" w:ascii="Times New Roman" w:hAnsi="Times New Roman" w:eastAsia="宋体" w:cs="Times New Roman"/>
                <w:color w:val="auto"/>
                <w:sz w:val="15"/>
                <w:szCs w:val="15"/>
                <w:lang w:val="en-US" w:eastAsia="zh-CN" w:bidi="ar-SA"/>
              </w:rPr>
            </w:pPr>
          </w:p>
        </w:tc>
        <w:tc>
          <w:tcPr>
            <w:tcW w:w="0" w:type="auto"/>
            <w:shd w:val="clear" w:color="auto" w:fill="auto"/>
          </w:tcPr>
          <w:p w14:paraId="38A9E469">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p>
        </w:tc>
      </w:tr>
      <w:tr w14:paraId="3C4C8B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exact"/>
          <w:jc w:val="center"/>
        </w:trPr>
        <w:tc>
          <w:tcPr>
            <w:tcW w:w="0" w:type="auto"/>
            <w:shd w:val="clear" w:color="auto" w:fill="auto"/>
            <w:vAlign w:val="top"/>
          </w:tcPr>
          <w:p w14:paraId="1474AF55">
            <w:pPr>
              <w:keepNext w:val="0"/>
              <w:keepLines w:val="0"/>
              <w:widowControl/>
              <w:suppressLineNumbers w:val="0"/>
              <w:spacing w:before="0" w:beforeLines="0" w:beforeAutospacing="0" w:after="0" w:afterLines="0" w:afterAutospacing="0"/>
              <w:ind w:left="0" w:right="0"/>
              <w:jc w:val="center"/>
              <w:rPr>
                <w:rFonts w:hint="eastAsia"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GA_5</w:t>
            </w:r>
          </w:p>
        </w:tc>
        <w:tc>
          <w:tcPr>
            <w:tcW w:w="0" w:type="auto"/>
            <w:shd w:val="clear" w:color="auto" w:fill="auto"/>
            <w:vAlign w:val="top"/>
          </w:tcPr>
          <w:p w14:paraId="0B1D5455">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IU_12</w:t>
            </w:r>
          </w:p>
        </w:tc>
        <w:tc>
          <w:tcPr>
            <w:tcW w:w="0" w:type="auto"/>
            <w:shd w:val="clear" w:color="auto" w:fill="auto"/>
            <w:vAlign w:val="top"/>
          </w:tcPr>
          <w:p w14:paraId="4D89480B">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 xml:space="preserve">0.0023 </w:t>
            </w:r>
          </w:p>
        </w:tc>
        <w:tc>
          <w:tcPr>
            <w:tcW w:w="0" w:type="auto"/>
            <w:shd w:val="clear" w:color="auto" w:fill="auto"/>
          </w:tcPr>
          <w:p w14:paraId="3219E325">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p>
        </w:tc>
        <w:tc>
          <w:tcPr>
            <w:tcW w:w="0" w:type="auto"/>
            <w:shd w:val="clear" w:color="auto" w:fill="auto"/>
          </w:tcPr>
          <w:p w14:paraId="72CE52BD">
            <w:pPr>
              <w:keepNext w:val="0"/>
              <w:keepLines w:val="0"/>
              <w:widowControl/>
              <w:suppressLineNumbers w:val="0"/>
              <w:spacing w:before="0" w:beforeLines="0" w:beforeAutospacing="0" w:after="0" w:afterLines="0" w:afterAutospacing="0"/>
              <w:ind w:left="0" w:right="0"/>
              <w:jc w:val="center"/>
              <w:rPr>
                <w:rFonts w:hint="eastAsia" w:ascii="Times New Roman" w:hAnsi="Times New Roman" w:eastAsia="宋体" w:cs="Times New Roman"/>
                <w:color w:val="auto"/>
                <w:sz w:val="15"/>
                <w:szCs w:val="15"/>
                <w:lang w:val="en-US" w:eastAsia="zh-CN" w:bidi="ar-SA"/>
              </w:rPr>
            </w:pPr>
          </w:p>
        </w:tc>
        <w:tc>
          <w:tcPr>
            <w:tcW w:w="0" w:type="auto"/>
            <w:shd w:val="clear" w:color="auto" w:fill="auto"/>
          </w:tcPr>
          <w:p w14:paraId="5A5C3653">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p>
        </w:tc>
      </w:tr>
      <w:tr w14:paraId="65C311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0" w:type="auto"/>
            <w:shd w:val="clear" w:color="auto" w:fill="auto"/>
            <w:vAlign w:val="top"/>
          </w:tcPr>
          <w:p w14:paraId="1C89200E">
            <w:pPr>
              <w:keepNext w:val="0"/>
              <w:keepLines w:val="0"/>
              <w:widowControl/>
              <w:suppressLineNumbers w:val="0"/>
              <w:spacing w:before="0" w:beforeLines="0" w:beforeAutospacing="0" w:after="0" w:afterLines="0" w:afterAutospacing="0"/>
              <w:ind w:left="0" w:right="0"/>
              <w:jc w:val="center"/>
              <w:rPr>
                <w:rFonts w:hint="eastAsia"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GA_6</w:t>
            </w:r>
          </w:p>
        </w:tc>
        <w:tc>
          <w:tcPr>
            <w:tcW w:w="0" w:type="auto"/>
            <w:shd w:val="clear" w:color="auto" w:fill="auto"/>
            <w:vAlign w:val="top"/>
          </w:tcPr>
          <w:p w14:paraId="5AD9E2B0">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IU_10</w:t>
            </w:r>
          </w:p>
        </w:tc>
        <w:tc>
          <w:tcPr>
            <w:tcW w:w="0" w:type="auto"/>
            <w:shd w:val="clear" w:color="auto" w:fill="auto"/>
            <w:vAlign w:val="top"/>
          </w:tcPr>
          <w:p w14:paraId="372A1858">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 xml:space="preserve">0.0018 </w:t>
            </w:r>
          </w:p>
        </w:tc>
        <w:tc>
          <w:tcPr>
            <w:tcW w:w="0" w:type="auto"/>
            <w:shd w:val="clear" w:color="auto" w:fill="auto"/>
          </w:tcPr>
          <w:p w14:paraId="7B50D4CE">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p>
        </w:tc>
        <w:tc>
          <w:tcPr>
            <w:tcW w:w="0" w:type="auto"/>
            <w:shd w:val="clear" w:color="auto" w:fill="auto"/>
          </w:tcPr>
          <w:p w14:paraId="224FBC99">
            <w:pPr>
              <w:keepNext w:val="0"/>
              <w:keepLines w:val="0"/>
              <w:widowControl/>
              <w:suppressLineNumbers w:val="0"/>
              <w:spacing w:before="0" w:beforeLines="0" w:beforeAutospacing="0" w:after="0" w:afterLines="0" w:afterAutospacing="0"/>
              <w:ind w:left="0" w:right="0"/>
              <w:jc w:val="center"/>
              <w:rPr>
                <w:rFonts w:hint="eastAsia" w:ascii="Times New Roman" w:hAnsi="Times New Roman" w:eastAsia="宋体" w:cs="Times New Roman"/>
                <w:color w:val="auto"/>
                <w:sz w:val="15"/>
                <w:szCs w:val="15"/>
                <w:lang w:val="en-US" w:eastAsia="zh-CN" w:bidi="ar-SA"/>
              </w:rPr>
            </w:pPr>
          </w:p>
        </w:tc>
        <w:tc>
          <w:tcPr>
            <w:tcW w:w="0" w:type="auto"/>
            <w:shd w:val="clear" w:color="auto" w:fill="auto"/>
          </w:tcPr>
          <w:p w14:paraId="2E1E190A">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p>
        </w:tc>
      </w:tr>
      <w:tr w14:paraId="0ACCFE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0" w:type="auto"/>
            <w:shd w:val="clear" w:color="auto" w:fill="auto"/>
            <w:vAlign w:val="top"/>
          </w:tcPr>
          <w:p w14:paraId="07D99297">
            <w:pPr>
              <w:keepNext w:val="0"/>
              <w:keepLines w:val="0"/>
              <w:widowControl/>
              <w:suppressLineNumbers w:val="0"/>
              <w:spacing w:before="0" w:beforeLines="0" w:beforeAutospacing="0" w:after="0" w:afterLines="0" w:afterAutospacing="0"/>
              <w:ind w:left="0" w:right="0"/>
              <w:jc w:val="center"/>
              <w:rPr>
                <w:rFonts w:hint="eastAsia"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GA_6</w:t>
            </w:r>
          </w:p>
        </w:tc>
        <w:tc>
          <w:tcPr>
            <w:tcW w:w="0" w:type="auto"/>
            <w:shd w:val="clear" w:color="auto" w:fill="auto"/>
            <w:vAlign w:val="top"/>
          </w:tcPr>
          <w:p w14:paraId="63FB436A">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IU_12</w:t>
            </w:r>
          </w:p>
        </w:tc>
        <w:tc>
          <w:tcPr>
            <w:tcW w:w="0" w:type="auto"/>
            <w:shd w:val="clear" w:color="auto" w:fill="auto"/>
            <w:vAlign w:val="top"/>
          </w:tcPr>
          <w:p w14:paraId="277F3F14">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 xml:space="preserve">0.0011 </w:t>
            </w:r>
          </w:p>
        </w:tc>
        <w:tc>
          <w:tcPr>
            <w:tcW w:w="0" w:type="auto"/>
            <w:shd w:val="clear" w:color="auto" w:fill="auto"/>
          </w:tcPr>
          <w:p w14:paraId="4CE6EC7E">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p>
        </w:tc>
        <w:tc>
          <w:tcPr>
            <w:tcW w:w="0" w:type="auto"/>
            <w:shd w:val="clear" w:color="auto" w:fill="auto"/>
          </w:tcPr>
          <w:p w14:paraId="271F05F7">
            <w:pPr>
              <w:keepNext w:val="0"/>
              <w:keepLines w:val="0"/>
              <w:widowControl/>
              <w:suppressLineNumbers w:val="0"/>
              <w:spacing w:before="0" w:beforeLines="0" w:beforeAutospacing="0" w:after="0" w:afterLines="0" w:afterAutospacing="0"/>
              <w:ind w:left="0" w:right="0"/>
              <w:jc w:val="center"/>
              <w:rPr>
                <w:rFonts w:hint="eastAsia" w:ascii="Times New Roman" w:hAnsi="Times New Roman" w:eastAsia="宋体" w:cs="Times New Roman"/>
                <w:color w:val="auto"/>
                <w:sz w:val="15"/>
                <w:szCs w:val="15"/>
                <w:lang w:val="en-US" w:eastAsia="zh-CN" w:bidi="ar-SA"/>
              </w:rPr>
            </w:pPr>
          </w:p>
        </w:tc>
        <w:tc>
          <w:tcPr>
            <w:tcW w:w="0" w:type="auto"/>
            <w:shd w:val="clear" w:color="auto" w:fill="auto"/>
          </w:tcPr>
          <w:p w14:paraId="41CBCF28">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p>
        </w:tc>
      </w:tr>
      <w:tr w14:paraId="78A9FB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exact"/>
          <w:jc w:val="center"/>
        </w:trPr>
        <w:tc>
          <w:tcPr>
            <w:tcW w:w="0" w:type="auto"/>
            <w:shd w:val="clear" w:color="auto" w:fill="auto"/>
            <w:vAlign w:val="top"/>
          </w:tcPr>
          <w:p w14:paraId="6A11D7D8">
            <w:pPr>
              <w:keepNext w:val="0"/>
              <w:keepLines w:val="0"/>
              <w:widowControl/>
              <w:suppressLineNumbers w:val="0"/>
              <w:spacing w:before="0" w:beforeLines="0" w:beforeAutospacing="0" w:after="0" w:afterLines="0" w:afterAutospacing="0"/>
              <w:ind w:left="0" w:right="0"/>
              <w:jc w:val="center"/>
              <w:rPr>
                <w:rFonts w:hint="eastAsia"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GA_7</w:t>
            </w:r>
          </w:p>
        </w:tc>
        <w:tc>
          <w:tcPr>
            <w:tcW w:w="0" w:type="auto"/>
            <w:shd w:val="clear" w:color="auto" w:fill="auto"/>
            <w:vAlign w:val="top"/>
          </w:tcPr>
          <w:p w14:paraId="697C660E">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IU_7</w:t>
            </w:r>
          </w:p>
        </w:tc>
        <w:tc>
          <w:tcPr>
            <w:tcW w:w="0" w:type="auto"/>
            <w:shd w:val="clear" w:color="auto" w:fill="auto"/>
            <w:vAlign w:val="top"/>
          </w:tcPr>
          <w:p w14:paraId="0E63EE76">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 xml:space="preserve">0.0010 </w:t>
            </w:r>
          </w:p>
        </w:tc>
        <w:tc>
          <w:tcPr>
            <w:tcW w:w="0" w:type="auto"/>
            <w:shd w:val="clear" w:color="auto" w:fill="auto"/>
          </w:tcPr>
          <w:p w14:paraId="1AB316A6">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p>
        </w:tc>
        <w:tc>
          <w:tcPr>
            <w:tcW w:w="0" w:type="auto"/>
            <w:shd w:val="clear" w:color="auto" w:fill="auto"/>
          </w:tcPr>
          <w:p w14:paraId="3EDF325E">
            <w:pPr>
              <w:keepNext w:val="0"/>
              <w:keepLines w:val="0"/>
              <w:widowControl/>
              <w:suppressLineNumbers w:val="0"/>
              <w:spacing w:before="0" w:beforeLines="0" w:beforeAutospacing="0" w:after="0" w:afterLines="0" w:afterAutospacing="0"/>
              <w:ind w:left="0" w:right="0"/>
              <w:jc w:val="center"/>
              <w:rPr>
                <w:rFonts w:hint="eastAsia" w:ascii="Times New Roman" w:hAnsi="Times New Roman" w:eastAsia="宋体" w:cs="Times New Roman"/>
                <w:color w:val="auto"/>
                <w:sz w:val="15"/>
                <w:szCs w:val="15"/>
                <w:lang w:val="en-US" w:eastAsia="zh-CN" w:bidi="ar-SA"/>
              </w:rPr>
            </w:pPr>
          </w:p>
        </w:tc>
        <w:tc>
          <w:tcPr>
            <w:tcW w:w="0" w:type="auto"/>
            <w:shd w:val="clear" w:color="auto" w:fill="auto"/>
          </w:tcPr>
          <w:p w14:paraId="3F99AD17">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p>
        </w:tc>
      </w:tr>
      <w:tr w14:paraId="3656E6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0" w:type="auto"/>
            <w:shd w:val="clear" w:color="auto" w:fill="auto"/>
            <w:vAlign w:val="top"/>
          </w:tcPr>
          <w:p w14:paraId="7743CB3F">
            <w:pPr>
              <w:keepNext w:val="0"/>
              <w:keepLines w:val="0"/>
              <w:widowControl/>
              <w:suppressLineNumbers w:val="0"/>
              <w:spacing w:before="0" w:beforeLines="0" w:beforeAutospacing="0" w:after="0" w:afterLines="0" w:afterAutospacing="0"/>
              <w:ind w:left="0" w:right="0"/>
              <w:jc w:val="center"/>
              <w:rPr>
                <w:rFonts w:hint="eastAsia"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GA_6</w:t>
            </w:r>
          </w:p>
        </w:tc>
        <w:tc>
          <w:tcPr>
            <w:tcW w:w="0" w:type="auto"/>
            <w:shd w:val="clear" w:color="auto" w:fill="auto"/>
            <w:vAlign w:val="top"/>
          </w:tcPr>
          <w:p w14:paraId="315A8442">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IU_4</w:t>
            </w:r>
          </w:p>
        </w:tc>
        <w:tc>
          <w:tcPr>
            <w:tcW w:w="0" w:type="auto"/>
            <w:shd w:val="clear" w:color="auto" w:fill="auto"/>
            <w:vAlign w:val="top"/>
          </w:tcPr>
          <w:p w14:paraId="246F306C">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 xml:space="preserve">0.0009 </w:t>
            </w:r>
          </w:p>
        </w:tc>
        <w:tc>
          <w:tcPr>
            <w:tcW w:w="0" w:type="auto"/>
            <w:shd w:val="clear" w:color="auto" w:fill="auto"/>
          </w:tcPr>
          <w:p w14:paraId="3E890670">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p>
        </w:tc>
        <w:tc>
          <w:tcPr>
            <w:tcW w:w="0" w:type="auto"/>
            <w:shd w:val="clear" w:color="auto" w:fill="auto"/>
          </w:tcPr>
          <w:p w14:paraId="2F8310E3">
            <w:pPr>
              <w:keepNext w:val="0"/>
              <w:keepLines w:val="0"/>
              <w:widowControl/>
              <w:suppressLineNumbers w:val="0"/>
              <w:spacing w:before="0" w:beforeLines="0" w:beforeAutospacing="0" w:after="0" w:afterLines="0" w:afterAutospacing="0"/>
              <w:ind w:left="0" w:right="0"/>
              <w:jc w:val="center"/>
              <w:rPr>
                <w:rFonts w:hint="eastAsia" w:ascii="Times New Roman" w:hAnsi="Times New Roman" w:eastAsia="宋体" w:cs="Times New Roman"/>
                <w:color w:val="auto"/>
                <w:sz w:val="15"/>
                <w:szCs w:val="15"/>
                <w:lang w:val="en-US" w:eastAsia="zh-CN" w:bidi="ar-SA"/>
              </w:rPr>
            </w:pPr>
          </w:p>
        </w:tc>
        <w:tc>
          <w:tcPr>
            <w:tcW w:w="0" w:type="auto"/>
            <w:shd w:val="clear" w:color="auto" w:fill="auto"/>
          </w:tcPr>
          <w:p w14:paraId="55F37A67">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p>
        </w:tc>
      </w:tr>
      <w:tr w14:paraId="302B42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0" w:type="auto"/>
            <w:shd w:val="clear" w:color="auto" w:fill="auto"/>
            <w:vAlign w:val="top"/>
          </w:tcPr>
          <w:p w14:paraId="400FBF28">
            <w:pPr>
              <w:keepNext w:val="0"/>
              <w:keepLines w:val="0"/>
              <w:widowControl/>
              <w:suppressLineNumbers w:val="0"/>
              <w:spacing w:before="0" w:beforeLines="0" w:beforeAutospacing="0" w:after="0" w:afterLines="0" w:afterAutospacing="0"/>
              <w:ind w:left="0" w:right="0"/>
              <w:jc w:val="center"/>
              <w:rPr>
                <w:rFonts w:hint="eastAsia"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GA_4</w:t>
            </w:r>
          </w:p>
        </w:tc>
        <w:tc>
          <w:tcPr>
            <w:tcW w:w="0" w:type="auto"/>
            <w:shd w:val="clear" w:color="auto" w:fill="auto"/>
            <w:vAlign w:val="top"/>
          </w:tcPr>
          <w:p w14:paraId="6E4C5836">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IU_5</w:t>
            </w:r>
          </w:p>
        </w:tc>
        <w:tc>
          <w:tcPr>
            <w:tcW w:w="0" w:type="auto"/>
            <w:shd w:val="clear" w:color="auto" w:fill="auto"/>
            <w:vAlign w:val="top"/>
          </w:tcPr>
          <w:p w14:paraId="0D178600">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 xml:space="preserve">0.0008 </w:t>
            </w:r>
          </w:p>
        </w:tc>
        <w:tc>
          <w:tcPr>
            <w:tcW w:w="0" w:type="auto"/>
            <w:shd w:val="clear" w:color="auto" w:fill="auto"/>
          </w:tcPr>
          <w:p w14:paraId="218EAF8F">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p>
        </w:tc>
        <w:tc>
          <w:tcPr>
            <w:tcW w:w="0" w:type="auto"/>
            <w:shd w:val="clear" w:color="auto" w:fill="auto"/>
          </w:tcPr>
          <w:p w14:paraId="72B911EE">
            <w:pPr>
              <w:keepNext w:val="0"/>
              <w:keepLines w:val="0"/>
              <w:widowControl/>
              <w:suppressLineNumbers w:val="0"/>
              <w:spacing w:before="0" w:beforeLines="0" w:beforeAutospacing="0" w:after="0" w:afterLines="0" w:afterAutospacing="0"/>
              <w:ind w:left="0" w:right="0"/>
              <w:jc w:val="center"/>
              <w:rPr>
                <w:rFonts w:hint="eastAsia" w:ascii="Times New Roman" w:hAnsi="Times New Roman" w:eastAsia="宋体" w:cs="Times New Roman"/>
                <w:color w:val="auto"/>
                <w:sz w:val="15"/>
                <w:szCs w:val="15"/>
                <w:lang w:val="en-US" w:eastAsia="zh-CN" w:bidi="ar-SA"/>
              </w:rPr>
            </w:pPr>
          </w:p>
        </w:tc>
        <w:tc>
          <w:tcPr>
            <w:tcW w:w="0" w:type="auto"/>
            <w:shd w:val="clear" w:color="auto" w:fill="auto"/>
          </w:tcPr>
          <w:p w14:paraId="31CC34DD">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p>
        </w:tc>
      </w:tr>
      <w:tr w14:paraId="2F5512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0" w:type="auto"/>
            <w:shd w:val="clear" w:color="auto" w:fill="auto"/>
            <w:vAlign w:val="top"/>
          </w:tcPr>
          <w:p w14:paraId="153B4A66">
            <w:pPr>
              <w:keepNext w:val="0"/>
              <w:keepLines w:val="0"/>
              <w:widowControl/>
              <w:suppressLineNumbers w:val="0"/>
              <w:spacing w:before="0" w:beforeLines="0" w:beforeAutospacing="0" w:after="0" w:afterLines="0" w:afterAutospacing="0"/>
              <w:ind w:left="0" w:right="0"/>
              <w:jc w:val="center"/>
              <w:rPr>
                <w:rFonts w:hint="eastAsia"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GA_2</w:t>
            </w:r>
          </w:p>
        </w:tc>
        <w:tc>
          <w:tcPr>
            <w:tcW w:w="0" w:type="auto"/>
            <w:shd w:val="clear" w:color="auto" w:fill="auto"/>
            <w:vAlign w:val="top"/>
          </w:tcPr>
          <w:p w14:paraId="2E333898">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IU_6</w:t>
            </w:r>
          </w:p>
        </w:tc>
        <w:tc>
          <w:tcPr>
            <w:tcW w:w="0" w:type="auto"/>
            <w:shd w:val="clear" w:color="auto" w:fill="auto"/>
            <w:vAlign w:val="top"/>
          </w:tcPr>
          <w:p w14:paraId="7DFBB159">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 xml:space="preserve">0.0001 </w:t>
            </w:r>
          </w:p>
        </w:tc>
        <w:tc>
          <w:tcPr>
            <w:tcW w:w="0" w:type="auto"/>
            <w:shd w:val="clear" w:color="auto" w:fill="auto"/>
          </w:tcPr>
          <w:p w14:paraId="1D651388">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p>
        </w:tc>
        <w:tc>
          <w:tcPr>
            <w:tcW w:w="0" w:type="auto"/>
            <w:shd w:val="clear" w:color="auto" w:fill="auto"/>
          </w:tcPr>
          <w:p w14:paraId="48491ADB">
            <w:pPr>
              <w:keepNext w:val="0"/>
              <w:keepLines w:val="0"/>
              <w:widowControl/>
              <w:suppressLineNumbers w:val="0"/>
              <w:spacing w:before="0" w:beforeLines="0" w:beforeAutospacing="0" w:after="0" w:afterLines="0" w:afterAutospacing="0"/>
              <w:ind w:left="0" w:right="0"/>
              <w:jc w:val="center"/>
              <w:rPr>
                <w:rFonts w:hint="eastAsia" w:ascii="Times New Roman" w:hAnsi="Times New Roman" w:eastAsia="宋体" w:cs="Times New Roman"/>
                <w:color w:val="auto"/>
                <w:sz w:val="15"/>
                <w:szCs w:val="15"/>
                <w:lang w:val="en-US" w:eastAsia="zh-CN" w:bidi="ar-SA"/>
              </w:rPr>
            </w:pPr>
          </w:p>
        </w:tc>
        <w:tc>
          <w:tcPr>
            <w:tcW w:w="0" w:type="auto"/>
            <w:shd w:val="clear" w:color="auto" w:fill="auto"/>
          </w:tcPr>
          <w:p w14:paraId="3B8D2108">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p>
        </w:tc>
      </w:tr>
      <w:tr w14:paraId="3C6827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0" w:type="auto"/>
            <w:shd w:val="clear" w:color="auto" w:fill="auto"/>
            <w:vAlign w:val="top"/>
          </w:tcPr>
          <w:p w14:paraId="63A08A2B">
            <w:pPr>
              <w:keepNext w:val="0"/>
              <w:keepLines w:val="0"/>
              <w:widowControl/>
              <w:suppressLineNumbers w:val="0"/>
              <w:spacing w:before="0" w:beforeLines="0" w:beforeAutospacing="0" w:after="0" w:afterLines="0" w:afterAutospacing="0"/>
              <w:ind w:left="0" w:right="0"/>
              <w:jc w:val="center"/>
              <w:rPr>
                <w:rFonts w:hint="eastAsia" w:ascii="Times New Roman" w:hAnsi="Times New Roman" w:cs="Times New Roman"/>
                <w:color w:val="000000"/>
                <w:sz w:val="15"/>
                <w:szCs w:val="16"/>
                <w:lang w:val="en-US" w:eastAsia="en-US"/>
              </w:rPr>
            </w:pPr>
            <w:r>
              <w:rPr>
                <w:rFonts w:hint="eastAsia" w:ascii="Times New Roman" w:hAnsi="Times New Roman" w:cs="Times New Roman"/>
                <w:color w:val="000000"/>
                <w:sz w:val="15"/>
                <w:szCs w:val="16"/>
              </w:rPr>
              <w:t>GA_5</w:t>
            </w:r>
          </w:p>
        </w:tc>
        <w:tc>
          <w:tcPr>
            <w:tcW w:w="0" w:type="auto"/>
            <w:shd w:val="clear" w:color="auto" w:fill="auto"/>
            <w:vAlign w:val="top"/>
          </w:tcPr>
          <w:p w14:paraId="1EE78686">
            <w:pPr>
              <w:keepNext w:val="0"/>
              <w:keepLines w:val="0"/>
              <w:widowControl/>
              <w:suppressLineNumbers w:val="0"/>
              <w:spacing w:before="0" w:beforeLines="0" w:beforeAutospacing="0" w:after="0" w:afterLines="0" w:afterAutospacing="0"/>
              <w:ind w:left="0" w:right="0"/>
              <w:jc w:val="center"/>
              <w:rPr>
                <w:rFonts w:hint="eastAsia" w:ascii="Times New Roman" w:hAnsi="Times New Roman" w:cs="Times New Roman"/>
                <w:color w:val="000000"/>
                <w:sz w:val="15"/>
                <w:szCs w:val="16"/>
                <w:lang w:val="en-US" w:eastAsia="en-US"/>
              </w:rPr>
            </w:pPr>
            <w:r>
              <w:rPr>
                <w:rFonts w:hint="eastAsia" w:ascii="Times New Roman" w:hAnsi="Times New Roman" w:cs="Times New Roman"/>
                <w:color w:val="000000"/>
                <w:sz w:val="15"/>
                <w:szCs w:val="16"/>
              </w:rPr>
              <w:t>IU_6</w:t>
            </w:r>
          </w:p>
        </w:tc>
        <w:tc>
          <w:tcPr>
            <w:tcW w:w="0" w:type="auto"/>
            <w:shd w:val="clear" w:color="auto" w:fill="auto"/>
            <w:vAlign w:val="top"/>
          </w:tcPr>
          <w:p w14:paraId="780F75BD">
            <w:pPr>
              <w:keepNext w:val="0"/>
              <w:keepLines w:val="0"/>
              <w:widowControl/>
              <w:suppressLineNumbers w:val="0"/>
              <w:spacing w:before="0" w:beforeLines="0" w:beforeAutospacing="0" w:after="0" w:afterLines="0" w:afterAutospacing="0"/>
              <w:ind w:left="0" w:right="0"/>
              <w:jc w:val="center"/>
              <w:rPr>
                <w:rFonts w:hint="eastAsia" w:ascii="Times New Roman" w:hAnsi="Times New Roman" w:cs="Times New Roman"/>
                <w:color w:val="000000"/>
                <w:sz w:val="15"/>
                <w:szCs w:val="16"/>
                <w:lang w:val="en-US" w:eastAsia="en-US"/>
              </w:rPr>
            </w:pPr>
            <w:r>
              <w:rPr>
                <w:rFonts w:hint="eastAsia" w:ascii="Times New Roman" w:hAnsi="Times New Roman" w:cs="Times New Roman"/>
                <w:color w:val="000000"/>
                <w:sz w:val="15"/>
                <w:szCs w:val="16"/>
              </w:rPr>
              <w:t xml:space="preserve">-0.0046 </w:t>
            </w:r>
          </w:p>
        </w:tc>
        <w:tc>
          <w:tcPr>
            <w:tcW w:w="0" w:type="auto"/>
            <w:shd w:val="clear" w:color="auto" w:fill="auto"/>
          </w:tcPr>
          <w:p w14:paraId="0B652AF4">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p>
        </w:tc>
        <w:tc>
          <w:tcPr>
            <w:tcW w:w="0" w:type="auto"/>
            <w:shd w:val="clear" w:color="auto" w:fill="auto"/>
          </w:tcPr>
          <w:p w14:paraId="1C0B89CF">
            <w:pPr>
              <w:keepNext w:val="0"/>
              <w:keepLines w:val="0"/>
              <w:widowControl/>
              <w:suppressLineNumbers w:val="0"/>
              <w:spacing w:before="0" w:beforeLines="0" w:beforeAutospacing="0" w:after="0" w:afterLines="0" w:afterAutospacing="0"/>
              <w:ind w:left="0" w:right="0"/>
              <w:jc w:val="center"/>
              <w:rPr>
                <w:rFonts w:hint="eastAsia" w:ascii="Times New Roman" w:hAnsi="Times New Roman" w:eastAsia="宋体" w:cs="Times New Roman"/>
                <w:color w:val="auto"/>
                <w:sz w:val="15"/>
                <w:szCs w:val="15"/>
                <w:lang w:val="en-US" w:eastAsia="zh-CN" w:bidi="ar-SA"/>
              </w:rPr>
            </w:pPr>
          </w:p>
        </w:tc>
        <w:tc>
          <w:tcPr>
            <w:tcW w:w="0" w:type="auto"/>
            <w:shd w:val="clear" w:color="auto" w:fill="auto"/>
          </w:tcPr>
          <w:p w14:paraId="200C2EB9">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p>
        </w:tc>
      </w:tr>
      <w:tr w14:paraId="6D477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0" w:type="auto"/>
            <w:shd w:val="clear" w:color="auto" w:fill="auto"/>
            <w:vAlign w:val="top"/>
          </w:tcPr>
          <w:p w14:paraId="5D3C4160">
            <w:pPr>
              <w:keepNext w:val="0"/>
              <w:keepLines w:val="0"/>
              <w:widowControl/>
              <w:suppressLineNumbers w:val="0"/>
              <w:spacing w:before="0" w:beforeLines="0" w:beforeAutospacing="0" w:after="0" w:afterLines="0" w:afterAutospacing="0"/>
              <w:ind w:left="0" w:right="0"/>
              <w:jc w:val="center"/>
              <w:rPr>
                <w:rFonts w:hint="eastAsia" w:ascii="Times New Roman" w:hAnsi="Times New Roman" w:cs="Times New Roman"/>
                <w:color w:val="000000"/>
                <w:sz w:val="15"/>
                <w:szCs w:val="16"/>
                <w:lang w:val="en-US" w:eastAsia="en-US"/>
              </w:rPr>
            </w:pPr>
            <w:r>
              <w:rPr>
                <w:rFonts w:hint="eastAsia" w:ascii="Times New Roman" w:hAnsi="Times New Roman" w:cs="Times New Roman"/>
                <w:color w:val="000000"/>
                <w:sz w:val="15"/>
                <w:szCs w:val="16"/>
              </w:rPr>
              <w:t>GA_6</w:t>
            </w:r>
          </w:p>
        </w:tc>
        <w:tc>
          <w:tcPr>
            <w:tcW w:w="0" w:type="auto"/>
            <w:shd w:val="clear" w:color="auto" w:fill="auto"/>
            <w:vAlign w:val="top"/>
          </w:tcPr>
          <w:p w14:paraId="77C3666F">
            <w:pPr>
              <w:keepNext w:val="0"/>
              <w:keepLines w:val="0"/>
              <w:widowControl/>
              <w:suppressLineNumbers w:val="0"/>
              <w:spacing w:before="0" w:beforeLines="0" w:beforeAutospacing="0" w:after="0" w:afterLines="0" w:afterAutospacing="0"/>
              <w:ind w:left="0" w:right="0"/>
              <w:jc w:val="center"/>
              <w:rPr>
                <w:rFonts w:hint="eastAsia" w:ascii="Times New Roman" w:hAnsi="Times New Roman" w:cs="Times New Roman"/>
                <w:color w:val="000000"/>
                <w:sz w:val="15"/>
                <w:szCs w:val="16"/>
                <w:lang w:val="en-US" w:eastAsia="en-US"/>
              </w:rPr>
            </w:pPr>
            <w:r>
              <w:rPr>
                <w:rFonts w:hint="eastAsia" w:ascii="Times New Roman" w:hAnsi="Times New Roman" w:cs="Times New Roman"/>
                <w:color w:val="000000"/>
                <w:sz w:val="15"/>
                <w:szCs w:val="16"/>
              </w:rPr>
              <w:t>IU_7</w:t>
            </w:r>
          </w:p>
        </w:tc>
        <w:tc>
          <w:tcPr>
            <w:tcW w:w="0" w:type="auto"/>
            <w:shd w:val="clear" w:color="auto" w:fill="auto"/>
            <w:vAlign w:val="top"/>
          </w:tcPr>
          <w:p w14:paraId="6054FFE9">
            <w:pPr>
              <w:keepNext w:val="0"/>
              <w:keepLines w:val="0"/>
              <w:widowControl/>
              <w:suppressLineNumbers w:val="0"/>
              <w:spacing w:before="0" w:beforeLines="0" w:beforeAutospacing="0" w:after="0" w:afterLines="0" w:afterAutospacing="0"/>
              <w:ind w:left="0" w:right="0"/>
              <w:jc w:val="center"/>
              <w:rPr>
                <w:rFonts w:hint="eastAsia" w:ascii="Times New Roman" w:hAnsi="Times New Roman" w:cs="Times New Roman"/>
                <w:color w:val="000000"/>
                <w:sz w:val="15"/>
                <w:szCs w:val="16"/>
                <w:lang w:val="en-US" w:eastAsia="en-US"/>
              </w:rPr>
            </w:pPr>
            <w:r>
              <w:rPr>
                <w:rFonts w:hint="eastAsia" w:ascii="Times New Roman" w:hAnsi="Times New Roman" w:cs="Times New Roman"/>
                <w:color w:val="000000"/>
                <w:sz w:val="15"/>
                <w:szCs w:val="16"/>
              </w:rPr>
              <w:t xml:space="preserve">-0.0098 </w:t>
            </w:r>
          </w:p>
        </w:tc>
        <w:tc>
          <w:tcPr>
            <w:tcW w:w="0" w:type="auto"/>
            <w:shd w:val="clear" w:color="auto" w:fill="auto"/>
          </w:tcPr>
          <w:p w14:paraId="6174B721">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p>
        </w:tc>
        <w:tc>
          <w:tcPr>
            <w:tcW w:w="0" w:type="auto"/>
            <w:shd w:val="clear" w:color="auto" w:fill="auto"/>
          </w:tcPr>
          <w:p w14:paraId="79608A82">
            <w:pPr>
              <w:keepNext w:val="0"/>
              <w:keepLines w:val="0"/>
              <w:widowControl/>
              <w:suppressLineNumbers w:val="0"/>
              <w:spacing w:before="0" w:beforeLines="0" w:beforeAutospacing="0" w:after="0" w:afterLines="0" w:afterAutospacing="0"/>
              <w:ind w:left="0" w:right="0"/>
              <w:jc w:val="center"/>
              <w:rPr>
                <w:rFonts w:hint="eastAsia" w:ascii="Times New Roman" w:hAnsi="Times New Roman" w:eastAsia="宋体" w:cs="Times New Roman"/>
                <w:color w:val="auto"/>
                <w:sz w:val="15"/>
                <w:szCs w:val="15"/>
                <w:lang w:val="en-US" w:eastAsia="zh-CN" w:bidi="ar-SA"/>
              </w:rPr>
            </w:pPr>
          </w:p>
        </w:tc>
        <w:tc>
          <w:tcPr>
            <w:tcW w:w="0" w:type="auto"/>
            <w:shd w:val="clear" w:color="auto" w:fill="auto"/>
          </w:tcPr>
          <w:p w14:paraId="053EEA02">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p>
        </w:tc>
      </w:tr>
      <w:tr w14:paraId="54D67B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0" w:type="auto"/>
            <w:tcBorders>
              <w:bottom w:val="single" w:color="auto" w:sz="12" w:space="0"/>
            </w:tcBorders>
            <w:shd w:val="clear" w:color="auto" w:fill="auto"/>
            <w:vAlign w:val="top"/>
          </w:tcPr>
          <w:p w14:paraId="31CA1D82">
            <w:pPr>
              <w:keepNext w:val="0"/>
              <w:keepLines w:val="0"/>
              <w:widowControl/>
              <w:suppressLineNumbers w:val="0"/>
              <w:spacing w:before="0" w:beforeLines="0" w:beforeAutospacing="0" w:after="0" w:afterLines="0" w:afterAutospacing="0"/>
              <w:ind w:left="0" w:right="0"/>
              <w:jc w:val="center"/>
              <w:rPr>
                <w:rFonts w:hint="eastAsia" w:ascii="Times New Roman" w:hAnsi="Times New Roman" w:cs="Times New Roman"/>
                <w:color w:val="000000"/>
                <w:sz w:val="15"/>
                <w:szCs w:val="16"/>
                <w:lang w:val="en-US" w:eastAsia="en-US"/>
              </w:rPr>
            </w:pPr>
            <w:r>
              <w:rPr>
                <w:rFonts w:hint="eastAsia" w:ascii="Times New Roman" w:hAnsi="Times New Roman" w:cs="Times New Roman"/>
                <w:color w:val="000000"/>
                <w:sz w:val="15"/>
                <w:szCs w:val="16"/>
              </w:rPr>
              <w:t>GA_5</w:t>
            </w:r>
          </w:p>
        </w:tc>
        <w:tc>
          <w:tcPr>
            <w:tcW w:w="0" w:type="auto"/>
            <w:tcBorders>
              <w:bottom w:val="single" w:color="auto" w:sz="12" w:space="0"/>
            </w:tcBorders>
            <w:shd w:val="clear" w:color="auto" w:fill="auto"/>
            <w:vAlign w:val="top"/>
          </w:tcPr>
          <w:p w14:paraId="4039B869">
            <w:pPr>
              <w:keepNext w:val="0"/>
              <w:keepLines w:val="0"/>
              <w:widowControl/>
              <w:suppressLineNumbers w:val="0"/>
              <w:spacing w:before="0" w:beforeLines="0" w:beforeAutospacing="0" w:after="0" w:afterLines="0" w:afterAutospacing="0"/>
              <w:ind w:left="0" w:right="0"/>
              <w:jc w:val="center"/>
              <w:rPr>
                <w:rFonts w:hint="eastAsia" w:ascii="Times New Roman" w:hAnsi="Times New Roman" w:cs="Times New Roman"/>
                <w:color w:val="000000"/>
                <w:sz w:val="15"/>
                <w:szCs w:val="16"/>
                <w:lang w:val="en-US" w:eastAsia="en-US"/>
              </w:rPr>
            </w:pPr>
            <w:r>
              <w:rPr>
                <w:rFonts w:hint="eastAsia" w:ascii="Times New Roman" w:hAnsi="Times New Roman" w:cs="Times New Roman"/>
                <w:color w:val="000000"/>
                <w:sz w:val="15"/>
                <w:szCs w:val="16"/>
              </w:rPr>
              <w:t>IU_3</w:t>
            </w:r>
          </w:p>
        </w:tc>
        <w:tc>
          <w:tcPr>
            <w:tcW w:w="0" w:type="auto"/>
            <w:tcBorders>
              <w:bottom w:val="single" w:color="auto" w:sz="12" w:space="0"/>
            </w:tcBorders>
            <w:shd w:val="clear" w:color="auto" w:fill="auto"/>
            <w:vAlign w:val="top"/>
          </w:tcPr>
          <w:p w14:paraId="7757642C">
            <w:pPr>
              <w:keepNext w:val="0"/>
              <w:keepLines w:val="0"/>
              <w:widowControl/>
              <w:suppressLineNumbers w:val="0"/>
              <w:spacing w:before="0" w:beforeLines="0" w:beforeAutospacing="0" w:after="0" w:afterLines="0" w:afterAutospacing="0"/>
              <w:ind w:left="0" w:right="0"/>
              <w:jc w:val="center"/>
              <w:rPr>
                <w:rFonts w:hint="eastAsia" w:ascii="Times New Roman" w:hAnsi="Times New Roman" w:cs="Times New Roman"/>
                <w:color w:val="000000"/>
                <w:sz w:val="15"/>
                <w:szCs w:val="16"/>
                <w:lang w:val="en-US" w:eastAsia="en-US"/>
              </w:rPr>
            </w:pPr>
            <w:r>
              <w:rPr>
                <w:rFonts w:hint="eastAsia" w:ascii="Times New Roman" w:hAnsi="Times New Roman" w:cs="Times New Roman"/>
                <w:color w:val="000000"/>
                <w:sz w:val="15"/>
                <w:szCs w:val="16"/>
              </w:rPr>
              <w:t xml:space="preserve">-0.0106 </w:t>
            </w:r>
          </w:p>
        </w:tc>
        <w:tc>
          <w:tcPr>
            <w:tcW w:w="0" w:type="auto"/>
            <w:tcBorders>
              <w:bottom w:val="single" w:color="auto" w:sz="12" w:space="0"/>
            </w:tcBorders>
            <w:shd w:val="clear" w:color="auto" w:fill="auto"/>
          </w:tcPr>
          <w:p w14:paraId="2EDBBB16">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p>
        </w:tc>
        <w:tc>
          <w:tcPr>
            <w:tcW w:w="0" w:type="auto"/>
            <w:tcBorders>
              <w:bottom w:val="single" w:color="auto" w:sz="12" w:space="0"/>
            </w:tcBorders>
            <w:shd w:val="clear" w:color="auto" w:fill="auto"/>
          </w:tcPr>
          <w:p w14:paraId="4915524A">
            <w:pPr>
              <w:keepNext w:val="0"/>
              <w:keepLines w:val="0"/>
              <w:widowControl/>
              <w:suppressLineNumbers w:val="0"/>
              <w:spacing w:before="0" w:beforeLines="0" w:beforeAutospacing="0" w:after="0" w:afterLines="0" w:afterAutospacing="0"/>
              <w:ind w:left="0" w:right="0"/>
              <w:jc w:val="center"/>
              <w:rPr>
                <w:rFonts w:hint="eastAsia" w:ascii="Times New Roman" w:hAnsi="Times New Roman" w:eastAsia="宋体" w:cs="Times New Roman"/>
                <w:color w:val="auto"/>
                <w:sz w:val="15"/>
                <w:szCs w:val="15"/>
                <w:lang w:val="en-US" w:eastAsia="zh-CN" w:bidi="ar-SA"/>
              </w:rPr>
            </w:pPr>
          </w:p>
        </w:tc>
        <w:tc>
          <w:tcPr>
            <w:tcW w:w="0" w:type="auto"/>
            <w:tcBorders>
              <w:bottom w:val="single" w:color="auto" w:sz="12" w:space="0"/>
            </w:tcBorders>
            <w:shd w:val="clear" w:color="auto" w:fill="auto"/>
          </w:tcPr>
          <w:p w14:paraId="183BCCCB">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p>
        </w:tc>
      </w:tr>
    </w:tbl>
    <w:p w14:paraId="7A1B964A">
      <w:pPr>
        <w:widowControl/>
        <w:spacing w:line="240" w:lineRule="auto"/>
        <w:rPr>
          <w:rFonts w:hint="default" w:ascii="Times New Roman" w:hAnsi="Times New Roman" w:eastAsia="宋体" w:cs="Times New Roman"/>
          <w:b/>
          <w:bCs/>
          <w:sz w:val="15"/>
          <w:szCs w:val="15"/>
          <w:lang w:val="en-US" w:eastAsia="zh-CN"/>
        </w:rPr>
      </w:pPr>
      <w:r>
        <w:rPr>
          <w:rFonts w:hint="default" w:ascii="Times New Roman" w:hAnsi="Times New Roman" w:eastAsia="宋体" w:cs="Times New Roman"/>
          <w:b/>
          <w:bCs/>
          <w:sz w:val="15"/>
          <w:szCs w:val="15"/>
          <w:lang w:eastAsia="zh-CN"/>
        </w:rPr>
        <w:t>Note</w:t>
      </w:r>
      <w:r>
        <w:rPr>
          <w:rFonts w:hint="default" w:ascii="Times New Roman" w:hAnsi="Times New Roman" w:eastAsia="宋体" w:cs="Times New Roman"/>
          <w:b/>
          <w:bCs/>
          <w:sz w:val="15"/>
          <w:szCs w:val="15"/>
          <w:lang w:val="en-US" w:eastAsia="zh-CN"/>
        </w:rPr>
        <w:t>:</w:t>
      </w:r>
    </w:p>
    <w:p w14:paraId="03A98756">
      <w:pPr>
        <w:pStyle w:val="2"/>
        <w:jc w:val="both"/>
        <w:rPr>
          <w:rFonts w:hint="eastAsia" w:ascii="Times New Roman" w:hAnsi="Times New Roman" w:eastAsia="宋体" w:cs="Times New Roman"/>
          <w:b/>
          <w:bCs/>
          <w:sz w:val="18"/>
          <w:szCs w:val="18"/>
          <w:lang w:val="en-US" w:eastAsia="zh-CN"/>
        </w:rPr>
      </w:pPr>
      <w:r>
        <w:rPr>
          <w:rFonts w:hint="eastAsia" w:ascii="Times New Roman" w:hAnsi="Times New Roman" w:eastAsia="宋体" w:cs="Times New Roman"/>
          <w:b w:val="0"/>
          <w:bCs w:val="0"/>
          <w:sz w:val="15"/>
          <w:szCs w:val="15"/>
          <w:lang w:val="en-US" w:eastAsia="zh-CN"/>
        </w:rPr>
        <w:t>GA</w:t>
      </w:r>
      <w:r>
        <w:rPr>
          <w:rFonts w:hint="default" w:ascii="Times New Roman" w:hAnsi="Times New Roman" w:eastAsia="宋体" w:cs="Times New Roman"/>
          <w:b w:val="0"/>
          <w:bCs w:val="0"/>
          <w:sz w:val="15"/>
          <w:szCs w:val="15"/>
          <w:lang w:val="en-US" w:eastAsia="zh-CN"/>
        </w:rPr>
        <w:t xml:space="preserve">: </w:t>
      </w:r>
      <w:r>
        <w:rPr>
          <w:rFonts w:hint="eastAsia" w:ascii="Times New Roman" w:hAnsi="Times New Roman" w:eastAsia="宋体" w:cs="Times New Roman"/>
          <w:b w:val="0"/>
          <w:bCs w:val="0"/>
          <w:sz w:val="15"/>
          <w:szCs w:val="15"/>
          <w:lang w:val="en-US" w:eastAsia="zh-CN"/>
        </w:rPr>
        <w:t>generalized anxiety; IU: intolerance of uncertainty</w:t>
      </w:r>
      <w:r>
        <w:rPr>
          <w:rFonts w:hint="default" w:ascii="Times New Roman" w:hAnsi="Times New Roman" w:eastAsia="宋体" w:cs="Times New Roman"/>
          <w:b w:val="0"/>
          <w:bCs w:val="0"/>
          <w:sz w:val="15"/>
          <w:szCs w:val="15"/>
          <w:lang w:val="en-US" w:eastAsia="zh-CN"/>
        </w:rPr>
        <w:t>.</w:t>
      </w:r>
      <w:r>
        <w:rPr>
          <w:rFonts w:hint="eastAsia" w:ascii="Times New Roman" w:hAnsi="Times New Roman" w:eastAsia="宋体" w:cs="Times New Roman"/>
          <w:b/>
          <w:bCs/>
          <w:sz w:val="18"/>
          <w:szCs w:val="18"/>
          <w:lang w:val="en-US" w:eastAsia="zh-CN"/>
        </w:rPr>
        <w:br w:type="page"/>
      </w:r>
    </w:p>
    <w:p w14:paraId="06801454">
      <w:pPr>
        <w:pStyle w:val="2"/>
        <w:jc w:val="center"/>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b/>
          <w:bCs/>
          <w:sz w:val="18"/>
          <w:szCs w:val="18"/>
          <w:lang w:val="en-US" w:eastAsia="zh-CN"/>
        </w:rPr>
        <w:t>Table S6</w:t>
      </w:r>
      <w:r>
        <w:rPr>
          <w:rFonts w:hint="eastAsia" w:ascii="Times New Roman" w:hAnsi="Times New Roman" w:eastAsia="宋体" w:cs="Times New Roman"/>
          <w:sz w:val="18"/>
          <w:szCs w:val="18"/>
          <w:lang w:val="en-US" w:eastAsia="zh-CN"/>
        </w:rPr>
        <w:t xml:space="preserve"> The directed edge weights between IU components and generalized anxiety symptoms in the CLPN of the high-anxiety group.</w:t>
      </w:r>
    </w:p>
    <w:tbl>
      <w:tblPr>
        <w:tblStyle w:val="4"/>
        <w:tblW w:w="2857"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20"/>
        <w:gridCol w:w="794"/>
        <w:gridCol w:w="755"/>
        <w:gridCol w:w="855"/>
        <w:gridCol w:w="807"/>
        <w:gridCol w:w="740"/>
      </w:tblGrid>
      <w:tr w14:paraId="01AE1B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exact"/>
          <w:jc w:val="center"/>
        </w:trPr>
        <w:tc>
          <w:tcPr>
            <w:tcW w:w="944" w:type="pct"/>
            <w:tcBorders>
              <w:top w:val="single" w:color="auto" w:sz="12" w:space="0"/>
              <w:left w:val="nil"/>
              <w:bottom w:val="single" w:color="auto" w:sz="4" w:space="0"/>
              <w:right w:val="nil"/>
            </w:tcBorders>
            <w:shd w:val="clear" w:color="auto" w:fill="auto"/>
            <w:noWrap/>
            <w:vAlign w:val="center"/>
          </w:tcPr>
          <w:p w14:paraId="03186DC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sz w:val="15"/>
                <w:szCs w:val="15"/>
                <w:highlight w:val="none"/>
                <w:u w:val="none"/>
              </w:rPr>
            </w:pPr>
            <w:r>
              <w:rPr>
                <w:rFonts w:hint="default" w:ascii="Times New Roman" w:hAnsi="Times New Roman" w:eastAsia="宋体" w:cs="Times New Roman"/>
                <w:b/>
                <w:bCs/>
                <w:i w:val="0"/>
                <w:iCs w:val="0"/>
                <w:color w:val="000000"/>
                <w:kern w:val="0"/>
                <w:sz w:val="15"/>
                <w:szCs w:val="15"/>
                <w:highlight w:val="none"/>
                <w:u w:val="none"/>
                <w:lang w:val="en-US" w:eastAsia="zh-CN" w:bidi="ar"/>
              </w:rPr>
              <w:t>NodeOut</w:t>
            </w:r>
          </w:p>
        </w:tc>
        <w:tc>
          <w:tcPr>
            <w:tcW w:w="815" w:type="pct"/>
            <w:tcBorders>
              <w:top w:val="single" w:color="auto" w:sz="12" w:space="0"/>
              <w:left w:val="nil"/>
              <w:bottom w:val="single" w:color="auto" w:sz="4" w:space="0"/>
              <w:right w:val="nil"/>
            </w:tcBorders>
            <w:shd w:val="clear" w:color="auto" w:fill="auto"/>
            <w:noWrap/>
            <w:vAlign w:val="center"/>
          </w:tcPr>
          <w:p w14:paraId="096C6C8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sz w:val="15"/>
                <w:szCs w:val="15"/>
                <w:highlight w:val="none"/>
                <w:u w:val="none"/>
              </w:rPr>
            </w:pPr>
            <w:r>
              <w:rPr>
                <w:rFonts w:hint="default" w:ascii="Times New Roman" w:hAnsi="Times New Roman" w:eastAsia="宋体" w:cs="Times New Roman"/>
                <w:b/>
                <w:bCs/>
                <w:i w:val="0"/>
                <w:iCs w:val="0"/>
                <w:color w:val="000000"/>
                <w:kern w:val="0"/>
                <w:sz w:val="15"/>
                <w:szCs w:val="15"/>
                <w:highlight w:val="none"/>
                <w:u w:val="none"/>
                <w:lang w:val="en-US" w:eastAsia="zh-CN" w:bidi="ar"/>
              </w:rPr>
              <w:t>NodeIn</w:t>
            </w:r>
          </w:p>
        </w:tc>
        <w:tc>
          <w:tcPr>
            <w:tcW w:w="774" w:type="pct"/>
            <w:tcBorders>
              <w:top w:val="single" w:color="auto" w:sz="12" w:space="0"/>
              <w:left w:val="nil"/>
              <w:bottom w:val="single" w:color="auto" w:sz="4" w:space="0"/>
              <w:right w:val="nil"/>
            </w:tcBorders>
            <w:shd w:val="clear" w:color="auto" w:fill="auto"/>
            <w:noWrap/>
            <w:vAlign w:val="center"/>
          </w:tcPr>
          <w:p w14:paraId="50B2B4B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sz w:val="15"/>
                <w:szCs w:val="15"/>
                <w:highlight w:val="none"/>
                <w:u w:val="none"/>
                <w:lang w:val="en-US"/>
              </w:rPr>
            </w:pPr>
            <w:r>
              <w:rPr>
                <w:rFonts w:hint="default" w:ascii="Times New Roman" w:hAnsi="Times New Roman" w:eastAsia="宋体" w:cs="Times New Roman"/>
                <w:b/>
                <w:bCs/>
                <w:i w:val="0"/>
                <w:iCs w:val="0"/>
                <w:color w:val="000000"/>
                <w:kern w:val="0"/>
                <w:sz w:val="15"/>
                <w:szCs w:val="15"/>
                <w:highlight w:val="none"/>
                <w:u w:val="none"/>
                <w:lang w:val="en-US" w:eastAsia="zh-CN" w:bidi="ar"/>
              </w:rPr>
              <w:t>Value</w:t>
            </w:r>
          </w:p>
        </w:tc>
        <w:tc>
          <w:tcPr>
            <w:tcW w:w="877" w:type="pct"/>
            <w:tcBorders>
              <w:top w:val="single" w:color="auto" w:sz="12" w:space="0"/>
              <w:left w:val="nil"/>
              <w:bottom w:val="single" w:color="auto" w:sz="4" w:space="0"/>
              <w:right w:val="nil"/>
            </w:tcBorders>
            <w:shd w:val="clear" w:color="auto" w:fill="auto"/>
            <w:noWrap/>
            <w:vAlign w:val="center"/>
          </w:tcPr>
          <w:p w14:paraId="4139F6B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bCs/>
                <w:i w:val="0"/>
                <w:iCs w:val="0"/>
                <w:color w:val="000000"/>
                <w:sz w:val="15"/>
                <w:szCs w:val="15"/>
                <w:highlight w:val="none"/>
                <w:u w:val="none"/>
                <w:lang w:val="en-US" w:eastAsia="zh-CN" w:bidi="ar-SA"/>
              </w:rPr>
            </w:pPr>
            <w:r>
              <w:rPr>
                <w:rFonts w:hint="default" w:ascii="Times New Roman" w:hAnsi="Times New Roman" w:eastAsia="宋体" w:cs="Times New Roman"/>
                <w:b/>
                <w:bCs/>
                <w:i w:val="0"/>
                <w:iCs w:val="0"/>
                <w:color w:val="000000"/>
                <w:kern w:val="0"/>
                <w:sz w:val="15"/>
                <w:szCs w:val="15"/>
                <w:highlight w:val="none"/>
                <w:u w:val="none"/>
                <w:lang w:val="en-US" w:eastAsia="zh-CN" w:bidi="ar"/>
              </w:rPr>
              <w:t>NodeOut</w:t>
            </w:r>
          </w:p>
        </w:tc>
        <w:tc>
          <w:tcPr>
            <w:tcW w:w="828" w:type="pct"/>
            <w:tcBorders>
              <w:top w:val="single" w:color="auto" w:sz="12" w:space="0"/>
              <w:left w:val="nil"/>
              <w:bottom w:val="single" w:color="auto" w:sz="4" w:space="0"/>
              <w:right w:val="nil"/>
            </w:tcBorders>
            <w:shd w:val="clear" w:color="auto" w:fill="auto"/>
            <w:noWrap/>
            <w:vAlign w:val="center"/>
          </w:tcPr>
          <w:p w14:paraId="032A9E3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bCs/>
                <w:i w:val="0"/>
                <w:iCs w:val="0"/>
                <w:color w:val="000000"/>
                <w:sz w:val="15"/>
                <w:szCs w:val="15"/>
                <w:highlight w:val="none"/>
                <w:u w:val="none"/>
                <w:lang w:val="en-US" w:eastAsia="zh-CN" w:bidi="ar-SA"/>
              </w:rPr>
            </w:pPr>
            <w:r>
              <w:rPr>
                <w:rFonts w:hint="default" w:ascii="Times New Roman" w:hAnsi="Times New Roman" w:eastAsia="宋体" w:cs="Times New Roman"/>
                <w:b/>
                <w:bCs/>
                <w:i w:val="0"/>
                <w:iCs w:val="0"/>
                <w:color w:val="000000"/>
                <w:kern w:val="0"/>
                <w:sz w:val="15"/>
                <w:szCs w:val="15"/>
                <w:highlight w:val="none"/>
                <w:u w:val="none"/>
                <w:lang w:val="en-US" w:eastAsia="zh-CN" w:bidi="ar"/>
              </w:rPr>
              <w:t>NodeIn</w:t>
            </w:r>
          </w:p>
        </w:tc>
        <w:tc>
          <w:tcPr>
            <w:tcW w:w="759" w:type="pct"/>
            <w:tcBorders>
              <w:top w:val="single" w:color="auto" w:sz="12" w:space="0"/>
              <w:left w:val="nil"/>
              <w:bottom w:val="single" w:color="auto" w:sz="4" w:space="0"/>
              <w:right w:val="nil"/>
            </w:tcBorders>
            <w:shd w:val="clear" w:color="auto" w:fill="auto"/>
            <w:noWrap/>
            <w:vAlign w:val="center"/>
          </w:tcPr>
          <w:p w14:paraId="4F54F37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bCs/>
                <w:i w:val="0"/>
                <w:iCs w:val="0"/>
                <w:color w:val="000000"/>
                <w:sz w:val="15"/>
                <w:szCs w:val="15"/>
                <w:highlight w:val="none"/>
                <w:u w:val="none"/>
                <w:lang w:val="en-US" w:eastAsia="zh-CN" w:bidi="ar-SA"/>
              </w:rPr>
            </w:pPr>
            <w:r>
              <w:rPr>
                <w:rFonts w:hint="default" w:ascii="Times New Roman" w:hAnsi="Times New Roman" w:eastAsia="宋体" w:cs="Times New Roman"/>
                <w:b/>
                <w:bCs/>
                <w:i w:val="0"/>
                <w:iCs w:val="0"/>
                <w:color w:val="000000"/>
                <w:kern w:val="0"/>
                <w:sz w:val="15"/>
                <w:szCs w:val="15"/>
                <w:highlight w:val="none"/>
                <w:u w:val="none"/>
                <w:lang w:val="en-US" w:eastAsia="zh-CN" w:bidi="ar"/>
              </w:rPr>
              <w:t>Value</w:t>
            </w:r>
          </w:p>
        </w:tc>
      </w:tr>
      <w:tr w14:paraId="64D3CA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 w:hRule="exact"/>
          <w:jc w:val="center"/>
        </w:trPr>
        <w:tc>
          <w:tcPr>
            <w:tcW w:w="2534" w:type="pct"/>
            <w:gridSpan w:val="3"/>
            <w:tcBorders>
              <w:top w:val="nil"/>
              <w:left w:val="nil"/>
              <w:bottom w:val="nil"/>
              <w:right w:val="nil"/>
            </w:tcBorders>
            <w:shd w:val="clear" w:color="auto" w:fill="auto"/>
            <w:noWrap/>
            <w:vAlign w:val="center"/>
          </w:tcPr>
          <w:p w14:paraId="16B090F4">
            <w:pPr>
              <w:keepNext w:val="0"/>
              <w:keepLines w:val="0"/>
              <w:widowControl/>
              <w:suppressLineNumbers w:val="0"/>
              <w:spacing w:before="0" w:beforeLines="0" w:beforeAutospacing="0" w:after="0" w:afterLines="0" w:afterAutospacing="0"/>
              <w:ind w:left="0" w:right="0"/>
              <w:jc w:val="center"/>
              <w:rPr>
                <w:rFonts w:hint="default" w:ascii="Times New Roman" w:hAnsi="Times New Roman" w:eastAsia="宋体" w:cs="Times New Roman"/>
                <w:b/>
                <w:bCs/>
                <w:i w:val="0"/>
                <w:iCs w:val="0"/>
                <w:color w:val="000000"/>
                <w:sz w:val="15"/>
                <w:szCs w:val="15"/>
                <w:lang w:val="en-US" w:eastAsia="zh-CN"/>
              </w:rPr>
            </w:pPr>
            <w:r>
              <w:rPr>
                <w:rFonts w:hint="eastAsia" w:ascii="Times New Roman" w:hAnsi="Times New Roman" w:eastAsia="宋体" w:cs="Times New Roman"/>
                <w:b/>
                <w:bCs/>
                <w:i w:val="0"/>
                <w:iCs w:val="0"/>
                <w:color w:val="000000"/>
                <w:sz w:val="15"/>
                <w:szCs w:val="15"/>
                <w:lang w:val="en-US" w:eastAsia="zh-CN"/>
              </w:rPr>
              <w:t>GA → IU</w:t>
            </w:r>
          </w:p>
        </w:tc>
        <w:tc>
          <w:tcPr>
            <w:tcW w:w="2465" w:type="pct"/>
            <w:gridSpan w:val="3"/>
            <w:tcBorders>
              <w:top w:val="nil"/>
              <w:left w:val="nil"/>
              <w:bottom w:val="nil"/>
              <w:right w:val="nil"/>
            </w:tcBorders>
            <w:shd w:val="clear" w:color="auto" w:fill="auto"/>
            <w:noWrap/>
            <w:vAlign w:val="center"/>
          </w:tcPr>
          <w:p w14:paraId="33FBB04F">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b/>
                <w:bCs/>
                <w:i w:val="0"/>
                <w:iCs w:val="0"/>
                <w:color w:val="000000"/>
                <w:sz w:val="15"/>
                <w:szCs w:val="15"/>
              </w:rPr>
            </w:pPr>
            <w:r>
              <w:rPr>
                <w:rFonts w:hint="eastAsia" w:ascii="Times New Roman" w:hAnsi="Times New Roman" w:eastAsia="宋体" w:cs="Times New Roman"/>
                <w:b/>
                <w:bCs/>
                <w:i w:val="0"/>
                <w:iCs w:val="0"/>
                <w:color w:val="000000"/>
                <w:sz w:val="15"/>
                <w:szCs w:val="15"/>
                <w:lang w:val="en-US" w:eastAsia="zh-CN"/>
              </w:rPr>
              <w:t>IU → GA</w:t>
            </w:r>
          </w:p>
        </w:tc>
      </w:tr>
      <w:tr w14:paraId="5A2476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944" w:type="pct"/>
            <w:tcBorders>
              <w:top w:val="nil"/>
              <w:left w:val="nil"/>
              <w:bottom w:val="nil"/>
              <w:right w:val="nil"/>
            </w:tcBorders>
            <w:shd w:val="clear" w:color="auto" w:fill="auto"/>
            <w:noWrap/>
            <w:vAlign w:val="center"/>
          </w:tcPr>
          <w:p w14:paraId="5EBCA7CF">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EastAsia"/>
                <w:color w:val="000000"/>
                <w:sz w:val="15"/>
                <w:szCs w:val="16"/>
                <w:lang w:val="en-US" w:eastAsia="zh-CN" w:bidi="ar-SA"/>
              </w:rPr>
            </w:pPr>
            <w:r>
              <w:rPr>
                <w:rFonts w:hint="default" w:ascii="Times New Roman" w:hAnsi="Times New Roman" w:cs="Times New Roman"/>
                <w:color w:val="000000"/>
                <w:sz w:val="15"/>
                <w:szCs w:val="16"/>
              </w:rPr>
              <w:t>GA_3</w:t>
            </w:r>
          </w:p>
        </w:tc>
        <w:tc>
          <w:tcPr>
            <w:tcW w:w="815" w:type="pct"/>
            <w:tcBorders>
              <w:top w:val="nil"/>
              <w:left w:val="nil"/>
              <w:bottom w:val="nil"/>
              <w:right w:val="nil"/>
            </w:tcBorders>
            <w:shd w:val="clear" w:color="auto" w:fill="auto"/>
            <w:noWrap/>
            <w:vAlign w:val="center"/>
          </w:tcPr>
          <w:p w14:paraId="31C1AA77">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EastAsia"/>
                <w:color w:val="000000"/>
                <w:sz w:val="15"/>
                <w:szCs w:val="16"/>
                <w:lang w:val="en-US" w:eastAsia="en-US" w:bidi="ar-SA"/>
              </w:rPr>
            </w:pPr>
            <w:r>
              <w:rPr>
                <w:rFonts w:hint="default" w:ascii="Times New Roman" w:hAnsi="Times New Roman" w:cs="Times New Roman"/>
                <w:color w:val="000000"/>
                <w:sz w:val="15"/>
                <w:szCs w:val="16"/>
              </w:rPr>
              <w:t>IU_10</w:t>
            </w:r>
          </w:p>
        </w:tc>
        <w:tc>
          <w:tcPr>
            <w:tcW w:w="774" w:type="pct"/>
            <w:tcBorders>
              <w:top w:val="nil"/>
              <w:left w:val="nil"/>
              <w:bottom w:val="nil"/>
              <w:right w:val="nil"/>
            </w:tcBorders>
            <w:shd w:val="clear" w:color="auto" w:fill="auto"/>
            <w:noWrap/>
            <w:vAlign w:val="center"/>
          </w:tcPr>
          <w:p w14:paraId="0BBCEF05">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EastAsia"/>
                <w:color w:val="000000"/>
                <w:sz w:val="15"/>
                <w:szCs w:val="16"/>
                <w:lang w:val="en-US" w:eastAsia="zh-CN" w:bidi="ar-SA"/>
              </w:rPr>
            </w:pPr>
            <w:r>
              <w:rPr>
                <w:rFonts w:hint="default" w:ascii="Times New Roman" w:hAnsi="Times New Roman" w:cs="Times New Roman"/>
                <w:color w:val="000000"/>
                <w:sz w:val="15"/>
                <w:szCs w:val="16"/>
              </w:rPr>
              <w:t>0.0579</w:t>
            </w:r>
          </w:p>
        </w:tc>
        <w:tc>
          <w:tcPr>
            <w:tcW w:w="877" w:type="pct"/>
            <w:tcBorders>
              <w:top w:val="nil"/>
              <w:left w:val="nil"/>
              <w:bottom w:val="nil"/>
              <w:right w:val="nil"/>
            </w:tcBorders>
            <w:shd w:val="clear" w:color="auto" w:fill="auto"/>
            <w:noWrap/>
            <w:vAlign w:val="top"/>
          </w:tcPr>
          <w:p w14:paraId="67F88607">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en-US"/>
              </w:rPr>
            </w:pPr>
            <w:r>
              <w:rPr>
                <w:rFonts w:hint="eastAsia" w:ascii="Times New Roman" w:hAnsi="Times New Roman" w:cs="Times New Roman"/>
                <w:color w:val="000000"/>
                <w:sz w:val="15"/>
                <w:szCs w:val="16"/>
              </w:rPr>
              <w:t>IU_11</w:t>
            </w:r>
          </w:p>
        </w:tc>
        <w:tc>
          <w:tcPr>
            <w:tcW w:w="828" w:type="pct"/>
            <w:tcBorders>
              <w:top w:val="nil"/>
              <w:left w:val="nil"/>
              <w:bottom w:val="nil"/>
              <w:right w:val="nil"/>
            </w:tcBorders>
            <w:shd w:val="clear" w:color="auto" w:fill="auto"/>
            <w:noWrap/>
            <w:vAlign w:val="top"/>
          </w:tcPr>
          <w:p w14:paraId="1743DA1E">
            <w:pPr>
              <w:keepNext w:val="0"/>
              <w:keepLines w:val="0"/>
              <w:widowControl/>
              <w:suppressLineNumbers w:val="0"/>
              <w:spacing w:before="0" w:beforeLines="0" w:beforeAutospacing="0" w:after="0" w:afterLines="0" w:afterAutospacing="0"/>
              <w:ind w:left="0" w:right="0"/>
              <w:jc w:val="center"/>
              <w:rPr>
                <w:rFonts w:hint="eastAsia"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GA_5</w:t>
            </w:r>
          </w:p>
        </w:tc>
        <w:tc>
          <w:tcPr>
            <w:tcW w:w="759" w:type="pct"/>
            <w:tcBorders>
              <w:top w:val="nil"/>
              <w:left w:val="nil"/>
              <w:bottom w:val="nil"/>
              <w:right w:val="nil"/>
            </w:tcBorders>
            <w:shd w:val="clear" w:color="auto" w:fill="auto"/>
            <w:noWrap/>
            <w:vAlign w:val="top"/>
          </w:tcPr>
          <w:p w14:paraId="102B729A">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en-US"/>
              </w:rPr>
            </w:pPr>
            <w:r>
              <w:rPr>
                <w:rFonts w:hint="eastAsia" w:ascii="Times New Roman" w:hAnsi="Times New Roman" w:cs="Times New Roman"/>
                <w:color w:val="000000"/>
                <w:sz w:val="15"/>
                <w:szCs w:val="16"/>
              </w:rPr>
              <w:t xml:space="preserve">0.0907 </w:t>
            </w:r>
          </w:p>
        </w:tc>
      </w:tr>
      <w:tr w14:paraId="011AA2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exact"/>
          <w:jc w:val="center"/>
        </w:trPr>
        <w:tc>
          <w:tcPr>
            <w:tcW w:w="944" w:type="pct"/>
            <w:tcBorders>
              <w:top w:val="nil"/>
              <w:left w:val="nil"/>
              <w:bottom w:val="nil"/>
              <w:right w:val="nil"/>
            </w:tcBorders>
            <w:shd w:val="clear" w:color="auto" w:fill="auto"/>
            <w:noWrap/>
            <w:vAlign w:val="center"/>
          </w:tcPr>
          <w:p w14:paraId="521ADDE3">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EastAsia"/>
                <w:color w:val="000000"/>
                <w:sz w:val="15"/>
                <w:szCs w:val="16"/>
                <w:lang w:val="en-US" w:eastAsia="zh-CN" w:bidi="ar-SA"/>
              </w:rPr>
            </w:pPr>
            <w:r>
              <w:rPr>
                <w:rFonts w:hint="default" w:ascii="Times New Roman" w:hAnsi="Times New Roman" w:cs="Times New Roman"/>
                <w:color w:val="000000"/>
                <w:sz w:val="15"/>
                <w:szCs w:val="16"/>
              </w:rPr>
              <w:t>GA_6</w:t>
            </w:r>
          </w:p>
        </w:tc>
        <w:tc>
          <w:tcPr>
            <w:tcW w:w="815" w:type="pct"/>
            <w:tcBorders>
              <w:top w:val="nil"/>
              <w:left w:val="nil"/>
              <w:bottom w:val="nil"/>
              <w:right w:val="nil"/>
            </w:tcBorders>
            <w:shd w:val="clear" w:color="auto" w:fill="auto"/>
            <w:noWrap/>
            <w:vAlign w:val="center"/>
          </w:tcPr>
          <w:p w14:paraId="30D42333">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EastAsia"/>
                <w:color w:val="000000"/>
                <w:sz w:val="15"/>
                <w:szCs w:val="16"/>
                <w:lang w:val="en-US" w:eastAsia="zh-CN" w:bidi="ar-SA"/>
              </w:rPr>
            </w:pPr>
            <w:r>
              <w:rPr>
                <w:rFonts w:hint="default" w:ascii="Times New Roman" w:hAnsi="Times New Roman" w:cs="Times New Roman"/>
                <w:color w:val="000000"/>
                <w:sz w:val="15"/>
                <w:szCs w:val="16"/>
              </w:rPr>
              <w:t>IU_10</w:t>
            </w:r>
          </w:p>
        </w:tc>
        <w:tc>
          <w:tcPr>
            <w:tcW w:w="774" w:type="pct"/>
            <w:tcBorders>
              <w:top w:val="nil"/>
              <w:left w:val="nil"/>
              <w:bottom w:val="nil"/>
              <w:right w:val="nil"/>
            </w:tcBorders>
            <w:shd w:val="clear" w:color="auto" w:fill="auto"/>
            <w:noWrap/>
            <w:vAlign w:val="center"/>
          </w:tcPr>
          <w:p w14:paraId="7D87FAF9">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EastAsia"/>
                <w:color w:val="000000"/>
                <w:sz w:val="15"/>
                <w:szCs w:val="16"/>
                <w:lang w:val="en-US" w:eastAsia="zh-CN" w:bidi="ar-SA"/>
              </w:rPr>
            </w:pPr>
            <w:r>
              <w:rPr>
                <w:rFonts w:hint="default" w:ascii="Times New Roman" w:hAnsi="Times New Roman" w:cs="Times New Roman"/>
                <w:color w:val="000000"/>
                <w:sz w:val="15"/>
                <w:szCs w:val="16"/>
              </w:rPr>
              <w:t>0.0557</w:t>
            </w:r>
          </w:p>
        </w:tc>
        <w:tc>
          <w:tcPr>
            <w:tcW w:w="877" w:type="pct"/>
            <w:tcBorders>
              <w:top w:val="nil"/>
              <w:left w:val="nil"/>
              <w:bottom w:val="nil"/>
              <w:right w:val="nil"/>
            </w:tcBorders>
            <w:shd w:val="clear" w:color="auto" w:fill="auto"/>
            <w:noWrap/>
            <w:vAlign w:val="top"/>
          </w:tcPr>
          <w:p w14:paraId="6ACB2663">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en-US"/>
              </w:rPr>
            </w:pPr>
            <w:r>
              <w:rPr>
                <w:rFonts w:hint="eastAsia" w:ascii="Times New Roman" w:hAnsi="Times New Roman" w:cs="Times New Roman"/>
                <w:color w:val="000000"/>
                <w:sz w:val="15"/>
                <w:szCs w:val="16"/>
              </w:rPr>
              <w:t>IU_4</w:t>
            </w:r>
          </w:p>
        </w:tc>
        <w:tc>
          <w:tcPr>
            <w:tcW w:w="828" w:type="pct"/>
            <w:tcBorders>
              <w:top w:val="nil"/>
              <w:left w:val="nil"/>
              <w:bottom w:val="nil"/>
              <w:right w:val="nil"/>
            </w:tcBorders>
            <w:shd w:val="clear" w:color="auto" w:fill="auto"/>
            <w:noWrap/>
            <w:vAlign w:val="top"/>
          </w:tcPr>
          <w:p w14:paraId="4B8ABB96">
            <w:pPr>
              <w:keepNext w:val="0"/>
              <w:keepLines w:val="0"/>
              <w:widowControl/>
              <w:suppressLineNumbers w:val="0"/>
              <w:spacing w:before="0" w:beforeLines="0" w:beforeAutospacing="0" w:after="0" w:afterLines="0" w:afterAutospacing="0"/>
              <w:ind w:left="0" w:right="0"/>
              <w:jc w:val="center"/>
              <w:rPr>
                <w:rFonts w:hint="eastAsia"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GA_2</w:t>
            </w:r>
          </w:p>
        </w:tc>
        <w:tc>
          <w:tcPr>
            <w:tcW w:w="759" w:type="pct"/>
            <w:tcBorders>
              <w:top w:val="nil"/>
              <w:left w:val="nil"/>
              <w:bottom w:val="nil"/>
              <w:right w:val="nil"/>
            </w:tcBorders>
            <w:shd w:val="clear" w:color="auto" w:fill="auto"/>
            <w:noWrap/>
            <w:vAlign w:val="top"/>
          </w:tcPr>
          <w:p w14:paraId="31C7FC2C">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en-US"/>
              </w:rPr>
            </w:pPr>
            <w:r>
              <w:rPr>
                <w:rFonts w:hint="eastAsia" w:ascii="Times New Roman" w:hAnsi="Times New Roman" w:cs="Times New Roman"/>
                <w:color w:val="000000"/>
                <w:sz w:val="15"/>
                <w:szCs w:val="16"/>
              </w:rPr>
              <w:t xml:space="preserve">0.0721 </w:t>
            </w:r>
          </w:p>
        </w:tc>
      </w:tr>
      <w:tr w14:paraId="231230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exact"/>
          <w:jc w:val="center"/>
        </w:trPr>
        <w:tc>
          <w:tcPr>
            <w:tcW w:w="944" w:type="pct"/>
            <w:tcBorders>
              <w:top w:val="nil"/>
              <w:left w:val="nil"/>
              <w:bottom w:val="nil"/>
              <w:right w:val="nil"/>
            </w:tcBorders>
            <w:shd w:val="clear" w:color="auto" w:fill="auto"/>
            <w:noWrap/>
            <w:vAlign w:val="center"/>
          </w:tcPr>
          <w:p w14:paraId="19EDE80D">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EastAsia"/>
                <w:color w:val="000000"/>
                <w:sz w:val="15"/>
                <w:szCs w:val="16"/>
                <w:lang w:val="en-US" w:eastAsia="zh-CN" w:bidi="ar-SA"/>
              </w:rPr>
            </w:pPr>
            <w:r>
              <w:rPr>
                <w:rFonts w:hint="default" w:ascii="Times New Roman" w:hAnsi="Times New Roman" w:cs="Times New Roman"/>
                <w:color w:val="000000"/>
                <w:sz w:val="15"/>
                <w:szCs w:val="16"/>
              </w:rPr>
              <w:t>GA_6</w:t>
            </w:r>
          </w:p>
        </w:tc>
        <w:tc>
          <w:tcPr>
            <w:tcW w:w="815" w:type="pct"/>
            <w:tcBorders>
              <w:top w:val="nil"/>
              <w:left w:val="nil"/>
              <w:bottom w:val="nil"/>
              <w:right w:val="nil"/>
            </w:tcBorders>
            <w:shd w:val="clear" w:color="auto" w:fill="auto"/>
            <w:noWrap/>
            <w:vAlign w:val="center"/>
          </w:tcPr>
          <w:p w14:paraId="52AF5E94">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EastAsia"/>
                <w:color w:val="000000"/>
                <w:sz w:val="15"/>
                <w:szCs w:val="16"/>
                <w:lang w:val="en-US" w:eastAsia="en-US" w:bidi="ar-SA"/>
              </w:rPr>
            </w:pPr>
            <w:r>
              <w:rPr>
                <w:rFonts w:hint="default" w:ascii="Times New Roman" w:hAnsi="Times New Roman" w:cs="Times New Roman"/>
                <w:color w:val="000000"/>
                <w:sz w:val="15"/>
                <w:szCs w:val="16"/>
              </w:rPr>
              <w:t>IU_11</w:t>
            </w:r>
          </w:p>
        </w:tc>
        <w:tc>
          <w:tcPr>
            <w:tcW w:w="774" w:type="pct"/>
            <w:tcBorders>
              <w:top w:val="nil"/>
              <w:left w:val="nil"/>
              <w:bottom w:val="nil"/>
              <w:right w:val="nil"/>
            </w:tcBorders>
            <w:shd w:val="clear" w:color="auto" w:fill="auto"/>
            <w:noWrap/>
            <w:vAlign w:val="center"/>
          </w:tcPr>
          <w:p w14:paraId="562CBE87">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EastAsia"/>
                <w:color w:val="000000"/>
                <w:sz w:val="15"/>
                <w:szCs w:val="16"/>
                <w:lang w:val="en-US" w:eastAsia="zh-CN" w:bidi="ar-SA"/>
              </w:rPr>
            </w:pPr>
            <w:r>
              <w:rPr>
                <w:rFonts w:hint="default" w:ascii="Times New Roman" w:hAnsi="Times New Roman" w:cs="Times New Roman"/>
                <w:color w:val="000000"/>
                <w:sz w:val="15"/>
                <w:szCs w:val="16"/>
              </w:rPr>
              <w:t>0.0405</w:t>
            </w:r>
          </w:p>
        </w:tc>
        <w:tc>
          <w:tcPr>
            <w:tcW w:w="877" w:type="pct"/>
            <w:tcBorders>
              <w:top w:val="nil"/>
              <w:left w:val="nil"/>
              <w:bottom w:val="nil"/>
              <w:right w:val="nil"/>
            </w:tcBorders>
            <w:shd w:val="clear" w:color="auto" w:fill="auto"/>
            <w:noWrap/>
            <w:vAlign w:val="top"/>
          </w:tcPr>
          <w:p w14:paraId="19EBFB5B">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en-US"/>
              </w:rPr>
            </w:pPr>
            <w:r>
              <w:rPr>
                <w:rFonts w:hint="eastAsia" w:ascii="Times New Roman" w:hAnsi="Times New Roman" w:cs="Times New Roman"/>
                <w:color w:val="000000"/>
                <w:sz w:val="15"/>
                <w:szCs w:val="16"/>
              </w:rPr>
              <w:t>IU_4</w:t>
            </w:r>
          </w:p>
        </w:tc>
        <w:tc>
          <w:tcPr>
            <w:tcW w:w="828" w:type="pct"/>
            <w:tcBorders>
              <w:top w:val="nil"/>
              <w:left w:val="nil"/>
              <w:bottom w:val="nil"/>
              <w:right w:val="nil"/>
            </w:tcBorders>
            <w:shd w:val="clear" w:color="auto" w:fill="auto"/>
            <w:noWrap/>
            <w:vAlign w:val="top"/>
          </w:tcPr>
          <w:p w14:paraId="314025DD">
            <w:pPr>
              <w:keepNext w:val="0"/>
              <w:keepLines w:val="0"/>
              <w:widowControl/>
              <w:suppressLineNumbers w:val="0"/>
              <w:spacing w:before="0" w:beforeLines="0" w:beforeAutospacing="0" w:after="0" w:afterLines="0" w:afterAutospacing="0"/>
              <w:ind w:left="0" w:right="0"/>
              <w:jc w:val="center"/>
              <w:rPr>
                <w:rFonts w:hint="eastAsia"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GA_3</w:t>
            </w:r>
          </w:p>
        </w:tc>
        <w:tc>
          <w:tcPr>
            <w:tcW w:w="759" w:type="pct"/>
            <w:tcBorders>
              <w:top w:val="nil"/>
              <w:left w:val="nil"/>
              <w:bottom w:val="nil"/>
              <w:right w:val="nil"/>
            </w:tcBorders>
            <w:shd w:val="clear" w:color="auto" w:fill="auto"/>
            <w:noWrap/>
            <w:vAlign w:val="top"/>
          </w:tcPr>
          <w:p w14:paraId="37B6A988">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en-US"/>
              </w:rPr>
            </w:pPr>
            <w:r>
              <w:rPr>
                <w:rFonts w:hint="eastAsia" w:ascii="Times New Roman" w:hAnsi="Times New Roman" w:cs="Times New Roman"/>
                <w:color w:val="000000"/>
                <w:sz w:val="15"/>
                <w:szCs w:val="16"/>
              </w:rPr>
              <w:t xml:space="preserve">0.0694 </w:t>
            </w:r>
          </w:p>
        </w:tc>
      </w:tr>
      <w:tr w14:paraId="339087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exact"/>
          <w:jc w:val="center"/>
        </w:trPr>
        <w:tc>
          <w:tcPr>
            <w:tcW w:w="944" w:type="pct"/>
            <w:tcBorders>
              <w:top w:val="nil"/>
              <w:left w:val="nil"/>
              <w:bottom w:val="nil"/>
              <w:right w:val="nil"/>
            </w:tcBorders>
            <w:shd w:val="clear" w:color="auto" w:fill="auto"/>
            <w:noWrap/>
            <w:vAlign w:val="center"/>
          </w:tcPr>
          <w:p w14:paraId="39676315">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EastAsia"/>
                <w:color w:val="000000"/>
                <w:sz w:val="15"/>
                <w:szCs w:val="16"/>
                <w:lang w:val="en-US" w:eastAsia="zh-CN" w:bidi="ar-SA"/>
              </w:rPr>
            </w:pPr>
            <w:r>
              <w:rPr>
                <w:rFonts w:hint="default" w:ascii="Times New Roman" w:hAnsi="Times New Roman" w:cs="Times New Roman"/>
                <w:color w:val="000000"/>
                <w:sz w:val="15"/>
                <w:szCs w:val="16"/>
              </w:rPr>
              <w:t>GA_6</w:t>
            </w:r>
          </w:p>
        </w:tc>
        <w:tc>
          <w:tcPr>
            <w:tcW w:w="815" w:type="pct"/>
            <w:tcBorders>
              <w:top w:val="nil"/>
              <w:left w:val="nil"/>
              <w:bottom w:val="nil"/>
              <w:right w:val="nil"/>
            </w:tcBorders>
            <w:shd w:val="clear" w:color="auto" w:fill="auto"/>
            <w:noWrap/>
            <w:vAlign w:val="center"/>
          </w:tcPr>
          <w:p w14:paraId="6DA398E5">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EastAsia"/>
                <w:color w:val="000000"/>
                <w:sz w:val="15"/>
                <w:szCs w:val="16"/>
                <w:lang w:val="en-US" w:eastAsia="en-US" w:bidi="ar-SA"/>
              </w:rPr>
            </w:pPr>
            <w:r>
              <w:rPr>
                <w:rFonts w:hint="default" w:ascii="Times New Roman" w:hAnsi="Times New Roman" w:cs="Times New Roman"/>
                <w:color w:val="000000"/>
                <w:sz w:val="15"/>
                <w:szCs w:val="16"/>
              </w:rPr>
              <w:t>IU_6</w:t>
            </w:r>
          </w:p>
        </w:tc>
        <w:tc>
          <w:tcPr>
            <w:tcW w:w="774" w:type="pct"/>
            <w:tcBorders>
              <w:top w:val="nil"/>
              <w:left w:val="nil"/>
              <w:bottom w:val="nil"/>
              <w:right w:val="nil"/>
            </w:tcBorders>
            <w:shd w:val="clear" w:color="auto" w:fill="auto"/>
            <w:noWrap/>
            <w:vAlign w:val="center"/>
          </w:tcPr>
          <w:p w14:paraId="09C1CD4B">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EastAsia"/>
                <w:color w:val="000000"/>
                <w:sz w:val="15"/>
                <w:szCs w:val="16"/>
                <w:lang w:val="en-US" w:eastAsia="zh-CN" w:bidi="ar-SA"/>
              </w:rPr>
            </w:pPr>
            <w:r>
              <w:rPr>
                <w:rFonts w:hint="default" w:ascii="Times New Roman" w:hAnsi="Times New Roman" w:cs="Times New Roman"/>
                <w:color w:val="000000"/>
                <w:sz w:val="15"/>
                <w:szCs w:val="16"/>
              </w:rPr>
              <w:t>0.0393</w:t>
            </w:r>
          </w:p>
        </w:tc>
        <w:tc>
          <w:tcPr>
            <w:tcW w:w="877" w:type="pct"/>
            <w:tcBorders>
              <w:top w:val="nil"/>
              <w:left w:val="nil"/>
              <w:bottom w:val="nil"/>
              <w:right w:val="nil"/>
            </w:tcBorders>
            <w:shd w:val="clear" w:color="auto" w:fill="auto"/>
            <w:noWrap/>
            <w:vAlign w:val="top"/>
          </w:tcPr>
          <w:p w14:paraId="3B88B8A2">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en-US"/>
              </w:rPr>
            </w:pPr>
            <w:r>
              <w:rPr>
                <w:rFonts w:hint="eastAsia" w:ascii="Times New Roman" w:hAnsi="Times New Roman" w:cs="Times New Roman"/>
                <w:color w:val="000000"/>
                <w:sz w:val="15"/>
                <w:szCs w:val="16"/>
              </w:rPr>
              <w:t>IU_11</w:t>
            </w:r>
          </w:p>
        </w:tc>
        <w:tc>
          <w:tcPr>
            <w:tcW w:w="828" w:type="pct"/>
            <w:tcBorders>
              <w:top w:val="nil"/>
              <w:left w:val="nil"/>
              <w:bottom w:val="nil"/>
              <w:right w:val="nil"/>
            </w:tcBorders>
            <w:shd w:val="clear" w:color="auto" w:fill="auto"/>
            <w:noWrap/>
            <w:vAlign w:val="top"/>
          </w:tcPr>
          <w:p w14:paraId="7B371F5F">
            <w:pPr>
              <w:keepNext w:val="0"/>
              <w:keepLines w:val="0"/>
              <w:widowControl/>
              <w:suppressLineNumbers w:val="0"/>
              <w:spacing w:before="0" w:beforeLines="0" w:beforeAutospacing="0" w:after="0" w:afterLines="0" w:afterAutospacing="0"/>
              <w:ind w:left="0" w:right="0"/>
              <w:jc w:val="center"/>
              <w:rPr>
                <w:rFonts w:hint="eastAsia"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GA_6</w:t>
            </w:r>
          </w:p>
        </w:tc>
        <w:tc>
          <w:tcPr>
            <w:tcW w:w="759" w:type="pct"/>
            <w:tcBorders>
              <w:top w:val="nil"/>
              <w:left w:val="nil"/>
              <w:bottom w:val="nil"/>
              <w:right w:val="nil"/>
            </w:tcBorders>
            <w:shd w:val="clear" w:color="auto" w:fill="auto"/>
            <w:noWrap/>
            <w:vAlign w:val="top"/>
          </w:tcPr>
          <w:p w14:paraId="78E20F4E">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en-US"/>
              </w:rPr>
            </w:pPr>
            <w:r>
              <w:rPr>
                <w:rFonts w:hint="eastAsia" w:ascii="Times New Roman" w:hAnsi="Times New Roman" w:cs="Times New Roman"/>
                <w:color w:val="000000"/>
                <w:sz w:val="15"/>
                <w:szCs w:val="16"/>
              </w:rPr>
              <w:t xml:space="preserve">0.0661 </w:t>
            </w:r>
          </w:p>
        </w:tc>
      </w:tr>
      <w:tr w14:paraId="4BD6B2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944" w:type="pct"/>
            <w:tcBorders>
              <w:top w:val="nil"/>
              <w:left w:val="nil"/>
              <w:bottom w:val="nil"/>
              <w:right w:val="nil"/>
            </w:tcBorders>
            <w:shd w:val="clear" w:color="auto" w:fill="auto"/>
            <w:noWrap/>
            <w:vAlign w:val="center"/>
          </w:tcPr>
          <w:p w14:paraId="7D10542F">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EastAsia"/>
                <w:color w:val="000000"/>
                <w:sz w:val="15"/>
                <w:szCs w:val="16"/>
                <w:lang w:val="en-US" w:eastAsia="zh-CN" w:bidi="ar-SA"/>
              </w:rPr>
            </w:pPr>
            <w:r>
              <w:rPr>
                <w:rFonts w:hint="default" w:ascii="Times New Roman" w:hAnsi="Times New Roman" w:cs="Times New Roman"/>
                <w:color w:val="000000"/>
                <w:sz w:val="15"/>
                <w:szCs w:val="16"/>
              </w:rPr>
              <w:t>GA_3</w:t>
            </w:r>
          </w:p>
        </w:tc>
        <w:tc>
          <w:tcPr>
            <w:tcW w:w="815" w:type="pct"/>
            <w:tcBorders>
              <w:top w:val="nil"/>
              <w:left w:val="nil"/>
              <w:bottom w:val="nil"/>
              <w:right w:val="nil"/>
            </w:tcBorders>
            <w:shd w:val="clear" w:color="auto" w:fill="auto"/>
            <w:noWrap/>
            <w:vAlign w:val="center"/>
          </w:tcPr>
          <w:p w14:paraId="21B58BD3">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EastAsia"/>
                <w:color w:val="000000"/>
                <w:sz w:val="15"/>
                <w:szCs w:val="16"/>
                <w:lang w:val="en-US" w:eastAsia="en-US" w:bidi="ar-SA"/>
              </w:rPr>
            </w:pPr>
            <w:r>
              <w:rPr>
                <w:rFonts w:hint="default" w:ascii="Times New Roman" w:hAnsi="Times New Roman" w:cs="Times New Roman"/>
                <w:color w:val="000000"/>
                <w:sz w:val="15"/>
                <w:szCs w:val="16"/>
              </w:rPr>
              <w:t>IU_12</w:t>
            </w:r>
          </w:p>
        </w:tc>
        <w:tc>
          <w:tcPr>
            <w:tcW w:w="774" w:type="pct"/>
            <w:tcBorders>
              <w:top w:val="nil"/>
              <w:left w:val="nil"/>
              <w:bottom w:val="nil"/>
              <w:right w:val="nil"/>
            </w:tcBorders>
            <w:shd w:val="clear" w:color="auto" w:fill="auto"/>
            <w:noWrap/>
            <w:vAlign w:val="center"/>
          </w:tcPr>
          <w:p w14:paraId="25EDEFE2">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EastAsia"/>
                <w:color w:val="000000"/>
                <w:sz w:val="15"/>
                <w:szCs w:val="16"/>
                <w:lang w:val="en-US" w:eastAsia="zh-CN" w:bidi="ar-SA"/>
              </w:rPr>
            </w:pPr>
            <w:r>
              <w:rPr>
                <w:rFonts w:hint="default" w:ascii="Times New Roman" w:hAnsi="Times New Roman" w:cs="Times New Roman"/>
                <w:color w:val="000000"/>
                <w:sz w:val="15"/>
                <w:szCs w:val="16"/>
              </w:rPr>
              <w:t>0.0390</w:t>
            </w:r>
          </w:p>
        </w:tc>
        <w:tc>
          <w:tcPr>
            <w:tcW w:w="877" w:type="pct"/>
            <w:tcBorders>
              <w:top w:val="nil"/>
              <w:left w:val="nil"/>
              <w:bottom w:val="nil"/>
              <w:right w:val="nil"/>
            </w:tcBorders>
            <w:shd w:val="clear" w:color="auto" w:fill="auto"/>
            <w:noWrap/>
            <w:vAlign w:val="top"/>
          </w:tcPr>
          <w:p w14:paraId="102620A2">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en-US"/>
              </w:rPr>
            </w:pPr>
            <w:r>
              <w:rPr>
                <w:rFonts w:hint="eastAsia" w:ascii="Times New Roman" w:hAnsi="Times New Roman" w:cs="Times New Roman"/>
                <w:color w:val="000000"/>
                <w:sz w:val="15"/>
                <w:szCs w:val="16"/>
              </w:rPr>
              <w:t>IU_11</w:t>
            </w:r>
          </w:p>
        </w:tc>
        <w:tc>
          <w:tcPr>
            <w:tcW w:w="828" w:type="pct"/>
            <w:tcBorders>
              <w:top w:val="nil"/>
              <w:left w:val="nil"/>
              <w:bottom w:val="nil"/>
              <w:right w:val="nil"/>
            </w:tcBorders>
            <w:shd w:val="clear" w:color="auto" w:fill="auto"/>
            <w:noWrap/>
            <w:vAlign w:val="top"/>
          </w:tcPr>
          <w:p w14:paraId="1AAF7C83">
            <w:pPr>
              <w:keepNext w:val="0"/>
              <w:keepLines w:val="0"/>
              <w:widowControl/>
              <w:suppressLineNumbers w:val="0"/>
              <w:spacing w:before="0" w:beforeLines="0" w:beforeAutospacing="0" w:after="0" w:afterLines="0" w:afterAutospacing="0"/>
              <w:ind w:left="0" w:right="0"/>
              <w:jc w:val="center"/>
              <w:rPr>
                <w:rFonts w:hint="eastAsia"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GA_1</w:t>
            </w:r>
          </w:p>
        </w:tc>
        <w:tc>
          <w:tcPr>
            <w:tcW w:w="759" w:type="pct"/>
            <w:tcBorders>
              <w:top w:val="nil"/>
              <w:left w:val="nil"/>
              <w:bottom w:val="nil"/>
              <w:right w:val="nil"/>
            </w:tcBorders>
            <w:shd w:val="clear" w:color="auto" w:fill="auto"/>
            <w:noWrap/>
            <w:vAlign w:val="top"/>
          </w:tcPr>
          <w:p w14:paraId="5B870AA5">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en-US"/>
              </w:rPr>
            </w:pPr>
            <w:r>
              <w:rPr>
                <w:rFonts w:hint="eastAsia" w:ascii="Times New Roman" w:hAnsi="Times New Roman" w:cs="Times New Roman"/>
                <w:color w:val="000000"/>
                <w:sz w:val="15"/>
                <w:szCs w:val="16"/>
              </w:rPr>
              <w:t xml:space="preserve">0.0632 </w:t>
            </w:r>
          </w:p>
        </w:tc>
      </w:tr>
      <w:tr w14:paraId="2388D4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exact"/>
          <w:jc w:val="center"/>
        </w:trPr>
        <w:tc>
          <w:tcPr>
            <w:tcW w:w="944" w:type="pct"/>
            <w:tcBorders>
              <w:top w:val="nil"/>
              <w:left w:val="nil"/>
              <w:bottom w:val="nil"/>
              <w:right w:val="nil"/>
            </w:tcBorders>
            <w:shd w:val="clear" w:color="auto" w:fill="auto"/>
            <w:noWrap/>
            <w:vAlign w:val="center"/>
          </w:tcPr>
          <w:p w14:paraId="23AF16B2">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EastAsia"/>
                <w:color w:val="000000"/>
                <w:sz w:val="15"/>
                <w:szCs w:val="16"/>
                <w:lang w:val="en-US" w:eastAsia="zh-CN" w:bidi="ar-SA"/>
              </w:rPr>
            </w:pPr>
            <w:r>
              <w:rPr>
                <w:rFonts w:hint="default" w:ascii="Times New Roman" w:hAnsi="Times New Roman" w:cs="Times New Roman"/>
                <w:color w:val="000000"/>
                <w:sz w:val="15"/>
                <w:szCs w:val="16"/>
              </w:rPr>
              <w:t>GA_6</w:t>
            </w:r>
          </w:p>
        </w:tc>
        <w:tc>
          <w:tcPr>
            <w:tcW w:w="815" w:type="pct"/>
            <w:tcBorders>
              <w:top w:val="nil"/>
              <w:left w:val="nil"/>
              <w:bottom w:val="nil"/>
              <w:right w:val="nil"/>
            </w:tcBorders>
            <w:shd w:val="clear" w:color="auto" w:fill="auto"/>
            <w:noWrap/>
            <w:vAlign w:val="center"/>
          </w:tcPr>
          <w:p w14:paraId="01754E8F">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EastAsia"/>
                <w:color w:val="000000"/>
                <w:sz w:val="15"/>
                <w:szCs w:val="16"/>
                <w:lang w:val="en-US" w:eastAsia="zh-CN" w:bidi="ar-SA"/>
              </w:rPr>
            </w:pPr>
            <w:r>
              <w:rPr>
                <w:rFonts w:hint="default" w:ascii="Times New Roman" w:hAnsi="Times New Roman" w:cs="Times New Roman"/>
                <w:color w:val="000000"/>
                <w:sz w:val="15"/>
                <w:szCs w:val="16"/>
              </w:rPr>
              <w:t>IU_1</w:t>
            </w:r>
          </w:p>
        </w:tc>
        <w:tc>
          <w:tcPr>
            <w:tcW w:w="774" w:type="pct"/>
            <w:tcBorders>
              <w:top w:val="nil"/>
              <w:left w:val="nil"/>
              <w:bottom w:val="nil"/>
              <w:right w:val="nil"/>
            </w:tcBorders>
            <w:shd w:val="clear" w:color="auto" w:fill="auto"/>
            <w:noWrap/>
            <w:vAlign w:val="center"/>
          </w:tcPr>
          <w:p w14:paraId="6B952A06">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EastAsia"/>
                <w:color w:val="000000"/>
                <w:sz w:val="15"/>
                <w:szCs w:val="16"/>
                <w:lang w:val="en-US" w:eastAsia="zh-CN" w:bidi="ar-SA"/>
              </w:rPr>
            </w:pPr>
            <w:r>
              <w:rPr>
                <w:rFonts w:hint="default" w:ascii="Times New Roman" w:hAnsi="Times New Roman" w:cs="Times New Roman"/>
                <w:color w:val="000000"/>
                <w:sz w:val="15"/>
                <w:szCs w:val="16"/>
              </w:rPr>
              <w:t>0.0382</w:t>
            </w:r>
          </w:p>
        </w:tc>
        <w:tc>
          <w:tcPr>
            <w:tcW w:w="877" w:type="pct"/>
            <w:tcBorders>
              <w:top w:val="nil"/>
              <w:left w:val="nil"/>
              <w:bottom w:val="nil"/>
              <w:right w:val="nil"/>
            </w:tcBorders>
            <w:shd w:val="clear" w:color="auto" w:fill="auto"/>
            <w:noWrap/>
            <w:vAlign w:val="top"/>
          </w:tcPr>
          <w:p w14:paraId="3CEB9B6A">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en-US"/>
              </w:rPr>
            </w:pPr>
            <w:r>
              <w:rPr>
                <w:rFonts w:hint="eastAsia" w:ascii="Times New Roman" w:hAnsi="Times New Roman" w:cs="Times New Roman"/>
                <w:color w:val="000000"/>
                <w:sz w:val="15"/>
                <w:szCs w:val="16"/>
              </w:rPr>
              <w:t>IU_11</w:t>
            </w:r>
          </w:p>
        </w:tc>
        <w:tc>
          <w:tcPr>
            <w:tcW w:w="828" w:type="pct"/>
            <w:tcBorders>
              <w:top w:val="nil"/>
              <w:left w:val="nil"/>
              <w:bottom w:val="nil"/>
              <w:right w:val="nil"/>
            </w:tcBorders>
            <w:shd w:val="clear" w:color="auto" w:fill="auto"/>
            <w:noWrap/>
            <w:vAlign w:val="top"/>
          </w:tcPr>
          <w:p w14:paraId="2BB003A8">
            <w:pPr>
              <w:keepNext w:val="0"/>
              <w:keepLines w:val="0"/>
              <w:widowControl/>
              <w:suppressLineNumbers w:val="0"/>
              <w:spacing w:before="0" w:beforeLines="0" w:beforeAutospacing="0" w:after="0" w:afterLines="0" w:afterAutospacing="0"/>
              <w:ind w:left="0" w:right="0"/>
              <w:jc w:val="center"/>
              <w:rPr>
                <w:rFonts w:hint="eastAsia"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GA_3</w:t>
            </w:r>
          </w:p>
        </w:tc>
        <w:tc>
          <w:tcPr>
            <w:tcW w:w="759" w:type="pct"/>
            <w:tcBorders>
              <w:top w:val="nil"/>
              <w:left w:val="nil"/>
              <w:bottom w:val="nil"/>
              <w:right w:val="nil"/>
            </w:tcBorders>
            <w:shd w:val="clear" w:color="auto" w:fill="auto"/>
            <w:noWrap/>
            <w:vAlign w:val="top"/>
          </w:tcPr>
          <w:p w14:paraId="30A8535F">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en-US"/>
              </w:rPr>
            </w:pPr>
            <w:r>
              <w:rPr>
                <w:rFonts w:hint="eastAsia" w:ascii="Times New Roman" w:hAnsi="Times New Roman" w:cs="Times New Roman"/>
                <w:color w:val="000000"/>
                <w:sz w:val="15"/>
                <w:szCs w:val="16"/>
              </w:rPr>
              <w:t xml:space="preserve">0.0596 </w:t>
            </w:r>
          </w:p>
        </w:tc>
      </w:tr>
      <w:tr w14:paraId="3E2896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exact"/>
          <w:jc w:val="center"/>
        </w:trPr>
        <w:tc>
          <w:tcPr>
            <w:tcW w:w="944" w:type="pct"/>
            <w:tcBorders>
              <w:top w:val="nil"/>
              <w:left w:val="nil"/>
              <w:bottom w:val="nil"/>
              <w:right w:val="nil"/>
            </w:tcBorders>
            <w:shd w:val="clear" w:color="auto" w:fill="auto"/>
            <w:noWrap/>
            <w:vAlign w:val="center"/>
          </w:tcPr>
          <w:p w14:paraId="06EFF100">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EastAsia"/>
                <w:color w:val="000000"/>
                <w:sz w:val="15"/>
                <w:szCs w:val="16"/>
                <w:lang w:val="en-US" w:eastAsia="zh-CN" w:bidi="ar-SA"/>
              </w:rPr>
            </w:pPr>
            <w:r>
              <w:rPr>
                <w:rFonts w:hint="default" w:ascii="Times New Roman" w:hAnsi="Times New Roman" w:cs="Times New Roman"/>
                <w:color w:val="000000"/>
                <w:sz w:val="15"/>
                <w:szCs w:val="16"/>
              </w:rPr>
              <w:t>GA_5</w:t>
            </w:r>
          </w:p>
        </w:tc>
        <w:tc>
          <w:tcPr>
            <w:tcW w:w="815" w:type="pct"/>
            <w:tcBorders>
              <w:top w:val="nil"/>
              <w:left w:val="nil"/>
              <w:bottom w:val="nil"/>
              <w:right w:val="nil"/>
            </w:tcBorders>
            <w:shd w:val="clear" w:color="auto" w:fill="auto"/>
            <w:noWrap/>
            <w:vAlign w:val="center"/>
          </w:tcPr>
          <w:p w14:paraId="5510E95A">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EastAsia"/>
                <w:color w:val="000000"/>
                <w:sz w:val="15"/>
                <w:szCs w:val="16"/>
                <w:lang w:val="en-US" w:eastAsia="zh-CN" w:bidi="ar-SA"/>
              </w:rPr>
            </w:pPr>
            <w:r>
              <w:rPr>
                <w:rFonts w:hint="default" w:ascii="Times New Roman" w:hAnsi="Times New Roman" w:cs="Times New Roman"/>
                <w:color w:val="000000"/>
                <w:sz w:val="15"/>
                <w:szCs w:val="16"/>
              </w:rPr>
              <w:t>IU_8</w:t>
            </w:r>
          </w:p>
        </w:tc>
        <w:tc>
          <w:tcPr>
            <w:tcW w:w="774" w:type="pct"/>
            <w:tcBorders>
              <w:top w:val="nil"/>
              <w:left w:val="nil"/>
              <w:bottom w:val="nil"/>
              <w:right w:val="nil"/>
            </w:tcBorders>
            <w:shd w:val="clear" w:color="auto" w:fill="auto"/>
            <w:noWrap/>
            <w:vAlign w:val="center"/>
          </w:tcPr>
          <w:p w14:paraId="3F1D9FEF">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EastAsia"/>
                <w:color w:val="000000"/>
                <w:sz w:val="15"/>
                <w:szCs w:val="16"/>
                <w:lang w:val="en-US" w:eastAsia="zh-CN" w:bidi="ar-SA"/>
              </w:rPr>
            </w:pPr>
            <w:r>
              <w:rPr>
                <w:rFonts w:hint="default" w:ascii="Times New Roman" w:hAnsi="Times New Roman" w:cs="Times New Roman"/>
                <w:color w:val="000000"/>
                <w:sz w:val="15"/>
                <w:szCs w:val="16"/>
              </w:rPr>
              <w:t>0.0330</w:t>
            </w:r>
          </w:p>
        </w:tc>
        <w:tc>
          <w:tcPr>
            <w:tcW w:w="877" w:type="pct"/>
            <w:tcBorders>
              <w:top w:val="nil"/>
              <w:left w:val="nil"/>
              <w:bottom w:val="nil"/>
              <w:right w:val="nil"/>
            </w:tcBorders>
            <w:shd w:val="clear" w:color="auto" w:fill="auto"/>
            <w:noWrap/>
            <w:vAlign w:val="top"/>
          </w:tcPr>
          <w:p w14:paraId="74E9FB17">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en-US"/>
              </w:rPr>
            </w:pPr>
            <w:r>
              <w:rPr>
                <w:rFonts w:hint="eastAsia" w:ascii="Times New Roman" w:hAnsi="Times New Roman" w:cs="Times New Roman"/>
                <w:color w:val="000000"/>
                <w:sz w:val="15"/>
                <w:szCs w:val="16"/>
              </w:rPr>
              <w:t>IU_11</w:t>
            </w:r>
          </w:p>
        </w:tc>
        <w:tc>
          <w:tcPr>
            <w:tcW w:w="828" w:type="pct"/>
            <w:tcBorders>
              <w:top w:val="nil"/>
              <w:left w:val="nil"/>
              <w:bottom w:val="nil"/>
              <w:right w:val="nil"/>
            </w:tcBorders>
            <w:shd w:val="clear" w:color="auto" w:fill="auto"/>
            <w:noWrap/>
            <w:vAlign w:val="top"/>
          </w:tcPr>
          <w:p w14:paraId="3C9F4F8C">
            <w:pPr>
              <w:keepNext w:val="0"/>
              <w:keepLines w:val="0"/>
              <w:widowControl/>
              <w:suppressLineNumbers w:val="0"/>
              <w:spacing w:before="0" w:beforeLines="0" w:beforeAutospacing="0" w:after="0" w:afterLines="0" w:afterAutospacing="0"/>
              <w:ind w:left="0" w:right="0"/>
              <w:jc w:val="center"/>
              <w:rPr>
                <w:rFonts w:hint="eastAsia"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GA_2</w:t>
            </w:r>
          </w:p>
        </w:tc>
        <w:tc>
          <w:tcPr>
            <w:tcW w:w="759" w:type="pct"/>
            <w:tcBorders>
              <w:top w:val="nil"/>
              <w:left w:val="nil"/>
              <w:bottom w:val="nil"/>
              <w:right w:val="nil"/>
            </w:tcBorders>
            <w:shd w:val="clear" w:color="auto" w:fill="auto"/>
            <w:noWrap/>
            <w:vAlign w:val="top"/>
          </w:tcPr>
          <w:p w14:paraId="0DF38428">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en-US"/>
              </w:rPr>
            </w:pPr>
            <w:r>
              <w:rPr>
                <w:rFonts w:hint="eastAsia" w:ascii="Times New Roman" w:hAnsi="Times New Roman" w:cs="Times New Roman"/>
                <w:color w:val="000000"/>
                <w:sz w:val="15"/>
                <w:szCs w:val="16"/>
              </w:rPr>
              <w:t xml:space="preserve">0.0516 </w:t>
            </w:r>
          </w:p>
        </w:tc>
      </w:tr>
      <w:tr w14:paraId="78DAF8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944" w:type="pct"/>
            <w:tcBorders>
              <w:top w:val="nil"/>
              <w:left w:val="nil"/>
              <w:bottom w:val="nil"/>
              <w:right w:val="nil"/>
            </w:tcBorders>
            <w:shd w:val="clear" w:color="auto" w:fill="auto"/>
            <w:noWrap/>
            <w:vAlign w:val="center"/>
          </w:tcPr>
          <w:p w14:paraId="2DDCE3B9">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EastAsia"/>
                <w:color w:val="000000"/>
                <w:sz w:val="15"/>
                <w:szCs w:val="16"/>
                <w:lang w:val="en-US" w:eastAsia="zh-CN" w:bidi="ar-SA"/>
              </w:rPr>
            </w:pPr>
            <w:r>
              <w:rPr>
                <w:rFonts w:hint="default" w:ascii="Times New Roman" w:hAnsi="Times New Roman" w:cs="Times New Roman"/>
                <w:color w:val="000000"/>
                <w:sz w:val="15"/>
                <w:szCs w:val="16"/>
              </w:rPr>
              <w:t>GA_7</w:t>
            </w:r>
          </w:p>
        </w:tc>
        <w:tc>
          <w:tcPr>
            <w:tcW w:w="815" w:type="pct"/>
            <w:tcBorders>
              <w:top w:val="nil"/>
              <w:left w:val="nil"/>
              <w:bottom w:val="nil"/>
              <w:right w:val="nil"/>
            </w:tcBorders>
            <w:shd w:val="clear" w:color="auto" w:fill="auto"/>
            <w:noWrap/>
            <w:vAlign w:val="center"/>
          </w:tcPr>
          <w:p w14:paraId="3D9BFA94">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EastAsia"/>
                <w:color w:val="000000"/>
                <w:sz w:val="15"/>
                <w:szCs w:val="16"/>
                <w:lang w:val="en-US" w:eastAsia="en-US" w:bidi="ar-SA"/>
              </w:rPr>
            </w:pPr>
            <w:r>
              <w:rPr>
                <w:rFonts w:hint="default" w:ascii="Times New Roman" w:hAnsi="Times New Roman" w:cs="Times New Roman"/>
                <w:color w:val="000000"/>
                <w:sz w:val="15"/>
                <w:szCs w:val="16"/>
              </w:rPr>
              <w:t>IU_8</w:t>
            </w:r>
          </w:p>
        </w:tc>
        <w:tc>
          <w:tcPr>
            <w:tcW w:w="774" w:type="pct"/>
            <w:tcBorders>
              <w:top w:val="nil"/>
              <w:left w:val="nil"/>
              <w:bottom w:val="nil"/>
              <w:right w:val="nil"/>
            </w:tcBorders>
            <w:shd w:val="clear" w:color="auto" w:fill="auto"/>
            <w:noWrap/>
            <w:vAlign w:val="center"/>
          </w:tcPr>
          <w:p w14:paraId="189CD900">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EastAsia"/>
                <w:color w:val="000000"/>
                <w:sz w:val="15"/>
                <w:szCs w:val="16"/>
                <w:lang w:val="en-US" w:eastAsia="zh-CN" w:bidi="ar-SA"/>
              </w:rPr>
            </w:pPr>
            <w:r>
              <w:rPr>
                <w:rFonts w:hint="default" w:ascii="Times New Roman" w:hAnsi="Times New Roman" w:cs="Times New Roman"/>
                <w:color w:val="000000"/>
                <w:sz w:val="15"/>
                <w:szCs w:val="16"/>
              </w:rPr>
              <w:t>0.0306</w:t>
            </w:r>
          </w:p>
        </w:tc>
        <w:tc>
          <w:tcPr>
            <w:tcW w:w="877" w:type="pct"/>
            <w:tcBorders>
              <w:top w:val="nil"/>
              <w:left w:val="nil"/>
              <w:bottom w:val="nil"/>
              <w:right w:val="nil"/>
            </w:tcBorders>
            <w:shd w:val="clear" w:color="auto" w:fill="auto"/>
            <w:noWrap/>
            <w:vAlign w:val="top"/>
          </w:tcPr>
          <w:p w14:paraId="0BFE3EB4">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en-US"/>
              </w:rPr>
            </w:pPr>
            <w:r>
              <w:rPr>
                <w:rFonts w:hint="eastAsia" w:ascii="Times New Roman" w:hAnsi="Times New Roman" w:cs="Times New Roman"/>
                <w:color w:val="000000"/>
                <w:sz w:val="15"/>
                <w:szCs w:val="16"/>
              </w:rPr>
              <w:t>IU_10</w:t>
            </w:r>
          </w:p>
        </w:tc>
        <w:tc>
          <w:tcPr>
            <w:tcW w:w="828" w:type="pct"/>
            <w:tcBorders>
              <w:top w:val="nil"/>
              <w:left w:val="nil"/>
              <w:bottom w:val="nil"/>
              <w:right w:val="nil"/>
            </w:tcBorders>
            <w:shd w:val="clear" w:color="auto" w:fill="auto"/>
            <w:noWrap/>
            <w:vAlign w:val="top"/>
          </w:tcPr>
          <w:p w14:paraId="79D14AF3">
            <w:pPr>
              <w:keepNext w:val="0"/>
              <w:keepLines w:val="0"/>
              <w:widowControl/>
              <w:suppressLineNumbers w:val="0"/>
              <w:spacing w:before="0" w:beforeLines="0" w:beforeAutospacing="0" w:after="0" w:afterLines="0" w:afterAutospacing="0"/>
              <w:ind w:left="0" w:right="0"/>
              <w:jc w:val="center"/>
              <w:rPr>
                <w:rFonts w:hint="eastAsia"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GA_4</w:t>
            </w:r>
          </w:p>
        </w:tc>
        <w:tc>
          <w:tcPr>
            <w:tcW w:w="759" w:type="pct"/>
            <w:tcBorders>
              <w:top w:val="nil"/>
              <w:left w:val="nil"/>
              <w:bottom w:val="nil"/>
              <w:right w:val="nil"/>
            </w:tcBorders>
            <w:shd w:val="clear" w:color="auto" w:fill="auto"/>
            <w:noWrap/>
            <w:vAlign w:val="top"/>
          </w:tcPr>
          <w:p w14:paraId="7712FCBA">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en-US"/>
              </w:rPr>
            </w:pPr>
            <w:r>
              <w:rPr>
                <w:rFonts w:hint="eastAsia" w:ascii="Times New Roman" w:hAnsi="Times New Roman" w:cs="Times New Roman"/>
                <w:color w:val="000000"/>
                <w:sz w:val="15"/>
                <w:szCs w:val="16"/>
              </w:rPr>
              <w:t xml:space="preserve">0.0485 </w:t>
            </w:r>
          </w:p>
        </w:tc>
      </w:tr>
      <w:tr w14:paraId="3BE2D3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944" w:type="pct"/>
            <w:tcBorders>
              <w:top w:val="nil"/>
              <w:left w:val="nil"/>
              <w:bottom w:val="nil"/>
              <w:right w:val="nil"/>
            </w:tcBorders>
            <w:shd w:val="clear" w:color="auto" w:fill="auto"/>
            <w:noWrap/>
            <w:vAlign w:val="center"/>
          </w:tcPr>
          <w:p w14:paraId="149BD033">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EastAsia"/>
                <w:color w:val="000000"/>
                <w:sz w:val="15"/>
                <w:szCs w:val="16"/>
                <w:lang w:val="en-US" w:eastAsia="zh-CN" w:bidi="ar-SA"/>
              </w:rPr>
            </w:pPr>
            <w:r>
              <w:rPr>
                <w:rFonts w:hint="default" w:ascii="Times New Roman" w:hAnsi="Times New Roman" w:cs="Times New Roman"/>
                <w:color w:val="000000"/>
                <w:sz w:val="15"/>
                <w:szCs w:val="16"/>
              </w:rPr>
              <w:t>GA_7</w:t>
            </w:r>
          </w:p>
        </w:tc>
        <w:tc>
          <w:tcPr>
            <w:tcW w:w="815" w:type="pct"/>
            <w:tcBorders>
              <w:top w:val="nil"/>
              <w:left w:val="nil"/>
              <w:bottom w:val="nil"/>
              <w:right w:val="nil"/>
            </w:tcBorders>
            <w:shd w:val="clear" w:color="auto" w:fill="auto"/>
            <w:noWrap/>
            <w:vAlign w:val="center"/>
          </w:tcPr>
          <w:p w14:paraId="6BB4C568">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EastAsia"/>
                <w:color w:val="000000"/>
                <w:sz w:val="15"/>
                <w:szCs w:val="16"/>
                <w:lang w:val="en-US" w:eastAsia="en-US" w:bidi="ar-SA"/>
              </w:rPr>
            </w:pPr>
            <w:r>
              <w:rPr>
                <w:rFonts w:hint="default" w:ascii="Times New Roman" w:hAnsi="Times New Roman" w:cs="Times New Roman"/>
                <w:color w:val="000000"/>
                <w:sz w:val="15"/>
                <w:szCs w:val="16"/>
              </w:rPr>
              <w:t>IU_2</w:t>
            </w:r>
          </w:p>
        </w:tc>
        <w:tc>
          <w:tcPr>
            <w:tcW w:w="774" w:type="pct"/>
            <w:tcBorders>
              <w:top w:val="nil"/>
              <w:left w:val="nil"/>
              <w:bottom w:val="nil"/>
              <w:right w:val="nil"/>
            </w:tcBorders>
            <w:shd w:val="clear" w:color="auto" w:fill="auto"/>
            <w:noWrap/>
            <w:vAlign w:val="center"/>
          </w:tcPr>
          <w:p w14:paraId="06CCD8B6">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EastAsia"/>
                <w:color w:val="000000"/>
                <w:sz w:val="15"/>
                <w:szCs w:val="16"/>
                <w:lang w:val="en-US" w:eastAsia="zh-CN" w:bidi="ar-SA"/>
              </w:rPr>
            </w:pPr>
            <w:r>
              <w:rPr>
                <w:rFonts w:hint="default" w:ascii="Times New Roman" w:hAnsi="Times New Roman" w:cs="Times New Roman"/>
                <w:color w:val="000000"/>
                <w:sz w:val="15"/>
                <w:szCs w:val="16"/>
              </w:rPr>
              <w:t>0.0286</w:t>
            </w:r>
          </w:p>
        </w:tc>
        <w:tc>
          <w:tcPr>
            <w:tcW w:w="877" w:type="pct"/>
            <w:tcBorders>
              <w:top w:val="nil"/>
              <w:left w:val="nil"/>
              <w:bottom w:val="nil"/>
              <w:right w:val="nil"/>
            </w:tcBorders>
            <w:shd w:val="clear" w:color="auto" w:fill="auto"/>
            <w:noWrap/>
            <w:vAlign w:val="top"/>
          </w:tcPr>
          <w:p w14:paraId="00DADA13">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en-US"/>
              </w:rPr>
            </w:pPr>
            <w:r>
              <w:rPr>
                <w:rFonts w:hint="eastAsia" w:ascii="Times New Roman" w:hAnsi="Times New Roman" w:cs="Times New Roman"/>
                <w:color w:val="000000"/>
                <w:sz w:val="15"/>
                <w:szCs w:val="16"/>
              </w:rPr>
              <w:t>IU_10</w:t>
            </w:r>
          </w:p>
        </w:tc>
        <w:tc>
          <w:tcPr>
            <w:tcW w:w="828" w:type="pct"/>
            <w:tcBorders>
              <w:top w:val="nil"/>
              <w:left w:val="nil"/>
              <w:bottom w:val="nil"/>
              <w:right w:val="nil"/>
            </w:tcBorders>
            <w:shd w:val="clear" w:color="auto" w:fill="auto"/>
            <w:noWrap/>
            <w:vAlign w:val="top"/>
          </w:tcPr>
          <w:p w14:paraId="70456A59">
            <w:pPr>
              <w:keepNext w:val="0"/>
              <w:keepLines w:val="0"/>
              <w:widowControl/>
              <w:suppressLineNumbers w:val="0"/>
              <w:spacing w:before="0" w:beforeLines="0" w:beforeAutospacing="0" w:after="0" w:afterLines="0" w:afterAutospacing="0"/>
              <w:ind w:left="0" w:right="0"/>
              <w:jc w:val="center"/>
              <w:rPr>
                <w:rFonts w:hint="eastAsia"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GA_3</w:t>
            </w:r>
          </w:p>
        </w:tc>
        <w:tc>
          <w:tcPr>
            <w:tcW w:w="759" w:type="pct"/>
            <w:tcBorders>
              <w:top w:val="nil"/>
              <w:left w:val="nil"/>
              <w:bottom w:val="nil"/>
              <w:right w:val="nil"/>
            </w:tcBorders>
            <w:shd w:val="clear" w:color="auto" w:fill="auto"/>
            <w:noWrap/>
            <w:vAlign w:val="top"/>
          </w:tcPr>
          <w:p w14:paraId="2E94C7C5">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en-US"/>
              </w:rPr>
            </w:pPr>
            <w:r>
              <w:rPr>
                <w:rFonts w:hint="eastAsia" w:ascii="Times New Roman" w:hAnsi="Times New Roman" w:cs="Times New Roman"/>
                <w:color w:val="000000"/>
                <w:sz w:val="15"/>
                <w:szCs w:val="16"/>
              </w:rPr>
              <w:t xml:space="preserve">0.0397 </w:t>
            </w:r>
          </w:p>
        </w:tc>
      </w:tr>
      <w:tr w14:paraId="0B8230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944" w:type="pct"/>
            <w:tcBorders>
              <w:top w:val="nil"/>
              <w:left w:val="nil"/>
              <w:bottom w:val="nil"/>
              <w:right w:val="nil"/>
            </w:tcBorders>
            <w:shd w:val="clear" w:color="auto" w:fill="auto"/>
            <w:noWrap/>
            <w:vAlign w:val="center"/>
          </w:tcPr>
          <w:p w14:paraId="570F5CC5">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EastAsia"/>
                <w:color w:val="000000"/>
                <w:sz w:val="15"/>
                <w:szCs w:val="16"/>
                <w:lang w:val="en-US" w:eastAsia="zh-CN" w:bidi="ar-SA"/>
              </w:rPr>
            </w:pPr>
            <w:r>
              <w:rPr>
                <w:rFonts w:hint="default" w:ascii="Times New Roman" w:hAnsi="Times New Roman" w:cs="Times New Roman"/>
                <w:color w:val="000000"/>
                <w:sz w:val="15"/>
                <w:szCs w:val="16"/>
              </w:rPr>
              <w:t>GA_6</w:t>
            </w:r>
          </w:p>
        </w:tc>
        <w:tc>
          <w:tcPr>
            <w:tcW w:w="815" w:type="pct"/>
            <w:tcBorders>
              <w:top w:val="nil"/>
              <w:left w:val="nil"/>
              <w:bottom w:val="nil"/>
              <w:right w:val="nil"/>
            </w:tcBorders>
            <w:shd w:val="clear" w:color="auto" w:fill="auto"/>
            <w:noWrap/>
            <w:vAlign w:val="center"/>
          </w:tcPr>
          <w:p w14:paraId="63147B3D">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EastAsia"/>
                <w:color w:val="000000"/>
                <w:sz w:val="15"/>
                <w:szCs w:val="16"/>
                <w:lang w:val="en-US" w:eastAsia="en-US" w:bidi="ar-SA"/>
              </w:rPr>
            </w:pPr>
            <w:r>
              <w:rPr>
                <w:rFonts w:hint="default" w:ascii="Times New Roman" w:hAnsi="Times New Roman" w:cs="Times New Roman"/>
                <w:color w:val="000000"/>
                <w:sz w:val="15"/>
                <w:szCs w:val="16"/>
              </w:rPr>
              <w:t>IU_2</w:t>
            </w:r>
          </w:p>
        </w:tc>
        <w:tc>
          <w:tcPr>
            <w:tcW w:w="774" w:type="pct"/>
            <w:tcBorders>
              <w:top w:val="nil"/>
              <w:left w:val="nil"/>
              <w:bottom w:val="nil"/>
              <w:right w:val="nil"/>
            </w:tcBorders>
            <w:shd w:val="clear" w:color="auto" w:fill="auto"/>
            <w:noWrap/>
            <w:vAlign w:val="center"/>
          </w:tcPr>
          <w:p w14:paraId="13E9D0D8">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EastAsia"/>
                <w:color w:val="000000"/>
                <w:sz w:val="15"/>
                <w:szCs w:val="16"/>
                <w:lang w:val="en-US" w:eastAsia="zh-CN" w:bidi="ar-SA"/>
              </w:rPr>
            </w:pPr>
            <w:r>
              <w:rPr>
                <w:rFonts w:hint="default" w:ascii="Times New Roman" w:hAnsi="Times New Roman" w:cs="Times New Roman"/>
                <w:color w:val="000000"/>
                <w:sz w:val="15"/>
                <w:szCs w:val="16"/>
              </w:rPr>
              <w:t>0.0280</w:t>
            </w:r>
          </w:p>
        </w:tc>
        <w:tc>
          <w:tcPr>
            <w:tcW w:w="877" w:type="pct"/>
            <w:tcBorders>
              <w:top w:val="nil"/>
              <w:left w:val="nil"/>
              <w:bottom w:val="nil"/>
              <w:right w:val="nil"/>
            </w:tcBorders>
            <w:shd w:val="clear" w:color="auto" w:fill="auto"/>
            <w:noWrap/>
            <w:vAlign w:val="top"/>
          </w:tcPr>
          <w:p w14:paraId="5100969A">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en-US"/>
              </w:rPr>
            </w:pPr>
            <w:r>
              <w:rPr>
                <w:rFonts w:hint="eastAsia" w:ascii="Times New Roman" w:hAnsi="Times New Roman" w:cs="Times New Roman"/>
                <w:color w:val="000000"/>
                <w:sz w:val="15"/>
                <w:szCs w:val="16"/>
              </w:rPr>
              <w:t>IU_1</w:t>
            </w:r>
          </w:p>
        </w:tc>
        <w:tc>
          <w:tcPr>
            <w:tcW w:w="828" w:type="pct"/>
            <w:tcBorders>
              <w:top w:val="nil"/>
              <w:left w:val="nil"/>
              <w:bottom w:val="nil"/>
              <w:right w:val="nil"/>
            </w:tcBorders>
            <w:shd w:val="clear" w:color="auto" w:fill="auto"/>
            <w:noWrap/>
            <w:vAlign w:val="top"/>
          </w:tcPr>
          <w:p w14:paraId="5A210507">
            <w:pPr>
              <w:keepNext w:val="0"/>
              <w:keepLines w:val="0"/>
              <w:widowControl/>
              <w:suppressLineNumbers w:val="0"/>
              <w:spacing w:before="0" w:beforeLines="0" w:beforeAutospacing="0" w:after="0" w:afterLines="0" w:afterAutospacing="0"/>
              <w:ind w:left="0" w:right="0"/>
              <w:jc w:val="center"/>
              <w:rPr>
                <w:rFonts w:hint="eastAsia"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GA_5</w:t>
            </w:r>
          </w:p>
        </w:tc>
        <w:tc>
          <w:tcPr>
            <w:tcW w:w="759" w:type="pct"/>
            <w:tcBorders>
              <w:top w:val="nil"/>
              <w:left w:val="nil"/>
              <w:bottom w:val="nil"/>
              <w:right w:val="nil"/>
            </w:tcBorders>
            <w:shd w:val="clear" w:color="auto" w:fill="auto"/>
            <w:noWrap/>
            <w:vAlign w:val="top"/>
          </w:tcPr>
          <w:p w14:paraId="6C28AE85">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en-US"/>
              </w:rPr>
            </w:pPr>
            <w:r>
              <w:rPr>
                <w:rFonts w:hint="eastAsia" w:ascii="Times New Roman" w:hAnsi="Times New Roman" w:cs="Times New Roman"/>
                <w:color w:val="000000"/>
                <w:sz w:val="15"/>
                <w:szCs w:val="16"/>
              </w:rPr>
              <w:t xml:space="preserve">0.0387 </w:t>
            </w:r>
          </w:p>
        </w:tc>
      </w:tr>
      <w:tr w14:paraId="508B97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944" w:type="pct"/>
            <w:tcBorders>
              <w:top w:val="nil"/>
              <w:left w:val="nil"/>
              <w:bottom w:val="nil"/>
              <w:right w:val="nil"/>
            </w:tcBorders>
            <w:shd w:val="clear" w:color="auto" w:fill="auto"/>
            <w:noWrap/>
            <w:vAlign w:val="center"/>
          </w:tcPr>
          <w:p w14:paraId="6EF45C2B">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EastAsia"/>
                <w:color w:val="000000"/>
                <w:sz w:val="15"/>
                <w:szCs w:val="16"/>
                <w:lang w:val="en-US" w:eastAsia="zh-CN" w:bidi="ar-SA"/>
              </w:rPr>
            </w:pPr>
            <w:r>
              <w:rPr>
                <w:rFonts w:hint="default" w:ascii="Times New Roman" w:hAnsi="Times New Roman" w:cs="Times New Roman"/>
                <w:color w:val="000000"/>
                <w:sz w:val="15"/>
                <w:szCs w:val="16"/>
              </w:rPr>
              <w:t>GA_5</w:t>
            </w:r>
          </w:p>
        </w:tc>
        <w:tc>
          <w:tcPr>
            <w:tcW w:w="815" w:type="pct"/>
            <w:tcBorders>
              <w:top w:val="nil"/>
              <w:left w:val="nil"/>
              <w:bottom w:val="nil"/>
              <w:right w:val="nil"/>
            </w:tcBorders>
            <w:shd w:val="clear" w:color="auto" w:fill="auto"/>
            <w:noWrap/>
            <w:vAlign w:val="center"/>
          </w:tcPr>
          <w:p w14:paraId="041DC1F7">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EastAsia"/>
                <w:color w:val="000000"/>
                <w:sz w:val="15"/>
                <w:szCs w:val="16"/>
                <w:lang w:val="en-US" w:eastAsia="zh-CN" w:bidi="ar-SA"/>
              </w:rPr>
            </w:pPr>
            <w:r>
              <w:rPr>
                <w:rFonts w:hint="default" w:ascii="Times New Roman" w:hAnsi="Times New Roman" w:cs="Times New Roman"/>
                <w:color w:val="000000"/>
                <w:sz w:val="15"/>
                <w:szCs w:val="16"/>
              </w:rPr>
              <w:t>IU_12</w:t>
            </w:r>
          </w:p>
        </w:tc>
        <w:tc>
          <w:tcPr>
            <w:tcW w:w="774" w:type="pct"/>
            <w:tcBorders>
              <w:top w:val="nil"/>
              <w:left w:val="nil"/>
              <w:bottom w:val="nil"/>
              <w:right w:val="nil"/>
            </w:tcBorders>
            <w:shd w:val="clear" w:color="auto" w:fill="auto"/>
            <w:noWrap/>
            <w:vAlign w:val="center"/>
          </w:tcPr>
          <w:p w14:paraId="2197C793">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EastAsia"/>
                <w:color w:val="000000"/>
                <w:sz w:val="15"/>
                <w:szCs w:val="16"/>
                <w:lang w:val="en-US" w:eastAsia="zh-CN" w:bidi="ar-SA"/>
              </w:rPr>
            </w:pPr>
            <w:r>
              <w:rPr>
                <w:rFonts w:hint="default" w:ascii="Times New Roman" w:hAnsi="Times New Roman" w:cs="Times New Roman"/>
                <w:color w:val="000000"/>
                <w:sz w:val="15"/>
                <w:szCs w:val="16"/>
              </w:rPr>
              <w:t>0.0241</w:t>
            </w:r>
          </w:p>
        </w:tc>
        <w:tc>
          <w:tcPr>
            <w:tcW w:w="877" w:type="pct"/>
            <w:tcBorders>
              <w:top w:val="nil"/>
              <w:left w:val="nil"/>
              <w:bottom w:val="nil"/>
              <w:right w:val="nil"/>
            </w:tcBorders>
            <w:shd w:val="clear" w:color="auto" w:fill="auto"/>
            <w:noWrap/>
            <w:vAlign w:val="top"/>
          </w:tcPr>
          <w:p w14:paraId="2D72676A">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en-US"/>
              </w:rPr>
            </w:pPr>
            <w:r>
              <w:rPr>
                <w:rFonts w:hint="eastAsia" w:ascii="Times New Roman" w:hAnsi="Times New Roman" w:cs="Times New Roman"/>
                <w:color w:val="000000"/>
                <w:sz w:val="15"/>
                <w:szCs w:val="16"/>
              </w:rPr>
              <w:t>IU_11</w:t>
            </w:r>
          </w:p>
        </w:tc>
        <w:tc>
          <w:tcPr>
            <w:tcW w:w="828" w:type="pct"/>
            <w:tcBorders>
              <w:top w:val="nil"/>
              <w:left w:val="nil"/>
              <w:bottom w:val="nil"/>
              <w:right w:val="nil"/>
            </w:tcBorders>
            <w:shd w:val="clear" w:color="auto" w:fill="auto"/>
            <w:noWrap/>
            <w:vAlign w:val="top"/>
          </w:tcPr>
          <w:p w14:paraId="38B1A13A">
            <w:pPr>
              <w:keepNext w:val="0"/>
              <w:keepLines w:val="0"/>
              <w:widowControl/>
              <w:suppressLineNumbers w:val="0"/>
              <w:spacing w:before="0" w:beforeLines="0" w:beforeAutospacing="0" w:after="0" w:afterLines="0" w:afterAutospacing="0"/>
              <w:ind w:left="0" w:right="0"/>
              <w:jc w:val="center"/>
              <w:rPr>
                <w:rFonts w:hint="eastAsia"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GA_7</w:t>
            </w:r>
          </w:p>
        </w:tc>
        <w:tc>
          <w:tcPr>
            <w:tcW w:w="759" w:type="pct"/>
            <w:tcBorders>
              <w:top w:val="nil"/>
              <w:left w:val="nil"/>
              <w:bottom w:val="nil"/>
              <w:right w:val="nil"/>
            </w:tcBorders>
            <w:shd w:val="clear" w:color="auto" w:fill="auto"/>
            <w:noWrap/>
            <w:vAlign w:val="top"/>
          </w:tcPr>
          <w:p w14:paraId="48A12C5A">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en-US"/>
              </w:rPr>
            </w:pPr>
            <w:r>
              <w:rPr>
                <w:rFonts w:hint="eastAsia" w:ascii="Times New Roman" w:hAnsi="Times New Roman" w:cs="Times New Roman"/>
                <w:color w:val="000000"/>
                <w:sz w:val="15"/>
                <w:szCs w:val="16"/>
              </w:rPr>
              <w:t xml:space="preserve">0.0382 </w:t>
            </w:r>
          </w:p>
        </w:tc>
      </w:tr>
      <w:tr w14:paraId="095E14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944" w:type="pct"/>
            <w:tcBorders>
              <w:top w:val="nil"/>
              <w:left w:val="nil"/>
              <w:bottom w:val="nil"/>
              <w:right w:val="nil"/>
            </w:tcBorders>
            <w:shd w:val="clear" w:color="auto" w:fill="auto"/>
            <w:noWrap/>
            <w:vAlign w:val="center"/>
          </w:tcPr>
          <w:p w14:paraId="7DEE1834">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EastAsia"/>
                <w:color w:val="000000"/>
                <w:sz w:val="15"/>
                <w:szCs w:val="16"/>
                <w:lang w:val="en-US" w:eastAsia="zh-CN" w:bidi="ar-SA"/>
              </w:rPr>
            </w:pPr>
            <w:r>
              <w:rPr>
                <w:rFonts w:hint="default" w:ascii="Times New Roman" w:hAnsi="Times New Roman" w:cs="Times New Roman"/>
                <w:color w:val="000000"/>
                <w:sz w:val="15"/>
                <w:szCs w:val="16"/>
              </w:rPr>
              <w:t>GA_6</w:t>
            </w:r>
          </w:p>
        </w:tc>
        <w:tc>
          <w:tcPr>
            <w:tcW w:w="815" w:type="pct"/>
            <w:tcBorders>
              <w:top w:val="nil"/>
              <w:left w:val="nil"/>
              <w:bottom w:val="nil"/>
              <w:right w:val="nil"/>
            </w:tcBorders>
            <w:shd w:val="clear" w:color="auto" w:fill="auto"/>
            <w:noWrap/>
            <w:vAlign w:val="center"/>
          </w:tcPr>
          <w:p w14:paraId="59F7DF2A">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EastAsia"/>
                <w:color w:val="000000"/>
                <w:sz w:val="15"/>
                <w:szCs w:val="16"/>
                <w:lang w:val="en-US" w:eastAsia="zh-CN" w:bidi="ar-SA"/>
              </w:rPr>
            </w:pPr>
            <w:r>
              <w:rPr>
                <w:rFonts w:hint="default" w:ascii="Times New Roman" w:hAnsi="Times New Roman" w:cs="Times New Roman"/>
                <w:color w:val="000000"/>
                <w:sz w:val="15"/>
                <w:szCs w:val="16"/>
              </w:rPr>
              <w:t>IU_4</w:t>
            </w:r>
          </w:p>
        </w:tc>
        <w:tc>
          <w:tcPr>
            <w:tcW w:w="774" w:type="pct"/>
            <w:tcBorders>
              <w:top w:val="nil"/>
              <w:left w:val="nil"/>
              <w:bottom w:val="nil"/>
              <w:right w:val="nil"/>
            </w:tcBorders>
            <w:shd w:val="clear" w:color="auto" w:fill="auto"/>
            <w:noWrap/>
            <w:vAlign w:val="center"/>
          </w:tcPr>
          <w:p w14:paraId="6D6D7420">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EastAsia"/>
                <w:color w:val="000000"/>
                <w:sz w:val="15"/>
                <w:szCs w:val="16"/>
                <w:lang w:val="en-US" w:eastAsia="zh-CN" w:bidi="ar-SA"/>
              </w:rPr>
            </w:pPr>
            <w:r>
              <w:rPr>
                <w:rFonts w:hint="default" w:ascii="Times New Roman" w:hAnsi="Times New Roman" w:cs="Times New Roman"/>
                <w:color w:val="000000"/>
                <w:sz w:val="15"/>
                <w:szCs w:val="16"/>
              </w:rPr>
              <w:t>0.0182</w:t>
            </w:r>
          </w:p>
        </w:tc>
        <w:tc>
          <w:tcPr>
            <w:tcW w:w="877" w:type="pct"/>
            <w:tcBorders>
              <w:top w:val="nil"/>
              <w:left w:val="nil"/>
              <w:bottom w:val="nil"/>
              <w:right w:val="nil"/>
            </w:tcBorders>
            <w:shd w:val="clear" w:color="auto" w:fill="auto"/>
            <w:noWrap/>
            <w:vAlign w:val="top"/>
          </w:tcPr>
          <w:p w14:paraId="7D3C24F0">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en-US"/>
              </w:rPr>
            </w:pPr>
            <w:r>
              <w:rPr>
                <w:rFonts w:hint="eastAsia" w:ascii="Times New Roman" w:hAnsi="Times New Roman" w:cs="Times New Roman"/>
                <w:color w:val="000000"/>
                <w:sz w:val="15"/>
                <w:szCs w:val="16"/>
              </w:rPr>
              <w:t>IU_2</w:t>
            </w:r>
          </w:p>
        </w:tc>
        <w:tc>
          <w:tcPr>
            <w:tcW w:w="828" w:type="pct"/>
            <w:tcBorders>
              <w:top w:val="nil"/>
              <w:left w:val="nil"/>
              <w:bottom w:val="nil"/>
              <w:right w:val="nil"/>
            </w:tcBorders>
            <w:shd w:val="clear" w:color="auto" w:fill="auto"/>
            <w:noWrap/>
            <w:vAlign w:val="top"/>
          </w:tcPr>
          <w:p w14:paraId="22A7001C">
            <w:pPr>
              <w:keepNext w:val="0"/>
              <w:keepLines w:val="0"/>
              <w:widowControl/>
              <w:suppressLineNumbers w:val="0"/>
              <w:spacing w:before="0" w:beforeLines="0" w:beforeAutospacing="0" w:after="0" w:afterLines="0" w:afterAutospacing="0"/>
              <w:ind w:left="0" w:right="0"/>
              <w:jc w:val="center"/>
              <w:rPr>
                <w:rFonts w:hint="eastAsia"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GA_7</w:t>
            </w:r>
          </w:p>
        </w:tc>
        <w:tc>
          <w:tcPr>
            <w:tcW w:w="759" w:type="pct"/>
            <w:tcBorders>
              <w:top w:val="nil"/>
              <w:left w:val="nil"/>
              <w:bottom w:val="nil"/>
              <w:right w:val="nil"/>
            </w:tcBorders>
            <w:shd w:val="clear" w:color="auto" w:fill="auto"/>
            <w:noWrap/>
            <w:vAlign w:val="top"/>
          </w:tcPr>
          <w:p w14:paraId="1A02FDB1">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en-US"/>
              </w:rPr>
            </w:pPr>
            <w:r>
              <w:rPr>
                <w:rFonts w:hint="eastAsia" w:ascii="Times New Roman" w:hAnsi="Times New Roman" w:cs="Times New Roman"/>
                <w:color w:val="000000"/>
                <w:sz w:val="15"/>
                <w:szCs w:val="16"/>
              </w:rPr>
              <w:t xml:space="preserve">0.0361 </w:t>
            </w:r>
          </w:p>
        </w:tc>
      </w:tr>
      <w:tr w14:paraId="4B41E7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944" w:type="pct"/>
            <w:tcBorders>
              <w:top w:val="nil"/>
              <w:left w:val="nil"/>
              <w:bottom w:val="nil"/>
              <w:right w:val="nil"/>
            </w:tcBorders>
            <w:shd w:val="clear" w:color="auto" w:fill="auto"/>
            <w:noWrap/>
            <w:vAlign w:val="center"/>
          </w:tcPr>
          <w:p w14:paraId="07895CD8">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EastAsia"/>
                <w:color w:val="000000"/>
                <w:sz w:val="15"/>
                <w:szCs w:val="16"/>
                <w:lang w:val="en-US" w:eastAsia="zh-CN" w:bidi="ar-SA"/>
              </w:rPr>
            </w:pPr>
            <w:r>
              <w:rPr>
                <w:rFonts w:hint="default" w:ascii="Times New Roman" w:hAnsi="Times New Roman" w:cs="Times New Roman"/>
                <w:color w:val="000000"/>
                <w:sz w:val="15"/>
                <w:szCs w:val="16"/>
              </w:rPr>
              <w:t>GA_7</w:t>
            </w:r>
          </w:p>
        </w:tc>
        <w:tc>
          <w:tcPr>
            <w:tcW w:w="815" w:type="pct"/>
            <w:tcBorders>
              <w:top w:val="nil"/>
              <w:left w:val="nil"/>
              <w:bottom w:val="nil"/>
              <w:right w:val="nil"/>
            </w:tcBorders>
            <w:shd w:val="clear" w:color="auto" w:fill="auto"/>
            <w:noWrap/>
            <w:vAlign w:val="center"/>
          </w:tcPr>
          <w:p w14:paraId="7D256DA5">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EastAsia"/>
                <w:color w:val="000000"/>
                <w:sz w:val="15"/>
                <w:szCs w:val="16"/>
                <w:lang w:val="en-US" w:eastAsia="zh-CN" w:bidi="ar-SA"/>
              </w:rPr>
            </w:pPr>
            <w:r>
              <w:rPr>
                <w:rFonts w:hint="default" w:ascii="Times New Roman" w:hAnsi="Times New Roman" w:cs="Times New Roman"/>
                <w:color w:val="000000"/>
                <w:sz w:val="15"/>
                <w:szCs w:val="16"/>
              </w:rPr>
              <w:t>IU_5</w:t>
            </w:r>
          </w:p>
        </w:tc>
        <w:tc>
          <w:tcPr>
            <w:tcW w:w="774" w:type="pct"/>
            <w:tcBorders>
              <w:top w:val="nil"/>
              <w:left w:val="nil"/>
              <w:bottom w:val="nil"/>
              <w:right w:val="nil"/>
            </w:tcBorders>
            <w:shd w:val="clear" w:color="auto" w:fill="auto"/>
            <w:noWrap/>
            <w:vAlign w:val="center"/>
          </w:tcPr>
          <w:p w14:paraId="46C530F8">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EastAsia"/>
                <w:color w:val="000000"/>
                <w:sz w:val="15"/>
                <w:szCs w:val="16"/>
                <w:lang w:val="en-US" w:eastAsia="zh-CN" w:bidi="ar-SA"/>
              </w:rPr>
            </w:pPr>
            <w:r>
              <w:rPr>
                <w:rFonts w:hint="default" w:ascii="Times New Roman" w:hAnsi="Times New Roman" w:cs="Times New Roman"/>
                <w:color w:val="000000"/>
                <w:sz w:val="15"/>
                <w:szCs w:val="16"/>
              </w:rPr>
              <w:t>0.0155</w:t>
            </w:r>
          </w:p>
        </w:tc>
        <w:tc>
          <w:tcPr>
            <w:tcW w:w="877" w:type="pct"/>
            <w:tcBorders>
              <w:top w:val="nil"/>
              <w:left w:val="nil"/>
              <w:bottom w:val="nil"/>
              <w:right w:val="nil"/>
            </w:tcBorders>
            <w:shd w:val="clear" w:color="auto" w:fill="auto"/>
            <w:noWrap/>
            <w:vAlign w:val="top"/>
          </w:tcPr>
          <w:p w14:paraId="0023AE24">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en-US"/>
              </w:rPr>
            </w:pPr>
            <w:r>
              <w:rPr>
                <w:rFonts w:hint="eastAsia" w:ascii="Times New Roman" w:hAnsi="Times New Roman" w:cs="Times New Roman"/>
                <w:color w:val="000000"/>
                <w:sz w:val="15"/>
                <w:szCs w:val="16"/>
              </w:rPr>
              <w:t>IU_4</w:t>
            </w:r>
          </w:p>
        </w:tc>
        <w:tc>
          <w:tcPr>
            <w:tcW w:w="828" w:type="pct"/>
            <w:tcBorders>
              <w:top w:val="nil"/>
              <w:left w:val="nil"/>
              <w:bottom w:val="nil"/>
              <w:right w:val="nil"/>
            </w:tcBorders>
            <w:shd w:val="clear" w:color="auto" w:fill="auto"/>
            <w:noWrap/>
            <w:vAlign w:val="top"/>
          </w:tcPr>
          <w:p w14:paraId="572CB793">
            <w:pPr>
              <w:keepNext w:val="0"/>
              <w:keepLines w:val="0"/>
              <w:widowControl/>
              <w:suppressLineNumbers w:val="0"/>
              <w:spacing w:before="0" w:beforeLines="0" w:beforeAutospacing="0" w:after="0" w:afterLines="0" w:afterAutospacing="0"/>
              <w:ind w:left="0" w:right="0"/>
              <w:jc w:val="center"/>
              <w:rPr>
                <w:rFonts w:hint="eastAsia"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GA_6</w:t>
            </w:r>
          </w:p>
        </w:tc>
        <w:tc>
          <w:tcPr>
            <w:tcW w:w="759" w:type="pct"/>
            <w:tcBorders>
              <w:top w:val="nil"/>
              <w:left w:val="nil"/>
              <w:bottom w:val="nil"/>
              <w:right w:val="nil"/>
            </w:tcBorders>
            <w:shd w:val="clear" w:color="auto" w:fill="auto"/>
            <w:noWrap/>
            <w:vAlign w:val="top"/>
          </w:tcPr>
          <w:p w14:paraId="50DCD4DE">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en-US"/>
              </w:rPr>
            </w:pPr>
            <w:r>
              <w:rPr>
                <w:rFonts w:hint="eastAsia" w:ascii="Times New Roman" w:hAnsi="Times New Roman" w:cs="Times New Roman"/>
                <w:color w:val="000000"/>
                <w:sz w:val="15"/>
                <w:szCs w:val="16"/>
              </w:rPr>
              <w:t xml:space="preserve">0.0255 </w:t>
            </w:r>
          </w:p>
        </w:tc>
      </w:tr>
      <w:tr w14:paraId="523CC4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944" w:type="pct"/>
            <w:tcBorders>
              <w:top w:val="nil"/>
              <w:left w:val="nil"/>
              <w:bottom w:val="nil"/>
              <w:right w:val="nil"/>
            </w:tcBorders>
            <w:shd w:val="clear" w:color="auto" w:fill="auto"/>
            <w:noWrap/>
            <w:vAlign w:val="center"/>
          </w:tcPr>
          <w:p w14:paraId="0F299311">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EastAsia"/>
                <w:color w:val="000000"/>
                <w:sz w:val="15"/>
                <w:szCs w:val="16"/>
                <w:lang w:val="en-US" w:eastAsia="zh-CN" w:bidi="ar-SA"/>
              </w:rPr>
            </w:pPr>
            <w:r>
              <w:rPr>
                <w:rFonts w:hint="default" w:ascii="Times New Roman" w:hAnsi="Times New Roman" w:cs="Times New Roman"/>
                <w:color w:val="000000"/>
                <w:sz w:val="15"/>
                <w:szCs w:val="16"/>
              </w:rPr>
              <w:t>GA_7</w:t>
            </w:r>
          </w:p>
        </w:tc>
        <w:tc>
          <w:tcPr>
            <w:tcW w:w="815" w:type="pct"/>
            <w:tcBorders>
              <w:top w:val="nil"/>
              <w:left w:val="nil"/>
              <w:bottom w:val="nil"/>
              <w:right w:val="nil"/>
            </w:tcBorders>
            <w:shd w:val="clear" w:color="auto" w:fill="auto"/>
            <w:noWrap/>
            <w:vAlign w:val="center"/>
          </w:tcPr>
          <w:p w14:paraId="41DB5846">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EastAsia"/>
                <w:color w:val="000000"/>
                <w:sz w:val="15"/>
                <w:szCs w:val="16"/>
                <w:lang w:val="en-US" w:eastAsia="zh-CN" w:bidi="ar-SA"/>
              </w:rPr>
            </w:pPr>
            <w:r>
              <w:rPr>
                <w:rFonts w:hint="default" w:ascii="Times New Roman" w:hAnsi="Times New Roman" w:cs="Times New Roman"/>
                <w:color w:val="000000"/>
                <w:sz w:val="15"/>
                <w:szCs w:val="16"/>
              </w:rPr>
              <w:t>IU_12</w:t>
            </w:r>
          </w:p>
        </w:tc>
        <w:tc>
          <w:tcPr>
            <w:tcW w:w="774" w:type="pct"/>
            <w:tcBorders>
              <w:top w:val="nil"/>
              <w:left w:val="nil"/>
              <w:bottom w:val="nil"/>
              <w:right w:val="nil"/>
            </w:tcBorders>
            <w:shd w:val="clear" w:color="auto" w:fill="auto"/>
            <w:noWrap/>
            <w:vAlign w:val="center"/>
          </w:tcPr>
          <w:p w14:paraId="76DE76B3">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EastAsia"/>
                <w:color w:val="000000"/>
                <w:sz w:val="15"/>
                <w:szCs w:val="16"/>
                <w:lang w:val="en-US" w:eastAsia="zh-CN" w:bidi="ar-SA"/>
              </w:rPr>
            </w:pPr>
            <w:r>
              <w:rPr>
                <w:rFonts w:hint="default" w:ascii="Times New Roman" w:hAnsi="Times New Roman" w:cs="Times New Roman"/>
                <w:color w:val="000000"/>
                <w:sz w:val="15"/>
                <w:szCs w:val="16"/>
              </w:rPr>
              <w:t>0.0153</w:t>
            </w:r>
          </w:p>
        </w:tc>
        <w:tc>
          <w:tcPr>
            <w:tcW w:w="877" w:type="pct"/>
            <w:tcBorders>
              <w:top w:val="nil"/>
              <w:left w:val="nil"/>
              <w:bottom w:val="nil"/>
              <w:right w:val="nil"/>
            </w:tcBorders>
            <w:shd w:val="clear" w:color="auto" w:fill="auto"/>
            <w:noWrap/>
            <w:vAlign w:val="top"/>
          </w:tcPr>
          <w:p w14:paraId="2A4E0297">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en-US"/>
              </w:rPr>
            </w:pPr>
            <w:r>
              <w:rPr>
                <w:rFonts w:hint="eastAsia" w:ascii="Times New Roman" w:hAnsi="Times New Roman" w:cs="Times New Roman"/>
                <w:color w:val="000000"/>
                <w:sz w:val="15"/>
                <w:szCs w:val="16"/>
              </w:rPr>
              <w:t>IU_11</w:t>
            </w:r>
          </w:p>
        </w:tc>
        <w:tc>
          <w:tcPr>
            <w:tcW w:w="828" w:type="pct"/>
            <w:tcBorders>
              <w:top w:val="nil"/>
              <w:left w:val="nil"/>
              <w:bottom w:val="nil"/>
              <w:right w:val="nil"/>
            </w:tcBorders>
            <w:shd w:val="clear" w:color="auto" w:fill="auto"/>
            <w:noWrap/>
            <w:vAlign w:val="top"/>
          </w:tcPr>
          <w:p w14:paraId="4D813379">
            <w:pPr>
              <w:keepNext w:val="0"/>
              <w:keepLines w:val="0"/>
              <w:widowControl/>
              <w:suppressLineNumbers w:val="0"/>
              <w:spacing w:before="0" w:beforeLines="0" w:beforeAutospacing="0" w:after="0" w:afterLines="0" w:afterAutospacing="0"/>
              <w:ind w:left="0" w:right="0"/>
              <w:jc w:val="center"/>
              <w:rPr>
                <w:rFonts w:hint="eastAsia"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GA_4</w:t>
            </w:r>
          </w:p>
        </w:tc>
        <w:tc>
          <w:tcPr>
            <w:tcW w:w="759" w:type="pct"/>
            <w:tcBorders>
              <w:top w:val="nil"/>
              <w:left w:val="nil"/>
              <w:bottom w:val="nil"/>
              <w:right w:val="nil"/>
            </w:tcBorders>
            <w:shd w:val="clear" w:color="auto" w:fill="auto"/>
            <w:noWrap/>
            <w:vAlign w:val="top"/>
          </w:tcPr>
          <w:p w14:paraId="5BCE17CA">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en-US"/>
              </w:rPr>
            </w:pPr>
            <w:r>
              <w:rPr>
                <w:rFonts w:hint="eastAsia" w:ascii="Times New Roman" w:hAnsi="Times New Roman" w:cs="Times New Roman"/>
                <w:color w:val="000000"/>
                <w:sz w:val="15"/>
                <w:szCs w:val="16"/>
              </w:rPr>
              <w:t xml:space="preserve">0.0185 </w:t>
            </w:r>
          </w:p>
        </w:tc>
      </w:tr>
      <w:tr w14:paraId="5FB6A4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944" w:type="pct"/>
            <w:tcBorders>
              <w:top w:val="nil"/>
              <w:bottom w:val="nil"/>
            </w:tcBorders>
            <w:shd w:val="clear" w:color="auto" w:fill="auto"/>
            <w:vAlign w:val="center"/>
          </w:tcPr>
          <w:p w14:paraId="3B3E628C">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EastAsia"/>
                <w:color w:val="000000"/>
                <w:sz w:val="15"/>
                <w:szCs w:val="16"/>
                <w:lang w:val="en-US" w:eastAsia="zh-CN" w:bidi="ar-SA"/>
              </w:rPr>
            </w:pPr>
            <w:r>
              <w:rPr>
                <w:rFonts w:hint="default" w:ascii="Times New Roman" w:hAnsi="Times New Roman" w:cs="Times New Roman"/>
                <w:color w:val="000000"/>
                <w:sz w:val="15"/>
                <w:szCs w:val="16"/>
              </w:rPr>
              <w:t>GA_3</w:t>
            </w:r>
          </w:p>
        </w:tc>
        <w:tc>
          <w:tcPr>
            <w:tcW w:w="815" w:type="pct"/>
            <w:tcBorders>
              <w:top w:val="nil"/>
              <w:bottom w:val="nil"/>
            </w:tcBorders>
            <w:shd w:val="clear" w:color="auto" w:fill="auto"/>
            <w:vAlign w:val="center"/>
          </w:tcPr>
          <w:p w14:paraId="56D69DF3">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EastAsia"/>
                <w:color w:val="000000"/>
                <w:sz w:val="15"/>
                <w:szCs w:val="16"/>
                <w:lang w:val="en-US" w:eastAsia="zh-CN" w:bidi="ar-SA"/>
              </w:rPr>
            </w:pPr>
            <w:r>
              <w:rPr>
                <w:rFonts w:hint="default" w:ascii="Times New Roman" w:hAnsi="Times New Roman" w:cs="Times New Roman"/>
                <w:color w:val="000000"/>
                <w:sz w:val="15"/>
                <w:szCs w:val="16"/>
              </w:rPr>
              <w:t>IU_2</w:t>
            </w:r>
          </w:p>
        </w:tc>
        <w:tc>
          <w:tcPr>
            <w:tcW w:w="774" w:type="pct"/>
            <w:tcBorders>
              <w:top w:val="nil"/>
              <w:bottom w:val="nil"/>
            </w:tcBorders>
            <w:shd w:val="clear" w:color="auto" w:fill="auto"/>
            <w:vAlign w:val="center"/>
          </w:tcPr>
          <w:p w14:paraId="4EE67E4E">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EastAsia"/>
                <w:color w:val="000000"/>
                <w:sz w:val="15"/>
                <w:szCs w:val="16"/>
                <w:lang w:val="en-US" w:eastAsia="zh-CN" w:bidi="ar-SA"/>
              </w:rPr>
            </w:pPr>
            <w:r>
              <w:rPr>
                <w:rFonts w:hint="default" w:ascii="Times New Roman" w:hAnsi="Times New Roman" w:cs="Times New Roman"/>
                <w:color w:val="000000"/>
                <w:sz w:val="15"/>
                <w:szCs w:val="16"/>
              </w:rPr>
              <w:t>0.0150</w:t>
            </w:r>
          </w:p>
        </w:tc>
        <w:tc>
          <w:tcPr>
            <w:tcW w:w="877" w:type="pct"/>
            <w:tcBorders>
              <w:top w:val="nil"/>
              <w:bottom w:val="nil"/>
            </w:tcBorders>
            <w:shd w:val="clear" w:color="auto" w:fill="auto"/>
            <w:vAlign w:val="top"/>
          </w:tcPr>
          <w:p w14:paraId="0A885DEC">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en-US"/>
              </w:rPr>
            </w:pPr>
            <w:r>
              <w:rPr>
                <w:rFonts w:hint="eastAsia" w:ascii="Times New Roman" w:hAnsi="Times New Roman" w:cs="Times New Roman"/>
                <w:color w:val="000000"/>
                <w:sz w:val="15"/>
                <w:szCs w:val="16"/>
              </w:rPr>
              <w:t>IU_4</w:t>
            </w:r>
          </w:p>
        </w:tc>
        <w:tc>
          <w:tcPr>
            <w:tcW w:w="828" w:type="pct"/>
            <w:tcBorders>
              <w:top w:val="nil"/>
              <w:bottom w:val="nil"/>
            </w:tcBorders>
            <w:shd w:val="clear" w:color="auto" w:fill="auto"/>
            <w:vAlign w:val="top"/>
          </w:tcPr>
          <w:p w14:paraId="6931A4AF">
            <w:pPr>
              <w:keepNext w:val="0"/>
              <w:keepLines w:val="0"/>
              <w:widowControl/>
              <w:suppressLineNumbers w:val="0"/>
              <w:spacing w:before="0" w:beforeLines="0" w:beforeAutospacing="0" w:after="0" w:afterLines="0" w:afterAutospacing="0"/>
              <w:ind w:left="0" w:right="0"/>
              <w:jc w:val="center"/>
              <w:rPr>
                <w:rFonts w:hint="eastAsia"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GA_4</w:t>
            </w:r>
          </w:p>
        </w:tc>
        <w:tc>
          <w:tcPr>
            <w:tcW w:w="759" w:type="pct"/>
            <w:tcBorders>
              <w:top w:val="nil"/>
              <w:bottom w:val="nil"/>
            </w:tcBorders>
            <w:shd w:val="clear" w:color="auto" w:fill="auto"/>
            <w:vAlign w:val="top"/>
          </w:tcPr>
          <w:p w14:paraId="48D31444">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en-US"/>
              </w:rPr>
            </w:pPr>
            <w:r>
              <w:rPr>
                <w:rFonts w:hint="eastAsia" w:ascii="Times New Roman" w:hAnsi="Times New Roman" w:cs="Times New Roman"/>
                <w:color w:val="000000"/>
                <w:sz w:val="15"/>
                <w:szCs w:val="16"/>
              </w:rPr>
              <w:t xml:space="preserve">0.0142 </w:t>
            </w:r>
          </w:p>
        </w:tc>
      </w:tr>
      <w:tr w14:paraId="77E66C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0" w:type="auto"/>
            <w:tcBorders>
              <w:top w:val="nil"/>
            </w:tcBorders>
            <w:shd w:val="clear" w:color="auto" w:fill="auto"/>
            <w:vAlign w:val="center"/>
          </w:tcPr>
          <w:p w14:paraId="77DBD6FC">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EastAsia"/>
                <w:color w:val="000000"/>
                <w:sz w:val="15"/>
                <w:szCs w:val="16"/>
                <w:lang w:val="en-US" w:eastAsia="zh-CN" w:bidi="ar-SA"/>
              </w:rPr>
            </w:pPr>
            <w:r>
              <w:rPr>
                <w:rFonts w:hint="default" w:ascii="Times New Roman" w:hAnsi="Times New Roman" w:cs="Times New Roman"/>
                <w:color w:val="000000"/>
                <w:sz w:val="15"/>
                <w:szCs w:val="16"/>
              </w:rPr>
              <w:t>GA_1</w:t>
            </w:r>
          </w:p>
        </w:tc>
        <w:tc>
          <w:tcPr>
            <w:tcW w:w="0" w:type="auto"/>
            <w:tcBorders>
              <w:top w:val="nil"/>
            </w:tcBorders>
            <w:shd w:val="clear" w:color="auto" w:fill="auto"/>
            <w:vAlign w:val="center"/>
          </w:tcPr>
          <w:p w14:paraId="627909E3">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EastAsia"/>
                <w:color w:val="000000"/>
                <w:sz w:val="15"/>
                <w:szCs w:val="16"/>
                <w:lang w:val="en-US" w:eastAsia="zh-CN" w:bidi="ar-SA"/>
              </w:rPr>
            </w:pPr>
            <w:r>
              <w:rPr>
                <w:rFonts w:hint="default" w:ascii="Times New Roman" w:hAnsi="Times New Roman" w:cs="Times New Roman"/>
                <w:color w:val="000000"/>
                <w:sz w:val="15"/>
                <w:szCs w:val="16"/>
              </w:rPr>
              <w:t>IU_8</w:t>
            </w:r>
          </w:p>
        </w:tc>
        <w:tc>
          <w:tcPr>
            <w:tcW w:w="0" w:type="auto"/>
            <w:tcBorders>
              <w:top w:val="nil"/>
            </w:tcBorders>
            <w:shd w:val="clear" w:color="auto" w:fill="auto"/>
            <w:vAlign w:val="center"/>
          </w:tcPr>
          <w:p w14:paraId="2C8B498C">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EastAsia"/>
                <w:color w:val="000000"/>
                <w:sz w:val="15"/>
                <w:szCs w:val="16"/>
                <w:lang w:val="en-US" w:eastAsia="zh-CN" w:bidi="ar-SA"/>
              </w:rPr>
            </w:pPr>
            <w:r>
              <w:rPr>
                <w:rFonts w:hint="default" w:ascii="Times New Roman" w:hAnsi="Times New Roman" w:cs="Times New Roman"/>
                <w:color w:val="000000"/>
                <w:sz w:val="15"/>
                <w:szCs w:val="16"/>
              </w:rPr>
              <w:t>0.0066</w:t>
            </w:r>
          </w:p>
        </w:tc>
        <w:tc>
          <w:tcPr>
            <w:tcW w:w="0" w:type="auto"/>
            <w:tcBorders>
              <w:top w:val="nil"/>
            </w:tcBorders>
            <w:shd w:val="clear" w:color="auto" w:fill="auto"/>
            <w:vAlign w:val="top"/>
          </w:tcPr>
          <w:p w14:paraId="525727DA">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en-US"/>
              </w:rPr>
            </w:pPr>
            <w:r>
              <w:rPr>
                <w:rFonts w:hint="eastAsia" w:ascii="Times New Roman" w:hAnsi="Times New Roman" w:cs="Times New Roman"/>
                <w:color w:val="000000"/>
                <w:sz w:val="15"/>
                <w:szCs w:val="16"/>
              </w:rPr>
              <w:t>IU_1</w:t>
            </w:r>
          </w:p>
        </w:tc>
        <w:tc>
          <w:tcPr>
            <w:tcW w:w="0" w:type="auto"/>
            <w:tcBorders>
              <w:top w:val="nil"/>
            </w:tcBorders>
            <w:shd w:val="clear" w:color="auto" w:fill="auto"/>
            <w:vAlign w:val="top"/>
          </w:tcPr>
          <w:p w14:paraId="437F820B">
            <w:pPr>
              <w:keepNext w:val="0"/>
              <w:keepLines w:val="0"/>
              <w:widowControl/>
              <w:suppressLineNumbers w:val="0"/>
              <w:spacing w:before="0" w:beforeLines="0" w:beforeAutospacing="0" w:after="0" w:afterLines="0" w:afterAutospacing="0"/>
              <w:ind w:left="0" w:right="0"/>
              <w:jc w:val="center"/>
              <w:rPr>
                <w:rFonts w:hint="eastAsia"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GA_4</w:t>
            </w:r>
          </w:p>
        </w:tc>
        <w:tc>
          <w:tcPr>
            <w:tcW w:w="0" w:type="auto"/>
            <w:tcBorders>
              <w:top w:val="nil"/>
            </w:tcBorders>
            <w:shd w:val="clear" w:color="auto" w:fill="auto"/>
            <w:vAlign w:val="top"/>
          </w:tcPr>
          <w:p w14:paraId="67C4B068">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en-US"/>
              </w:rPr>
            </w:pPr>
            <w:r>
              <w:rPr>
                <w:rFonts w:hint="eastAsia" w:ascii="Times New Roman" w:hAnsi="Times New Roman" w:cs="Times New Roman"/>
                <w:color w:val="000000"/>
                <w:sz w:val="15"/>
                <w:szCs w:val="16"/>
              </w:rPr>
              <w:t xml:space="preserve">0.0109 </w:t>
            </w:r>
          </w:p>
        </w:tc>
      </w:tr>
      <w:tr w14:paraId="7E6815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0" w:type="auto"/>
            <w:shd w:val="clear" w:color="auto" w:fill="auto"/>
            <w:vAlign w:val="center"/>
          </w:tcPr>
          <w:p w14:paraId="7EEE4756">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EastAsia"/>
                <w:color w:val="000000"/>
                <w:sz w:val="15"/>
                <w:szCs w:val="16"/>
                <w:lang w:val="en-US" w:eastAsia="zh-CN" w:bidi="ar-SA"/>
              </w:rPr>
            </w:pPr>
            <w:r>
              <w:rPr>
                <w:rFonts w:hint="default" w:ascii="Times New Roman" w:hAnsi="Times New Roman" w:cs="Times New Roman"/>
                <w:color w:val="000000"/>
                <w:sz w:val="15"/>
                <w:szCs w:val="16"/>
              </w:rPr>
              <w:t>GA_1</w:t>
            </w:r>
          </w:p>
        </w:tc>
        <w:tc>
          <w:tcPr>
            <w:tcW w:w="0" w:type="auto"/>
            <w:shd w:val="clear" w:color="auto" w:fill="auto"/>
            <w:vAlign w:val="center"/>
          </w:tcPr>
          <w:p w14:paraId="1BA6D4AC">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EastAsia"/>
                <w:color w:val="000000"/>
                <w:sz w:val="15"/>
                <w:szCs w:val="16"/>
                <w:lang w:val="en-US" w:eastAsia="zh-CN" w:bidi="ar-SA"/>
              </w:rPr>
            </w:pPr>
            <w:r>
              <w:rPr>
                <w:rFonts w:hint="default" w:ascii="Times New Roman" w:hAnsi="Times New Roman" w:cs="Times New Roman"/>
                <w:color w:val="000000"/>
                <w:sz w:val="15"/>
                <w:szCs w:val="16"/>
              </w:rPr>
              <w:t>IU_2</w:t>
            </w:r>
          </w:p>
        </w:tc>
        <w:tc>
          <w:tcPr>
            <w:tcW w:w="0" w:type="auto"/>
            <w:shd w:val="clear" w:color="auto" w:fill="auto"/>
            <w:vAlign w:val="center"/>
          </w:tcPr>
          <w:p w14:paraId="1DC78338">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EastAsia"/>
                <w:color w:val="000000"/>
                <w:sz w:val="15"/>
                <w:szCs w:val="16"/>
                <w:lang w:val="en-US" w:eastAsia="zh-CN" w:bidi="ar-SA"/>
              </w:rPr>
            </w:pPr>
            <w:r>
              <w:rPr>
                <w:rFonts w:hint="default" w:ascii="Times New Roman" w:hAnsi="Times New Roman" w:cs="Times New Roman"/>
                <w:color w:val="000000"/>
                <w:sz w:val="15"/>
                <w:szCs w:val="16"/>
              </w:rPr>
              <w:t>0.0064</w:t>
            </w:r>
          </w:p>
        </w:tc>
        <w:tc>
          <w:tcPr>
            <w:tcW w:w="0" w:type="auto"/>
            <w:shd w:val="clear" w:color="auto" w:fill="auto"/>
            <w:vAlign w:val="top"/>
          </w:tcPr>
          <w:p w14:paraId="16CFC685">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en-US"/>
              </w:rPr>
            </w:pPr>
            <w:r>
              <w:rPr>
                <w:rFonts w:hint="eastAsia" w:ascii="Times New Roman" w:hAnsi="Times New Roman" w:cs="Times New Roman"/>
                <w:color w:val="000000"/>
                <w:sz w:val="15"/>
                <w:szCs w:val="16"/>
              </w:rPr>
              <w:t>IU_4</w:t>
            </w:r>
          </w:p>
        </w:tc>
        <w:tc>
          <w:tcPr>
            <w:tcW w:w="0" w:type="auto"/>
            <w:shd w:val="clear" w:color="auto" w:fill="auto"/>
            <w:vAlign w:val="top"/>
          </w:tcPr>
          <w:p w14:paraId="79F607B9">
            <w:pPr>
              <w:keepNext w:val="0"/>
              <w:keepLines w:val="0"/>
              <w:widowControl/>
              <w:suppressLineNumbers w:val="0"/>
              <w:spacing w:before="0" w:beforeLines="0" w:beforeAutospacing="0" w:after="0" w:afterLines="0" w:afterAutospacing="0"/>
              <w:ind w:left="0" w:right="0"/>
              <w:jc w:val="center"/>
              <w:rPr>
                <w:rFonts w:hint="eastAsia"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GA_1</w:t>
            </w:r>
          </w:p>
        </w:tc>
        <w:tc>
          <w:tcPr>
            <w:tcW w:w="0" w:type="auto"/>
            <w:shd w:val="clear" w:color="auto" w:fill="auto"/>
            <w:vAlign w:val="top"/>
          </w:tcPr>
          <w:p w14:paraId="360166F0">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en-US"/>
              </w:rPr>
            </w:pPr>
            <w:r>
              <w:rPr>
                <w:rFonts w:hint="eastAsia" w:ascii="Times New Roman" w:hAnsi="Times New Roman" w:cs="Times New Roman"/>
                <w:color w:val="000000"/>
                <w:sz w:val="15"/>
                <w:szCs w:val="16"/>
              </w:rPr>
              <w:t xml:space="preserve">0.0092 </w:t>
            </w:r>
          </w:p>
        </w:tc>
      </w:tr>
      <w:tr w14:paraId="7C9ABF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exact"/>
          <w:jc w:val="center"/>
        </w:trPr>
        <w:tc>
          <w:tcPr>
            <w:tcW w:w="0" w:type="auto"/>
            <w:shd w:val="clear" w:color="auto" w:fill="auto"/>
            <w:vAlign w:val="center"/>
          </w:tcPr>
          <w:p w14:paraId="3E6BB162">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EastAsia"/>
                <w:color w:val="000000"/>
                <w:sz w:val="15"/>
                <w:szCs w:val="16"/>
                <w:lang w:val="en-US" w:eastAsia="zh-CN" w:bidi="ar-SA"/>
              </w:rPr>
            </w:pPr>
            <w:r>
              <w:rPr>
                <w:rFonts w:hint="default" w:ascii="Times New Roman" w:hAnsi="Times New Roman" w:cs="Times New Roman"/>
                <w:color w:val="000000"/>
                <w:sz w:val="15"/>
                <w:szCs w:val="16"/>
              </w:rPr>
              <w:t>GA_5</w:t>
            </w:r>
          </w:p>
        </w:tc>
        <w:tc>
          <w:tcPr>
            <w:tcW w:w="0" w:type="auto"/>
            <w:shd w:val="clear" w:color="auto" w:fill="auto"/>
            <w:vAlign w:val="center"/>
          </w:tcPr>
          <w:p w14:paraId="559D4B80">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EastAsia"/>
                <w:color w:val="000000"/>
                <w:sz w:val="15"/>
                <w:szCs w:val="16"/>
                <w:lang w:val="en-US" w:eastAsia="zh-CN" w:bidi="ar-SA"/>
              </w:rPr>
            </w:pPr>
            <w:r>
              <w:rPr>
                <w:rFonts w:hint="default" w:ascii="Times New Roman" w:hAnsi="Times New Roman" w:cs="Times New Roman"/>
                <w:color w:val="000000"/>
                <w:sz w:val="15"/>
                <w:szCs w:val="16"/>
              </w:rPr>
              <w:t>IU_6</w:t>
            </w:r>
          </w:p>
        </w:tc>
        <w:tc>
          <w:tcPr>
            <w:tcW w:w="0" w:type="auto"/>
            <w:shd w:val="clear" w:color="auto" w:fill="auto"/>
            <w:vAlign w:val="center"/>
          </w:tcPr>
          <w:p w14:paraId="67795195">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EastAsia"/>
                <w:color w:val="000000"/>
                <w:sz w:val="15"/>
                <w:szCs w:val="16"/>
                <w:lang w:val="en-US" w:eastAsia="zh-CN" w:bidi="ar-SA"/>
              </w:rPr>
            </w:pPr>
            <w:r>
              <w:rPr>
                <w:rFonts w:hint="default" w:ascii="Times New Roman" w:hAnsi="Times New Roman" w:cs="Times New Roman"/>
                <w:color w:val="000000"/>
                <w:sz w:val="15"/>
                <w:szCs w:val="16"/>
              </w:rPr>
              <w:t>0.0055</w:t>
            </w:r>
          </w:p>
        </w:tc>
        <w:tc>
          <w:tcPr>
            <w:tcW w:w="0" w:type="auto"/>
            <w:shd w:val="clear" w:color="auto" w:fill="auto"/>
            <w:vAlign w:val="top"/>
          </w:tcPr>
          <w:p w14:paraId="79B21CDC">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en-US"/>
              </w:rPr>
            </w:pPr>
            <w:r>
              <w:rPr>
                <w:rFonts w:hint="eastAsia" w:ascii="Times New Roman" w:hAnsi="Times New Roman" w:cs="Times New Roman"/>
                <w:color w:val="000000"/>
                <w:sz w:val="15"/>
                <w:szCs w:val="16"/>
              </w:rPr>
              <w:t>IU_10</w:t>
            </w:r>
          </w:p>
        </w:tc>
        <w:tc>
          <w:tcPr>
            <w:tcW w:w="0" w:type="auto"/>
            <w:shd w:val="clear" w:color="auto" w:fill="auto"/>
            <w:vAlign w:val="top"/>
          </w:tcPr>
          <w:p w14:paraId="4E2C2E91">
            <w:pPr>
              <w:keepNext w:val="0"/>
              <w:keepLines w:val="0"/>
              <w:widowControl/>
              <w:suppressLineNumbers w:val="0"/>
              <w:spacing w:before="0" w:beforeLines="0" w:beforeAutospacing="0" w:after="0" w:afterLines="0" w:afterAutospacing="0"/>
              <w:ind w:left="0" w:right="0"/>
              <w:jc w:val="center"/>
              <w:rPr>
                <w:rFonts w:hint="eastAsia"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GA_2</w:t>
            </w:r>
          </w:p>
        </w:tc>
        <w:tc>
          <w:tcPr>
            <w:tcW w:w="0" w:type="auto"/>
            <w:shd w:val="clear" w:color="auto" w:fill="auto"/>
            <w:vAlign w:val="top"/>
          </w:tcPr>
          <w:p w14:paraId="052139DC">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en-US"/>
              </w:rPr>
            </w:pPr>
            <w:r>
              <w:rPr>
                <w:rFonts w:hint="eastAsia" w:ascii="Times New Roman" w:hAnsi="Times New Roman" w:cs="Times New Roman"/>
                <w:color w:val="000000"/>
                <w:sz w:val="15"/>
                <w:szCs w:val="16"/>
              </w:rPr>
              <w:t xml:space="preserve">0.0076 </w:t>
            </w:r>
          </w:p>
        </w:tc>
      </w:tr>
      <w:tr w14:paraId="5FB122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0" w:type="auto"/>
            <w:shd w:val="clear" w:color="auto" w:fill="auto"/>
            <w:vAlign w:val="center"/>
          </w:tcPr>
          <w:p w14:paraId="2D353284">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EastAsia"/>
                <w:color w:val="000000"/>
                <w:sz w:val="15"/>
                <w:szCs w:val="16"/>
                <w:lang w:val="en-US" w:eastAsia="zh-CN" w:bidi="ar-SA"/>
              </w:rPr>
            </w:pPr>
            <w:r>
              <w:rPr>
                <w:rFonts w:hint="default" w:ascii="Times New Roman" w:hAnsi="Times New Roman" w:cs="Times New Roman"/>
                <w:color w:val="000000"/>
                <w:sz w:val="15"/>
                <w:szCs w:val="16"/>
              </w:rPr>
              <w:t>GA_6</w:t>
            </w:r>
          </w:p>
        </w:tc>
        <w:tc>
          <w:tcPr>
            <w:tcW w:w="0" w:type="auto"/>
            <w:shd w:val="clear" w:color="auto" w:fill="auto"/>
            <w:vAlign w:val="center"/>
          </w:tcPr>
          <w:p w14:paraId="36A3E809">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EastAsia"/>
                <w:color w:val="000000"/>
                <w:sz w:val="15"/>
                <w:szCs w:val="16"/>
                <w:lang w:val="en-US" w:eastAsia="zh-CN" w:bidi="ar-SA"/>
              </w:rPr>
            </w:pPr>
            <w:r>
              <w:rPr>
                <w:rFonts w:hint="default" w:ascii="Times New Roman" w:hAnsi="Times New Roman" w:cs="Times New Roman"/>
                <w:color w:val="000000"/>
                <w:sz w:val="15"/>
                <w:szCs w:val="16"/>
              </w:rPr>
              <w:t>IU_5</w:t>
            </w:r>
          </w:p>
        </w:tc>
        <w:tc>
          <w:tcPr>
            <w:tcW w:w="0" w:type="auto"/>
            <w:shd w:val="clear" w:color="auto" w:fill="auto"/>
            <w:vAlign w:val="center"/>
          </w:tcPr>
          <w:p w14:paraId="6EEC1DF6">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EastAsia"/>
                <w:color w:val="000000"/>
                <w:sz w:val="15"/>
                <w:szCs w:val="16"/>
                <w:lang w:val="en-US" w:eastAsia="zh-CN" w:bidi="ar-SA"/>
              </w:rPr>
            </w:pPr>
            <w:r>
              <w:rPr>
                <w:rFonts w:hint="default" w:ascii="Times New Roman" w:hAnsi="Times New Roman" w:cs="Times New Roman"/>
                <w:color w:val="000000"/>
                <w:sz w:val="15"/>
                <w:szCs w:val="16"/>
              </w:rPr>
              <w:t>0.0039</w:t>
            </w:r>
          </w:p>
        </w:tc>
        <w:tc>
          <w:tcPr>
            <w:tcW w:w="0" w:type="auto"/>
            <w:shd w:val="clear" w:color="auto" w:fill="auto"/>
            <w:vAlign w:val="top"/>
          </w:tcPr>
          <w:p w14:paraId="3DCA789F">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en-US"/>
              </w:rPr>
            </w:pPr>
            <w:r>
              <w:rPr>
                <w:rFonts w:hint="eastAsia" w:ascii="Times New Roman" w:hAnsi="Times New Roman" w:cs="Times New Roman"/>
                <w:color w:val="000000"/>
                <w:sz w:val="15"/>
                <w:szCs w:val="16"/>
              </w:rPr>
              <w:t>IU_10</w:t>
            </w:r>
          </w:p>
        </w:tc>
        <w:tc>
          <w:tcPr>
            <w:tcW w:w="0" w:type="auto"/>
            <w:shd w:val="clear" w:color="auto" w:fill="auto"/>
            <w:vAlign w:val="top"/>
          </w:tcPr>
          <w:p w14:paraId="135B9AB5">
            <w:pPr>
              <w:keepNext w:val="0"/>
              <w:keepLines w:val="0"/>
              <w:widowControl/>
              <w:suppressLineNumbers w:val="0"/>
              <w:spacing w:before="0" w:beforeLines="0" w:beforeAutospacing="0" w:after="0" w:afterLines="0" w:afterAutospacing="0"/>
              <w:ind w:left="0" w:right="0"/>
              <w:jc w:val="center"/>
              <w:rPr>
                <w:rFonts w:hint="eastAsia"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GA_5</w:t>
            </w:r>
          </w:p>
        </w:tc>
        <w:tc>
          <w:tcPr>
            <w:tcW w:w="0" w:type="auto"/>
            <w:shd w:val="clear" w:color="auto" w:fill="auto"/>
            <w:vAlign w:val="top"/>
          </w:tcPr>
          <w:p w14:paraId="40BFE1A4">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en-US"/>
              </w:rPr>
            </w:pPr>
            <w:r>
              <w:rPr>
                <w:rFonts w:hint="eastAsia" w:ascii="Times New Roman" w:hAnsi="Times New Roman" w:cs="Times New Roman"/>
                <w:color w:val="000000"/>
                <w:sz w:val="15"/>
                <w:szCs w:val="16"/>
              </w:rPr>
              <w:t xml:space="preserve">0.0034 </w:t>
            </w:r>
          </w:p>
        </w:tc>
      </w:tr>
      <w:tr w14:paraId="7B5EE3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0" w:type="auto"/>
            <w:shd w:val="clear" w:color="auto" w:fill="auto"/>
            <w:vAlign w:val="center"/>
          </w:tcPr>
          <w:p w14:paraId="1F12CDF2">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EastAsia"/>
                <w:color w:val="000000"/>
                <w:sz w:val="15"/>
                <w:szCs w:val="16"/>
                <w:lang w:val="en-US" w:eastAsia="zh-CN" w:bidi="ar-SA"/>
              </w:rPr>
            </w:pPr>
            <w:r>
              <w:rPr>
                <w:rFonts w:hint="default" w:ascii="Times New Roman" w:hAnsi="Times New Roman" w:cs="Times New Roman"/>
                <w:color w:val="000000"/>
                <w:sz w:val="15"/>
                <w:szCs w:val="16"/>
              </w:rPr>
              <w:t>GA_3</w:t>
            </w:r>
          </w:p>
        </w:tc>
        <w:tc>
          <w:tcPr>
            <w:tcW w:w="0" w:type="auto"/>
            <w:shd w:val="clear" w:color="auto" w:fill="auto"/>
            <w:vAlign w:val="center"/>
          </w:tcPr>
          <w:p w14:paraId="58DF7845">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EastAsia"/>
                <w:color w:val="000000"/>
                <w:sz w:val="15"/>
                <w:szCs w:val="16"/>
                <w:lang w:val="en-US" w:eastAsia="zh-CN" w:bidi="ar-SA"/>
              </w:rPr>
            </w:pPr>
            <w:r>
              <w:rPr>
                <w:rFonts w:hint="default" w:ascii="Times New Roman" w:hAnsi="Times New Roman" w:cs="Times New Roman"/>
                <w:color w:val="000000"/>
                <w:sz w:val="15"/>
                <w:szCs w:val="16"/>
              </w:rPr>
              <w:t>IU_1</w:t>
            </w:r>
          </w:p>
        </w:tc>
        <w:tc>
          <w:tcPr>
            <w:tcW w:w="0" w:type="auto"/>
            <w:shd w:val="clear" w:color="auto" w:fill="auto"/>
            <w:vAlign w:val="center"/>
          </w:tcPr>
          <w:p w14:paraId="7D4CB912">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EastAsia"/>
                <w:color w:val="000000"/>
                <w:sz w:val="15"/>
                <w:szCs w:val="16"/>
                <w:lang w:val="en-US" w:eastAsia="zh-CN" w:bidi="ar-SA"/>
              </w:rPr>
            </w:pPr>
            <w:r>
              <w:rPr>
                <w:rFonts w:hint="default" w:ascii="Times New Roman" w:hAnsi="Times New Roman" w:cs="Times New Roman"/>
                <w:color w:val="000000"/>
                <w:sz w:val="15"/>
                <w:szCs w:val="16"/>
              </w:rPr>
              <w:t>0.0034</w:t>
            </w:r>
          </w:p>
        </w:tc>
        <w:tc>
          <w:tcPr>
            <w:tcW w:w="0" w:type="auto"/>
            <w:shd w:val="clear" w:color="auto" w:fill="auto"/>
            <w:vAlign w:val="top"/>
          </w:tcPr>
          <w:p w14:paraId="7FC985C3">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en-US"/>
              </w:rPr>
            </w:pPr>
            <w:r>
              <w:rPr>
                <w:rFonts w:hint="eastAsia" w:ascii="Times New Roman" w:hAnsi="Times New Roman" w:cs="Times New Roman"/>
                <w:color w:val="000000"/>
                <w:sz w:val="15"/>
                <w:szCs w:val="16"/>
              </w:rPr>
              <w:t>IU_2</w:t>
            </w:r>
          </w:p>
        </w:tc>
        <w:tc>
          <w:tcPr>
            <w:tcW w:w="0" w:type="auto"/>
            <w:shd w:val="clear" w:color="auto" w:fill="auto"/>
            <w:vAlign w:val="top"/>
          </w:tcPr>
          <w:p w14:paraId="305ADE13">
            <w:pPr>
              <w:keepNext w:val="0"/>
              <w:keepLines w:val="0"/>
              <w:widowControl/>
              <w:suppressLineNumbers w:val="0"/>
              <w:spacing w:before="0" w:beforeLines="0" w:beforeAutospacing="0" w:after="0" w:afterLines="0" w:afterAutospacing="0"/>
              <w:ind w:left="0" w:right="0"/>
              <w:jc w:val="center"/>
              <w:rPr>
                <w:rFonts w:hint="eastAsia"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GA_4</w:t>
            </w:r>
          </w:p>
        </w:tc>
        <w:tc>
          <w:tcPr>
            <w:tcW w:w="0" w:type="auto"/>
            <w:shd w:val="clear" w:color="auto" w:fill="auto"/>
            <w:vAlign w:val="top"/>
          </w:tcPr>
          <w:p w14:paraId="437AA9E7">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en-US"/>
              </w:rPr>
            </w:pPr>
            <w:r>
              <w:rPr>
                <w:rFonts w:hint="eastAsia" w:ascii="Times New Roman" w:hAnsi="Times New Roman" w:cs="Times New Roman"/>
                <w:color w:val="000000"/>
                <w:sz w:val="15"/>
                <w:szCs w:val="16"/>
              </w:rPr>
              <w:t xml:space="preserve">0.0015 </w:t>
            </w:r>
          </w:p>
        </w:tc>
      </w:tr>
      <w:tr w14:paraId="4544BE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0" w:type="auto"/>
            <w:shd w:val="clear" w:color="auto" w:fill="auto"/>
            <w:vAlign w:val="center"/>
          </w:tcPr>
          <w:p w14:paraId="5B2CE102">
            <w:pPr>
              <w:keepNext w:val="0"/>
              <w:keepLines w:val="0"/>
              <w:widowControl/>
              <w:suppressLineNumbers w:val="0"/>
              <w:spacing w:before="0" w:beforeLines="0" w:beforeAutospacing="0" w:after="0" w:afterLines="0" w:afterAutospacing="0"/>
              <w:ind w:left="0" w:right="0"/>
              <w:jc w:val="center"/>
              <w:rPr>
                <w:rFonts w:hint="eastAsia"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GA_5</w:t>
            </w:r>
          </w:p>
        </w:tc>
        <w:tc>
          <w:tcPr>
            <w:tcW w:w="0" w:type="auto"/>
            <w:shd w:val="clear" w:color="auto" w:fill="auto"/>
            <w:vAlign w:val="center"/>
          </w:tcPr>
          <w:p w14:paraId="13D52ED1">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IU_3</w:t>
            </w:r>
          </w:p>
        </w:tc>
        <w:tc>
          <w:tcPr>
            <w:tcW w:w="0" w:type="auto"/>
            <w:shd w:val="clear" w:color="auto" w:fill="auto"/>
            <w:vAlign w:val="center"/>
          </w:tcPr>
          <w:p w14:paraId="11332A3A">
            <w:pPr>
              <w:keepNext w:val="0"/>
              <w:keepLines w:val="0"/>
              <w:widowControl/>
              <w:suppressLineNumbers w:val="0"/>
              <w:spacing w:before="0" w:beforeLines="0" w:beforeAutospacing="0" w:after="0" w:afterLines="0" w:afterAutospacing="0"/>
              <w:ind w:left="0" w:right="0"/>
              <w:jc w:val="center"/>
              <w:rPr>
                <w:rFonts w:hint="eastAsia"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-0.0047</w:t>
            </w:r>
          </w:p>
        </w:tc>
        <w:tc>
          <w:tcPr>
            <w:tcW w:w="0" w:type="auto"/>
            <w:shd w:val="clear" w:color="auto" w:fill="auto"/>
            <w:vAlign w:val="top"/>
          </w:tcPr>
          <w:p w14:paraId="144D0EC4">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en-US"/>
              </w:rPr>
            </w:pPr>
            <w:r>
              <w:rPr>
                <w:rFonts w:hint="eastAsia" w:ascii="Times New Roman" w:hAnsi="Times New Roman" w:cs="Times New Roman"/>
                <w:color w:val="000000"/>
                <w:sz w:val="15"/>
                <w:szCs w:val="16"/>
              </w:rPr>
              <w:t>IU_6</w:t>
            </w:r>
          </w:p>
        </w:tc>
        <w:tc>
          <w:tcPr>
            <w:tcW w:w="0" w:type="auto"/>
            <w:shd w:val="clear" w:color="auto" w:fill="auto"/>
            <w:vAlign w:val="top"/>
          </w:tcPr>
          <w:p w14:paraId="76B86FF0">
            <w:pPr>
              <w:keepNext w:val="0"/>
              <w:keepLines w:val="0"/>
              <w:widowControl/>
              <w:suppressLineNumbers w:val="0"/>
              <w:spacing w:before="0" w:beforeLines="0" w:beforeAutospacing="0" w:after="0" w:afterLines="0" w:afterAutospacing="0"/>
              <w:ind w:left="0" w:right="0"/>
              <w:jc w:val="center"/>
              <w:rPr>
                <w:rFonts w:hint="eastAsia"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GA_6</w:t>
            </w:r>
          </w:p>
        </w:tc>
        <w:tc>
          <w:tcPr>
            <w:tcW w:w="0" w:type="auto"/>
            <w:shd w:val="clear" w:color="auto" w:fill="auto"/>
            <w:vAlign w:val="top"/>
          </w:tcPr>
          <w:p w14:paraId="288235F4">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en-US"/>
              </w:rPr>
            </w:pPr>
            <w:r>
              <w:rPr>
                <w:rFonts w:hint="eastAsia" w:ascii="Times New Roman" w:hAnsi="Times New Roman" w:cs="Times New Roman"/>
                <w:color w:val="000000"/>
                <w:sz w:val="15"/>
                <w:szCs w:val="16"/>
              </w:rPr>
              <w:t xml:space="preserve">-0.0205 </w:t>
            </w:r>
          </w:p>
        </w:tc>
      </w:tr>
      <w:tr w14:paraId="64F531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0" w:type="auto"/>
            <w:shd w:val="clear" w:color="auto" w:fill="auto"/>
            <w:vAlign w:val="center"/>
          </w:tcPr>
          <w:p w14:paraId="2AACF022">
            <w:pPr>
              <w:keepNext w:val="0"/>
              <w:keepLines w:val="0"/>
              <w:widowControl/>
              <w:suppressLineNumbers w:val="0"/>
              <w:spacing w:before="0" w:beforeLines="0" w:beforeAutospacing="0" w:after="0" w:afterLines="0" w:afterAutospacing="0"/>
              <w:ind w:left="0" w:right="0"/>
              <w:jc w:val="center"/>
              <w:rPr>
                <w:rFonts w:hint="eastAsia"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GA_7</w:t>
            </w:r>
          </w:p>
        </w:tc>
        <w:tc>
          <w:tcPr>
            <w:tcW w:w="0" w:type="auto"/>
            <w:shd w:val="clear" w:color="auto" w:fill="auto"/>
            <w:vAlign w:val="center"/>
          </w:tcPr>
          <w:p w14:paraId="12206572">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IU_10</w:t>
            </w:r>
          </w:p>
        </w:tc>
        <w:tc>
          <w:tcPr>
            <w:tcW w:w="0" w:type="auto"/>
            <w:shd w:val="clear" w:color="auto" w:fill="auto"/>
            <w:vAlign w:val="center"/>
          </w:tcPr>
          <w:p w14:paraId="5C5408A7">
            <w:pPr>
              <w:keepNext w:val="0"/>
              <w:keepLines w:val="0"/>
              <w:widowControl/>
              <w:suppressLineNumbers w:val="0"/>
              <w:spacing w:before="0" w:beforeLines="0" w:beforeAutospacing="0" w:after="0" w:afterLines="0" w:afterAutospacing="0"/>
              <w:ind w:left="0" w:right="0"/>
              <w:jc w:val="center"/>
              <w:rPr>
                <w:rFonts w:hint="eastAsia"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-0.0120</w:t>
            </w:r>
          </w:p>
        </w:tc>
        <w:tc>
          <w:tcPr>
            <w:tcW w:w="0" w:type="auto"/>
            <w:shd w:val="clear" w:color="auto" w:fill="auto"/>
            <w:vAlign w:val="top"/>
          </w:tcPr>
          <w:p w14:paraId="7CF70CEE">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en-US"/>
              </w:rPr>
            </w:pPr>
            <w:r>
              <w:rPr>
                <w:rFonts w:hint="eastAsia" w:ascii="Times New Roman" w:hAnsi="Times New Roman" w:cs="Times New Roman"/>
                <w:color w:val="000000"/>
                <w:sz w:val="15"/>
                <w:szCs w:val="16"/>
              </w:rPr>
              <w:t>IU_5</w:t>
            </w:r>
          </w:p>
        </w:tc>
        <w:tc>
          <w:tcPr>
            <w:tcW w:w="0" w:type="auto"/>
            <w:shd w:val="clear" w:color="auto" w:fill="auto"/>
            <w:vAlign w:val="top"/>
          </w:tcPr>
          <w:p w14:paraId="08896272">
            <w:pPr>
              <w:keepNext w:val="0"/>
              <w:keepLines w:val="0"/>
              <w:widowControl/>
              <w:suppressLineNumbers w:val="0"/>
              <w:spacing w:before="0" w:beforeLines="0" w:beforeAutospacing="0" w:after="0" w:afterLines="0" w:afterAutospacing="0"/>
              <w:ind w:left="0" w:right="0"/>
              <w:jc w:val="center"/>
              <w:rPr>
                <w:rFonts w:hint="eastAsia"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GA_5</w:t>
            </w:r>
          </w:p>
        </w:tc>
        <w:tc>
          <w:tcPr>
            <w:tcW w:w="0" w:type="auto"/>
            <w:shd w:val="clear" w:color="auto" w:fill="auto"/>
            <w:vAlign w:val="top"/>
          </w:tcPr>
          <w:p w14:paraId="4C3922E1">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en-US"/>
              </w:rPr>
            </w:pPr>
            <w:r>
              <w:rPr>
                <w:rFonts w:hint="eastAsia" w:ascii="Times New Roman" w:hAnsi="Times New Roman" w:cs="Times New Roman"/>
                <w:color w:val="000000"/>
                <w:sz w:val="15"/>
                <w:szCs w:val="16"/>
              </w:rPr>
              <w:t xml:space="preserve">-0.0680 </w:t>
            </w:r>
          </w:p>
        </w:tc>
      </w:tr>
      <w:tr w14:paraId="779093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0" w:type="auto"/>
            <w:shd w:val="clear" w:color="auto" w:fill="auto"/>
            <w:vAlign w:val="center"/>
          </w:tcPr>
          <w:p w14:paraId="05D3F671">
            <w:pPr>
              <w:keepNext w:val="0"/>
              <w:keepLines w:val="0"/>
              <w:widowControl/>
              <w:suppressLineNumbers w:val="0"/>
              <w:spacing w:before="0" w:beforeLines="0" w:beforeAutospacing="0" w:after="0" w:afterLines="0" w:afterAutospacing="0"/>
              <w:ind w:left="0" w:right="0"/>
              <w:jc w:val="center"/>
              <w:rPr>
                <w:rFonts w:hint="eastAsia"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GA_2</w:t>
            </w:r>
          </w:p>
        </w:tc>
        <w:tc>
          <w:tcPr>
            <w:tcW w:w="0" w:type="auto"/>
            <w:shd w:val="clear" w:color="auto" w:fill="auto"/>
            <w:vAlign w:val="center"/>
          </w:tcPr>
          <w:p w14:paraId="793E24B5">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IU_3</w:t>
            </w:r>
          </w:p>
        </w:tc>
        <w:tc>
          <w:tcPr>
            <w:tcW w:w="0" w:type="auto"/>
            <w:shd w:val="clear" w:color="auto" w:fill="auto"/>
            <w:vAlign w:val="center"/>
          </w:tcPr>
          <w:p w14:paraId="1B1BA6CD">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-0.0121</w:t>
            </w:r>
          </w:p>
        </w:tc>
        <w:tc>
          <w:tcPr>
            <w:tcW w:w="0" w:type="auto"/>
            <w:shd w:val="clear" w:color="auto" w:fill="auto"/>
            <w:vAlign w:val="center"/>
          </w:tcPr>
          <w:p w14:paraId="1F7B7D3C">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p>
        </w:tc>
        <w:tc>
          <w:tcPr>
            <w:tcW w:w="0" w:type="auto"/>
            <w:shd w:val="clear" w:color="auto" w:fill="auto"/>
            <w:vAlign w:val="center"/>
          </w:tcPr>
          <w:p w14:paraId="30A1678C">
            <w:pPr>
              <w:keepNext w:val="0"/>
              <w:keepLines w:val="0"/>
              <w:widowControl/>
              <w:suppressLineNumbers w:val="0"/>
              <w:spacing w:before="0" w:beforeLines="0" w:beforeAutospacing="0" w:after="0" w:afterLines="0" w:afterAutospacing="0"/>
              <w:ind w:left="0" w:right="0"/>
              <w:jc w:val="center"/>
              <w:rPr>
                <w:rFonts w:hint="eastAsia" w:ascii="Times New Roman" w:hAnsi="Times New Roman" w:eastAsia="宋体" w:cs="Times New Roman"/>
                <w:color w:val="auto"/>
                <w:sz w:val="15"/>
                <w:szCs w:val="15"/>
                <w:lang w:val="en-US" w:eastAsia="zh-CN" w:bidi="ar-SA"/>
              </w:rPr>
            </w:pPr>
          </w:p>
        </w:tc>
        <w:tc>
          <w:tcPr>
            <w:tcW w:w="0" w:type="auto"/>
            <w:shd w:val="clear" w:color="auto" w:fill="auto"/>
            <w:vAlign w:val="center"/>
          </w:tcPr>
          <w:p w14:paraId="2E68980E">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p>
        </w:tc>
      </w:tr>
      <w:tr w14:paraId="2E51F0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0" w:type="auto"/>
            <w:tcBorders>
              <w:bottom w:val="single" w:color="auto" w:sz="12" w:space="0"/>
            </w:tcBorders>
            <w:shd w:val="clear" w:color="auto" w:fill="auto"/>
            <w:vAlign w:val="center"/>
          </w:tcPr>
          <w:p w14:paraId="5F573754">
            <w:pPr>
              <w:keepNext w:val="0"/>
              <w:keepLines w:val="0"/>
              <w:widowControl/>
              <w:suppressLineNumbers w:val="0"/>
              <w:spacing w:before="0" w:beforeLines="0" w:beforeAutospacing="0" w:after="0" w:afterLines="0" w:afterAutospacing="0"/>
              <w:ind w:left="0" w:right="0"/>
              <w:jc w:val="center"/>
              <w:rPr>
                <w:rFonts w:hint="eastAsia"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GA_2</w:t>
            </w:r>
          </w:p>
        </w:tc>
        <w:tc>
          <w:tcPr>
            <w:tcW w:w="0" w:type="auto"/>
            <w:tcBorders>
              <w:bottom w:val="single" w:color="auto" w:sz="12" w:space="0"/>
            </w:tcBorders>
            <w:shd w:val="clear" w:color="auto" w:fill="auto"/>
            <w:vAlign w:val="center"/>
          </w:tcPr>
          <w:p w14:paraId="3FB74CBD">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IU_6</w:t>
            </w:r>
          </w:p>
        </w:tc>
        <w:tc>
          <w:tcPr>
            <w:tcW w:w="0" w:type="auto"/>
            <w:tcBorders>
              <w:bottom w:val="single" w:color="auto" w:sz="12" w:space="0"/>
            </w:tcBorders>
            <w:shd w:val="clear" w:color="auto" w:fill="auto"/>
            <w:vAlign w:val="center"/>
          </w:tcPr>
          <w:p w14:paraId="66489F5A">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color w:val="000000"/>
                <w:sz w:val="15"/>
                <w:szCs w:val="16"/>
                <w:lang w:val="en-US" w:eastAsia="zh-CN"/>
              </w:rPr>
            </w:pPr>
            <w:r>
              <w:rPr>
                <w:rFonts w:hint="eastAsia" w:ascii="Times New Roman" w:hAnsi="Times New Roman" w:cs="Times New Roman"/>
                <w:color w:val="000000"/>
                <w:sz w:val="15"/>
                <w:szCs w:val="16"/>
              </w:rPr>
              <w:t>-0.0231</w:t>
            </w:r>
          </w:p>
        </w:tc>
        <w:tc>
          <w:tcPr>
            <w:tcW w:w="0" w:type="auto"/>
            <w:tcBorders>
              <w:bottom w:val="single" w:color="auto" w:sz="12" w:space="0"/>
            </w:tcBorders>
            <w:shd w:val="clear" w:color="auto" w:fill="auto"/>
            <w:vAlign w:val="center"/>
          </w:tcPr>
          <w:p w14:paraId="64174A88">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p>
        </w:tc>
        <w:tc>
          <w:tcPr>
            <w:tcW w:w="0" w:type="auto"/>
            <w:tcBorders>
              <w:bottom w:val="single" w:color="auto" w:sz="12" w:space="0"/>
            </w:tcBorders>
            <w:shd w:val="clear" w:color="auto" w:fill="auto"/>
            <w:vAlign w:val="center"/>
          </w:tcPr>
          <w:p w14:paraId="74D22A92">
            <w:pPr>
              <w:keepNext w:val="0"/>
              <w:keepLines w:val="0"/>
              <w:widowControl/>
              <w:suppressLineNumbers w:val="0"/>
              <w:spacing w:before="0" w:beforeLines="0" w:beforeAutospacing="0" w:after="0" w:afterLines="0" w:afterAutospacing="0"/>
              <w:ind w:left="0" w:right="0"/>
              <w:jc w:val="center"/>
              <w:rPr>
                <w:rFonts w:hint="eastAsia" w:ascii="Times New Roman" w:hAnsi="Times New Roman" w:eastAsia="宋体" w:cs="Times New Roman"/>
                <w:color w:val="auto"/>
                <w:sz w:val="15"/>
                <w:szCs w:val="15"/>
                <w:lang w:val="en-US" w:eastAsia="zh-CN" w:bidi="ar-SA"/>
              </w:rPr>
            </w:pPr>
          </w:p>
        </w:tc>
        <w:tc>
          <w:tcPr>
            <w:tcW w:w="0" w:type="auto"/>
            <w:tcBorders>
              <w:bottom w:val="single" w:color="auto" w:sz="12" w:space="0"/>
            </w:tcBorders>
            <w:shd w:val="clear" w:color="auto" w:fill="auto"/>
            <w:vAlign w:val="center"/>
          </w:tcPr>
          <w:p w14:paraId="3E2A6897">
            <w:pPr>
              <w:keepNext w:val="0"/>
              <w:keepLines w:val="0"/>
              <w:widowControl/>
              <w:suppressLineNumbers w:val="0"/>
              <w:spacing w:before="0" w:beforeLines="0" w:beforeAutospacing="0" w:after="0" w:afterLines="0" w:afterAutospacing="0"/>
              <w:ind w:left="0" w:right="0"/>
              <w:jc w:val="center"/>
              <w:rPr>
                <w:rFonts w:hint="default" w:ascii="Times New Roman" w:hAnsi="Times New Roman" w:cs="Times New Roman" w:eastAsiaTheme="minorHAnsi"/>
                <w:color w:val="auto"/>
                <w:sz w:val="15"/>
                <w:szCs w:val="15"/>
                <w:lang w:val="en-US" w:eastAsia="en-US" w:bidi="ar-SA"/>
              </w:rPr>
            </w:pPr>
          </w:p>
        </w:tc>
      </w:tr>
    </w:tbl>
    <w:p w14:paraId="207FE363">
      <w:pPr>
        <w:widowControl/>
        <w:spacing w:line="240" w:lineRule="auto"/>
        <w:rPr>
          <w:rFonts w:hint="default" w:ascii="Times New Roman" w:hAnsi="Times New Roman" w:eastAsia="宋体" w:cs="Times New Roman"/>
          <w:b/>
          <w:bCs/>
          <w:sz w:val="15"/>
          <w:szCs w:val="15"/>
          <w:lang w:val="en-US" w:eastAsia="zh-CN"/>
        </w:rPr>
      </w:pPr>
      <w:r>
        <w:rPr>
          <w:rFonts w:hint="default" w:ascii="Times New Roman" w:hAnsi="Times New Roman" w:eastAsia="宋体" w:cs="Times New Roman"/>
          <w:b/>
          <w:bCs/>
          <w:sz w:val="15"/>
          <w:szCs w:val="15"/>
          <w:lang w:eastAsia="zh-CN"/>
        </w:rPr>
        <w:t>Note</w:t>
      </w:r>
      <w:r>
        <w:rPr>
          <w:rFonts w:hint="default" w:ascii="Times New Roman" w:hAnsi="Times New Roman" w:eastAsia="宋体" w:cs="Times New Roman"/>
          <w:b/>
          <w:bCs/>
          <w:sz w:val="15"/>
          <w:szCs w:val="15"/>
          <w:lang w:val="en-US" w:eastAsia="zh-CN"/>
        </w:rPr>
        <w:t>:</w:t>
      </w:r>
    </w:p>
    <w:p w14:paraId="1D3A4B0B">
      <w:pPr>
        <w:spacing w:line="240" w:lineRule="auto"/>
        <w:rPr>
          <w:rFonts w:hint="eastAsia" w:ascii="Times New Roman" w:hAnsi="Times New Roman" w:eastAsia="宋体"/>
          <w:i w:val="0"/>
          <w:iCs w:val="0"/>
          <w:sz w:val="20"/>
          <w:szCs w:val="20"/>
          <w:lang w:val="en-US" w:eastAsia="zh-CN"/>
        </w:rPr>
      </w:pPr>
      <w:r>
        <w:rPr>
          <w:rFonts w:hint="eastAsia" w:ascii="Times New Roman" w:hAnsi="Times New Roman" w:eastAsia="宋体" w:cs="Times New Roman"/>
          <w:b w:val="0"/>
          <w:bCs w:val="0"/>
          <w:sz w:val="15"/>
          <w:szCs w:val="15"/>
          <w:lang w:val="en-US" w:eastAsia="zh-CN"/>
        </w:rPr>
        <w:t>GA</w:t>
      </w:r>
      <w:r>
        <w:rPr>
          <w:rFonts w:hint="default" w:ascii="Times New Roman" w:hAnsi="Times New Roman" w:eastAsia="宋体" w:cs="Times New Roman"/>
          <w:b w:val="0"/>
          <w:bCs w:val="0"/>
          <w:sz w:val="15"/>
          <w:szCs w:val="15"/>
          <w:lang w:val="en-US" w:eastAsia="zh-CN"/>
        </w:rPr>
        <w:t xml:space="preserve">: </w:t>
      </w:r>
      <w:r>
        <w:rPr>
          <w:rFonts w:hint="eastAsia" w:ascii="Times New Roman" w:hAnsi="Times New Roman" w:eastAsia="宋体" w:cs="Times New Roman"/>
          <w:b w:val="0"/>
          <w:bCs w:val="0"/>
          <w:sz w:val="15"/>
          <w:szCs w:val="15"/>
          <w:lang w:val="en-US" w:eastAsia="zh-CN"/>
        </w:rPr>
        <w:t>generalized anxiety; IU: intolerance of uncertainty</w:t>
      </w:r>
      <w:r>
        <w:rPr>
          <w:rFonts w:hint="default" w:ascii="Times New Roman" w:hAnsi="Times New Roman" w:eastAsia="宋体" w:cs="Times New Roman"/>
          <w:b w:val="0"/>
          <w:bCs w:val="0"/>
          <w:sz w:val="15"/>
          <w:szCs w:val="15"/>
          <w:lang w:val="en-US" w:eastAsia="zh-CN"/>
        </w:rPr>
        <w:t>.</w:t>
      </w:r>
      <w:r>
        <w:rPr>
          <w:rFonts w:hint="eastAsia" w:ascii="Times New Roman" w:hAnsi="Times New Roman" w:eastAsia="宋体"/>
          <w:i w:val="0"/>
          <w:iCs w:val="0"/>
          <w:sz w:val="20"/>
          <w:szCs w:val="20"/>
          <w:lang w:val="en-US" w:eastAsia="zh-CN"/>
        </w:rPr>
        <w:br w:type="page"/>
      </w:r>
    </w:p>
    <w:p w14:paraId="6B5AC5C3">
      <w:pPr>
        <w:spacing w:line="240" w:lineRule="auto"/>
        <w:jc w:val="both"/>
        <w:rPr>
          <w:rFonts w:hint="eastAsia" w:cs="Times New Roman"/>
          <w:b/>
          <w:bCs/>
          <w:sz w:val="20"/>
          <w:szCs w:val="20"/>
          <w:highlight w:val="none"/>
          <w:lang w:val="en-US" w:eastAsia="zh-CN"/>
        </w:rPr>
      </w:pPr>
      <w:r>
        <w:rPr>
          <w:rFonts w:hint="eastAsia" w:cs="Times New Roman"/>
          <w:b/>
          <w:bCs/>
          <w:sz w:val="20"/>
          <w:szCs w:val="20"/>
          <w:highlight w:val="none"/>
          <w:lang w:val="en-US" w:eastAsia="zh-CN"/>
        </w:rPr>
        <w:drawing>
          <wp:inline distT="0" distB="0" distL="114300" distR="114300">
            <wp:extent cx="5231765" cy="3692525"/>
            <wp:effectExtent l="0" t="0" r="10795" b="10795"/>
            <wp:docPr id="2" name="图片 2" descr="indices like sen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ndices like sensity"/>
                    <pic:cNvPicPr>
                      <a:picLocks noChangeAspect="1"/>
                    </pic:cNvPicPr>
                  </pic:nvPicPr>
                  <pic:blipFill>
                    <a:blip r:embed="rId5"/>
                    <a:stretch>
                      <a:fillRect/>
                    </a:stretch>
                  </pic:blipFill>
                  <pic:spPr>
                    <a:xfrm>
                      <a:off x="0" y="0"/>
                      <a:ext cx="5231765" cy="3692525"/>
                    </a:xfrm>
                    <a:prstGeom prst="rect">
                      <a:avLst/>
                    </a:prstGeom>
                  </pic:spPr>
                </pic:pic>
              </a:graphicData>
            </a:graphic>
          </wp:inline>
        </w:drawing>
      </w:r>
    </w:p>
    <w:p w14:paraId="7522A8B5">
      <w:pPr>
        <w:spacing w:line="240" w:lineRule="auto"/>
        <w:jc w:val="both"/>
        <w:rPr>
          <w:rFonts w:hint="eastAsia" w:ascii="Times New Roman" w:hAnsi="Times New Roman" w:cs="Times New Roman" w:eastAsiaTheme="minorEastAsia"/>
          <w:sz w:val="21"/>
          <w:szCs w:val="21"/>
          <w:highlight w:val="none"/>
          <w:lang w:eastAsia="zh-CN"/>
        </w:rPr>
      </w:pPr>
      <w:r>
        <w:rPr>
          <w:rFonts w:hint="eastAsia" w:cs="Times New Roman"/>
          <w:b/>
          <w:bCs/>
          <w:sz w:val="20"/>
          <w:szCs w:val="20"/>
          <w:highlight w:val="none"/>
          <w:lang w:val="en-US" w:eastAsia="zh-CN"/>
        </w:rPr>
        <w:t xml:space="preserve">Figure S1. </w:t>
      </w:r>
      <w:r>
        <w:rPr>
          <w:rFonts w:hint="eastAsia" w:cs="Times New Roman"/>
          <w:b w:val="0"/>
          <w:bCs w:val="0"/>
          <w:sz w:val="20"/>
          <w:szCs w:val="20"/>
          <w:highlight w:val="none"/>
          <w:lang w:val="en-US" w:eastAsia="zh-CN"/>
        </w:rPr>
        <w:t>The power analysis simulation results of T1</w:t>
      </w:r>
      <w:r>
        <w:rPr>
          <w:rFonts w:hint="default" w:ascii="Times New Roman" w:hAnsi="Times New Roman" w:cs="Times New Roman"/>
          <w:b w:val="0"/>
          <w:bCs w:val="0"/>
          <w:sz w:val="20"/>
          <w:szCs w:val="20"/>
          <w:highlight w:val="none"/>
          <w:lang w:val="en-US" w:eastAsia="zh-CN"/>
        </w:rPr>
        <w:t>→</w:t>
      </w:r>
      <w:r>
        <w:rPr>
          <w:rFonts w:hint="eastAsia" w:cs="Times New Roman"/>
          <w:b w:val="0"/>
          <w:bCs w:val="0"/>
          <w:sz w:val="20"/>
          <w:szCs w:val="20"/>
          <w:highlight w:val="none"/>
          <w:lang w:val="en-US" w:eastAsia="zh-CN"/>
        </w:rPr>
        <w:t>T2 network.</w:t>
      </w:r>
      <w:r>
        <w:rPr>
          <w:rFonts w:hint="eastAsia" w:ascii="Times New Roman" w:hAnsi="Times New Roman" w:cs="Times New Roman" w:eastAsiaTheme="minorEastAsia"/>
          <w:sz w:val="21"/>
          <w:szCs w:val="21"/>
          <w:highlight w:val="none"/>
          <w:lang w:eastAsia="zh-CN"/>
        </w:rPr>
        <w:br w:type="page"/>
      </w:r>
    </w:p>
    <w:p w14:paraId="020DEEF3">
      <w:pPr>
        <w:spacing w:line="240" w:lineRule="auto"/>
        <w:rPr>
          <w:rFonts w:hint="eastAsia" w:ascii="Times New Roman" w:hAnsi="Times New Roman" w:cs="Times New Roman" w:eastAsiaTheme="minorEastAsia"/>
          <w:sz w:val="21"/>
          <w:szCs w:val="21"/>
          <w:highlight w:val="none"/>
          <w:lang w:eastAsia="zh-CN"/>
        </w:rPr>
      </w:pPr>
      <w:r>
        <w:rPr>
          <w:rFonts w:hint="eastAsia" w:ascii="Times New Roman" w:hAnsi="Times New Roman" w:cs="Times New Roman" w:eastAsiaTheme="minorEastAsia"/>
          <w:sz w:val="21"/>
          <w:szCs w:val="21"/>
          <w:highlight w:val="none"/>
          <w:lang w:eastAsia="zh-CN"/>
        </w:rPr>
        <w:drawing>
          <wp:inline distT="0" distB="0" distL="114300" distR="114300">
            <wp:extent cx="5255895" cy="3806825"/>
            <wp:effectExtent l="0" t="0" r="1905" b="3175"/>
            <wp:docPr id="8" name="图片 8" descr="autoregress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autoregressive"/>
                    <pic:cNvPicPr>
                      <a:picLocks noChangeAspect="1"/>
                    </pic:cNvPicPr>
                  </pic:nvPicPr>
                  <pic:blipFill>
                    <a:blip r:embed="rId6"/>
                    <a:stretch>
                      <a:fillRect/>
                    </a:stretch>
                  </pic:blipFill>
                  <pic:spPr>
                    <a:xfrm>
                      <a:off x="0" y="0"/>
                      <a:ext cx="5255895" cy="3806825"/>
                    </a:xfrm>
                    <a:prstGeom prst="rect">
                      <a:avLst/>
                    </a:prstGeom>
                  </pic:spPr>
                </pic:pic>
              </a:graphicData>
            </a:graphic>
          </wp:inline>
        </w:drawing>
      </w:r>
    </w:p>
    <w:p w14:paraId="252B57FD">
      <w:pPr>
        <w:spacing w:line="240" w:lineRule="auto"/>
        <w:jc w:val="both"/>
        <w:rPr>
          <w:rFonts w:hint="eastAsia" w:ascii="Times New Roman" w:hAnsi="Times New Roman" w:cs="Times New Roman" w:eastAsiaTheme="minorEastAsia"/>
          <w:sz w:val="21"/>
          <w:szCs w:val="21"/>
          <w:highlight w:val="none"/>
          <w:lang w:eastAsia="zh-CN"/>
        </w:rPr>
      </w:pPr>
      <w:r>
        <w:rPr>
          <w:rFonts w:hint="eastAsia" w:cs="Times New Roman"/>
          <w:b/>
          <w:bCs/>
          <w:sz w:val="20"/>
          <w:szCs w:val="20"/>
          <w:highlight w:val="none"/>
          <w:lang w:val="en-US" w:eastAsia="zh-CN"/>
        </w:rPr>
        <w:t>Figure S2.</w:t>
      </w:r>
      <w:r>
        <w:rPr>
          <w:rFonts w:hint="eastAsia" w:cs="Times New Roman"/>
          <w:sz w:val="20"/>
          <w:szCs w:val="20"/>
          <w:highlight w:val="none"/>
          <w:lang w:val="en-US" w:eastAsia="zh-CN"/>
        </w:rPr>
        <w:t xml:space="preserve"> Autoregressive coefficients of each node.</w:t>
      </w:r>
      <w:r>
        <w:rPr>
          <w:rFonts w:hint="eastAsia" w:ascii="Times New Roman" w:hAnsi="Times New Roman" w:cs="Times New Roman" w:eastAsiaTheme="minorEastAsia"/>
          <w:sz w:val="21"/>
          <w:szCs w:val="21"/>
          <w:highlight w:val="none"/>
          <w:lang w:eastAsia="zh-CN"/>
        </w:rPr>
        <w:br w:type="page"/>
      </w:r>
    </w:p>
    <w:p w14:paraId="67C50066">
      <w:pPr>
        <w:spacing w:line="240" w:lineRule="auto"/>
        <w:rPr>
          <w:rFonts w:hint="eastAsia" w:ascii="Times New Roman" w:hAnsi="Times New Roman" w:cs="Times New Roman" w:eastAsiaTheme="minorEastAsia"/>
          <w:sz w:val="21"/>
          <w:szCs w:val="21"/>
          <w:highlight w:val="none"/>
          <w:lang w:eastAsia="zh-CN"/>
        </w:rPr>
      </w:pPr>
      <w:r>
        <w:rPr>
          <w:rFonts w:hint="eastAsia" w:ascii="Times New Roman" w:hAnsi="Times New Roman" w:cs="Times New Roman" w:eastAsiaTheme="minorEastAsia"/>
          <w:sz w:val="21"/>
          <w:szCs w:val="21"/>
          <w:highlight w:val="none"/>
          <w:lang w:eastAsia="zh-CN"/>
        </w:rPr>
        <w:drawing>
          <wp:inline distT="0" distB="0" distL="114300" distR="114300">
            <wp:extent cx="5214620" cy="3781425"/>
            <wp:effectExtent l="0" t="0" r="12700" b="13335"/>
            <wp:docPr id="9" name="图片 9" descr="CLPN_alledges without thresho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CLPN_alledges without threshold"/>
                    <pic:cNvPicPr>
                      <a:picLocks noChangeAspect="1"/>
                    </pic:cNvPicPr>
                  </pic:nvPicPr>
                  <pic:blipFill>
                    <a:blip r:embed="rId7"/>
                    <a:stretch>
                      <a:fillRect/>
                    </a:stretch>
                  </pic:blipFill>
                  <pic:spPr>
                    <a:xfrm>
                      <a:off x="0" y="0"/>
                      <a:ext cx="5214620" cy="3781425"/>
                    </a:xfrm>
                    <a:prstGeom prst="rect">
                      <a:avLst/>
                    </a:prstGeom>
                  </pic:spPr>
                </pic:pic>
              </a:graphicData>
            </a:graphic>
          </wp:inline>
        </w:drawing>
      </w:r>
    </w:p>
    <w:p w14:paraId="60DACEA7">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imes New Roman" w:hAnsi="Times New Roman" w:cs="Times New Roman" w:eastAsiaTheme="minorEastAsia"/>
          <w:sz w:val="21"/>
          <w:szCs w:val="21"/>
          <w:highlight w:val="none"/>
          <w:lang w:eastAsia="zh-CN"/>
        </w:rPr>
      </w:pPr>
      <w:r>
        <w:rPr>
          <w:rFonts w:hint="eastAsia" w:ascii="Times New Roman" w:hAnsi="Times New Roman" w:cs="Times New Roman"/>
          <w:b/>
          <w:bCs/>
          <w:sz w:val="20"/>
          <w:szCs w:val="22"/>
          <w:highlight w:val="none"/>
          <w:lang w:val="en-US" w:eastAsia="zh-CN"/>
        </w:rPr>
        <w:t xml:space="preserve">Figure </w:t>
      </w:r>
      <w:r>
        <w:rPr>
          <w:rFonts w:hint="eastAsia" w:cs="Times New Roman"/>
          <w:b/>
          <w:bCs/>
          <w:sz w:val="20"/>
          <w:szCs w:val="22"/>
          <w:highlight w:val="none"/>
          <w:lang w:val="en-US" w:eastAsia="zh-CN"/>
        </w:rPr>
        <w:t>S3</w:t>
      </w:r>
      <w:r>
        <w:rPr>
          <w:rFonts w:hint="eastAsia" w:ascii="Times New Roman" w:hAnsi="Times New Roman" w:cs="Times New Roman"/>
          <w:b/>
          <w:bCs/>
          <w:sz w:val="20"/>
          <w:szCs w:val="22"/>
          <w:highlight w:val="none"/>
          <w:lang w:val="en-US" w:eastAsia="zh-CN"/>
        </w:rPr>
        <w:t>.</w:t>
      </w:r>
      <w:r>
        <w:rPr>
          <w:rFonts w:hint="eastAsia" w:ascii="Times New Roman" w:hAnsi="Times New Roman" w:cs="Times New Roman"/>
          <w:sz w:val="20"/>
          <w:szCs w:val="22"/>
          <w:highlight w:val="none"/>
          <w:lang w:val="en-US" w:eastAsia="zh-CN"/>
        </w:rPr>
        <w:t xml:space="preserve"> CLPN structures</w:t>
      </w:r>
      <w:r>
        <w:rPr>
          <w:rFonts w:hint="eastAsia" w:cs="Times New Roman"/>
          <w:sz w:val="20"/>
          <w:szCs w:val="22"/>
          <w:highlight w:val="none"/>
          <w:lang w:val="en-US" w:eastAsia="zh-CN"/>
        </w:rPr>
        <w:t xml:space="preserve"> with auto-regressive edges (no threshold for edge weights). </w:t>
      </w:r>
      <w:r>
        <w:rPr>
          <w:rFonts w:hint="eastAsia" w:ascii="Times New Roman" w:hAnsi="Times New Roman" w:cs="Times New Roman"/>
          <w:sz w:val="20"/>
          <w:szCs w:val="22"/>
          <w:highlight w:val="none"/>
          <w:lang w:val="en-US" w:eastAsia="zh-CN"/>
        </w:rPr>
        <w:t>Arrows represent unique longitudinal relationships.</w:t>
      </w:r>
      <w:r>
        <w:rPr>
          <w:rFonts w:hint="eastAsia" w:cs="Times New Roman"/>
          <w:sz w:val="20"/>
          <w:szCs w:val="22"/>
          <w:highlight w:val="none"/>
          <w:lang w:val="en-US" w:eastAsia="zh-CN"/>
        </w:rPr>
        <w:t xml:space="preserve"> </w:t>
      </w:r>
      <w:r>
        <w:rPr>
          <w:rFonts w:hint="eastAsia" w:ascii="Times New Roman" w:hAnsi="Times New Roman" w:cs="Times New Roman"/>
          <w:sz w:val="20"/>
          <w:szCs w:val="22"/>
          <w:highlight w:val="none"/>
          <w:lang w:val="en-US" w:eastAsia="zh-CN"/>
        </w:rPr>
        <w:t>Blue edges indicate positive relationships, and red edges indicate</w:t>
      </w:r>
      <w:r>
        <w:rPr>
          <w:rFonts w:hint="eastAsia" w:cs="Times New Roman"/>
          <w:sz w:val="20"/>
          <w:szCs w:val="22"/>
          <w:highlight w:val="none"/>
          <w:lang w:val="en-US" w:eastAsia="zh-CN"/>
        </w:rPr>
        <w:t xml:space="preserve"> </w:t>
      </w:r>
      <w:r>
        <w:rPr>
          <w:rFonts w:hint="eastAsia" w:ascii="Times New Roman" w:hAnsi="Times New Roman" w:cs="Times New Roman"/>
          <w:sz w:val="20"/>
          <w:szCs w:val="22"/>
          <w:highlight w:val="none"/>
          <w:lang w:val="en-US" w:eastAsia="zh-CN"/>
        </w:rPr>
        <w:t xml:space="preserve">negative relationships. </w:t>
      </w:r>
      <w:r>
        <w:rPr>
          <w:rFonts w:hint="eastAsia" w:cs="Times New Roman"/>
          <w:sz w:val="20"/>
          <w:szCs w:val="22"/>
          <w:highlight w:val="none"/>
          <w:lang w:val="en-US" w:eastAsia="zh-CN"/>
        </w:rPr>
        <w:t>T</w:t>
      </w:r>
      <w:r>
        <w:rPr>
          <w:rFonts w:hint="eastAsia" w:ascii="Times New Roman" w:hAnsi="Times New Roman" w:cs="Times New Roman"/>
          <w:sz w:val="20"/>
          <w:szCs w:val="22"/>
          <w:highlight w:val="none"/>
          <w:lang w:val="en-US" w:eastAsia="zh-CN"/>
        </w:rPr>
        <w:t xml:space="preserve">hicker edges represent stronger relations. </w:t>
      </w:r>
      <w:r>
        <w:rPr>
          <w:rFonts w:hint="eastAsia" w:cs="Times New Roman"/>
          <w:sz w:val="20"/>
          <w:szCs w:val="22"/>
          <w:highlight w:val="none"/>
          <w:lang w:val="en-US" w:eastAsia="zh-CN"/>
        </w:rPr>
        <w:t>C</w:t>
      </w:r>
      <w:r>
        <w:rPr>
          <w:rFonts w:hint="eastAsia" w:ascii="Times New Roman" w:hAnsi="Times New Roman" w:cs="Times New Roman"/>
          <w:sz w:val="20"/>
          <w:szCs w:val="22"/>
          <w:highlight w:val="none"/>
          <w:lang w:val="en-US" w:eastAsia="zh-CN"/>
        </w:rPr>
        <w:t>ovariates were excluded from the plot to ease visual interpretation</w:t>
      </w:r>
      <w:r>
        <w:rPr>
          <w:rFonts w:hint="eastAsia" w:cs="Times New Roman"/>
          <w:sz w:val="20"/>
          <w:szCs w:val="22"/>
          <w:highlight w:val="none"/>
          <w:lang w:val="en-US" w:eastAsia="zh-CN"/>
        </w:rPr>
        <w:t>.</w:t>
      </w:r>
      <w:r>
        <w:rPr>
          <w:rFonts w:hint="eastAsia" w:ascii="Times New Roman" w:hAnsi="Times New Roman" w:cs="Times New Roman" w:eastAsiaTheme="minorEastAsia"/>
          <w:sz w:val="21"/>
          <w:szCs w:val="21"/>
          <w:highlight w:val="none"/>
          <w:lang w:eastAsia="zh-CN"/>
        </w:rPr>
        <w:br w:type="page"/>
      </w:r>
    </w:p>
    <w:p w14:paraId="1D0CDF33">
      <w:pPr>
        <w:spacing w:line="240" w:lineRule="auto"/>
        <w:rPr>
          <w:rFonts w:hint="eastAsia" w:ascii="Times New Roman" w:hAnsi="Times New Roman" w:cs="Times New Roman" w:eastAsiaTheme="minorEastAsia"/>
          <w:sz w:val="21"/>
          <w:szCs w:val="21"/>
          <w:highlight w:val="none"/>
          <w:lang w:eastAsia="zh-CN"/>
        </w:rPr>
      </w:pPr>
      <w:r>
        <w:rPr>
          <w:rFonts w:hint="eastAsia" w:ascii="Times New Roman" w:hAnsi="Times New Roman" w:cs="Times New Roman" w:eastAsiaTheme="minorEastAsia"/>
          <w:sz w:val="21"/>
          <w:szCs w:val="21"/>
          <w:highlight w:val="none"/>
          <w:lang w:eastAsia="zh-CN"/>
        </w:rPr>
        <w:drawing>
          <wp:inline distT="0" distB="0" distL="114300" distR="114300">
            <wp:extent cx="5160645" cy="3742055"/>
            <wp:effectExtent l="0" t="0" r="5715" b="6985"/>
            <wp:docPr id="1" name="图片 1" descr="s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stable"/>
                    <pic:cNvPicPr>
                      <a:picLocks noChangeAspect="1"/>
                    </pic:cNvPicPr>
                  </pic:nvPicPr>
                  <pic:blipFill>
                    <a:blip r:embed="rId8"/>
                    <a:stretch>
                      <a:fillRect/>
                    </a:stretch>
                  </pic:blipFill>
                  <pic:spPr>
                    <a:xfrm>
                      <a:off x="0" y="0"/>
                      <a:ext cx="5160645" cy="3742055"/>
                    </a:xfrm>
                    <a:prstGeom prst="rect">
                      <a:avLst/>
                    </a:prstGeom>
                  </pic:spPr>
                </pic:pic>
              </a:graphicData>
            </a:graphic>
          </wp:inline>
        </w:drawing>
      </w:r>
    </w:p>
    <w:p w14:paraId="088D2444">
      <w:pPr>
        <w:spacing w:line="240" w:lineRule="auto"/>
        <w:jc w:val="both"/>
        <w:rPr>
          <w:rFonts w:hint="eastAsia" w:ascii="Times New Roman" w:hAnsi="Times New Roman" w:cs="Times New Roman" w:eastAsiaTheme="minorEastAsia"/>
          <w:sz w:val="21"/>
          <w:szCs w:val="21"/>
          <w:highlight w:val="none"/>
          <w:lang w:eastAsia="zh-CN"/>
        </w:rPr>
      </w:pPr>
      <w:r>
        <w:rPr>
          <w:rFonts w:hint="default" w:cs="Times New Roman"/>
          <w:b/>
          <w:bCs/>
          <w:sz w:val="20"/>
          <w:szCs w:val="20"/>
          <w:highlight w:val="none"/>
          <w:lang w:val="en-US" w:eastAsia="zh-CN"/>
        </w:rPr>
        <w:t>Figure S</w:t>
      </w:r>
      <w:r>
        <w:rPr>
          <w:rFonts w:hint="eastAsia" w:cs="Times New Roman"/>
          <w:b/>
          <w:bCs/>
          <w:sz w:val="20"/>
          <w:szCs w:val="20"/>
          <w:highlight w:val="none"/>
          <w:lang w:val="en-US" w:eastAsia="zh-CN"/>
        </w:rPr>
        <w:t>4</w:t>
      </w:r>
      <w:r>
        <w:rPr>
          <w:rFonts w:hint="default" w:cs="Times New Roman"/>
          <w:b/>
          <w:bCs/>
          <w:sz w:val="20"/>
          <w:szCs w:val="20"/>
          <w:highlight w:val="none"/>
          <w:lang w:val="en-US" w:eastAsia="zh-CN"/>
        </w:rPr>
        <w:t>.</w:t>
      </w:r>
      <w:r>
        <w:rPr>
          <w:rFonts w:hint="default" w:cs="Times New Roman"/>
          <w:sz w:val="20"/>
          <w:szCs w:val="20"/>
          <w:highlight w:val="none"/>
          <w:lang w:val="en-US" w:eastAsia="zh-CN"/>
        </w:rPr>
        <w:t xml:space="preserve"> Case-dropping bootstrap test of </w:t>
      </w:r>
      <w:r>
        <w:rPr>
          <w:rFonts w:hint="eastAsia" w:cs="Times New Roman"/>
          <w:sz w:val="20"/>
          <w:szCs w:val="20"/>
          <w:highlight w:val="none"/>
          <w:lang w:val="en-US" w:eastAsia="zh-CN"/>
        </w:rPr>
        <w:t xml:space="preserve">edges and </w:t>
      </w:r>
      <w:r>
        <w:rPr>
          <w:rFonts w:hint="default" w:cs="Times New Roman"/>
          <w:sz w:val="20"/>
          <w:szCs w:val="20"/>
          <w:highlight w:val="none"/>
          <w:lang w:val="en-US" w:eastAsia="zh-CN"/>
        </w:rPr>
        <w:t>centrality indices</w:t>
      </w:r>
      <w:r>
        <w:rPr>
          <w:rFonts w:hint="eastAsia" w:cs="Times New Roman"/>
          <w:sz w:val="20"/>
          <w:szCs w:val="20"/>
          <w:highlight w:val="none"/>
          <w:lang w:val="en-US" w:eastAsia="zh-CN"/>
        </w:rPr>
        <w:t xml:space="preserve"> for the CLPN</w:t>
      </w:r>
      <w:r>
        <w:rPr>
          <w:rFonts w:hint="default" w:cs="Times New Roman"/>
          <w:sz w:val="20"/>
          <w:szCs w:val="20"/>
          <w:highlight w:val="none"/>
          <w:lang w:val="en-US" w:eastAsia="zh-CN"/>
        </w:rPr>
        <w:t>. The x-axis indicates the percentage of cases of the original sample included at each step. The y-axis indicates the correlations between the centrality indices from the original network and the indices from the networks re-estimated after excluding increasing percentages of cases.</w:t>
      </w:r>
      <w:r>
        <w:rPr>
          <w:rFonts w:hint="eastAsia" w:ascii="Times New Roman" w:hAnsi="Times New Roman" w:cs="Times New Roman" w:eastAsiaTheme="minorEastAsia"/>
          <w:sz w:val="21"/>
          <w:szCs w:val="21"/>
          <w:highlight w:val="none"/>
          <w:lang w:eastAsia="zh-CN"/>
        </w:rPr>
        <w:br w:type="page"/>
      </w:r>
    </w:p>
    <w:p w14:paraId="23842B77">
      <w:pPr>
        <w:spacing w:line="240" w:lineRule="auto"/>
        <w:rPr>
          <w:rFonts w:hint="eastAsia" w:ascii="Times New Roman" w:hAnsi="Times New Roman" w:cs="Times New Roman" w:eastAsiaTheme="minorEastAsia"/>
          <w:sz w:val="21"/>
          <w:szCs w:val="21"/>
          <w:highlight w:val="none"/>
          <w:lang w:eastAsia="zh-CN"/>
        </w:rPr>
      </w:pPr>
      <w:r>
        <w:rPr>
          <w:rFonts w:hint="eastAsia" w:ascii="Times New Roman" w:hAnsi="Times New Roman" w:cs="Times New Roman" w:eastAsiaTheme="minorEastAsia"/>
          <w:sz w:val="21"/>
          <w:szCs w:val="21"/>
          <w:highlight w:val="none"/>
          <w:lang w:eastAsia="zh-CN"/>
        </w:rPr>
        <w:drawing>
          <wp:inline distT="0" distB="0" distL="114300" distR="114300">
            <wp:extent cx="5131435" cy="3723005"/>
            <wp:effectExtent l="0" t="0" r="4445" b="10795"/>
            <wp:docPr id="4" name="图片 4" descr="edge we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edge weight"/>
                    <pic:cNvPicPr>
                      <a:picLocks noChangeAspect="1"/>
                    </pic:cNvPicPr>
                  </pic:nvPicPr>
                  <pic:blipFill>
                    <a:blip r:embed="rId9"/>
                    <a:stretch>
                      <a:fillRect/>
                    </a:stretch>
                  </pic:blipFill>
                  <pic:spPr>
                    <a:xfrm>
                      <a:off x="0" y="0"/>
                      <a:ext cx="5131435" cy="3723005"/>
                    </a:xfrm>
                    <a:prstGeom prst="rect">
                      <a:avLst/>
                    </a:prstGeom>
                  </pic:spPr>
                </pic:pic>
              </a:graphicData>
            </a:graphic>
          </wp:inline>
        </w:drawing>
      </w:r>
    </w:p>
    <w:p w14:paraId="6D6BAB5B">
      <w:pPr>
        <w:spacing w:line="240" w:lineRule="auto"/>
        <w:jc w:val="both"/>
        <w:rPr>
          <w:rFonts w:hint="eastAsia" w:ascii="Times New Roman" w:hAnsi="Times New Roman" w:cs="Times New Roman" w:eastAsiaTheme="minorEastAsia"/>
          <w:sz w:val="21"/>
          <w:szCs w:val="21"/>
          <w:highlight w:val="none"/>
          <w:lang w:eastAsia="zh-CN"/>
        </w:rPr>
      </w:pPr>
      <w:r>
        <w:rPr>
          <w:rFonts w:hint="default" w:cs="Times New Roman"/>
          <w:b/>
          <w:bCs/>
          <w:sz w:val="20"/>
          <w:szCs w:val="20"/>
          <w:highlight w:val="none"/>
          <w:lang w:val="en-US" w:eastAsia="zh-CN"/>
        </w:rPr>
        <w:t>Figure S</w:t>
      </w:r>
      <w:r>
        <w:rPr>
          <w:rFonts w:hint="eastAsia" w:cs="Times New Roman"/>
          <w:b/>
          <w:bCs/>
          <w:sz w:val="20"/>
          <w:szCs w:val="20"/>
          <w:highlight w:val="none"/>
          <w:lang w:val="en-US" w:eastAsia="zh-CN"/>
        </w:rPr>
        <w:t>5</w:t>
      </w:r>
      <w:r>
        <w:rPr>
          <w:rFonts w:hint="default" w:cs="Times New Roman"/>
          <w:sz w:val="20"/>
          <w:szCs w:val="20"/>
          <w:highlight w:val="none"/>
          <w:lang w:val="en-US" w:eastAsia="zh-CN"/>
        </w:rPr>
        <w:t>. Nonparametric bootstrapped confidence intervals of estimated edges. The red line represents the estimated edge, while the dark area indicates the 95% bootstrap confidence interval.</w:t>
      </w:r>
      <w:r>
        <w:rPr>
          <w:rFonts w:hint="eastAsia" w:ascii="Times New Roman" w:hAnsi="Times New Roman" w:cs="Times New Roman" w:eastAsiaTheme="minorEastAsia"/>
          <w:sz w:val="21"/>
          <w:szCs w:val="21"/>
          <w:highlight w:val="none"/>
          <w:lang w:eastAsia="zh-CN"/>
        </w:rPr>
        <w:br w:type="page"/>
      </w:r>
    </w:p>
    <w:p w14:paraId="2AF6A549">
      <w:pPr>
        <w:spacing w:line="240" w:lineRule="auto"/>
        <w:rPr>
          <w:rFonts w:hint="eastAsia" w:ascii="Times New Roman" w:hAnsi="Times New Roman" w:cs="Times New Roman" w:eastAsiaTheme="minorEastAsia"/>
          <w:sz w:val="21"/>
          <w:szCs w:val="21"/>
          <w:highlight w:val="none"/>
          <w:lang w:eastAsia="zh-CN"/>
        </w:rPr>
      </w:pPr>
      <w:r>
        <w:rPr>
          <w:rFonts w:hint="eastAsia" w:ascii="Times New Roman" w:hAnsi="Times New Roman" w:cs="Times New Roman" w:eastAsiaTheme="minorEastAsia"/>
          <w:sz w:val="21"/>
          <w:szCs w:val="21"/>
          <w:highlight w:val="none"/>
          <w:lang w:eastAsia="zh-CN"/>
        </w:rPr>
        <w:drawing>
          <wp:inline distT="0" distB="0" distL="114300" distR="114300">
            <wp:extent cx="5269865" cy="2816225"/>
            <wp:effectExtent l="0" t="0" r="3175" b="3175"/>
            <wp:docPr id="7" name="图片 7" descr="edge differ 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edge differ test"/>
                    <pic:cNvPicPr>
                      <a:picLocks noChangeAspect="1"/>
                    </pic:cNvPicPr>
                  </pic:nvPicPr>
                  <pic:blipFill>
                    <a:blip r:embed="rId10"/>
                    <a:stretch>
                      <a:fillRect/>
                    </a:stretch>
                  </pic:blipFill>
                  <pic:spPr>
                    <a:xfrm>
                      <a:off x="0" y="0"/>
                      <a:ext cx="5269865" cy="2816225"/>
                    </a:xfrm>
                    <a:prstGeom prst="rect">
                      <a:avLst/>
                    </a:prstGeom>
                  </pic:spPr>
                </pic:pic>
              </a:graphicData>
            </a:graphic>
          </wp:inline>
        </w:drawing>
      </w:r>
    </w:p>
    <w:p w14:paraId="5FB21BF2">
      <w:pPr>
        <w:spacing w:line="240" w:lineRule="auto"/>
        <w:jc w:val="both"/>
        <w:rPr>
          <w:rFonts w:hint="eastAsia" w:ascii="Times New Roman" w:hAnsi="Times New Roman" w:cs="Times New Roman" w:eastAsiaTheme="minorEastAsia"/>
          <w:sz w:val="21"/>
          <w:szCs w:val="21"/>
          <w:highlight w:val="none"/>
          <w:lang w:eastAsia="zh-CN"/>
        </w:rPr>
      </w:pPr>
      <w:r>
        <w:rPr>
          <w:rFonts w:hint="default" w:cs="Times New Roman"/>
          <w:b/>
          <w:bCs/>
          <w:sz w:val="20"/>
          <w:szCs w:val="20"/>
          <w:highlight w:val="none"/>
          <w:lang w:val="en-US" w:eastAsia="zh-CN"/>
        </w:rPr>
        <w:t>Figure S</w:t>
      </w:r>
      <w:r>
        <w:rPr>
          <w:rFonts w:hint="eastAsia" w:cs="Times New Roman"/>
          <w:b/>
          <w:bCs/>
          <w:sz w:val="20"/>
          <w:szCs w:val="20"/>
          <w:highlight w:val="none"/>
          <w:lang w:val="en-US" w:eastAsia="zh-CN"/>
        </w:rPr>
        <w:t>6</w:t>
      </w:r>
      <w:r>
        <w:rPr>
          <w:rFonts w:hint="default" w:cs="Times New Roman"/>
          <w:b/>
          <w:bCs/>
          <w:sz w:val="20"/>
          <w:szCs w:val="20"/>
          <w:highlight w:val="none"/>
          <w:lang w:val="en-US" w:eastAsia="zh-CN"/>
        </w:rPr>
        <w:t xml:space="preserve">. </w:t>
      </w:r>
      <w:r>
        <w:rPr>
          <w:rFonts w:hint="eastAsia" w:cs="Times New Roman"/>
          <w:sz w:val="20"/>
          <w:szCs w:val="20"/>
          <w:highlight w:val="none"/>
          <w:lang w:val="en-US" w:eastAsia="zh-CN"/>
        </w:rPr>
        <w:t>B</w:t>
      </w:r>
      <w:r>
        <w:rPr>
          <w:rFonts w:hint="default" w:cs="Times New Roman"/>
          <w:sz w:val="20"/>
          <w:szCs w:val="20"/>
          <w:highlight w:val="none"/>
          <w:lang w:val="en-US" w:eastAsia="zh-CN"/>
        </w:rPr>
        <w:t xml:space="preserve">ootstrapped difference tests for pairwise edge weights. </w:t>
      </w:r>
      <w:bookmarkStart w:id="1" w:name="OLE_LINK5"/>
      <w:r>
        <w:rPr>
          <w:rFonts w:hint="default" w:cs="Times New Roman"/>
          <w:sz w:val="20"/>
          <w:szCs w:val="20"/>
          <w:highlight w:val="none"/>
          <w:lang w:val="en-US" w:eastAsia="zh-CN"/>
        </w:rPr>
        <w:t>The color of the boxes indicates whether edge weights differ significantly from each other (i.e., black) or do not differ significantly (i.e., grey).</w:t>
      </w:r>
      <w:bookmarkEnd w:id="1"/>
      <w:r>
        <w:rPr>
          <w:rFonts w:hint="eastAsia" w:ascii="Times New Roman" w:hAnsi="Times New Roman" w:cs="Times New Roman" w:eastAsiaTheme="minorEastAsia"/>
          <w:sz w:val="21"/>
          <w:szCs w:val="21"/>
          <w:highlight w:val="none"/>
          <w:lang w:eastAsia="zh-CN"/>
        </w:rPr>
        <w:br w:type="page"/>
      </w:r>
    </w:p>
    <w:p w14:paraId="205D3C24">
      <w:pPr>
        <w:spacing w:line="240" w:lineRule="auto"/>
        <w:rPr>
          <w:rFonts w:hint="eastAsia" w:ascii="Times New Roman" w:hAnsi="Times New Roman" w:cs="Times New Roman" w:eastAsiaTheme="minorEastAsia"/>
          <w:sz w:val="21"/>
          <w:szCs w:val="21"/>
          <w:highlight w:val="none"/>
          <w:lang w:eastAsia="zh-CN"/>
        </w:rPr>
      </w:pPr>
      <w:r>
        <w:rPr>
          <w:rFonts w:hint="eastAsia" w:ascii="Times New Roman" w:hAnsi="Times New Roman" w:cs="Times New Roman" w:eastAsiaTheme="minorEastAsia"/>
          <w:sz w:val="21"/>
          <w:szCs w:val="21"/>
          <w:highlight w:val="none"/>
          <w:lang w:eastAsia="zh-CN"/>
        </w:rPr>
        <w:drawing>
          <wp:inline distT="0" distB="0" distL="114300" distR="114300">
            <wp:extent cx="5269865" cy="3187065"/>
            <wp:effectExtent l="0" t="0" r="3175" b="13335"/>
            <wp:docPr id="5" name="图片 5" descr="central differ 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entral differ test"/>
                    <pic:cNvPicPr>
                      <a:picLocks noChangeAspect="1"/>
                    </pic:cNvPicPr>
                  </pic:nvPicPr>
                  <pic:blipFill>
                    <a:blip r:embed="rId11"/>
                    <a:stretch>
                      <a:fillRect/>
                    </a:stretch>
                  </pic:blipFill>
                  <pic:spPr>
                    <a:xfrm>
                      <a:off x="0" y="0"/>
                      <a:ext cx="5269865" cy="3187065"/>
                    </a:xfrm>
                    <a:prstGeom prst="rect">
                      <a:avLst/>
                    </a:prstGeom>
                  </pic:spPr>
                </pic:pic>
              </a:graphicData>
            </a:graphic>
          </wp:inline>
        </w:drawing>
      </w:r>
    </w:p>
    <w:p w14:paraId="1E348955">
      <w:pPr>
        <w:spacing w:line="240" w:lineRule="auto"/>
        <w:jc w:val="both"/>
        <w:rPr>
          <w:rFonts w:hint="eastAsia" w:ascii="Times New Roman" w:hAnsi="Times New Roman" w:cs="Times New Roman"/>
          <w:sz w:val="20"/>
          <w:szCs w:val="22"/>
          <w:lang w:val="en-US" w:eastAsia="zh-CN"/>
        </w:rPr>
      </w:pPr>
      <w:r>
        <w:rPr>
          <w:rFonts w:hint="default" w:cs="Times New Roman"/>
          <w:b/>
          <w:bCs/>
          <w:sz w:val="20"/>
          <w:szCs w:val="20"/>
          <w:highlight w:val="none"/>
          <w:lang w:val="en-US" w:eastAsia="zh-CN"/>
        </w:rPr>
        <w:t>Figure S</w:t>
      </w:r>
      <w:r>
        <w:rPr>
          <w:rFonts w:hint="eastAsia" w:cs="Times New Roman"/>
          <w:b/>
          <w:bCs/>
          <w:sz w:val="20"/>
          <w:szCs w:val="20"/>
          <w:highlight w:val="none"/>
          <w:lang w:val="en-US" w:eastAsia="zh-CN"/>
        </w:rPr>
        <w:t>7</w:t>
      </w:r>
      <w:r>
        <w:rPr>
          <w:rFonts w:hint="default" w:cs="Times New Roman"/>
          <w:b/>
          <w:bCs/>
          <w:sz w:val="20"/>
          <w:szCs w:val="20"/>
          <w:highlight w:val="none"/>
          <w:lang w:val="en-US" w:eastAsia="zh-CN"/>
        </w:rPr>
        <w:t>.</w:t>
      </w:r>
      <w:r>
        <w:rPr>
          <w:rFonts w:hint="default" w:cs="Times New Roman"/>
          <w:sz w:val="20"/>
          <w:szCs w:val="20"/>
          <w:highlight w:val="none"/>
          <w:lang w:val="en-US" w:eastAsia="zh-CN"/>
        </w:rPr>
        <w:t xml:space="preserve"> Bootstrapped difference tes</w:t>
      </w:r>
      <w:r>
        <w:rPr>
          <w:rFonts w:hint="default" w:ascii="Times New Roman" w:hAnsi="Times New Roman" w:cs="Times New Roman"/>
          <w:sz w:val="20"/>
          <w:szCs w:val="20"/>
          <w:highlight w:val="none"/>
          <w:lang w:val="en-US" w:eastAsia="zh-CN"/>
        </w:rPr>
        <w:t xml:space="preserve">t for node </w:t>
      </w:r>
      <w:r>
        <w:rPr>
          <w:rFonts w:hint="eastAsia" w:ascii="Times New Roman" w:hAnsi="Times New Roman" w:cs="Times New Roman"/>
          <w:sz w:val="20"/>
          <w:szCs w:val="20"/>
          <w:highlight w:val="none"/>
          <w:lang w:val="en-US" w:eastAsia="zh-CN"/>
        </w:rPr>
        <w:t>centrality (i.e., in-EI and out-</w:t>
      </w:r>
      <w:r>
        <w:rPr>
          <w:rFonts w:hint="default" w:ascii="Times New Roman" w:hAnsi="Times New Roman" w:cs="Times New Roman"/>
          <w:sz w:val="20"/>
          <w:szCs w:val="20"/>
          <w:highlight w:val="none"/>
          <w:lang w:val="en-US" w:eastAsia="zh-CN"/>
        </w:rPr>
        <w:t>EI</w:t>
      </w:r>
      <w:r>
        <w:rPr>
          <w:rFonts w:hint="eastAsia" w:ascii="Times New Roman" w:hAnsi="Times New Roman" w:cs="Times New Roman"/>
          <w:sz w:val="20"/>
          <w:szCs w:val="20"/>
          <w:highlight w:val="none"/>
          <w:lang w:val="en-US" w:eastAsia="zh-CN"/>
        </w:rPr>
        <w:t>)</w:t>
      </w:r>
      <w:r>
        <w:rPr>
          <w:rFonts w:hint="default" w:ascii="Times New Roman" w:hAnsi="Times New Roman" w:cs="Times New Roman"/>
          <w:sz w:val="20"/>
          <w:szCs w:val="20"/>
          <w:highlight w:val="none"/>
          <w:lang w:val="en-US" w:eastAsia="zh-CN"/>
        </w:rPr>
        <w:t xml:space="preserve">. </w:t>
      </w:r>
      <w:bookmarkStart w:id="2" w:name="OLE_LINK6"/>
      <w:r>
        <w:rPr>
          <w:rFonts w:hint="default" w:ascii="Times New Roman" w:hAnsi="Times New Roman" w:cs="Times New Roman"/>
          <w:sz w:val="20"/>
          <w:szCs w:val="20"/>
          <w:highlight w:val="none"/>
          <w:lang w:val="en-US" w:eastAsia="zh-CN"/>
        </w:rPr>
        <w:t xml:space="preserve">The color of the boxes indicates whether </w:t>
      </w:r>
      <w:r>
        <w:rPr>
          <w:rFonts w:hint="eastAsia" w:ascii="Times New Roman" w:hAnsi="Times New Roman" w:cs="Times New Roman"/>
          <w:sz w:val="20"/>
          <w:szCs w:val="20"/>
          <w:highlight w:val="none"/>
          <w:lang w:val="en-US" w:eastAsia="zh-CN"/>
        </w:rPr>
        <w:t>oEI</w:t>
      </w:r>
      <w:r>
        <w:rPr>
          <w:rFonts w:hint="default" w:ascii="Times New Roman" w:hAnsi="Times New Roman" w:cs="Times New Roman"/>
          <w:sz w:val="20"/>
          <w:szCs w:val="20"/>
          <w:highlight w:val="none"/>
          <w:lang w:val="en-US" w:eastAsia="zh-CN"/>
        </w:rPr>
        <w:t xml:space="preserve"> differ significantly from each other (i.e., black) or do not differ significantly (i.e., grey).</w:t>
      </w:r>
      <w:bookmarkEnd w:id="2"/>
      <w:r>
        <w:rPr>
          <w:rFonts w:hint="eastAsia" w:ascii="Times New Roman" w:hAnsi="Times New Roman" w:cs="Times New Roman"/>
          <w:sz w:val="20"/>
          <w:szCs w:val="22"/>
          <w:lang w:val="en-US" w:eastAsia="zh-CN"/>
        </w:rPr>
        <w:br w:type="page"/>
      </w:r>
    </w:p>
    <w:p w14:paraId="18B710D4">
      <w:pPr>
        <w:rPr>
          <w:rFonts w:hint="eastAsia" w:ascii="Times New Roman" w:hAnsi="Times New Roman" w:cs="Times New Roman"/>
          <w:b/>
          <w:bCs/>
          <w:sz w:val="20"/>
          <w:szCs w:val="22"/>
          <w:highlight w:val="none"/>
          <w:lang w:val="en-US" w:eastAsia="zh-CN"/>
        </w:rPr>
      </w:pPr>
      <w:bookmarkStart w:id="3" w:name="_GoBack"/>
      <w:r>
        <w:rPr>
          <w:rFonts w:hint="eastAsia" w:ascii="Times New Roman" w:hAnsi="Times New Roman" w:cs="Times New Roman"/>
          <w:sz w:val="20"/>
          <w:szCs w:val="22"/>
          <w:lang w:val="en-US" w:eastAsia="zh-CN"/>
        </w:rPr>
        <w:drawing>
          <wp:inline distT="0" distB="0" distL="114300" distR="114300">
            <wp:extent cx="5220970" cy="2195830"/>
            <wp:effectExtent l="0" t="0" r="6350" b="13970"/>
            <wp:docPr id="3" name="图片 3" descr="拼图_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拼图_08"/>
                    <pic:cNvPicPr>
                      <a:picLocks noChangeAspect="1"/>
                    </pic:cNvPicPr>
                  </pic:nvPicPr>
                  <pic:blipFill>
                    <a:blip r:embed="rId12"/>
                    <a:srcRect b="29126"/>
                    <a:stretch>
                      <a:fillRect/>
                    </a:stretch>
                  </pic:blipFill>
                  <pic:spPr>
                    <a:xfrm>
                      <a:off x="0" y="0"/>
                      <a:ext cx="5220970" cy="2195830"/>
                    </a:xfrm>
                    <a:prstGeom prst="rect">
                      <a:avLst/>
                    </a:prstGeom>
                  </pic:spPr>
                </pic:pic>
              </a:graphicData>
            </a:graphic>
          </wp:inline>
        </w:drawing>
      </w:r>
      <w:r>
        <w:rPr>
          <w:rFonts w:hint="eastAsia" w:ascii="Times New Roman" w:hAnsi="Times New Roman" w:cs="Times New Roman"/>
          <w:b/>
          <w:bCs/>
          <w:sz w:val="20"/>
          <w:szCs w:val="22"/>
          <w:lang w:val="en-US" w:eastAsia="zh-CN"/>
        </w:rPr>
        <w:t xml:space="preserve">Figure S8. </w:t>
      </w:r>
      <w:r>
        <w:rPr>
          <w:rFonts w:hint="eastAsia" w:ascii="Times New Roman" w:hAnsi="Times New Roman" w:cs="Times New Roman"/>
          <w:b w:val="0"/>
          <w:bCs w:val="0"/>
          <w:sz w:val="20"/>
          <w:szCs w:val="22"/>
          <w:lang w:val="en-US" w:eastAsia="zh-CN"/>
        </w:rPr>
        <w:t>Plot for the CLPN</w:t>
      </w:r>
      <w:r>
        <w:rPr>
          <w:rFonts w:hint="eastAsia" w:ascii="Times New Roman" w:hAnsi="Times New Roman" w:cs="Times New Roman"/>
          <w:sz w:val="20"/>
          <w:szCs w:val="22"/>
          <w:lang w:val="en-US" w:eastAsia="zh-CN"/>
        </w:rPr>
        <w:t xml:space="preserve"> (without auto-regressive edges) for</w:t>
      </w:r>
      <w:r>
        <w:rPr>
          <w:rFonts w:hint="eastAsia" w:cs="Times New Roman"/>
          <w:sz w:val="20"/>
          <w:szCs w:val="22"/>
          <w:lang w:val="en-US" w:eastAsia="zh-CN"/>
        </w:rPr>
        <w:t xml:space="preserve"> low- and high-anxiety group</w:t>
      </w:r>
      <w:r>
        <w:rPr>
          <w:rFonts w:hint="default" w:ascii="Times New Roman" w:hAnsi="Times New Roman" w:cs="Times New Roman" w:eastAsiaTheme="minorEastAsia"/>
          <w:sz w:val="20"/>
          <w:szCs w:val="22"/>
          <w:lang w:eastAsia="zh-CN"/>
        </w:rPr>
        <w:t>. Edges depict</w:t>
      </w:r>
      <w:r>
        <w:rPr>
          <w:rFonts w:hint="eastAsia" w:ascii="Times New Roman" w:hAnsi="Times New Roman" w:cs="Times New Roman"/>
          <w:sz w:val="20"/>
          <w:szCs w:val="22"/>
          <w:lang w:val="en-US" w:eastAsia="zh-CN"/>
        </w:rPr>
        <w:t xml:space="preserve"> </w:t>
      </w:r>
      <w:r>
        <w:rPr>
          <w:rFonts w:hint="default" w:ascii="Times New Roman" w:hAnsi="Times New Roman" w:cs="Times New Roman" w:eastAsiaTheme="minorEastAsia"/>
          <w:sz w:val="20"/>
          <w:szCs w:val="22"/>
          <w:lang w:eastAsia="zh-CN"/>
        </w:rPr>
        <w:t>cross‐</w:t>
      </w:r>
      <w:r>
        <w:rPr>
          <w:rFonts w:hint="eastAsia" w:ascii="Times New Roman" w:hAnsi="Times New Roman" w:cs="Times New Roman"/>
          <w:sz w:val="20"/>
          <w:szCs w:val="22"/>
          <w:lang w:val="en-US" w:eastAsia="zh-CN"/>
        </w:rPr>
        <w:t>lagged</w:t>
      </w:r>
      <w:r>
        <w:rPr>
          <w:rFonts w:hint="default" w:ascii="Times New Roman" w:hAnsi="Times New Roman" w:cs="Times New Roman" w:eastAsiaTheme="minorEastAsia"/>
          <w:sz w:val="20"/>
          <w:szCs w:val="22"/>
          <w:lang w:eastAsia="zh-CN"/>
        </w:rPr>
        <w:t xml:space="preserve"> effects and arrows indicate the direction of prediction.</w:t>
      </w:r>
      <w:r>
        <w:rPr>
          <w:rFonts w:hint="eastAsia" w:ascii="Times New Roman" w:hAnsi="Times New Roman" w:cs="Times New Roman"/>
          <w:sz w:val="20"/>
          <w:szCs w:val="22"/>
          <w:lang w:val="en-US" w:eastAsia="zh-CN"/>
        </w:rPr>
        <w:t xml:space="preserve"> </w:t>
      </w:r>
      <w:r>
        <w:rPr>
          <w:rFonts w:hint="default" w:ascii="Times New Roman" w:hAnsi="Times New Roman" w:cs="Times New Roman" w:eastAsiaTheme="minorEastAsia"/>
          <w:sz w:val="20"/>
          <w:szCs w:val="22"/>
          <w:lang w:eastAsia="zh-CN"/>
        </w:rPr>
        <w:t>Edge thickness reflects the strength of the effects.</w:t>
      </w:r>
      <w:r>
        <w:rPr>
          <w:rFonts w:hint="eastAsia" w:ascii="Times New Roman" w:hAnsi="Times New Roman" w:cs="Times New Roman"/>
          <w:sz w:val="20"/>
          <w:szCs w:val="22"/>
          <w:lang w:val="en-US" w:eastAsia="zh-CN"/>
        </w:rPr>
        <w:t xml:space="preserve"> Only the edges </w:t>
      </w:r>
      <w:r>
        <w:rPr>
          <w:rFonts w:hint="default" w:ascii="Times New Roman" w:hAnsi="Times New Roman" w:cs="Times New Roman"/>
          <w:sz w:val="20"/>
          <w:szCs w:val="22"/>
          <w:lang w:val="en-US" w:eastAsia="zh-CN"/>
        </w:rPr>
        <w:t>≥</w:t>
      </w:r>
      <w:r>
        <w:rPr>
          <w:rFonts w:hint="eastAsia" w:ascii="Times New Roman" w:hAnsi="Times New Roman" w:cs="Times New Roman"/>
          <w:sz w:val="20"/>
          <w:szCs w:val="22"/>
          <w:lang w:val="en-US" w:eastAsia="zh-CN"/>
        </w:rPr>
        <w:t xml:space="preserve"> 0.014 would be illustrated in the plot.</w:t>
      </w:r>
      <w:r>
        <w:rPr>
          <w:rFonts w:hint="eastAsia" w:ascii="Times New Roman" w:hAnsi="Times New Roman" w:cs="Times New Roman"/>
          <w:b/>
          <w:bCs/>
          <w:sz w:val="20"/>
          <w:szCs w:val="22"/>
          <w:highlight w:val="none"/>
          <w:lang w:val="en-US" w:eastAsia="zh-CN"/>
        </w:rPr>
        <w:br w:type="page"/>
      </w:r>
    </w:p>
    <w:p w14:paraId="6D96E8AB">
      <w:pPr>
        <w:rPr>
          <w:rFonts w:hint="eastAsia" w:ascii="Times New Roman" w:hAnsi="Times New Roman" w:cs="Times New Roman"/>
          <w:b/>
          <w:bCs/>
          <w:sz w:val="20"/>
          <w:szCs w:val="22"/>
          <w:highlight w:val="none"/>
          <w:lang w:val="en-US" w:eastAsia="zh-CN"/>
        </w:rPr>
      </w:pPr>
      <w:r>
        <w:rPr>
          <w:rFonts w:hint="eastAsia" w:ascii="Times New Roman" w:hAnsi="Times New Roman" w:cs="Times New Roman"/>
          <w:b/>
          <w:bCs/>
          <w:sz w:val="20"/>
          <w:szCs w:val="22"/>
          <w:highlight w:val="none"/>
          <w:lang w:val="en-US" w:eastAsia="zh-CN"/>
        </w:rPr>
        <w:drawing>
          <wp:inline distT="0" distB="0" distL="114300" distR="114300">
            <wp:extent cx="5266690" cy="2130425"/>
            <wp:effectExtent l="0" t="0" r="6350" b="3175"/>
            <wp:docPr id="6" name="图片 6" descr="拼图_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拼图_09"/>
                    <pic:cNvPicPr>
                      <a:picLocks noChangeAspect="1"/>
                    </pic:cNvPicPr>
                  </pic:nvPicPr>
                  <pic:blipFill>
                    <a:blip r:embed="rId13"/>
                    <a:srcRect b="25632"/>
                    <a:stretch>
                      <a:fillRect/>
                    </a:stretch>
                  </pic:blipFill>
                  <pic:spPr>
                    <a:xfrm>
                      <a:off x="0" y="0"/>
                      <a:ext cx="5266690" cy="2130425"/>
                    </a:xfrm>
                    <a:prstGeom prst="rect">
                      <a:avLst/>
                    </a:prstGeom>
                  </pic:spPr>
                </pic:pic>
              </a:graphicData>
            </a:graphic>
          </wp:inline>
        </w:drawing>
      </w:r>
    </w:p>
    <w:p w14:paraId="18323651">
      <w:pPr>
        <w:rPr>
          <w:rFonts w:hint="eastAsia" w:ascii="Times New Roman" w:hAnsi="Times New Roman" w:cs="Times New Roman"/>
          <w:b/>
          <w:bCs/>
          <w:sz w:val="20"/>
          <w:szCs w:val="22"/>
          <w:lang w:val="en-US" w:eastAsia="zh-CN"/>
        </w:rPr>
      </w:pPr>
      <w:r>
        <w:rPr>
          <w:rFonts w:hint="eastAsia" w:ascii="Times New Roman" w:hAnsi="Times New Roman" w:cs="Times New Roman"/>
          <w:b/>
          <w:bCs/>
          <w:sz w:val="20"/>
          <w:szCs w:val="22"/>
          <w:highlight w:val="none"/>
          <w:lang w:val="en-US" w:eastAsia="zh-CN"/>
        </w:rPr>
        <w:t xml:space="preserve">Figure </w:t>
      </w:r>
      <w:r>
        <w:rPr>
          <w:rFonts w:hint="eastAsia" w:cs="Times New Roman"/>
          <w:b/>
          <w:bCs/>
          <w:sz w:val="20"/>
          <w:szCs w:val="22"/>
          <w:highlight w:val="none"/>
          <w:lang w:val="en-US" w:eastAsia="zh-CN"/>
        </w:rPr>
        <w:t>S9</w:t>
      </w:r>
      <w:r>
        <w:rPr>
          <w:rFonts w:hint="eastAsia" w:ascii="Times New Roman" w:hAnsi="Times New Roman" w:cs="Times New Roman"/>
          <w:b/>
          <w:bCs/>
          <w:sz w:val="20"/>
          <w:szCs w:val="22"/>
          <w:highlight w:val="none"/>
          <w:lang w:val="en-US" w:eastAsia="zh-CN"/>
        </w:rPr>
        <w:t>.</w:t>
      </w:r>
      <w:r>
        <w:rPr>
          <w:rFonts w:hint="eastAsia" w:ascii="Times New Roman" w:hAnsi="Times New Roman" w:cs="Times New Roman"/>
          <w:sz w:val="20"/>
          <w:szCs w:val="22"/>
          <w:highlight w:val="none"/>
          <w:lang w:val="en-US" w:eastAsia="zh-CN"/>
        </w:rPr>
        <w:t xml:space="preserve"> CLPN structures</w:t>
      </w:r>
      <w:r>
        <w:rPr>
          <w:rFonts w:hint="eastAsia" w:cs="Times New Roman"/>
          <w:sz w:val="20"/>
          <w:szCs w:val="22"/>
          <w:highlight w:val="none"/>
          <w:lang w:val="en-US" w:eastAsia="zh-CN"/>
        </w:rPr>
        <w:t xml:space="preserve"> with auto-regressive edges (no threshold for edge weights)</w:t>
      </w:r>
      <w:r>
        <w:rPr>
          <w:rFonts w:hint="eastAsia" w:ascii="Times New Roman" w:hAnsi="Times New Roman" w:cs="Times New Roman"/>
          <w:sz w:val="20"/>
          <w:szCs w:val="22"/>
          <w:lang w:val="en-US" w:eastAsia="zh-CN"/>
        </w:rPr>
        <w:t xml:space="preserve"> for</w:t>
      </w:r>
      <w:r>
        <w:rPr>
          <w:rFonts w:hint="eastAsia" w:cs="Times New Roman"/>
          <w:sz w:val="20"/>
          <w:szCs w:val="22"/>
          <w:lang w:val="en-US" w:eastAsia="zh-CN"/>
        </w:rPr>
        <w:t xml:space="preserve"> low- and high-anxiety group</w:t>
      </w:r>
      <w:r>
        <w:rPr>
          <w:rFonts w:hint="eastAsia" w:cs="Times New Roman"/>
          <w:sz w:val="20"/>
          <w:szCs w:val="22"/>
          <w:highlight w:val="none"/>
          <w:lang w:val="en-US" w:eastAsia="zh-CN"/>
        </w:rPr>
        <w:t xml:space="preserve">. </w:t>
      </w:r>
      <w:r>
        <w:rPr>
          <w:rFonts w:hint="eastAsia" w:ascii="Times New Roman" w:hAnsi="Times New Roman" w:cs="Times New Roman"/>
          <w:sz w:val="20"/>
          <w:szCs w:val="22"/>
          <w:highlight w:val="none"/>
          <w:lang w:val="en-US" w:eastAsia="zh-CN"/>
        </w:rPr>
        <w:t>Arrows represent unique longitudinal relationships.</w:t>
      </w:r>
      <w:r>
        <w:rPr>
          <w:rFonts w:hint="eastAsia" w:cs="Times New Roman"/>
          <w:sz w:val="20"/>
          <w:szCs w:val="22"/>
          <w:highlight w:val="none"/>
          <w:lang w:val="en-US" w:eastAsia="zh-CN"/>
        </w:rPr>
        <w:t xml:space="preserve"> </w:t>
      </w:r>
      <w:r>
        <w:rPr>
          <w:rFonts w:hint="eastAsia" w:ascii="Times New Roman" w:hAnsi="Times New Roman" w:cs="Times New Roman"/>
          <w:sz w:val="20"/>
          <w:szCs w:val="22"/>
          <w:highlight w:val="none"/>
          <w:lang w:val="en-US" w:eastAsia="zh-CN"/>
        </w:rPr>
        <w:t>Blue edges indicate positive relationships, and red edges indicate</w:t>
      </w:r>
      <w:r>
        <w:rPr>
          <w:rFonts w:hint="eastAsia" w:cs="Times New Roman"/>
          <w:sz w:val="20"/>
          <w:szCs w:val="22"/>
          <w:highlight w:val="none"/>
          <w:lang w:val="en-US" w:eastAsia="zh-CN"/>
        </w:rPr>
        <w:t xml:space="preserve"> </w:t>
      </w:r>
      <w:r>
        <w:rPr>
          <w:rFonts w:hint="eastAsia" w:ascii="Times New Roman" w:hAnsi="Times New Roman" w:cs="Times New Roman"/>
          <w:sz w:val="20"/>
          <w:szCs w:val="22"/>
          <w:highlight w:val="none"/>
          <w:lang w:val="en-US" w:eastAsia="zh-CN"/>
        </w:rPr>
        <w:t xml:space="preserve">negative relationships. </w:t>
      </w:r>
      <w:r>
        <w:rPr>
          <w:rFonts w:hint="eastAsia" w:cs="Times New Roman"/>
          <w:sz w:val="20"/>
          <w:szCs w:val="22"/>
          <w:highlight w:val="none"/>
          <w:lang w:val="en-US" w:eastAsia="zh-CN"/>
        </w:rPr>
        <w:t>T</w:t>
      </w:r>
      <w:r>
        <w:rPr>
          <w:rFonts w:hint="eastAsia" w:ascii="Times New Roman" w:hAnsi="Times New Roman" w:cs="Times New Roman"/>
          <w:sz w:val="20"/>
          <w:szCs w:val="22"/>
          <w:highlight w:val="none"/>
          <w:lang w:val="en-US" w:eastAsia="zh-CN"/>
        </w:rPr>
        <w:t xml:space="preserve">hicker edges represent stronger relations. </w:t>
      </w:r>
      <w:r>
        <w:rPr>
          <w:rFonts w:hint="eastAsia" w:cs="Times New Roman"/>
          <w:sz w:val="20"/>
          <w:szCs w:val="22"/>
          <w:highlight w:val="none"/>
          <w:lang w:val="en-US" w:eastAsia="zh-CN"/>
        </w:rPr>
        <w:t>C</w:t>
      </w:r>
      <w:r>
        <w:rPr>
          <w:rFonts w:hint="eastAsia" w:ascii="Times New Roman" w:hAnsi="Times New Roman" w:cs="Times New Roman"/>
          <w:sz w:val="20"/>
          <w:szCs w:val="22"/>
          <w:highlight w:val="none"/>
          <w:lang w:val="en-US" w:eastAsia="zh-CN"/>
        </w:rPr>
        <w:t>ovariates were excluded from the plot to ease visual interpretation</w:t>
      </w:r>
      <w:r>
        <w:rPr>
          <w:rFonts w:hint="eastAsia" w:cs="Times New Roman"/>
          <w:sz w:val="20"/>
          <w:szCs w:val="22"/>
          <w:highlight w:val="none"/>
          <w:lang w:val="en-US" w:eastAsia="zh-CN"/>
        </w:rPr>
        <w:t>.</w:t>
      </w:r>
      <w:r>
        <w:rPr>
          <w:rFonts w:hint="eastAsia" w:ascii="Times New Roman" w:hAnsi="Times New Roman" w:cs="Times New Roman"/>
          <w:b/>
          <w:bCs/>
          <w:sz w:val="20"/>
          <w:szCs w:val="22"/>
          <w:lang w:val="en-US" w:eastAsia="zh-CN"/>
        </w:rPr>
        <w:br w:type="page"/>
      </w:r>
    </w:p>
    <w:p w14:paraId="44C45357">
      <w:pPr>
        <w:rPr>
          <w:rFonts w:hint="eastAsia" w:ascii="Times New Roman" w:hAnsi="Times New Roman" w:cs="Times New Roman"/>
          <w:b/>
          <w:bCs/>
          <w:sz w:val="20"/>
          <w:szCs w:val="22"/>
          <w:lang w:val="en-US" w:eastAsia="zh-CN"/>
        </w:rPr>
      </w:pPr>
      <w:r>
        <w:rPr>
          <w:rFonts w:hint="eastAsia" w:ascii="Times New Roman" w:hAnsi="Times New Roman" w:cs="Times New Roman"/>
          <w:b/>
          <w:bCs/>
          <w:sz w:val="20"/>
          <w:szCs w:val="22"/>
          <w:lang w:val="en-US" w:eastAsia="zh-CN"/>
        </w:rPr>
        <w:drawing>
          <wp:inline distT="0" distB="0" distL="114300" distR="114300">
            <wp:extent cx="5327650" cy="2995930"/>
            <wp:effectExtent l="0" t="0" r="6350" b="6350"/>
            <wp:docPr id="10" name="图片 10" descr="拼图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拼图_05"/>
                    <pic:cNvPicPr>
                      <a:picLocks noChangeAspect="1"/>
                    </pic:cNvPicPr>
                  </pic:nvPicPr>
                  <pic:blipFill>
                    <a:blip r:embed="rId14"/>
                    <a:stretch>
                      <a:fillRect/>
                    </a:stretch>
                  </pic:blipFill>
                  <pic:spPr>
                    <a:xfrm>
                      <a:off x="0" y="0"/>
                      <a:ext cx="5327650" cy="2995930"/>
                    </a:xfrm>
                    <a:prstGeom prst="rect">
                      <a:avLst/>
                    </a:prstGeom>
                  </pic:spPr>
                </pic:pic>
              </a:graphicData>
            </a:graphic>
          </wp:inline>
        </w:drawing>
      </w:r>
    </w:p>
    <w:p w14:paraId="21A490FD">
      <w:pPr>
        <w:rPr>
          <w:rFonts w:hint="eastAsia" w:ascii="Times New Roman" w:hAnsi="Times New Roman" w:cs="Times New Roman"/>
          <w:b/>
          <w:bCs/>
          <w:sz w:val="20"/>
          <w:szCs w:val="22"/>
          <w:lang w:val="en-US" w:eastAsia="zh-CN"/>
        </w:rPr>
      </w:pPr>
      <w:r>
        <w:rPr>
          <w:rFonts w:hint="eastAsia" w:ascii="Times New Roman" w:hAnsi="Times New Roman" w:cs="Times New Roman"/>
          <w:b/>
          <w:bCs/>
          <w:sz w:val="20"/>
          <w:szCs w:val="22"/>
          <w:lang w:val="en-US" w:eastAsia="zh-CN"/>
        </w:rPr>
        <w:t>Figure S1</w:t>
      </w:r>
      <w:r>
        <w:rPr>
          <w:rFonts w:hint="eastAsia" w:cs="Times New Roman"/>
          <w:b/>
          <w:bCs/>
          <w:sz w:val="20"/>
          <w:szCs w:val="22"/>
          <w:lang w:val="en-US" w:eastAsia="zh-CN"/>
        </w:rPr>
        <w:t>0</w:t>
      </w:r>
      <w:r>
        <w:rPr>
          <w:rFonts w:hint="eastAsia" w:ascii="Times New Roman" w:hAnsi="Times New Roman" w:cs="Times New Roman"/>
          <w:sz w:val="20"/>
          <w:szCs w:val="22"/>
          <w:lang w:val="en-US" w:eastAsia="zh-CN"/>
        </w:rPr>
        <w:t xml:space="preserve">. In-prediction and out-prediction for the cross-lagged and cross-construct of the CLPN for </w:t>
      </w:r>
      <w:r>
        <w:rPr>
          <w:rFonts w:hint="eastAsia" w:cs="Times New Roman"/>
          <w:sz w:val="20"/>
          <w:szCs w:val="22"/>
          <w:lang w:val="en-US" w:eastAsia="zh-CN"/>
        </w:rPr>
        <w:t>low-</w:t>
      </w:r>
      <w:r>
        <w:rPr>
          <w:rFonts w:hint="eastAsia" w:ascii="Times New Roman" w:hAnsi="Times New Roman" w:cs="Times New Roman"/>
          <w:sz w:val="20"/>
          <w:szCs w:val="22"/>
          <w:lang w:val="en-US" w:eastAsia="zh-CN"/>
        </w:rPr>
        <w:t>anxiety</w:t>
      </w:r>
      <w:r>
        <w:rPr>
          <w:rFonts w:hint="eastAsia" w:cs="Times New Roman"/>
          <w:sz w:val="20"/>
          <w:szCs w:val="22"/>
          <w:lang w:val="en-US" w:eastAsia="zh-CN"/>
        </w:rPr>
        <w:t xml:space="preserve"> group</w:t>
      </w:r>
      <w:r>
        <w:rPr>
          <w:rFonts w:hint="eastAsia" w:ascii="Times New Roman" w:hAnsi="Times New Roman" w:cs="Times New Roman"/>
          <w:sz w:val="20"/>
          <w:szCs w:val="22"/>
          <w:lang w:val="en-US" w:eastAsia="zh-CN"/>
        </w:rPr>
        <w:t>.</w:t>
      </w:r>
      <w:r>
        <w:rPr>
          <w:rFonts w:hint="eastAsia" w:ascii="Times New Roman" w:hAnsi="Times New Roman" w:cs="Times New Roman"/>
          <w:b/>
          <w:bCs/>
          <w:sz w:val="20"/>
          <w:szCs w:val="22"/>
          <w:lang w:val="en-US" w:eastAsia="zh-CN"/>
        </w:rPr>
        <w:br w:type="page"/>
      </w:r>
    </w:p>
    <w:p w14:paraId="4BFEF57F">
      <w:pPr>
        <w:rPr>
          <w:rFonts w:hint="eastAsia" w:ascii="Times New Roman" w:hAnsi="Times New Roman" w:cs="Times New Roman"/>
          <w:b/>
          <w:bCs/>
          <w:sz w:val="20"/>
          <w:szCs w:val="22"/>
          <w:lang w:val="en-US" w:eastAsia="zh-CN"/>
        </w:rPr>
      </w:pPr>
      <w:r>
        <w:rPr>
          <w:rFonts w:hint="eastAsia" w:ascii="Times New Roman" w:hAnsi="Times New Roman" w:cs="Times New Roman"/>
          <w:b/>
          <w:bCs/>
          <w:sz w:val="20"/>
          <w:szCs w:val="22"/>
          <w:lang w:val="en-US" w:eastAsia="zh-CN"/>
        </w:rPr>
        <w:drawing>
          <wp:inline distT="0" distB="0" distL="114300" distR="114300">
            <wp:extent cx="5429885" cy="3053715"/>
            <wp:effectExtent l="0" t="0" r="10795" b="9525"/>
            <wp:docPr id="11" name="图片 11" descr="拼图_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拼图_07"/>
                    <pic:cNvPicPr>
                      <a:picLocks noChangeAspect="1"/>
                    </pic:cNvPicPr>
                  </pic:nvPicPr>
                  <pic:blipFill>
                    <a:blip r:embed="rId15"/>
                    <a:stretch>
                      <a:fillRect/>
                    </a:stretch>
                  </pic:blipFill>
                  <pic:spPr>
                    <a:xfrm>
                      <a:off x="0" y="0"/>
                      <a:ext cx="5429885" cy="3053715"/>
                    </a:xfrm>
                    <a:prstGeom prst="rect">
                      <a:avLst/>
                    </a:prstGeom>
                  </pic:spPr>
                </pic:pic>
              </a:graphicData>
            </a:graphic>
          </wp:inline>
        </w:drawing>
      </w:r>
    </w:p>
    <w:p w14:paraId="22384C0F">
      <w:pPr>
        <w:rPr>
          <w:rFonts w:hint="default" w:ascii="Times New Roman" w:hAnsi="Times New Roman" w:cs="Times New Roman"/>
          <w:sz w:val="20"/>
          <w:szCs w:val="22"/>
          <w:lang w:val="en-US" w:eastAsia="zh-CN"/>
        </w:rPr>
      </w:pPr>
      <w:r>
        <w:rPr>
          <w:rFonts w:hint="eastAsia" w:ascii="Times New Roman" w:hAnsi="Times New Roman" w:cs="Times New Roman"/>
          <w:b/>
          <w:bCs/>
          <w:sz w:val="20"/>
          <w:szCs w:val="22"/>
          <w:lang w:val="en-US" w:eastAsia="zh-CN"/>
        </w:rPr>
        <w:t>Figure S1</w:t>
      </w:r>
      <w:r>
        <w:rPr>
          <w:rFonts w:hint="eastAsia" w:cs="Times New Roman"/>
          <w:b/>
          <w:bCs/>
          <w:sz w:val="20"/>
          <w:szCs w:val="22"/>
          <w:lang w:val="en-US" w:eastAsia="zh-CN"/>
        </w:rPr>
        <w:t>1</w:t>
      </w:r>
      <w:r>
        <w:rPr>
          <w:rFonts w:hint="eastAsia" w:ascii="Times New Roman" w:hAnsi="Times New Roman" w:cs="Times New Roman"/>
          <w:sz w:val="20"/>
          <w:szCs w:val="22"/>
          <w:lang w:val="en-US" w:eastAsia="zh-CN"/>
        </w:rPr>
        <w:t xml:space="preserve">. In-prediction and out-prediction for the cross-lagged and cross-construct of the CLPN for </w:t>
      </w:r>
      <w:r>
        <w:rPr>
          <w:rFonts w:hint="eastAsia" w:cs="Times New Roman"/>
          <w:sz w:val="20"/>
          <w:szCs w:val="22"/>
          <w:lang w:val="en-US" w:eastAsia="zh-CN"/>
        </w:rPr>
        <w:t>high-</w:t>
      </w:r>
      <w:r>
        <w:rPr>
          <w:rFonts w:hint="eastAsia" w:ascii="Times New Roman" w:hAnsi="Times New Roman" w:cs="Times New Roman"/>
          <w:sz w:val="20"/>
          <w:szCs w:val="22"/>
          <w:lang w:val="en-US" w:eastAsia="zh-CN"/>
        </w:rPr>
        <w:t>anxiety</w:t>
      </w:r>
      <w:r>
        <w:rPr>
          <w:rFonts w:hint="eastAsia" w:cs="Times New Roman"/>
          <w:sz w:val="20"/>
          <w:szCs w:val="22"/>
          <w:lang w:val="en-US" w:eastAsia="zh-CN"/>
        </w:rPr>
        <w:t xml:space="preserve"> group</w:t>
      </w:r>
      <w:r>
        <w:rPr>
          <w:rFonts w:hint="eastAsia" w:ascii="Times New Roman" w:hAnsi="Times New Roman" w:cs="Times New Roman"/>
          <w:sz w:val="20"/>
          <w:szCs w:val="22"/>
          <w:lang w:val="en-US" w:eastAsia="zh-CN"/>
        </w:rPr>
        <w:t>.</w:t>
      </w:r>
      <w:r>
        <w:rPr>
          <w:rFonts w:hint="default" w:ascii="Times New Roman" w:hAnsi="Times New Roman" w:cs="Times New Roman"/>
          <w:sz w:val="20"/>
          <w:szCs w:val="22"/>
          <w:lang w:val="en-US" w:eastAsia="zh-CN"/>
        </w:rPr>
        <w:br w:type="page"/>
      </w:r>
    </w:p>
    <w:p w14:paraId="354D6B68">
      <w:pPr>
        <w:rPr>
          <w:rFonts w:hint="default" w:ascii="Times New Roman" w:hAnsi="Times New Roman" w:cs="Times New Roman"/>
          <w:sz w:val="20"/>
          <w:szCs w:val="22"/>
          <w:lang w:val="en-US" w:eastAsia="zh-CN"/>
        </w:rPr>
      </w:pPr>
      <w:r>
        <w:rPr>
          <w:rFonts w:hint="default" w:ascii="Times New Roman" w:hAnsi="Times New Roman" w:cs="Times New Roman"/>
          <w:sz w:val="20"/>
          <w:szCs w:val="22"/>
          <w:lang w:val="en-US" w:eastAsia="zh-CN"/>
        </w:rPr>
        <w:drawing>
          <wp:inline distT="0" distB="0" distL="114300" distR="114300">
            <wp:extent cx="5549900" cy="4026535"/>
            <wp:effectExtent l="0" t="0" r="12700" b="12065"/>
            <wp:docPr id="14" name="图片 14" descr="autoregress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autoregressive"/>
                    <pic:cNvPicPr>
                      <a:picLocks noChangeAspect="1"/>
                    </pic:cNvPicPr>
                  </pic:nvPicPr>
                  <pic:blipFill>
                    <a:blip r:embed="rId16"/>
                    <a:stretch>
                      <a:fillRect/>
                    </a:stretch>
                  </pic:blipFill>
                  <pic:spPr>
                    <a:xfrm>
                      <a:off x="0" y="0"/>
                      <a:ext cx="5549900" cy="4026535"/>
                    </a:xfrm>
                    <a:prstGeom prst="rect">
                      <a:avLst/>
                    </a:prstGeom>
                  </pic:spPr>
                </pic:pic>
              </a:graphicData>
            </a:graphic>
          </wp:inline>
        </w:drawing>
      </w:r>
    </w:p>
    <w:p w14:paraId="7C2AC6E0">
      <w:pPr>
        <w:spacing w:line="240" w:lineRule="auto"/>
        <w:jc w:val="both"/>
        <w:rPr>
          <w:rFonts w:hint="eastAsia" w:ascii="Times New Roman" w:hAnsi="Times New Roman" w:cs="Times New Roman" w:eastAsiaTheme="minorEastAsia"/>
          <w:sz w:val="21"/>
          <w:szCs w:val="21"/>
          <w:highlight w:val="none"/>
          <w:lang w:eastAsia="zh-CN"/>
        </w:rPr>
      </w:pPr>
      <w:r>
        <w:rPr>
          <w:rFonts w:hint="eastAsia" w:cs="Times New Roman"/>
          <w:b/>
          <w:bCs/>
          <w:sz w:val="20"/>
          <w:szCs w:val="20"/>
          <w:highlight w:val="none"/>
          <w:lang w:val="en-US" w:eastAsia="zh-CN"/>
        </w:rPr>
        <w:t>Figure S12.</w:t>
      </w:r>
      <w:r>
        <w:rPr>
          <w:rFonts w:hint="eastAsia" w:cs="Times New Roman"/>
          <w:sz w:val="20"/>
          <w:szCs w:val="20"/>
          <w:highlight w:val="none"/>
          <w:lang w:val="en-US" w:eastAsia="zh-CN"/>
        </w:rPr>
        <w:t xml:space="preserve"> Autoregressive coefficients of each node </w:t>
      </w:r>
      <w:r>
        <w:rPr>
          <w:rFonts w:hint="eastAsia" w:ascii="Times New Roman" w:hAnsi="Times New Roman" w:cs="Times New Roman"/>
          <w:sz w:val="20"/>
          <w:szCs w:val="22"/>
          <w:lang w:val="en-US" w:eastAsia="zh-CN"/>
        </w:rPr>
        <w:t>for</w:t>
      </w:r>
      <w:r>
        <w:rPr>
          <w:rFonts w:hint="eastAsia" w:cs="Times New Roman"/>
          <w:sz w:val="20"/>
          <w:szCs w:val="22"/>
          <w:lang w:val="en-US" w:eastAsia="zh-CN"/>
        </w:rPr>
        <w:t xml:space="preserve"> low- and high-</w:t>
      </w:r>
      <w:r>
        <w:rPr>
          <w:rFonts w:hint="eastAsia" w:ascii="Times New Roman" w:hAnsi="Times New Roman" w:cs="Times New Roman"/>
          <w:sz w:val="20"/>
          <w:szCs w:val="22"/>
          <w:lang w:val="en-US" w:eastAsia="zh-CN"/>
        </w:rPr>
        <w:t>anxiety</w:t>
      </w:r>
      <w:r>
        <w:rPr>
          <w:rFonts w:hint="eastAsia" w:cs="Times New Roman"/>
          <w:sz w:val="20"/>
          <w:szCs w:val="22"/>
          <w:lang w:val="en-US" w:eastAsia="zh-CN"/>
        </w:rPr>
        <w:t xml:space="preserve"> group</w:t>
      </w:r>
      <w:r>
        <w:rPr>
          <w:rFonts w:hint="eastAsia" w:cs="Times New Roman"/>
          <w:sz w:val="20"/>
          <w:szCs w:val="20"/>
          <w:highlight w:val="none"/>
          <w:lang w:val="en-US" w:eastAsia="zh-CN"/>
        </w:rPr>
        <w:t>.</w:t>
      </w:r>
      <w:r>
        <w:rPr>
          <w:rFonts w:hint="eastAsia" w:ascii="Times New Roman" w:hAnsi="Times New Roman" w:cs="Times New Roman" w:eastAsiaTheme="minorEastAsia"/>
          <w:sz w:val="21"/>
          <w:szCs w:val="21"/>
          <w:highlight w:val="none"/>
          <w:lang w:eastAsia="zh-CN"/>
        </w:rPr>
        <w:br w:type="page"/>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59343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4261" w:type="dxa"/>
          </w:tcPr>
          <w:p w14:paraId="1199E1F2">
            <w:pPr>
              <w:keepNext w:val="0"/>
              <w:keepLines w:val="0"/>
              <w:widowControl w:val="0"/>
              <w:suppressLineNumbers w:val="0"/>
              <w:spacing w:before="0" w:beforeAutospacing="0" w:after="0" w:afterAutospacing="0" w:line="240" w:lineRule="auto"/>
              <w:ind w:left="0" w:right="0"/>
              <w:jc w:val="both"/>
              <w:rPr>
                <w:rFonts w:hint="default" w:cs="Times New Roman"/>
                <w:b/>
                <w:bCs/>
                <w:sz w:val="20"/>
                <w:szCs w:val="20"/>
                <w:highlight w:val="none"/>
                <w:vertAlign w:val="baseline"/>
                <w:lang w:val="en-US" w:eastAsia="zh-CN"/>
              </w:rPr>
            </w:pPr>
            <w:r>
              <w:rPr>
                <w:rFonts w:hint="eastAsia" w:cs="Times New Roman"/>
                <w:b/>
                <w:bCs/>
                <w:sz w:val="20"/>
                <w:szCs w:val="20"/>
                <w:highlight w:val="none"/>
                <w:vertAlign w:val="baseline"/>
                <w:lang w:val="en-US" w:eastAsia="zh-CN"/>
              </w:rPr>
              <w:t>Low-anxiety group</w:t>
            </w:r>
          </w:p>
        </w:tc>
        <w:tc>
          <w:tcPr>
            <w:tcW w:w="4261" w:type="dxa"/>
          </w:tcPr>
          <w:p w14:paraId="61025CD2">
            <w:pPr>
              <w:keepNext w:val="0"/>
              <w:keepLines w:val="0"/>
              <w:widowControl w:val="0"/>
              <w:suppressLineNumbers w:val="0"/>
              <w:spacing w:before="0" w:beforeAutospacing="0" w:after="0" w:afterAutospacing="0" w:line="240" w:lineRule="auto"/>
              <w:ind w:left="0" w:right="0"/>
              <w:jc w:val="both"/>
              <w:rPr>
                <w:rFonts w:hint="default" w:cs="Times New Roman"/>
                <w:b/>
                <w:bCs/>
                <w:sz w:val="20"/>
                <w:szCs w:val="20"/>
                <w:highlight w:val="none"/>
                <w:vertAlign w:val="baseline"/>
                <w:lang w:val="en-US" w:eastAsia="zh-CN"/>
              </w:rPr>
            </w:pPr>
            <w:r>
              <w:rPr>
                <w:rFonts w:hint="eastAsia" w:cs="Times New Roman"/>
                <w:b/>
                <w:bCs/>
                <w:sz w:val="20"/>
                <w:szCs w:val="20"/>
                <w:highlight w:val="none"/>
                <w:vertAlign w:val="baseline"/>
                <w:lang w:val="en-US" w:eastAsia="zh-CN"/>
              </w:rPr>
              <w:t>High-anxiety group</w:t>
            </w:r>
          </w:p>
        </w:tc>
      </w:tr>
      <w:tr w14:paraId="4B53F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6" w:hRule="atLeast"/>
        </w:trPr>
        <w:tc>
          <w:tcPr>
            <w:tcW w:w="4261" w:type="dxa"/>
          </w:tcPr>
          <w:p w14:paraId="0AFE90C3">
            <w:pPr>
              <w:keepNext w:val="0"/>
              <w:keepLines w:val="0"/>
              <w:widowControl w:val="0"/>
              <w:suppressLineNumbers w:val="0"/>
              <w:spacing w:before="0" w:beforeAutospacing="0" w:after="0" w:afterAutospacing="0" w:line="240" w:lineRule="auto"/>
              <w:ind w:left="0" w:right="0"/>
              <w:jc w:val="both"/>
              <w:rPr>
                <w:rFonts w:hint="default" w:cs="Times New Roman"/>
                <w:b/>
                <w:bCs/>
                <w:sz w:val="20"/>
                <w:szCs w:val="20"/>
                <w:highlight w:val="none"/>
                <w:vertAlign w:val="baseline"/>
                <w:lang w:val="en-US" w:eastAsia="zh-CN"/>
              </w:rPr>
            </w:pPr>
            <w:r>
              <w:rPr>
                <w:rFonts w:hint="default" w:cs="Times New Roman"/>
                <w:b/>
                <w:bCs/>
                <w:sz w:val="20"/>
                <w:szCs w:val="20"/>
                <w:highlight w:val="none"/>
                <w:vertAlign w:val="baseline"/>
                <w:lang w:val="en-US" w:eastAsia="zh-CN"/>
              </w:rPr>
              <w:drawing>
                <wp:inline distT="0" distB="0" distL="114300" distR="114300">
                  <wp:extent cx="2560320" cy="1856105"/>
                  <wp:effectExtent l="0" t="0" r="0" b="3175"/>
                  <wp:docPr id="17" name="图片 17" descr="s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stable"/>
                          <pic:cNvPicPr>
                            <a:picLocks noChangeAspect="1"/>
                          </pic:cNvPicPr>
                        </pic:nvPicPr>
                        <pic:blipFill>
                          <a:blip r:embed="rId17"/>
                          <a:stretch>
                            <a:fillRect/>
                          </a:stretch>
                        </pic:blipFill>
                        <pic:spPr>
                          <a:xfrm>
                            <a:off x="0" y="0"/>
                            <a:ext cx="2560320" cy="1856105"/>
                          </a:xfrm>
                          <a:prstGeom prst="rect">
                            <a:avLst/>
                          </a:prstGeom>
                        </pic:spPr>
                      </pic:pic>
                    </a:graphicData>
                  </a:graphic>
                </wp:inline>
              </w:drawing>
            </w:r>
          </w:p>
        </w:tc>
        <w:tc>
          <w:tcPr>
            <w:tcW w:w="4261" w:type="dxa"/>
          </w:tcPr>
          <w:p w14:paraId="08B63046">
            <w:pPr>
              <w:keepNext w:val="0"/>
              <w:keepLines w:val="0"/>
              <w:widowControl w:val="0"/>
              <w:suppressLineNumbers w:val="0"/>
              <w:spacing w:before="0" w:beforeAutospacing="0" w:after="0" w:afterAutospacing="0" w:line="240" w:lineRule="auto"/>
              <w:ind w:left="0" w:right="0"/>
              <w:jc w:val="both"/>
              <w:rPr>
                <w:rFonts w:hint="default" w:cs="Times New Roman"/>
                <w:b/>
                <w:bCs/>
                <w:sz w:val="20"/>
                <w:szCs w:val="20"/>
                <w:highlight w:val="none"/>
                <w:vertAlign w:val="baseline"/>
                <w:lang w:val="en-US" w:eastAsia="zh-CN"/>
              </w:rPr>
            </w:pPr>
            <w:r>
              <w:rPr>
                <w:rFonts w:hint="default" w:cs="Times New Roman"/>
                <w:b/>
                <w:bCs/>
                <w:sz w:val="20"/>
                <w:szCs w:val="20"/>
                <w:highlight w:val="none"/>
                <w:vertAlign w:val="baseline"/>
                <w:lang w:val="en-US" w:eastAsia="zh-CN"/>
              </w:rPr>
              <w:drawing>
                <wp:inline distT="0" distB="0" distL="114300" distR="114300">
                  <wp:extent cx="2560320" cy="1856105"/>
                  <wp:effectExtent l="0" t="0" r="0" b="3175"/>
                  <wp:docPr id="18" name="图片 18" descr="s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stable"/>
                          <pic:cNvPicPr>
                            <a:picLocks noChangeAspect="1"/>
                          </pic:cNvPicPr>
                        </pic:nvPicPr>
                        <pic:blipFill>
                          <a:blip r:embed="rId18"/>
                          <a:stretch>
                            <a:fillRect/>
                          </a:stretch>
                        </pic:blipFill>
                        <pic:spPr>
                          <a:xfrm>
                            <a:off x="0" y="0"/>
                            <a:ext cx="2560320" cy="1856105"/>
                          </a:xfrm>
                          <a:prstGeom prst="rect">
                            <a:avLst/>
                          </a:prstGeom>
                        </pic:spPr>
                      </pic:pic>
                    </a:graphicData>
                  </a:graphic>
                </wp:inline>
              </w:drawing>
            </w:r>
          </w:p>
        </w:tc>
      </w:tr>
    </w:tbl>
    <w:p w14:paraId="3B837CBA">
      <w:pPr>
        <w:spacing w:line="240" w:lineRule="auto"/>
        <w:jc w:val="both"/>
        <w:rPr>
          <w:rFonts w:hint="default" w:cs="Times New Roman"/>
          <w:sz w:val="20"/>
          <w:szCs w:val="20"/>
          <w:highlight w:val="none"/>
          <w:lang w:val="en-US" w:eastAsia="zh-CN"/>
        </w:rPr>
      </w:pPr>
      <w:r>
        <w:rPr>
          <w:rFonts w:hint="default" w:cs="Times New Roman"/>
          <w:b/>
          <w:bCs/>
          <w:sz w:val="20"/>
          <w:szCs w:val="20"/>
          <w:highlight w:val="none"/>
          <w:lang w:val="en-US" w:eastAsia="zh-CN"/>
        </w:rPr>
        <w:t>Figure S</w:t>
      </w:r>
      <w:r>
        <w:rPr>
          <w:rFonts w:hint="eastAsia" w:cs="Times New Roman"/>
          <w:b/>
          <w:bCs/>
          <w:sz w:val="20"/>
          <w:szCs w:val="20"/>
          <w:highlight w:val="none"/>
          <w:lang w:val="en-US" w:eastAsia="zh-CN"/>
        </w:rPr>
        <w:t>13</w:t>
      </w:r>
      <w:r>
        <w:rPr>
          <w:rFonts w:hint="default" w:cs="Times New Roman"/>
          <w:b/>
          <w:bCs/>
          <w:sz w:val="20"/>
          <w:szCs w:val="20"/>
          <w:highlight w:val="none"/>
          <w:lang w:val="en-US" w:eastAsia="zh-CN"/>
        </w:rPr>
        <w:t>.</w:t>
      </w:r>
      <w:r>
        <w:rPr>
          <w:rFonts w:hint="default" w:cs="Times New Roman"/>
          <w:sz w:val="20"/>
          <w:szCs w:val="20"/>
          <w:highlight w:val="none"/>
          <w:lang w:val="en-US" w:eastAsia="zh-CN"/>
        </w:rPr>
        <w:t xml:space="preserve"> Case-dropping bootstrap test of </w:t>
      </w:r>
      <w:r>
        <w:rPr>
          <w:rFonts w:hint="eastAsia" w:cs="Times New Roman"/>
          <w:sz w:val="20"/>
          <w:szCs w:val="20"/>
          <w:highlight w:val="none"/>
          <w:lang w:val="en-US" w:eastAsia="zh-CN"/>
        </w:rPr>
        <w:t xml:space="preserve">edges and </w:t>
      </w:r>
      <w:r>
        <w:rPr>
          <w:rFonts w:hint="default" w:cs="Times New Roman"/>
          <w:sz w:val="20"/>
          <w:szCs w:val="20"/>
          <w:highlight w:val="none"/>
          <w:lang w:val="en-US" w:eastAsia="zh-CN"/>
        </w:rPr>
        <w:t>centrality indices</w:t>
      </w:r>
      <w:r>
        <w:rPr>
          <w:rFonts w:hint="eastAsia" w:cs="Times New Roman"/>
          <w:sz w:val="20"/>
          <w:szCs w:val="20"/>
          <w:highlight w:val="none"/>
          <w:lang w:val="en-US" w:eastAsia="zh-CN"/>
        </w:rPr>
        <w:t xml:space="preserve"> for the CLPN</w:t>
      </w:r>
      <w:r>
        <w:rPr>
          <w:rFonts w:hint="default" w:cs="Times New Roman"/>
          <w:sz w:val="20"/>
          <w:szCs w:val="20"/>
          <w:highlight w:val="none"/>
          <w:lang w:val="en-US" w:eastAsia="zh-CN"/>
        </w:rPr>
        <w:t>. The x-axis indicates the percentage of cases of the original sample included at each step. The y-axis indicates the correlations between the centrality indices from the original network and the indices from the networks re-estimated after excluding increasing percentages of cases.</w:t>
      </w:r>
    </w:p>
    <w:p w14:paraId="2D51D06E">
      <w:pPr>
        <w:spacing w:line="240" w:lineRule="auto"/>
        <w:jc w:val="both"/>
        <w:rPr>
          <w:rFonts w:hint="eastAsia" w:ascii="Times New Roman" w:hAnsi="Times New Roman" w:cs="Times New Roman" w:eastAsiaTheme="minorEastAsia"/>
          <w:sz w:val="21"/>
          <w:szCs w:val="21"/>
          <w:highlight w:val="none"/>
          <w:lang w:eastAsia="zh-CN"/>
        </w:rPr>
      </w:pPr>
      <w:r>
        <w:rPr>
          <w:rFonts w:hint="eastAsia" w:ascii="Times New Roman" w:hAnsi="Times New Roman" w:cs="Times New Roman" w:eastAsiaTheme="minorEastAsia"/>
          <w:sz w:val="21"/>
          <w:szCs w:val="21"/>
          <w:highlight w:val="none"/>
          <w:lang w:eastAsia="zh-CN"/>
        </w:rPr>
        <w:br w:type="page"/>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6924B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62" w:hRule="atLeast"/>
        </w:trPr>
        <w:tc>
          <w:tcPr>
            <w:tcW w:w="4261" w:type="dxa"/>
          </w:tcPr>
          <w:p w14:paraId="640896CE">
            <w:pPr>
              <w:keepNext w:val="0"/>
              <w:keepLines w:val="0"/>
              <w:widowControl w:val="0"/>
              <w:suppressLineNumbers w:val="0"/>
              <w:spacing w:before="0" w:beforeAutospacing="0" w:after="0" w:afterAutospacing="0" w:line="240" w:lineRule="auto"/>
              <w:ind w:left="0" w:right="0"/>
              <w:jc w:val="both"/>
              <w:rPr>
                <w:rFonts w:hint="default" w:cs="Times New Roman"/>
                <w:b/>
                <w:bCs/>
                <w:sz w:val="20"/>
                <w:szCs w:val="20"/>
                <w:highlight w:val="none"/>
                <w:vertAlign w:val="baseline"/>
                <w:lang w:val="en-US" w:eastAsia="zh-CN"/>
              </w:rPr>
            </w:pPr>
            <w:r>
              <w:rPr>
                <w:rFonts w:hint="eastAsia" w:cs="Times New Roman"/>
                <w:b/>
                <w:bCs/>
                <w:sz w:val="20"/>
                <w:szCs w:val="20"/>
                <w:highlight w:val="none"/>
                <w:vertAlign w:val="baseline"/>
                <w:lang w:val="en-US" w:eastAsia="zh-CN"/>
              </w:rPr>
              <w:t>Low-anxiety group</w:t>
            </w:r>
          </w:p>
        </w:tc>
        <w:tc>
          <w:tcPr>
            <w:tcW w:w="4261" w:type="dxa"/>
          </w:tcPr>
          <w:p w14:paraId="0C3E5568">
            <w:pPr>
              <w:keepNext w:val="0"/>
              <w:keepLines w:val="0"/>
              <w:widowControl w:val="0"/>
              <w:suppressLineNumbers w:val="0"/>
              <w:spacing w:before="0" w:beforeAutospacing="0" w:after="0" w:afterAutospacing="0" w:line="240" w:lineRule="auto"/>
              <w:ind w:left="0" w:right="0"/>
              <w:jc w:val="both"/>
              <w:rPr>
                <w:rFonts w:hint="default" w:cs="Times New Roman"/>
                <w:b/>
                <w:bCs/>
                <w:sz w:val="20"/>
                <w:szCs w:val="20"/>
                <w:highlight w:val="none"/>
                <w:vertAlign w:val="baseline"/>
                <w:lang w:val="en-US" w:eastAsia="zh-CN"/>
              </w:rPr>
            </w:pPr>
            <w:r>
              <w:rPr>
                <w:rFonts w:hint="eastAsia" w:cs="Times New Roman"/>
                <w:b/>
                <w:bCs/>
                <w:sz w:val="20"/>
                <w:szCs w:val="20"/>
                <w:highlight w:val="none"/>
                <w:vertAlign w:val="baseline"/>
                <w:lang w:val="en-US" w:eastAsia="zh-CN"/>
              </w:rPr>
              <w:t>High-anxiety group</w:t>
            </w:r>
          </w:p>
        </w:tc>
      </w:tr>
      <w:tr w14:paraId="32CE4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6" w:hRule="atLeast"/>
        </w:trPr>
        <w:tc>
          <w:tcPr>
            <w:tcW w:w="4261" w:type="dxa"/>
          </w:tcPr>
          <w:p w14:paraId="5DA5C0F4">
            <w:pPr>
              <w:keepNext w:val="0"/>
              <w:keepLines w:val="0"/>
              <w:widowControl w:val="0"/>
              <w:suppressLineNumbers w:val="0"/>
              <w:spacing w:before="0" w:beforeAutospacing="0" w:after="0" w:afterAutospacing="0" w:line="240" w:lineRule="auto"/>
              <w:ind w:left="0" w:right="0"/>
              <w:jc w:val="both"/>
              <w:rPr>
                <w:rFonts w:hint="default" w:cs="Times New Roman"/>
                <w:b/>
                <w:bCs/>
                <w:sz w:val="20"/>
                <w:szCs w:val="20"/>
                <w:highlight w:val="none"/>
                <w:vertAlign w:val="baseline"/>
                <w:lang w:val="en-US" w:eastAsia="zh-CN"/>
              </w:rPr>
            </w:pPr>
            <w:r>
              <w:rPr>
                <w:rFonts w:hint="default" w:cs="Times New Roman"/>
                <w:b/>
                <w:bCs/>
                <w:sz w:val="20"/>
                <w:szCs w:val="20"/>
                <w:highlight w:val="none"/>
                <w:vertAlign w:val="baseline"/>
                <w:lang w:val="en-US" w:eastAsia="zh-CN"/>
              </w:rPr>
              <w:drawing>
                <wp:inline distT="0" distB="0" distL="114300" distR="114300">
                  <wp:extent cx="2526030" cy="2228215"/>
                  <wp:effectExtent l="0" t="0" r="3810" b="12065"/>
                  <wp:docPr id="13" name="图片 13" descr="edge weight accura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edge weight accuracy"/>
                          <pic:cNvPicPr>
                            <a:picLocks noChangeAspect="1"/>
                          </pic:cNvPicPr>
                        </pic:nvPicPr>
                        <pic:blipFill>
                          <a:blip r:embed="rId19"/>
                          <a:stretch>
                            <a:fillRect/>
                          </a:stretch>
                        </pic:blipFill>
                        <pic:spPr>
                          <a:xfrm>
                            <a:off x="0" y="0"/>
                            <a:ext cx="2526030" cy="2228215"/>
                          </a:xfrm>
                          <a:prstGeom prst="rect">
                            <a:avLst/>
                          </a:prstGeom>
                        </pic:spPr>
                      </pic:pic>
                    </a:graphicData>
                  </a:graphic>
                </wp:inline>
              </w:drawing>
            </w:r>
          </w:p>
        </w:tc>
        <w:tc>
          <w:tcPr>
            <w:tcW w:w="4261" w:type="dxa"/>
          </w:tcPr>
          <w:p w14:paraId="0CDBDB93">
            <w:pPr>
              <w:keepNext w:val="0"/>
              <w:keepLines w:val="0"/>
              <w:widowControl w:val="0"/>
              <w:suppressLineNumbers w:val="0"/>
              <w:spacing w:before="0" w:beforeAutospacing="0" w:after="0" w:afterAutospacing="0" w:line="240" w:lineRule="auto"/>
              <w:ind w:left="0" w:right="0"/>
              <w:jc w:val="both"/>
              <w:rPr>
                <w:rFonts w:hint="default" w:cs="Times New Roman"/>
                <w:b/>
                <w:bCs/>
                <w:sz w:val="20"/>
                <w:szCs w:val="20"/>
                <w:highlight w:val="none"/>
                <w:vertAlign w:val="baseline"/>
                <w:lang w:val="en-US" w:eastAsia="zh-CN"/>
              </w:rPr>
            </w:pPr>
            <w:r>
              <w:rPr>
                <w:rFonts w:hint="default" w:cs="Times New Roman"/>
                <w:b/>
                <w:bCs/>
                <w:sz w:val="20"/>
                <w:szCs w:val="20"/>
                <w:highlight w:val="none"/>
                <w:vertAlign w:val="baseline"/>
                <w:lang w:val="en-US" w:eastAsia="zh-CN"/>
              </w:rPr>
              <w:drawing>
                <wp:inline distT="0" distB="0" distL="114300" distR="114300">
                  <wp:extent cx="2560320" cy="2284730"/>
                  <wp:effectExtent l="0" t="0" r="0" b="1270"/>
                  <wp:docPr id="19" name="图片 19" descr="edge weight accura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edge weight accuracy"/>
                          <pic:cNvPicPr>
                            <a:picLocks noChangeAspect="1"/>
                          </pic:cNvPicPr>
                        </pic:nvPicPr>
                        <pic:blipFill>
                          <a:blip r:embed="rId20"/>
                          <a:stretch>
                            <a:fillRect/>
                          </a:stretch>
                        </pic:blipFill>
                        <pic:spPr>
                          <a:xfrm>
                            <a:off x="0" y="0"/>
                            <a:ext cx="2560320" cy="2284730"/>
                          </a:xfrm>
                          <a:prstGeom prst="rect">
                            <a:avLst/>
                          </a:prstGeom>
                        </pic:spPr>
                      </pic:pic>
                    </a:graphicData>
                  </a:graphic>
                </wp:inline>
              </w:drawing>
            </w:r>
          </w:p>
        </w:tc>
      </w:tr>
    </w:tbl>
    <w:p w14:paraId="132D328D">
      <w:pPr>
        <w:spacing w:line="240" w:lineRule="auto"/>
        <w:jc w:val="both"/>
        <w:rPr>
          <w:rFonts w:hint="eastAsia" w:ascii="Times New Roman" w:hAnsi="Times New Roman" w:cs="Times New Roman" w:eastAsiaTheme="minorEastAsia"/>
          <w:sz w:val="21"/>
          <w:szCs w:val="21"/>
          <w:highlight w:val="none"/>
          <w:lang w:eastAsia="zh-CN"/>
        </w:rPr>
      </w:pPr>
      <w:r>
        <w:rPr>
          <w:rFonts w:hint="default" w:cs="Times New Roman"/>
          <w:b/>
          <w:bCs/>
          <w:sz w:val="20"/>
          <w:szCs w:val="20"/>
          <w:highlight w:val="none"/>
          <w:lang w:val="en-US" w:eastAsia="zh-CN"/>
        </w:rPr>
        <w:t>Figure S</w:t>
      </w:r>
      <w:r>
        <w:rPr>
          <w:rFonts w:hint="eastAsia" w:cs="Times New Roman"/>
          <w:b/>
          <w:bCs/>
          <w:sz w:val="20"/>
          <w:szCs w:val="20"/>
          <w:highlight w:val="none"/>
          <w:lang w:val="en-US" w:eastAsia="zh-CN"/>
        </w:rPr>
        <w:t>14</w:t>
      </w:r>
      <w:r>
        <w:rPr>
          <w:rFonts w:hint="default" w:cs="Times New Roman"/>
          <w:sz w:val="20"/>
          <w:szCs w:val="20"/>
          <w:highlight w:val="none"/>
          <w:lang w:val="en-US" w:eastAsia="zh-CN"/>
        </w:rPr>
        <w:t>. Nonparametric bootstrapped confidence intervals of estimated edges. The red line represents the estimated edge, while the dark area indicates the 95% bootstrap confidence interval.</w:t>
      </w:r>
      <w:r>
        <w:rPr>
          <w:rFonts w:hint="eastAsia" w:ascii="Times New Roman" w:hAnsi="Times New Roman" w:cs="Times New Roman" w:eastAsiaTheme="minorEastAsia"/>
          <w:sz w:val="21"/>
          <w:szCs w:val="21"/>
          <w:highlight w:val="none"/>
          <w:lang w:eastAsia="zh-CN"/>
        </w:rPr>
        <w:br w:type="page"/>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05086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4261" w:type="dxa"/>
          </w:tcPr>
          <w:p w14:paraId="42D939F6">
            <w:pPr>
              <w:keepNext w:val="0"/>
              <w:keepLines w:val="0"/>
              <w:widowControl w:val="0"/>
              <w:suppressLineNumbers w:val="0"/>
              <w:spacing w:before="0" w:beforeAutospacing="0" w:after="0" w:afterAutospacing="0" w:line="240" w:lineRule="auto"/>
              <w:ind w:left="0" w:right="0"/>
              <w:jc w:val="both"/>
              <w:rPr>
                <w:rFonts w:hint="default" w:cs="Times New Roman"/>
                <w:b/>
                <w:bCs/>
                <w:sz w:val="20"/>
                <w:szCs w:val="20"/>
                <w:highlight w:val="none"/>
                <w:vertAlign w:val="baseline"/>
                <w:lang w:val="en-US" w:eastAsia="zh-CN"/>
              </w:rPr>
            </w:pPr>
            <w:r>
              <w:rPr>
                <w:rFonts w:hint="eastAsia" w:cs="Times New Roman"/>
                <w:b/>
                <w:bCs/>
                <w:sz w:val="20"/>
                <w:szCs w:val="20"/>
                <w:highlight w:val="none"/>
                <w:vertAlign w:val="baseline"/>
                <w:lang w:val="en-US" w:eastAsia="zh-CN"/>
              </w:rPr>
              <w:t>Low-anxiety group</w:t>
            </w:r>
          </w:p>
        </w:tc>
        <w:tc>
          <w:tcPr>
            <w:tcW w:w="4261" w:type="dxa"/>
          </w:tcPr>
          <w:p w14:paraId="708FC383">
            <w:pPr>
              <w:keepNext w:val="0"/>
              <w:keepLines w:val="0"/>
              <w:widowControl w:val="0"/>
              <w:suppressLineNumbers w:val="0"/>
              <w:spacing w:before="0" w:beforeAutospacing="0" w:after="0" w:afterAutospacing="0" w:line="240" w:lineRule="auto"/>
              <w:ind w:left="0" w:right="0"/>
              <w:jc w:val="both"/>
              <w:rPr>
                <w:rFonts w:hint="default" w:cs="Times New Roman"/>
                <w:b/>
                <w:bCs/>
                <w:sz w:val="20"/>
                <w:szCs w:val="20"/>
                <w:highlight w:val="none"/>
                <w:vertAlign w:val="baseline"/>
                <w:lang w:val="en-US" w:eastAsia="zh-CN"/>
              </w:rPr>
            </w:pPr>
            <w:r>
              <w:rPr>
                <w:rFonts w:hint="eastAsia" w:cs="Times New Roman"/>
                <w:b/>
                <w:bCs/>
                <w:sz w:val="20"/>
                <w:szCs w:val="20"/>
                <w:highlight w:val="none"/>
                <w:vertAlign w:val="baseline"/>
                <w:lang w:val="en-US" w:eastAsia="zh-CN"/>
              </w:rPr>
              <w:t>High-anxiety group</w:t>
            </w:r>
          </w:p>
        </w:tc>
      </w:tr>
      <w:tr w14:paraId="0C2C6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6" w:hRule="atLeast"/>
        </w:trPr>
        <w:tc>
          <w:tcPr>
            <w:tcW w:w="4261" w:type="dxa"/>
          </w:tcPr>
          <w:p w14:paraId="39D25FD9">
            <w:pPr>
              <w:keepNext w:val="0"/>
              <w:keepLines w:val="0"/>
              <w:widowControl w:val="0"/>
              <w:suppressLineNumbers w:val="0"/>
              <w:spacing w:before="0" w:beforeAutospacing="0" w:after="0" w:afterAutospacing="0" w:line="240" w:lineRule="auto"/>
              <w:ind w:left="0" w:right="0"/>
              <w:jc w:val="both"/>
              <w:rPr>
                <w:rFonts w:hint="default" w:cs="Times New Roman"/>
                <w:b/>
                <w:bCs/>
                <w:sz w:val="20"/>
                <w:szCs w:val="20"/>
                <w:highlight w:val="none"/>
                <w:vertAlign w:val="baseline"/>
                <w:lang w:val="en-US" w:eastAsia="zh-CN"/>
              </w:rPr>
            </w:pPr>
            <w:r>
              <w:rPr>
                <w:rFonts w:hint="default" w:cs="Times New Roman"/>
                <w:b/>
                <w:bCs/>
                <w:sz w:val="20"/>
                <w:szCs w:val="20"/>
                <w:highlight w:val="none"/>
                <w:vertAlign w:val="baseline"/>
                <w:lang w:val="en-US" w:eastAsia="zh-CN"/>
              </w:rPr>
              <w:drawing>
                <wp:inline distT="0" distB="0" distL="114300" distR="114300">
                  <wp:extent cx="2560320" cy="1428115"/>
                  <wp:effectExtent l="0" t="0" r="0" b="4445"/>
                  <wp:docPr id="15" name="图片 15" descr="edge differ 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edge differ test"/>
                          <pic:cNvPicPr>
                            <a:picLocks noChangeAspect="1"/>
                          </pic:cNvPicPr>
                        </pic:nvPicPr>
                        <pic:blipFill>
                          <a:blip r:embed="rId21"/>
                          <a:stretch>
                            <a:fillRect/>
                          </a:stretch>
                        </pic:blipFill>
                        <pic:spPr>
                          <a:xfrm>
                            <a:off x="0" y="0"/>
                            <a:ext cx="2560320" cy="1428115"/>
                          </a:xfrm>
                          <a:prstGeom prst="rect">
                            <a:avLst/>
                          </a:prstGeom>
                        </pic:spPr>
                      </pic:pic>
                    </a:graphicData>
                  </a:graphic>
                </wp:inline>
              </w:drawing>
            </w:r>
          </w:p>
        </w:tc>
        <w:tc>
          <w:tcPr>
            <w:tcW w:w="4261" w:type="dxa"/>
          </w:tcPr>
          <w:p w14:paraId="3F5E6437">
            <w:pPr>
              <w:keepNext w:val="0"/>
              <w:keepLines w:val="0"/>
              <w:widowControl w:val="0"/>
              <w:suppressLineNumbers w:val="0"/>
              <w:spacing w:before="0" w:beforeAutospacing="0" w:after="0" w:afterAutospacing="0" w:line="240" w:lineRule="auto"/>
              <w:ind w:left="0" w:right="0"/>
              <w:jc w:val="both"/>
              <w:rPr>
                <w:rFonts w:hint="default" w:cs="Times New Roman"/>
                <w:b/>
                <w:bCs/>
                <w:sz w:val="20"/>
                <w:szCs w:val="20"/>
                <w:highlight w:val="none"/>
                <w:vertAlign w:val="baseline"/>
                <w:lang w:val="en-US" w:eastAsia="zh-CN"/>
              </w:rPr>
            </w:pPr>
            <w:r>
              <w:rPr>
                <w:rFonts w:hint="default" w:cs="Times New Roman"/>
                <w:b/>
                <w:bCs/>
                <w:sz w:val="20"/>
                <w:szCs w:val="20"/>
                <w:highlight w:val="none"/>
                <w:vertAlign w:val="baseline"/>
                <w:lang w:val="en-US" w:eastAsia="zh-CN"/>
              </w:rPr>
              <w:drawing>
                <wp:inline distT="0" distB="0" distL="114300" distR="114300">
                  <wp:extent cx="2560320" cy="1455420"/>
                  <wp:effectExtent l="0" t="0" r="0" b="7620"/>
                  <wp:docPr id="20" name="图片 20" descr="edge differ 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edge differ test"/>
                          <pic:cNvPicPr>
                            <a:picLocks noChangeAspect="1"/>
                          </pic:cNvPicPr>
                        </pic:nvPicPr>
                        <pic:blipFill>
                          <a:blip r:embed="rId22"/>
                          <a:stretch>
                            <a:fillRect/>
                          </a:stretch>
                        </pic:blipFill>
                        <pic:spPr>
                          <a:xfrm>
                            <a:off x="0" y="0"/>
                            <a:ext cx="2560320" cy="1455420"/>
                          </a:xfrm>
                          <a:prstGeom prst="rect">
                            <a:avLst/>
                          </a:prstGeom>
                        </pic:spPr>
                      </pic:pic>
                    </a:graphicData>
                  </a:graphic>
                </wp:inline>
              </w:drawing>
            </w:r>
          </w:p>
        </w:tc>
      </w:tr>
    </w:tbl>
    <w:p w14:paraId="134DBF4B">
      <w:pPr>
        <w:spacing w:line="240" w:lineRule="auto"/>
        <w:jc w:val="both"/>
        <w:rPr>
          <w:rFonts w:hint="eastAsia" w:ascii="Times New Roman" w:hAnsi="Times New Roman" w:cs="Times New Roman" w:eastAsiaTheme="minorEastAsia"/>
          <w:sz w:val="21"/>
          <w:szCs w:val="21"/>
          <w:highlight w:val="none"/>
          <w:lang w:eastAsia="zh-CN"/>
        </w:rPr>
      </w:pPr>
      <w:r>
        <w:rPr>
          <w:rFonts w:hint="default" w:cs="Times New Roman"/>
          <w:b/>
          <w:bCs/>
          <w:sz w:val="20"/>
          <w:szCs w:val="20"/>
          <w:highlight w:val="none"/>
          <w:lang w:val="en-US" w:eastAsia="zh-CN"/>
        </w:rPr>
        <w:t>Figure S</w:t>
      </w:r>
      <w:r>
        <w:rPr>
          <w:rFonts w:hint="eastAsia" w:cs="Times New Roman"/>
          <w:b/>
          <w:bCs/>
          <w:sz w:val="20"/>
          <w:szCs w:val="20"/>
          <w:highlight w:val="none"/>
          <w:lang w:val="en-US" w:eastAsia="zh-CN"/>
        </w:rPr>
        <w:t>15</w:t>
      </w:r>
      <w:r>
        <w:rPr>
          <w:rFonts w:hint="default" w:cs="Times New Roman"/>
          <w:b/>
          <w:bCs/>
          <w:sz w:val="20"/>
          <w:szCs w:val="20"/>
          <w:highlight w:val="none"/>
          <w:lang w:val="en-US" w:eastAsia="zh-CN"/>
        </w:rPr>
        <w:t xml:space="preserve">. </w:t>
      </w:r>
      <w:r>
        <w:rPr>
          <w:rFonts w:hint="eastAsia" w:cs="Times New Roman"/>
          <w:sz w:val="20"/>
          <w:szCs w:val="20"/>
          <w:highlight w:val="none"/>
          <w:lang w:val="en-US" w:eastAsia="zh-CN"/>
        </w:rPr>
        <w:t>B</w:t>
      </w:r>
      <w:r>
        <w:rPr>
          <w:rFonts w:hint="default" w:cs="Times New Roman"/>
          <w:sz w:val="20"/>
          <w:szCs w:val="20"/>
          <w:highlight w:val="none"/>
          <w:lang w:val="en-US" w:eastAsia="zh-CN"/>
        </w:rPr>
        <w:t>ootstrapped difference tests for pairwise edge weights. The color of the boxes indicates whether edge weights differ significantly from each other (i.e., black) or do not differ significantly (i.e., grey).</w:t>
      </w:r>
      <w:r>
        <w:rPr>
          <w:rFonts w:hint="eastAsia" w:ascii="Times New Roman" w:hAnsi="Times New Roman" w:cs="Times New Roman" w:eastAsiaTheme="minorEastAsia"/>
          <w:sz w:val="21"/>
          <w:szCs w:val="21"/>
          <w:highlight w:val="none"/>
          <w:lang w:eastAsia="zh-CN"/>
        </w:rPr>
        <w:br w:type="page"/>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6E4F9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4261" w:type="dxa"/>
          </w:tcPr>
          <w:p w14:paraId="17EE96FA">
            <w:pPr>
              <w:keepNext w:val="0"/>
              <w:keepLines w:val="0"/>
              <w:widowControl w:val="0"/>
              <w:suppressLineNumbers w:val="0"/>
              <w:spacing w:before="0" w:beforeAutospacing="0" w:after="0" w:afterAutospacing="0" w:line="240" w:lineRule="auto"/>
              <w:ind w:left="0" w:right="0"/>
              <w:jc w:val="both"/>
              <w:rPr>
                <w:rFonts w:hint="default" w:cs="Times New Roman"/>
                <w:b/>
                <w:bCs/>
                <w:sz w:val="20"/>
                <w:szCs w:val="20"/>
                <w:highlight w:val="none"/>
                <w:vertAlign w:val="baseline"/>
                <w:lang w:val="en-US" w:eastAsia="zh-CN"/>
              </w:rPr>
            </w:pPr>
            <w:r>
              <w:rPr>
                <w:rFonts w:hint="eastAsia" w:cs="Times New Roman"/>
                <w:b/>
                <w:bCs/>
                <w:sz w:val="20"/>
                <w:szCs w:val="20"/>
                <w:highlight w:val="none"/>
                <w:vertAlign w:val="baseline"/>
                <w:lang w:val="en-US" w:eastAsia="zh-CN"/>
              </w:rPr>
              <w:t>Low-anxiety group</w:t>
            </w:r>
          </w:p>
        </w:tc>
        <w:tc>
          <w:tcPr>
            <w:tcW w:w="4261" w:type="dxa"/>
          </w:tcPr>
          <w:p w14:paraId="10A89BE0">
            <w:pPr>
              <w:keepNext w:val="0"/>
              <w:keepLines w:val="0"/>
              <w:widowControl w:val="0"/>
              <w:suppressLineNumbers w:val="0"/>
              <w:spacing w:before="0" w:beforeAutospacing="0" w:after="0" w:afterAutospacing="0" w:line="240" w:lineRule="auto"/>
              <w:ind w:left="0" w:right="0"/>
              <w:jc w:val="both"/>
              <w:rPr>
                <w:rFonts w:hint="default" w:cs="Times New Roman"/>
                <w:b/>
                <w:bCs/>
                <w:sz w:val="20"/>
                <w:szCs w:val="20"/>
                <w:highlight w:val="none"/>
                <w:vertAlign w:val="baseline"/>
                <w:lang w:val="en-US" w:eastAsia="zh-CN"/>
              </w:rPr>
            </w:pPr>
            <w:r>
              <w:rPr>
                <w:rFonts w:hint="eastAsia" w:cs="Times New Roman"/>
                <w:b/>
                <w:bCs/>
                <w:sz w:val="20"/>
                <w:szCs w:val="20"/>
                <w:highlight w:val="none"/>
                <w:vertAlign w:val="baseline"/>
                <w:lang w:val="en-US" w:eastAsia="zh-CN"/>
              </w:rPr>
              <w:t>High-anxiety group</w:t>
            </w:r>
          </w:p>
        </w:tc>
      </w:tr>
      <w:tr w14:paraId="3E08E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6" w:hRule="atLeast"/>
        </w:trPr>
        <w:tc>
          <w:tcPr>
            <w:tcW w:w="4261" w:type="dxa"/>
          </w:tcPr>
          <w:p w14:paraId="4956C89D">
            <w:pPr>
              <w:keepNext w:val="0"/>
              <w:keepLines w:val="0"/>
              <w:widowControl w:val="0"/>
              <w:suppressLineNumbers w:val="0"/>
              <w:spacing w:before="0" w:beforeAutospacing="0" w:after="0" w:afterAutospacing="0" w:line="240" w:lineRule="auto"/>
              <w:ind w:left="0" w:right="0"/>
              <w:jc w:val="both"/>
              <w:rPr>
                <w:rFonts w:hint="default" w:cs="Times New Roman"/>
                <w:b/>
                <w:bCs/>
                <w:sz w:val="20"/>
                <w:szCs w:val="20"/>
                <w:highlight w:val="none"/>
                <w:vertAlign w:val="baseline"/>
                <w:lang w:val="en-US" w:eastAsia="zh-CN"/>
              </w:rPr>
            </w:pPr>
            <w:r>
              <w:rPr>
                <w:rFonts w:hint="default" w:cs="Times New Roman"/>
                <w:b/>
                <w:bCs/>
                <w:sz w:val="20"/>
                <w:szCs w:val="20"/>
                <w:highlight w:val="none"/>
                <w:vertAlign w:val="baseline"/>
                <w:lang w:val="en-US" w:eastAsia="zh-CN"/>
              </w:rPr>
              <w:drawing>
                <wp:inline distT="0" distB="0" distL="114300" distR="114300">
                  <wp:extent cx="2560320" cy="1468755"/>
                  <wp:effectExtent l="0" t="0" r="0" b="9525"/>
                  <wp:docPr id="16" name="图片 16" descr="central differ 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central differ test"/>
                          <pic:cNvPicPr>
                            <a:picLocks noChangeAspect="1"/>
                          </pic:cNvPicPr>
                        </pic:nvPicPr>
                        <pic:blipFill>
                          <a:blip r:embed="rId23"/>
                          <a:stretch>
                            <a:fillRect/>
                          </a:stretch>
                        </pic:blipFill>
                        <pic:spPr>
                          <a:xfrm>
                            <a:off x="0" y="0"/>
                            <a:ext cx="2560320" cy="1468755"/>
                          </a:xfrm>
                          <a:prstGeom prst="rect">
                            <a:avLst/>
                          </a:prstGeom>
                        </pic:spPr>
                      </pic:pic>
                    </a:graphicData>
                  </a:graphic>
                </wp:inline>
              </w:drawing>
            </w:r>
          </w:p>
        </w:tc>
        <w:tc>
          <w:tcPr>
            <w:tcW w:w="4261" w:type="dxa"/>
          </w:tcPr>
          <w:p w14:paraId="6E43B134">
            <w:pPr>
              <w:keepNext w:val="0"/>
              <w:keepLines w:val="0"/>
              <w:widowControl w:val="0"/>
              <w:suppressLineNumbers w:val="0"/>
              <w:spacing w:before="0" w:beforeAutospacing="0" w:after="0" w:afterAutospacing="0" w:line="240" w:lineRule="auto"/>
              <w:ind w:left="0" w:right="0"/>
              <w:jc w:val="both"/>
              <w:rPr>
                <w:rFonts w:hint="default" w:cs="Times New Roman"/>
                <w:b/>
                <w:bCs/>
                <w:sz w:val="20"/>
                <w:szCs w:val="20"/>
                <w:highlight w:val="none"/>
                <w:vertAlign w:val="baseline"/>
                <w:lang w:val="en-US" w:eastAsia="zh-CN"/>
              </w:rPr>
            </w:pPr>
            <w:r>
              <w:rPr>
                <w:rFonts w:hint="default" w:cs="Times New Roman"/>
                <w:b/>
                <w:bCs/>
                <w:sz w:val="20"/>
                <w:szCs w:val="20"/>
                <w:highlight w:val="none"/>
                <w:vertAlign w:val="baseline"/>
                <w:lang w:val="en-US" w:eastAsia="zh-CN"/>
              </w:rPr>
              <w:drawing>
                <wp:inline distT="0" distB="0" distL="114300" distR="114300">
                  <wp:extent cx="2560320" cy="1463040"/>
                  <wp:effectExtent l="0" t="0" r="0" b="0"/>
                  <wp:docPr id="21" name="图片 21" descr="central differ 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central differ test"/>
                          <pic:cNvPicPr>
                            <a:picLocks noChangeAspect="1"/>
                          </pic:cNvPicPr>
                        </pic:nvPicPr>
                        <pic:blipFill>
                          <a:blip r:embed="rId24"/>
                          <a:stretch>
                            <a:fillRect/>
                          </a:stretch>
                        </pic:blipFill>
                        <pic:spPr>
                          <a:xfrm>
                            <a:off x="0" y="0"/>
                            <a:ext cx="2560320" cy="1463040"/>
                          </a:xfrm>
                          <a:prstGeom prst="rect">
                            <a:avLst/>
                          </a:prstGeom>
                        </pic:spPr>
                      </pic:pic>
                    </a:graphicData>
                  </a:graphic>
                </wp:inline>
              </w:drawing>
            </w:r>
          </w:p>
        </w:tc>
      </w:tr>
    </w:tbl>
    <w:p w14:paraId="75AA68B2">
      <w:pPr>
        <w:spacing w:line="240" w:lineRule="auto"/>
        <w:jc w:val="both"/>
        <w:rPr>
          <w:rFonts w:hint="default" w:ascii="Times New Roman" w:hAnsi="Times New Roman" w:cs="Times New Roman"/>
          <w:sz w:val="20"/>
          <w:szCs w:val="20"/>
          <w:highlight w:val="none"/>
          <w:lang w:val="en-US" w:eastAsia="zh-CN"/>
        </w:rPr>
      </w:pPr>
      <w:r>
        <w:rPr>
          <w:rFonts w:hint="default" w:cs="Times New Roman"/>
          <w:b/>
          <w:bCs/>
          <w:sz w:val="20"/>
          <w:szCs w:val="20"/>
          <w:highlight w:val="none"/>
          <w:lang w:val="en-US" w:eastAsia="zh-CN"/>
        </w:rPr>
        <w:t>Figure S</w:t>
      </w:r>
      <w:r>
        <w:rPr>
          <w:rFonts w:hint="eastAsia" w:cs="Times New Roman"/>
          <w:b/>
          <w:bCs/>
          <w:sz w:val="20"/>
          <w:szCs w:val="20"/>
          <w:highlight w:val="none"/>
          <w:lang w:val="en-US" w:eastAsia="zh-CN"/>
        </w:rPr>
        <w:t>16</w:t>
      </w:r>
      <w:r>
        <w:rPr>
          <w:rFonts w:hint="default" w:cs="Times New Roman"/>
          <w:b/>
          <w:bCs/>
          <w:sz w:val="20"/>
          <w:szCs w:val="20"/>
          <w:highlight w:val="none"/>
          <w:lang w:val="en-US" w:eastAsia="zh-CN"/>
        </w:rPr>
        <w:t>.</w:t>
      </w:r>
      <w:r>
        <w:rPr>
          <w:rFonts w:hint="default" w:cs="Times New Roman"/>
          <w:sz w:val="20"/>
          <w:szCs w:val="20"/>
          <w:highlight w:val="none"/>
          <w:lang w:val="en-US" w:eastAsia="zh-CN"/>
        </w:rPr>
        <w:t xml:space="preserve"> Bootstrapped difference tes</w:t>
      </w:r>
      <w:r>
        <w:rPr>
          <w:rFonts w:hint="default" w:ascii="Times New Roman" w:hAnsi="Times New Roman" w:cs="Times New Roman"/>
          <w:sz w:val="20"/>
          <w:szCs w:val="20"/>
          <w:highlight w:val="none"/>
          <w:lang w:val="en-US" w:eastAsia="zh-CN"/>
        </w:rPr>
        <w:t xml:space="preserve">t for node </w:t>
      </w:r>
      <w:r>
        <w:rPr>
          <w:rFonts w:hint="eastAsia" w:ascii="Times New Roman" w:hAnsi="Times New Roman" w:cs="Times New Roman"/>
          <w:sz w:val="20"/>
          <w:szCs w:val="20"/>
          <w:highlight w:val="none"/>
          <w:lang w:val="en-US" w:eastAsia="zh-CN"/>
        </w:rPr>
        <w:t>centrality (i.e., in-EI and out-</w:t>
      </w:r>
      <w:r>
        <w:rPr>
          <w:rFonts w:hint="default" w:ascii="Times New Roman" w:hAnsi="Times New Roman" w:cs="Times New Roman"/>
          <w:sz w:val="20"/>
          <w:szCs w:val="20"/>
          <w:highlight w:val="none"/>
          <w:lang w:val="en-US" w:eastAsia="zh-CN"/>
        </w:rPr>
        <w:t>EI</w:t>
      </w:r>
      <w:r>
        <w:rPr>
          <w:rFonts w:hint="eastAsia" w:ascii="Times New Roman" w:hAnsi="Times New Roman" w:cs="Times New Roman"/>
          <w:sz w:val="20"/>
          <w:szCs w:val="20"/>
          <w:highlight w:val="none"/>
          <w:lang w:val="en-US" w:eastAsia="zh-CN"/>
        </w:rPr>
        <w:t>)</w:t>
      </w:r>
      <w:r>
        <w:rPr>
          <w:rFonts w:hint="default" w:ascii="Times New Roman" w:hAnsi="Times New Roman" w:cs="Times New Roman"/>
          <w:sz w:val="20"/>
          <w:szCs w:val="20"/>
          <w:highlight w:val="none"/>
          <w:lang w:val="en-US" w:eastAsia="zh-CN"/>
        </w:rPr>
        <w:t xml:space="preserve">. The color of the boxes indicates whether </w:t>
      </w:r>
      <w:r>
        <w:rPr>
          <w:rFonts w:hint="eastAsia" w:ascii="Times New Roman" w:hAnsi="Times New Roman" w:cs="Times New Roman"/>
          <w:sz w:val="20"/>
          <w:szCs w:val="20"/>
          <w:highlight w:val="none"/>
          <w:lang w:val="en-US" w:eastAsia="zh-CN"/>
        </w:rPr>
        <w:t>oEI</w:t>
      </w:r>
      <w:r>
        <w:rPr>
          <w:rFonts w:hint="default" w:ascii="Times New Roman" w:hAnsi="Times New Roman" w:cs="Times New Roman"/>
          <w:sz w:val="20"/>
          <w:szCs w:val="20"/>
          <w:highlight w:val="none"/>
          <w:lang w:val="en-US" w:eastAsia="zh-CN"/>
        </w:rPr>
        <w:t xml:space="preserve"> differ significantly from each other (i.e., black) or do not differ significantly (i.e., grey).</w:t>
      </w:r>
    </w:p>
    <w:bookmarkEnd w:id="3"/>
    <w:p w14:paraId="77482211">
      <w:pPr>
        <w:rPr>
          <w:rFonts w:hint="default" w:ascii="Times New Roman" w:hAnsi="Times New Roman" w:cs="Times New Roman"/>
          <w:sz w:val="20"/>
          <w:szCs w:val="22"/>
          <w:lang w:val="en-US" w:eastAsia="zh-CN"/>
        </w:rPr>
      </w:pPr>
    </w:p>
    <w:p w14:paraId="3EDC13D2">
      <w:pPr>
        <w:spacing w:line="240" w:lineRule="auto"/>
        <w:jc w:val="both"/>
        <w:rPr>
          <w:rFonts w:hint="default" w:ascii="Times New Roman" w:hAnsi="Times New Roman" w:cs="Times New Roman"/>
          <w:sz w:val="20"/>
          <w:szCs w:val="20"/>
          <w:highlight w:val="none"/>
          <w:lang w:val="en-US" w:eastAsia="zh-CN"/>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5CED43">
    <w:pPr>
      <w:spacing w:line="46" w:lineRule="auto"/>
      <w:rPr>
        <w:rFonts w:ascii="Arial"/>
        <w:sz w:val="2"/>
      </w:rPr>
    </w:pPr>
    <w:r>
      <mc:AlternateContent>
        <mc:Choice Requires="wps">
          <w:drawing>
            <wp:anchor distT="0" distB="0" distL="114300" distR="114300" simplePos="0" relativeHeight="251659264" behindDoc="0" locked="0" layoutInCell="0" allowOverlap="1">
              <wp:simplePos x="0" y="0"/>
              <wp:positionH relativeFrom="page">
                <wp:posOffset>1123950</wp:posOffset>
              </wp:positionH>
              <wp:positionV relativeFrom="page">
                <wp:posOffset>707390</wp:posOffset>
              </wp:positionV>
              <wp:extent cx="5313045" cy="9525"/>
              <wp:effectExtent l="0" t="0" r="0" b="0"/>
              <wp:wrapNone/>
              <wp:docPr id="12" name="矩形 12"/>
              <wp:cNvGraphicFramePr/>
              <a:graphic xmlns:a="http://schemas.openxmlformats.org/drawingml/2006/main">
                <a:graphicData uri="http://schemas.microsoft.com/office/word/2010/wordprocessingShape">
                  <wps:wsp>
                    <wps:cNvSpPr/>
                    <wps:spPr>
                      <a:xfrm>
                        <a:off x="0" y="0"/>
                        <a:ext cx="5313045" cy="9525"/>
                      </a:xfrm>
                      <a:prstGeom prst="rect">
                        <a:avLst/>
                      </a:prstGeom>
                      <a:solidFill>
                        <a:srgbClr val="000000"/>
                      </a:solidFill>
                      <a:ln>
                        <a:noFill/>
                      </a:ln>
                    </wps:spPr>
                    <wps:bodyPr upright="1"/>
                  </wps:wsp>
                </a:graphicData>
              </a:graphic>
            </wp:anchor>
          </w:drawing>
        </mc:Choice>
        <mc:Fallback>
          <w:pict>
            <v:rect id="_x0000_s1026" o:spid="_x0000_s1026" o:spt="1" style="position:absolute;left:0pt;margin-left:88.5pt;margin-top:55.7pt;height:0.75pt;width:418.35pt;mso-position-horizontal-relative:page;mso-position-vertical-relative:page;z-index:251659264;mso-width-relative:page;mso-height-relative:page;" fillcolor="#000000" filled="t" stroked="f" coordsize="21600,21600" o:allowincell="f" o:gfxdata="UEsDBAoAAAAAAIdO4kAAAAAAAAAAAAAAAAAEAAAAZHJzL1BLAwQUAAAACACHTuJAKhty0tkAAAAM&#10;AQAADwAAAGRycy9kb3ducmV2LnhtbE2PzU7DMBCE70i8g7VI3KjtUEgb4lQqEkckWjjQmxMvSdR4&#10;HWz3B54e51RuO7uj2W/K1dkO7Ig+9I4UyJkAhtQ401Or4OP95W4BLERNRg+OUMEPBlhV11elLow7&#10;0QaP29iyFEKh0Aq6GMeC89B0aHWYuREp3b6ctzom6VtuvD6lcDvwTIhHbnVP6UOnR3zusNlvD1bB&#10;erlYf7/N6fV3U+9w91nvHzIvlLq9keIJWMRzvJhhwk/oUCWm2h3IBDYkneepS0yDlHNgk0PI+xxY&#10;Pa2yJfCq5P9LVH9QSwMEFAAAAAgAh07iQBiI5HWvAQAAXwMAAA4AAABkcnMvZTJvRG9jLnhtbK1T&#10;TY7TMBTeI3EHy3uatEMRRE1nMdWwQTDSwAFcx04s+U/vuU17GiR2HILjIK7BsxM6MGxmMVk478+f&#10;3/c9e3N9cpYdFaAJvuXLRc2Z8jJ0xvct//L59tVbzjAJ3wkbvGr5WSG/3r58sRljo1ZhCLZTwAjE&#10;YzPGlg8pxaaqUA7KCVyEqDwldQAnErnQVx2IkdCdrVZ1/aYaA3QRglSIFN1NST4jwlMAg9ZGql2Q&#10;B6d8mlBBWZGIEg4mIt+WbrVWMn3SGlVituXENJWVDiF7n9dquxFNDyIORs4tiKe08IiTE8bToReo&#10;nUiCHcD8B+WMhIBBp4UMrpqIFEWIxbJ+pM39IKIqXEhqjBfR8flg5cfjHTDT0U1YceaFo4n/+vr9&#10;549vjAKkzhixoaL7eAezh2RmqicNLv+JBDsVRc8XRdUpMUnB9dXyqn695kxS7t16tc6Q1cPeCJje&#10;q+BYNloONK8iozh+wDSV/inJR2Gwprs11hYH+v2NBXYUebblm9H/KbM+F/uQt02IOVJlXhOTbO1D&#10;dyYdDhFMP1Ajy4KUM6R76Xi+I3mwf/sF6eFdbH8D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Khty&#10;0tkAAAAMAQAADwAAAAAAAAABACAAAAAiAAAAZHJzL2Rvd25yZXYueG1sUEsBAhQAFAAAAAgAh07i&#10;QBiI5HWvAQAAXwMAAA4AAAAAAAAAAQAgAAAAKAEAAGRycy9lMm9Eb2MueG1sUEsFBgAAAAAGAAYA&#10;WQEAAEkFAAAAAA==&#10;">
              <v:fill on="t" focussize="0,0"/>
              <v:stroke on="f"/>
              <v:imagedata o:title=""/>
              <o:lock v:ext="edit" aspectratio="f"/>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1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UzOTMzZjgyYjRhMDdjMTIxZjU3MmMwODU0MzQyMDAifQ=="/>
    <w:docVar w:name="NE.Ref{16DC6025-46AA-4F81-ACC2-5047B69F9E26}" w:val=" ADDIN NE.Ref.{16DC6025-46AA-4F81-ACC2-5047B69F9E26}&lt;Citation&gt;&lt;Group&gt;&lt;References&gt;&lt;Item&gt;&lt;ID&gt;708&lt;/ID&gt;&lt;UID&gt;{63715F9B-13FA-43C5-AB93-2766F5447F43}&lt;/UID&gt;&lt;Title&gt;Network analysis of maternal parenting practices and adolescent mental health  problems: a longitudinal study&lt;/Title&gt;&lt;Template&gt;Journal Article&lt;/Template&gt;&lt;Star&gt;1&lt;/Star&gt;&lt;Tag&gt;5&lt;/Tag&gt;&lt;Author&gt;Sun, Xinlu; Yuan, Ting; Chen, Feifei; Li, Yan; Jiang, Nengzhi&lt;/Author&gt;&lt;Year&gt;2024&lt;/Year&gt;&lt;Details&gt;&lt;_accession_num&gt;38504321&lt;/_accession_num&gt;&lt;_author_adr&gt;School of Psychology, Shandong Second Medical University, 7166 Baotong West  Street, Weifang, Shandong, 261053, China.; School of Psychology, Shandong Second Medical University, 7166 Baotong West  Street, Weifang, Shandong, 261053, China.; School of Psychology, Shandong Second Medical University, 7166 Baotong West  Street, Weifang, Shandong, 261053, China.; Department of Psychology, DePaul University, 2219N Kenmore Ave, Chicago, IL,  60614, USA. yli34@depaul.edu.; School of Psychology, Shandong Second Medical University, 7166 Baotong West  Street, Weifang, Shandong, 261053, China. jiangnengzhi@126.com.&lt;/_author_adr&gt;&lt;_collection_scope&gt;SCIE;SSCI&lt;/_collection_scope&gt;&lt;_created&gt;65718474&lt;/_created&gt;&lt;_date&gt;2024-03-19&lt;/_date&gt;&lt;_date_display&gt;2024 Mar 19&lt;/_date_display&gt;&lt;_doi&gt;10.1186/s13034-024-00728-w&lt;/_doi&gt;&lt;_impact_factor&gt;   3.400&lt;/_impact_factor&gt;&lt;_isbn&gt;1753-2000 (Print); 1753-2000 (Electronic); 1753-2000 (Linking)&lt;/_isbn&gt;&lt;_issue&gt;1&lt;/_issue&gt;&lt;_journal&gt;Child Adolesc Psychiatry Ment Health&lt;/_journal&gt;&lt;_keywords&gt;Adolescent mental health; Contemporaneous network; Maternal parenting practices; Temporal network&lt;/_keywords&gt;&lt;_language&gt;eng&lt;/_language&gt;&lt;_modified&gt;65718474&lt;/_modified&gt;&lt;_ori_publication&gt;© 2024. The Author(s).&lt;/_ori_publication&gt;&lt;_pages&gt;38&lt;/_pages&gt;&lt;_social_category&gt;儿科(2) &amp;amp; 精神病学(3)&lt;/_social_category&gt;&lt;_tertiary_title&gt;Child and adolescent psychiatry and mental health&lt;/_tertiary_title&gt;&lt;_type_work&gt;Journal Article&lt;/_type_work&gt;&lt;_url&gt;http://www.ncbi.nlm.nih.gov/entrez/query.fcgi?cmd=Retrieve&amp;amp;db=pubmed&amp;amp;dopt=Abstract&amp;amp;list_uids=38504321&amp;amp;query_hl=1&lt;/_url&gt;&lt;_volume&gt;18&lt;/_volume&gt;&lt;/Details&gt;&lt;Extra&gt;&lt;DBUID&gt;{1FBA59F7-4ACA-4A7A-8373-E29EA3318F47}&lt;/DBUID&gt;&lt;/Extra&gt;&lt;/Item&gt;&lt;/References&gt;&lt;/Group&gt;&lt;Group&gt;&lt;References&gt;&lt;Item&gt;&lt;ID&gt;707&lt;/ID&gt;&lt;UID&gt;{5B70487F-8965-4DB5-AB08-82622F50C149}&lt;/UID&gt;&lt;Title&gt;Unique longitudinal relationships between depressive symptoms and cognitive emotion regulation strategies in Chinese adolescents: a cross-lagged panel network analysis&lt;/Title&gt;&lt;Template&gt;Journal Article&lt;/Template&gt;&lt;Star&gt;0&lt;/Star&gt;&lt;Tag&gt;0&lt;/Tag&gt;&lt;Author&gt;Yuan, Ting; Sun, Jiaxing; Wang, Xiubin; Sun, Xinlu; Chen, Feifei; Li, Changjiang; Li, Yan; Jiang, Nengzhi&lt;/Author&gt;&lt;Year&gt;2024&lt;/Year&gt;&lt;Details&gt;&lt;_alternate_title&gt;Current Psychology&lt;/_alternate_title&gt;&lt;_collection_scope&gt;SSCI&lt;/_collection_scope&gt;&lt;_created&gt;65718472&lt;/_created&gt;&lt;_date&gt;2024-01-01&lt;/_date&gt;&lt;_date_display&gt;2024&lt;/_date_display&gt;&lt;_doi&gt;10.1007/s12144-024-06981-8&lt;/_doi&gt;&lt;_impact_factor&gt;   2.500&lt;/_impact_factor&gt;&lt;_isbn&gt;1936-4733&lt;/_isbn&gt;&lt;_issue&gt;46&lt;/_issue&gt;&lt;_journal&gt;Current Psychology&lt;/_journal&gt;&lt;_modified&gt;65718472&lt;/_modified&gt;&lt;_number&gt;Yuan2024&lt;/_number&gt;&lt;_pages&gt;35364-35376&lt;/_pages&gt;&lt;_social_category&gt;心理学：综合(3)&lt;/_social_category&gt;&lt;_url&gt;https://doi.org/10.1007/s12144-024-06981-8&lt;/_url&gt;&lt;_volume&gt;43&lt;/_volume&gt;&lt;/Details&gt;&lt;Extra&gt;&lt;DBUID&gt;{1FBA59F7-4ACA-4A7A-8373-E29EA3318F47}&lt;/DBUID&gt;&lt;/Extra&gt;&lt;/Item&gt;&lt;/References&gt;&lt;/Group&gt;&lt;Group&gt;&lt;References&gt;&lt;Item&gt;&lt;ID&gt;703&lt;/ID&gt;&lt;UID&gt;{049AEB9C-1B22-487C-B1F9-28406F2AE17B}&lt;/UID&gt;&lt;Title&gt;Unique and predictive relationships between components of cognitive vulnerability  and symptoms of depression&lt;/Title&gt;&lt;Template&gt;Journal Article&lt;/Template&gt;&lt;Star&gt;0&lt;/Star&gt;&lt;Tag&gt;0&lt;/Tag&gt;&lt;Author&gt;Bernstein, Emily E; Kleiman, Evan M; van Bork, Riet; Moriarity, Daniel P; Mac Giollabhui, Naoise; McNally, Richard J; Abramson, Lyn Y; Alloy, Lauren B&lt;/Author&gt;&lt;Year&gt;2019&lt;/Year&gt;&lt;Details&gt;&lt;_accession_num&gt;31332887&lt;/_accession_num&gt;&lt;_author_adr&gt;Department of Psychology, Harvard University, Cambridge, Massachusetts.; Department of Psychology, Rutgers University, New Brunswick, New Jersey.; Department of Psychological Methods, University of Amsterdam, Amsterdam,  Netherlands.; Department of Psychology, Temple University, Philadelphia, Pennsylvania.; Department of Psychology, Temple University, Philadelphia, Pennsylvania.; Department of Psychology, Harvard University, Cambridge, Massachusetts.; Department of Psychology, University of Wisconsin-Madison, Madison, Wisconsin.; Department of Psychology, Temple University, Philadelphia, Pennsylvania.&lt;/_author_adr&gt;&lt;_collection_scope&gt;SCIE;SSCI&lt;/_collection_scope&gt;&lt;_created&gt;65709619&lt;/_created&gt;&lt;_date&gt;2019-10-01&lt;/_date&gt;&lt;_date_display&gt;2019 Oct&lt;/_date_display&gt;&lt;_doi&gt;10.1002/da.22935&lt;/_doi&gt;&lt;_impact_factor&gt;   4.700&lt;/_impact_factor&gt;&lt;_isbn&gt;1520-6394 (Electronic); 1091-4269 (Print); 1091-4269 (Linking)&lt;/_isbn&gt;&lt;_issue&gt;10&lt;/_issue&gt;&lt;_journal&gt;Depress Anxiety&lt;/_journal&gt;&lt;_keywords&gt;cognitive style; cognitive vulnerability; depression; hopelessness theory; network analysis&lt;/_keywords&gt;&lt;_language&gt;eng&lt;/_language&gt;&lt;_modified&gt;65709619&lt;/_modified&gt;&lt;_ori_publication&gt;© 2019 Wiley Periodicals, Inc.&lt;/_ori_publication&gt;&lt;_pages&gt;950-959&lt;/_pages&gt;&lt;_social_category&gt;精神病学(2) &amp;amp; 心理学(2) &amp;amp; 心理学：临床(1)&lt;/_social_category&gt;&lt;_subject_headings&gt;Adolescent; Child; *Cognition; Depression/*psychology; Female; Humans; Male; Risk Factors&lt;/_subject_headings&gt;&lt;_tertiary_title&gt;Depression and anxiety&lt;/_tertiary_title&gt;&lt;_type_work&gt;Journal Article; Research Support, N.I.H., Extramural&lt;/_type_work&gt;&lt;_url&gt;http://www.ncbi.nlm.nih.gov/entrez/query.fcgi?cmd=Retrieve&amp;amp;db=pubmed&amp;amp;dopt=Abstract&amp;amp;list_uids=31332887&amp;amp;query_hl=1&lt;/_url&gt;&lt;_volume&gt;36&lt;/_volume&gt;&lt;/Details&gt;&lt;Extra&gt;&lt;DBUID&gt;{1FBA59F7-4ACA-4A7A-8373-E29EA3318F47}&lt;/DBUID&gt;&lt;/Extra&gt;&lt;/Item&gt;&lt;/References&gt;&lt;/Group&gt;&lt;/Citation&gt;_x000a_"/>
    <w:docVar w:name="NE.Ref{183549A3-3E29-4CEB-B827-3C01666AAE0D}" w:val=" ADDIN NE.Ref.{183549A3-3E29-4CEB-B827-3C01666AAE0D}&lt;Citation&gt;&lt;Group&gt;&lt;References&gt;&lt;Item&gt;&lt;ID&gt;171&lt;/ID&gt;&lt;UID&gt;{4A5130EA-98DF-4903-BB7C-A4FEE965E8EE}&lt;/UID&gt;&lt;Title&gt;mgm: Estimating Time-Varying Mixed Graphical Models in High-Dimensional Data&lt;/Title&gt;&lt;Template&gt;Journal Article&lt;/Template&gt;&lt;Star&gt;1&lt;/Star&gt;&lt;Tag&gt;5&lt;/Tag&gt;&lt;Author&gt;Haslbeck, Jonas M B; Waldorp, Lourens J&lt;/Author&gt;&lt;Year&gt;2020&lt;/Year&gt;&lt;Details&gt;&lt;_collection_scope&gt;SCIE&lt;/_collection_scope&gt;&lt;_created&gt;64741967&lt;/_created&gt;&lt;_date&gt;2020-04-27&lt;/_date&gt;&lt;_date_display&gt;2020/04/27&lt;/_date_display&gt;&lt;_doi&gt;10.18637/jss.v093.i08&lt;/_doi&gt;&lt;_impact_factor&gt;   6.992&lt;/_impact_factor&gt;&lt;_issue&gt;8&lt;/_issue&gt;&lt;_journal&gt;Journal of Statistical Software&lt;/_journal&gt;&lt;_modified&gt;65384396&lt;/_modified&gt;&lt;_pages&gt;1 - 46&lt;/_pages&gt;&lt;_social_category&gt;计算机科学(2)&lt;/_social_category&gt;&lt;_url&gt;https://www.jstatsoft.org/index.php/jss/article/view/v093i08&lt;/_url&gt;&lt;_volume&gt;93&lt;/_volume&gt;&lt;/Details&gt;&lt;Extra&gt;&lt;DBUID&gt;{1FBA59F7-4ACA-4A7A-8373-E29EA3318F47}&lt;/DBUID&gt;&lt;/Extra&gt;&lt;/Item&gt;&lt;/References&gt;&lt;/Group&gt;&lt;/Citation&gt;_x000a_"/>
    <w:docVar w:name="NE.Ref{1B247ABE-CBF4-4CCE-9B7F-85E90E3EF19D}" w:val=" ADDIN NE.Ref.{1B247ABE-CBF4-4CCE-9B7F-85E90E3EF19D}&lt;Citation&gt;&lt;Group&gt;&lt;References&gt;&lt;Item&gt;&lt;ID&gt;167&lt;/ID&gt;&lt;UID&gt;{7BC455F6-5151-4EBE-A1DC-F7AAEA711EB8}&lt;/UID&gt;&lt;Title&gt;Estimating psychological networks and their accuracy: A tutorial paper&lt;/Title&gt;&lt;Template&gt;Journal Article&lt;/Template&gt;&lt;Star&gt;1&lt;/Star&gt;&lt;Tag&gt;5&lt;/Tag&gt;&lt;Author&gt;Epskamp, S; Borsboom, D; Fried, E I&lt;/Author&gt;&lt;Year&gt;2018&lt;/Year&gt;&lt;Details&gt;&lt;_accession_num&gt;28342071&lt;/_accession_num&gt;&lt;_author_adr&gt;Department of Psychology, University of Amsterdam, Amsterdam, The Netherlands.  sacha.epskamp@gmail.com.; Department of Psychology, University of Amsterdam, Amsterdam, The Netherlands.; Department of Psychology, University of Amsterdam, Amsterdam, The Netherlands.&lt;/_author_adr&gt;&lt;_collection_scope&gt;SSCI&lt;/_collection_scope&gt;&lt;_created&gt;64741933&lt;/_created&gt;&lt;_date&gt;2018-02-01&lt;/_date&gt;&lt;_date_display&gt;2018 Feb&lt;/_date_display&gt;&lt;_doi&gt;10.3758/s13428-017-0862-1&lt;/_doi&gt;&lt;_impact_factor&gt;   5.953&lt;/_impact_factor&gt;&lt;_isbn&gt;1554-3528 (Electronic); 1554-351X (Print); 1554-351X (Linking)&lt;/_isbn&gt;&lt;_issue&gt;1&lt;/_issue&gt;&lt;_journal&gt;Behav Res Methods&lt;/_journal&gt;&lt;_keywords&gt;Bootstrap; Network psychometrics; Psychological networks; Replicability; Tutorial&lt;/_keywords&gt;&lt;_language&gt;eng&lt;/_language&gt;&lt;_modified&gt;64742040&lt;/_modified&gt;&lt;_pages&gt;195-212&lt;/_pages&gt;&lt;_social_category&gt;心理学(2)&lt;/_social_category&gt;&lt;_subject_headings&gt;Dimensional Measurement Accuracy; Female; Humans; Neural Networks, Computer; Psychophysiology/*methods; Stress Disorders, Post-Traumatic/*psychology&lt;/_subject_headings&gt;&lt;_tertiary_title&gt;Behavior research methods&lt;/_tertiary_title&gt;&lt;_type_work&gt;Journal Article&lt;/_type_work&gt;&lt;_url&gt;http://www.ncbi.nlm.nih.gov/entrez/query.fcgi?cmd=Retrieve&amp;amp;db=pubmed&amp;amp;dopt=Abstract&amp;amp;list_uids=28342071&amp;amp;query_hl=1&lt;/_url&gt;&lt;_volume&gt;50&lt;/_volume&gt;&lt;/Details&gt;&lt;Extra&gt;&lt;DBUID&gt;{1FBA59F7-4ACA-4A7A-8373-E29EA3318F47}&lt;/DBUID&gt;&lt;/Extra&gt;&lt;/Item&gt;&lt;/References&gt;&lt;/Group&gt;&lt;/Citation&gt;_x000a_"/>
    <w:docVar w:name="NE.Ref{33932BA7-1EA8-4588-BAAC-CD2E89586713}" w:val=" ADDIN NE.Ref.{33932BA7-1EA8-4588-BAAC-CD2E89586713} ADDIN NE.Ref.{33932BA7-1EA8-4588-BAAC-CD2E89586713}&lt;Citation&gt;&lt;Group&gt;&lt;References&gt;&lt;Item&gt;&lt;ID&gt;342&lt;/ID&gt;&lt;UID&gt;{3EE20E9D-3CC4-4F45-8902-50956D0D900C}&lt;/UID&gt;&lt;Title&gt;Cross-lagged network models&lt;/Title&gt;&lt;Template&gt;Journal Article&lt;/Template&gt;&lt;Star&gt;0&lt;/Star&gt;&lt;Tag&gt;5&lt;/Tag&gt;&lt;Author&gt;Rhemtulla, Mijke; van Bork, Riet; Cramer, AOJ&lt;/Author&gt;&lt;Year&gt;2022&lt;/Year&gt;&lt;Details&gt;&lt;_alternate_title&gt;Multivariate Behavioral Research&lt;/_alternate_title&gt;&lt;_date_display&gt;2022&lt;/_date_display&gt;&lt;_date&gt;2022-01-01&lt;/_date&gt;&lt;_isbn&gt;0027-3171&lt;/_isbn&gt;&lt;_journal&gt;Multivariate Behavioral Research&lt;/_journal&gt;&lt;_ori_publication&gt;ROUTLEDGE JOURNALS, TAYLOR &amp;amp; FRANCIS LTD&lt;/_ori_publication&gt;&lt;_created&gt;64989883&lt;/_created&gt;&lt;_modified&gt;64989884&lt;/_modified&gt;&lt;_impact_factor&gt;   3.085&lt;/_impact_factor&gt;&lt;_social_category&gt;心理学(2)&lt;/_social_category&gt;&lt;_collection_scope&gt;SSCI;SCIE&lt;/_collection_scope&gt;&lt;/Details&gt;&lt;Extra&gt;&lt;DBUID&gt;{1FBA59F7-4ACA-4A7A-8373-E29EA3318F47}&lt;/DBUID&gt;&lt;/Extra&gt;&lt;/Item&gt;&lt;/References&gt;&lt;/Group&gt;&lt;/Citation&gt;_x000a_"/>
    <w:docVar w:name="NE.Ref{42E450D6-E4FB-4E7A-B95C-DC6D7AF9994E}" w:val=" ADDIN NE.Ref.{42E450D6-E4FB-4E7A-B95C-DC6D7AF9994E}&lt;Citation&gt;&lt;Group&gt;&lt;References&gt;&lt;Item&gt;&lt;ID&gt;174&lt;/ID&gt;&lt;UID&gt;{F4CAA5D3-B702-451B-9BB7-6CDFA78FD45D}&lt;/UID&gt;&lt;Title&gt;qgraph: Network Visualizations of Relationships in Psychometric Data&lt;/Title&gt;&lt;Template&gt;Journal Article&lt;/Template&gt;&lt;Star&gt;1&lt;/Star&gt;&lt;Tag&gt;5&lt;/Tag&gt;&lt;Author&gt;Epskamp, Sacha; Cramer, Angélique O J; Waldorp, Lourens J; Schmittmann, Verena D; Borsboom, Denny&lt;/Author&gt;&lt;Year&gt;2012&lt;/Year&gt;&lt;Details&gt;&lt;_collection_scope&gt;SCIE&lt;/_collection_scope&gt;&lt;_created&gt;64742019&lt;/_created&gt;&lt;_date&gt;2012-05-24&lt;/_date&gt;&lt;_date_display&gt;2012/05/24&lt;/_date_display&gt;&lt;_doi&gt;10.18637/jss.v048.i04&lt;/_doi&gt;&lt;_impact_factor&gt;   6.992&lt;/_impact_factor&gt;&lt;_issue&gt;4&lt;/_issue&gt;&lt;_journal&gt;Journal of Statistical Software&lt;/_journal&gt;&lt;_modified&gt;64758023&lt;/_modified&gt;&lt;_pages&gt;1 - 18&lt;/_pages&gt;&lt;_social_category&gt;计算机科学(2)&lt;/_social_category&gt;&lt;_url&gt;https://www.jstatsoft.org/index.php/jss/article/view/v048i04&lt;/_url&gt;&lt;_volume&gt;48&lt;/_volume&gt;&lt;/Details&gt;&lt;Extra&gt;&lt;DBUID&gt;{1FBA59F7-4ACA-4A7A-8373-E29EA3318F47}&lt;/DBUID&gt;&lt;/Extra&gt;&lt;/Item&gt;&lt;/References&gt;&lt;/Group&gt;&lt;/Citation&gt;_x000a_"/>
    <w:docVar w:name="NE.Ref{4E2C2C96-DEBC-4217-B133-5B3F0310BBB6}" w:val=" ADDIN NE.Ref.{4E2C2C96-DEBC-4217-B133-5B3F0310BBB6}&lt;Citation&gt;&lt;Group&gt;&lt;References&gt;&lt;Item&gt;&lt;ID&gt;177&lt;/ID&gt;&lt;UID&gt;{C4E4BB35-411D-41F4-98C5-E7D0C2324DE0}&lt;/UID&gt;&lt;Title&gt;Identifying highly influential nodes in the complicated grief network&lt;/Title&gt;&lt;Template&gt;Journal Article&lt;/Template&gt;&lt;Star&gt;1&lt;/Star&gt;&lt;Tag&gt;5&lt;/Tag&gt;&lt;Author&gt;Robinaugh, D J; Millner, A J; McNally, R J&lt;/Author&gt;&lt;Year&gt;2016&lt;/Year&gt;&lt;Details&gt;&lt;_accession_num&gt;27505622&lt;/_accession_num&gt;&lt;_author_adr&gt;Department of Psychiatry.; Department of Psychology, Harvard University.; Department of Psychology, Harvard University.&lt;/_author_adr&gt;&lt;_collection_scope&gt;SSCI&lt;/_collection_scope&gt;&lt;_created&gt;64742031&lt;/_created&gt;&lt;_date&gt;2016-08-01&lt;/_date&gt;&lt;_date_display&gt;2016 Aug&lt;/_date_display&gt;&lt;_doi&gt;10.1037/abn0000181&lt;/_doi&gt;&lt;_impact_factor&gt;   7.507&lt;/_impact_factor&gt;&lt;_isbn&gt;1939-1846 (Electronic); 0021-843X (Print); 0021-843X (Linking)&lt;/_isbn&gt;&lt;_issue&gt;6&lt;/_issue&gt;&lt;_journal&gt;J Abnorm Psychol&lt;/_journal&gt;&lt;_language&gt;eng&lt;/_language&gt;&lt;_modified&gt;65395708&lt;/_modified&gt;&lt;_ori_publication&gt;(c) 2016 APA, all rights reserved).&lt;/_ori_publication&gt;&lt;_pages&gt;747-57&lt;/_pages&gt;&lt;_social_category&gt;心理学(2)&lt;/_social_category&gt;&lt;_subject_headings&gt;Aged; Female; *Grief; Humans; Longitudinal Studies; Male; Mental Disorders/*etiology/*psychology; *Models, Psychological&lt;/_subject_headings&gt;&lt;_tertiary_title&gt;Journal of abnormal psychology&lt;/_tertiary_title&gt;&lt;_type_work&gt;Journal Article; Research Support, N.I.H., Extramural; Research Support, Non-U.S. Gov&amp;apos;t&lt;/_type_work&gt;&lt;_url&gt;http://www.ncbi.nlm.nih.gov/entrez/query.fcgi?cmd=Retrieve&amp;amp;db=pubmed&amp;amp;dopt=Abstract&amp;amp;list_uids=27505622&amp;amp;query_hl=1&lt;/_url&gt;&lt;_volume&gt;125&lt;/_volume&gt;&lt;/Details&gt;&lt;Extra&gt;&lt;DBUID&gt;{1FBA59F7-4ACA-4A7A-8373-E29EA3318F47}&lt;/DBUID&gt;&lt;/Extra&gt;&lt;/Item&gt;&lt;/References&gt;&lt;/Group&gt;&lt;/Citation&gt;_x000a_"/>
    <w:docVar w:name="NE.Ref{507999FC-9997-4AEC-BCBB-692BFA30D5C1}" w:val=" ADDIN NE.Ref.{507999FC-9997-4AEC-BCBB-692BFA30D5C1}&lt;Citation&gt;&lt;Group&gt;&lt;References&gt;&lt;Item&gt;&lt;ID&gt;167&lt;/ID&gt;&lt;UID&gt;{7BC455F6-5151-4EBE-A1DC-F7AAEA711EB8}&lt;/UID&gt;&lt;Title&gt;Estimating psychological networks and their accuracy: A tutorial paper&lt;/Title&gt;&lt;Template&gt;Journal Article&lt;/Template&gt;&lt;Star&gt;1&lt;/Star&gt;&lt;Tag&gt;5&lt;/Tag&gt;&lt;Author&gt;Epskamp, S; Borsboom, D; Fried, E I&lt;/Author&gt;&lt;Year&gt;2018&lt;/Year&gt;&lt;Details&gt;&lt;_accession_num&gt;28342071&lt;/_accession_num&gt;&lt;_author_adr&gt;Department of Psychology, University of Amsterdam, Amsterdam, The Netherlands.  sacha.epskamp@gmail.com.; Department of Psychology, University of Amsterdam, Amsterdam, The Netherlands.; Department of Psychology, University of Amsterdam, Amsterdam, The Netherlands.&lt;/_author_adr&gt;&lt;_collection_scope&gt;SSCI&lt;/_collection_scope&gt;&lt;_created&gt;64741933&lt;/_created&gt;&lt;_date&gt;2018-02-01&lt;/_date&gt;&lt;_date_display&gt;2018 Feb&lt;/_date_display&gt;&lt;_doi&gt;10.3758/s13428-017-0862-1&lt;/_doi&gt;&lt;_impact_factor&gt;   5.953&lt;/_impact_factor&gt;&lt;_isbn&gt;1554-3528 (Electronic); 1554-351X (Print); 1554-351X (Linking)&lt;/_isbn&gt;&lt;_issue&gt;1&lt;/_issue&gt;&lt;_journal&gt;Behav Res Methods&lt;/_journal&gt;&lt;_keywords&gt;Bootstrap; Network psychometrics; Psychological networks; Replicability; Tutorial&lt;/_keywords&gt;&lt;_language&gt;eng&lt;/_language&gt;&lt;_modified&gt;64742040&lt;/_modified&gt;&lt;_pages&gt;195-212&lt;/_pages&gt;&lt;_social_category&gt;心理学(2)&lt;/_social_category&gt;&lt;_subject_headings&gt;Dimensional Measurement Accuracy; Female; Humans; Neural Networks, Computer; Psychophysiology/*methods; Stress Disorders, Post-Traumatic/*psychology&lt;/_subject_headings&gt;&lt;_tertiary_title&gt;Behavior research methods&lt;/_tertiary_title&gt;&lt;_type_work&gt;Journal Article&lt;/_type_work&gt;&lt;_url&gt;http://www.ncbi.nlm.nih.gov/entrez/query.fcgi?cmd=Retrieve&amp;amp;db=pubmed&amp;amp;dopt=Abstract&amp;amp;list_uids=28342071&amp;amp;query_hl=1&lt;/_url&gt;&lt;_volume&gt;50&lt;/_volume&gt;&lt;/Details&gt;&lt;Extra&gt;&lt;DBUID&gt;{1FBA59F7-4ACA-4A7A-8373-E29EA3318F47}&lt;/DBUID&gt;&lt;/Extra&gt;&lt;/Item&gt;&lt;/References&gt;&lt;/Group&gt;&lt;/Citation&gt;_x000a_"/>
    <w:docVar w:name="NE.Ref{67FC79A1-1D4C-4CB4-9E15-8C85E2E20D97}" w:val=" ADDIN NE.Ref.{67FC79A1-1D4C-4CB4-9E15-8C85E2E20D97}&lt;Citation&gt;&lt;Group&gt;&lt;References&gt;&lt;Item&gt;&lt;ID&gt;422&lt;/ID&gt;&lt;UID&gt;{3DFF3113-D0B3-4BE6-92C9-F7FD711F324A}&lt;/UID&gt;&lt;Title&gt;Bridge Centrality: A Network Approach to Understanding Comorbidity&lt;/Title&gt;&lt;Template&gt;Journal Article&lt;/Template&gt;&lt;Star&gt;0&lt;/Star&gt;&lt;Tag&gt;5&lt;/Tag&gt;&lt;Author&gt;Jones, Payton J; Ma, Ruofan; McNally, Richard J&lt;/Author&gt;&lt;Year&gt;2021&lt;/Year&gt;&lt;Details&gt;&lt;_alternate_title&gt;Multivariate Behavioral ResearchMultivariate Behavioral Research&lt;/_alternate_title&gt;&lt;_collection_scope&gt;SSCI;SCIE&lt;/_collection_scope&gt;&lt;_created&gt;65200101&lt;/_created&gt;&lt;_date&gt;2021-03-04&lt;/_date&gt;&lt;_date_display&gt;2021_x000d__x000a_2021/03/04&lt;/_date_display&gt;&lt;_doi&gt;10.1080/00273171.2019.1614898&lt;/_doi&gt;&lt;_impact_factor&gt;   3.085&lt;/_impact_factor&gt;&lt;_isbn&gt;0027-3171&lt;/_isbn&gt;&lt;_issue&gt;2&lt;/_issue&gt;&lt;_journal&gt;Multivariate Behavioral Research&lt;/_journal&gt;&lt;_modified&gt;65200172&lt;/_modified&gt;&lt;_ori_publication&gt;Routledge&lt;/_ori_publication&gt;&lt;_pages&gt;353-367&lt;/_pages&gt;&lt;_social_category&gt;心理学(2)&lt;/_social_category&gt;&lt;_url&gt;https://doi.org/10.1080/00273171.2019.1614898&lt;/_url&gt;&lt;_volume&gt;56&lt;/_volume&gt;&lt;/Details&gt;&lt;Extra&gt;&lt;DBUID&gt;{1FBA59F7-4ACA-4A7A-8373-E29EA3318F47}&lt;/DBUID&gt;&lt;/Extra&gt;&lt;/Item&gt;&lt;/References&gt;&lt;/Group&gt;&lt;/Citation&gt;_x000a_"/>
    <w:docVar w:name="NE.Ref{6B79722A-B250-4C64-923E-A84D3EF4AE25}" w:val=" ADDIN NE.Ref.{6B79722A-B250-4C64-923E-A84D3EF4AE25}&lt;Citation&gt;&lt;Group&gt;&lt;References&gt;&lt;Item&gt;&lt;ID&gt;174&lt;/ID&gt;&lt;UID&gt;{F4CAA5D3-B702-451B-9BB7-6CDFA78FD45D}&lt;/UID&gt;&lt;Title&gt;qgraph: Network Visualizations of Relationships in Psychometric Data&lt;/Title&gt;&lt;Template&gt;Journal Article&lt;/Template&gt;&lt;Star&gt;1&lt;/Star&gt;&lt;Tag&gt;5&lt;/Tag&gt;&lt;Author&gt;Epskamp, Sacha; Cramer, Angélique O J; Waldorp, Lourens J; Schmittmann, Verena D; Borsboom, Denny&lt;/Author&gt;&lt;Year&gt;2012&lt;/Year&gt;&lt;Details&gt;&lt;_collection_scope&gt;SCIE&lt;/_collection_scope&gt;&lt;_created&gt;64742019&lt;/_created&gt;&lt;_date&gt;2012-05-24&lt;/_date&gt;&lt;_date_display&gt;2012/05/24&lt;/_date_display&gt;&lt;_doi&gt;10.18637/jss.v048.i04&lt;/_doi&gt;&lt;_impact_factor&gt;   6.992&lt;/_impact_factor&gt;&lt;_issue&gt;4&lt;/_issue&gt;&lt;_journal&gt;Journal of Statistical Software&lt;/_journal&gt;&lt;_modified&gt;64758023&lt;/_modified&gt;&lt;_pages&gt;1 - 18&lt;/_pages&gt;&lt;_social_category&gt;计算机科学(2)&lt;/_social_category&gt;&lt;_url&gt;https://www.jstatsoft.org/index.php/jss/article/view/v048i04&lt;/_url&gt;&lt;_volume&gt;48&lt;/_volume&gt;&lt;/Details&gt;&lt;Extra&gt;&lt;DBUID&gt;{1FBA59F7-4ACA-4A7A-8373-E29EA3318F47}&lt;/DBUID&gt;&lt;/Extra&gt;&lt;/Item&gt;&lt;/References&gt;&lt;/Group&gt;&lt;/Citation&gt;_x000a_"/>
    <w:docVar w:name="NE.Ref{708E34FF-1966-46C7-803D-670EBD59E709}" w:val=" ADDIN NE.Ref.{708E34FF-1966-46C7-803D-670EBD59E709}&lt;Citation&gt;&lt;Group&gt;&lt;References&gt;&lt;Item&gt;&lt;ID&gt;499&lt;/ID&gt;&lt;UID&gt;{3D2B6308-BCF5-4F03-AE35-FBF1F9A8B5CE}&lt;/UID&gt;&lt;Title&gt;Psychometric network models from time-series and panel data&lt;/Title&gt;&lt;Template&gt;Journal Article&lt;/Template&gt;&lt;Star&gt;1&lt;/Star&gt;&lt;Tag&gt;5&lt;/Tag&gt;&lt;Author&gt;Epskamp, S&lt;/Author&gt;&lt;Year&gt;2020&lt;/Year&gt;&lt;Details&gt;&lt;_accession_num&gt;32162233&lt;/_accession_num&gt;&lt;_author_adr&gt;Department of Psychology: Psychological Methods Groups, University of Amsterdam,  PO Box 15906, 1001 NK, Amsterdam, The Netherlands. sacha.epskamp@gmail.com.&lt;/_author_adr&gt;&lt;_date_display&gt;2020 Mar&lt;/_date_display&gt;&lt;_date&gt;2020-03-01&lt;/_date&gt;&lt;_doi&gt;10.1007/s11336-020-09697-3&lt;/_doi&gt;&lt;_isbn&gt;1860-0980 (Electronic); 0033-3123 (Print); 0033-3123 (Linking)&lt;/_isbn&gt;&lt;_issue&gt;1&lt;/_issue&gt;&lt;_journal&gt;Psychometrika&lt;/_journal&gt;&lt;_keywords&gt;Gaussian graphical model; dynamics; network psychometrics; panel data; structural equation modeling; time-series data&lt;/_keywords&gt;&lt;_language&gt;eng&lt;/_language&gt;&lt;_pages&gt;206-231&lt;/_pages&gt;&lt;_subject_headings&gt;Computer Simulation/*statistics &amp;amp; numerical data; Cross-Sectional Studies; Depression/drug therapy/psychology; Ecological Momentary Assessment/standards; Humans; Interrupted Time Series Analysis/*methods; Male; Metabolic Networks and Pathways; Middle Aged; Models, Statistical; Normal Distribution; Psychometrics/*methods; Time&lt;/_subject_headings&gt;&lt;_tertiary_title&gt;Psychometrika&lt;/_tertiary_title&gt;&lt;_type_work&gt;Journal Article; Research Support, Non-U.S. Gov&amp;apos;t&lt;/_type_work&gt;&lt;_url&gt;http://www.ncbi.nlm.nih.gov/entrez/query.fcgi?cmd=Retrieve&amp;amp;db=pubmed&amp;amp;dopt=Abstract&amp;amp;list_uids=32162233&amp;amp;query_hl=1&lt;/_url&gt;&lt;_volume&gt;85&lt;/_volume&gt;&lt;_created&gt;65395815&lt;/_created&gt;&lt;_modified&gt;65395815&lt;/_modified&gt;&lt;_impact_factor&gt;   2.290&lt;/_impact_factor&gt;&lt;_social_category&gt;心理学(3)&lt;/_social_category&gt;&lt;_collection_scope&gt;SSCI;SCIE&lt;/_collection_scope&gt;&lt;/Details&gt;&lt;Extra&gt;&lt;DBUID&gt;{1FBA59F7-4ACA-4A7A-8373-E29EA3318F47}&lt;/DBUID&gt;&lt;/Extra&gt;&lt;/Item&gt;&lt;/References&gt;&lt;/Group&gt;&lt;/Citation&gt;_x000a_"/>
    <w:docVar w:name="NE.Ref{79FB5B82-F32D-440B-A741-DD5C67B7D690}" w:val=" ADDIN NE.Ref.{79FB5B82-F32D-440B-A741-DD5C67B7D690}&lt;Citation&gt;&lt;Group&gt;&lt;References&gt;&lt;Item&gt;&lt;ID&gt;167&lt;/ID&gt;&lt;UID&gt;{7BC455F6-5151-4EBE-A1DC-F7AAEA711EB8}&lt;/UID&gt;&lt;Title&gt;Estimating psychological networks and their accuracy: A tutorial paper&lt;/Title&gt;&lt;Template&gt;Journal Article&lt;/Template&gt;&lt;Star&gt;1&lt;/Star&gt;&lt;Tag&gt;5&lt;/Tag&gt;&lt;Author&gt;Epskamp, S; Borsboom, D; Fried, E I&lt;/Author&gt;&lt;Year&gt;2018&lt;/Year&gt;&lt;Details&gt;&lt;_accession_num&gt;28342071&lt;/_accession_num&gt;&lt;_author_adr&gt;Department of Psychology, University of Amsterdam, Amsterdam, The Netherlands.  sacha.epskamp@gmail.com.; Department of Psychology, University of Amsterdam, Amsterdam, The Netherlands.; Department of Psychology, University of Amsterdam, Amsterdam, The Netherlands.&lt;/_author_adr&gt;&lt;_collection_scope&gt;SSCI&lt;/_collection_scope&gt;&lt;_created&gt;64741933&lt;/_created&gt;&lt;_date&gt;2018-02-01&lt;/_date&gt;&lt;_date_display&gt;2018 Feb&lt;/_date_display&gt;&lt;_doi&gt;10.3758/s13428-017-0862-1&lt;/_doi&gt;&lt;_impact_factor&gt;   5.953&lt;/_impact_factor&gt;&lt;_isbn&gt;1554-3528 (Electronic); 1554-351X (Print); 1554-351X (Linking)&lt;/_isbn&gt;&lt;_issue&gt;1&lt;/_issue&gt;&lt;_journal&gt;Behav Res Methods&lt;/_journal&gt;&lt;_keywords&gt;Bootstrap; Network psychometrics; Psychological networks; Replicability; Tutorial&lt;/_keywords&gt;&lt;_language&gt;eng&lt;/_language&gt;&lt;_modified&gt;64742040&lt;/_modified&gt;&lt;_pages&gt;195-212&lt;/_pages&gt;&lt;_social_category&gt;心理学(2)&lt;/_social_category&gt;&lt;_subject_headings&gt;Dimensional Measurement Accuracy; Female; Humans; Neural Networks, Computer; Psychophysiology/*methods; Stress Disorders, Post-Traumatic/*psychology&lt;/_subject_headings&gt;&lt;_tertiary_title&gt;Behavior research methods&lt;/_tertiary_title&gt;&lt;_type_work&gt;Journal Article&lt;/_type_work&gt;&lt;_url&gt;http://www.ncbi.nlm.nih.gov/entrez/query.fcgi?cmd=Retrieve&amp;amp;db=pubmed&amp;amp;dopt=Abstract&amp;amp;list_uids=28342071&amp;amp;query_hl=1&lt;/_url&gt;&lt;_volume&gt;50&lt;/_volume&gt;&lt;/Details&gt;&lt;Extra&gt;&lt;DBUID&gt;{1FBA59F7-4ACA-4A7A-8373-E29EA3318F47}&lt;/DBUID&gt;&lt;/Extra&gt;&lt;/Item&gt;&lt;/References&gt;&lt;/Group&gt;&lt;/Citation&gt;_x000a_"/>
    <w:docVar w:name="NE.Ref{89439AA5-796C-4A26-AE63-ED4D55499F20}" w:val=" ADDIN NE.Ref.{89439AA5-796C-4A26-AE63-ED4D55499F20} ADDIN NE.Ref.{89439AA5-796C-4A26-AE63-ED4D55499F20}&lt;Citation&gt;&lt;Group&gt;&lt;References&gt;&lt;Item&gt;&lt;ID&gt;175&lt;/ID&gt;&lt;UID&gt;{EEB3CA86-938B-4F4A-A7CE-D012C4453A15}&lt;/UID&gt;&lt;Title&gt;Graph drawing by force-directed placement&lt;/Title&gt;&lt;Template&gt;Journal Article&lt;/Template&gt;&lt;Star&gt;1&lt;/Star&gt;&lt;Tag&gt;5&lt;/Tag&gt;&lt;Author&gt;Fruchterman, Thomas M J; Reingold, Edward M&lt;/Author&gt;&lt;Year&gt;1991&lt;/Year&gt;&lt;Details&gt;&lt;_alternate_title&gt;Software: Practice and ExperienceSoftware: Practice and Experience&lt;/_alternate_title&gt;&lt;_created&gt;64742022&lt;/_created&gt;&lt;_date&gt;1991-11-01&lt;/_date&gt;&lt;_date_display&gt;1991_x000d__x000a_1991/11/01&lt;/_date_display&gt;&lt;_doi&gt;https://doi.org/10.1002/spe.4380211102&lt;/_doi&gt;&lt;_impact_factor&gt;   3.200&lt;/_impact_factor&gt;&lt;_isbn&gt;0038-0644&lt;/_isbn&gt;&lt;_issue&gt;11&lt;/_issue&gt;&lt;_journal&gt;Software: Practice and Experience&lt;/_journal&gt;&lt;_keywords&gt;Graph drawing; Force-directed placement; Multi-level techniques; Simulated annealing&lt;/_keywords&gt;&lt;_modified&gt;64949210&lt;/_modified&gt;&lt;_ori_publication&gt;John Wiley &amp;amp; Sons, Ltd&lt;/_ori_publication&gt;&lt;_pages&gt;1129-1164&lt;/_pages&gt;&lt;_social_category&gt;计算机科学(4)&lt;/_social_category&gt;&lt;_url&gt;https://doi.org/10.1002/spe.4380211102&lt;/_url&gt;&lt;_volume&gt;21&lt;/_volume&gt;&lt;/Details&gt;&lt;Extra&gt;&lt;DBUID&gt;{1FBA59F7-4ACA-4A7A-8373-E29EA3318F47}&lt;/DBUID&gt;&lt;/Extra&gt;&lt;/Item&gt;&lt;/References&gt;&lt;/Group&gt;&lt;/Citation&gt;_x000a_"/>
    <w:docVar w:name="NE.Ref{94976B12-07CC-4727-B8D7-DAE875FB2656}" w:val=" ADDIN NE.Ref.{94976B12-07CC-4727-B8D7-DAE875FB2656} ADDIN NE.Ref.{94976B12-07CC-4727-B8D7-DAE875FB2656}&lt;Citation&gt;&lt;Group&gt;&lt;References&gt;&lt;Item&gt;&lt;ID&gt;167&lt;/ID&gt;&lt;UID&gt;{7BC455F6-5151-4EBE-A1DC-F7AAEA711EB8}&lt;/UID&gt;&lt;Title&gt;Estimating psychological networks and their accuracy: A tutorial paper&lt;/Title&gt;&lt;Template&gt;Journal Article&lt;/Template&gt;&lt;Star&gt;1&lt;/Star&gt;&lt;Tag&gt;5&lt;/Tag&gt;&lt;Author&gt;Epskamp, S; Borsboom, D; Fried, E I&lt;/Author&gt;&lt;Year&gt;2018&lt;/Year&gt;&lt;Details&gt;&lt;_accession_num&gt;28342071&lt;/_accession_num&gt;&lt;_author_adr&gt;Department of Psychology, University of Amsterdam, Amsterdam, The Netherlands.  sacha.epskamp@gmail.com.; Department of Psychology, University of Amsterdam, Amsterdam, The Netherlands.; Department of Psychology, University of Amsterdam, Amsterdam, The Netherlands.&lt;/_author_adr&gt;&lt;_collection_scope&gt;SSCI&lt;/_collection_scope&gt;&lt;_created&gt;64741933&lt;/_created&gt;&lt;_date&gt;2018-02-01&lt;/_date&gt;&lt;_date_display&gt;2018 Feb&lt;/_date_display&gt;&lt;_doi&gt;10.3758/s13428-017-0862-1&lt;/_doi&gt;&lt;_impact_factor&gt;   5.953&lt;/_impact_factor&gt;&lt;_isbn&gt;1554-3528 (Electronic); 1554-351X (Print); 1554-351X (Linking)&lt;/_isbn&gt;&lt;_issue&gt;1&lt;/_issue&gt;&lt;_journal&gt;Behav Res Methods&lt;/_journal&gt;&lt;_keywords&gt;Bootstrap; Network psychometrics; Psychological networks; Replicability; Tutorial&lt;/_keywords&gt;&lt;_language&gt;eng&lt;/_language&gt;&lt;_modified&gt;64742040&lt;/_modified&gt;&lt;_pages&gt;195-212&lt;/_pages&gt;&lt;_social_category&gt;心理学(2)&lt;/_social_category&gt;&lt;_subject_headings&gt;Dimensional Measurement Accuracy; Female; Humans; Neural Networks, Computer; Psychophysiology/*methods; Stress Disorders, Post-Traumatic/*psychology&lt;/_subject_headings&gt;&lt;_tertiary_title&gt;Behavior research methods&lt;/_tertiary_title&gt;&lt;_type_work&gt;Journal Article&lt;/_type_work&gt;&lt;_url&gt;http://www.ncbi.nlm.nih.gov/entrez/query.fcgi?cmd=Retrieve&amp;amp;db=pubmed&amp;amp;dopt=Abstract&amp;amp;list_uids=28342071&amp;amp;query_hl=1&lt;/_url&gt;&lt;_volume&gt;50&lt;/_volume&gt;&lt;/Details&gt;&lt;Extra&gt;&lt;DBUID&gt;{1FBA59F7-4ACA-4A7A-8373-E29EA3318F47}&lt;/DBUID&gt;&lt;/Extra&gt;&lt;/Item&gt;&lt;/References&gt;&lt;/Group&gt;&lt;/Citation&gt;_x000a_"/>
    <w:docVar w:name="NE.Ref{A3B307BA-466C-49CF-BDC8-9B076BB6B012}" w:val=" ADDIN NE.Ref.{A3B307BA-466C-49CF-BDC8-9B076BB6B012}&lt;Citation&gt;&lt;Group&gt;&lt;References&gt;&lt;Item&gt;&lt;ID&gt;422&lt;/ID&gt;&lt;UID&gt;{3DFF3113-D0B3-4BE6-92C9-F7FD711F324A}&lt;/UID&gt;&lt;Title&gt;Bridge Centrality: A Network Approach to Understanding Comorbidity&lt;/Title&gt;&lt;Template&gt;Journal Article&lt;/Template&gt;&lt;Star&gt;0&lt;/Star&gt;&lt;Tag&gt;5&lt;/Tag&gt;&lt;Author&gt;Jones, Payton J; Ma, Ruofan; McNally, Richard J&lt;/Author&gt;&lt;Year&gt;2021&lt;/Year&gt;&lt;Details&gt;&lt;_alternate_title&gt;Multivariate Behavioral ResearchMultivariate Behavioral Research&lt;/_alternate_title&gt;&lt;_collection_scope&gt;SSCI;SCIE&lt;/_collection_scope&gt;&lt;_created&gt;65200101&lt;/_created&gt;&lt;_date&gt;2021-03-04&lt;/_date&gt;&lt;_date_display&gt;2021_x000d__x000a_2021/03/04&lt;/_date_display&gt;&lt;_doi&gt;10.1080/00273171.2019.1614898&lt;/_doi&gt;&lt;_impact_factor&gt;   3.085&lt;/_impact_factor&gt;&lt;_isbn&gt;0027-3171&lt;/_isbn&gt;&lt;_issue&gt;2&lt;/_issue&gt;&lt;_journal&gt;Multivariate Behavioral Research&lt;/_journal&gt;&lt;_modified&gt;65200172&lt;/_modified&gt;&lt;_ori_publication&gt;Routledge&lt;/_ori_publication&gt;&lt;_pages&gt;353-367&lt;/_pages&gt;&lt;_social_category&gt;心理学(2)&lt;/_social_category&gt;&lt;_url&gt;https://doi.org/10.1080/00273171.2019.1614898&lt;/_url&gt;&lt;_volume&gt;56&lt;/_volume&gt;&lt;/Details&gt;&lt;Extra&gt;&lt;DBUID&gt;{1FBA59F7-4ACA-4A7A-8373-E29EA3318F47}&lt;/DBUID&gt;&lt;/Extra&gt;&lt;/Item&gt;&lt;/References&gt;&lt;/Group&gt;&lt;/Citation&gt;_x000a_"/>
    <w:docVar w:name="NE.Ref{A8EA7168-A4D4-4FE5-A358-62FC38DC8333}" w:val=" ADDIN NE.Ref.{A8EA7168-A4D4-4FE5-A358-62FC38DC8333}&lt;Citation&gt;&lt;Group&gt;&lt;References&gt;&lt;Item&gt;&lt;ID&gt;255&lt;/ID&gt;&lt;UID&gt;{169A8579-074A-409F-ACF1-0AD7EED0EAED}&lt;/UID&gt;&lt;Title&gt;lavaan: An R Package for Structural Equation Modeling&lt;/Title&gt;&lt;Template&gt;Journal Article&lt;/Template&gt;&lt;Star&gt;1&lt;/Star&gt;&lt;Tag&gt;5&lt;/Tag&gt;&lt;Author&gt;Rosseel, Yves&lt;/Author&gt;&lt;Year&gt;2012&lt;/Year&gt;&lt;Details&gt;&lt;_collection_scope&gt;SCIE&lt;/_collection_scope&gt;&lt;_created&gt;64846953&lt;/_created&gt;&lt;_date&gt;2012-05-24&lt;/_date&gt;&lt;_date_display&gt;2012/05/24&lt;/_date_display&gt;&lt;_doi&gt;10.18637/jss.v048.i02&lt;/_doi&gt;&lt;_impact_factor&gt;   6.992&lt;/_impact_factor&gt;&lt;_issue&gt;2&lt;/_issue&gt;&lt;_journal&gt;Journal of Statistical Software&lt;/_journal&gt;&lt;_modified&gt;64846953&lt;/_modified&gt;&lt;_pages&gt;1 - 36&lt;/_pages&gt;&lt;_social_category&gt;计算机科学(2)&lt;/_social_category&gt;&lt;_url&gt;https://www.jstatsoft.org/index.php/jss/article/view/v048i02&lt;/_url&gt;&lt;_volume&gt;48&lt;/_volume&gt;&lt;/Details&gt;&lt;Extra&gt;&lt;DBUID&gt;{1FBA59F7-4ACA-4A7A-8373-E29EA3318F47}&lt;/DBUID&gt;&lt;/Extra&gt;&lt;/Item&gt;&lt;/References&gt;&lt;/Group&gt;&lt;/Citation&gt;_x000a_"/>
    <w:docVar w:name="NE.Ref{C41BBAF8-69B6-4BB9-AF35-A38798F464AB}" w:val=" ADDIN NE.Ref.{C41BBAF8-69B6-4BB9-AF35-A38798F464AB} ADDIN NE.Ref.{C41BBAF8-69B6-4BB9-AF35-A38798F464AB}&lt;Citation&gt;&lt;Group&gt;&lt;References&gt;&lt;Item&gt;&lt;ID&gt;340&lt;/ID&gt;&lt;UID&gt;{607E8270-3534-4329-8B36-71D35D60F97C}&lt;/UID&gt;&lt;Title&gt;Regularization Paths for Generalized Linear Models via Coordinate Descent&lt;/Title&gt;&lt;Template&gt;Journal Article&lt;/Template&gt;&lt;Star&gt;1&lt;/Star&gt;&lt;Tag&gt;5&lt;/Tag&gt;&lt;Author&gt;Friedman, J; Hastie, T; Tibshirani, R&lt;/Author&gt;&lt;Year&gt;2010&lt;/Year&gt;&lt;Details&gt;&lt;_accession_num&gt;20808728&lt;/_accession_num&gt;&lt;_author_adr&gt;Department of Statistics, Stanford University.&lt;/_author_adr&gt;&lt;_date_display&gt;2010&lt;/_date_display&gt;&lt;_date&gt;2010-01-20&lt;/_date&gt;&lt;_isbn&gt;1548-7660 (Print); 1548-7660 (Electronic); 1548-7660 (Linking)&lt;/_isbn&gt;&lt;_issue&gt;1&lt;/_issue&gt;&lt;_journal&gt;J Stat Softw&lt;/_journal&gt;&lt;_language&gt;eng&lt;/_language&gt;&lt;_pages&gt;1-22&lt;/_pages&gt;&lt;_tertiary_title&gt;Journal of statistical software&lt;/_tertiary_title&gt;&lt;_type_work&gt;Journal Article&lt;/_type_work&gt;&lt;_url&gt;http://www.ncbi.nlm.nih.gov/entrez/query.fcgi?cmd=Retrieve&amp;amp;db=pubmed&amp;amp;dopt=Abstract&amp;amp;list_uids=20808728&amp;amp;query_hl=1&lt;/_url&gt;&lt;_volume&gt;33&lt;/_volume&gt;&lt;_created&gt;64960577&lt;/_created&gt;&lt;_modified&gt;64960577&lt;/_modified&gt;&lt;_impact_factor&gt;   6.992&lt;/_impact_factor&gt;&lt;_social_category&gt;计算机科学(2)&lt;/_social_category&gt;&lt;_collection_scope&gt;SCIE&lt;/_collection_scope&gt;&lt;/Details&gt;&lt;Extra&gt;&lt;DBUID&gt;{1FBA59F7-4ACA-4A7A-8373-E29EA3318F47}&lt;/DBUID&gt;&lt;/Extra&gt;&lt;/Item&gt;&lt;/References&gt;&lt;/Group&gt;&lt;/Citation&gt;_x000a_"/>
    <w:docVar w:name="NE.Ref{C8E8E20E-F68C-41BA-A127-9C16C378982B}" w:val=" ADDIN NE.Ref.{C8E8E20E-F68C-41BA-A127-9C16C378982B}&lt;Citation&gt;&lt;Group&gt;&lt;References&gt;&lt;Item&gt;&lt;ID&gt;501&lt;/ID&gt;&lt;UID&gt;{E9258536-884D-49BF-A360-BBB71130203E}&lt;/UID&gt;&lt;Title&gt;Networktools: Tools for identifying important nodes in networks&lt;/Title&gt;&lt;Template&gt;Journal Article&lt;/Template&gt;&lt;Star&gt;1&lt;/Star&gt;&lt;Tag&gt;5&lt;/Tag&gt;&lt;Author&gt;Jones, P J&lt;/Author&gt;&lt;Year&gt;2018&lt;/Year&gt;&lt;Details&gt;&lt;_alternate_title&gt;R package version&lt;/_alternate_title&gt;&lt;_date_display&gt;2018&lt;/_date_display&gt;&lt;_date&gt;2018-01-01&lt;/_date&gt;&lt;_issue&gt;0&lt;/_issue&gt;&lt;_journal&gt;R package version&lt;/_journal&gt;&lt;_pages&gt;10-1155&lt;/_pages&gt;&lt;_volume&gt;1&lt;/_volume&gt;&lt;_created&gt;65395931&lt;/_created&gt;&lt;_modified&gt;65395931&lt;/_modified&gt;&lt;/Details&gt;&lt;Extra&gt;&lt;DBUID&gt;{1FBA59F7-4ACA-4A7A-8373-E29EA3318F47}&lt;/DBUID&gt;&lt;/Extra&gt;&lt;/Item&gt;&lt;/References&gt;&lt;/Group&gt;&lt;/Citation&gt;_x000a_"/>
    <w:docVar w:name="NE.Ref{C9B0CF03-0030-4486-B140-870744B8FBF3}" w:val=" ADDIN NE.Ref.{C9B0CF03-0030-4486-B140-870744B8FBF3}&lt;Citation&gt;&lt;Group&gt;&lt;References&gt;&lt;Item&gt;&lt;ID&gt;179&lt;/ID&gt;&lt;UID&gt;{529DB044-2DA8-4C45-9DC9-D3A37EC222EC}&lt;/UID&gt;&lt;Title&gt;Comparing network structures on three aspects: A permutation test&lt;/Title&gt;&lt;Template&gt;Journal Article&lt;/Template&gt;&lt;Star&gt;1&lt;/Star&gt;&lt;Tag&gt;5&lt;/Tag&gt;&lt;Author&gt;van Borkulo, C D; van Bork, R; Boschloo, L; Kossakowski, J J; Tio, P; Schoevers, R A; Borsboom, D; Waldorp, L J&lt;/Author&gt;&lt;Year&gt;2022&lt;/Year&gt;&lt;Details&gt;&lt;_accession_num&gt;35404628&lt;/_accession_num&gt;&lt;_author_adr&gt;Department of Psychological Methods.; Center for Philosophy of Science.; Department of Clinical, Neuro, and Developmental Psychology.; Research and Documentation Centre (WODC).; Department of Psychological Methods.; Department of Psychiatry.; Department of Psychological Methods.; Department of Psychological Methods.&lt;/_author_adr&gt;&lt;_collection_scope&gt;SSCI&lt;/_collection_scope&gt;&lt;_created&gt;64742046&lt;/_created&gt;&lt;_date&gt;2022-04-11&lt;/_date&gt;&lt;_date_display&gt;2022 Apr 11&lt;/_date_display&gt;&lt;_doi&gt;10.1037/met0000476&lt;/_doi&gt;&lt;_impact_factor&gt;  10.929&lt;/_impact_factor&gt;&lt;_isbn&gt;1939-1463 (Electronic); 1082-989X (Linking)&lt;/_isbn&gt;&lt;_journal&gt;Psychol Methods&lt;/_journal&gt;&lt;_language&gt;eng&lt;/_language&gt;&lt;_modified&gt;64742046&lt;/_modified&gt;&lt;_social_category&gt;心理学(1)&lt;/_social_category&gt;&lt;_tertiary_title&gt;Psychological methods&lt;/_tertiary_title&gt;&lt;_type_work&gt;Journal Article&lt;/_type_work&gt;&lt;_url&gt;http://www.ncbi.nlm.nih.gov/entrez/query.fcgi?cmd=Retrieve&amp;amp;db=pubmed&amp;amp;dopt=Abstract&amp;amp;list_uids=35404628&amp;amp;query_hl=1&lt;/_url&gt;&lt;/Details&gt;&lt;Extra&gt;&lt;DBUID&gt;{1FBA59F7-4ACA-4A7A-8373-E29EA3318F47}&lt;/DBUID&gt;&lt;/Extra&gt;&lt;/Item&gt;&lt;/References&gt;&lt;/Group&gt;&lt;/Citation&gt;_x000a_"/>
    <w:docVar w:name="NE.Ref{D36313B6-9932-4C4B-9AD8-0F048396D337}" w:val=" ADDIN NE.Ref.{D36313B6-9932-4C4B-9AD8-0F048396D337} ADDIN NE.Ref.{D36313B6-9932-4C4B-9AD8-0F048396D337}&lt;Citation&gt;&lt;Group&gt;&lt;References&gt;&lt;Item&gt;&lt;ID&gt;157&lt;/ID&gt;&lt;UID&gt;{8E256871-D896-4646-BB40-93B9307DFD30}&lt;/UID&gt;&lt;Title&gt;A tutorial on regularized partial correlation networks&lt;/Title&gt;&lt;Template&gt;Journal Article&lt;/Template&gt;&lt;Star&gt;1&lt;/Star&gt;&lt;Tag&gt;5&lt;/Tag&gt;&lt;Author&gt;Epskamp, S; Fried, E I&lt;/Author&gt;&lt;Year&gt;2018&lt;/Year&gt;&lt;Details&gt;&lt;_accession_num&gt;29595293&lt;/_accession_num&gt;&lt;_author_adr&gt;Department of Psychological Methods, University of Amsterdam.; Department of Psychological Methods, University of Amsterdam.&lt;/_author_adr&gt;&lt;_collection_scope&gt;SSCI&lt;/_collection_scope&gt;&lt;_created&gt;64741810&lt;/_created&gt;&lt;_date&gt;2018-12-01&lt;/_date&gt;&lt;_date_display&gt;2018 Dec&lt;/_date_display&gt;&lt;_doi&gt;10.1037/met0000167&lt;/_doi&gt;&lt;_impact_factor&gt;  10.929&lt;/_impact_factor&gt;&lt;_isbn&gt;1939-1463 (Electronic); 1082-989X (Linking)&lt;/_isbn&gt;&lt;_issue&gt;4&lt;/_issue&gt;&lt;_journal&gt;Psychol Methods&lt;/_journal&gt;&lt;_language&gt;eng&lt;/_language&gt;&lt;_modified&gt;64960573&lt;/_modified&gt;&lt;_pages&gt;617-634&lt;/_pages&gt;&lt;_social_category&gt;心理学(1)&lt;/_social_category&gt;&lt;_subject_headings&gt;*Data Interpretation, Statistical; Humans; *Models, Psychological; *Models, Statistical; Psychology/*methods; Stress Disorders, Post-Traumatic/physiopathology&lt;/_subject_headings&gt;&lt;_tertiary_title&gt;Psychological methods&lt;/_tertiary_title&gt;&lt;_type_work&gt;Journal Article&lt;/_type_work&gt;&lt;_url&gt;http://www.ncbi.nlm.nih.gov/entrez/query.fcgi?cmd=Retrieve&amp;amp;db=pubmed&amp;amp;dopt=Abstract&amp;amp;list_uids=29595293&amp;amp;query_hl=1&lt;/_url&gt;&lt;_volume&gt;23&lt;/_volume&gt;&lt;/Details&gt;&lt;Extra&gt;&lt;DBUID&gt;{1FBA59F7-4ACA-4A7A-8373-E29EA3318F47}&lt;/DBUID&gt;&lt;/Extra&gt;&lt;/Item&gt;&lt;/References&gt;&lt;/Group&gt;&lt;Group&gt;&lt;References&gt;&lt;Item&gt;&lt;ID&gt;339&lt;/ID&gt;&lt;UID&gt;{E749B964-86AB-4236-BF2F-353E0196636C}&lt;/UID&gt;&lt;Title&gt;Extended Bayesian information criteria for model selection with large model spaces&lt;/Title&gt;&lt;Template&gt;Journal Article&lt;/Template&gt;&lt;Star&gt;1&lt;/Star&gt;&lt;Tag&gt;5&lt;/Tag&gt;&lt;Author&gt;Chen, Jiahua; Chen, Zehua&lt;/Author&gt;&lt;Year&gt;2008&lt;/Year&gt;&lt;Details&gt;&lt;_alternate_title&gt;Biometrika&lt;/_alternate_title&gt;&lt;_date_display&gt;2008_x000d__x000a_2008/09/01&lt;/_date_display&gt;&lt;_date&gt;2008-09-01&lt;/_date&gt;&lt;_doi&gt;10.1093/biomet/asn034&lt;/_doi&gt;&lt;_isbn&gt;0006-3444&lt;/_isbn&gt;&lt;_issue&gt;3&lt;/_issue&gt;&lt;_journal&gt;Biometrika&lt;/_journal&gt;&lt;_pages&gt;759-771&lt;/_pages&gt;&lt;_url&gt;https://doi.org/10.1093/biomet/asn034&lt;/_url&gt;&lt;_volume&gt;95&lt;/_volume&gt;&lt;_created&gt;64960575&lt;/_created&gt;&lt;_modified&gt;64960575&lt;/_modified&gt;&lt;_impact_factor&gt;   3.028&lt;/_impact_factor&gt;&lt;_social_category&gt;数学(2)&lt;/_social_category&gt;&lt;_collection_scope&gt;SCIE&lt;/_collection_scope&gt;&lt;/Details&gt;&lt;Extra&gt;&lt;DBUID&gt;{1FBA59F7-4ACA-4A7A-8373-E29EA3318F47}&lt;/DBUID&gt;&lt;/Extra&gt;&lt;/Item&gt;&lt;/References&gt;&lt;/Group&gt;&lt;/Citation&gt;_x000a_"/>
    <w:docVar w:name="NE.Ref{D46B11A4-AD09-4CD4-9F89-F9D274E11C09}" w:val=" ADDIN NE.Ref.{D46B11A4-AD09-4CD4-9F89-F9D274E11C09} ADDIN NE.Ref.{D46B11A4-AD09-4CD4-9F89-F9D274E11C09}&lt;Citation&gt;&lt;Group&gt;&lt;References&gt;&lt;Item&gt;&lt;ID&gt;167&lt;/ID&gt;&lt;UID&gt;{7BC455F6-5151-4EBE-A1DC-F7AAEA711EB8}&lt;/UID&gt;&lt;Title&gt;Estimating psychological networks and their accuracy: A tutorial paper&lt;/Title&gt;&lt;Template&gt;Journal Article&lt;/Template&gt;&lt;Star&gt;1&lt;/Star&gt;&lt;Tag&gt;5&lt;/Tag&gt;&lt;Author&gt;Epskamp, S; Borsboom, D; Fried, E I&lt;/Author&gt;&lt;Year&gt;2018&lt;/Year&gt;&lt;Details&gt;&lt;_accession_num&gt;28342071&lt;/_accession_num&gt;&lt;_author_adr&gt;Department of Psychology, University of Amsterdam, Amsterdam, The Netherlands.  sacha.epskamp@gmail.com.; Department of Psychology, University of Amsterdam, Amsterdam, The Netherlands.; Department of Psychology, University of Amsterdam, Amsterdam, The Netherlands.&lt;/_author_adr&gt;&lt;_collection_scope&gt;SSCI&lt;/_collection_scope&gt;&lt;_created&gt;64741933&lt;/_created&gt;&lt;_date&gt;2018-02-01&lt;/_date&gt;&lt;_date_display&gt;2018 Feb&lt;/_date_display&gt;&lt;_doi&gt;10.3758/s13428-017-0862-1&lt;/_doi&gt;&lt;_impact_factor&gt;   5.953&lt;/_impact_factor&gt;&lt;_isbn&gt;1554-3528 (Electronic); 1554-351X (Print); 1554-351X (Linking)&lt;/_isbn&gt;&lt;_issue&gt;1&lt;/_issue&gt;&lt;_journal&gt;Behav Res Methods&lt;/_journal&gt;&lt;_keywords&gt;Bootstrap; Network psychometrics; Psychological networks; Replicability; Tutorial&lt;/_keywords&gt;&lt;_language&gt;eng&lt;/_language&gt;&lt;_modified&gt;64742040&lt;/_modified&gt;&lt;_pages&gt;195-212&lt;/_pages&gt;&lt;_social_category&gt;心理学(2)&lt;/_social_category&gt;&lt;_subject_headings&gt;Dimensional Measurement Accuracy; Female; Humans; Neural Networks, Computer; Psychophysiology/*methods; Stress Disorders, Post-Traumatic/*psychology&lt;/_subject_headings&gt;&lt;_tertiary_title&gt;Behavior research methods&lt;/_tertiary_title&gt;&lt;_type_work&gt;Journal Article&lt;/_type_work&gt;&lt;_url&gt;http://www.ncbi.nlm.nih.gov/entrez/query.fcgi?cmd=Retrieve&amp;amp;db=pubmed&amp;amp;dopt=Abstract&amp;amp;list_uids=28342071&amp;amp;query_hl=1&lt;/_url&gt;&lt;_volume&gt;50&lt;/_volume&gt;&lt;/Details&gt;&lt;Extra&gt;&lt;DBUID&gt;{1FBA59F7-4ACA-4A7A-8373-E29EA3318F47}&lt;/DBUID&gt;&lt;/Extra&gt;&lt;/Item&gt;&lt;/References&gt;&lt;/Group&gt;&lt;/Citation&gt;_x000a_"/>
    <w:docVar w:name="NE.Ref{E2DA1B02-264B-4352-8B91-487E239903F7}" w:val=" ADDIN NE.Ref.{E2DA1B02-264B-4352-8B91-487E239903F7}&lt;Citation&gt;&lt;Group&gt;&lt;References&gt;&lt;Item&gt;&lt;ID&gt;167&lt;/ID&gt;&lt;UID&gt;{7BC455F6-5151-4EBE-A1DC-F7AAEA711EB8}&lt;/UID&gt;&lt;Title&gt;Estimating psychological networks and their accuracy: A tutorial paper&lt;/Title&gt;&lt;Template&gt;Journal Article&lt;/Template&gt;&lt;Star&gt;1&lt;/Star&gt;&lt;Tag&gt;5&lt;/Tag&gt;&lt;Author&gt;Epskamp, S; Borsboom, D; Fried, E I&lt;/Author&gt;&lt;Year&gt;2018&lt;/Year&gt;&lt;Details&gt;&lt;_accession_num&gt;28342071&lt;/_accession_num&gt;&lt;_author_adr&gt;Department of Psychology, University of Amsterdam, Amsterdam, The Netherlands.  sacha.epskamp@gmail.com.; Department of Psychology, University of Amsterdam, Amsterdam, The Netherlands.; Department of Psychology, University of Amsterdam, Amsterdam, The Netherlands.&lt;/_author_adr&gt;&lt;_collection_scope&gt;SSCI&lt;/_collection_scope&gt;&lt;_created&gt;64741933&lt;/_created&gt;&lt;_date&gt;2018-02-01&lt;/_date&gt;&lt;_date_display&gt;2018 Feb&lt;/_date_display&gt;&lt;_doi&gt;10.3758/s13428-017-0862-1&lt;/_doi&gt;&lt;_impact_factor&gt;   5.953&lt;/_impact_factor&gt;&lt;_isbn&gt;1554-3528 (Electronic); 1554-351X (Print); 1554-351X (Linking)&lt;/_isbn&gt;&lt;_issue&gt;1&lt;/_issue&gt;&lt;_journal&gt;Behav Res Methods&lt;/_journal&gt;&lt;_keywords&gt;Bootstrap; Network psychometrics; Psychological networks; Replicability; Tutorial&lt;/_keywords&gt;&lt;_language&gt;eng&lt;/_language&gt;&lt;_modified&gt;64742040&lt;/_modified&gt;&lt;_pages&gt;195-212&lt;/_pages&gt;&lt;_social_category&gt;心理学(2)&lt;/_social_category&gt;&lt;_subject_headings&gt;Dimensional Measurement Accuracy; Female; Humans; Neural Networks, Computer; Psychophysiology/*methods; Stress Disorders, Post-Traumatic/*psychology&lt;/_subject_headings&gt;&lt;_tertiary_title&gt;Behavior research methods&lt;/_tertiary_title&gt;&lt;_type_work&gt;Journal Article&lt;/_type_work&gt;&lt;_url&gt;http://www.ncbi.nlm.nih.gov/entrez/query.fcgi?cmd=Retrieve&amp;amp;db=pubmed&amp;amp;dopt=Abstract&amp;amp;list_uids=28342071&amp;amp;query_hl=1&lt;/_url&gt;&lt;_volume&gt;50&lt;/_volume&gt;&lt;/Details&gt;&lt;Extra&gt;&lt;DBUID&gt;{1FBA59F7-4ACA-4A7A-8373-E29EA3318F47}&lt;/DBUID&gt;&lt;/Extra&gt;&lt;/Item&gt;&lt;/References&gt;&lt;/Group&gt;&lt;/Citation&gt;_x000a_"/>
    <w:docVar w:name="ne_docsoft" w:val="MSWord"/>
    <w:docVar w:name="ne_docversion" w:val="NoteExpress 2.0"/>
    <w:docVar w:name="ne_stylename" w:val="JAD New"/>
  </w:docVars>
  <w:rsids>
    <w:rsidRoot w:val="00172A27"/>
    <w:rsid w:val="01E9215B"/>
    <w:rsid w:val="0207293D"/>
    <w:rsid w:val="039D7FD5"/>
    <w:rsid w:val="0442248D"/>
    <w:rsid w:val="048245B0"/>
    <w:rsid w:val="04AE1FC8"/>
    <w:rsid w:val="05FB0D69"/>
    <w:rsid w:val="06A72A7B"/>
    <w:rsid w:val="085A1829"/>
    <w:rsid w:val="090F2E4D"/>
    <w:rsid w:val="095515FB"/>
    <w:rsid w:val="0B1A366C"/>
    <w:rsid w:val="0B4F5FF3"/>
    <w:rsid w:val="0B5F1B77"/>
    <w:rsid w:val="0B995AF5"/>
    <w:rsid w:val="0D2412E3"/>
    <w:rsid w:val="0D7D4536"/>
    <w:rsid w:val="0D831C11"/>
    <w:rsid w:val="10602AA0"/>
    <w:rsid w:val="125A26B0"/>
    <w:rsid w:val="13400736"/>
    <w:rsid w:val="16ED3938"/>
    <w:rsid w:val="175F5330"/>
    <w:rsid w:val="17DA4A5F"/>
    <w:rsid w:val="19870415"/>
    <w:rsid w:val="1B960B9A"/>
    <w:rsid w:val="1C6C29F8"/>
    <w:rsid w:val="1E2B7FD1"/>
    <w:rsid w:val="1F3B6024"/>
    <w:rsid w:val="1F3D7B32"/>
    <w:rsid w:val="1F9D6A33"/>
    <w:rsid w:val="1FC41B50"/>
    <w:rsid w:val="20856552"/>
    <w:rsid w:val="223E06AB"/>
    <w:rsid w:val="25C82446"/>
    <w:rsid w:val="25E4224D"/>
    <w:rsid w:val="25F347B9"/>
    <w:rsid w:val="26AE5398"/>
    <w:rsid w:val="27466BF5"/>
    <w:rsid w:val="27FC457D"/>
    <w:rsid w:val="28D35206"/>
    <w:rsid w:val="298A42E0"/>
    <w:rsid w:val="29CA071F"/>
    <w:rsid w:val="2B2C6251"/>
    <w:rsid w:val="2BEE4DA3"/>
    <w:rsid w:val="2C201E08"/>
    <w:rsid w:val="2CDA1ABB"/>
    <w:rsid w:val="2D597D7C"/>
    <w:rsid w:val="2F891745"/>
    <w:rsid w:val="303D4B26"/>
    <w:rsid w:val="30534401"/>
    <w:rsid w:val="31185FE4"/>
    <w:rsid w:val="31E16592"/>
    <w:rsid w:val="320A7897"/>
    <w:rsid w:val="32E741E1"/>
    <w:rsid w:val="351468DF"/>
    <w:rsid w:val="35D50D53"/>
    <w:rsid w:val="368E6B5E"/>
    <w:rsid w:val="37E51400"/>
    <w:rsid w:val="38103E6F"/>
    <w:rsid w:val="385A0EAA"/>
    <w:rsid w:val="38BE6F38"/>
    <w:rsid w:val="397D7C81"/>
    <w:rsid w:val="39A065F7"/>
    <w:rsid w:val="3AA86008"/>
    <w:rsid w:val="3B871F3E"/>
    <w:rsid w:val="3C11770E"/>
    <w:rsid w:val="3CE013C2"/>
    <w:rsid w:val="3CEC3A86"/>
    <w:rsid w:val="3FC2288A"/>
    <w:rsid w:val="400973AC"/>
    <w:rsid w:val="40967300"/>
    <w:rsid w:val="429C2EE5"/>
    <w:rsid w:val="444038BB"/>
    <w:rsid w:val="44D77452"/>
    <w:rsid w:val="45373FB8"/>
    <w:rsid w:val="45FC1214"/>
    <w:rsid w:val="46F62B28"/>
    <w:rsid w:val="4773011B"/>
    <w:rsid w:val="48B253C3"/>
    <w:rsid w:val="49BA2D0E"/>
    <w:rsid w:val="49CF168F"/>
    <w:rsid w:val="4AF472E5"/>
    <w:rsid w:val="4C676883"/>
    <w:rsid w:val="4CD40D75"/>
    <w:rsid w:val="51605CAF"/>
    <w:rsid w:val="574D00A2"/>
    <w:rsid w:val="5935454D"/>
    <w:rsid w:val="59430BC0"/>
    <w:rsid w:val="5A6A5DFC"/>
    <w:rsid w:val="5AA4622B"/>
    <w:rsid w:val="5B072CED"/>
    <w:rsid w:val="5BBC3A56"/>
    <w:rsid w:val="5BCF552A"/>
    <w:rsid w:val="5D8660BC"/>
    <w:rsid w:val="5E174919"/>
    <w:rsid w:val="5E224942"/>
    <w:rsid w:val="5F4D5770"/>
    <w:rsid w:val="5F920759"/>
    <w:rsid w:val="60641A1D"/>
    <w:rsid w:val="622D3673"/>
    <w:rsid w:val="64B276F3"/>
    <w:rsid w:val="654710AD"/>
    <w:rsid w:val="65885F58"/>
    <w:rsid w:val="664A1222"/>
    <w:rsid w:val="67256946"/>
    <w:rsid w:val="67A32EAE"/>
    <w:rsid w:val="67DD6774"/>
    <w:rsid w:val="6BDC34F7"/>
    <w:rsid w:val="6C3D7A4F"/>
    <w:rsid w:val="6D5E332C"/>
    <w:rsid w:val="6E004C31"/>
    <w:rsid w:val="6E0156EA"/>
    <w:rsid w:val="6E386F5E"/>
    <w:rsid w:val="6E566F04"/>
    <w:rsid w:val="6ECB7DD2"/>
    <w:rsid w:val="705878CC"/>
    <w:rsid w:val="70BB72FD"/>
    <w:rsid w:val="713F5CFA"/>
    <w:rsid w:val="731E1F58"/>
    <w:rsid w:val="73793FED"/>
    <w:rsid w:val="747852FC"/>
    <w:rsid w:val="74D56920"/>
    <w:rsid w:val="76081158"/>
    <w:rsid w:val="79B73141"/>
    <w:rsid w:val="79E65AC0"/>
    <w:rsid w:val="7AA178DB"/>
    <w:rsid w:val="7B7D1F5F"/>
    <w:rsid w:val="7DB56445"/>
    <w:rsid w:val="7FBF128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rPr>
      <w:rFonts w:ascii="Times New Roman" w:hAnsi="Times New Roman" w:cs="Times New Roman" w:eastAsiaTheme="minorEastAsia"/>
      <w:sz w:val="24"/>
      <w:szCs w:val="24"/>
      <w:lang w:val="en-US" w:eastAsia="en-US" w:bidi="ar-SA"/>
    </w:rPr>
  </w:style>
  <w:style w:type="character" w:default="1" w:styleId="6">
    <w:name w:val="Default Paragraph Font"/>
    <w:autoRedefine/>
    <w:semiHidden/>
    <w:qFormat/>
    <w:uiPriority w:val="0"/>
  </w:style>
  <w:style w:type="table" w:default="1" w:styleId="4">
    <w:name w:val="Normal Table"/>
    <w:autoRedefin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caption"/>
    <w:basedOn w:val="1"/>
    <w:next w:val="1"/>
    <w:autoRedefine/>
    <w:semiHidden/>
    <w:unhideWhenUsed/>
    <w:qFormat/>
    <w:uiPriority w:val="0"/>
    <w:rPr>
      <w:rFonts w:ascii="Arial" w:hAnsi="Arial" w:eastAsia="黑体"/>
      <w:sz w:val="20"/>
    </w:rPr>
  </w:style>
  <w:style w:type="paragraph" w:styleId="3">
    <w:name w:val="Body Text"/>
    <w:basedOn w:val="1"/>
    <w:autoRedefine/>
    <w:semiHidden/>
    <w:qFormat/>
    <w:uiPriority w:val="0"/>
    <w:rPr>
      <w:rFonts w:ascii="Times New Roman" w:hAnsi="Times New Roman" w:eastAsia="Times New Roman" w:cs="Times New Roman"/>
      <w:sz w:val="24"/>
      <w:szCs w:val="24"/>
      <w:lang w:val="en-US" w:eastAsia="en-US" w:bidi="ar-SA"/>
    </w:rPr>
  </w:style>
  <w:style w:type="table" w:styleId="5">
    <w:name w:val="Table Grid"/>
    <w:basedOn w:val="4"/>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image" Target="media/image5.tiff"/><Relationship Id="rId8" Type="http://schemas.openxmlformats.org/officeDocument/2006/relationships/image" Target="media/image4.tiff"/><Relationship Id="rId7" Type="http://schemas.openxmlformats.org/officeDocument/2006/relationships/image" Target="media/image3.tiff"/><Relationship Id="rId6" Type="http://schemas.openxmlformats.org/officeDocument/2006/relationships/image" Target="media/image2.tiff"/><Relationship Id="rId5" Type="http://schemas.openxmlformats.org/officeDocument/2006/relationships/image" Target="media/image1.tiff"/><Relationship Id="rId4" Type="http://schemas.openxmlformats.org/officeDocument/2006/relationships/theme" Target="theme/theme1.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customXml" Target="../customXml/item1.xml"/><Relationship Id="rId24" Type="http://schemas.openxmlformats.org/officeDocument/2006/relationships/image" Target="media/image20.tiff"/><Relationship Id="rId23" Type="http://schemas.openxmlformats.org/officeDocument/2006/relationships/image" Target="media/image19.tiff"/><Relationship Id="rId22" Type="http://schemas.openxmlformats.org/officeDocument/2006/relationships/image" Target="media/image18.tiff"/><Relationship Id="rId21" Type="http://schemas.openxmlformats.org/officeDocument/2006/relationships/image" Target="media/image17.tiff"/><Relationship Id="rId20" Type="http://schemas.openxmlformats.org/officeDocument/2006/relationships/image" Target="media/image16.tiff"/><Relationship Id="rId2" Type="http://schemas.openxmlformats.org/officeDocument/2006/relationships/settings" Target="settings.xml"/><Relationship Id="rId19" Type="http://schemas.openxmlformats.org/officeDocument/2006/relationships/image" Target="media/image15.tiff"/><Relationship Id="rId18" Type="http://schemas.openxmlformats.org/officeDocument/2006/relationships/image" Target="media/image14.tiff"/><Relationship Id="rId17" Type="http://schemas.openxmlformats.org/officeDocument/2006/relationships/image" Target="media/image13.tiff"/><Relationship Id="rId16" Type="http://schemas.openxmlformats.org/officeDocument/2006/relationships/image" Target="media/image12.tiff"/><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tiff"/><Relationship Id="rId10" Type="http://schemas.openxmlformats.org/officeDocument/2006/relationships/image" Target="media/image6.tif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29</Pages>
  <Words>1190</Words>
  <Characters>6473</Characters>
  <Lines>1</Lines>
  <Paragraphs>1</Paragraphs>
  <TotalTime>4</TotalTime>
  <ScaleCrop>false</ScaleCrop>
  <LinksUpToDate>false</LinksUpToDate>
  <CharactersWithSpaces>7237</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2023-07-06T11:28:00Z</dcterms:created>
  <dc:creator>lenovo</dc:creator>
  <cp:lastModifiedBy>y</cp:lastModifiedBy>
  <dcterms:modified xsi:type="dcterms:W3CDTF">2025-05-01T13:13:35Z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9422E15748A048A681C5A4FE476DD9B8_12</vt:lpwstr>
  </property>
  <property fmtid="{D5CDD505-2E9C-101B-9397-08002B2CF9AE}" pid="4" name="KSOTemplateDocerSaveRecord">
    <vt:lpwstr>eyJoZGlkIjoiOWUzOTMzZjgyYjRhMDdjMTIxZjU3MmMwODU0MzQyMDAiLCJ1c2VySWQiOiIyOTEwMzkyMzcifQ==</vt:lpwstr>
  </property>
</Properties>
</file>