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4588" w14:textId="4D7F2712" w:rsidR="005A7685" w:rsidRPr="005A7685" w:rsidRDefault="005F18A2" w:rsidP="005A7685">
      <w:pPr>
        <w:spacing w:before="240" w:after="240" w:line="480" w:lineRule="auto"/>
        <w:ind w:right="963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Supplementary </w:t>
      </w:r>
      <w:r w:rsidR="005A7685" w:rsidRPr="005A7685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216B68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1</w:t>
      </w:r>
      <w:r w:rsidR="005A7685" w:rsidRPr="005A7685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.</w:t>
      </w:r>
      <w:r w:rsidR="005A7685" w:rsidRPr="005A768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5A7685" w:rsidRPr="005A768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GB"/>
        </w:rPr>
        <w:t>Proportion of participants in each group that show the different trajectory patterns over time (linear, quadratic, Type I and Type II) for each inventory scale.</w:t>
      </w:r>
    </w:p>
    <w:tbl>
      <w:tblPr>
        <w:tblStyle w:val="Tablaconcuadrcula"/>
        <w:tblW w:w="13044" w:type="dxa"/>
        <w:tblLayout w:type="fixed"/>
        <w:tblLook w:val="04A0" w:firstRow="1" w:lastRow="0" w:firstColumn="1" w:lastColumn="0" w:noHBand="0" w:noVBand="1"/>
      </w:tblPr>
      <w:tblGrid>
        <w:gridCol w:w="3261"/>
        <w:gridCol w:w="663"/>
        <w:gridCol w:w="663"/>
        <w:gridCol w:w="943"/>
        <w:gridCol w:w="992"/>
        <w:gridCol w:w="575"/>
        <w:gridCol w:w="772"/>
        <w:gridCol w:w="921"/>
        <w:gridCol w:w="991"/>
        <w:gridCol w:w="708"/>
        <w:gridCol w:w="709"/>
        <w:gridCol w:w="851"/>
        <w:gridCol w:w="995"/>
      </w:tblGrid>
      <w:tr w:rsidR="005A7685" w:rsidRPr="005A7685" w14:paraId="11FB7577" w14:textId="77777777" w:rsidTr="007D7B18">
        <w:trPr>
          <w:trHeight w:val="306"/>
        </w:trPr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</w:tcPr>
          <w:p w14:paraId="62844E57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</w:p>
        </w:tc>
        <w:tc>
          <w:tcPr>
            <w:tcW w:w="3261" w:type="dxa"/>
            <w:gridSpan w:val="4"/>
            <w:tcBorders>
              <w:left w:val="nil"/>
              <w:right w:val="nil"/>
            </w:tcBorders>
          </w:tcPr>
          <w:p w14:paraId="08BE5AF1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CBCL group</w:t>
            </w:r>
          </w:p>
        </w:tc>
        <w:tc>
          <w:tcPr>
            <w:tcW w:w="3259" w:type="dxa"/>
            <w:gridSpan w:val="4"/>
            <w:tcBorders>
              <w:left w:val="nil"/>
              <w:right w:val="nil"/>
            </w:tcBorders>
          </w:tcPr>
          <w:p w14:paraId="09B38248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MRI group</w:t>
            </w:r>
          </w:p>
        </w:tc>
        <w:tc>
          <w:tcPr>
            <w:tcW w:w="3263" w:type="dxa"/>
            <w:gridSpan w:val="4"/>
            <w:tcBorders>
              <w:left w:val="nil"/>
              <w:right w:val="nil"/>
            </w:tcBorders>
          </w:tcPr>
          <w:p w14:paraId="4699B68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Missing group</w:t>
            </w:r>
          </w:p>
        </w:tc>
      </w:tr>
      <w:tr w:rsidR="005A7685" w:rsidRPr="005A7685" w14:paraId="0E392E26" w14:textId="77777777" w:rsidTr="007D7B18">
        <w:trPr>
          <w:trHeight w:val="117"/>
        </w:trPr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</w:tcPr>
          <w:p w14:paraId="76D620B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CBCL Scales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</w:tcPr>
          <w:p w14:paraId="0FB1AEBA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L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</w:tcPr>
          <w:p w14:paraId="2E88C97F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Q</w:t>
            </w:r>
          </w:p>
        </w:tc>
        <w:tc>
          <w:tcPr>
            <w:tcW w:w="943" w:type="dxa"/>
            <w:tcBorders>
              <w:left w:val="nil"/>
              <w:bottom w:val="single" w:sz="4" w:space="0" w:color="auto"/>
              <w:right w:val="nil"/>
            </w:tcBorders>
          </w:tcPr>
          <w:p w14:paraId="50A6E241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Type I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2D42BEA4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Type II</w:t>
            </w:r>
          </w:p>
        </w:tc>
        <w:tc>
          <w:tcPr>
            <w:tcW w:w="575" w:type="dxa"/>
            <w:tcBorders>
              <w:left w:val="nil"/>
              <w:bottom w:val="single" w:sz="4" w:space="0" w:color="auto"/>
              <w:right w:val="nil"/>
            </w:tcBorders>
          </w:tcPr>
          <w:p w14:paraId="74986A0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L</w:t>
            </w:r>
          </w:p>
        </w:tc>
        <w:tc>
          <w:tcPr>
            <w:tcW w:w="772" w:type="dxa"/>
            <w:tcBorders>
              <w:left w:val="nil"/>
              <w:bottom w:val="single" w:sz="4" w:space="0" w:color="auto"/>
              <w:right w:val="nil"/>
            </w:tcBorders>
          </w:tcPr>
          <w:p w14:paraId="162951B6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Q</w:t>
            </w:r>
          </w:p>
        </w:tc>
        <w:tc>
          <w:tcPr>
            <w:tcW w:w="921" w:type="dxa"/>
            <w:tcBorders>
              <w:left w:val="nil"/>
              <w:bottom w:val="single" w:sz="4" w:space="0" w:color="auto"/>
              <w:right w:val="nil"/>
            </w:tcBorders>
          </w:tcPr>
          <w:p w14:paraId="4A3076A1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Type I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  <w:right w:val="nil"/>
            </w:tcBorders>
          </w:tcPr>
          <w:p w14:paraId="4043CB37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Type II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14:paraId="03D7D6D3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L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0A5907F7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Q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149341C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Type I</w:t>
            </w:r>
          </w:p>
        </w:tc>
        <w:tc>
          <w:tcPr>
            <w:tcW w:w="995" w:type="dxa"/>
            <w:tcBorders>
              <w:left w:val="nil"/>
              <w:bottom w:val="single" w:sz="4" w:space="0" w:color="auto"/>
              <w:right w:val="nil"/>
            </w:tcBorders>
          </w:tcPr>
          <w:p w14:paraId="704E7DB3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Type II</w:t>
            </w:r>
          </w:p>
        </w:tc>
      </w:tr>
      <w:tr w:rsidR="005A7685" w:rsidRPr="005A7685" w14:paraId="2F253713" w14:textId="77777777" w:rsidTr="007D7B18">
        <w:trPr>
          <w:trHeight w:val="413"/>
        </w:trPr>
        <w:tc>
          <w:tcPr>
            <w:tcW w:w="3261" w:type="dxa"/>
            <w:tcBorders>
              <w:left w:val="nil"/>
              <w:bottom w:val="nil"/>
              <w:right w:val="nil"/>
            </w:tcBorders>
          </w:tcPr>
          <w:p w14:paraId="42AC0D7E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Internalizing Problems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</w:tcPr>
          <w:p w14:paraId="5D8E829F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0.61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</w:tcPr>
          <w:p w14:paraId="3F360486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  <w:tc>
          <w:tcPr>
            <w:tcW w:w="943" w:type="dxa"/>
            <w:tcBorders>
              <w:left w:val="nil"/>
              <w:bottom w:val="nil"/>
              <w:right w:val="nil"/>
            </w:tcBorders>
          </w:tcPr>
          <w:p w14:paraId="16585EB3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0.58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735C09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0.36</w:t>
            </w:r>
          </w:p>
        </w:tc>
        <w:tc>
          <w:tcPr>
            <w:tcW w:w="575" w:type="dxa"/>
            <w:tcBorders>
              <w:left w:val="nil"/>
              <w:bottom w:val="nil"/>
              <w:right w:val="nil"/>
            </w:tcBorders>
          </w:tcPr>
          <w:p w14:paraId="4429FFE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772" w:type="dxa"/>
            <w:tcBorders>
              <w:left w:val="nil"/>
              <w:bottom w:val="nil"/>
              <w:right w:val="nil"/>
            </w:tcBorders>
          </w:tcPr>
          <w:p w14:paraId="1A4A15D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921" w:type="dxa"/>
            <w:tcBorders>
              <w:left w:val="nil"/>
              <w:bottom w:val="nil"/>
              <w:right w:val="nil"/>
            </w:tcBorders>
          </w:tcPr>
          <w:p w14:paraId="27355877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448F81E8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50776F5B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0F7DA3E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0F7C2A6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95" w:type="dxa"/>
            <w:tcBorders>
              <w:left w:val="nil"/>
              <w:bottom w:val="nil"/>
              <w:right w:val="nil"/>
            </w:tcBorders>
          </w:tcPr>
          <w:p w14:paraId="2972AB5F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</w:tr>
      <w:tr w:rsidR="005A7685" w:rsidRPr="005A7685" w14:paraId="48CE5D03" w14:textId="77777777" w:rsidTr="007D7B18">
        <w:trPr>
          <w:trHeight w:val="41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1BEAC6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Externalizing Problems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4AE86606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09ECB0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76DF6CA9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58742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0.57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006DA1AB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08DFBCF8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14:paraId="0A613124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4DA6F626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93DFD9D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373E1B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569C5A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79B8FCFD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0.50</w:t>
            </w:r>
          </w:p>
        </w:tc>
      </w:tr>
      <w:tr w:rsidR="005A7685" w:rsidRPr="005A7685" w14:paraId="7F82E37C" w14:textId="77777777" w:rsidTr="007D7B18">
        <w:trPr>
          <w:trHeight w:val="41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FD31388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Total Problems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4FA1214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73863E3D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000E92C4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210C3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0.55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0DDAD5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034F953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0.41*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14:paraId="1F1AF6EE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0.59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687FCD8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9FD5079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04F8EA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CE036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55642F99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</w:tr>
      <w:tr w:rsidR="005A7685" w:rsidRPr="005A7685" w14:paraId="2F3D0682" w14:textId="77777777" w:rsidTr="007D7B18">
        <w:trPr>
          <w:trHeight w:val="40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B5E034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Affective Problems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40AFD484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0.41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3478A81E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13D64A69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F16AE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2E9DC6DA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75E26ADD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14:paraId="0A2AA00B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204A6DEF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683C8B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3E78EB7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5AE3B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3ADF9AA9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</w:tr>
      <w:tr w:rsidR="005A7685" w:rsidRPr="005A7685" w14:paraId="498F6A87" w14:textId="77777777" w:rsidTr="007D7B18">
        <w:trPr>
          <w:trHeight w:val="42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32F7D2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Anxiety Problems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FE0DF1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50DA54D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62F652E9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D7B06E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0.40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5398222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0E6258B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14:paraId="6DF1CFDF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70C0A016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8CA526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4C8B865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56FF9D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4B990CDD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</w:tr>
      <w:tr w:rsidR="005A7685" w:rsidRPr="005A7685" w14:paraId="2B8EA336" w14:textId="77777777" w:rsidTr="007D7B18">
        <w:trPr>
          <w:trHeight w:val="4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DF69AA1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Perv. Develop. Problems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896E74F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70348CDA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2B0C6827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047BCF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50E6D4B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5583BFD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14:paraId="3A62B28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7766E92F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20CA69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60964B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72C377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5BC18EC3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</w:tr>
      <w:tr w:rsidR="005A7685" w:rsidRPr="005A7685" w14:paraId="2388F860" w14:textId="77777777" w:rsidTr="007D7B18">
        <w:trPr>
          <w:trHeight w:val="4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A181654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ADHD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91D4179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6265983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14:paraId="6E8C9CD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68D1EC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0.52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074A160B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</w:tcPr>
          <w:p w14:paraId="403C462A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14:paraId="635C8C8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0.38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70870322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6901A21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1471151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704C81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0.35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3533E946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</w:tr>
      <w:tr w:rsidR="005A7685" w:rsidRPr="005A7685" w14:paraId="43B756AA" w14:textId="77777777" w:rsidTr="007D7B18">
        <w:trPr>
          <w:trHeight w:val="557"/>
        </w:trPr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58AD3B76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Oppositional defiant Problems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</w:tcPr>
          <w:p w14:paraId="08CF0DBD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</w:tcPr>
          <w:p w14:paraId="0A4EC668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0.48</w:t>
            </w:r>
          </w:p>
        </w:tc>
        <w:tc>
          <w:tcPr>
            <w:tcW w:w="943" w:type="dxa"/>
            <w:tcBorders>
              <w:top w:val="nil"/>
              <w:left w:val="nil"/>
              <w:right w:val="nil"/>
            </w:tcBorders>
          </w:tcPr>
          <w:p w14:paraId="0B1E46D8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239095C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0.45</w:t>
            </w: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</w:tcPr>
          <w:p w14:paraId="7CCDB2F3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</w:tcPr>
          <w:p w14:paraId="7A570A1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0.49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</w:tcPr>
          <w:p w14:paraId="7829F654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7CDBF1B8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0.46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1CD50DC4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347DDDAA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5BAD84D8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0.54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</w:tcPr>
          <w:p w14:paraId="2ACE3440" w14:textId="77777777" w:rsidR="005A7685" w:rsidRPr="005A7685" w:rsidRDefault="005A7685" w:rsidP="007D7B18">
            <w:pPr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GB"/>
              </w:rPr>
            </w:pPr>
            <w:r w:rsidRPr="005A7685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0.43</w:t>
            </w:r>
          </w:p>
        </w:tc>
      </w:tr>
    </w:tbl>
    <w:p w14:paraId="6B84824F" w14:textId="77777777" w:rsidR="005A7685" w:rsidRPr="005A7685" w:rsidRDefault="005A7685" w:rsidP="005A7685">
      <w:pPr>
        <w:spacing w:after="240" w:line="480" w:lineRule="auto"/>
        <w:ind w:right="1054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5A7685">
        <w:rPr>
          <w:rFonts w:ascii="Times New Roman" w:eastAsia="Times New Roman" w:hAnsi="Times New Roman" w:cs="Times New Roman"/>
          <w:sz w:val="20"/>
          <w:szCs w:val="20"/>
          <w:lang w:val="en-GB"/>
        </w:rPr>
        <w:t>Note: L: linear trajectory pattern; Q: quadratic trajectory pattern; Perv. Develop. Problems: Pervasive Developmental Problems; ADHD: attention deficit hyperactivity disorder; *: p-value &lt; 0.05</w:t>
      </w:r>
    </w:p>
    <w:p w14:paraId="14FC6EC5" w14:textId="77777777" w:rsidR="007F2D23" w:rsidRDefault="007F2D23"/>
    <w:sectPr w:rsidR="007F2D23" w:rsidSect="005A76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85"/>
    <w:rsid w:val="00110664"/>
    <w:rsid w:val="00216B68"/>
    <w:rsid w:val="003E25AA"/>
    <w:rsid w:val="005A7685"/>
    <w:rsid w:val="005F18A2"/>
    <w:rsid w:val="00725797"/>
    <w:rsid w:val="007F2D23"/>
    <w:rsid w:val="008D5804"/>
    <w:rsid w:val="0097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C87E01"/>
  <w15:chartTrackingRefBased/>
  <w15:docId w15:val="{F4800C13-E75A-0443-983F-D8C1A64E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85"/>
    <w:pPr>
      <w:spacing w:line="276" w:lineRule="auto"/>
    </w:pPr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A768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768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7685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768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768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7685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7685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7685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7685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7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7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7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76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76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76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76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76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76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A7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A7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768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A7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7685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A76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A7685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A76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7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76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768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A7685"/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Nieto</dc:creator>
  <cp:keywords/>
  <dc:description/>
  <cp:lastModifiedBy>Ana Nieto</cp:lastModifiedBy>
  <cp:revision>3</cp:revision>
  <dcterms:created xsi:type="dcterms:W3CDTF">2025-07-16T15:02:00Z</dcterms:created>
  <dcterms:modified xsi:type="dcterms:W3CDTF">2026-01-13T08:52:00Z</dcterms:modified>
</cp:coreProperties>
</file>