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1D91" w14:textId="77777777" w:rsidR="006522F5" w:rsidRPr="00277AA2" w:rsidRDefault="006522F5" w:rsidP="006522F5">
      <w:pPr>
        <w:spacing w:after="0"/>
        <w:rPr>
          <w:rFonts w:ascii="Times New Roman" w:eastAsia="Times New Roman" w:hAnsi="Times New Roman" w:cs="Times New Roman"/>
          <w:bCs/>
          <w:color w:val="000000"/>
          <w:lang w:val="en-US"/>
        </w:rPr>
      </w:pPr>
      <w:r w:rsidRPr="00277AA2">
        <w:rPr>
          <w:rFonts w:ascii="Times New Roman" w:hAnsi="Times New Roman" w:cs="Times New Roman"/>
          <w:bCs/>
          <w:sz w:val="24"/>
          <w:szCs w:val="24"/>
          <w:lang w:val="en-GB"/>
        </w:rPr>
        <w:t xml:space="preserve">Supplementary Material for the manuscript: </w:t>
      </w:r>
    </w:p>
    <w:p w14:paraId="011E6C27" w14:textId="3C58CC76" w:rsidR="006522F5" w:rsidRDefault="00F71B74" w:rsidP="006522F5">
      <w:pPr>
        <w:spacing w:after="0" w:line="240" w:lineRule="auto"/>
        <w:rPr>
          <w:rFonts w:ascii="Times New Roman" w:hAnsi="Times New Roman" w:cs="Times New Roman"/>
          <w:b/>
          <w:bCs/>
          <w:sz w:val="24"/>
          <w:szCs w:val="24"/>
          <w:lang w:val="en-GB"/>
        </w:rPr>
      </w:pPr>
      <w:r w:rsidRPr="00F111B0">
        <w:rPr>
          <w:rFonts w:ascii="Times New Roman" w:hAnsi="Times New Roman" w:cs="Times New Roman"/>
          <w:b/>
          <w:bCs/>
          <w:sz w:val="24"/>
          <w:szCs w:val="24"/>
          <w:lang w:val="en-US"/>
        </w:rPr>
        <w:t>The Electronic Psychiatric Semi</w:t>
      </w:r>
      <w:r>
        <w:rPr>
          <w:rFonts w:ascii="Times New Roman" w:hAnsi="Times New Roman" w:cs="Times New Roman"/>
          <w:b/>
          <w:bCs/>
          <w:sz w:val="24"/>
          <w:szCs w:val="24"/>
          <w:lang w:val="en-US"/>
        </w:rPr>
        <w:t>-</w:t>
      </w:r>
      <w:r w:rsidRPr="00F111B0">
        <w:rPr>
          <w:rFonts w:ascii="Times New Roman" w:hAnsi="Times New Roman" w:cs="Times New Roman"/>
          <w:b/>
          <w:bCs/>
          <w:sz w:val="24"/>
          <w:szCs w:val="24"/>
          <w:lang w:val="en-US"/>
        </w:rPr>
        <w:t xml:space="preserve">structured Interview for Children and Adolescents (EPSI-C): </w:t>
      </w:r>
      <w:r w:rsidRPr="00D937D6">
        <w:rPr>
          <w:rFonts w:ascii="Times New Roman" w:hAnsi="Times New Roman" w:cs="Times New Roman"/>
          <w:b/>
          <w:bCs/>
          <w:sz w:val="24"/>
          <w:szCs w:val="24"/>
          <w:lang w:val="en-GB"/>
        </w:rPr>
        <w:t>Development and Psychometric Evaluation of an Open-Access DSM-5</w:t>
      </w:r>
      <w:r w:rsidR="006D6A73">
        <w:rPr>
          <w:rFonts w:ascii="Times New Roman" w:hAnsi="Times New Roman" w:cs="Times New Roman"/>
          <w:b/>
          <w:bCs/>
          <w:sz w:val="24"/>
          <w:szCs w:val="24"/>
          <w:lang w:val="en-GB"/>
        </w:rPr>
        <w:t xml:space="preserve">-based </w:t>
      </w:r>
      <w:r w:rsidRPr="00D937D6">
        <w:rPr>
          <w:rFonts w:ascii="Times New Roman" w:hAnsi="Times New Roman" w:cs="Times New Roman"/>
          <w:b/>
          <w:bCs/>
          <w:sz w:val="24"/>
          <w:szCs w:val="24"/>
          <w:lang w:val="en-GB"/>
        </w:rPr>
        <w:t>Diagnostic Instrument</w:t>
      </w:r>
    </w:p>
    <w:p w14:paraId="36C75670" w14:textId="77777777" w:rsidR="00F71B74" w:rsidRPr="00ED53CC" w:rsidRDefault="00F71B74" w:rsidP="006522F5">
      <w:pPr>
        <w:spacing w:after="0" w:line="240" w:lineRule="auto"/>
        <w:rPr>
          <w:rFonts w:ascii="Times New Roman" w:eastAsia="Times New Roman" w:hAnsi="Times New Roman" w:cs="Times New Roman"/>
          <w:bCs/>
          <w:color w:val="000000"/>
          <w:lang w:val="en-GB"/>
        </w:rPr>
      </w:pPr>
    </w:p>
    <w:p w14:paraId="0F0CF3D6" w14:textId="75A2593A" w:rsidR="00ED53CC" w:rsidRPr="00CE7005" w:rsidRDefault="006D6A73" w:rsidP="00ED53CC">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Journal: </w:t>
      </w:r>
      <w:r w:rsidR="00ED53CC" w:rsidRPr="00CE7005">
        <w:rPr>
          <w:rFonts w:ascii="Times New Roman" w:eastAsia="Times New Roman" w:hAnsi="Times New Roman" w:cs="Times New Roman"/>
          <w:b/>
          <w:bCs/>
          <w:color w:val="000000"/>
          <w:lang w:val="en-US"/>
        </w:rPr>
        <w:t xml:space="preserve">Child </w:t>
      </w:r>
      <w:r w:rsidR="00CE7005">
        <w:rPr>
          <w:rFonts w:ascii="Times New Roman" w:eastAsia="Times New Roman" w:hAnsi="Times New Roman" w:cs="Times New Roman"/>
          <w:b/>
          <w:bCs/>
          <w:color w:val="000000"/>
          <w:lang w:val="en-US"/>
        </w:rPr>
        <w:t xml:space="preserve">and Adolescent </w:t>
      </w:r>
      <w:r w:rsidR="00ED53CC" w:rsidRPr="00CE7005">
        <w:rPr>
          <w:rFonts w:ascii="Times New Roman" w:eastAsia="Times New Roman" w:hAnsi="Times New Roman" w:cs="Times New Roman"/>
          <w:b/>
          <w:bCs/>
          <w:color w:val="000000"/>
          <w:lang w:val="en-US"/>
        </w:rPr>
        <w:t xml:space="preserve">Psychiatry </w:t>
      </w:r>
      <w:r w:rsidR="00CE7005">
        <w:rPr>
          <w:rFonts w:ascii="Times New Roman" w:eastAsia="Times New Roman" w:hAnsi="Times New Roman" w:cs="Times New Roman"/>
          <w:b/>
          <w:bCs/>
          <w:color w:val="000000"/>
          <w:lang w:val="en-US"/>
        </w:rPr>
        <w:t xml:space="preserve">and Mental Health </w:t>
      </w:r>
    </w:p>
    <w:p w14:paraId="1914F9CB" w14:textId="77777777" w:rsidR="006522F5" w:rsidRPr="006522F5" w:rsidRDefault="006522F5" w:rsidP="006522F5">
      <w:pPr>
        <w:spacing w:after="0" w:line="240" w:lineRule="auto"/>
        <w:rPr>
          <w:rFonts w:ascii="Times New Roman" w:eastAsia="Times New Roman" w:hAnsi="Times New Roman" w:cs="Times New Roman"/>
          <w:bCs/>
          <w:color w:val="000000"/>
          <w:lang w:val="en-US"/>
        </w:rPr>
      </w:pPr>
    </w:p>
    <w:p w14:paraId="46548121" w14:textId="77777777" w:rsidR="00ED53CC" w:rsidRDefault="00ED53CC" w:rsidP="006522F5">
      <w:pPr>
        <w:suppressLineNumbers/>
        <w:spacing w:after="0" w:line="240" w:lineRule="auto"/>
        <w:rPr>
          <w:rFonts w:ascii="Times New Roman" w:eastAsia="Times New Roman" w:hAnsi="Times New Roman" w:cs="Times New Roman"/>
          <w:iCs/>
          <w:color w:val="000000"/>
        </w:rPr>
      </w:pPr>
    </w:p>
    <w:p w14:paraId="1998EA1A" w14:textId="485D9EC9" w:rsidR="00CE7005" w:rsidRPr="002B60A2" w:rsidRDefault="00CE7005" w:rsidP="00CE7005">
      <w:pPr>
        <w:suppressLineNumbers/>
        <w:spacing w:after="0" w:line="480" w:lineRule="auto"/>
        <w:rPr>
          <w:rFonts w:ascii="Times New Roman" w:eastAsia="Times New Roman" w:hAnsi="Times New Roman" w:cs="Times New Roman"/>
          <w:b/>
          <w:iCs/>
          <w:sz w:val="24"/>
          <w:szCs w:val="24"/>
        </w:rPr>
      </w:pPr>
      <w:r>
        <w:rPr>
          <w:rFonts w:ascii="Times New Roman" w:eastAsia="Times New Roman" w:hAnsi="Times New Roman" w:cs="Times New Roman"/>
          <w:iCs/>
          <w:color w:val="000000"/>
          <w:sz w:val="24"/>
          <w:szCs w:val="24"/>
        </w:rPr>
        <w:t xml:space="preserve">Authors: </w:t>
      </w:r>
      <w:r w:rsidRPr="002B60A2">
        <w:rPr>
          <w:rFonts w:ascii="Times New Roman" w:eastAsia="Times New Roman" w:hAnsi="Times New Roman" w:cs="Times New Roman"/>
          <w:iCs/>
          <w:color w:val="000000"/>
          <w:sz w:val="24"/>
          <w:szCs w:val="24"/>
        </w:rPr>
        <w:t xml:space="preserve">Susanne Olofsdotter </w:t>
      </w:r>
      <w:r w:rsidRPr="002B60A2">
        <w:rPr>
          <w:rFonts w:ascii="Times New Roman" w:eastAsia="Times New Roman" w:hAnsi="Times New Roman" w:cs="Times New Roman"/>
          <w:iCs/>
          <w:color w:val="000000"/>
          <w:sz w:val="24"/>
          <w:szCs w:val="24"/>
          <w:vertAlign w:val="superscript"/>
        </w:rPr>
        <w:t>a</w:t>
      </w:r>
      <w:r>
        <w:rPr>
          <w:rFonts w:ascii="Times New Roman" w:eastAsia="Times New Roman" w:hAnsi="Times New Roman" w:cs="Times New Roman"/>
          <w:iCs/>
          <w:color w:val="000000"/>
          <w:sz w:val="24"/>
          <w:szCs w:val="24"/>
          <w:vertAlign w:val="superscript"/>
        </w:rPr>
        <w:t>,b</w:t>
      </w:r>
      <w:r w:rsidRPr="002B60A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Melpomeni Dragou </w:t>
      </w:r>
      <w:r>
        <w:rPr>
          <w:rFonts w:ascii="Times New Roman" w:eastAsia="Times New Roman" w:hAnsi="Times New Roman" w:cs="Times New Roman"/>
          <w:iCs/>
          <w:sz w:val="24"/>
          <w:szCs w:val="24"/>
          <w:vertAlign w:val="superscript"/>
        </w:rPr>
        <w:t>a,b</w:t>
      </w:r>
      <w:r>
        <w:rPr>
          <w:rFonts w:ascii="Times New Roman" w:eastAsia="Times New Roman" w:hAnsi="Times New Roman" w:cs="Times New Roman"/>
          <w:iCs/>
          <w:sz w:val="24"/>
          <w:szCs w:val="24"/>
        </w:rPr>
        <w:t>, Johan Isaksson</w:t>
      </w:r>
      <w:r w:rsidRPr="00B454D2">
        <w:rPr>
          <w:rFonts w:ascii="Times New Roman" w:eastAsia="Times New Roman" w:hAnsi="Times New Roman" w:cs="Times New Roman"/>
          <w:iCs/>
          <w:color w:val="000000"/>
          <w:sz w:val="24"/>
          <w:szCs w:val="24"/>
          <w:vertAlign w:val="superscript"/>
        </w:rPr>
        <w:t xml:space="preserve"> </w:t>
      </w:r>
      <w:r>
        <w:rPr>
          <w:rFonts w:ascii="Times New Roman" w:eastAsia="Times New Roman" w:hAnsi="Times New Roman" w:cs="Times New Roman"/>
          <w:iCs/>
          <w:color w:val="000000"/>
          <w:sz w:val="24"/>
          <w:szCs w:val="24"/>
          <w:vertAlign w:val="superscript"/>
        </w:rPr>
        <w:t>b,c</w:t>
      </w:r>
      <w:r>
        <w:rPr>
          <w:rFonts w:ascii="Times New Roman" w:eastAsia="Times New Roman" w:hAnsi="Times New Roman" w:cs="Times New Roman"/>
          <w:iCs/>
          <w:sz w:val="24"/>
          <w:szCs w:val="24"/>
        </w:rPr>
        <w:t>, Kent W Nilsson</w:t>
      </w:r>
      <w:r w:rsidRPr="00124E9F">
        <w:rPr>
          <w:rFonts w:ascii="Times New Roman" w:eastAsia="Times New Roman" w:hAnsi="Times New Roman" w:cs="Times New Roman"/>
          <w:iCs/>
          <w:sz w:val="24"/>
          <w:szCs w:val="24"/>
          <w:vertAlign w:val="superscript"/>
        </w:rPr>
        <w:t xml:space="preserve"> </w:t>
      </w:r>
      <w:r>
        <w:rPr>
          <w:rFonts w:ascii="Times New Roman" w:eastAsia="Times New Roman" w:hAnsi="Times New Roman" w:cs="Times New Roman"/>
          <w:iCs/>
          <w:sz w:val="24"/>
          <w:szCs w:val="24"/>
          <w:vertAlign w:val="superscript"/>
        </w:rPr>
        <w:t>a,b,d</w:t>
      </w:r>
      <w:r>
        <w:rPr>
          <w:rFonts w:ascii="Times New Roman" w:eastAsia="Times New Roman" w:hAnsi="Times New Roman" w:cs="Times New Roman"/>
          <w:iCs/>
          <w:sz w:val="24"/>
          <w:szCs w:val="24"/>
        </w:rPr>
        <w:t xml:space="preserve">, </w:t>
      </w:r>
      <w:r w:rsidRPr="002B60A2">
        <w:rPr>
          <w:rFonts w:ascii="Times New Roman" w:eastAsia="Times New Roman" w:hAnsi="Times New Roman" w:cs="Times New Roman"/>
          <w:iCs/>
          <w:color w:val="000000"/>
          <w:sz w:val="24"/>
          <w:szCs w:val="24"/>
        </w:rPr>
        <w:t>Sofia Vadlin</w:t>
      </w:r>
      <w:r w:rsidRPr="002B60A2">
        <w:rPr>
          <w:rFonts w:ascii="Times New Roman" w:eastAsia="Times New Roman" w:hAnsi="Times New Roman" w:cs="Times New Roman"/>
          <w:bCs/>
          <w:sz w:val="24"/>
          <w:szCs w:val="24"/>
          <w:vertAlign w:val="superscript"/>
        </w:rPr>
        <w:t xml:space="preserve"> </w:t>
      </w:r>
      <w:r>
        <w:rPr>
          <w:rFonts w:ascii="Times New Roman" w:eastAsia="Times New Roman" w:hAnsi="Times New Roman" w:cs="Times New Roman"/>
          <w:bCs/>
          <w:sz w:val="24"/>
          <w:szCs w:val="24"/>
          <w:vertAlign w:val="superscript"/>
        </w:rPr>
        <w:t>a</w:t>
      </w:r>
      <w:r>
        <w:rPr>
          <w:rFonts w:ascii="Times New Roman" w:eastAsia="Times New Roman" w:hAnsi="Times New Roman" w:cs="Times New Roman"/>
          <w:iCs/>
          <w:color w:val="000000"/>
          <w:sz w:val="24"/>
          <w:szCs w:val="24"/>
        </w:rPr>
        <w:t xml:space="preserve">, </w:t>
      </w:r>
      <w:r w:rsidRPr="002B60A2">
        <w:rPr>
          <w:rFonts w:ascii="Times New Roman" w:eastAsia="Times New Roman" w:hAnsi="Times New Roman" w:cs="Times New Roman"/>
          <w:iCs/>
          <w:sz w:val="24"/>
          <w:szCs w:val="24"/>
        </w:rPr>
        <w:t xml:space="preserve">Maria Hedqvist </w:t>
      </w:r>
      <w:r w:rsidRPr="002B60A2">
        <w:rPr>
          <w:rFonts w:ascii="Times New Roman" w:eastAsia="Times New Roman" w:hAnsi="Times New Roman" w:cs="Times New Roman"/>
          <w:iCs/>
          <w:color w:val="000000"/>
          <w:sz w:val="24"/>
          <w:szCs w:val="24"/>
          <w:vertAlign w:val="superscript"/>
        </w:rPr>
        <w:t>a,</w:t>
      </w:r>
      <w:r>
        <w:rPr>
          <w:rFonts w:ascii="Times New Roman" w:eastAsia="Times New Roman" w:hAnsi="Times New Roman" w:cs="Times New Roman"/>
          <w:iCs/>
          <w:color w:val="000000"/>
          <w:sz w:val="24"/>
          <w:szCs w:val="24"/>
          <w:vertAlign w:val="superscript"/>
        </w:rPr>
        <w:t>e</w:t>
      </w:r>
    </w:p>
    <w:p w14:paraId="1A59A663" w14:textId="77777777" w:rsidR="00CE7005" w:rsidRDefault="00CE7005" w:rsidP="00CE7005">
      <w:pPr>
        <w:suppressLineNumbers/>
        <w:spacing w:before="240" w:after="24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sz w:val="24"/>
          <w:szCs w:val="24"/>
          <w:vertAlign w:val="superscript"/>
        </w:rPr>
        <w:t xml:space="preserve">a </w:t>
      </w:r>
      <w:r w:rsidRPr="00414DE5">
        <w:rPr>
          <w:rFonts w:ascii="Times New Roman" w:eastAsia="Times New Roman" w:hAnsi="Times New Roman" w:cs="Times New Roman"/>
          <w:iCs/>
          <w:color w:val="000000"/>
          <w:sz w:val="24"/>
          <w:szCs w:val="24"/>
        </w:rPr>
        <w:t>Cente</w:t>
      </w:r>
      <w:r>
        <w:rPr>
          <w:rFonts w:ascii="Times New Roman" w:eastAsia="Times New Roman" w:hAnsi="Times New Roman" w:cs="Times New Roman"/>
          <w:iCs/>
          <w:color w:val="000000"/>
          <w:sz w:val="24"/>
          <w:szCs w:val="24"/>
        </w:rPr>
        <w:t>r</w:t>
      </w:r>
      <w:r w:rsidRPr="00414DE5">
        <w:rPr>
          <w:rFonts w:ascii="Times New Roman" w:eastAsia="Times New Roman" w:hAnsi="Times New Roman" w:cs="Times New Roman"/>
          <w:iCs/>
          <w:color w:val="000000"/>
          <w:sz w:val="24"/>
          <w:szCs w:val="24"/>
        </w:rPr>
        <w:t xml:space="preserve"> for Clinical Research</w:t>
      </w:r>
      <w:r>
        <w:rPr>
          <w:rFonts w:ascii="Times New Roman" w:eastAsia="Times New Roman" w:hAnsi="Times New Roman" w:cs="Times New Roman"/>
          <w:iCs/>
          <w:color w:val="000000"/>
          <w:sz w:val="24"/>
          <w:szCs w:val="24"/>
        </w:rPr>
        <w:t xml:space="preserve"> </w:t>
      </w:r>
      <w:r w:rsidRPr="00414DE5">
        <w:rPr>
          <w:rFonts w:ascii="Times New Roman" w:eastAsia="Times New Roman" w:hAnsi="Times New Roman" w:cs="Times New Roman"/>
          <w:iCs/>
          <w:color w:val="000000"/>
          <w:sz w:val="24"/>
          <w:szCs w:val="24"/>
        </w:rPr>
        <w:t>Västmanland</w:t>
      </w:r>
      <w:r>
        <w:rPr>
          <w:rFonts w:ascii="Times New Roman" w:eastAsia="Times New Roman" w:hAnsi="Times New Roman" w:cs="Times New Roman"/>
          <w:iCs/>
          <w:color w:val="000000"/>
          <w:sz w:val="24"/>
          <w:szCs w:val="24"/>
        </w:rPr>
        <w:t xml:space="preserve">, </w:t>
      </w:r>
      <w:r w:rsidRPr="00414DE5">
        <w:rPr>
          <w:rFonts w:ascii="Times New Roman" w:eastAsia="Times New Roman" w:hAnsi="Times New Roman" w:cs="Times New Roman"/>
          <w:iCs/>
          <w:color w:val="000000"/>
          <w:sz w:val="24"/>
          <w:szCs w:val="24"/>
        </w:rPr>
        <w:t xml:space="preserve">Uppsala University, </w:t>
      </w:r>
      <w:r>
        <w:rPr>
          <w:rFonts w:ascii="Times New Roman" w:eastAsia="Times New Roman" w:hAnsi="Times New Roman" w:cs="Times New Roman"/>
          <w:iCs/>
          <w:color w:val="000000"/>
          <w:sz w:val="24"/>
          <w:szCs w:val="24"/>
        </w:rPr>
        <w:t xml:space="preserve">Västerås, </w:t>
      </w:r>
      <w:r w:rsidRPr="00414DE5">
        <w:rPr>
          <w:rFonts w:ascii="Times New Roman" w:eastAsia="Times New Roman" w:hAnsi="Times New Roman" w:cs="Times New Roman"/>
          <w:iCs/>
          <w:color w:val="000000"/>
          <w:sz w:val="24"/>
          <w:szCs w:val="24"/>
        </w:rPr>
        <w:t>Sweden</w:t>
      </w:r>
    </w:p>
    <w:p w14:paraId="7C50ED9E" w14:textId="77777777" w:rsidR="00CE7005" w:rsidRDefault="00CE7005" w:rsidP="00CE7005">
      <w:pPr>
        <w:suppressLineNumbers/>
        <w:spacing w:before="240" w:after="24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vertAlign w:val="superscript"/>
        </w:rPr>
        <w:t xml:space="preserve">b </w:t>
      </w:r>
      <w:r>
        <w:rPr>
          <w:rFonts w:ascii="Times New Roman" w:eastAsia="Times New Roman" w:hAnsi="Times New Roman" w:cs="Times New Roman"/>
          <w:iCs/>
          <w:color w:val="000000"/>
          <w:sz w:val="24"/>
          <w:szCs w:val="24"/>
        </w:rPr>
        <w:t xml:space="preserve">Child and Adolescent Psychiatry, Department of Medical Sciences, Uppsala University, Sweden </w:t>
      </w:r>
    </w:p>
    <w:p w14:paraId="47B8B571" w14:textId="77777777" w:rsidR="00CE7005" w:rsidRDefault="00CE7005" w:rsidP="00CE7005">
      <w:pPr>
        <w:suppressLineNumbers/>
        <w:spacing w:before="240" w:after="24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vertAlign w:val="superscript"/>
        </w:rPr>
        <w:t xml:space="preserve">c </w:t>
      </w:r>
      <w:r w:rsidRPr="005C2B69">
        <w:rPr>
          <w:rFonts w:ascii="Times New Roman" w:eastAsia="Times New Roman" w:hAnsi="Times New Roman" w:cs="Times New Roman"/>
          <w:iCs/>
          <w:color w:val="000000"/>
          <w:sz w:val="24"/>
          <w:szCs w:val="24"/>
        </w:rPr>
        <w:t>Center of Neurodevelopmental Disorders (KIND), Centre for Psychiatry Research; Department of Women's and Children's Health, Karolinska Institutet &amp; Stockholm Health Care Services, Region Stockholm, Stockholm, Sweden</w:t>
      </w:r>
    </w:p>
    <w:p w14:paraId="14159163" w14:textId="77777777" w:rsidR="00CE7005" w:rsidRDefault="00CE7005" w:rsidP="00CE7005">
      <w:pPr>
        <w:suppressLineNumbers/>
        <w:spacing w:before="240" w:after="24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vertAlign w:val="superscript"/>
        </w:rPr>
        <w:t xml:space="preserve">d </w:t>
      </w:r>
      <w:r w:rsidRPr="005C6AB9">
        <w:rPr>
          <w:rFonts w:ascii="Times New Roman" w:eastAsia="Times New Roman" w:hAnsi="Times New Roman" w:cs="Times New Roman"/>
          <w:iCs/>
          <w:color w:val="000000"/>
          <w:sz w:val="24"/>
          <w:szCs w:val="24"/>
        </w:rPr>
        <w:t>School of Health, Care and Social Welfare, Division of Public Health Sciences, Mälardalen University, Västerås, Sweden</w:t>
      </w:r>
    </w:p>
    <w:p w14:paraId="1A773492" w14:textId="77777777" w:rsidR="00CE7005" w:rsidRDefault="00CE7005" w:rsidP="00CE7005">
      <w:pPr>
        <w:suppressLineNumbers/>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e </w:t>
      </w:r>
      <w:r>
        <w:rPr>
          <w:rFonts w:ascii="Times New Roman" w:hAnsi="Times New Roman" w:cs="Times New Roman"/>
          <w:sz w:val="24"/>
          <w:szCs w:val="24"/>
          <w:lang w:val="en-US"/>
        </w:rPr>
        <w:t>Department of Psychology, Uppsala University, Sweden</w:t>
      </w:r>
    </w:p>
    <w:p w14:paraId="188C8566" w14:textId="4CE7A2A0" w:rsidR="006522F5" w:rsidRPr="00277AA2" w:rsidRDefault="006522F5" w:rsidP="00ED53CC">
      <w:pPr>
        <w:suppressLineNumbers/>
        <w:spacing w:after="0" w:line="240" w:lineRule="auto"/>
        <w:rPr>
          <w:rFonts w:ascii="Times New Roman" w:eastAsia="Times New Roman" w:hAnsi="Times New Roman" w:cs="Times New Roman"/>
          <w:bCs/>
          <w:color w:val="000000"/>
          <w:lang w:val="en-US"/>
        </w:rPr>
      </w:pPr>
    </w:p>
    <w:p w14:paraId="61E65B8A" w14:textId="61D4754D" w:rsidR="006522F5" w:rsidRPr="00277AA2" w:rsidRDefault="006522F5" w:rsidP="006522F5">
      <w:pPr>
        <w:spacing w:after="0" w:line="240" w:lineRule="auto"/>
        <w:rPr>
          <w:rFonts w:ascii="Times New Roman" w:eastAsia="Times New Roman" w:hAnsi="Times New Roman" w:cs="Times New Roman"/>
          <w:b/>
          <w:color w:val="000000"/>
          <w:lang w:val="en-US"/>
        </w:rPr>
      </w:pPr>
      <w:r w:rsidRPr="00ED652F">
        <w:rPr>
          <w:rFonts w:ascii="Times New Roman" w:eastAsia="Times New Roman" w:hAnsi="Times New Roman" w:cs="Times New Roman"/>
          <w:bCs/>
          <w:color w:val="000000"/>
          <w:lang w:val="en-US"/>
        </w:rPr>
        <w:t>Correspondence:</w:t>
      </w:r>
      <w:r w:rsidRPr="008742AA">
        <w:rPr>
          <w:rFonts w:ascii="Times New Roman" w:eastAsia="Times New Roman" w:hAnsi="Times New Roman" w:cs="Times New Roman"/>
          <w:b/>
          <w:color w:val="000000"/>
          <w:lang w:val="en-US"/>
        </w:rPr>
        <w:t xml:space="preserve"> </w:t>
      </w:r>
      <w:hyperlink r:id="rId7" w:history="1">
        <w:r w:rsidR="00ED53CC" w:rsidRPr="00EB2D28">
          <w:rPr>
            <w:rStyle w:val="Hyperlnk"/>
            <w:rFonts w:ascii="Times New Roman" w:eastAsia="Times New Roman" w:hAnsi="Times New Roman" w:cs="Times New Roman"/>
            <w:b/>
            <w:lang w:val="en-US"/>
          </w:rPr>
          <w:t>susanne.olofsdotter@regionvastmanland.se</w:t>
        </w:r>
      </w:hyperlink>
      <w:r>
        <w:rPr>
          <w:rFonts w:ascii="Times New Roman" w:eastAsia="Times New Roman" w:hAnsi="Times New Roman" w:cs="Times New Roman"/>
          <w:b/>
          <w:color w:val="000000"/>
          <w:lang w:val="en-US"/>
        </w:rPr>
        <w:t xml:space="preserve">   </w:t>
      </w:r>
      <w:r w:rsidRPr="00ED652F">
        <w:rPr>
          <w:rFonts w:ascii="Times New Roman" w:eastAsia="Times New Roman" w:hAnsi="Times New Roman" w:cs="Times New Roman"/>
          <w:bCs/>
          <w:color w:val="000000"/>
          <w:lang w:val="en-US"/>
        </w:rPr>
        <w:t xml:space="preserve">Center for Clinical Research, Västmanland County Hospital Västerås, </w:t>
      </w:r>
      <w:r>
        <w:rPr>
          <w:rFonts w:ascii="Times New Roman" w:eastAsia="Times New Roman" w:hAnsi="Times New Roman" w:cs="Times New Roman"/>
          <w:bCs/>
          <w:color w:val="000000"/>
          <w:lang w:val="en-US"/>
        </w:rPr>
        <w:t>721 89 Västerås,</w:t>
      </w:r>
      <w:r w:rsidRPr="00ED652F">
        <w:rPr>
          <w:rFonts w:ascii="Times New Roman" w:eastAsia="Times New Roman" w:hAnsi="Times New Roman" w:cs="Times New Roman"/>
          <w:bCs/>
          <w:color w:val="000000"/>
          <w:lang w:val="en-US"/>
        </w:rPr>
        <w:t xml:space="preserve"> Sweden</w:t>
      </w:r>
    </w:p>
    <w:p w14:paraId="5D52B3E5" w14:textId="77777777" w:rsidR="006522F5" w:rsidRDefault="006522F5" w:rsidP="006522F5">
      <w:pPr>
        <w:spacing w:after="160" w:line="259" w:lineRule="auto"/>
        <w:rPr>
          <w:rFonts w:ascii="Times New Roman" w:hAnsi="Times New Roman" w:cs="Times New Roman"/>
          <w:sz w:val="20"/>
          <w:szCs w:val="20"/>
        </w:rPr>
      </w:pPr>
    </w:p>
    <w:p w14:paraId="48CC2E35" w14:textId="77777777" w:rsidR="006522F5" w:rsidRDefault="006522F5" w:rsidP="006522F5">
      <w:pPr>
        <w:spacing w:after="160" w:line="259" w:lineRule="auto"/>
        <w:rPr>
          <w:rFonts w:ascii="Times New Roman" w:hAnsi="Times New Roman" w:cs="Times New Roman"/>
          <w:sz w:val="20"/>
          <w:szCs w:val="20"/>
        </w:rPr>
      </w:pPr>
    </w:p>
    <w:p w14:paraId="7D964D44" w14:textId="77777777" w:rsidR="006522F5" w:rsidRDefault="006522F5"/>
    <w:p w14:paraId="674A0A07" w14:textId="77777777" w:rsidR="006522F5" w:rsidRDefault="006522F5"/>
    <w:p w14:paraId="3B705F80" w14:textId="77777777" w:rsidR="006522F5" w:rsidRDefault="006522F5"/>
    <w:p w14:paraId="3AF6A702" w14:textId="77777777" w:rsidR="006522F5" w:rsidRDefault="006522F5"/>
    <w:p w14:paraId="60679A83" w14:textId="77777777" w:rsidR="006522F5" w:rsidRDefault="006522F5"/>
    <w:p w14:paraId="5BF3C99B" w14:textId="77777777" w:rsidR="006522F5" w:rsidRDefault="006522F5"/>
    <w:p w14:paraId="2F65868F" w14:textId="77777777" w:rsidR="00ED53CC" w:rsidRDefault="00ED53CC"/>
    <w:p w14:paraId="0304FE36" w14:textId="77777777" w:rsidR="00ED53CC" w:rsidRDefault="00ED53CC"/>
    <w:p w14:paraId="7997258C" w14:textId="77777777" w:rsidR="006522F5" w:rsidRDefault="006522F5"/>
    <w:p w14:paraId="27FA5257" w14:textId="77777777" w:rsidR="006522F5" w:rsidRDefault="006522F5"/>
    <w:p w14:paraId="29C7B18C" w14:textId="77777777" w:rsidR="006522F5" w:rsidRDefault="006522F5"/>
    <w:bookmarkStart w:id="0" w:name="_Toc162780829"/>
    <w:bookmarkStart w:id="1" w:name="_Toc65836046"/>
    <w:p w14:paraId="2CE6FD5B" w14:textId="31E8C67A" w:rsidR="006522F5" w:rsidRPr="006522F5" w:rsidRDefault="006522F5" w:rsidP="006522F5">
      <w:pPr>
        <w:keepNext/>
        <w:keepLines/>
        <w:spacing w:before="240" w:after="0" w:line="259" w:lineRule="auto"/>
        <w:outlineLvl w:val="0"/>
        <w:rPr>
          <w:rFonts w:ascii="Times New Roman" w:eastAsia="SimSun" w:hAnsi="Times New Roman" w:cs="Times New Roman"/>
          <w:b/>
          <w:bCs/>
          <w:sz w:val="32"/>
          <w:szCs w:val="32"/>
          <w:lang w:val="en-GB"/>
        </w:rPr>
      </w:pPr>
      <w:r w:rsidRPr="006522F5">
        <w:rPr>
          <w:rFonts w:ascii="Calibri" w:eastAsia="Calibri" w:hAnsi="Calibri" w:cs="Times New Roman"/>
          <w:noProof/>
          <w:sz w:val="96"/>
          <w:szCs w:val="96"/>
          <w:lang w:val="en-GB" w:eastAsia="zh-CN"/>
        </w:rPr>
        <mc:AlternateContent>
          <mc:Choice Requires="wps">
            <w:drawing>
              <wp:anchor distT="0" distB="0" distL="114300" distR="114300" simplePos="0" relativeHeight="251666432" behindDoc="1" locked="0" layoutInCell="1" allowOverlap="1" wp14:anchorId="12DEF2B9" wp14:editId="7CAA4502">
                <wp:simplePos x="0" y="0"/>
                <wp:positionH relativeFrom="column">
                  <wp:posOffset>-921501</wp:posOffset>
                </wp:positionH>
                <wp:positionV relativeFrom="paragraph">
                  <wp:posOffset>-156210</wp:posOffset>
                </wp:positionV>
                <wp:extent cx="5677786" cy="534035"/>
                <wp:effectExtent l="0" t="0" r="0" b="0"/>
                <wp:wrapNone/>
                <wp:docPr id="1087529901" name="Rektangel 1087529901"/>
                <wp:cNvGraphicFramePr/>
                <a:graphic xmlns:a="http://schemas.openxmlformats.org/drawingml/2006/main">
                  <a:graphicData uri="http://schemas.microsoft.com/office/word/2010/wordprocessingShape">
                    <wps:wsp>
                      <wps:cNvSpPr/>
                      <wps:spPr>
                        <a:xfrm>
                          <a:off x="0" y="0"/>
                          <a:ext cx="5677786" cy="534035"/>
                        </a:xfrm>
                        <a:prstGeom prst="rect">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C50E6" id="Rektangel 1087529901" o:spid="_x0000_s1026" style="position:absolute;margin-left:-72.55pt;margin-top:-12.3pt;width:447.05pt;height:4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" fillcolor="#e7e6e6" stroked="f" strokeweight="1pt"/>
            </w:pict>
          </mc:Fallback>
        </mc:AlternateContent>
      </w:r>
      <w:r w:rsidRPr="006522F5">
        <w:rPr>
          <w:rFonts w:ascii="Times New Roman" w:eastAsia="SimSun" w:hAnsi="Times New Roman" w:cs="Times New Roman"/>
          <w:b/>
          <w:bCs/>
          <w:sz w:val="32"/>
          <w:szCs w:val="32"/>
          <w:lang w:val="en-GB"/>
        </w:rPr>
        <w:t>MODULE: GENERALIZED ANXIETY DISORDER</w:t>
      </w:r>
      <w:bookmarkEnd w:id="0"/>
      <w:bookmarkEnd w:id="1"/>
    </w:p>
    <w:p w14:paraId="34925F74" w14:textId="2A7F9E0C" w:rsidR="006522F5" w:rsidRPr="006522F5" w:rsidRDefault="006522F5" w:rsidP="006522F5">
      <w:pPr>
        <w:spacing w:after="0" w:line="240" w:lineRule="auto"/>
        <w:rPr>
          <w:rFonts w:ascii="Calibri" w:eastAsia="Calibri" w:hAnsi="Calibri" w:cs="Calibri"/>
          <w:iCs/>
          <w:lang w:val="en-GB"/>
        </w:rPr>
      </w:pPr>
    </w:p>
    <w:p w14:paraId="6E64C559" w14:textId="66CFA6FB" w:rsidR="006522F5" w:rsidRPr="006522F5" w:rsidRDefault="006522F5" w:rsidP="006522F5">
      <w:pPr>
        <w:spacing w:after="0" w:line="240" w:lineRule="auto"/>
        <w:rPr>
          <w:rFonts w:ascii="Calibri" w:eastAsia="Calibri" w:hAnsi="Calibri" w:cs="Calibri"/>
          <w:sz w:val="20"/>
          <w:szCs w:val="20"/>
          <w:lang w:val="en-GB"/>
        </w:rPr>
      </w:pPr>
      <w:r w:rsidRPr="006522F5">
        <w:rPr>
          <w:rFonts w:ascii="Calibri" w:eastAsia="Calibri" w:hAnsi="Calibri" w:cs="Calibri"/>
          <w:sz w:val="20"/>
          <w:szCs w:val="20"/>
          <w:lang w:val="en-GB"/>
        </w:rPr>
        <w:t>Information for the interviewer:</w:t>
      </w:r>
    </w:p>
    <w:p w14:paraId="2AF3C9DD" w14:textId="772AD0DC" w:rsidR="006522F5" w:rsidRPr="006522F5" w:rsidRDefault="006522F5" w:rsidP="006522F5">
      <w:pPr>
        <w:pBdr>
          <w:bottom w:val="single" w:sz="4" w:space="1" w:color="auto"/>
        </w:pBdr>
        <w:autoSpaceDE w:val="0"/>
        <w:autoSpaceDN w:val="0"/>
        <w:adjustRightInd w:val="0"/>
        <w:spacing w:after="0" w:line="240" w:lineRule="auto"/>
        <w:rPr>
          <w:rFonts w:ascii="Calibri" w:eastAsia="Calibri" w:hAnsi="Calibri" w:cs="Calibri"/>
          <w:sz w:val="18"/>
          <w:szCs w:val="18"/>
          <w:lang w:val="en-GB"/>
        </w:rPr>
      </w:pPr>
      <w:r w:rsidRPr="006522F5">
        <w:rPr>
          <w:rFonts w:ascii="Calibri" w:eastAsia="Calibri" w:hAnsi="Calibri" w:cs="Calibri"/>
          <w:sz w:val="18"/>
          <w:szCs w:val="18"/>
          <w:lang w:val="en-GB"/>
        </w:rPr>
        <w:t>GENERALIZED ANXIETY DISORDER is characterised by excessive or disproportionate worry and anxiety about several different events or activities. The anxiety may be anticipatory and linked to everyday situations that could happen in the future, e.g., concerns or “what if”-thoughts about family/health, school, the future, finances. It can also be about how different events have unfolded or how the child has acted in a particular situation. The anxiety is difficult to control and can lead to muscle tension, restlessness, hyperactivity of the sympathetic autonomic nervous system (e.g., palpitations), nervousness, difficulty concentrating, irritability, or difficulty sleeping.</w:t>
      </w:r>
    </w:p>
    <w:p w14:paraId="6593F7BA" w14:textId="77777777" w:rsidR="006522F5" w:rsidRPr="006522F5" w:rsidRDefault="006522F5" w:rsidP="006522F5">
      <w:pPr>
        <w:pBdr>
          <w:bottom w:val="single" w:sz="4" w:space="1" w:color="auto"/>
        </w:pBdr>
        <w:autoSpaceDE w:val="0"/>
        <w:autoSpaceDN w:val="0"/>
        <w:adjustRightInd w:val="0"/>
        <w:spacing w:after="0" w:line="240" w:lineRule="auto"/>
        <w:rPr>
          <w:rFonts w:ascii="Calibri" w:eastAsia="Calibri" w:hAnsi="Calibri" w:cs="Calibri"/>
          <w:sz w:val="18"/>
          <w:szCs w:val="18"/>
          <w:lang w:val="en-GB"/>
        </w:rPr>
      </w:pPr>
    </w:p>
    <w:p w14:paraId="78938F9B" w14:textId="77777777" w:rsidR="006522F5" w:rsidRPr="006522F5" w:rsidRDefault="006522F5" w:rsidP="006522F5">
      <w:pPr>
        <w:pBdr>
          <w:bottom w:val="single" w:sz="4" w:space="1" w:color="auto"/>
        </w:pBdr>
        <w:autoSpaceDE w:val="0"/>
        <w:autoSpaceDN w:val="0"/>
        <w:adjustRightInd w:val="0"/>
        <w:spacing w:after="0" w:line="240" w:lineRule="auto"/>
        <w:rPr>
          <w:rFonts w:ascii="Calibri" w:eastAsia="Calibri" w:hAnsi="Calibri" w:cs="Calibri"/>
          <w:sz w:val="18"/>
          <w:szCs w:val="18"/>
          <w:lang w:val="en-GB"/>
        </w:rPr>
      </w:pPr>
      <w:r w:rsidRPr="006522F5">
        <w:rPr>
          <w:rFonts w:ascii="Calibri" w:eastAsia="Calibri" w:hAnsi="Calibri" w:cs="Calibri"/>
          <w:sz w:val="18"/>
          <w:szCs w:val="18"/>
          <w:lang w:val="en-GB"/>
        </w:rPr>
        <w:t>For diagnosis, the worry should be disabling and persistent, occurring more days than not for at least 6 months.</w:t>
      </w:r>
    </w:p>
    <w:p w14:paraId="4FF922DF" w14:textId="77777777" w:rsidR="006522F5" w:rsidRPr="006522F5" w:rsidRDefault="006522F5" w:rsidP="006522F5">
      <w:pPr>
        <w:pBdr>
          <w:bottom w:val="single" w:sz="4" w:space="1" w:color="auto"/>
        </w:pBdr>
        <w:autoSpaceDE w:val="0"/>
        <w:autoSpaceDN w:val="0"/>
        <w:adjustRightInd w:val="0"/>
        <w:spacing w:after="0" w:line="240" w:lineRule="auto"/>
        <w:rPr>
          <w:rFonts w:ascii="Calibri" w:eastAsia="Calibri" w:hAnsi="Calibri" w:cs="Calibri"/>
          <w:sz w:val="18"/>
          <w:szCs w:val="18"/>
          <w:lang w:val="en-GB"/>
        </w:rPr>
      </w:pPr>
    </w:p>
    <w:p w14:paraId="23BB9EB4" w14:textId="4B16B8E0" w:rsidR="006522F5" w:rsidRPr="006522F5" w:rsidRDefault="006522F5" w:rsidP="006522F5">
      <w:pPr>
        <w:autoSpaceDE w:val="0"/>
        <w:autoSpaceDN w:val="0"/>
        <w:adjustRightInd w:val="0"/>
        <w:spacing w:after="0" w:line="240" w:lineRule="auto"/>
        <w:rPr>
          <w:rFonts w:ascii="Calibri" w:eastAsia="Calibri" w:hAnsi="Calibri" w:cs="Calibri"/>
          <w:lang w:val="en-GB"/>
        </w:rPr>
      </w:pPr>
    </w:p>
    <w:p w14:paraId="6FC42320" w14:textId="77777777" w:rsidR="006522F5" w:rsidRPr="006522F5" w:rsidRDefault="006522F5" w:rsidP="006522F5">
      <w:pPr>
        <w:autoSpaceDE w:val="0"/>
        <w:autoSpaceDN w:val="0"/>
        <w:adjustRightInd w:val="0"/>
        <w:spacing w:after="80" w:line="240" w:lineRule="auto"/>
        <w:rPr>
          <w:rFonts w:ascii="Calibri" w:eastAsia="Calibri" w:hAnsi="Calibri" w:cs="Calibri"/>
          <w:sz w:val="18"/>
          <w:szCs w:val="18"/>
          <w:lang w:val="en-GB"/>
        </w:rPr>
      </w:pPr>
      <w:r w:rsidRPr="006522F5">
        <w:rPr>
          <w:rFonts w:ascii="Calibri" w:eastAsia="Calibri" w:hAnsi="Calibri" w:cs="Calibri"/>
          <w:b/>
          <w:sz w:val="18"/>
          <w:szCs w:val="16"/>
          <w:lang w:val="en-GB"/>
        </w:rPr>
        <w:t>SCREEN QUESTION:</w:t>
      </w:r>
    </w:p>
    <w:p w14:paraId="52846441" w14:textId="61116E5F" w:rsidR="006522F5" w:rsidRPr="006522F5" w:rsidRDefault="006522F5" w:rsidP="006522F5">
      <w:pPr>
        <w:numPr>
          <w:ilvl w:val="0"/>
          <w:numId w:val="3"/>
        </w:numPr>
        <w:spacing w:after="0" w:line="240" w:lineRule="auto"/>
        <w:ind w:left="284" w:right="2266" w:hanging="284"/>
        <w:contextualSpacing/>
        <w:rPr>
          <w:rFonts w:ascii="Calibri" w:eastAsia="Calibri" w:hAnsi="Calibri" w:cs="Calibri"/>
          <w:b/>
          <w:sz w:val="18"/>
          <w:szCs w:val="16"/>
          <w:lang w:val="en-GB"/>
        </w:rPr>
      </w:pPr>
      <w:r w:rsidRPr="006522F5">
        <w:rPr>
          <w:rFonts w:ascii="Calibri" w:eastAsia="Calibri" w:hAnsi="Calibri" w:cs="Calibri"/>
          <w:b/>
          <w:sz w:val="18"/>
          <w:szCs w:val="16"/>
          <w:lang w:val="en-GB"/>
        </w:rPr>
        <w:t xml:space="preserve"> Assess whether the child experiences excessive or disproportionate anxiety and worry about multiple events or activities, occurring more days than not for at least 6 months.</w:t>
      </w:r>
    </w:p>
    <w:p w14:paraId="3C070587" w14:textId="298D38BC" w:rsidR="006522F5" w:rsidRPr="006522F5" w:rsidRDefault="007566EA" w:rsidP="006522F5">
      <w:pPr>
        <w:spacing w:after="160" w:line="259" w:lineRule="auto"/>
        <w:ind w:left="284" w:right="2266"/>
        <w:contextualSpacing/>
        <w:rPr>
          <w:rFonts w:ascii="Calibri" w:eastAsia="Calibri" w:hAnsi="Calibri" w:cs="Calibri"/>
          <w:b/>
          <w:sz w:val="10"/>
          <w:szCs w:val="10"/>
          <w:lang w:val="en-GB"/>
        </w:rPr>
      </w:pPr>
      <w:r>
        <w:rPr>
          <w:rFonts w:cs="Times New Roman"/>
          <w:b/>
          <w:bCs/>
          <w:noProof/>
          <w:sz w:val="18"/>
          <w:szCs w:val="18"/>
          <w:lang w:eastAsia="zh-CN"/>
        </w:rPr>
        <w:drawing>
          <wp:anchor distT="0" distB="0" distL="114300" distR="114300" simplePos="0" relativeHeight="251667456" behindDoc="1" locked="0" layoutInCell="1" allowOverlap="1" wp14:anchorId="66AD12E1" wp14:editId="0E1AE26D">
            <wp:simplePos x="0" y="0"/>
            <wp:positionH relativeFrom="column">
              <wp:posOffset>4510405</wp:posOffset>
            </wp:positionH>
            <wp:positionV relativeFrom="paragraph">
              <wp:posOffset>17780</wp:posOffset>
            </wp:positionV>
            <wp:extent cx="1914525" cy="1200150"/>
            <wp:effectExtent l="0" t="0" r="9525" b="0"/>
            <wp:wrapTight wrapText="bothSides">
              <wp:wrapPolygon edited="0">
                <wp:start x="0" y="0"/>
                <wp:lineTo x="0" y="6171"/>
                <wp:lineTo x="215" y="17829"/>
                <wp:lineTo x="1504" y="21257"/>
                <wp:lineTo x="2149" y="21257"/>
                <wp:lineTo x="16119" y="21257"/>
                <wp:lineTo x="16979" y="21257"/>
                <wp:lineTo x="18269" y="18171"/>
                <wp:lineTo x="18054" y="16457"/>
                <wp:lineTo x="21493" y="13714"/>
                <wp:lineTo x="21493" y="8229"/>
                <wp:lineTo x="19128" y="5486"/>
                <wp:lineTo x="19128" y="0"/>
                <wp:lineTo x="0" y="0"/>
              </wp:wrapPolygon>
            </wp:wrapTight>
            <wp:docPr id="2015935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1200150"/>
                    </a:xfrm>
                    <a:prstGeom prst="rect">
                      <a:avLst/>
                    </a:prstGeom>
                    <a:noFill/>
                  </pic:spPr>
                </pic:pic>
              </a:graphicData>
            </a:graphic>
          </wp:anchor>
        </w:drawing>
      </w:r>
    </w:p>
    <w:p w14:paraId="746BE5CE" w14:textId="02B7AE60" w:rsidR="006522F5" w:rsidRPr="006522F5" w:rsidRDefault="006522F5" w:rsidP="006522F5">
      <w:pPr>
        <w:tabs>
          <w:tab w:val="left" w:pos="6229"/>
          <w:tab w:val="left" w:pos="6940"/>
        </w:tabs>
        <w:spacing w:after="40" w:line="259" w:lineRule="auto"/>
        <w:ind w:left="284" w:right="2266"/>
        <w:rPr>
          <w:rFonts w:ascii="Calibri" w:eastAsia="Calibri" w:hAnsi="Calibri" w:cs="Calibri"/>
          <w:sz w:val="18"/>
          <w:szCs w:val="16"/>
          <w:lang w:val="en-GB"/>
        </w:rPr>
      </w:pPr>
      <w:r w:rsidRPr="006522F5">
        <w:rPr>
          <w:rFonts w:ascii="Calibri" w:eastAsia="Times New Roman" w:hAnsi="Calibri" w:cs="Calibri"/>
          <w:sz w:val="18"/>
          <w:szCs w:val="18"/>
          <w:lang w:val="en-GB" w:eastAsia="sv-SE"/>
        </w:rPr>
        <w:t>Probing questions</w:t>
      </w:r>
      <w:r w:rsidRPr="006522F5">
        <w:rPr>
          <w:rFonts w:ascii="Calibri" w:eastAsia="Calibri" w:hAnsi="Calibri" w:cs="Calibri"/>
          <w:sz w:val="18"/>
          <w:szCs w:val="16"/>
          <w:lang w:val="en-GB"/>
        </w:rPr>
        <w:t>:</w:t>
      </w:r>
    </w:p>
    <w:p w14:paraId="6A5C00E7" w14:textId="2D1AED85"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often have worrying thoughts? Do you feel a constant sense of worry or anxiety? Does it make you feel very stressed?</w:t>
      </w:r>
    </w:p>
    <w:p w14:paraId="669B7B80" w14:textId="0E969C32"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worry about many different things? For example: what might happen to you, your parents’ health, school, the future, money, the environment or the world, or that something bad might happen?</w:t>
      </w:r>
    </w:p>
    <w:p w14:paraId="75DDD8AE" w14:textId="170495A5"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often have anxious thoughts that start with “What if...?”. Do you sometimes feel like you are overthinking everything?</w:t>
      </w:r>
    </w:p>
    <w:p w14:paraId="5ACE7CBA" w14:textId="5AEB4016"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What kinds of things do you usually worry about?</w:t>
      </w:r>
    </w:p>
    <w:p w14:paraId="3E93CC9A" w14:textId="0BB3C1AD"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How often do you worry about these things? Is it almost every day? How many times in a day do you worry about these things?</w:t>
      </w:r>
    </w:p>
    <w:p w14:paraId="471D1267" w14:textId="26B28461"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feel that anxiety makes it hard for you to focus on what you are doing?</w:t>
      </w:r>
      <w:r w:rsidR="007566EA" w:rsidRPr="007566EA">
        <w:rPr>
          <w:rFonts w:cs="Times New Roman"/>
          <w:b/>
          <w:bCs/>
          <w:noProof/>
          <w:sz w:val="18"/>
          <w:szCs w:val="18"/>
          <w:lang w:eastAsia="zh-CN"/>
        </w:rPr>
        <w:t xml:space="preserve"> </w:t>
      </w:r>
    </w:p>
    <w:p w14:paraId="4157C6D2" w14:textId="77777777"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other people say that you worry too much?</w:t>
      </w:r>
    </w:p>
    <w:p w14:paraId="5F73321D" w14:textId="77777777"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 xml:space="preserve">How long have you been feeling this way? Has it been going on for several months? Has it lasted for six months or more? </w:t>
      </w:r>
    </w:p>
    <w:p w14:paraId="61567BD8" w14:textId="1ACD870A" w:rsidR="006522F5" w:rsidRPr="006522F5" w:rsidRDefault="006522F5" w:rsidP="006522F5">
      <w:pPr>
        <w:spacing w:after="0" w:line="240" w:lineRule="auto"/>
        <w:ind w:left="567" w:right="2438"/>
        <w:contextualSpacing/>
        <w:rPr>
          <w:rFonts w:ascii="Calibri" w:eastAsia="Calibri" w:hAnsi="Calibri" w:cs="Times New Roman"/>
          <w:i/>
          <w:sz w:val="18"/>
          <w:szCs w:val="18"/>
          <w:lang w:val="en-GB"/>
        </w:rPr>
      </w:pPr>
    </w:p>
    <w:p w14:paraId="4DD9EA3B" w14:textId="65E589EA" w:rsidR="006522F5" w:rsidRPr="006522F5" w:rsidRDefault="006522F5" w:rsidP="006522F5">
      <w:pPr>
        <w:spacing w:after="160" w:line="259" w:lineRule="auto"/>
        <w:rPr>
          <w:rFonts w:ascii="Calibri" w:eastAsia="Calibri" w:hAnsi="Calibri" w:cs="Calibri"/>
          <w:b/>
          <w:sz w:val="18"/>
          <w:szCs w:val="18"/>
          <w:lang w:val="en-GB"/>
        </w:rPr>
      </w:pPr>
      <w:r w:rsidRPr="006522F5">
        <w:rPr>
          <w:rFonts w:ascii="Calibri" w:eastAsia="Calibri" w:hAnsi="Calibri" w:cs="Calibri"/>
          <w:b/>
          <w:sz w:val="18"/>
          <w:szCs w:val="18"/>
          <w:lang w:val="en-GB"/>
        </w:rPr>
        <w:br w:type="page"/>
      </w:r>
    </w:p>
    <w:p w14:paraId="3BFBAE54" w14:textId="77777777" w:rsidR="006522F5" w:rsidRPr="006522F5" w:rsidRDefault="006522F5" w:rsidP="006522F5">
      <w:pPr>
        <w:spacing w:after="0" w:line="240" w:lineRule="auto"/>
        <w:rPr>
          <w:rFonts w:ascii="Times New Roman" w:eastAsia="Calibri" w:hAnsi="Times New Roman" w:cs="Times New Roman"/>
          <w:b/>
          <w:sz w:val="32"/>
          <w:szCs w:val="24"/>
          <w:lang w:val="en-GB"/>
        </w:rPr>
      </w:pPr>
      <w:r w:rsidRPr="006522F5">
        <w:rPr>
          <w:rFonts w:ascii="Calibri" w:eastAsia="Calibri" w:hAnsi="Calibri" w:cs="Times New Roman"/>
          <w:noProof/>
          <w:sz w:val="96"/>
          <w:szCs w:val="96"/>
          <w:lang w:val="en-GB" w:eastAsia="zh-CN"/>
        </w:rPr>
        <w:lastRenderedPageBreak/>
        <mc:AlternateContent>
          <mc:Choice Requires="wps">
            <w:drawing>
              <wp:anchor distT="0" distB="0" distL="114300" distR="114300" simplePos="0" relativeHeight="251659264" behindDoc="1" locked="0" layoutInCell="1" allowOverlap="1" wp14:anchorId="552D92E3" wp14:editId="1E874164">
                <wp:simplePos x="0" y="0"/>
                <wp:positionH relativeFrom="column">
                  <wp:posOffset>-909980</wp:posOffset>
                </wp:positionH>
                <wp:positionV relativeFrom="paragraph">
                  <wp:posOffset>-157480</wp:posOffset>
                </wp:positionV>
                <wp:extent cx="5677786" cy="534035"/>
                <wp:effectExtent l="0" t="0" r="0" b="0"/>
                <wp:wrapNone/>
                <wp:docPr id="2075529372" name="Rektangel 2075529372"/>
                <wp:cNvGraphicFramePr/>
                <a:graphic xmlns:a="http://schemas.openxmlformats.org/drawingml/2006/main">
                  <a:graphicData uri="http://schemas.microsoft.com/office/word/2010/wordprocessingShape">
                    <wps:wsp>
                      <wps:cNvSpPr/>
                      <wps:spPr>
                        <a:xfrm>
                          <a:off x="0" y="0"/>
                          <a:ext cx="5677786" cy="534035"/>
                        </a:xfrm>
                        <a:prstGeom prst="rect">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7D238" id="Rektangel 2075529372" o:spid="_x0000_s1026" style="position:absolute;margin-left:-71.65pt;margin-top:-12.4pt;width:447.05pt;height:4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" fillcolor="#e7e6e6" stroked="f" strokeweight="1pt"/>
            </w:pict>
          </mc:Fallback>
        </mc:AlternateContent>
      </w:r>
      <w:r w:rsidRPr="006522F5">
        <w:rPr>
          <w:rFonts w:ascii="Times New Roman" w:eastAsia="Calibri" w:hAnsi="Times New Roman" w:cs="Times New Roman"/>
          <w:b/>
          <w:sz w:val="32"/>
          <w:szCs w:val="24"/>
          <w:lang w:val="en-GB"/>
        </w:rPr>
        <w:t>MODULE: GENERALIZED ANXIETY DISORDER</w:t>
      </w:r>
    </w:p>
    <w:p w14:paraId="415B9EA3" w14:textId="77777777" w:rsidR="006522F5" w:rsidRPr="006522F5" w:rsidRDefault="006522F5" w:rsidP="006522F5">
      <w:pPr>
        <w:spacing w:after="0" w:line="240" w:lineRule="auto"/>
        <w:rPr>
          <w:rFonts w:ascii="Calibri" w:eastAsia="Calibri" w:hAnsi="Calibri" w:cs="Calibri"/>
          <w:b/>
          <w:szCs w:val="18"/>
          <w:lang w:val="en-GB" w:eastAsia="sv-SE" w:bidi="he-IL"/>
        </w:rPr>
      </w:pPr>
    </w:p>
    <w:p w14:paraId="72E1B00C" w14:textId="77777777" w:rsidR="006522F5" w:rsidRPr="006522F5" w:rsidRDefault="006522F5" w:rsidP="006522F5">
      <w:pPr>
        <w:spacing w:after="0" w:line="240" w:lineRule="auto"/>
        <w:rPr>
          <w:rFonts w:ascii="Calibri" w:eastAsia="Calibri" w:hAnsi="Calibri" w:cs="Calibri"/>
          <w:szCs w:val="20"/>
          <w:lang w:val="en-GB"/>
        </w:rPr>
      </w:pPr>
    </w:p>
    <w:p w14:paraId="572BBE95" w14:textId="240EB968" w:rsidR="006522F5" w:rsidRPr="006522F5" w:rsidRDefault="004D524C" w:rsidP="006522F5">
      <w:pPr>
        <w:numPr>
          <w:ilvl w:val="0"/>
          <w:numId w:val="3"/>
        </w:numPr>
        <w:spacing w:after="160" w:line="259" w:lineRule="auto"/>
        <w:ind w:left="284" w:right="2266" w:hanging="284"/>
        <w:contextualSpacing/>
        <w:rPr>
          <w:rFonts w:ascii="Calibri" w:eastAsia="Calibri" w:hAnsi="Calibri" w:cs="Calibri"/>
          <w:b/>
          <w:sz w:val="18"/>
          <w:szCs w:val="16"/>
          <w:lang w:val="en-GB"/>
        </w:rPr>
      </w:pPr>
      <w:r>
        <w:rPr>
          <w:rFonts w:ascii="Calibri" w:eastAsia="Calibri" w:hAnsi="Calibri" w:cs="Times New Roman"/>
          <w:i/>
          <w:noProof/>
          <w:sz w:val="18"/>
          <w:szCs w:val="18"/>
          <w:lang w:val="en-GB"/>
        </w:rPr>
        <w:drawing>
          <wp:anchor distT="0" distB="0" distL="114300" distR="114300" simplePos="0" relativeHeight="251668480" behindDoc="1" locked="0" layoutInCell="1" allowOverlap="1" wp14:anchorId="358A543B" wp14:editId="32EBB003">
            <wp:simplePos x="0" y="0"/>
            <wp:positionH relativeFrom="column">
              <wp:posOffset>4548505</wp:posOffset>
            </wp:positionH>
            <wp:positionV relativeFrom="paragraph">
              <wp:posOffset>111125</wp:posOffset>
            </wp:positionV>
            <wp:extent cx="1600200" cy="1047750"/>
            <wp:effectExtent l="0" t="0" r="0" b="0"/>
            <wp:wrapTight wrapText="bothSides">
              <wp:wrapPolygon edited="0">
                <wp:start x="0" y="0"/>
                <wp:lineTo x="0" y="4320"/>
                <wp:lineTo x="1029" y="18851"/>
                <wp:lineTo x="2571" y="21207"/>
                <wp:lineTo x="2829" y="21207"/>
                <wp:lineTo x="18514" y="21207"/>
                <wp:lineTo x="19800" y="21207"/>
                <wp:lineTo x="21086" y="20029"/>
                <wp:lineTo x="21343" y="4320"/>
                <wp:lineTo x="21343" y="0"/>
                <wp:lineTo x="0" y="0"/>
              </wp:wrapPolygon>
            </wp:wrapTight>
            <wp:docPr id="101148033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pic:spPr>
                </pic:pic>
              </a:graphicData>
            </a:graphic>
          </wp:anchor>
        </w:drawing>
      </w:r>
      <w:r w:rsidR="006522F5" w:rsidRPr="006522F5">
        <w:rPr>
          <w:rFonts w:ascii="Calibri" w:eastAsia="Calibri" w:hAnsi="Calibri" w:cs="Times New Roman"/>
          <w:b/>
          <w:sz w:val="18"/>
          <w:szCs w:val="18"/>
          <w:lang w:val="en-GB"/>
        </w:rPr>
        <w:t xml:space="preserve"> Assess whether the </w:t>
      </w:r>
      <w:r w:rsidR="006522F5" w:rsidRPr="006522F5">
        <w:rPr>
          <w:rFonts w:ascii="Calibri" w:eastAsia="Calibri" w:hAnsi="Calibri" w:cs="Calibri"/>
          <w:b/>
          <w:sz w:val="18"/>
          <w:szCs w:val="16"/>
          <w:lang w:val="en-GB"/>
        </w:rPr>
        <w:t>child has difficulty controlling the worry.</w:t>
      </w:r>
    </w:p>
    <w:p w14:paraId="443B4EA4" w14:textId="2D35E488" w:rsidR="006522F5" w:rsidRPr="006522F5" w:rsidRDefault="006522F5" w:rsidP="006522F5">
      <w:pPr>
        <w:tabs>
          <w:tab w:val="left" w:pos="6229"/>
          <w:tab w:val="left" w:pos="6940"/>
        </w:tabs>
        <w:spacing w:after="80" w:line="259" w:lineRule="auto"/>
        <w:ind w:left="284" w:right="2266"/>
        <w:contextualSpacing/>
        <w:rPr>
          <w:rFonts w:ascii="Calibri" w:eastAsia="Times New Roman" w:hAnsi="Calibri" w:cs="Calibri"/>
          <w:sz w:val="10"/>
          <w:szCs w:val="10"/>
          <w:lang w:val="en-GB" w:eastAsia="sv-SE"/>
        </w:rPr>
      </w:pPr>
    </w:p>
    <w:p w14:paraId="3244D4BA" w14:textId="0CF81372" w:rsidR="006522F5" w:rsidRPr="006522F5" w:rsidRDefault="006522F5" w:rsidP="006522F5">
      <w:pPr>
        <w:tabs>
          <w:tab w:val="left" w:pos="6229"/>
          <w:tab w:val="left" w:pos="6940"/>
        </w:tabs>
        <w:spacing w:after="40" w:line="240" w:lineRule="auto"/>
        <w:ind w:left="284" w:right="2266"/>
        <w:rPr>
          <w:rFonts w:ascii="Calibri" w:eastAsia="Calibri" w:hAnsi="Calibri" w:cs="Calibri"/>
          <w:sz w:val="18"/>
          <w:szCs w:val="16"/>
          <w:lang w:val="en-GB"/>
        </w:rPr>
      </w:pPr>
      <w:r w:rsidRPr="006522F5">
        <w:rPr>
          <w:rFonts w:ascii="Calibri" w:eastAsia="Times New Roman" w:hAnsi="Calibri" w:cs="Calibri"/>
          <w:sz w:val="18"/>
          <w:szCs w:val="18"/>
          <w:lang w:val="en-GB" w:eastAsia="sv-SE"/>
        </w:rPr>
        <w:t>Probing questions</w:t>
      </w:r>
      <w:r w:rsidRPr="006522F5">
        <w:rPr>
          <w:rFonts w:ascii="Calibri" w:eastAsia="Calibri" w:hAnsi="Calibri" w:cs="Calibri"/>
          <w:sz w:val="18"/>
          <w:szCs w:val="16"/>
          <w:lang w:val="en-GB"/>
        </w:rPr>
        <w:t>:</w:t>
      </w:r>
    </w:p>
    <w:p w14:paraId="15A1B3AC" w14:textId="52D285A3"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find it hard to stop worrying?</w:t>
      </w:r>
    </w:p>
    <w:p w14:paraId="777687A0" w14:textId="77777777"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Can you stop worrying when you need to focus? For example, during schoolwork, homework, or when you are with other people.</w:t>
      </w:r>
    </w:p>
    <w:p w14:paraId="193E0388" w14:textId="77777777" w:rsidR="006522F5" w:rsidRPr="006522F5" w:rsidRDefault="006522F5" w:rsidP="006522F5">
      <w:pPr>
        <w:numPr>
          <w:ilvl w:val="0"/>
          <w:numId w:val="1"/>
        </w:numPr>
        <w:spacing w:after="0" w:line="240" w:lineRule="auto"/>
        <w:ind w:left="567" w:right="2266"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do anything to try to control your worry? For example, asking others for reassurance about your worries, searching online, or distracting yourself?</w:t>
      </w:r>
    </w:p>
    <w:p w14:paraId="7B1A3C5D" w14:textId="77777777" w:rsidR="006522F5" w:rsidRPr="006522F5" w:rsidRDefault="006522F5" w:rsidP="006522F5">
      <w:pPr>
        <w:spacing w:after="0" w:line="240" w:lineRule="auto"/>
        <w:ind w:left="567" w:right="2438"/>
        <w:contextualSpacing/>
        <w:rPr>
          <w:rFonts w:ascii="Calibri" w:eastAsia="Calibri" w:hAnsi="Calibri" w:cs="Times New Roman"/>
          <w:i/>
          <w:sz w:val="18"/>
          <w:szCs w:val="18"/>
          <w:lang w:val="en-GB"/>
        </w:rPr>
      </w:pPr>
    </w:p>
    <w:p w14:paraId="388AB253" w14:textId="77777777" w:rsidR="006522F5" w:rsidRPr="006522F5" w:rsidRDefault="006522F5" w:rsidP="006522F5">
      <w:pPr>
        <w:tabs>
          <w:tab w:val="left" w:pos="4095"/>
        </w:tabs>
        <w:spacing w:after="0" w:line="240" w:lineRule="auto"/>
        <w:rPr>
          <w:rFonts w:ascii="Calibri" w:eastAsia="Calibri" w:hAnsi="Calibri" w:cs="Calibri"/>
          <w:sz w:val="4"/>
          <w:szCs w:val="2"/>
          <w:lang w:val="en-GB"/>
        </w:rPr>
      </w:pPr>
    </w:p>
    <w:p w14:paraId="3BE7DB6A" w14:textId="77777777" w:rsidR="006522F5" w:rsidRPr="006522F5" w:rsidRDefault="006522F5" w:rsidP="006522F5">
      <w:pPr>
        <w:tabs>
          <w:tab w:val="left" w:pos="4095"/>
        </w:tabs>
        <w:spacing w:after="0" w:line="240" w:lineRule="auto"/>
        <w:rPr>
          <w:rFonts w:ascii="Calibri" w:eastAsia="Calibri" w:hAnsi="Calibri" w:cs="Calibri"/>
          <w:sz w:val="2"/>
          <w:szCs w:val="2"/>
          <w:lang w:val="en-GB"/>
        </w:rPr>
      </w:pPr>
    </w:p>
    <w:p w14:paraId="48D9535D" w14:textId="7FF6AB63" w:rsidR="006522F5" w:rsidRPr="006522F5" w:rsidRDefault="004D524C" w:rsidP="006522F5">
      <w:pPr>
        <w:numPr>
          <w:ilvl w:val="0"/>
          <w:numId w:val="3"/>
        </w:numPr>
        <w:spacing w:after="0" w:line="240" w:lineRule="auto"/>
        <w:ind w:left="284" w:right="2266" w:hanging="284"/>
        <w:contextualSpacing/>
        <w:rPr>
          <w:rFonts w:ascii="Calibri" w:eastAsia="Calibri" w:hAnsi="Calibri" w:cs="Calibri"/>
          <w:b/>
          <w:sz w:val="18"/>
          <w:szCs w:val="18"/>
          <w:lang w:val="en-GB"/>
        </w:rPr>
      </w:pPr>
      <w:bookmarkStart w:id="2" w:name="_Hlk66180904"/>
      <w:r>
        <w:rPr>
          <w:rFonts w:ascii="Calibri" w:eastAsia="Calibri" w:hAnsi="Calibri" w:cs="Times New Roman"/>
          <w:i/>
          <w:noProof/>
          <w:sz w:val="18"/>
          <w:szCs w:val="18"/>
          <w:lang w:val="en-GB"/>
        </w:rPr>
        <w:drawing>
          <wp:anchor distT="0" distB="0" distL="114300" distR="114300" simplePos="0" relativeHeight="251670528" behindDoc="1" locked="0" layoutInCell="1" allowOverlap="1" wp14:anchorId="7FD44BA4" wp14:editId="4E42B7D7">
            <wp:simplePos x="0" y="0"/>
            <wp:positionH relativeFrom="column">
              <wp:posOffset>4552950</wp:posOffset>
            </wp:positionH>
            <wp:positionV relativeFrom="paragraph">
              <wp:posOffset>316230</wp:posOffset>
            </wp:positionV>
            <wp:extent cx="1600200" cy="1047750"/>
            <wp:effectExtent l="0" t="0" r="0" b="0"/>
            <wp:wrapTight wrapText="bothSides">
              <wp:wrapPolygon edited="0">
                <wp:start x="0" y="0"/>
                <wp:lineTo x="0" y="4320"/>
                <wp:lineTo x="1029" y="18851"/>
                <wp:lineTo x="2571" y="21207"/>
                <wp:lineTo x="2829" y="21207"/>
                <wp:lineTo x="18514" y="21207"/>
                <wp:lineTo x="19800" y="21207"/>
                <wp:lineTo x="21086" y="20029"/>
                <wp:lineTo x="21343" y="4320"/>
                <wp:lineTo x="21343" y="0"/>
                <wp:lineTo x="0" y="0"/>
              </wp:wrapPolygon>
            </wp:wrapTight>
            <wp:docPr id="96818426"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pic:spPr>
                </pic:pic>
              </a:graphicData>
            </a:graphic>
          </wp:anchor>
        </w:drawing>
      </w:r>
      <w:r w:rsidR="006522F5" w:rsidRPr="006522F5">
        <w:rPr>
          <w:rFonts w:ascii="Calibri" w:eastAsia="Calibri" w:hAnsi="Calibri" w:cs="Times New Roman"/>
          <w:b/>
          <w:sz w:val="18"/>
          <w:szCs w:val="18"/>
          <w:lang w:val="en-GB"/>
        </w:rPr>
        <w:t xml:space="preserve"> Assess </w:t>
      </w:r>
      <w:r w:rsidR="006522F5" w:rsidRPr="006522F5">
        <w:rPr>
          <w:rFonts w:ascii="Calibri" w:eastAsia="Calibri" w:hAnsi="Calibri" w:cs="Calibri"/>
          <w:b/>
          <w:sz w:val="18"/>
          <w:szCs w:val="18"/>
          <w:lang w:val="en-GB"/>
        </w:rPr>
        <w:t>whether the child’s worry is associated with any of the following symptoms (at least one of which must have been present for more days than not during the past 6 months). Tick all that apply:</w:t>
      </w:r>
    </w:p>
    <w:p w14:paraId="545FF92A" w14:textId="115DCE70" w:rsidR="006522F5" w:rsidRPr="006522F5" w:rsidRDefault="006522F5" w:rsidP="006522F5">
      <w:pPr>
        <w:spacing w:after="0" w:line="240" w:lineRule="auto"/>
        <w:ind w:left="284" w:right="2266"/>
        <w:contextualSpacing/>
        <w:rPr>
          <w:rFonts w:ascii="Calibri" w:eastAsia="Calibri" w:hAnsi="Calibri" w:cs="Calibri"/>
          <w:b/>
          <w:sz w:val="6"/>
          <w:szCs w:val="6"/>
          <w:lang w:val="en-GB"/>
        </w:rPr>
      </w:pPr>
    </w:p>
    <w:bookmarkEnd w:id="2"/>
    <w:p w14:paraId="00E6AD0F" w14:textId="4A38215E"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Restlessness, feeling keyed up or on edge</w:t>
      </w:r>
    </w:p>
    <w:p w14:paraId="2C89C209" w14:textId="1EF0F80F"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Being easily fatigued</w:t>
      </w:r>
    </w:p>
    <w:p w14:paraId="3BE5A5D8" w14:textId="146E8AD5"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Difficulty concentrating, mind goes blank</w:t>
      </w:r>
    </w:p>
    <w:p w14:paraId="741814E3" w14:textId="01148E71"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Irritability</w:t>
      </w:r>
    </w:p>
    <w:p w14:paraId="5AE640A6" w14:textId="77777777"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Muscle tension</w:t>
      </w:r>
    </w:p>
    <w:p w14:paraId="4E4B07A1" w14:textId="3F3E9496" w:rsidR="006522F5" w:rsidRPr="006522F5" w:rsidRDefault="006522F5" w:rsidP="006522F5">
      <w:pPr>
        <w:numPr>
          <w:ilvl w:val="0"/>
          <w:numId w:val="2"/>
        </w:numPr>
        <w:spacing w:after="0" w:line="240" w:lineRule="auto"/>
        <w:ind w:left="567" w:right="2266" w:hanging="218"/>
        <w:contextualSpacing/>
        <w:rPr>
          <w:rFonts w:ascii="Calibri" w:eastAsia="Calibri" w:hAnsi="Calibri" w:cs="Calibri"/>
          <w:sz w:val="18"/>
          <w:szCs w:val="18"/>
          <w:lang w:val="en-GB"/>
        </w:rPr>
      </w:pPr>
      <w:r w:rsidRPr="006522F5">
        <w:rPr>
          <w:rFonts w:ascii="Calibri" w:eastAsia="Calibri" w:hAnsi="Calibri" w:cs="Calibri"/>
          <w:sz w:val="18"/>
          <w:szCs w:val="18"/>
          <w:lang w:val="en-GB"/>
        </w:rPr>
        <w:t>Sleep disturbance</w:t>
      </w:r>
    </w:p>
    <w:p w14:paraId="2F7097D6" w14:textId="3DBEC73D" w:rsidR="006522F5" w:rsidRPr="006522F5" w:rsidRDefault="006522F5" w:rsidP="006522F5">
      <w:pPr>
        <w:tabs>
          <w:tab w:val="left" w:pos="4095"/>
        </w:tabs>
        <w:spacing w:after="0" w:line="240" w:lineRule="auto"/>
        <w:rPr>
          <w:rFonts w:ascii="Calibri" w:eastAsia="Calibri" w:hAnsi="Calibri" w:cs="Calibri"/>
          <w:sz w:val="20"/>
          <w:szCs w:val="16"/>
          <w:lang w:val="en-GB"/>
        </w:rPr>
      </w:pPr>
    </w:p>
    <w:p w14:paraId="0D7DB93F" w14:textId="6003649C" w:rsidR="006522F5" w:rsidRPr="006522F5" w:rsidRDefault="004D524C" w:rsidP="006522F5">
      <w:pPr>
        <w:numPr>
          <w:ilvl w:val="0"/>
          <w:numId w:val="3"/>
        </w:numPr>
        <w:autoSpaceDE w:val="0"/>
        <w:autoSpaceDN w:val="0"/>
        <w:adjustRightInd w:val="0"/>
        <w:spacing w:after="160" w:line="259" w:lineRule="auto"/>
        <w:ind w:left="284" w:right="2682"/>
        <w:contextualSpacing/>
        <w:rPr>
          <w:rFonts w:ascii="Calibri" w:eastAsia="Calibri" w:hAnsi="Calibri" w:cs="Arial"/>
          <w:b/>
          <w:bCs/>
          <w:sz w:val="18"/>
          <w:szCs w:val="18"/>
          <w:lang w:val="en-GB"/>
        </w:rPr>
      </w:pPr>
      <w:r>
        <w:rPr>
          <w:rFonts w:ascii="Calibri" w:eastAsia="Calibri" w:hAnsi="Calibri" w:cs="Times New Roman"/>
          <w:i/>
          <w:noProof/>
          <w:sz w:val="18"/>
          <w:szCs w:val="18"/>
          <w:lang w:val="en-GB"/>
        </w:rPr>
        <w:drawing>
          <wp:anchor distT="0" distB="0" distL="114300" distR="114300" simplePos="0" relativeHeight="251672576" behindDoc="1" locked="0" layoutInCell="1" allowOverlap="1" wp14:anchorId="0AD2F000" wp14:editId="573DAAF1">
            <wp:simplePos x="0" y="0"/>
            <wp:positionH relativeFrom="column">
              <wp:posOffset>4547870</wp:posOffset>
            </wp:positionH>
            <wp:positionV relativeFrom="paragraph">
              <wp:posOffset>267335</wp:posOffset>
            </wp:positionV>
            <wp:extent cx="1600200" cy="1047750"/>
            <wp:effectExtent l="0" t="0" r="0" b="0"/>
            <wp:wrapTight wrapText="bothSides">
              <wp:wrapPolygon edited="0">
                <wp:start x="0" y="0"/>
                <wp:lineTo x="0" y="4320"/>
                <wp:lineTo x="1029" y="18851"/>
                <wp:lineTo x="2571" y="21207"/>
                <wp:lineTo x="2829" y="21207"/>
                <wp:lineTo x="18514" y="21207"/>
                <wp:lineTo x="19800" y="21207"/>
                <wp:lineTo x="21086" y="20029"/>
                <wp:lineTo x="21343" y="4320"/>
                <wp:lineTo x="21343" y="0"/>
                <wp:lineTo x="0" y="0"/>
              </wp:wrapPolygon>
            </wp:wrapTight>
            <wp:docPr id="1749451890"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pic:spPr>
                </pic:pic>
              </a:graphicData>
            </a:graphic>
          </wp:anchor>
        </w:drawing>
      </w:r>
      <w:r w:rsidR="006522F5" w:rsidRPr="006522F5">
        <w:rPr>
          <w:rFonts w:ascii="Calibri" w:eastAsia="Calibri" w:hAnsi="Calibri" w:cs="Arial"/>
          <w:b/>
          <w:sz w:val="18"/>
          <w:szCs w:val="18"/>
          <w:lang w:val="en-GB"/>
        </w:rPr>
        <w:t xml:space="preserve"> Assess </w:t>
      </w:r>
      <w:r w:rsidR="006522F5" w:rsidRPr="006522F5">
        <w:rPr>
          <w:rFonts w:ascii="Calibri" w:eastAsia="Calibri" w:hAnsi="Calibri" w:cs="Arial"/>
          <w:b/>
          <w:bCs/>
          <w:sz w:val="18"/>
          <w:szCs w:val="18"/>
          <w:lang w:val="en-GB"/>
        </w:rPr>
        <w:t>whether the child’s anxiety, worry, or physical symptoms cause clinically significant distress or impairment (e.g., socially, at school, within the family, or in other areas).</w:t>
      </w:r>
      <w:r w:rsidRPr="004D524C">
        <w:rPr>
          <w:rFonts w:ascii="Calibri" w:eastAsia="Calibri" w:hAnsi="Calibri" w:cs="Times New Roman"/>
          <w:i/>
          <w:noProof/>
          <w:sz w:val="18"/>
          <w:szCs w:val="18"/>
          <w:lang w:val="en-GB"/>
        </w:rPr>
        <w:t xml:space="preserve"> </w:t>
      </w:r>
    </w:p>
    <w:p w14:paraId="2B386AD3" w14:textId="77777777" w:rsidR="006522F5" w:rsidRPr="006522F5" w:rsidRDefault="006522F5" w:rsidP="006522F5">
      <w:pPr>
        <w:autoSpaceDE w:val="0"/>
        <w:autoSpaceDN w:val="0"/>
        <w:adjustRightInd w:val="0"/>
        <w:spacing w:after="0" w:line="240" w:lineRule="auto"/>
        <w:ind w:left="284" w:right="2682"/>
        <w:contextualSpacing/>
        <w:rPr>
          <w:rFonts w:ascii="Calibri" w:eastAsia="Calibri" w:hAnsi="Calibri" w:cs="Times New Roman"/>
          <w:b/>
          <w:bCs/>
          <w:sz w:val="10"/>
          <w:szCs w:val="10"/>
          <w:lang w:val="en-GB"/>
        </w:rPr>
      </w:pPr>
    </w:p>
    <w:p w14:paraId="2E66D853" w14:textId="3EAC7866" w:rsidR="006522F5" w:rsidRPr="006522F5" w:rsidRDefault="006522F5" w:rsidP="006522F5">
      <w:pPr>
        <w:autoSpaceDE w:val="0"/>
        <w:autoSpaceDN w:val="0"/>
        <w:adjustRightInd w:val="0"/>
        <w:spacing w:after="40" w:line="240" w:lineRule="auto"/>
        <w:ind w:left="284" w:right="2682"/>
        <w:rPr>
          <w:rFonts w:ascii="Calibri" w:eastAsia="Calibri" w:hAnsi="Calibri" w:cs="Times New Roman"/>
          <w:b/>
          <w:bCs/>
          <w:sz w:val="18"/>
          <w:szCs w:val="18"/>
          <w:lang w:val="en-GB"/>
        </w:rPr>
      </w:pPr>
      <w:r w:rsidRPr="006522F5">
        <w:rPr>
          <w:rFonts w:ascii="Calibri" w:eastAsia="Calibri" w:hAnsi="Calibri" w:cs="Times New Roman"/>
          <w:sz w:val="18"/>
          <w:szCs w:val="18"/>
          <w:lang w:val="en-GB"/>
        </w:rPr>
        <w:t>Probing questions</w:t>
      </w:r>
      <w:r w:rsidRPr="006522F5">
        <w:rPr>
          <w:rFonts w:ascii="Calibri" w:eastAsia="Calibri" w:hAnsi="Calibri" w:cs="Times New Roman"/>
          <w:i/>
          <w:sz w:val="18"/>
          <w:szCs w:val="18"/>
          <w:lang w:val="en-GB"/>
        </w:rPr>
        <w:t>:</w:t>
      </w:r>
    </w:p>
    <w:p w14:paraId="3A85C06B" w14:textId="74A9B536" w:rsidR="006522F5" w:rsidRPr="006522F5" w:rsidRDefault="006522F5" w:rsidP="006522F5">
      <w:pPr>
        <w:numPr>
          <w:ilvl w:val="0"/>
          <w:numId w:val="1"/>
        </w:numPr>
        <w:spacing w:after="0" w:line="240" w:lineRule="auto"/>
        <w:ind w:left="532" w:right="2266" w:hanging="172"/>
        <w:contextualSpacing/>
        <w:rPr>
          <w:rFonts w:ascii="Calibri" w:eastAsia="Calibri" w:hAnsi="Calibri" w:cs="Calibri"/>
          <w:i/>
          <w:sz w:val="18"/>
          <w:szCs w:val="18"/>
          <w:lang w:val="en-GB"/>
        </w:rPr>
      </w:pPr>
      <w:r w:rsidRPr="006522F5">
        <w:rPr>
          <w:rFonts w:ascii="Calibri" w:eastAsia="Calibri" w:hAnsi="Calibri" w:cs="Calibri"/>
          <w:i/>
          <w:sz w:val="18"/>
          <w:szCs w:val="18"/>
          <w:lang w:val="en-GB"/>
        </w:rPr>
        <w:t>How does this affect your life? Does it cause problems? In what way?</w:t>
      </w:r>
    </w:p>
    <w:p w14:paraId="3833A1A9" w14:textId="53E804DA" w:rsidR="006522F5" w:rsidRPr="006522F5" w:rsidRDefault="006522F5" w:rsidP="006522F5">
      <w:pPr>
        <w:numPr>
          <w:ilvl w:val="0"/>
          <w:numId w:val="1"/>
        </w:numPr>
        <w:spacing w:after="0" w:line="240" w:lineRule="auto"/>
        <w:ind w:left="532" w:right="2266" w:hanging="172"/>
        <w:contextualSpacing/>
        <w:rPr>
          <w:rFonts w:ascii="Calibri" w:eastAsia="Calibri" w:hAnsi="Calibri" w:cs="Calibri"/>
          <w:i/>
          <w:sz w:val="18"/>
          <w:szCs w:val="18"/>
          <w:lang w:val="en-GB"/>
        </w:rPr>
      </w:pPr>
      <w:r w:rsidRPr="006522F5">
        <w:rPr>
          <w:rFonts w:ascii="Calibri" w:eastAsia="Calibri" w:hAnsi="Calibri" w:cs="Calibri"/>
          <w:i/>
          <w:sz w:val="18"/>
          <w:szCs w:val="18"/>
          <w:lang w:val="en-GB"/>
        </w:rPr>
        <w:t>Does it cause problems in your free time? When you spend time with friends?</w:t>
      </w:r>
    </w:p>
    <w:p w14:paraId="2FCDB39A" w14:textId="55A7E06D" w:rsidR="006522F5" w:rsidRPr="006522F5" w:rsidRDefault="006522F5" w:rsidP="006522F5">
      <w:pPr>
        <w:numPr>
          <w:ilvl w:val="0"/>
          <w:numId w:val="1"/>
        </w:numPr>
        <w:spacing w:after="0" w:line="240" w:lineRule="auto"/>
        <w:ind w:left="532" w:right="2266" w:hanging="172"/>
        <w:contextualSpacing/>
        <w:rPr>
          <w:rFonts w:ascii="Calibri" w:eastAsia="Calibri" w:hAnsi="Calibri" w:cs="Calibri"/>
          <w:i/>
          <w:sz w:val="18"/>
          <w:szCs w:val="18"/>
          <w:lang w:val="en-GB"/>
        </w:rPr>
      </w:pPr>
      <w:r w:rsidRPr="006522F5">
        <w:rPr>
          <w:rFonts w:ascii="Calibri" w:eastAsia="Calibri" w:hAnsi="Calibri" w:cs="Calibri"/>
          <w:i/>
          <w:sz w:val="18"/>
          <w:szCs w:val="18"/>
          <w:lang w:val="en-GB"/>
        </w:rPr>
        <w:t>Is your schoolwork affected? How?</w:t>
      </w:r>
    </w:p>
    <w:p w14:paraId="016FE14F" w14:textId="77777777" w:rsidR="006522F5" w:rsidRPr="006522F5" w:rsidRDefault="006522F5" w:rsidP="006522F5">
      <w:pPr>
        <w:numPr>
          <w:ilvl w:val="0"/>
          <w:numId w:val="1"/>
        </w:numPr>
        <w:spacing w:after="0" w:line="240" w:lineRule="auto"/>
        <w:ind w:left="532" w:right="2266" w:hanging="172"/>
        <w:contextualSpacing/>
        <w:rPr>
          <w:rFonts w:ascii="Calibri" w:eastAsia="Calibri" w:hAnsi="Calibri" w:cs="Calibri"/>
          <w:i/>
          <w:sz w:val="18"/>
          <w:szCs w:val="18"/>
          <w:lang w:val="en-GB"/>
        </w:rPr>
      </w:pPr>
      <w:r w:rsidRPr="006522F5">
        <w:rPr>
          <w:rFonts w:ascii="Calibri" w:eastAsia="Calibri" w:hAnsi="Calibri" w:cs="Calibri"/>
          <w:i/>
          <w:sz w:val="18"/>
          <w:szCs w:val="18"/>
          <w:lang w:val="en-GB"/>
        </w:rPr>
        <w:t>Does this mean that you need a lot of support or help from your family, parents or friends? In what way?</w:t>
      </w:r>
    </w:p>
    <w:p w14:paraId="3C233651" w14:textId="1548C5A4" w:rsidR="006522F5" w:rsidRPr="006522F5" w:rsidRDefault="006522F5" w:rsidP="006522F5">
      <w:pPr>
        <w:numPr>
          <w:ilvl w:val="0"/>
          <w:numId w:val="1"/>
        </w:numPr>
        <w:spacing w:after="0" w:line="240" w:lineRule="auto"/>
        <w:ind w:left="532" w:right="2266" w:hanging="172"/>
        <w:contextualSpacing/>
        <w:rPr>
          <w:rFonts w:ascii="Calibri" w:eastAsia="Calibri" w:hAnsi="Calibri" w:cs="Calibri"/>
          <w:i/>
          <w:sz w:val="18"/>
          <w:szCs w:val="18"/>
          <w:lang w:val="en-GB"/>
        </w:rPr>
      </w:pPr>
      <w:r w:rsidRPr="006522F5">
        <w:rPr>
          <w:rFonts w:ascii="Calibri" w:eastAsia="Calibri" w:hAnsi="Calibri" w:cs="Calibri"/>
          <w:i/>
          <w:sz w:val="18"/>
          <w:szCs w:val="18"/>
          <w:lang w:val="en-GB"/>
        </w:rPr>
        <w:t>Is your life affected in any other way that I have not asked about?</w:t>
      </w:r>
    </w:p>
    <w:p w14:paraId="2DE7981F" w14:textId="389C282D" w:rsidR="006522F5" w:rsidRPr="006522F5" w:rsidRDefault="006522F5" w:rsidP="006522F5">
      <w:pPr>
        <w:spacing w:after="0" w:line="240" w:lineRule="auto"/>
        <w:ind w:left="284" w:right="2230"/>
        <w:contextualSpacing/>
        <w:rPr>
          <w:rFonts w:ascii="Calibri" w:eastAsia="Calibri" w:hAnsi="Calibri" w:cs="Arial"/>
          <w:i/>
          <w:sz w:val="18"/>
          <w:szCs w:val="18"/>
          <w:lang w:val="en-GB"/>
        </w:rPr>
      </w:pPr>
    </w:p>
    <w:p w14:paraId="28C3A246" w14:textId="3519FD43" w:rsidR="006522F5" w:rsidRPr="006522F5" w:rsidRDefault="004D524C" w:rsidP="006522F5">
      <w:pPr>
        <w:numPr>
          <w:ilvl w:val="0"/>
          <w:numId w:val="3"/>
        </w:numPr>
        <w:spacing w:after="0" w:line="240" w:lineRule="auto"/>
        <w:ind w:left="284" w:right="2266" w:hanging="284"/>
        <w:contextualSpacing/>
        <w:rPr>
          <w:rFonts w:ascii="Calibri" w:eastAsia="Calibri" w:hAnsi="Calibri" w:cs="Calibri"/>
          <w:b/>
          <w:sz w:val="18"/>
          <w:szCs w:val="16"/>
          <w:lang w:val="en-GB"/>
        </w:rPr>
      </w:pPr>
      <w:r>
        <w:rPr>
          <w:rFonts w:ascii="Calibri" w:eastAsia="Calibri" w:hAnsi="Calibri" w:cs="Times New Roman"/>
          <w:i/>
          <w:noProof/>
          <w:sz w:val="18"/>
          <w:szCs w:val="18"/>
          <w:lang w:val="en-GB"/>
        </w:rPr>
        <w:drawing>
          <wp:anchor distT="0" distB="0" distL="114300" distR="114300" simplePos="0" relativeHeight="251674624" behindDoc="1" locked="0" layoutInCell="1" allowOverlap="1" wp14:anchorId="315B7EB4" wp14:editId="1DED7CC7">
            <wp:simplePos x="0" y="0"/>
            <wp:positionH relativeFrom="column">
              <wp:posOffset>4538980</wp:posOffset>
            </wp:positionH>
            <wp:positionV relativeFrom="paragraph">
              <wp:posOffset>82550</wp:posOffset>
            </wp:positionV>
            <wp:extent cx="1600200" cy="1047750"/>
            <wp:effectExtent l="0" t="0" r="0" b="0"/>
            <wp:wrapTight wrapText="bothSides">
              <wp:wrapPolygon edited="0">
                <wp:start x="0" y="0"/>
                <wp:lineTo x="0" y="4320"/>
                <wp:lineTo x="1029" y="18851"/>
                <wp:lineTo x="2571" y="21207"/>
                <wp:lineTo x="2829" y="21207"/>
                <wp:lineTo x="18514" y="21207"/>
                <wp:lineTo x="19800" y="21207"/>
                <wp:lineTo x="21086" y="20029"/>
                <wp:lineTo x="21343" y="4320"/>
                <wp:lineTo x="21343" y="0"/>
                <wp:lineTo x="0" y="0"/>
              </wp:wrapPolygon>
            </wp:wrapTight>
            <wp:docPr id="1456607897"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pic:spPr>
                </pic:pic>
              </a:graphicData>
            </a:graphic>
          </wp:anchor>
        </w:drawing>
      </w:r>
      <w:r w:rsidR="006522F5" w:rsidRPr="006522F5">
        <w:rPr>
          <w:rFonts w:ascii="Calibri" w:eastAsia="Calibri" w:hAnsi="Calibri" w:cs="Times New Roman"/>
          <w:b/>
          <w:sz w:val="18"/>
          <w:szCs w:val="18"/>
          <w:lang w:val="en-GB"/>
        </w:rPr>
        <w:t xml:space="preserve"> Assess whether a substance, such as illegal drugs or medications, or another medical condition can be excluded as the cause of the symptoms.  </w:t>
      </w:r>
    </w:p>
    <w:p w14:paraId="74351611" w14:textId="77777777" w:rsidR="006522F5" w:rsidRPr="006522F5" w:rsidRDefault="006522F5" w:rsidP="006522F5">
      <w:pPr>
        <w:spacing w:after="0" w:line="240" w:lineRule="auto"/>
        <w:ind w:left="284" w:right="2549"/>
        <w:contextualSpacing/>
        <w:rPr>
          <w:rFonts w:ascii="Calibri" w:eastAsia="Calibri" w:hAnsi="Calibri" w:cs="Calibri"/>
          <w:b/>
          <w:sz w:val="10"/>
          <w:szCs w:val="8"/>
          <w:lang w:val="en-GB"/>
        </w:rPr>
      </w:pPr>
    </w:p>
    <w:p w14:paraId="339C84AF" w14:textId="77777777" w:rsidR="006522F5" w:rsidRPr="006522F5" w:rsidRDefault="006522F5" w:rsidP="006522F5">
      <w:pPr>
        <w:tabs>
          <w:tab w:val="left" w:pos="6229"/>
          <w:tab w:val="left" w:pos="6940"/>
        </w:tabs>
        <w:spacing w:after="40" w:line="240" w:lineRule="auto"/>
        <w:ind w:left="284" w:right="2773"/>
        <w:rPr>
          <w:rFonts w:ascii="Calibri" w:eastAsia="Calibri" w:hAnsi="Calibri" w:cs="Calibri"/>
          <w:sz w:val="18"/>
          <w:szCs w:val="16"/>
          <w:lang w:val="en-GB"/>
        </w:rPr>
      </w:pPr>
      <w:r w:rsidRPr="006522F5">
        <w:rPr>
          <w:rFonts w:ascii="Calibri" w:eastAsia="Times New Roman" w:hAnsi="Calibri" w:cs="Calibri"/>
          <w:sz w:val="18"/>
          <w:szCs w:val="18"/>
          <w:lang w:val="en-GB" w:eastAsia="sv-SE"/>
        </w:rPr>
        <w:t>Probing questions</w:t>
      </w:r>
      <w:r w:rsidRPr="006522F5">
        <w:rPr>
          <w:rFonts w:ascii="Calibri" w:eastAsia="Calibri" w:hAnsi="Calibri" w:cs="Calibri"/>
          <w:sz w:val="18"/>
          <w:szCs w:val="16"/>
          <w:lang w:val="en-GB"/>
        </w:rPr>
        <w:t>:</w:t>
      </w:r>
    </w:p>
    <w:p w14:paraId="169B06D1" w14:textId="77777777" w:rsidR="006522F5" w:rsidRPr="006522F5" w:rsidRDefault="006522F5" w:rsidP="006522F5">
      <w:pPr>
        <w:numPr>
          <w:ilvl w:val="0"/>
          <w:numId w:val="1"/>
        </w:numPr>
        <w:spacing w:after="0" w:line="240" w:lineRule="auto"/>
        <w:ind w:left="567" w:right="2438"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Do you use or have you used alcohol or other drugs that could cause your symptoms?</w:t>
      </w:r>
    </w:p>
    <w:p w14:paraId="54614037" w14:textId="77777777" w:rsidR="006522F5" w:rsidRPr="006522F5" w:rsidRDefault="006522F5" w:rsidP="006522F5">
      <w:pPr>
        <w:numPr>
          <w:ilvl w:val="0"/>
          <w:numId w:val="1"/>
        </w:numPr>
        <w:spacing w:after="0" w:line="240" w:lineRule="auto"/>
        <w:ind w:left="567" w:right="2438"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Have you been (physically) ill while having these symptoms?</w:t>
      </w:r>
    </w:p>
    <w:p w14:paraId="31E951FA" w14:textId="77777777" w:rsidR="006522F5" w:rsidRPr="006522F5" w:rsidRDefault="006522F5" w:rsidP="006522F5">
      <w:pPr>
        <w:numPr>
          <w:ilvl w:val="0"/>
          <w:numId w:val="1"/>
        </w:numPr>
        <w:spacing w:after="0" w:line="240" w:lineRule="auto"/>
        <w:ind w:left="567" w:right="2438" w:hanging="207"/>
        <w:contextualSpacing/>
        <w:rPr>
          <w:rFonts w:ascii="Calibri" w:eastAsia="Calibri" w:hAnsi="Calibri" w:cs="Times New Roman"/>
          <w:i/>
          <w:sz w:val="18"/>
          <w:szCs w:val="18"/>
          <w:lang w:val="en-GB"/>
        </w:rPr>
      </w:pPr>
      <w:r w:rsidRPr="006522F5">
        <w:rPr>
          <w:rFonts w:ascii="Calibri" w:eastAsia="Calibri" w:hAnsi="Calibri" w:cs="Times New Roman"/>
          <w:i/>
          <w:sz w:val="18"/>
          <w:szCs w:val="18"/>
          <w:lang w:val="en-GB"/>
        </w:rPr>
        <w:t>Have you taken any medication that could be causing your symptoms?</w:t>
      </w:r>
    </w:p>
    <w:p w14:paraId="17332412" w14:textId="77777777" w:rsidR="006522F5" w:rsidRPr="006522F5" w:rsidRDefault="006522F5">
      <w:pPr>
        <w:rPr>
          <w:lang w:val="en-GB"/>
        </w:rPr>
      </w:pPr>
    </w:p>
    <w:sectPr w:rsidR="006522F5" w:rsidRPr="006522F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E25F" w14:textId="77777777" w:rsidR="006522F5" w:rsidRDefault="006522F5" w:rsidP="006522F5">
      <w:pPr>
        <w:spacing w:after="0" w:line="240" w:lineRule="auto"/>
      </w:pPr>
      <w:r>
        <w:separator/>
      </w:r>
    </w:p>
  </w:endnote>
  <w:endnote w:type="continuationSeparator" w:id="0">
    <w:p w14:paraId="1F147FD9" w14:textId="77777777" w:rsidR="006522F5" w:rsidRDefault="006522F5" w:rsidP="00652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A01B9" w14:textId="77777777" w:rsidR="006522F5" w:rsidRDefault="006522F5" w:rsidP="006522F5">
      <w:pPr>
        <w:spacing w:after="0" w:line="240" w:lineRule="auto"/>
      </w:pPr>
      <w:r>
        <w:separator/>
      </w:r>
    </w:p>
  </w:footnote>
  <w:footnote w:type="continuationSeparator" w:id="0">
    <w:p w14:paraId="619C7FBE" w14:textId="77777777" w:rsidR="006522F5" w:rsidRDefault="006522F5" w:rsidP="00652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020013"/>
      <w:docPartObj>
        <w:docPartGallery w:val="Page Numbers (Top of Page)"/>
        <w:docPartUnique/>
      </w:docPartObj>
    </w:sdtPr>
    <w:sdtEndPr/>
    <w:sdtContent>
      <w:p w14:paraId="21597DF2" w14:textId="44A5A7CB" w:rsidR="006522F5" w:rsidRDefault="006522F5">
        <w:pPr>
          <w:pStyle w:val="Sidhuvud"/>
          <w:jc w:val="right"/>
        </w:pPr>
        <w:r>
          <w:fldChar w:fldCharType="begin"/>
        </w:r>
        <w:r>
          <w:instrText>PAGE   \* MERGEFORMAT</w:instrText>
        </w:r>
        <w:r>
          <w:fldChar w:fldCharType="separate"/>
        </w:r>
        <w:r>
          <w:rPr>
            <w:lang w:val="sv-SE"/>
          </w:rPr>
          <w:t>2</w:t>
        </w:r>
        <w:r>
          <w:fldChar w:fldCharType="end"/>
        </w:r>
      </w:p>
    </w:sdtContent>
  </w:sdt>
  <w:p w14:paraId="6B59FC96" w14:textId="77777777" w:rsidR="006522F5" w:rsidRDefault="006522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76C"/>
    <w:multiLevelType w:val="hybridMultilevel"/>
    <w:tmpl w:val="F524FAD6"/>
    <w:lvl w:ilvl="0" w:tplc="76A6385E">
      <w:start w:val="1"/>
      <w:numFmt w:val="bullet"/>
      <w:lvlText w:val=""/>
      <w:lvlJc w:val="left"/>
      <w:pPr>
        <w:ind w:left="720" w:hanging="360"/>
      </w:pPr>
      <w:rPr>
        <w:rFonts w:ascii="Symbol" w:hAnsi="Symbol" w:hint="default"/>
        <w:color w:val="auto"/>
        <w:sz w:val="16"/>
        <w:szCs w:val="16"/>
      </w:rPr>
    </w:lvl>
    <w:lvl w:ilvl="1" w:tplc="E88601F4">
      <w:start w:val="1"/>
      <w:numFmt w:val="bullet"/>
      <w:lvlText w:val="o"/>
      <w:lvlJc w:val="left"/>
      <w:pPr>
        <w:ind w:left="1440" w:hanging="360"/>
      </w:pPr>
      <w:rPr>
        <w:rFonts w:ascii="Courier New" w:hAnsi="Courier New" w:cs="Courier New" w:hint="default"/>
        <w:sz w:val="16"/>
        <w:szCs w:val="16"/>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1679D6"/>
    <w:multiLevelType w:val="hybridMultilevel"/>
    <w:tmpl w:val="2DAA270C"/>
    <w:lvl w:ilvl="0" w:tplc="470870BE">
      <w:start w:val="1"/>
      <w:numFmt w:val="bullet"/>
      <w:lvlText w:val=""/>
      <w:lvlJc w:val="left"/>
      <w:pPr>
        <w:ind w:left="1440" w:hanging="360"/>
      </w:pPr>
      <w:rPr>
        <w:rFonts w:ascii="Symbol" w:hAnsi="Symbol" w:hint="default"/>
        <w:sz w:val="22"/>
        <w:szCs w:val="18"/>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331F6614"/>
    <w:multiLevelType w:val="hybridMultilevel"/>
    <w:tmpl w:val="693CA26A"/>
    <w:lvl w:ilvl="0" w:tplc="57F6E576">
      <w:start w:val="1"/>
      <w:numFmt w:val="decimal"/>
      <w:lvlText w:val="%1."/>
      <w:lvlJc w:val="left"/>
      <w:pPr>
        <w:ind w:left="720"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13820495">
    <w:abstractNumId w:val="0"/>
  </w:num>
  <w:num w:numId="2" w16cid:durableId="1244876162">
    <w:abstractNumId w:val="1"/>
  </w:num>
  <w:num w:numId="3" w16cid:durableId="501822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F5"/>
    <w:rsid w:val="00102027"/>
    <w:rsid w:val="0027794E"/>
    <w:rsid w:val="003572AA"/>
    <w:rsid w:val="004D524C"/>
    <w:rsid w:val="00644A22"/>
    <w:rsid w:val="006522F5"/>
    <w:rsid w:val="00684F7B"/>
    <w:rsid w:val="006D6A73"/>
    <w:rsid w:val="007566EA"/>
    <w:rsid w:val="00A4415F"/>
    <w:rsid w:val="00A50A0C"/>
    <w:rsid w:val="00BF43C4"/>
    <w:rsid w:val="00C44FAC"/>
    <w:rsid w:val="00CE7005"/>
    <w:rsid w:val="00ED53CC"/>
    <w:rsid w:val="00F10562"/>
    <w:rsid w:val="00F71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5039"/>
  <w15:chartTrackingRefBased/>
  <w15:docId w15:val="{EA78496C-55F2-4330-8FB9-91CC33ED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F5"/>
    <w:pPr>
      <w:spacing w:after="200" w:line="276" w:lineRule="auto"/>
    </w:pPr>
    <w:rPr>
      <w:kern w:val="0"/>
      <w:lang w:val="de-DE"/>
      <w14:ligatures w14:val="none"/>
    </w:rPr>
  </w:style>
  <w:style w:type="paragraph" w:styleId="Rubrik1">
    <w:name w:val="heading 1"/>
    <w:basedOn w:val="Normal"/>
    <w:next w:val="Normal"/>
    <w:link w:val="Rubrik1Char"/>
    <w:uiPriority w:val="9"/>
    <w:qFormat/>
    <w:rsid w:val="00652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2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522F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22F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22F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22F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22F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22F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22F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2F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22F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522F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22F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22F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22F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22F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22F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22F5"/>
    <w:rPr>
      <w:rFonts w:eastAsiaTheme="majorEastAsia" w:cstheme="majorBidi"/>
      <w:color w:val="272727" w:themeColor="text1" w:themeTint="D8"/>
    </w:rPr>
  </w:style>
  <w:style w:type="paragraph" w:styleId="Rubrik">
    <w:name w:val="Title"/>
    <w:basedOn w:val="Normal"/>
    <w:next w:val="Normal"/>
    <w:link w:val="RubrikChar"/>
    <w:uiPriority w:val="10"/>
    <w:qFormat/>
    <w:rsid w:val="00652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22F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22F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22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22F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22F5"/>
    <w:rPr>
      <w:i/>
      <w:iCs/>
      <w:color w:val="404040" w:themeColor="text1" w:themeTint="BF"/>
    </w:rPr>
  </w:style>
  <w:style w:type="paragraph" w:styleId="Liststycke">
    <w:name w:val="List Paragraph"/>
    <w:basedOn w:val="Normal"/>
    <w:uiPriority w:val="34"/>
    <w:qFormat/>
    <w:rsid w:val="006522F5"/>
    <w:pPr>
      <w:ind w:left="720"/>
      <w:contextualSpacing/>
    </w:pPr>
  </w:style>
  <w:style w:type="character" w:styleId="Starkbetoning">
    <w:name w:val="Intense Emphasis"/>
    <w:basedOn w:val="Standardstycketeckensnitt"/>
    <w:uiPriority w:val="21"/>
    <w:qFormat/>
    <w:rsid w:val="006522F5"/>
    <w:rPr>
      <w:i/>
      <w:iCs/>
      <w:color w:val="0F4761" w:themeColor="accent1" w:themeShade="BF"/>
    </w:rPr>
  </w:style>
  <w:style w:type="paragraph" w:styleId="Starktcitat">
    <w:name w:val="Intense Quote"/>
    <w:basedOn w:val="Normal"/>
    <w:next w:val="Normal"/>
    <w:link w:val="StarktcitatChar"/>
    <w:uiPriority w:val="30"/>
    <w:qFormat/>
    <w:rsid w:val="00652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22F5"/>
    <w:rPr>
      <w:i/>
      <w:iCs/>
      <w:color w:val="0F4761" w:themeColor="accent1" w:themeShade="BF"/>
    </w:rPr>
  </w:style>
  <w:style w:type="character" w:styleId="Starkreferens">
    <w:name w:val="Intense Reference"/>
    <w:basedOn w:val="Standardstycketeckensnitt"/>
    <w:uiPriority w:val="32"/>
    <w:qFormat/>
    <w:rsid w:val="006522F5"/>
    <w:rPr>
      <w:b/>
      <w:bCs/>
      <w:smallCaps/>
      <w:color w:val="0F4761" w:themeColor="accent1" w:themeShade="BF"/>
      <w:spacing w:val="5"/>
    </w:rPr>
  </w:style>
  <w:style w:type="table" w:styleId="Tabellrutnt">
    <w:name w:val="Table Grid"/>
    <w:basedOn w:val="Normaltabell"/>
    <w:uiPriority w:val="59"/>
    <w:rsid w:val="006522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6522F5"/>
    <w:rPr>
      <w:color w:val="467886" w:themeColor="hyperlink"/>
      <w:u w:val="single"/>
    </w:rPr>
  </w:style>
  <w:style w:type="paragraph" w:styleId="Sidhuvud">
    <w:name w:val="header"/>
    <w:basedOn w:val="Normal"/>
    <w:link w:val="SidhuvudChar"/>
    <w:uiPriority w:val="99"/>
    <w:unhideWhenUsed/>
    <w:rsid w:val="006522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522F5"/>
    <w:rPr>
      <w:kern w:val="0"/>
      <w:lang w:val="de-DE"/>
      <w14:ligatures w14:val="none"/>
    </w:rPr>
  </w:style>
  <w:style w:type="paragraph" w:styleId="Sidfot">
    <w:name w:val="footer"/>
    <w:basedOn w:val="Normal"/>
    <w:link w:val="SidfotChar"/>
    <w:uiPriority w:val="99"/>
    <w:unhideWhenUsed/>
    <w:rsid w:val="006522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522F5"/>
    <w:rPr>
      <w:kern w:val="0"/>
      <w:lang w:val="de-DE"/>
      <w14:ligatures w14:val="none"/>
    </w:rPr>
  </w:style>
  <w:style w:type="character" w:styleId="Olstomnmnande">
    <w:name w:val="Unresolved Mention"/>
    <w:basedOn w:val="Standardstycketeckensnitt"/>
    <w:uiPriority w:val="99"/>
    <w:semiHidden/>
    <w:unhideWhenUsed/>
    <w:rsid w:val="00ED5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usanne.olofsdotter@regionvastmanland.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778</Words>
  <Characters>4126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Olofsdotter</dc:creator>
  <cp:keywords/>
  <dc:description/>
  <cp:lastModifiedBy>Susanne Olofsdotter</cp:lastModifiedBy>
  <cp:revision>7</cp:revision>
  <dcterms:created xsi:type="dcterms:W3CDTF">2025-09-04T10:13:00Z</dcterms:created>
  <dcterms:modified xsi:type="dcterms:W3CDTF">2026-02-03T14:13:00Z</dcterms:modified>
</cp:coreProperties>
</file>