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9B5D" w14:textId="44C17229" w:rsidR="00095289" w:rsidRPr="003D4632" w:rsidRDefault="00095289" w:rsidP="00833B57">
      <w:pPr>
        <w:jc w:val="center"/>
        <w:rPr>
          <w:rFonts w:ascii="Arial" w:hAnsi="Arial" w:cs="Arial"/>
          <w:color w:val="000000" w:themeColor="text1"/>
          <w:szCs w:val="24"/>
          <w:lang w:eastAsia="ko-KR"/>
        </w:rPr>
      </w:pPr>
      <w:r w:rsidRPr="003D4632">
        <w:rPr>
          <w:rFonts w:ascii="Arial" w:hAnsi="Arial" w:cs="Arial"/>
          <w:noProof/>
          <w:color w:val="000000" w:themeColor="text1"/>
          <w:szCs w:val="24"/>
          <w:lang w:eastAsia="ko-KR"/>
        </w:rPr>
        <w:drawing>
          <wp:inline distT="0" distB="0" distL="0" distR="0" wp14:anchorId="09BCB6C0" wp14:editId="1D70F002">
            <wp:extent cx="5956966" cy="3838240"/>
            <wp:effectExtent l="0" t="0" r="0" b="0"/>
            <wp:docPr id="453487716"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69636" cy="3846404"/>
                    </a:xfrm>
                    <a:prstGeom prst="rect">
                      <a:avLst/>
                    </a:prstGeom>
                    <a:noFill/>
                  </pic:spPr>
                </pic:pic>
              </a:graphicData>
            </a:graphic>
          </wp:inline>
        </w:drawing>
      </w:r>
    </w:p>
    <w:p w14:paraId="54B6183A" w14:textId="42322149" w:rsidR="00833B57" w:rsidRPr="003D4632" w:rsidRDefault="00833B57" w:rsidP="0010500C">
      <w:pPr>
        <w:rPr>
          <w:rFonts w:ascii="Arial" w:hAnsi="Arial" w:cs="Arial"/>
          <w:color w:val="000000" w:themeColor="text1"/>
          <w:szCs w:val="24"/>
          <w:lang w:eastAsia="ko-KR"/>
        </w:rPr>
      </w:pPr>
      <w:r w:rsidRPr="003D4632">
        <w:rPr>
          <w:rFonts w:ascii="Arial" w:hAnsi="Arial" w:cs="Arial"/>
          <w:b/>
          <w:bCs/>
          <w:color w:val="000000" w:themeColor="text1"/>
          <w:szCs w:val="24"/>
          <w:lang w:eastAsia="ko-KR"/>
        </w:rPr>
        <w:t>Fig</w:t>
      </w:r>
      <w:r w:rsidR="00EA123E" w:rsidRPr="003D4632">
        <w:rPr>
          <w:rFonts w:ascii="Arial" w:hAnsi="Arial" w:cs="Arial" w:hint="eastAsia"/>
          <w:b/>
          <w:bCs/>
          <w:color w:val="000000" w:themeColor="text1"/>
          <w:szCs w:val="24"/>
          <w:lang w:eastAsia="ko-KR"/>
        </w:rPr>
        <w:t>.</w:t>
      </w:r>
      <w:r w:rsidRPr="003D4632">
        <w:rPr>
          <w:rFonts w:ascii="Arial" w:hAnsi="Arial" w:cs="Arial"/>
          <w:b/>
          <w:bCs/>
          <w:color w:val="000000" w:themeColor="text1"/>
          <w:szCs w:val="24"/>
          <w:lang w:eastAsia="ko-KR"/>
        </w:rPr>
        <w:t xml:space="preserve"> S1</w:t>
      </w:r>
      <w:r w:rsidRPr="003D4632">
        <w:rPr>
          <w:rFonts w:ascii="Arial" w:hAnsi="Arial" w:cs="Arial"/>
          <w:color w:val="000000" w:themeColor="text1"/>
          <w:szCs w:val="24"/>
          <w:lang w:eastAsia="ko-KR"/>
        </w:rPr>
        <w:t xml:space="preserve"> Validation of in vivo multi-fragment assembly using an </w:t>
      </w:r>
      <w:proofErr w:type="spellStart"/>
      <w:r w:rsidRPr="003D4632">
        <w:rPr>
          <w:rFonts w:ascii="Arial" w:hAnsi="Arial" w:cs="Arial"/>
          <w:i/>
          <w:iCs/>
          <w:color w:val="000000" w:themeColor="text1"/>
          <w:szCs w:val="24"/>
          <w:lang w:eastAsia="ko-KR"/>
        </w:rPr>
        <w:t>mCherry</w:t>
      </w:r>
      <w:proofErr w:type="spellEnd"/>
      <w:r w:rsidRPr="003D4632">
        <w:rPr>
          <w:rFonts w:ascii="Arial" w:hAnsi="Arial" w:cs="Arial"/>
          <w:color w:val="000000" w:themeColor="text1"/>
          <w:szCs w:val="24"/>
          <w:lang w:eastAsia="ko-KR"/>
        </w:rPr>
        <w:t xml:space="preserve"> reporter cassette in </w:t>
      </w:r>
      <w:r w:rsidR="00671406" w:rsidRPr="003D4632">
        <w:rPr>
          <w:rFonts w:ascii="Arial" w:hAnsi="Arial" w:cs="Arial"/>
          <w:i/>
          <w:iCs/>
          <w:color w:val="000000" w:themeColor="text1"/>
          <w:szCs w:val="24"/>
          <w:lang w:eastAsia="ko-KR"/>
        </w:rPr>
        <w:t xml:space="preserve">K. </w:t>
      </w:r>
      <w:proofErr w:type="spellStart"/>
      <w:r w:rsidRPr="003D4632">
        <w:rPr>
          <w:rFonts w:ascii="Arial" w:hAnsi="Arial" w:cs="Arial"/>
          <w:i/>
          <w:iCs/>
          <w:color w:val="000000" w:themeColor="text1"/>
          <w:szCs w:val="24"/>
          <w:lang w:eastAsia="ko-KR"/>
        </w:rPr>
        <w:t>phaffii</w:t>
      </w:r>
      <w:proofErr w:type="spellEnd"/>
      <w:r w:rsidRPr="003D4632">
        <w:rPr>
          <w:rFonts w:ascii="Arial" w:hAnsi="Arial" w:cs="Arial"/>
          <w:color w:val="000000" w:themeColor="text1"/>
          <w:szCs w:val="24"/>
          <w:lang w:eastAsia="ko-KR"/>
        </w:rPr>
        <w:t>. (</w:t>
      </w:r>
      <w:r w:rsidRPr="003D4632">
        <w:rPr>
          <w:rFonts w:ascii="Arial" w:hAnsi="Arial" w:cs="Arial"/>
          <w:b/>
          <w:bCs/>
          <w:color w:val="000000" w:themeColor="text1"/>
          <w:szCs w:val="24"/>
          <w:lang w:eastAsia="ko-KR"/>
        </w:rPr>
        <w:t>A</w:t>
      </w:r>
      <w:r w:rsidRPr="003D4632">
        <w:rPr>
          <w:rFonts w:ascii="Arial" w:hAnsi="Arial" w:cs="Arial"/>
          <w:color w:val="000000" w:themeColor="text1"/>
          <w:szCs w:val="24"/>
          <w:lang w:eastAsia="ko-KR"/>
        </w:rPr>
        <w:t xml:space="preserve">) Schematic illustration of the donor DNA fragments used for in vivo assembly, consisting of left and right homology arms (LHA/RHA), the GAP promoter, the </w:t>
      </w:r>
      <w:proofErr w:type="spellStart"/>
      <w:r w:rsidRPr="003D4632">
        <w:rPr>
          <w:rFonts w:ascii="Arial" w:hAnsi="Arial" w:cs="Arial"/>
          <w:i/>
          <w:iCs/>
          <w:color w:val="000000" w:themeColor="text1"/>
          <w:szCs w:val="24"/>
          <w:lang w:eastAsia="ko-KR"/>
        </w:rPr>
        <w:t>mCherry</w:t>
      </w:r>
      <w:proofErr w:type="spellEnd"/>
      <w:r w:rsidRPr="003D4632">
        <w:rPr>
          <w:rFonts w:ascii="Arial" w:hAnsi="Arial" w:cs="Arial"/>
          <w:color w:val="000000" w:themeColor="text1"/>
          <w:szCs w:val="24"/>
          <w:lang w:eastAsia="ko-KR"/>
        </w:rPr>
        <w:t xml:space="preserve"> coding sequence, and the RPS25A terminator. Individual fragments were designed with overlapping regions to enable homologous recombination–mediated assembly at the target locus (int1). (</w:t>
      </w:r>
      <w:r w:rsidRPr="003D4632">
        <w:rPr>
          <w:rFonts w:ascii="Arial" w:hAnsi="Arial" w:cs="Arial"/>
          <w:b/>
          <w:bCs/>
          <w:color w:val="000000" w:themeColor="text1"/>
          <w:szCs w:val="24"/>
          <w:lang w:eastAsia="ko-KR"/>
        </w:rPr>
        <w:t>B</w:t>
      </w:r>
      <w:r w:rsidRPr="003D4632">
        <w:rPr>
          <w:rFonts w:ascii="Arial" w:hAnsi="Arial" w:cs="Arial"/>
          <w:color w:val="000000" w:themeColor="text1"/>
          <w:szCs w:val="24"/>
          <w:lang w:eastAsia="ko-KR"/>
        </w:rPr>
        <w:t xml:space="preserve">) Diagnostic PCR analysis confirming correct chromosomal integration of the assembled </w:t>
      </w:r>
      <w:proofErr w:type="spellStart"/>
      <w:r w:rsidRPr="003D4632">
        <w:rPr>
          <w:rFonts w:ascii="Arial" w:hAnsi="Arial" w:cs="Arial"/>
          <w:color w:val="000000" w:themeColor="text1"/>
          <w:szCs w:val="24"/>
          <w:lang w:eastAsia="ko-KR"/>
        </w:rPr>
        <w:t>pGAP-</w:t>
      </w:r>
      <w:r w:rsidRPr="003D4632">
        <w:rPr>
          <w:rFonts w:ascii="Arial" w:hAnsi="Arial" w:cs="Arial"/>
          <w:i/>
          <w:iCs/>
          <w:color w:val="000000" w:themeColor="text1"/>
          <w:szCs w:val="24"/>
          <w:lang w:eastAsia="ko-KR"/>
        </w:rPr>
        <w:t>mCherry</w:t>
      </w:r>
      <w:proofErr w:type="spellEnd"/>
      <w:r w:rsidRPr="003D4632">
        <w:rPr>
          <w:rFonts w:ascii="Arial" w:hAnsi="Arial" w:cs="Arial"/>
          <w:color w:val="000000" w:themeColor="text1"/>
          <w:szCs w:val="24"/>
          <w:lang w:eastAsia="ko-KR"/>
        </w:rPr>
        <w:t xml:space="preserve"> cassette.</w:t>
      </w:r>
      <w:r w:rsidR="00A162FE" w:rsidRPr="003D4632">
        <w:rPr>
          <w:rFonts w:ascii="Arial" w:hAnsi="Arial" w:cs="Arial"/>
          <w:color w:val="000000" w:themeColor="text1"/>
          <w:szCs w:val="24"/>
        </w:rPr>
        <w:t xml:space="preserve"> </w:t>
      </w:r>
      <w:r w:rsidR="00A162FE" w:rsidRPr="003D4632">
        <w:rPr>
          <w:rFonts w:ascii="Arial" w:hAnsi="Arial" w:cs="Arial"/>
          <w:color w:val="000000" w:themeColor="text1"/>
          <w:szCs w:val="24"/>
          <w:lang w:eastAsia="ko-KR"/>
        </w:rPr>
        <w:t>Genomic DNA</w:t>
      </w:r>
      <w:r w:rsidR="00A162FE" w:rsidRPr="003D4632">
        <w:rPr>
          <w:rFonts w:ascii="Arial" w:hAnsi="Arial" w:cs="Arial"/>
          <w:color w:val="000000" w:themeColor="text1"/>
          <w:szCs w:val="24"/>
        </w:rPr>
        <w:t xml:space="preserve"> PCR</w:t>
      </w:r>
      <w:r w:rsidR="00A162FE" w:rsidRPr="003D4632">
        <w:rPr>
          <w:rFonts w:ascii="Arial" w:hAnsi="Arial" w:cs="Arial"/>
          <w:color w:val="000000" w:themeColor="text1"/>
          <w:szCs w:val="24"/>
          <w:lang w:eastAsia="ko-KR"/>
        </w:rPr>
        <w:t xml:space="preserve"> (G-PCR)</w:t>
      </w:r>
      <w:r w:rsidR="00A162FE" w:rsidRPr="003D4632">
        <w:rPr>
          <w:rFonts w:ascii="Arial" w:hAnsi="Arial" w:cs="Arial"/>
          <w:color w:val="000000" w:themeColor="text1"/>
          <w:szCs w:val="24"/>
        </w:rPr>
        <w:t xml:space="preserve"> yielded the expected </w:t>
      </w:r>
      <w:r w:rsidR="00A162FE" w:rsidRPr="003D4632">
        <w:rPr>
          <w:rFonts w:ascii="Arial" w:hAnsi="Arial" w:cs="Arial"/>
          <w:color w:val="000000" w:themeColor="text1"/>
          <w:szCs w:val="24"/>
          <w:lang w:eastAsia="ko-KR"/>
        </w:rPr>
        <w:t>1.9</w:t>
      </w:r>
      <w:r w:rsidR="00A162FE" w:rsidRPr="003D4632">
        <w:rPr>
          <w:rFonts w:ascii="Arial" w:hAnsi="Arial" w:cs="Arial"/>
          <w:color w:val="000000" w:themeColor="text1"/>
          <w:szCs w:val="24"/>
        </w:rPr>
        <w:t xml:space="preserve"> kb product. Individual fragment PCRs showed bands corresponding to their predicted sizes: </w:t>
      </w:r>
      <w:proofErr w:type="spellStart"/>
      <w:r w:rsidR="00A162FE" w:rsidRPr="003D4632">
        <w:rPr>
          <w:rFonts w:ascii="Arial" w:hAnsi="Arial" w:cs="Arial"/>
          <w:color w:val="000000" w:themeColor="text1"/>
          <w:szCs w:val="24"/>
          <w:lang w:eastAsia="ko-KR"/>
        </w:rPr>
        <w:t>pGAP</w:t>
      </w:r>
      <w:proofErr w:type="spellEnd"/>
      <w:r w:rsidR="00A162FE" w:rsidRPr="003D4632">
        <w:rPr>
          <w:rFonts w:ascii="Arial" w:hAnsi="Arial" w:cs="Arial"/>
          <w:color w:val="000000" w:themeColor="text1"/>
          <w:szCs w:val="24"/>
          <w:lang w:eastAsia="ko-KR"/>
        </w:rPr>
        <w:t xml:space="preserve">; </w:t>
      </w:r>
      <w:r w:rsidR="00A162FE" w:rsidRPr="003D4632">
        <w:rPr>
          <w:rFonts w:ascii="Arial" w:hAnsi="Arial" w:cs="Arial"/>
          <w:color w:val="000000" w:themeColor="text1"/>
          <w:szCs w:val="24"/>
        </w:rPr>
        <w:t>0.</w:t>
      </w:r>
      <w:r w:rsidR="00A162FE" w:rsidRPr="003D4632">
        <w:rPr>
          <w:rFonts w:ascii="Arial" w:hAnsi="Arial" w:cs="Arial"/>
          <w:color w:val="000000" w:themeColor="text1"/>
          <w:szCs w:val="24"/>
          <w:lang w:eastAsia="ko-KR"/>
        </w:rPr>
        <w:t>6</w:t>
      </w:r>
      <w:r w:rsidR="00A162FE" w:rsidRPr="003D4632">
        <w:rPr>
          <w:rFonts w:ascii="Arial" w:hAnsi="Arial" w:cs="Arial"/>
          <w:color w:val="000000" w:themeColor="text1"/>
          <w:szCs w:val="24"/>
        </w:rPr>
        <w:t xml:space="preserve"> kb, </w:t>
      </w:r>
      <w:proofErr w:type="spellStart"/>
      <w:r w:rsidR="00A162FE" w:rsidRPr="003D4632">
        <w:rPr>
          <w:rFonts w:ascii="Arial" w:hAnsi="Arial" w:cs="Arial"/>
          <w:i/>
          <w:iCs/>
          <w:color w:val="000000" w:themeColor="text1"/>
          <w:szCs w:val="24"/>
          <w:lang w:eastAsia="ko-KR"/>
        </w:rPr>
        <w:t>mCherry</w:t>
      </w:r>
      <w:proofErr w:type="spellEnd"/>
      <w:r w:rsidR="00A162FE" w:rsidRPr="003D4632">
        <w:rPr>
          <w:rFonts w:ascii="Arial" w:hAnsi="Arial" w:cs="Arial"/>
          <w:color w:val="000000" w:themeColor="text1"/>
          <w:szCs w:val="24"/>
          <w:lang w:eastAsia="ko-KR"/>
        </w:rPr>
        <w:t>; 0.8</w:t>
      </w:r>
      <w:r w:rsidR="00A162FE" w:rsidRPr="003D4632">
        <w:rPr>
          <w:rFonts w:ascii="Arial" w:hAnsi="Arial" w:cs="Arial"/>
          <w:color w:val="000000" w:themeColor="text1"/>
          <w:szCs w:val="24"/>
        </w:rPr>
        <w:t xml:space="preserve"> kb, RPS25A</w:t>
      </w:r>
      <w:r w:rsidR="00A162FE" w:rsidRPr="003D4632">
        <w:rPr>
          <w:rFonts w:ascii="Arial" w:hAnsi="Arial" w:cs="Arial"/>
          <w:color w:val="000000" w:themeColor="text1"/>
          <w:szCs w:val="24"/>
          <w:lang w:eastAsia="ko-KR"/>
        </w:rPr>
        <w:t xml:space="preserve">tt; </w:t>
      </w:r>
      <w:r w:rsidR="00A162FE" w:rsidRPr="003D4632">
        <w:rPr>
          <w:rFonts w:ascii="Arial" w:hAnsi="Arial" w:cs="Arial"/>
          <w:color w:val="000000" w:themeColor="text1"/>
          <w:szCs w:val="24"/>
        </w:rPr>
        <w:t>0.</w:t>
      </w:r>
      <w:r w:rsidR="00A162FE" w:rsidRPr="003D4632">
        <w:rPr>
          <w:rFonts w:ascii="Arial" w:hAnsi="Arial" w:cs="Arial"/>
          <w:color w:val="000000" w:themeColor="text1"/>
          <w:szCs w:val="24"/>
          <w:lang w:eastAsia="ko-KR"/>
        </w:rPr>
        <w:t>6</w:t>
      </w:r>
      <w:r w:rsidR="00A162FE" w:rsidRPr="003D4632">
        <w:rPr>
          <w:rFonts w:ascii="Arial" w:hAnsi="Arial" w:cs="Arial"/>
          <w:color w:val="000000" w:themeColor="text1"/>
          <w:szCs w:val="24"/>
        </w:rPr>
        <w:t xml:space="preserve"> kb </w:t>
      </w:r>
      <w:proofErr w:type="spellStart"/>
      <w:r w:rsidR="00A162FE" w:rsidRPr="003D4632">
        <w:rPr>
          <w:rFonts w:ascii="Arial" w:hAnsi="Arial" w:cs="Arial"/>
          <w:i/>
          <w:iCs/>
          <w:color w:val="000000" w:themeColor="text1"/>
          <w:szCs w:val="24"/>
        </w:rPr>
        <w:t>crtI</w:t>
      </w:r>
      <w:proofErr w:type="spellEnd"/>
      <w:r w:rsidR="00A162FE" w:rsidRPr="003D4632">
        <w:rPr>
          <w:rFonts w:ascii="Arial" w:hAnsi="Arial" w:cs="Arial"/>
          <w:color w:val="000000" w:themeColor="text1"/>
          <w:szCs w:val="24"/>
        </w:rPr>
        <w:t xml:space="preserve"> (1.7 kb), confirming precise reconstitution of all components</w:t>
      </w:r>
      <w:r w:rsidR="00A162FE" w:rsidRPr="003D4632">
        <w:rPr>
          <w:rFonts w:ascii="Arial" w:hAnsi="Arial" w:cs="Arial"/>
          <w:color w:val="000000" w:themeColor="text1"/>
          <w:szCs w:val="24"/>
          <w:lang w:eastAsia="ko-KR"/>
        </w:rPr>
        <w:t>.</w:t>
      </w:r>
      <w:r w:rsidRPr="003D4632">
        <w:rPr>
          <w:rFonts w:ascii="Arial" w:hAnsi="Arial" w:cs="Arial"/>
          <w:color w:val="000000" w:themeColor="text1"/>
          <w:szCs w:val="24"/>
          <w:lang w:eastAsia="ko-KR"/>
        </w:rPr>
        <w:t xml:space="preserve"> (</w:t>
      </w:r>
      <w:r w:rsidRPr="003D4632">
        <w:rPr>
          <w:rFonts w:ascii="Arial" w:hAnsi="Arial" w:cs="Arial"/>
          <w:b/>
          <w:bCs/>
          <w:color w:val="000000" w:themeColor="text1"/>
          <w:szCs w:val="24"/>
          <w:lang w:eastAsia="ko-KR"/>
        </w:rPr>
        <w:t>C</w:t>
      </w:r>
      <w:r w:rsidRPr="003D4632">
        <w:rPr>
          <w:rFonts w:ascii="Arial" w:hAnsi="Arial" w:cs="Arial"/>
          <w:color w:val="000000" w:themeColor="text1"/>
          <w:szCs w:val="24"/>
          <w:lang w:eastAsia="ko-KR"/>
        </w:rPr>
        <w:t xml:space="preserve">) Quantification of </w:t>
      </w:r>
      <w:proofErr w:type="spellStart"/>
      <w:r w:rsidRPr="003D4632">
        <w:rPr>
          <w:rFonts w:ascii="Arial" w:hAnsi="Arial" w:cs="Arial"/>
          <w:i/>
          <w:iCs/>
          <w:color w:val="000000" w:themeColor="text1"/>
          <w:szCs w:val="24"/>
          <w:lang w:eastAsia="ko-KR"/>
        </w:rPr>
        <w:t>mCherry</w:t>
      </w:r>
      <w:proofErr w:type="spellEnd"/>
      <w:r w:rsidRPr="003D4632">
        <w:rPr>
          <w:rFonts w:ascii="Arial" w:hAnsi="Arial" w:cs="Arial"/>
          <w:color w:val="000000" w:themeColor="text1"/>
          <w:szCs w:val="24"/>
          <w:lang w:eastAsia="ko-KR"/>
        </w:rPr>
        <w:t xml:space="preserve"> fluorescence normalized to OD</w:t>
      </w:r>
      <w:r w:rsidR="00602332" w:rsidRPr="003D4632">
        <w:rPr>
          <w:rFonts w:ascii="Arial" w:hAnsi="Arial" w:cs="Arial"/>
          <w:color w:val="000000" w:themeColor="text1"/>
          <w:szCs w:val="24"/>
          <w:vertAlign w:val="subscript"/>
          <w:lang w:eastAsia="ko-KR"/>
        </w:rPr>
        <w:t>600</w:t>
      </w:r>
      <w:r w:rsidRPr="003D4632">
        <w:rPr>
          <w:rFonts w:ascii="Arial" w:hAnsi="Arial" w:cs="Arial"/>
          <w:color w:val="000000" w:themeColor="text1"/>
          <w:szCs w:val="24"/>
          <w:lang w:eastAsia="ko-KR"/>
        </w:rPr>
        <w:t xml:space="preserve"> in representative in vivo–assembled strains (</w:t>
      </w:r>
      <w:proofErr w:type="spellStart"/>
      <w:r w:rsidRPr="003D4632">
        <w:rPr>
          <w:rFonts w:ascii="Arial" w:hAnsi="Arial" w:cs="Arial"/>
          <w:i/>
          <w:iCs/>
          <w:color w:val="000000" w:themeColor="text1"/>
          <w:szCs w:val="24"/>
          <w:lang w:eastAsia="ko-KR"/>
        </w:rPr>
        <w:t>mCherry</w:t>
      </w:r>
      <w:proofErr w:type="spellEnd"/>
      <w:r w:rsidRPr="003D4632">
        <w:rPr>
          <w:rFonts w:ascii="Arial" w:hAnsi="Arial" w:cs="Arial"/>
          <w:color w:val="000000" w:themeColor="text1"/>
          <w:szCs w:val="24"/>
          <w:lang w:eastAsia="ko-KR"/>
        </w:rPr>
        <w:t>) compared with the wild-type control (WT). (</w:t>
      </w:r>
      <w:r w:rsidRPr="003D4632">
        <w:rPr>
          <w:rFonts w:ascii="Arial" w:hAnsi="Arial" w:cs="Arial"/>
          <w:b/>
          <w:bCs/>
          <w:color w:val="000000" w:themeColor="text1"/>
          <w:szCs w:val="24"/>
          <w:lang w:eastAsia="ko-KR"/>
        </w:rPr>
        <w:t>D</w:t>
      </w:r>
      <w:r w:rsidRPr="003D4632">
        <w:rPr>
          <w:rFonts w:ascii="Arial" w:hAnsi="Arial" w:cs="Arial"/>
          <w:color w:val="000000" w:themeColor="text1"/>
          <w:szCs w:val="24"/>
          <w:lang w:eastAsia="ko-KR"/>
        </w:rPr>
        <w:t xml:space="preserve">) Flow cytometry analysis of a representative assembled strain, showing a distinct </w:t>
      </w:r>
      <w:proofErr w:type="spellStart"/>
      <w:r w:rsidRPr="003D4632">
        <w:rPr>
          <w:rFonts w:ascii="Arial" w:hAnsi="Arial" w:cs="Arial"/>
          <w:color w:val="000000" w:themeColor="text1"/>
          <w:szCs w:val="24"/>
          <w:lang w:eastAsia="ko-KR"/>
        </w:rPr>
        <w:t>mCherry</w:t>
      </w:r>
      <w:proofErr w:type="spellEnd"/>
      <w:r w:rsidRPr="003D4632">
        <w:rPr>
          <w:rFonts w:ascii="Arial" w:hAnsi="Arial" w:cs="Arial"/>
          <w:color w:val="000000" w:themeColor="text1"/>
          <w:szCs w:val="24"/>
          <w:lang w:eastAsia="ko-KR"/>
        </w:rPr>
        <w:t>-positive population (R2 gate) relative to background fluorescence.</w:t>
      </w:r>
    </w:p>
    <w:p w14:paraId="68CC5E68"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034EA6DC" w14:textId="77777777" w:rsidR="00833B57" w:rsidRPr="003D4632" w:rsidRDefault="00833B57" w:rsidP="00833B57">
      <w:pPr>
        <w:pStyle w:val="VAFigureCaption"/>
        <w:rPr>
          <w:rFonts w:ascii="Arial" w:hAnsi="Arial" w:cs="Arial"/>
          <w:color w:val="000000" w:themeColor="text1"/>
          <w:szCs w:val="24"/>
        </w:rPr>
      </w:pPr>
      <w:r w:rsidRPr="003D4632">
        <w:rPr>
          <w:rFonts w:ascii="Arial" w:hAnsi="Arial" w:cs="Arial"/>
          <w:noProof/>
          <w:color w:val="000000" w:themeColor="text1"/>
          <w:szCs w:val="24"/>
        </w:rPr>
        <w:lastRenderedPageBreak/>
        <w:drawing>
          <wp:inline distT="0" distB="0" distL="0" distR="0" wp14:anchorId="18588A38" wp14:editId="557BDDFE">
            <wp:extent cx="5943600" cy="2900389"/>
            <wp:effectExtent l="0" t="0" r="0" b="0"/>
            <wp:docPr id="793729636" name="그림 7" descr="텍스트, 스크린샷, 도표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29636" name="그림 7" descr="텍스트, 스크린샷, 도표이(가) 표시된 사진&#10;&#10;AI 생성 콘텐츠는 정확하지 않을 수 있습니다."/>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9591" cy="2903312"/>
                    </a:xfrm>
                    <a:prstGeom prst="rect">
                      <a:avLst/>
                    </a:prstGeom>
                    <a:noFill/>
                  </pic:spPr>
                </pic:pic>
              </a:graphicData>
            </a:graphic>
          </wp:inline>
        </w:drawing>
      </w:r>
    </w:p>
    <w:p w14:paraId="7B63E8AF" w14:textId="0BAB7E06" w:rsidR="00833B57" w:rsidRPr="003D4632" w:rsidRDefault="00833B57" w:rsidP="0010500C">
      <w:pPr>
        <w:pStyle w:val="VAFigureCaption"/>
        <w:spacing w:line="240" w:lineRule="auto"/>
        <w:rPr>
          <w:rFonts w:ascii="Arial" w:hAnsi="Arial" w:cs="Arial"/>
          <w:color w:val="000000" w:themeColor="text1"/>
          <w:szCs w:val="24"/>
          <w:lang w:eastAsia="ko-KR"/>
        </w:rPr>
      </w:pPr>
      <w:r w:rsidRPr="003D4632">
        <w:rPr>
          <w:rFonts w:ascii="Arial" w:hAnsi="Arial" w:cs="Arial"/>
          <w:b/>
          <w:bCs/>
          <w:color w:val="000000" w:themeColor="text1"/>
          <w:szCs w:val="24"/>
        </w:rPr>
        <w:t>Fig</w:t>
      </w:r>
      <w:r w:rsidR="00EA123E" w:rsidRPr="003D4632">
        <w:rPr>
          <w:rFonts w:ascii="Arial" w:hAnsi="Arial" w:cs="Arial" w:hint="eastAsia"/>
          <w:b/>
          <w:bCs/>
          <w:color w:val="000000" w:themeColor="text1"/>
          <w:szCs w:val="24"/>
          <w:lang w:eastAsia="ko-KR"/>
        </w:rPr>
        <w:t>.</w:t>
      </w:r>
      <w:r w:rsidRPr="003D4632">
        <w:rPr>
          <w:rFonts w:ascii="Arial" w:hAnsi="Arial" w:cs="Arial"/>
          <w:b/>
          <w:bCs/>
          <w:color w:val="000000" w:themeColor="text1"/>
          <w:szCs w:val="24"/>
        </w:rPr>
        <w:t xml:space="preserve"> S2</w:t>
      </w:r>
      <w:r w:rsidRPr="003D4632">
        <w:rPr>
          <w:rFonts w:ascii="Arial" w:hAnsi="Arial" w:cs="Arial"/>
          <w:color w:val="000000" w:themeColor="text1"/>
          <w:kern w:val="24"/>
          <w:szCs w:val="24"/>
        </w:rPr>
        <w:t xml:space="preserve"> Evaluation of β-carotene biosynthesis in engineered </w:t>
      </w:r>
      <w:r w:rsidRPr="003D4632">
        <w:rPr>
          <w:rFonts w:ascii="Arial" w:hAnsi="Arial" w:cs="Arial"/>
          <w:i/>
          <w:iCs/>
          <w:color w:val="000000" w:themeColor="text1"/>
          <w:kern w:val="24"/>
          <w:szCs w:val="24"/>
        </w:rPr>
        <w:t xml:space="preserve">K. </w:t>
      </w:r>
      <w:proofErr w:type="spellStart"/>
      <w:r w:rsidRPr="003D4632">
        <w:rPr>
          <w:rFonts w:ascii="Arial" w:hAnsi="Arial" w:cs="Arial"/>
          <w:i/>
          <w:iCs/>
          <w:color w:val="000000" w:themeColor="text1"/>
          <w:kern w:val="24"/>
          <w:szCs w:val="24"/>
        </w:rPr>
        <w:t>phaffii</w:t>
      </w:r>
      <w:proofErr w:type="spellEnd"/>
      <w:r w:rsidRPr="003D4632">
        <w:rPr>
          <w:rFonts w:ascii="Arial" w:hAnsi="Arial" w:cs="Arial"/>
          <w:color w:val="000000" w:themeColor="text1"/>
          <w:kern w:val="24"/>
          <w:szCs w:val="24"/>
        </w:rPr>
        <w:t>. (</w:t>
      </w:r>
      <w:r w:rsidRPr="003D4632">
        <w:rPr>
          <w:rFonts w:ascii="Arial" w:hAnsi="Arial" w:cs="Arial"/>
          <w:b/>
          <w:bCs/>
          <w:color w:val="000000" w:themeColor="text1"/>
          <w:kern w:val="24"/>
          <w:szCs w:val="24"/>
          <w:lang w:eastAsia="ko-KR"/>
        </w:rPr>
        <w:t>A</w:t>
      </w:r>
      <w:r w:rsidRPr="003D4632">
        <w:rPr>
          <w:rFonts w:ascii="Arial" w:hAnsi="Arial" w:cs="Arial"/>
          <w:color w:val="000000" w:themeColor="text1"/>
          <w:kern w:val="24"/>
          <w:szCs w:val="24"/>
          <w:lang w:eastAsia="ko-KR"/>
        </w:rPr>
        <w:t xml:space="preserve">, </w:t>
      </w:r>
      <w:r w:rsidRPr="003D4632">
        <w:rPr>
          <w:rFonts w:ascii="Arial" w:hAnsi="Arial" w:cs="Arial"/>
          <w:b/>
          <w:bCs/>
          <w:color w:val="000000" w:themeColor="text1"/>
          <w:kern w:val="24"/>
          <w:szCs w:val="24"/>
          <w:lang w:eastAsia="ko-KR"/>
        </w:rPr>
        <w:t>B</w:t>
      </w:r>
      <w:r w:rsidRPr="003D4632">
        <w:rPr>
          <w:rFonts w:ascii="Arial" w:hAnsi="Arial" w:cs="Arial"/>
          <w:color w:val="000000" w:themeColor="text1"/>
          <w:kern w:val="24"/>
          <w:szCs w:val="24"/>
        </w:rPr>
        <w:t xml:space="preserve">) </w:t>
      </w:r>
      <w:r w:rsidRPr="003D4632">
        <w:rPr>
          <w:rFonts w:ascii="Arial" w:hAnsi="Arial" w:cs="Arial"/>
          <w:color w:val="000000" w:themeColor="text1"/>
          <w:szCs w:val="24"/>
        </w:rPr>
        <w:t>Growth and glycerol-consumption profiles of the negative control (</w:t>
      </w:r>
      <w:r w:rsidRPr="003D4632">
        <w:rPr>
          <w:rFonts w:ascii="Arial" w:hAnsi="Arial" w:cs="Arial"/>
          <w:b/>
          <w:bCs/>
          <w:color w:val="000000" w:themeColor="text1"/>
          <w:szCs w:val="24"/>
          <w:lang w:eastAsia="ko-KR"/>
        </w:rPr>
        <w:t>A</w:t>
      </w:r>
      <w:r w:rsidRPr="003D4632">
        <w:rPr>
          <w:rFonts w:ascii="Arial" w:hAnsi="Arial" w:cs="Arial"/>
          <w:color w:val="000000" w:themeColor="text1"/>
          <w:szCs w:val="24"/>
        </w:rPr>
        <w:t xml:space="preserve">) and β-carotene strain </w:t>
      </w:r>
      <w:r w:rsidRPr="003D4632">
        <w:rPr>
          <w:rFonts w:ascii="Arial" w:hAnsi="Arial" w:cs="Arial"/>
          <w:color w:val="000000" w:themeColor="text1"/>
          <w:szCs w:val="24"/>
          <w:lang w:eastAsia="ko-KR"/>
        </w:rPr>
        <w:t>Kp</w:t>
      </w:r>
      <w:r w:rsidRPr="003D4632">
        <w:rPr>
          <w:rFonts w:ascii="Arial" w:hAnsi="Arial" w:cs="Arial"/>
          <w:color w:val="000000" w:themeColor="text1"/>
          <w:szCs w:val="24"/>
        </w:rPr>
        <w:t>1F (</w:t>
      </w:r>
      <w:r w:rsidRPr="003D4632">
        <w:rPr>
          <w:rFonts w:ascii="Arial" w:hAnsi="Arial" w:cs="Arial"/>
          <w:b/>
          <w:bCs/>
          <w:color w:val="000000" w:themeColor="text1"/>
          <w:szCs w:val="24"/>
          <w:lang w:eastAsia="ko-KR"/>
        </w:rPr>
        <w:t>B</w:t>
      </w:r>
      <w:r w:rsidRPr="003D4632">
        <w:rPr>
          <w:rFonts w:ascii="Arial" w:hAnsi="Arial" w:cs="Arial"/>
          <w:color w:val="000000" w:themeColor="text1"/>
          <w:szCs w:val="24"/>
        </w:rPr>
        <w:t>) cultivated in glycerol medium. (</w:t>
      </w:r>
      <w:r w:rsidRPr="003D4632">
        <w:rPr>
          <w:rFonts w:ascii="Arial" w:hAnsi="Arial" w:cs="Arial"/>
          <w:b/>
          <w:bCs/>
          <w:color w:val="000000" w:themeColor="text1"/>
          <w:szCs w:val="24"/>
          <w:lang w:eastAsia="ko-KR"/>
        </w:rPr>
        <w:t>C</w:t>
      </w:r>
      <w:r w:rsidRPr="003D4632">
        <w:rPr>
          <w:rFonts w:ascii="Arial" w:hAnsi="Arial" w:cs="Arial"/>
          <w:color w:val="000000" w:themeColor="text1"/>
          <w:szCs w:val="24"/>
        </w:rPr>
        <w:t xml:space="preserve">) </w:t>
      </w:r>
      <w:r w:rsidRPr="003D4632">
        <w:rPr>
          <w:rFonts w:ascii="Arial" w:hAnsi="Arial" w:cs="Arial"/>
          <w:color w:val="000000" w:themeColor="text1"/>
          <w:szCs w:val="24"/>
          <w:lang w:val="el-GR"/>
        </w:rPr>
        <w:t>β-</w:t>
      </w:r>
      <w:r w:rsidRPr="003D4632">
        <w:rPr>
          <w:rFonts w:ascii="Arial" w:hAnsi="Arial" w:cs="Arial"/>
          <w:color w:val="000000" w:themeColor="text1"/>
          <w:szCs w:val="24"/>
        </w:rPr>
        <w:t>carotene titer produced by the engineered strain during shake-flask cultivation. (</w:t>
      </w:r>
      <w:r w:rsidRPr="003D4632">
        <w:rPr>
          <w:rFonts w:ascii="Arial" w:hAnsi="Arial" w:cs="Arial"/>
          <w:b/>
          <w:bCs/>
          <w:color w:val="000000" w:themeColor="text1"/>
          <w:szCs w:val="24"/>
          <w:lang w:eastAsia="ko-KR"/>
        </w:rPr>
        <w:t>D</w:t>
      </w:r>
      <w:r w:rsidRPr="003D4632">
        <w:rPr>
          <w:rFonts w:ascii="Arial" w:hAnsi="Arial" w:cs="Arial"/>
          <w:color w:val="000000" w:themeColor="text1"/>
          <w:szCs w:val="24"/>
        </w:rPr>
        <w:t>) Visual comparison of colony pigmentation between the</w:t>
      </w:r>
      <w:r w:rsidRPr="003D4632">
        <w:rPr>
          <w:rFonts w:ascii="Arial" w:hAnsi="Arial" w:cs="Arial"/>
          <w:b/>
          <w:bCs/>
          <w:color w:val="000000" w:themeColor="text1"/>
          <w:szCs w:val="24"/>
        </w:rPr>
        <w:t xml:space="preserve"> </w:t>
      </w:r>
      <w:r w:rsidRPr="003D4632">
        <w:rPr>
          <w:rFonts w:ascii="Arial" w:hAnsi="Arial" w:cs="Arial"/>
          <w:color w:val="000000" w:themeColor="text1"/>
          <w:szCs w:val="24"/>
          <w:lang w:val="el-GR"/>
        </w:rPr>
        <w:t>β-</w:t>
      </w:r>
      <w:r w:rsidRPr="003D4632">
        <w:rPr>
          <w:rFonts w:ascii="Arial" w:hAnsi="Arial" w:cs="Arial"/>
          <w:color w:val="000000" w:themeColor="text1"/>
          <w:szCs w:val="24"/>
        </w:rPr>
        <w:t>carotene-producing strain and the</w:t>
      </w:r>
      <w:r w:rsidRPr="003D4632">
        <w:rPr>
          <w:rFonts w:ascii="Arial" w:hAnsi="Arial" w:cs="Arial"/>
          <w:b/>
          <w:bCs/>
          <w:color w:val="000000" w:themeColor="text1"/>
          <w:szCs w:val="24"/>
        </w:rPr>
        <w:t xml:space="preserve"> </w:t>
      </w:r>
      <w:r w:rsidRPr="003D4632">
        <w:rPr>
          <w:rFonts w:ascii="Arial" w:hAnsi="Arial" w:cs="Arial"/>
          <w:color w:val="000000" w:themeColor="text1"/>
          <w:szCs w:val="24"/>
        </w:rPr>
        <w:t>negative control (</w:t>
      </w:r>
      <w:proofErr w:type="spellStart"/>
      <w:r w:rsidRPr="003D4632">
        <w:rPr>
          <w:rFonts w:ascii="Arial" w:hAnsi="Arial" w:cs="Arial"/>
          <w:color w:val="000000" w:themeColor="text1"/>
          <w:szCs w:val="24"/>
          <w:lang w:eastAsia="ko-KR"/>
        </w:rPr>
        <w:t>Kp</w:t>
      </w:r>
      <w:r w:rsidRPr="003D4632">
        <w:rPr>
          <w:rFonts w:ascii="Arial" w:hAnsi="Arial" w:cs="Arial"/>
          <w:color w:val="000000" w:themeColor="text1"/>
          <w:szCs w:val="24"/>
        </w:rPr>
        <w:t>KR</w:t>
      </w:r>
      <w:proofErr w:type="spellEnd"/>
      <w:r w:rsidRPr="003D4632">
        <w:rPr>
          <w:rFonts w:ascii="Arial" w:hAnsi="Arial" w:cs="Arial"/>
          <w:color w:val="000000" w:themeColor="text1"/>
          <w:szCs w:val="24"/>
        </w:rPr>
        <w:t>). (</w:t>
      </w:r>
      <w:r w:rsidRPr="003D4632">
        <w:rPr>
          <w:rFonts w:ascii="Arial" w:hAnsi="Arial" w:cs="Arial"/>
          <w:b/>
          <w:bCs/>
          <w:color w:val="000000" w:themeColor="text1"/>
          <w:szCs w:val="24"/>
          <w:lang w:eastAsia="ko-KR"/>
        </w:rPr>
        <w:t>E</w:t>
      </w:r>
      <w:r w:rsidRPr="003D4632">
        <w:rPr>
          <w:rFonts w:ascii="Arial" w:hAnsi="Arial" w:cs="Arial"/>
          <w:color w:val="000000" w:themeColor="text1"/>
          <w:szCs w:val="24"/>
          <w:lang w:eastAsia="ko-KR"/>
        </w:rPr>
        <w:t xml:space="preserve">, </w:t>
      </w:r>
      <w:r w:rsidRPr="003D4632">
        <w:rPr>
          <w:rFonts w:ascii="Arial" w:hAnsi="Arial" w:cs="Arial"/>
          <w:b/>
          <w:bCs/>
          <w:color w:val="000000" w:themeColor="text1"/>
          <w:szCs w:val="24"/>
          <w:lang w:eastAsia="ko-KR"/>
        </w:rPr>
        <w:t>F</w:t>
      </w:r>
      <w:r w:rsidRPr="003D4632">
        <w:rPr>
          <w:rFonts w:ascii="Arial" w:hAnsi="Arial" w:cs="Arial"/>
          <w:color w:val="000000" w:themeColor="text1"/>
          <w:szCs w:val="24"/>
        </w:rPr>
        <w:t xml:space="preserve">) HPLC chromatograms confirming </w:t>
      </w:r>
      <w:r w:rsidRPr="003D4632">
        <w:rPr>
          <w:rFonts w:ascii="Arial" w:hAnsi="Arial" w:cs="Arial"/>
          <w:color w:val="000000" w:themeColor="text1"/>
          <w:szCs w:val="24"/>
          <w:lang w:val="el-GR"/>
        </w:rPr>
        <w:t>β-</w:t>
      </w:r>
      <w:r w:rsidRPr="003D4632">
        <w:rPr>
          <w:rFonts w:ascii="Arial" w:hAnsi="Arial" w:cs="Arial"/>
          <w:color w:val="000000" w:themeColor="text1"/>
          <w:szCs w:val="24"/>
        </w:rPr>
        <w:t xml:space="preserve">carotene production in engineered cells compared with an authentic standard. Error bars represent the standard deviation of biological duplicates. Abbreviations: β-car, β-carotene strain; HPLC, high-performance liquid chromatography; </w:t>
      </w:r>
      <w:proofErr w:type="spellStart"/>
      <w:r w:rsidRPr="003D4632">
        <w:rPr>
          <w:rFonts w:ascii="Arial" w:hAnsi="Arial" w:cs="Arial"/>
          <w:color w:val="000000" w:themeColor="text1"/>
          <w:szCs w:val="24"/>
        </w:rPr>
        <w:t>mAU</w:t>
      </w:r>
      <w:proofErr w:type="spellEnd"/>
      <w:r w:rsidRPr="003D4632">
        <w:rPr>
          <w:rFonts w:ascii="Arial" w:hAnsi="Arial" w:cs="Arial"/>
          <w:color w:val="000000" w:themeColor="text1"/>
          <w:szCs w:val="24"/>
        </w:rPr>
        <w:t xml:space="preserve">, milli-absorbance unit; NC, negative control; RT, retention time. </w:t>
      </w:r>
    </w:p>
    <w:p w14:paraId="42E28C92"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5D06A86F" w14:textId="553D5962" w:rsidR="00FF38A8" w:rsidRPr="003D4632" w:rsidRDefault="00FF38A8" w:rsidP="00833B57">
      <w:pPr>
        <w:jc w:val="center"/>
        <w:rPr>
          <w:rFonts w:ascii="Arial" w:hAnsi="Arial" w:cs="Arial"/>
          <w:color w:val="000000" w:themeColor="text1"/>
          <w:szCs w:val="24"/>
          <w:lang w:eastAsia="ko-KR"/>
        </w:rPr>
      </w:pPr>
      <w:r w:rsidRPr="003D4632">
        <w:rPr>
          <w:rFonts w:ascii="Arial" w:hAnsi="Arial" w:cs="Arial"/>
          <w:noProof/>
          <w:color w:val="000000" w:themeColor="text1"/>
          <w:szCs w:val="24"/>
          <w:lang w:eastAsia="ko-KR"/>
        </w:rPr>
        <w:lastRenderedPageBreak/>
        <w:drawing>
          <wp:inline distT="0" distB="0" distL="0" distR="0" wp14:anchorId="36696296" wp14:editId="6DA75C1C">
            <wp:extent cx="4942114" cy="3027742"/>
            <wp:effectExtent l="0" t="0" r="0" b="1270"/>
            <wp:docPr id="123577805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51028" cy="3033203"/>
                    </a:xfrm>
                    <a:prstGeom prst="rect">
                      <a:avLst/>
                    </a:prstGeom>
                    <a:noFill/>
                  </pic:spPr>
                </pic:pic>
              </a:graphicData>
            </a:graphic>
          </wp:inline>
        </w:drawing>
      </w:r>
    </w:p>
    <w:p w14:paraId="550365AC" w14:textId="20221F2B" w:rsidR="00833B57" w:rsidRPr="003D4632" w:rsidRDefault="00833B57" w:rsidP="0010500C">
      <w:pPr>
        <w:rPr>
          <w:rFonts w:ascii="Arial" w:hAnsi="Arial" w:cs="Arial"/>
          <w:color w:val="000000" w:themeColor="text1"/>
          <w:szCs w:val="24"/>
          <w:lang w:eastAsia="ko-KR"/>
        </w:rPr>
      </w:pPr>
      <w:r w:rsidRPr="003D4632">
        <w:rPr>
          <w:rFonts w:ascii="Arial" w:hAnsi="Arial" w:cs="Arial"/>
          <w:b/>
          <w:bCs/>
          <w:color w:val="000000" w:themeColor="text1"/>
          <w:szCs w:val="24"/>
          <w:lang w:eastAsia="ko-KR"/>
        </w:rPr>
        <w:t>Fig</w:t>
      </w:r>
      <w:r w:rsidR="00EA123E" w:rsidRPr="003D4632">
        <w:rPr>
          <w:rFonts w:ascii="Arial" w:hAnsi="Arial" w:cs="Arial" w:hint="eastAsia"/>
          <w:b/>
          <w:bCs/>
          <w:color w:val="000000" w:themeColor="text1"/>
          <w:szCs w:val="24"/>
          <w:lang w:eastAsia="ko-KR"/>
        </w:rPr>
        <w:t>.</w:t>
      </w:r>
      <w:r w:rsidRPr="003D4632">
        <w:rPr>
          <w:rFonts w:ascii="Arial" w:hAnsi="Arial" w:cs="Arial"/>
          <w:b/>
          <w:bCs/>
          <w:color w:val="000000" w:themeColor="text1"/>
          <w:szCs w:val="24"/>
          <w:lang w:eastAsia="ko-KR"/>
        </w:rPr>
        <w:t xml:space="preserve"> S3</w:t>
      </w:r>
      <w:r w:rsidRPr="003D4632">
        <w:rPr>
          <w:rFonts w:ascii="Arial" w:hAnsi="Arial" w:cs="Arial"/>
          <w:color w:val="000000" w:themeColor="text1"/>
          <w:szCs w:val="24"/>
          <w:lang w:eastAsia="ko-KR"/>
        </w:rPr>
        <w:t xml:space="preserve"> </w:t>
      </w:r>
      <w:r w:rsidR="00BB167A" w:rsidRPr="003D4632">
        <w:rPr>
          <w:rFonts w:ascii="Arial" w:hAnsi="Arial" w:cs="Arial"/>
          <w:color w:val="000000" w:themeColor="text1"/>
          <w:szCs w:val="24"/>
          <w:lang w:eastAsia="ko-KR"/>
        </w:rPr>
        <w:t>V</w:t>
      </w:r>
      <w:r w:rsidRPr="003D4632">
        <w:rPr>
          <w:rFonts w:ascii="Arial" w:hAnsi="Arial" w:cs="Arial"/>
          <w:color w:val="000000" w:themeColor="text1"/>
          <w:szCs w:val="24"/>
          <w:lang w:eastAsia="ko-KR"/>
        </w:rPr>
        <w:t xml:space="preserve">alidation of β-carotene production in engineered </w:t>
      </w:r>
      <w:r w:rsidR="00BB167A" w:rsidRPr="003D4632">
        <w:rPr>
          <w:rFonts w:ascii="Arial" w:hAnsi="Arial" w:cs="Arial"/>
          <w:i/>
          <w:iCs/>
          <w:color w:val="000000" w:themeColor="text1"/>
          <w:szCs w:val="24"/>
          <w:lang w:eastAsia="ko-KR"/>
        </w:rPr>
        <w:t xml:space="preserve">K. </w:t>
      </w:r>
      <w:proofErr w:type="spellStart"/>
      <w:r w:rsidRPr="003D4632">
        <w:rPr>
          <w:rFonts w:ascii="Arial" w:hAnsi="Arial" w:cs="Arial"/>
          <w:i/>
          <w:iCs/>
          <w:color w:val="000000" w:themeColor="text1"/>
          <w:szCs w:val="24"/>
          <w:lang w:eastAsia="ko-KR"/>
        </w:rPr>
        <w:t>phaffii</w:t>
      </w:r>
      <w:proofErr w:type="spellEnd"/>
      <w:r w:rsidRPr="003D4632">
        <w:rPr>
          <w:rFonts w:ascii="Arial" w:hAnsi="Arial" w:cs="Arial"/>
          <w:color w:val="000000" w:themeColor="text1"/>
          <w:szCs w:val="24"/>
          <w:lang w:eastAsia="ko-KR"/>
        </w:rPr>
        <w:t xml:space="preserve"> strains. β-Carotene titers were measured in multiple engineered strains following cultivation at the culture tube scale in glycerol-containing medium. Strains harboring β-carotene biosynthetic pathways assembled using different fragment configurations (Kp1F, Kp3F, Kp9F, Kp1S, Kp</w:t>
      </w:r>
      <w:r w:rsidR="00FF38A8" w:rsidRPr="003D4632">
        <w:rPr>
          <w:rFonts w:ascii="Arial" w:hAnsi="Arial" w:cs="Arial" w:hint="eastAsia"/>
          <w:color w:val="000000" w:themeColor="text1"/>
          <w:szCs w:val="24"/>
          <w:lang w:eastAsia="ko-KR"/>
        </w:rPr>
        <w:t>2</w:t>
      </w:r>
      <w:r w:rsidRPr="003D4632">
        <w:rPr>
          <w:rFonts w:ascii="Arial" w:hAnsi="Arial" w:cs="Arial"/>
          <w:color w:val="000000" w:themeColor="text1"/>
          <w:szCs w:val="24"/>
          <w:lang w:eastAsia="ko-KR"/>
        </w:rPr>
        <w:t>S, Kp</w:t>
      </w:r>
      <w:r w:rsidR="00FF38A8" w:rsidRPr="003D4632">
        <w:rPr>
          <w:rFonts w:ascii="Arial" w:hAnsi="Arial" w:cs="Arial" w:hint="eastAsia"/>
          <w:color w:val="000000" w:themeColor="text1"/>
          <w:szCs w:val="24"/>
          <w:lang w:eastAsia="ko-KR"/>
        </w:rPr>
        <w:t>3</w:t>
      </w:r>
      <w:r w:rsidRPr="003D4632">
        <w:rPr>
          <w:rFonts w:ascii="Arial" w:hAnsi="Arial" w:cs="Arial"/>
          <w:color w:val="000000" w:themeColor="text1"/>
          <w:szCs w:val="24"/>
          <w:lang w:eastAsia="ko-KR"/>
        </w:rPr>
        <w:t xml:space="preserve">S, Kp3F1B, and Kp9F1B) all </w:t>
      </w:r>
      <w:proofErr w:type="gramStart"/>
      <w:r w:rsidRPr="003D4632">
        <w:rPr>
          <w:rFonts w:ascii="Arial" w:hAnsi="Arial" w:cs="Arial"/>
          <w:color w:val="000000" w:themeColor="text1"/>
          <w:szCs w:val="24"/>
          <w:lang w:eastAsia="ko-KR"/>
        </w:rPr>
        <w:t>produced</w:t>
      </w:r>
      <w:proofErr w:type="gramEnd"/>
      <w:r w:rsidRPr="003D4632">
        <w:rPr>
          <w:rFonts w:ascii="Arial" w:hAnsi="Arial" w:cs="Arial"/>
          <w:color w:val="000000" w:themeColor="text1"/>
          <w:szCs w:val="24"/>
          <w:lang w:eastAsia="ko-KR"/>
        </w:rPr>
        <w:t xml:space="preserve"> detectable levels of β-carotene, confirming functional pathway reconstruction across assembly designs. Titers are reported as mg/L, demonstrating that in vivo multi-fragment assembly yields metabolically active β-carotene pathways irrespective of fragment number or assembly strategy.</w:t>
      </w:r>
    </w:p>
    <w:p w14:paraId="7E60561E" w14:textId="77777777" w:rsidR="00833B57" w:rsidRPr="003D4632" w:rsidRDefault="00833B57" w:rsidP="00833B57">
      <w:pPr>
        <w:rPr>
          <w:rFonts w:ascii="Arial" w:hAnsi="Arial" w:cs="Arial"/>
          <w:color w:val="000000" w:themeColor="text1"/>
          <w:szCs w:val="24"/>
          <w:lang w:eastAsia="ko-KR"/>
        </w:rPr>
      </w:pPr>
    </w:p>
    <w:p w14:paraId="50D4A68C"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2259DC2D" w14:textId="328D6028" w:rsidR="00DD297C" w:rsidRPr="003D4632" w:rsidRDefault="00DD297C" w:rsidP="00833B57">
      <w:pPr>
        <w:jc w:val="center"/>
        <w:rPr>
          <w:rFonts w:ascii="Arial" w:hAnsi="Arial" w:cs="Arial"/>
          <w:color w:val="000000" w:themeColor="text1"/>
          <w:szCs w:val="24"/>
          <w:lang w:eastAsia="ko-KR"/>
        </w:rPr>
      </w:pPr>
      <w:r w:rsidRPr="003D4632">
        <w:rPr>
          <w:rFonts w:ascii="Arial" w:hAnsi="Arial" w:cs="Arial"/>
          <w:noProof/>
          <w:color w:val="000000" w:themeColor="text1"/>
          <w:szCs w:val="24"/>
          <w:lang w:eastAsia="ko-KR"/>
        </w:rPr>
        <w:lastRenderedPageBreak/>
        <w:drawing>
          <wp:inline distT="0" distB="0" distL="0" distR="0" wp14:anchorId="2CC4DFB7" wp14:editId="76F46263">
            <wp:extent cx="3854548" cy="8153246"/>
            <wp:effectExtent l="0" t="0" r="0" b="635"/>
            <wp:docPr id="1012045212" name="그림 2" descr="텍스트, 스크린샷, 번호, 폰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045212" name="그림 2" descr="텍스트, 스크린샷, 번호, 폰트이(가) 표시된 사진&#10;&#10;AI 생성 콘텐츠는 정확하지 않을 수 있습니다."/>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65237" cy="8175855"/>
                    </a:xfrm>
                    <a:prstGeom prst="rect">
                      <a:avLst/>
                    </a:prstGeom>
                    <a:noFill/>
                    <a:ln>
                      <a:noFill/>
                    </a:ln>
                  </pic:spPr>
                </pic:pic>
              </a:graphicData>
            </a:graphic>
          </wp:inline>
        </w:drawing>
      </w:r>
    </w:p>
    <w:p w14:paraId="4C1A76F0" w14:textId="3917009A" w:rsidR="00833B57" w:rsidRPr="003D4632" w:rsidRDefault="00833B57" w:rsidP="0010500C">
      <w:pPr>
        <w:rPr>
          <w:rFonts w:ascii="Arial" w:hAnsi="Arial" w:cs="Arial"/>
          <w:color w:val="000000" w:themeColor="text1"/>
          <w:szCs w:val="24"/>
          <w:lang w:eastAsia="ko-KR"/>
        </w:rPr>
      </w:pPr>
      <w:r w:rsidRPr="003D4632">
        <w:rPr>
          <w:rFonts w:ascii="Arial" w:hAnsi="Arial" w:cs="Arial"/>
          <w:b/>
          <w:bCs/>
          <w:color w:val="000000" w:themeColor="text1"/>
          <w:szCs w:val="24"/>
          <w:lang w:eastAsia="ko-KR"/>
        </w:rPr>
        <w:lastRenderedPageBreak/>
        <w:t>Fig</w:t>
      </w:r>
      <w:r w:rsidR="00EA123E" w:rsidRPr="003D4632">
        <w:rPr>
          <w:rFonts w:ascii="Arial" w:hAnsi="Arial" w:cs="Arial" w:hint="eastAsia"/>
          <w:b/>
          <w:bCs/>
          <w:color w:val="000000" w:themeColor="text1"/>
          <w:szCs w:val="24"/>
          <w:lang w:eastAsia="ko-KR"/>
        </w:rPr>
        <w:t>.</w:t>
      </w:r>
      <w:r w:rsidRPr="003D4632">
        <w:rPr>
          <w:rFonts w:ascii="Arial" w:hAnsi="Arial" w:cs="Arial"/>
          <w:b/>
          <w:bCs/>
          <w:color w:val="000000" w:themeColor="text1"/>
          <w:szCs w:val="24"/>
          <w:lang w:eastAsia="ko-KR"/>
        </w:rPr>
        <w:t xml:space="preserve"> S4</w:t>
      </w:r>
      <w:r w:rsidRPr="003D4632">
        <w:rPr>
          <w:rFonts w:ascii="Arial" w:hAnsi="Arial" w:cs="Arial"/>
          <w:color w:val="000000" w:themeColor="text1"/>
          <w:szCs w:val="24"/>
          <w:lang w:eastAsia="ko-KR"/>
        </w:rPr>
        <w:t xml:space="preserve"> Sequence verification of the in vivo-assembled β-carotene pathway in strain Kp9F. Sanger sequencing traces were aligned to the expected consensus sequence to confirm correct assembly and chromosomal integration of the nine-fragment β-carotene pathway in strain Kp9F. Sequencing coverage spans all junctions between promoters, coding sequences, and terminators, as well as the genomic integration boundaries, demonstrating accurate multi-fragment assembly without rearrangements. Verification was performed using a set of diagnostic primers targeting the integration site and individual pathway components, including int1_50bp_CF_F, </w:t>
      </w:r>
      <w:proofErr w:type="spellStart"/>
      <w:r w:rsidRPr="003D4632">
        <w:rPr>
          <w:rFonts w:ascii="Arial" w:hAnsi="Arial" w:cs="Arial"/>
          <w:color w:val="000000" w:themeColor="text1"/>
          <w:szCs w:val="24"/>
          <w:lang w:eastAsia="ko-KR"/>
        </w:rPr>
        <w:t>pGAP_CF_F</w:t>
      </w:r>
      <w:proofErr w:type="spellEnd"/>
      <w:r w:rsidRPr="003D4632">
        <w:rPr>
          <w:rFonts w:ascii="Arial" w:hAnsi="Arial" w:cs="Arial"/>
          <w:color w:val="000000" w:themeColor="text1"/>
          <w:szCs w:val="24"/>
          <w:lang w:eastAsia="ko-KR"/>
        </w:rPr>
        <w:t xml:space="preserve">, </w:t>
      </w:r>
      <w:proofErr w:type="spellStart"/>
      <w:r w:rsidRPr="003D4632">
        <w:rPr>
          <w:rFonts w:ascii="Arial" w:hAnsi="Arial" w:cs="Arial"/>
          <w:color w:val="000000" w:themeColor="text1"/>
          <w:szCs w:val="24"/>
          <w:lang w:eastAsia="ko-KR"/>
        </w:rPr>
        <w:t>crtYB_CF_F</w:t>
      </w:r>
      <w:proofErr w:type="spellEnd"/>
      <w:r w:rsidRPr="003D4632">
        <w:rPr>
          <w:rFonts w:ascii="Arial" w:hAnsi="Arial" w:cs="Arial"/>
          <w:color w:val="000000" w:themeColor="text1"/>
          <w:szCs w:val="24"/>
          <w:lang w:eastAsia="ko-KR"/>
        </w:rPr>
        <w:t xml:space="preserve">, RPS25Att_CF_R, </w:t>
      </w:r>
      <w:proofErr w:type="spellStart"/>
      <w:r w:rsidRPr="003D4632">
        <w:rPr>
          <w:rFonts w:ascii="Arial" w:hAnsi="Arial" w:cs="Arial"/>
          <w:color w:val="000000" w:themeColor="text1"/>
          <w:szCs w:val="24"/>
          <w:lang w:eastAsia="ko-KR"/>
        </w:rPr>
        <w:t>crtYB_BB_F</w:t>
      </w:r>
      <w:proofErr w:type="spellEnd"/>
      <w:r w:rsidRPr="003D4632">
        <w:rPr>
          <w:rFonts w:ascii="Arial" w:hAnsi="Arial" w:cs="Arial"/>
          <w:color w:val="000000" w:themeColor="text1"/>
          <w:szCs w:val="24"/>
          <w:lang w:eastAsia="ko-KR"/>
        </w:rPr>
        <w:t xml:space="preserve">, pMDH3_CF_F, pMDH3_CF(2)_F, </w:t>
      </w:r>
      <w:proofErr w:type="spellStart"/>
      <w:r w:rsidRPr="003D4632">
        <w:rPr>
          <w:rFonts w:ascii="Arial" w:hAnsi="Arial" w:cs="Arial"/>
          <w:color w:val="000000" w:themeColor="text1"/>
          <w:szCs w:val="24"/>
          <w:lang w:eastAsia="ko-KR"/>
        </w:rPr>
        <w:t>crtI_gene_F</w:t>
      </w:r>
      <w:proofErr w:type="spellEnd"/>
      <w:r w:rsidRPr="003D4632">
        <w:rPr>
          <w:rFonts w:ascii="Arial" w:hAnsi="Arial" w:cs="Arial"/>
          <w:color w:val="000000" w:themeColor="text1"/>
          <w:szCs w:val="24"/>
          <w:lang w:eastAsia="ko-KR"/>
        </w:rPr>
        <w:t xml:space="preserve">, TDH3tt_CF_R, </w:t>
      </w:r>
      <w:proofErr w:type="spellStart"/>
      <w:r w:rsidRPr="003D4632">
        <w:rPr>
          <w:rFonts w:ascii="Arial" w:hAnsi="Arial" w:cs="Arial"/>
          <w:color w:val="000000" w:themeColor="text1"/>
          <w:szCs w:val="24"/>
          <w:lang w:eastAsia="ko-KR"/>
        </w:rPr>
        <w:t>crtI_BB_F</w:t>
      </w:r>
      <w:proofErr w:type="spellEnd"/>
      <w:r w:rsidRPr="003D4632">
        <w:rPr>
          <w:rFonts w:ascii="Arial" w:hAnsi="Arial" w:cs="Arial"/>
          <w:color w:val="000000" w:themeColor="text1"/>
          <w:szCs w:val="24"/>
          <w:lang w:eastAsia="ko-KR"/>
        </w:rPr>
        <w:t xml:space="preserve">, pPOR1_CF_F, </w:t>
      </w:r>
      <w:proofErr w:type="spellStart"/>
      <w:r w:rsidRPr="003D4632">
        <w:rPr>
          <w:rFonts w:ascii="Arial" w:hAnsi="Arial" w:cs="Arial"/>
          <w:color w:val="000000" w:themeColor="text1"/>
          <w:szCs w:val="24"/>
          <w:lang w:eastAsia="ko-KR"/>
        </w:rPr>
        <w:t>crtE_gene_F</w:t>
      </w:r>
      <w:proofErr w:type="spellEnd"/>
      <w:r w:rsidRPr="003D4632">
        <w:rPr>
          <w:rFonts w:ascii="Arial" w:hAnsi="Arial" w:cs="Arial"/>
          <w:color w:val="000000" w:themeColor="text1"/>
          <w:szCs w:val="24"/>
          <w:lang w:eastAsia="ko-KR"/>
        </w:rPr>
        <w:t>, RPS2tt_CF_R, and int1_50bp_CF_R. High-quality sequence reads across all regions confirm precise homologous recombination–mediated assembly of the complete β-carotene biosynthetic pathway.</w:t>
      </w:r>
    </w:p>
    <w:p w14:paraId="2E51C3DC"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11D38D44" w14:textId="1CC0EC3D" w:rsidR="00833B57" w:rsidRPr="003D4632" w:rsidRDefault="003C44F3" w:rsidP="00833B57">
      <w:pPr>
        <w:spacing w:after="0"/>
        <w:jc w:val="center"/>
        <w:rPr>
          <w:rFonts w:ascii="Arial" w:hAnsi="Arial" w:cs="Arial"/>
          <w:color w:val="000000" w:themeColor="text1"/>
          <w:szCs w:val="24"/>
        </w:rPr>
      </w:pPr>
      <w:r w:rsidRPr="003D4632">
        <w:rPr>
          <w:rFonts w:ascii="Arial" w:hAnsi="Arial" w:cs="Arial"/>
          <w:noProof/>
          <w:color w:val="000000" w:themeColor="text1"/>
          <w:szCs w:val="24"/>
        </w:rPr>
        <w:lastRenderedPageBreak/>
        <w:drawing>
          <wp:inline distT="0" distB="0" distL="0" distR="0" wp14:anchorId="3C91E581" wp14:editId="1CAF5BA2">
            <wp:extent cx="5410200" cy="6064373"/>
            <wp:effectExtent l="0" t="0" r="0" b="0"/>
            <wp:docPr id="157711663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33878" cy="6090915"/>
                    </a:xfrm>
                    <a:prstGeom prst="rect">
                      <a:avLst/>
                    </a:prstGeom>
                    <a:noFill/>
                  </pic:spPr>
                </pic:pic>
              </a:graphicData>
            </a:graphic>
          </wp:inline>
        </w:drawing>
      </w:r>
    </w:p>
    <w:p w14:paraId="24834163" w14:textId="06583613" w:rsidR="00CB30F7" w:rsidRPr="003D4632" w:rsidRDefault="00833B57" w:rsidP="00EA123E">
      <w:pPr>
        <w:spacing w:after="0"/>
        <w:rPr>
          <w:rFonts w:ascii="Arial" w:hAnsi="Arial" w:cs="Arial"/>
          <w:color w:val="000000" w:themeColor="text1"/>
          <w:szCs w:val="24"/>
          <w:lang w:eastAsia="ko-KR"/>
        </w:rPr>
      </w:pPr>
      <w:r w:rsidRPr="003D4632">
        <w:rPr>
          <w:rFonts w:ascii="Arial" w:hAnsi="Arial" w:cs="Arial"/>
          <w:b/>
          <w:bCs/>
          <w:color w:val="000000" w:themeColor="text1"/>
          <w:szCs w:val="24"/>
          <w:lang w:eastAsia="ko-KR"/>
        </w:rPr>
        <w:t>Fig</w:t>
      </w:r>
      <w:r w:rsidR="00EA123E" w:rsidRPr="003D4632">
        <w:rPr>
          <w:rFonts w:ascii="Arial" w:hAnsi="Arial" w:cs="Arial" w:hint="eastAsia"/>
          <w:b/>
          <w:bCs/>
          <w:color w:val="000000" w:themeColor="text1"/>
          <w:szCs w:val="24"/>
          <w:lang w:eastAsia="ko-KR"/>
        </w:rPr>
        <w:t>.</w:t>
      </w:r>
      <w:r w:rsidRPr="003D4632">
        <w:rPr>
          <w:rFonts w:ascii="Arial" w:hAnsi="Arial" w:cs="Arial"/>
          <w:b/>
          <w:bCs/>
          <w:color w:val="000000" w:themeColor="text1"/>
          <w:szCs w:val="24"/>
          <w:lang w:eastAsia="ko-KR"/>
        </w:rPr>
        <w:t xml:space="preserve"> S5</w:t>
      </w:r>
      <w:r w:rsidRPr="003D4632">
        <w:rPr>
          <w:rFonts w:ascii="Arial" w:hAnsi="Arial" w:cs="Arial"/>
          <w:color w:val="000000" w:themeColor="text1"/>
          <w:szCs w:val="24"/>
          <w:lang w:eastAsia="ko-KR"/>
        </w:rPr>
        <w:t xml:space="preserve"> Sequence verification of chromosomal integration sites in strain Kp3S. Sanger sequencing was performed to validate the correct chromosomal integration of assembled constructs at multiple genomic loci in strain Kp3S. Sequencing reads were aligned to the expected reference sequences, and coverage across integration junctions confirmed precise homologous recombination–mediated insertion. (</w:t>
      </w:r>
      <w:r w:rsidR="00C56F29" w:rsidRPr="003D4632">
        <w:rPr>
          <w:rFonts w:ascii="Arial" w:hAnsi="Arial" w:cs="Arial"/>
          <w:b/>
          <w:bCs/>
          <w:color w:val="000000" w:themeColor="text1"/>
          <w:szCs w:val="24"/>
          <w:lang w:eastAsia="ko-KR"/>
        </w:rPr>
        <w:t>A</w:t>
      </w:r>
      <w:r w:rsidRPr="003D4632">
        <w:rPr>
          <w:rFonts w:ascii="Arial" w:hAnsi="Arial" w:cs="Arial"/>
          <w:color w:val="000000" w:themeColor="text1"/>
          <w:szCs w:val="24"/>
          <w:lang w:eastAsia="ko-KR"/>
        </w:rPr>
        <w:t>) Sequencing analysis of the int21 integration site using the diagnostic primers int21_CF_F and int21_CF_R. (</w:t>
      </w:r>
      <w:r w:rsidR="00C56F29" w:rsidRPr="003D4632">
        <w:rPr>
          <w:rFonts w:ascii="Arial" w:hAnsi="Arial" w:cs="Arial"/>
          <w:b/>
          <w:bCs/>
          <w:color w:val="000000" w:themeColor="text1"/>
          <w:szCs w:val="24"/>
          <w:lang w:eastAsia="ko-KR"/>
        </w:rPr>
        <w:t>B</w:t>
      </w:r>
      <w:r w:rsidRPr="003D4632">
        <w:rPr>
          <w:rFonts w:ascii="Arial" w:hAnsi="Arial" w:cs="Arial"/>
          <w:color w:val="000000" w:themeColor="text1"/>
          <w:szCs w:val="24"/>
          <w:lang w:eastAsia="ko-KR"/>
        </w:rPr>
        <w:t>) Sequencing analysis of the int1 integration site using primers int1_50bp_CF_F and int1_50bp_CF_R. (</w:t>
      </w:r>
      <w:r w:rsidR="00C56F29" w:rsidRPr="003D4632">
        <w:rPr>
          <w:rFonts w:ascii="Arial" w:hAnsi="Arial" w:cs="Arial"/>
          <w:b/>
          <w:bCs/>
          <w:color w:val="000000" w:themeColor="text1"/>
          <w:szCs w:val="24"/>
          <w:lang w:eastAsia="ko-KR"/>
        </w:rPr>
        <w:t>C</w:t>
      </w:r>
      <w:r w:rsidRPr="003D4632">
        <w:rPr>
          <w:rFonts w:ascii="Arial" w:hAnsi="Arial" w:cs="Arial"/>
          <w:color w:val="000000" w:themeColor="text1"/>
          <w:szCs w:val="24"/>
          <w:lang w:eastAsia="ko-KR"/>
        </w:rPr>
        <w:t>) Sequencing analysis of the int6 integration site using primers int6_CF_F and int6_CF_R. High-quality sequence traces spanning both left and right junctions at each locus confirm accurate site-specific integration without unintended rearrangements.</w:t>
      </w:r>
      <w:r w:rsidR="00EA123E" w:rsidRPr="003D4632">
        <w:rPr>
          <w:rFonts w:ascii="Arial" w:hAnsi="Arial" w:cs="Arial"/>
          <w:color w:val="000000" w:themeColor="text1"/>
          <w:szCs w:val="24"/>
          <w:lang w:eastAsia="ko-KR"/>
        </w:rPr>
        <w:br w:type="page"/>
      </w:r>
    </w:p>
    <w:p w14:paraId="3F76D5BD" w14:textId="77777777" w:rsidR="00833B57" w:rsidRPr="003D4632" w:rsidRDefault="00833B57" w:rsidP="00833B57">
      <w:pPr>
        <w:rPr>
          <w:rFonts w:ascii="Arial" w:hAnsi="Arial" w:cs="Arial"/>
          <w:color w:val="000000" w:themeColor="text1"/>
          <w:szCs w:val="24"/>
          <w:lang w:eastAsia="ko-KR"/>
        </w:rPr>
      </w:pPr>
      <w:r w:rsidRPr="003D4632">
        <w:rPr>
          <w:rFonts w:ascii="Arial" w:hAnsi="Arial" w:cs="Arial"/>
          <w:b/>
          <w:bCs/>
          <w:color w:val="000000" w:themeColor="text1"/>
          <w:szCs w:val="24"/>
          <w:lang w:eastAsia="ko-KR"/>
        </w:rPr>
        <w:lastRenderedPageBreak/>
        <w:t>Table S1.</w:t>
      </w:r>
      <w:r w:rsidRPr="003D4632">
        <w:rPr>
          <w:rFonts w:ascii="Arial" w:hAnsi="Arial" w:cs="Arial"/>
          <w:color w:val="000000" w:themeColor="text1"/>
          <w:szCs w:val="24"/>
          <w:lang w:eastAsia="ko-KR"/>
        </w:rPr>
        <w:t xml:space="preserve"> Yeast strains used in this study.</w:t>
      </w:r>
    </w:p>
    <w:tbl>
      <w:tblPr>
        <w:tblStyle w:val="PlainTable2"/>
        <w:tblW w:w="5000" w:type="pct"/>
        <w:tblLayout w:type="fixed"/>
        <w:tblLook w:val="04A0" w:firstRow="1" w:lastRow="0" w:firstColumn="1" w:lastColumn="0" w:noHBand="0" w:noVBand="1"/>
      </w:tblPr>
      <w:tblGrid>
        <w:gridCol w:w="1686"/>
        <w:gridCol w:w="4268"/>
        <w:gridCol w:w="2552"/>
        <w:gridCol w:w="854"/>
      </w:tblGrid>
      <w:tr w:rsidR="00EB1D00" w:rsidRPr="003D4632" w14:paraId="230D2ACA" w14:textId="77777777" w:rsidTr="00EB1D00">
        <w:trPr>
          <w:cnfStyle w:val="100000000000" w:firstRow="1" w:lastRow="0" w:firstColumn="0" w:lastColumn="0" w:oddVBand="0" w:evenVBand="0" w:oddHBand="0" w:evenHBand="0" w:firstRowFirstColumn="0" w:firstRowLastColumn="0" w:lastRowFirstColumn="0" w:lastRowLastColumn="0"/>
          <w:trHeight w:val="103"/>
        </w:trPr>
        <w:tc>
          <w:tcPr>
            <w:cnfStyle w:val="001000000000" w:firstRow="0" w:lastRow="0" w:firstColumn="1" w:lastColumn="0" w:oddVBand="0" w:evenVBand="0" w:oddHBand="0" w:evenHBand="0" w:firstRowFirstColumn="0" w:firstRowLastColumn="0" w:lastRowFirstColumn="0" w:lastRowLastColumn="0"/>
            <w:tcW w:w="900" w:type="pct"/>
          </w:tcPr>
          <w:p w14:paraId="4CF27A2B" w14:textId="77777777" w:rsidR="00EB1D00" w:rsidRPr="003D4632" w:rsidRDefault="00EB1D00" w:rsidP="00F86494">
            <w:pPr>
              <w:spacing w:after="0"/>
              <w:rPr>
                <w:rFonts w:ascii="Arial" w:hAnsi="Arial" w:cs="Arial"/>
                <w:color w:val="000000" w:themeColor="text1"/>
              </w:rPr>
            </w:pPr>
            <w:r w:rsidRPr="003D4632">
              <w:rPr>
                <w:rFonts w:ascii="Arial" w:hAnsi="Arial" w:cs="Arial"/>
                <w:color w:val="000000" w:themeColor="text1"/>
              </w:rPr>
              <w:t>Strain</w:t>
            </w:r>
          </w:p>
        </w:tc>
        <w:tc>
          <w:tcPr>
            <w:tcW w:w="2280" w:type="pct"/>
          </w:tcPr>
          <w:p w14:paraId="0D459A8B" w14:textId="77777777" w:rsidR="00EB1D00" w:rsidRPr="003D4632" w:rsidRDefault="00EB1D00" w:rsidP="00F86494">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Genotype or Description</w:t>
            </w:r>
          </w:p>
        </w:tc>
        <w:tc>
          <w:tcPr>
            <w:tcW w:w="1363" w:type="pct"/>
          </w:tcPr>
          <w:p w14:paraId="58E5A8AD" w14:textId="78A3513F" w:rsidR="00EB1D00" w:rsidRPr="003D4632" w:rsidRDefault="00EB1D00" w:rsidP="00F86494">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Purpose</w:t>
            </w:r>
          </w:p>
        </w:tc>
        <w:tc>
          <w:tcPr>
            <w:tcW w:w="456" w:type="pct"/>
          </w:tcPr>
          <w:p w14:paraId="42466E95" w14:textId="040F4563" w:rsidR="00EB1D00" w:rsidRPr="003D4632" w:rsidRDefault="00EB1D00" w:rsidP="00F86494">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Reference</w:t>
            </w:r>
          </w:p>
        </w:tc>
      </w:tr>
      <w:tr w:rsidR="00EB1D00" w:rsidRPr="003D4632" w14:paraId="1DDD09F5" w14:textId="77777777" w:rsidTr="00EB1D00">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900" w:type="pct"/>
          </w:tcPr>
          <w:p w14:paraId="4B2F46FF" w14:textId="77777777" w:rsidR="00EB1D00" w:rsidRPr="003D4632" w:rsidRDefault="00EB1D00" w:rsidP="00F86494">
            <w:pPr>
              <w:spacing w:after="0"/>
              <w:rPr>
                <w:rFonts w:ascii="Arial" w:hAnsi="Arial" w:cs="Arial"/>
                <w:i/>
                <w:iCs/>
                <w:color w:val="000000" w:themeColor="text1"/>
              </w:rPr>
            </w:pPr>
            <w:proofErr w:type="spellStart"/>
            <w:r w:rsidRPr="003D4632">
              <w:rPr>
                <w:rFonts w:ascii="Arial" w:hAnsi="Arial" w:cs="Arial"/>
                <w:b w:val="0"/>
                <w:bCs w:val="0"/>
                <w:i/>
                <w:iCs/>
                <w:color w:val="000000" w:themeColor="text1"/>
              </w:rPr>
              <w:t>Komagataella</w:t>
            </w:r>
            <w:proofErr w:type="spellEnd"/>
            <w:r w:rsidRPr="003D4632">
              <w:rPr>
                <w:rFonts w:ascii="Arial" w:hAnsi="Arial" w:cs="Arial"/>
                <w:b w:val="0"/>
                <w:bCs w:val="0"/>
                <w:i/>
                <w:iCs/>
                <w:color w:val="000000" w:themeColor="text1"/>
              </w:rPr>
              <w:t xml:space="preserve"> </w:t>
            </w:r>
            <w:proofErr w:type="spellStart"/>
            <w:r w:rsidRPr="003D4632">
              <w:rPr>
                <w:rFonts w:ascii="Arial" w:hAnsi="Arial" w:cs="Arial"/>
                <w:b w:val="0"/>
                <w:bCs w:val="0"/>
                <w:i/>
                <w:iCs/>
                <w:color w:val="000000" w:themeColor="text1"/>
              </w:rPr>
              <w:t>phaffii</w:t>
            </w:r>
            <w:proofErr w:type="spellEnd"/>
          </w:p>
          <w:p w14:paraId="6FC386A4" w14:textId="77777777" w:rsidR="00EB1D00" w:rsidRPr="003D4632" w:rsidRDefault="00EB1D00" w:rsidP="00F86494">
            <w:pPr>
              <w:spacing w:after="0"/>
              <w:rPr>
                <w:rFonts w:ascii="Arial" w:hAnsi="Arial" w:cs="Arial"/>
                <w:b w:val="0"/>
                <w:bCs w:val="0"/>
                <w:color w:val="000000" w:themeColor="text1"/>
              </w:rPr>
            </w:pPr>
            <w:r w:rsidRPr="003D4632">
              <w:rPr>
                <w:rFonts w:ascii="Arial" w:hAnsi="Arial" w:cs="Arial"/>
                <w:b w:val="0"/>
                <w:bCs w:val="0"/>
                <w:color w:val="000000" w:themeColor="text1"/>
              </w:rPr>
              <w:t>ATCC 28485</w:t>
            </w:r>
          </w:p>
        </w:tc>
        <w:tc>
          <w:tcPr>
            <w:tcW w:w="2280" w:type="pct"/>
          </w:tcPr>
          <w:p w14:paraId="3B1131E5" w14:textId="77777777"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Wild Type host strain</w:t>
            </w:r>
          </w:p>
        </w:tc>
        <w:tc>
          <w:tcPr>
            <w:tcW w:w="1363" w:type="pct"/>
          </w:tcPr>
          <w:p w14:paraId="6CB1D3D2" w14:textId="7E530923"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w:t>
            </w:r>
          </w:p>
        </w:tc>
        <w:tc>
          <w:tcPr>
            <w:tcW w:w="456" w:type="pct"/>
          </w:tcPr>
          <w:p w14:paraId="1DB402D3" w14:textId="7D84DA26"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ATCC</w:t>
            </w:r>
          </w:p>
        </w:tc>
      </w:tr>
      <w:tr w:rsidR="00EB1D00" w:rsidRPr="003D4632" w14:paraId="5E1416F0" w14:textId="77777777" w:rsidTr="00EB1D00">
        <w:trPr>
          <w:trHeight w:val="103"/>
        </w:trPr>
        <w:tc>
          <w:tcPr>
            <w:cnfStyle w:val="001000000000" w:firstRow="0" w:lastRow="0" w:firstColumn="1" w:lastColumn="0" w:oddVBand="0" w:evenVBand="0" w:oddHBand="0" w:evenHBand="0" w:firstRowFirstColumn="0" w:firstRowLastColumn="0" w:lastRowFirstColumn="0" w:lastRowLastColumn="0"/>
            <w:tcW w:w="900" w:type="pct"/>
          </w:tcPr>
          <w:p w14:paraId="43D3C369" w14:textId="77777777" w:rsidR="00EB1D00" w:rsidRPr="003D4632" w:rsidRDefault="00EB1D00"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dK</w:t>
            </w:r>
            <w:proofErr w:type="spellEnd"/>
          </w:p>
        </w:tc>
        <w:tc>
          <w:tcPr>
            <w:tcW w:w="2280" w:type="pct"/>
          </w:tcPr>
          <w:p w14:paraId="2DFC70F5" w14:textId="77777777"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i/>
                <w:iCs/>
                <w:color w:val="000000" w:themeColor="text1"/>
              </w:rPr>
              <w:t xml:space="preserve">K. </w:t>
            </w:r>
            <w:proofErr w:type="spellStart"/>
            <w:r w:rsidRPr="003D4632">
              <w:rPr>
                <w:rFonts w:ascii="Arial" w:hAnsi="Arial" w:cs="Arial"/>
                <w:i/>
                <w:iCs/>
                <w:color w:val="000000" w:themeColor="text1"/>
              </w:rPr>
              <w:t>phaffii</w:t>
            </w:r>
            <w:proofErr w:type="spellEnd"/>
            <w:r w:rsidRPr="003D4632">
              <w:rPr>
                <w:rFonts w:ascii="Arial" w:hAnsi="Arial" w:cs="Arial"/>
                <w:color w:val="000000" w:themeColor="text1"/>
              </w:rPr>
              <w:t xml:space="preserve"> ATCC 28485 Δ</w:t>
            </w:r>
            <w:r w:rsidRPr="003D4632">
              <w:rPr>
                <w:rFonts w:ascii="Arial" w:hAnsi="Arial" w:cs="Arial"/>
                <w:i/>
                <w:iCs/>
                <w:color w:val="000000" w:themeColor="text1"/>
              </w:rPr>
              <w:t>Ku70</w:t>
            </w:r>
          </w:p>
        </w:tc>
        <w:tc>
          <w:tcPr>
            <w:tcW w:w="1363" w:type="pct"/>
          </w:tcPr>
          <w:p w14:paraId="1EED9402" w14:textId="43C980D2"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NHEJ suppression</w:t>
            </w:r>
          </w:p>
        </w:tc>
        <w:tc>
          <w:tcPr>
            <w:tcW w:w="456" w:type="pct"/>
          </w:tcPr>
          <w:p w14:paraId="48862A5D" w14:textId="7D180E68"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2C3E350B" w14:textId="77777777" w:rsidTr="00EB1D00">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900" w:type="pct"/>
          </w:tcPr>
          <w:p w14:paraId="43C0D745" w14:textId="77777777" w:rsidR="00EB1D00" w:rsidRPr="003D4632" w:rsidRDefault="00EB1D00" w:rsidP="00F86494">
            <w:pPr>
              <w:spacing w:after="0"/>
              <w:rPr>
                <w:rFonts w:ascii="Arial" w:hAnsi="Arial" w:cs="Arial"/>
                <w:b w:val="0"/>
                <w:bCs w:val="0"/>
                <w:color w:val="000000" w:themeColor="text1"/>
              </w:rPr>
            </w:pPr>
            <w:r w:rsidRPr="003D4632">
              <w:rPr>
                <w:rFonts w:ascii="Arial" w:hAnsi="Arial" w:cs="Arial"/>
                <w:b w:val="0"/>
                <w:bCs w:val="0"/>
                <w:color w:val="000000" w:themeColor="text1"/>
              </w:rPr>
              <w:t>ROE</w:t>
            </w:r>
          </w:p>
        </w:tc>
        <w:tc>
          <w:tcPr>
            <w:tcW w:w="2280" w:type="pct"/>
          </w:tcPr>
          <w:p w14:paraId="580F42FD" w14:textId="77777777"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i/>
                <w:iCs/>
                <w:color w:val="000000" w:themeColor="text1"/>
              </w:rPr>
              <w:t xml:space="preserve">K. </w:t>
            </w:r>
            <w:proofErr w:type="spellStart"/>
            <w:r w:rsidRPr="003D4632">
              <w:rPr>
                <w:rFonts w:ascii="Arial" w:hAnsi="Arial" w:cs="Arial"/>
                <w:i/>
                <w:iCs/>
                <w:color w:val="000000" w:themeColor="text1"/>
              </w:rPr>
              <w:t>phaffii</w:t>
            </w:r>
            <w:proofErr w:type="spellEnd"/>
            <w:r w:rsidRPr="003D4632">
              <w:rPr>
                <w:rFonts w:ascii="Arial" w:hAnsi="Arial" w:cs="Arial"/>
                <w:color w:val="000000" w:themeColor="text1"/>
              </w:rPr>
              <w:t xml:space="preserve"> ATCC 28485 Δint</w:t>
            </w:r>
            <w:proofErr w:type="gramStart"/>
            <w:r w:rsidRPr="003D4632">
              <w:rPr>
                <w:rFonts w:ascii="Arial" w:hAnsi="Arial" w:cs="Arial"/>
                <w:color w:val="000000" w:themeColor="text1"/>
              </w:rPr>
              <w:t>21::</w:t>
            </w:r>
            <w:proofErr w:type="gramEnd"/>
            <w:r w:rsidRPr="003D4632">
              <w:rPr>
                <w:rFonts w:ascii="Arial" w:hAnsi="Arial" w:cs="Arial"/>
                <w:i/>
                <w:iCs/>
                <w:color w:val="000000" w:themeColor="text1"/>
              </w:rPr>
              <w:t>RAD52</w:t>
            </w:r>
          </w:p>
        </w:tc>
        <w:tc>
          <w:tcPr>
            <w:tcW w:w="1363" w:type="pct"/>
          </w:tcPr>
          <w:p w14:paraId="7B6C2497" w14:textId="1F102DF4"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 xml:space="preserve">HR </w:t>
            </w:r>
            <w:r w:rsidR="00A72869" w:rsidRPr="003D4632">
              <w:rPr>
                <w:rFonts w:ascii="Arial" w:hAnsi="Arial" w:cs="Arial"/>
                <w:color w:val="000000" w:themeColor="text1"/>
              </w:rPr>
              <w:t>reinforcement</w:t>
            </w:r>
          </w:p>
        </w:tc>
        <w:tc>
          <w:tcPr>
            <w:tcW w:w="456" w:type="pct"/>
          </w:tcPr>
          <w:p w14:paraId="5C89C457" w14:textId="1B53DDAE"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4BE09F85" w14:textId="77777777" w:rsidTr="00EB1D00">
        <w:trPr>
          <w:trHeight w:val="103"/>
        </w:trPr>
        <w:tc>
          <w:tcPr>
            <w:cnfStyle w:val="001000000000" w:firstRow="0" w:lastRow="0" w:firstColumn="1" w:lastColumn="0" w:oddVBand="0" w:evenVBand="0" w:oddHBand="0" w:evenHBand="0" w:firstRowFirstColumn="0" w:firstRowLastColumn="0" w:lastRowFirstColumn="0" w:lastRowLastColumn="0"/>
            <w:tcW w:w="900" w:type="pct"/>
          </w:tcPr>
          <w:p w14:paraId="6985AF00" w14:textId="77777777" w:rsidR="00EB1D00" w:rsidRPr="003D4632" w:rsidRDefault="00EB1D00"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dKR</w:t>
            </w:r>
            <w:proofErr w:type="spellEnd"/>
          </w:p>
        </w:tc>
        <w:tc>
          <w:tcPr>
            <w:tcW w:w="2280" w:type="pct"/>
          </w:tcPr>
          <w:p w14:paraId="48978232" w14:textId="77777777"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dK</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21::</w:t>
            </w:r>
            <w:proofErr w:type="gramEnd"/>
            <w:r w:rsidRPr="003D4632">
              <w:rPr>
                <w:rFonts w:ascii="Arial" w:hAnsi="Arial" w:cs="Arial"/>
                <w:i/>
                <w:iCs/>
                <w:color w:val="000000" w:themeColor="text1"/>
              </w:rPr>
              <w:t>RAD52</w:t>
            </w:r>
          </w:p>
        </w:tc>
        <w:tc>
          <w:tcPr>
            <w:tcW w:w="1363" w:type="pct"/>
          </w:tcPr>
          <w:p w14:paraId="584F35A1" w14:textId="08B38D7D"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Dual-engineered chassis</w:t>
            </w:r>
          </w:p>
        </w:tc>
        <w:tc>
          <w:tcPr>
            <w:tcW w:w="456" w:type="pct"/>
          </w:tcPr>
          <w:p w14:paraId="776A80EB" w14:textId="7EC4A086"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3770FCAC" w14:textId="77777777" w:rsidTr="00EB1D00">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900" w:type="pct"/>
          </w:tcPr>
          <w:p w14:paraId="03549DBE" w14:textId="77777777" w:rsidR="00EB1D00" w:rsidRPr="003D4632" w:rsidRDefault="00EB1D00" w:rsidP="00F86494">
            <w:pPr>
              <w:spacing w:after="0"/>
              <w:rPr>
                <w:rFonts w:ascii="Arial" w:hAnsi="Arial" w:cs="Arial"/>
                <w:b w:val="0"/>
                <w:bCs w:val="0"/>
                <w:color w:val="000000" w:themeColor="text1"/>
              </w:rPr>
            </w:pPr>
            <w:r w:rsidRPr="003D4632">
              <w:rPr>
                <w:rFonts w:ascii="Arial" w:hAnsi="Arial" w:cs="Arial"/>
                <w:b w:val="0"/>
                <w:bCs w:val="0"/>
                <w:color w:val="000000" w:themeColor="text1"/>
              </w:rPr>
              <w:t>L1</w:t>
            </w:r>
          </w:p>
        </w:tc>
        <w:tc>
          <w:tcPr>
            <w:tcW w:w="2280" w:type="pct"/>
          </w:tcPr>
          <w:p w14:paraId="60342F21" w14:textId="77777777"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i/>
                <w:iCs/>
                <w:color w:val="000000" w:themeColor="text1"/>
              </w:rPr>
            </w:pPr>
            <w:r w:rsidRPr="003D4632">
              <w:rPr>
                <w:rFonts w:ascii="Arial" w:hAnsi="Arial" w:cs="Arial"/>
                <w:i/>
                <w:iCs/>
                <w:color w:val="000000" w:themeColor="text1"/>
              </w:rPr>
              <w:t xml:space="preserve">K. </w:t>
            </w:r>
            <w:proofErr w:type="spellStart"/>
            <w:r w:rsidRPr="003D4632">
              <w:rPr>
                <w:rFonts w:ascii="Arial" w:hAnsi="Arial" w:cs="Arial"/>
                <w:i/>
                <w:iCs/>
                <w:color w:val="000000" w:themeColor="text1"/>
              </w:rPr>
              <w:t>phaffii</w:t>
            </w:r>
            <w:proofErr w:type="spellEnd"/>
            <w:r w:rsidRPr="003D4632">
              <w:rPr>
                <w:rFonts w:ascii="Arial" w:hAnsi="Arial" w:cs="Arial"/>
                <w:color w:val="000000" w:themeColor="text1"/>
              </w:rPr>
              <w:t xml:space="preserve"> ATCC 28485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RoLDH</w:t>
            </w:r>
            <w:proofErr w:type="spellEnd"/>
          </w:p>
        </w:tc>
        <w:tc>
          <w:tcPr>
            <w:tcW w:w="1363" w:type="pct"/>
          </w:tcPr>
          <w:p w14:paraId="4006FB07" w14:textId="77777777"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Lactic acid</w:t>
            </w:r>
          </w:p>
          <w:p w14:paraId="5370EF18" w14:textId="60052270"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production control</w:t>
            </w:r>
          </w:p>
        </w:tc>
        <w:tc>
          <w:tcPr>
            <w:tcW w:w="456" w:type="pct"/>
          </w:tcPr>
          <w:p w14:paraId="4D00EC2B" w14:textId="71C9528D"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5CE2BAE6" w14:textId="77777777" w:rsidTr="00EB1D00">
        <w:trPr>
          <w:trHeight w:val="108"/>
        </w:trPr>
        <w:tc>
          <w:tcPr>
            <w:cnfStyle w:val="001000000000" w:firstRow="0" w:lastRow="0" w:firstColumn="1" w:lastColumn="0" w:oddVBand="0" w:evenVBand="0" w:oddHBand="0" w:evenHBand="0" w:firstRowFirstColumn="0" w:firstRowLastColumn="0" w:lastRowFirstColumn="0" w:lastRowLastColumn="0"/>
            <w:tcW w:w="900" w:type="pct"/>
          </w:tcPr>
          <w:p w14:paraId="049A1E2A" w14:textId="77777777" w:rsidR="00EB1D00" w:rsidRPr="003D4632" w:rsidRDefault="00EB1D00" w:rsidP="00F86494">
            <w:pPr>
              <w:spacing w:after="0"/>
              <w:rPr>
                <w:rFonts w:ascii="Arial" w:hAnsi="Arial" w:cs="Arial"/>
                <w:b w:val="0"/>
                <w:bCs w:val="0"/>
                <w:color w:val="000000" w:themeColor="text1"/>
              </w:rPr>
            </w:pPr>
            <w:r w:rsidRPr="003D4632">
              <w:rPr>
                <w:rFonts w:ascii="Arial" w:hAnsi="Arial" w:cs="Arial"/>
                <w:b w:val="0"/>
                <w:bCs w:val="0"/>
                <w:color w:val="000000" w:themeColor="text1"/>
              </w:rPr>
              <w:t>dKRL1</w:t>
            </w:r>
          </w:p>
        </w:tc>
        <w:tc>
          <w:tcPr>
            <w:tcW w:w="2280" w:type="pct"/>
          </w:tcPr>
          <w:p w14:paraId="2783F645" w14:textId="77777777"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dKR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RoLDH</w:t>
            </w:r>
            <w:proofErr w:type="spellEnd"/>
          </w:p>
        </w:tc>
        <w:tc>
          <w:tcPr>
            <w:tcW w:w="1363" w:type="pct"/>
          </w:tcPr>
          <w:p w14:paraId="1A1A231A" w14:textId="2CAECCD5"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Growth/metabolic performance test</w:t>
            </w:r>
          </w:p>
        </w:tc>
        <w:tc>
          <w:tcPr>
            <w:tcW w:w="456" w:type="pct"/>
          </w:tcPr>
          <w:p w14:paraId="0C8B73B6" w14:textId="2E915FEF"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5830CE40" w14:textId="77777777" w:rsidTr="00EB1D00">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900" w:type="pct"/>
          </w:tcPr>
          <w:p w14:paraId="0128E2B9" w14:textId="77777777" w:rsidR="00EB1D00" w:rsidRPr="003D4632" w:rsidRDefault="00EB1D00"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KpKR</w:t>
            </w:r>
            <w:proofErr w:type="spellEnd"/>
          </w:p>
        </w:tc>
        <w:tc>
          <w:tcPr>
            <w:tcW w:w="2280" w:type="pct"/>
          </w:tcPr>
          <w:p w14:paraId="188E8C88" w14:textId="77777777"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lang w:val="pl-PL"/>
              </w:rPr>
            </w:pPr>
            <w:r w:rsidRPr="003D4632">
              <w:rPr>
                <w:rFonts w:ascii="Arial" w:hAnsi="Arial" w:cs="Arial"/>
                <w:i/>
                <w:iCs/>
                <w:color w:val="000000" w:themeColor="text1"/>
                <w:lang w:val="pl-PL"/>
              </w:rPr>
              <w:t>K. phaffii</w:t>
            </w:r>
            <w:r w:rsidRPr="003D4632">
              <w:rPr>
                <w:rFonts w:ascii="Arial" w:hAnsi="Arial" w:cs="Arial"/>
                <w:color w:val="000000" w:themeColor="text1"/>
                <w:lang w:val="pl-PL"/>
              </w:rPr>
              <w:t xml:space="preserve"> ATCC 28485 </w:t>
            </w:r>
            <w:r w:rsidRPr="003D4632">
              <w:rPr>
                <w:rFonts w:ascii="Arial" w:hAnsi="Arial" w:cs="Arial"/>
                <w:color w:val="000000" w:themeColor="text1"/>
              </w:rPr>
              <w:t>Δ</w:t>
            </w:r>
            <w:r w:rsidRPr="003D4632">
              <w:rPr>
                <w:rFonts w:ascii="Arial" w:hAnsi="Arial" w:cs="Arial"/>
                <w:i/>
                <w:color w:val="000000" w:themeColor="text1"/>
                <w:lang w:val="pl-PL"/>
              </w:rPr>
              <w:t>Ku70</w:t>
            </w:r>
            <w:r w:rsidRPr="003D4632">
              <w:rPr>
                <w:rFonts w:ascii="Arial" w:hAnsi="Arial" w:cs="Arial"/>
                <w:color w:val="000000" w:themeColor="text1"/>
                <w:lang w:val="pl-PL"/>
              </w:rPr>
              <w:t>::</w:t>
            </w:r>
            <w:r w:rsidRPr="003D4632">
              <w:rPr>
                <w:rFonts w:ascii="Arial" w:hAnsi="Arial" w:cs="Arial"/>
                <w:i/>
                <w:iCs/>
                <w:color w:val="000000" w:themeColor="text1"/>
                <w:lang w:val="pl-PL"/>
              </w:rPr>
              <w:t>RAD52</w:t>
            </w:r>
          </w:p>
        </w:tc>
        <w:tc>
          <w:tcPr>
            <w:tcW w:w="1363" w:type="pct"/>
          </w:tcPr>
          <w:p w14:paraId="42335E57" w14:textId="77777777"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Dual-engineered chassis</w:t>
            </w:r>
          </w:p>
          <w:p w14:paraId="4F2696C4" w14:textId="080BA7DC"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platform strain</w:t>
            </w:r>
          </w:p>
        </w:tc>
        <w:tc>
          <w:tcPr>
            <w:tcW w:w="456" w:type="pct"/>
          </w:tcPr>
          <w:p w14:paraId="2FB1EF29" w14:textId="77C156A9" w:rsidR="00EB1D00" w:rsidRPr="003D4632" w:rsidRDefault="00EB1D00"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0EB7D995" w14:textId="77777777" w:rsidTr="00EB1D00">
        <w:trPr>
          <w:trHeight w:val="103"/>
        </w:trPr>
        <w:tc>
          <w:tcPr>
            <w:cnfStyle w:val="001000000000" w:firstRow="0" w:lastRow="0" w:firstColumn="1" w:lastColumn="0" w:oddVBand="0" w:evenVBand="0" w:oddHBand="0" w:evenHBand="0" w:firstRowFirstColumn="0" w:firstRowLastColumn="0" w:lastRowFirstColumn="0" w:lastRowLastColumn="0"/>
            <w:tcW w:w="900" w:type="pct"/>
          </w:tcPr>
          <w:p w14:paraId="636540FB" w14:textId="77777777" w:rsidR="00EB1D00" w:rsidRPr="003D4632" w:rsidRDefault="00EB1D00" w:rsidP="00F86494">
            <w:pPr>
              <w:spacing w:after="0"/>
              <w:rPr>
                <w:rFonts w:ascii="Arial" w:hAnsi="Arial" w:cs="Arial"/>
                <w:b w:val="0"/>
                <w:bCs w:val="0"/>
                <w:color w:val="000000" w:themeColor="text1"/>
              </w:rPr>
            </w:pPr>
            <w:r w:rsidRPr="003D4632">
              <w:rPr>
                <w:rFonts w:ascii="Arial" w:hAnsi="Arial" w:cs="Arial"/>
                <w:b w:val="0"/>
                <w:bCs w:val="0"/>
                <w:color w:val="000000" w:themeColor="text1"/>
              </w:rPr>
              <w:t>Kp1F</w:t>
            </w:r>
          </w:p>
        </w:tc>
        <w:tc>
          <w:tcPr>
            <w:tcW w:w="2280" w:type="pct"/>
          </w:tcPr>
          <w:p w14:paraId="16D1F12C" w14:textId="77777777"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i/>
                <w:iCs/>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crtYB</w:t>
            </w:r>
            <w:r w:rsidRPr="003D4632">
              <w:rPr>
                <w:rFonts w:ascii="Arial" w:hAnsi="Arial" w:cs="Arial"/>
                <w:color w:val="000000" w:themeColor="text1"/>
              </w:rPr>
              <w:t>-</w:t>
            </w:r>
            <w:r w:rsidRPr="003D4632">
              <w:rPr>
                <w:rFonts w:ascii="Arial" w:hAnsi="Arial" w:cs="Arial"/>
                <w:i/>
                <w:iCs/>
                <w:color w:val="000000" w:themeColor="text1"/>
              </w:rPr>
              <w:t>crtI</w:t>
            </w:r>
            <w:r w:rsidRPr="003D4632">
              <w:rPr>
                <w:rFonts w:ascii="Arial" w:hAnsi="Arial" w:cs="Arial"/>
                <w:color w:val="000000" w:themeColor="text1"/>
              </w:rPr>
              <w:t>-</w:t>
            </w:r>
            <w:r w:rsidRPr="003D4632">
              <w:rPr>
                <w:rFonts w:ascii="Arial" w:hAnsi="Arial" w:cs="Arial"/>
                <w:i/>
                <w:iCs/>
                <w:color w:val="000000" w:themeColor="text1"/>
              </w:rPr>
              <w:t>crtE</w:t>
            </w:r>
            <w:proofErr w:type="spellEnd"/>
          </w:p>
          <w:p w14:paraId="3E7AC988" w14:textId="419BF34F"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(1</w:t>
            </w:r>
            <w:r w:rsidRPr="003D4632">
              <w:rPr>
                <w:rFonts w:ascii="Arial" w:hAnsi="Arial" w:cs="Arial" w:hint="eastAsia"/>
                <w:color w:val="000000" w:themeColor="text1"/>
              </w:rPr>
              <w:t xml:space="preserve"> cassette)</w:t>
            </w:r>
          </w:p>
        </w:tc>
        <w:tc>
          <w:tcPr>
            <w:tcW w:w="1363" w:type="pct"/>
          </w:tcPr>
          <w:p w14:paraId="4BBC5D75" w14:textId="2F45EAD6"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One-fragment genomic assembly</w:t>
            </w:r>
          </w:p>
        </w:tc>
        <w:tc>
          <w:tcPr>
            <w:tcW w:w="456" w:type="pct"/>
          </w:tcPr>
          <w:p w14:paraId="079232E9" w14:textId="1672C355" w:rsidR="00EB1D00" w:rsidRPr="003D4632" w:rsidRDefault="00EB1D00"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19A72DFC" w14:textId="77777777" w:rsidTr="00EB1D00">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900" w:type="pct"/>
          </w:tcPr>
          <w:p w14:paraId="3E22E0CD"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Kp3F</w:t>
            </w:r>
          </w:p>
        </w:tc>
        <w:tc>
          <w:tcPr>
            <w:tcW w:w="2280" w:type="pct"/>
          </w:tcPr>
          <w:p w14:paraId="09E32E17" w14:textId="77777777"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i/>
                <w:iCs/>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crtYB</w:t>
            </w:r>
            <w:r w:rsidRPr="003D4632">
              <w:rPr>
                <w:rFonts w:ascii="Arial" w:hAnsi="Arial" w:cs="Arial"/>
                <w:color w:val="000000" w:themeColor="text1"/>
              </w:rPr>
              <w:t>-</w:t>
            </w:r>
            <w:r w:rsidRPr="003D4632">
              <w:rPr>
                <w:rFonts w:ascii="Arial" w:hAnsi="Arial" w:cs="Arial"/>
                <w:i/>
                <w:iCs/>
                <w:color w:val="000000" w:themeColor="text1"/>
              </w:rPr>
              <w:t>crtI</w:t>
            </w:r>
            <w:r w:rsidRPr="003D4632">
              <w:rPr>
                <w:rFonts w:ascii="Arial" w:hAnsi="Arial" w:cs="Arial"/>
                <w:color w:val="000000" w:themeColor="text1"/>
              </w:rPr>
              <w:t>-</w:t>
            </w:r>
            <w:r w:rsidRPr="003D4632">
              <w:rPr>
                <w:rFonts w:ascii="Arial" w:hAnsi="Arial" w:cs="Arial"/>
                <w:i/>
                <w:iCs/>
                <w:color w:val="000000" w:themeColor="text1"/>
              </w:rPr>
              <w:t>crtE</w:t>
            </w:r>
            <w:proofErr w:type="spellEnd"/>
          </w:p>
          <w:p w14:paraId="5B16F0BD" w14:textId="17A401BB"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(3</w:t>
            </w:r>
            <w:r w:rsidRPr="003D4632">
              <w:rPr>
                <w:rFonts w:ascii="Arial" w:hAnsi="Arial" w:cs="Arial" w:hint="eastAsia"/>
                <w:color w:val="000000" w:themeColor="text1"/>
              </w:rPr>
              <w:t xml:space="preserve"> cassette</w:t>
            </w:r>
            <w:r w:rsidRPr="003D4632">
              <w:rPr>
                <w:rFonts w:ascii="Arial" w:hAnsi="Arial" w:cs="Arial"/>
                <w:color w:val="000000" w:themeColor="text1"/>
              </w:rPr>
              <w:t>)</w:t>
            </w:r>
          </w:p>
        </w:tc>
        <w:tc>
          <w:tcPr>
            <w:tcW w:w="1363" w:type="pct"/>
          </w:tcPr>
          <w:p w14:paraId="645FC811" w14:textId="7AC0B4B5"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Three</w:t>
            </w:r>
            <w:r w:rsidRPr="003D4632">
              <w:rPr>
                <w:rFonts w:ascii="Arial" w:hAnsi="Arial" w:cs="Arial"/>
                <w:color w:val="000000" w:themeColor="text1"/>
              </w:rPr>
              <w:t>-fragment genomic assembly</w:t>
            </w:r>
          </w:p>
        </w:tc>
        <w:tc>
          <w:tcPr>
            <w:tcW w:w="456" w:type="pct"/>
          </w:tcPr>
          <w:p w14:paraId="1A1E5B74" w14:textId="145A3995"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40CDEED1" w14:textId="77777777" w:rsidTr="00EB1D00">
        <w:trPr>
          <w:trHeight w:val="103"/>
        </w:trPr>
        <w:tc>
          <w:tcPr>
            <w:cnfStyle w:val="001000000000" w:firstRow="0" w:lastRow="0" w:firstColumn="1" w:lastColumn="0" w:oddVBand="0" w:evenVBand="0" w:oddHBand="0" w:evenHBand="0" w:firstRowFirstColumn="0" w:firstRowLastColumn="0" w:lastRowFirstColumn="0" w:lastRowLastColumn="0"/>
            <w:tcW w:w="900" w:type="pct"/>
          </w:tcPr>
          <w:p w14:paraId="3D9BE2E8"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Kp9F</w:t>
            </w:r>
          </w:p>
        </w:tc>
        <w:tc>
          <w:tcPr>
            <w:tcW w:w="2280" w:type="pct"/>
          </w:tcPr>
          <w:p w14:paraId="41C320FD" w14:textId="77777777"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i/>
                <w:iCs/>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crtYB</w:t>
            </w:r>
            <w:r w:rsidRPr="003D4632">
              <w:rPr>
                <w:rFonts w:ascii="Arial" w:hAnsi="Arial" w:cs="Arial"/>
                <w:color w:val="000000" w:themeColor="text1"/>
              </w:rPr>
              <w:t>-</w:t>
            </w:r>
            <w:r w:rsidRPr="003D4632">
              <w:rPr>
                <w:rFonts w:ascii="Arial" w:hAnsi="Arial" w:cs="Arial"/>
                <w:i/>
                <w:iCs/>
                <w:color w:val="000000" w:themeColor="text1"/>
              </w:rPr>
              <w:t>crtI</w:t>
            </w:r>
            <w:r w:rsidRPr="003D4632">
              <w:rPr>
                <w:rFonts w:ascii="Arial" w:hAnsi="Arial" w:cs="Arial"/>
                <w:color w:val="000000" w:themeColor="text1"/>
              </w:rPr>
              <w:t>-</w:t>
            </w:r>
            <w:r w:rsidRPr="003D4632">
              <w:rPr>
                <w:rFonts w:ascii="Arial" w:hAnsi="Arial" w:cs="Arial"/>
                <w:i/>
                <w:iCs/>
                <w:color w:val="000000" w:themeColor="text1"/>
              </w:rPr>
              <w:t>crtE</w:t>
            </w:r>
            <w:proofErr w:type="spellEnd"/>
          </w:p>
          <w:p w14:paraId="205CA743" w14:textId="0945470B"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(9</w:t>
            </w:r>
            <w:r w:rsidRPr="003D4632">
              <w:rPr>
                <w:rFonts w:ascii="Arial" w:hAnsi="Arial" w:cs="Arial" w:hint="eastAsia"/>
                <w:color w:val="000000" w:themeColor="text1"/>
              </w:rPr>
              <w:t xml:space="preserve"> cassette)</w:t>
            </w:r>
          </w:p>
        </w:tc>
        <w:tc>
          <w:tcPr>
            <w:tcW w:w="1363" w:type="pct"/>
          </w:tcPr>
          <w:p w14:paraId="79F85AD7" w14:textId="7C1DE0B0"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Nine</w:t>
            </w:r>
            <w:r w:rsidRPr="003D4632">
              <w:rPr>
                <w:rFonts w:ascii="Arial" w:hAnsi="Arial" w:cs="Arial"/>
                <w:color w:val="000000" w:themeColor="text1"/>
              </w:rPr>
              <w:t>-fragment genomic assembly</w:t>
            </w:r>
          </w:p>
        </w:tc>
        <w:tc>
          <w:tcPr>
            <w:tcW w:w="456" w:type="pct"/>
          </w:tcPr>
          <w:p w14:paraId="1D898C09" w14:textId="498B2431"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2C15F441" w14:textId="77777777" w:rsidTr="00EB1D00">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900" w:type="pct"/>
          </w:tcPr>
          <w:p w14:paraId="374F8E96"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Kp1S</w:t>
            </w:r>
          </w:p>
        </w:tc>
        <w:tc>
          <w:tcPr>
            <w:tcW w:w="2280" w:type="pct"/>
          </w:tcPr>
          <w:p w14:paraId="4C9A5FC1" w14:textId="1016DEA3"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21::</w:t>
            </w:r>
            <w:proofErr w:type="spellStart"/>
            <w:proofErr w:type="gramEnd"/>
            <w:r w:rsidRPr="003D4632">
              <w:rPr>
                <w:rFonts w:ascii="Arial" w:hAnsi="Arial" w:cs="Arial"/>
                <w:i/>
                <w:iCs/>
                <w:color w:val="000000" w:themeColor="text1"/>
              </w:rPr>
              <w:t>crtYB</w:t>
            </w:r>
            <w:r w:rsidRPr="003D4632">
              <w:rPr>
                <w:rFonts w:ascii="Arial" w:hAnsi="Arial" w:cs="Arial"/>
                <w:color w:val="000000" w:themeColor="text1"/>
              </w:rPr>
              <w:t>-</w:t>
            </w:r>
            <w:r w:rsidRPr="003D4632">
              <w:rPr>
                <w:rFonts w:ascii="Arial" w:hAnsi="Arial" w:cs="Arial"/>
                <w:i/>
                <w:iCs/>
                <w:color w:val="000000" w:themeColor="text1"/>
              </w:rPr>
              <w:t>crtI</w:t>
            </w:r>
            <w:r w:rsidRPr="003D4632">
              <w:rPr>
                <w:rFonts w:ascii="Arial" w:hAnsi="Arial" w:cs="Arial"/>
                <w:color w:val="000000" w:themeColor="text1"/>
              </w:rPr>
              <w:t>-</w:t>
            </w:r>
            <w:r w:rsidRPr="003D4632">
              <w:rPr>
                <w:rFonts w:ascii="Arial" w:hAnsi="Arial" w:cs="Arial"/>
                <w:i/>
                <w:iCs/>
                <w:color w:val="000000" w:themeColor="text1"/>
              </w:rPr>
              <w:t>crtE</w:t>
            </w:r>
            <w:proofErr w:type="spellEnd"/>
          </w:p>
        </w:tc>
        <w:tc>
          <w:tcPr>
            <w:tcW w:w="1363" w:type="pct"/>
          </w:tcPr>
          <w:p w14:paraId="76605DC5" w14:textId="3B88E9A9"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Single-locus integration</w:t>
            </w:r>
          </w:p>
        </w:tc>
        <w:tc>
          <w:tcPr>
            <w:tcW w:w="456" w:type="pct"/>
          </w:tcPr>
          <w:p w14:paraId="59585085" w14:textId="47C1F1A7"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594E73F3" w14:textId="77777777" w:rsidTr="00EB1D00">
        <w:trPr>
          <w:trHeight w:val="212"/>
        </w:trPr>
        <w:tc>
          <w:tcPr>
            <w:cnfStyle w:val="001000000000" w:firstRow="0" w:lastRow="0" w:firstColumn="1" w:lastColumn="0" w:oddVBand="0" w:evenVBand="0" w:oddHBand="0" w:evenHBand="0" w:firstRowFirstColumn="0" w:firstRowLastColumn="0" w:lastRowFirstColumn="0" w:lastRowLastColumn="0"/>
            <w:tcW w:w="900" w:type="pct"/>
          </w:tcPr>
          <w:p w14:paraId="614837B4"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Kp2S</w:t>
            </w:r>
          </w:p>
        </w:tc>
        <w:tc>
          <w:tcPr>
            <w:tcW w:w="2280" w:type="pct"/>
          </w:tcPr>
          <w:p w14:paraId="213B306C" w14:textId="3AB57609"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i/>
                <w:iCs/>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21::</w:t>
            </w:r>
            <w:proofErr w:type="spellStart"/>
            <w:proofErr w:type="gramEnd"/>
            <w:r w:rsidRPr="003D4632">
              <w:rPr>
                <w:rFonts w:ascii="Arial" w:hAnsi="Arial" w:cs="Arial"/>
                <w:i/>
                <w:iCs/>
                <w:color w:val="000000" w:themeColor="text1"/>
              </w:rPr>
              <w:t>crtYB</w:t>
            </w:r>
            <w:r w:rsidRPr="003D4632">
              <w:rPr>
                <w:rFonts w:ascii="Arial" w:hAnsi="Arial" w:cs="Arial"/>
                <w:color w:val="000000" w:themeColor="text1"/>
              </w:rPr>
              <w:t>-</w:t>
            </w:r>
            <w:r w:rsidRPr="003D4632">
              <w:rPr>
                <w:rFonts w:ascii="Arial" w:hAnsi="Arial" w:cs="Arial"/>
                <w:i/>
                <w:iCs/>
                <w:color w:val="000000" w:themeColor="text1"/>
              </w:rPr>
              <w:t>crtI</w:t>
            </w:r>
            <w:proofErr w:type="spellEnd"/>
            <w:r w:rsidRPr="003D4632">
              <w:rPr>
                <w:rFonts w:ascii="Arial" w:hAnsi="Arial" w:cs="Arial"/>
                <w:color w:val="000000" w:themeColor="text1"/>
              </w:rPr>
              <w:t>,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crtE</w:t>
            </w:r>
            <w:proofErr w:type="spellEnd"/>
          </w:p>
        </w:tc>
        <w:tc>
          <w:tcPr>
            <w:tcW w:w="1363" w:type="pct"/>
          </w:tcPr>
          <w:p w14:paraId="409EA4E8" w14:textId="5E04B542"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Dual-locus integration</w:t>
            </w:r>
          </w:p>
        </w:tc>
        <w:tc>
          <w:tcPr>
            <w:tcW w:w="456" w:type="pct"/>
          </w:tcPr>
          <w:p w14:paraId="76BD5AB9" w14:textId="69FA410E"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105F23EB" w14:textId="77777777" w:rsidTr="00EB1D00">
        <w:trPr>
          <w:cnfStyle w:val="000000100000" w:firstRow="0" w:lastRow="0" w:firstColumn="0" w:lastColumn="0" w:oddVBand="0" w:evenVBand="0" w:oddHBand="1" w:evenHBand="0" w:firstRowFirstColumn="0" w:firstRowLastColumn="0" w:lastRowFirstColumn="0" w:lastRowLastColumn="0"/>
          <w:trHeight w:val="212"/>
        </w:trPr>
        <w:tc>
          <w:tcPr>
            <w:cnfStyle w:val="001000000000" w:firstRow="0" w:lastRow="0" w:firstColumn="1" w:lastColumn="0" w:oddVBand="0" w:evenVBand="0" w:oddHBand="0" w:evenHBand="0" w:firstRowFirstColumn="0" w:firstRowLastColumn="0" w:lastRowFirstColumn="0" w:lastRowLastColumn="0"/>
            <w:tcW w:w="900" w:type="pct"/>
          </w:tcPr>
          <w:p w14:paraId="31C31E26"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Kp3S</w:t>
            </w:r>
          </w:p>
        </w:tc>
        <w:tc>
          <w:tcPr>
            <w:tcW w:w="2280" w:type="pct"/>
          </w:tcPr>
          <w:p w14:paraId="6FAD3ABA" w14:textId="77777777"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Δint</w:t>
            </w:r>
            <w:proofErr w:type="gramStart"/>
            <w:r w:rsidRPr="003D4632">
              <w:rPr>
                <w:rFonts w:ascii="Arial" w:hAnsi="Arial" w:cs="Arial"/>
                <w:color w:val="000000" w:themeColor="text1"/>
              </w:rPr>
              <w:t>21::</w:t>
            </w:r>
            <w:proofErr w:type="spellStart"/>
            <w:proofErr w:type="gramEnd"/>
            <w:r w:rsidRPr="003D4632">
              <w:rPr>
                <w:rFonts w:ascii="Arial" w:hAnsi="Arial" w:cs="Arial"/>
                <w:i/>
                <w:iCs/>
                <w:color w:val="000000" w:themeColor="text1"/>
              </w:rPr>
              <w:t>crtYB</w:t>
            </w:r>
            <w:proofErr w:type="spellEnd"/>
            <w:r w:rsidRPr="003D4632">
              <w:rPr>
                <w:rFonts w:ascii="Arial" w:hAnsi="Arial" w:cs="Arial"/>
                <w:color w:val="000000" w:themeColor="text1"/>
              </w:rPr>
              <w:t>, Δint</w:t>
            </w:r>
            <w:proofErr w:type="gramStart"/>
            <w:r w:rsidRPr="003D4632">
              <w:rPr>
                <w:rFonts w:ascii="Arial" w:hAnsi="Arial" w:cs="Arial"/>
                <w:color w:val="000000" w:themeColor="text1"/>
              </w:rPr>
              <w:t>1::</w:t>
            </w:r>
            <w:proofErr w:type="spellStart"/>
            <w:proofErr w:type="gramEnd"/>
            <w:r w:rsidRPr="003D4632">
              <w:rPr>
                <w:rFonts w:ascii="Arial" w:hAnsi="Arial" w:cs="Arial"/>
                <w:i/>
                <w:iCs/>
                <w:color w:val="000000" w:themeColor="text1"/>
              </w:rPr>
              <w:t>crtI</w:t>
            </w:r>
            <w:proofErr w:type="spellEnd"/>
            <w:r w:rsidRPr="003D4632">
              <w:rPr>
                <w:rFonts w:ascii="Arial" w:hAnsi="Arial" w:cs="Arial"/>
                <w:color w:val="000000" w:themeColor="text1"/>
              </w:rPr>
              <w:t>,</w:t>
            </w:r>
          </w:p>
          <w:p w14:paraId="326C7DA8" w14:textId="02A6F1A9"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i/>
                <w:iCs/>
                <w:color w:val="000000" w:themeColor="text1"/>
              </w:rPr>
            </w:pPr>
            <w:r w:rsidRPr="003D4632">
              <w:rPr>
                <w:rFonts w:ascii="Arial" w:hAnsi="Arial" w:cs="Arial"/>
                <w:color w:val="000000" w:themeColor="text1"/>
              </w:rPr>
              <w:t>Δint</w:t>
            </w:r>
            <w:proofErr w:type="gramStart"/>
            <w:r w:rsidRPr="003D4632">
              <w:rPr>
                <w:rFonts w:ascii="Arial" w:hAnsi="Arial" w:cs="Arial"/>
                <w:color w:val="000000" w:themeColor="text1"/>
              </w:rPr>
              <w:t>6::</w:t>
            </w:r>
            <w:proofErr w:type="spellStart"/>
            <w:proofErr w:type="gramEnd"/>
            <w:r w:rsidRPr="003D4632">
              <w:rPr>
                <w:rFonts w:ascii="Arial" w:hAnsi="Arial" w:cs="Arial"/>
                <w:i/>
                <w:iCs/>
                <w:color w:val="000000" w:themeColor="text1"/>
              </w:rPr>
              <w:t>crtE</w:t>
            </w:r>
            <w:proofErr w:type="spellEnd"/>
          </w:p>
        </w:tc>
        <w:tc>
          <w:tcPr>
            <w:tcW w:w="1363" w:type="pct"/>
          </w:tcPr>
          <w:p w14:paraId="426C5857" w14:textId="603488EE"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Triple-locus integration</w:t>
            </w:r>
          </w:p>
        </w:tc>
        <w:tc>
          <w:tcPr>
            <w:tcW w:w="456" w:type="pct"/>
          </w:tcPr>
          <w:p w14:paraId="071D76B1" w14:textId="2129248F"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76B012F0" w14:textId="77777777" w:rsidTr="00EB1D00">
        <w:trPr>
          <w:trHeight w:val="212"/>
        </w:trPr>
        <w:tc>
          <w:tcPr>
            <w:cnfStyle w:val="001000000000" w:firstRow="0" w:lastRow="0" w:firstColumn="1" w:lastColumn="0" w:oddVBand="0" w:evenVBand="0" w:oddHBand="0" w:evenHBand="0" w:firstRowFirstColumn="0" w:firstRowLastColumn="0" w:lastRowFirstColumn="0" w:lastRowLastColumn="0"/>
            <w:tcW w:w="900" w:type="pct"/>
          </w:tcPr>
          <w:p w14:paraId="2CF1AA04"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Kp3F1B</w:t>
            </w:r>
          </w:p>
        </w:tc>
        <w:tc>
          <w:tcPr>
            <w:tcW w:w="2280" w:type="pct"/>
          </w:tcPr>
          <w:p w14:paraId="4E142568" w14:textId="55565AB1"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w:t>
            </w:r>
            <w:proofErr w:type="spellStart"/>
            <w:r w:rsidRPr="003D4632">
              <w:rPr>
                <w:rFonts w:ascii="Arial" w:hAnsi="Arial" w:cs="Arial"/>
                <w:color w:val="000000" w:themeColor="text1"/>
              </w:rPr>
              <w:t>pCrtYB</w:t>
            </w:r>
            <w:proofErr w:type="spellEnd"/>
            <w:r w:rsidRPr="003D4632">
              <w:rPr>
                <w:rFonts w:ascii="Arial" w:hAnsi="Arial" w:cs="Arial"/>
                <w:color w:val="000000" w:themeColor="text1"/>
              </w:rPr>
              <w:t>-I-E</w:t>
            </w:r>
          </w:p>
        </w:tc>
        <w:tc>
          <w:tcPr>
            <w:tcW w:w="1363" w:type="pct"/>
          </w:tcPr>
          <w:p w14:paraId="19BBB982" w14:textId="0123EA44"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In vivo plasmid assembly (</w:t>
            </w:r>
            <w:r w:rsidRPr="003D4632">
              <w:rPr>
                <w:rFonts w:ascii="Arial" w:hAnsi="Arial" w:cs="Arial"/>
                <w:color w:val="000000" w:themeColor="text1"/>
              </w:rPr>
              <w:t xml:space="preserve">3 fragments </w:t>
            </w:r>
            <w:r w:rsidRPr="003D4632">
              <w:rPr>
                <w:rFonts w:ascii="Arial" w:hAnsi="Arial" w:cs="Arial" w:hint="eastAsia"/>
                <w:color w:val="000000" w:themeColor="text1"/>
              </w:rPr>
              <w:t xml:space="preserve">with 1 </w:t>
            </w:r>
            <w:r w:rsidRPr="003D4632">
              <w:rPr>
                <w:rFonts w:ascii="Arial" w:hAnsi="Arial" w:cs="Arial"/>
                <w:color w:val="000000" w:themeColor="text1"/>
              </w:rPr>
              <w:t>backbone)</w:t>
            </w:r>
          </w:p>
        </w:tc>
        <w:tc>
          <w:tcPr>
            <w:tcW w:w="456" w:type="pct"/>
          </w:tcPr>
          <w:p w14:paraId="75EBEB55" w14:textId="5185EC01" w:rsidR="00EB1D00" w:rsidRPr="003D4632" w:rsidRDefault="00EB1D00" w:rsidP="00EB1D00">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EB1D00" w:rsidRPr="003D4632" w14:paraId="2F73C5EB" w14:textId="77777777" w:rsidTr="00EB1D00">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900" w:type="pct"/>
          </w:tcPr>
          <w:p w14:paraId="5BD37327" w14:textId="77777777" w:rsidR="00EB1D00" w:rsidRPr="003D4632" w:rsidRDefault="00EB1D00" w:rsidP="00EB1D00">
            <w:pPr>
              <w:spacing w:after="0"/>
              <w:rPr>
                <w:rFonts w:ascii="Arial" w:hAnsi="Arial" w:cs="Arial"/>
                <w:b w:val="0"/>
                <w:bCs w:val="0"/>
                <w:color w:val="000000" w:themeColor="text1"/>
              </w:rPr>
            </w:pPr>
            <w:r w:rsidRPr="003D4632">
              <w:rPr>
                <w:rFonts w:ascii="Arial" w:hAnsi="Arial" w:cs="Arial"/>
                <w:b w:val="0"/>
                <w:bCs w:val="0"/>
                <w:color w:val="000000" w:themeColor="text1"/>
              </w:rPr>
              <w:t>Kp9F1B</w:t>
            </w:r>
          </w:p>
        </w:tc>
        <w:tc>
          <w:tcPr>
            <w:tcW w:w="2280" w:type="pct"/>
          </w:tcPr>
          <w:p w14:paraId="59F583A5" w14:textId="710B4112"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KpKR</w:t>
            </w:r>
            <w:proofErr w:type="spellEnd"/>
            <w:r w:rsidRPr="003D4632">
              <w:rPr>
                <w:rFonts w:ascii="Arial" w:hAnsi="Arial" w:cs="Arial"/>
                <w:color w:val="000000" w:themeColor="text1"/>
              </w:rPr>
              <w:t xml:space="preserve"> </w:t>
            </w:r>
            <w:proofErr w:type="spellStart"/>
            <w:r w:rsidRPr="003D4632">
              <w:rPr>
                <w:rFonts w:ascii="Arial" w:hAnsi="Arial" w:cs="Arial"/>
                <w:color w:val="000000" w:themeColor="text1"/>
              </w:rPr>
              <w:t>pCrtYB</w:t>
            </w:r>
            <w:proofErr w:type="spellEnd"/>
            <w:r w:rsidRPr="003D4632">
              <w:rPr>
                <w:rFonts w:ascii="Arial" w:hAnsi="Arial" w:cs="Arial"/>
                <w:color w:val="000000" w:themeColor="text1"/>
              </w:rPr>
              <w:t>-I-E</w:t>
            </w:r>
          </w:p>
        </w:tc>
        <w:tc>
          <w:tcPr>
            <w:tcW w:w="1363" w:type="pct"/>
          </w:tcPr>
          <w:p w14:paraId="1EFE6B67" w14:textId="77777777"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In vivo plasmid assembly</w:t>
            </w:r>
          </w:p>
          <w:p w14:paraId="034E1671" w14:textId="19DB8B5E"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hint="eastAsia"/>
                <w:color w:val="000000" w:themeColor="text1"/>
              </w:rPr>
              <w:t>(</w:t>
            </w:r>
            <w:r w:rsidRPr="003D4632">
              <w:rPr>
                <w:rFonts w:ascii="Arial" w:hAnsi="Arial" w:cs="Arial"/>
                <w:color w:val="000000" w:themeColor="text1"/>
              </w:rPr>
              <w:t xml:space="preserve">9 fragments </w:t>
            </w:r>
            <w:r w:rsidRPr="003D4632">
              <w:rPr>
                <w:rFonts w:ascii="Arial" w:hAnsi="Arial" w:cs="Arial" w:hint="eastAsia"/>
                <w:color w:val="000000" w:themeColor="text1"/>
              </w:rPr>
              <w:t>with 1</w:t>
            </w:r>
          </w:p>
          <w:p w14:paraId="1112D1A4" w14:textId="56367C5E"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 backbone</w:t>
            </w:r>
          </w:p>
        </w:tc>
        <w:tc>
          <w:tcPr>
            <w:tcW w:w="456" w:type="pct"/>
          </w:tcPr>
          <w:p w14:paraId="3AC84109" w14:textId="51C86D38" w:rsidR="00EB1D00" w:rsidRPr="003D4632" w:rsidRDefault="00EB1D00" w:rsidP="00EB1D00">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bl>
    <w:p w14:paraId="077CA570" w14:textId="77777777" w:rsidR="00833B57" w:rsidRPr="003D4632" w:rsidRDefault="00833B57" w:rsidP="00833B57">
      <w:pPr>
        <w:rPr>
          <w:rFonts w:ascii="Arial" w:hAnsi="Arial" w:cs="Arial"/>
          <w:color w:val="000000" w:themeColor="text1"/>
          <w:szCs w:val="24"/>
          <w:lang w:eastAsia="ko-KR"/>
        </w:rPr>
      </w:pPr>
    </w:p>
    <w:p w14:paraId="53E35DBA"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548F9092" w14:textId="77777777" w:rsidR="00833B57" w:rsidRPr="003D4632" w:rsidRDefault="00833B57" w:rsidP="00833B57">
      <w:pPr>
        <w:rPr>
          <w:rFonts w:ascii="Arial" w:hAnsi="Arial" w:cs="Arial"/>
          <w:color w:val="000000" w:themeColor="text1"/>
          <w:szCs w:val="24"/>
          <w:lang w:eastAsia="ko-KR"/>
        </w:rPr>
      </w:pPr>
      <w:r w:rsidRPr="003D4632">
        <w:rPr>
          <w:rFonts w:ascii="Arial" w:hAnsi="Arial" w:cs="Arial"/>
          <w:b/>
          <w:bCs/>
          <w:color w:val="000000" w:themeColor="text1"/>
          <w:szCs w:val="24"/>
          <w:lang w:eastAsia="ko-KR"/>
        </w:rPr>
        <w:lastRenderedPageBreak/>
        <w:t>Table S2.</w:t>
      </w:r>
      <w:r w:rsidRPr="003D4632">
        <w:rPr>
          <w:rFonts w:ascii="Arial" w:hAnsi="Arial" w:cs="Arial"/>
          <w:color w:val="000000" w:themeColor="text1"/>
          <w:szCs w:val="24"/>
          <w:lang w:eastAsia="ko-KR"/>
        </w:rPr>
        <w:t xml:space="preserve"> Plasmids used in this study.</w:t>
      </w:r>
    </w:p>
    <w:tbl>
      <w:tblPr>
        <w:tblStyle w:val="PlainTable2"/>
        <w:tblW w:w="9304" w:type="dxa"/>
        <w:tblLook w:val="04A0" w:firstRow="1" w:lastRow="0" w:firstColumn="1" w:lastColumn="0" w:noHBand="0" w:noVBand="1"/>
      </w:tblPr>
      <w:tblGrid>
        <w:gridCol w:w="2258"/>
        <w:gridCol w:w="5490"/>
        <w:gridCol w:w="1556"/>
      </w:tblGrid>
      <w:tr w:rsidR="00833B57" w:rsidRPr="003D4632" w14:paraId="2555063D" w14:textId="77777777" w:rsidTr="00D511F1">
        <w:trPr>
          <w:cnfStyle w:val="100000000000" w:firstRow="1" w:lastRow="0" w:firstColumn="0" w:lastColumn="0" w:oddVBand="0" w:evenVBand="0" w:oddHBand="0"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8" w:type="dxa"/>
          </w:tcPr>
          <w:p w14:paraId="22AA0F60" w14:textId="77777777" w:rsidR="00833B57" w:rsidRPr="003D4632" w:rsidRDefault="00833B57" w:rsidP="00F86494">
            <w:pPr>
              <w:spacing w:after="0"/>
              <w:rPr>
                <w:rFonts w:ascii="Arial" w:hAnsi="Arial" w:cs="Arial"/>
                <w:color w:val="000000" w:themeColor="text1"/>
              </w:rPr>
            </w:pPr>
            <w:r w:rsidRPr="003D4632">
              <w:rPr>
                <w:rFonts w:ascii="Arial" w:hAnsi="Arial" w:cs="Arial"/>
                <w:color w:val="000000" w:themeColor="text1"/>
              </w:rPr>
              <w:t>Plasmid</w:t>
            </w:r>
          </w:p>
        </w:tc>
        <w:tc>
          <w:tcPr>
            <w:tcW w:w="5490" w:type="dxa"/>
          </w:tcPr>
          <w:p w14:paraId="711CA3A6"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Genotype or Description</w:t>
            </w:r>
          </w:p>
        </w:tc>
        <w:tc>
          <w:tcPr>
            <w:tcW w:w="1556" w:type="dxa"/>
          </w:tcPr>
          <w:p w14:paraId="72BF05F9"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Reference</w:t>
            </w:r>
          </w:p>
        </w:tc>
      </w:tr>
      <w:tr w:rsidR="00833B57" w:rsidRPr="003D4632" w14:paraId="46582FD2" w14:textId="77777777" w:rsidTr="00D511F1">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8" w:type="dxa"/>
          </w:tcPr>
          <w:p w14:paraId="49DD1179"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BB1_12_pGAP</w:t>
            </w:r>
          </w:p>
        </w:tc>
        <w:tc>
          <w:tcPr>
            <w:tcW w:w="5490" w:type="dxa"/>
          </w:tcPr>
          <w:p w14:paraId="40F43B7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Promoter derived from PP7435_Chr2-0858</w:t>
            </w:r>
          </w:p>
        </w:tc>
        <w:tc>
          <w:tcPr>
            <w:tcW w:w="1556" w:type="dxa"/>
          </w:tcPr>
          <w:p w14:paraId="7499AB94" w14:textId="0ECC6A86"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64944B1B" w14:textId="77777777" w:rsidTr="00D511F1">
        <w:trPr>
          <w:trHeight w:val="226"/>
        </w:trPr>
        <w:tc>
          <w:tcPr>
            <w:cnfStyle w:val="001000000000" w:firstRow="0" w:lastRow="0" w:firstColumn="1" w:lastColumn="0" w:oddVBand="0" w:evenVBand="0" w:oddHBand="0" w:evenHBand="0" w:firstRowFirstColumn="0" w:firstRowLastColumn="0" w:lastRowFirstColumn="0" w:lastRowLastColumn="0"/>
            <w:tcW w:w="2258" w:type="dxa"/>
          </w:tcPr>
          <w:p w14:paraId="402F6A39"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BB1_34_RPS25Att</w:t>
            </w:r>
          </w:p>
        </w:tc>
        <w:tc>
          <w:tcPr>
            <w:tcW w:w="5490" w:type="dxa"/>
          </w:tcPr>
          <w:p w14:paraId="760AEBD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Terminator derived from PP7435_Chr2-0346</w:t>
            </w:r>
          </w:p>
        </w:tc>
        <w:tc>
          <w:tcPr>
            <w:tcW w:w="1556" w:type="dxa"/>
          </w:tcPr>
          <w:p w14:paraId="1C07715A" w14:textId="78CAEF9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0E536E42" w14:textId="77777777" w:rsidTr="00D511F1">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8" w:type="dxa"/>
          </w:tcPr>
          <w:p w14:paraId="28123A9A"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BB1_23_eGFP</w:t>
            </w:r>
          </w:p>
        </w:tc>
        <w:tc>
          <w:tcPr>
            <w:tcW w:w="5490" w:type="dxa"/>
          </w:tcPr>
          <w:p w14:paraId="5E5F0015" w14:textId="77777777" w:rsidR="00833B57" w:rsidRPr="003D4632" w:rsidRDefault="00833B57" w:rsidP="00F86494">
            <w:pPr>
              <w:tabs>
                <w:tab w:val="left" w:pos="1068"/>
              </w:tabs>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enhanced green fluorescent protein [</w:t>
            </w:r>
            <w:r w:rsidRPr="003D4632">
              <w:rPr>
                <w:rFonts w:ascii="Arial" w:hAnsi="Arial" w:cs="Arial"/>
                <w:i/>
                <w:iCs/>
                <w:color w:val="000000" w:themeColor="text1"/>
              </w:rPr>
              <w:t>Bacillus cereus</w:t>
            </w:r>
            <w:r w:rsidRPr="003D4632">
              <w:rPr>
                <w:rFonts w:ascii="Arial" w:hAnsi="Arial" w:cs="Arial"/>
                <w:color w:val="000000" w:themeColor="text1"/>
              </w:rPr>
              <w:t>]</w:t>
            </w:r>
          </w:p>
        </w:tc>
        <w:tc>
          <w:tcPr>
            <w:tcW w:w="1556" w:type="dxa"/>
          </w:tcPr>
          <w:p w14:paraId="7D93132C" w14:textId="0B54CDAD"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11F9A3B3" w14:textId="77777777" w:rsidTr="00D511F1">
        <w:trPr>
          <w:trHeight w:val="226"/>
        </w:trPr>
        <w:tc>
          <w:tcPr>
            <w:cnfStyle w:val="001000000000" w:firstRow="0" w:lastRow="0" w:firstColumn="1" w:lastColumn="0" w:oddVBand="0" w:evenVBand="0" w:oddHBand="0" w:evenHBand="0" w:firstRowFirstColumn="0" w:firstRowLastColumn="0" w:lastRowFirstColumn="0" w:lastRowLastColumn="0"/>
            <w:tcW w:w="2258" w:type="dxa"/>
          </w:tcPr>
          <w:p w14:paraId="31B9836A"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BB2_AB</w:t>
            </w:r>
          </w:p>
        </w:tc>
        <w:tc>
          <w:tcPr>
            <w:tcW w:w="5490" w:type="dxa"/>
          </w:tcPr>
          <w:p w14:paraId="34F33E2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transcription unit cloning</w:t>
            </w:r>
          </w:p>
        </w:tc>
        <w:tc>
          <w:tcPr>
            <w:tcW w:w="1556" w:type="dxa"/>
          </w:tcPr>
          <w:p w14:paraId="72A3D39A" w14:textId="72426B49"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3B33B0A2" w14:textId="77777777" w:rsidTr="00D511F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258" w:type="dxa"/>
          </w:tcPr>
          <w:p w14:paraId="3109BB1B" w14:textId="77777777" w:rsidR="00833B57" w:rsidRPr="003D4632" w:rsidRDefault="00833B57"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pCrtYB</w:t>
            </w:r>
            <w:proofErr w:type="spellEnd"/>
          </w:p>
        </w:tc>
        <w:tc>
          <w:tcPr>
            <w:tcW w:w="5490" w:type="dxa"/>
          </w:tcPr>
          <w:p w14:paraId="5D5BD3A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proofErr w:type="spellStart"/>
            <w:r w:rsidRPr="003D4632">
              <w:rPr>
                <w:rFonts w:ascii="Arial" w:hAnsi="Arial" w:cs="Arial"/>
                <w:i/>
                <w:iCs/>
                <w:color w:val="000000" w:themeColor="text1"/>
              </w:rPr>
              <w:t>crtYB</w:t>
            </w:r>
            <w:proofErr w:type="spellEnd"/>
            <w:r w:rsidRPr="003D4632">
              <w:rPr>
                <w:rFonts w:ascii="Arial" w:hAnsi="Arial" w:cs="Arial"/>
                <w:color w:val="000000" w:themeColor="text1"/>
              </w:rPr>
              <w:t xml:space="preserve"> </w:t>
            </w:r>
            <w:bookmarkStart w:id="0" w:name="_Hlk212733813"/>
            <w:r w:rsidRPr="003D4632">
              <w:rPr>
                <w:rFonts w:ascii="Arial" w:hAnsi="Arial" w:cs="Arial"/>
                <w:color w:val="000000" w:themeColor="text1"/>
              </w:rPr>
              <w:t>[</w:t>
            </w:r>
            <w:proofErr w:type="spellStart"/>
            <w:r w:rsidRPr="003D4632">
              <w:rPr>
                <w:rFonts w:ascii="Arial" w:hAnsi="Arial" w:cs="Arial"/>
                <w:i/>
                <w:iCs/>
                <w:color w:val="000000" w:themeColor="text1"/>
              </w:rPr>
              <w:t>Xanthophyllomyces</w:t>
            </w:r>
            <w:proofErr w:type="spellEnd"/>
            <w:r w:rsidRPr="003D4632">
              <w:rPr>
                <w:rFonts w:ascii="Arial" w:hAnsi="Arial" w:cs="Arial"/>
                <w:i/>
                <w:iCs/>
                <w:color w:val="000000" w:themeColor="text1"/>
              </w:rPr>
              <w:t xml:space="preserve"> </w:t>
            </w:r>
            <w:proofErr w:type="spellStart"/>
            <w:r w:rsidRPr="003D4632">
              <w:rPr>
                <w:rFonts w:ascii="Arial" w:hAnsi="Arial" w:cs="Arial"/>
                <w:i/>
                <w:iCs/>
                <w:color w:val="000000" w:themeColor="text1"/>
              </w:rPr>
              <w:t>dendrorhous</w:t>
            </w:r>
            <w:bookmarkEnd w:id="0"/>
            <w:proofErr w:type="spellEnd"/>
            <w:r w:rsidRPr="003D4632">
              <w:rPr>
                <w:rFonts w:ascii="Arial" w:hAnsi="Arial" w:cs="Arial"/>
                <w:color w:val="000000" w:themeColor="text1"/>
              </w:rPr>
              <w:t>] under the control of the GAP promoter</w:t>
            </w:r>
          </w:p>
        </w:tc>
        <w:tc>
          <w:tcPr>
            <w:tcW w:w="1556" w:type="dxa"/>
          </w:tcPr>
          <w:p w14:paraId="26D457A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68C1EA85" w14:textId="77777777" w:rsidTr="00D511F1">
        <w:trPr>
          <w:trHeight w:val="216"/>
        </w:trPr>
        <w:tc>
          <w:tcPr>
            <w:cnfStyle w:val="001000000000" w:firstRow="0" w:lastRow="0" w:firstColumn="1" w:lastColumn="0" w:oddVBand="0" w:evenVBand="0" w:oddHBand="0" w:evenHBand="0" w:firstRowFirstColumn="0" w:firstRowLastColumn="0" w:lastRowFirstColumn="0" w:lastRowLastColumn="0"/>
            <w:tcW w:w="2258" w:type="dxa"/>
          </w:tcPr>
          <w:p w14:paraId="490C0035"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BB1_12_pMDH3</w:t>
            </w:r>
          </w:p>
        </w:tc>
        <w:tc>
          <w:tcPr>
            <w:tcW w:w="5490" w:type="dxa"/>
          </w:tcPr>
          <w:p w14:paraId="6C70C46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Promoter derived from PP7435_Chr4-0136</w:t>
            </w:r>
          </w:p>
        </w:tc>
        <w:tc>
          <w:tcPr>
            <w:tcW w:w="1556" w:type="dxa"/>
          </w:tcPr>
          <w:p w14:paraId="3D2C54E7" w14:textId="37BF33B5"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47BF4715" w14:textId="77777777" w:rsidTr="00D511F1">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258" w:type="dxa"/>
          </w:tcPr>
          <w:p w14:paraId="724EF0E4"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BB1_34_TDH3tt</w:t>
            </w:r>
          </w:p>
        </w:tc>
        <w:tc>
          <w:tcPr>
            <w:tcW w:w="5490" w:type="dxa"/>
          </w:tcPr>
          <w:p w14:paraId="597C4F5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Terminator derived from PP7435_Chr2-0858</w:t>
            </w:r>
          </w:p>
        </w:tc>
        <w:tc>
          <w:tcPr>
            <w:tcW w:w="1556" w:type="dxa"/>
          </w:tcPr>
          <w:p w14:paraId="10FCA7D5" w14:textId="0538DF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65D796D6" w14:textId="77777777" w:rsidTr="00D511F1">
        <w:trPr>
          <w:trHeight w:val="216"/>
        </w:trPr>
        <w:tc>
          <w:tcPr>
            <w:cnfStyle w:val="001000000000" w:firstRow="0" w:lastRow="0" w:firstColumn="1" w:lastColumn="0" w:oddVBand="0" w:evenVBand="0" w:oddHBand="0" w:evenHBand="0" w:firstRowFirstColumn="0" w:firstRowLastColumn="0" w:lastRowFirstColumn="0" w:lastRowLastColumn="0"/>
            <w:tcW w:w="2258" w:type="dxa"/>
          </w:tcPr>
          <w:p w14:paraId="1016CD05"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BB2_BC</w:t>
            </w:r>
          </w:p>
        </w:tc>
        <w:tc>
          <w:tcPr>
            <w:tcW w:w="5490" w:type="dxa"/>
          </w:tcPr>
          <w:p w14:paraId="55C3EADE"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transcription unit cloning</w:t>
            </w:r>
          </w:p>
        </w:tc>
        <w:tc>
          <w:tcPr>
            <w:tcW w:w="1556" w:type="dxa"/>
          </w:tcPr>
          <w:p w14:paraId="58162D60" w14:textId="59B60CD4"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205EC8A3" w14:textId="77777777" w:rsidTr="00D511F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58" w:type="dxa"/>
          </w:tcPr>
          <w:p w14:paraId="1AC27D37" w14:textId="77777777" w:rsidR="00833B57" w:rsidRPr="003D4632" w:rsidRDefault="00833B57"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pCrtI</w:t>
            </w:r>
            <w:proofErr w:type="spellEnd"/>
          </w:p>
        </w:tc>
        <w:tc>
          <w:tcPr>
            <w:tcW w:w="5490" w:type="dxa"/>
          </w:tcPr>
          <w:p w14:paraId="324A68E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proofErr w:type="spellStart"/>
            <w:r w:rsidRPr="003D4632">
              <w:rPr>
                <w:rFonts w:ascii="Arial" w:hAnsi="Arial" w:cs="Arial"/>
                <w:color w:val="000000" w:themeColor="text1"/>
              </w:rPr>
              <w:t>crtI</w:t>
            </w:r>
            <w:proofErr w:type="spellEnd"/>
            <w:r w:rsidRPr="003D4632">
              <w:rPr>
                <w:rFonts w:ascii="Arial" w:hAnsi="Arial" w:cs="Arial"/>
                <w:color w:val="000000" w:themeColor="text1"/>
              </w:rPr>
              <w:t xml:space="preserve"> [</w:t>
            </w:r>
            <w:proofErr w:type="spellStart"/>
            <w:r w:rsidRPr="003D4632">
              <w:rPr>
                <w:rFonts w:ascii="Arial" w:hAnsi="Arial" w:cs="Arial"/>
                <w:i/>
                <w:iCs/>
                <w:color w:val="000000" w:themeColor="text1"/>
              </w:rPr>
              <w:t>Xanthophyllomyces</w:t>
            </w:r>
            <w:proofErr w:type="spellEnd"/>
            <w:r w:rsidRPr="003D4632">
              <w:rPr>
                <w:rFonts w:ascii="Arial" w:hAnsi="Arial" w:cs="Arial"/>
                <w:i/>
                <w:iCs/>
                <w:color w:val="000000" w:themeColor="text1"/>
              </w:rPr>
              <w:t xml:space="preserve"> </w:t>
            </w:r>
            <w:proofErr w:type="spellStart"/>
            <w:r w:rsidRPr="003D4632">
              <w:rPr>
                <w:rFonts w:ascii="Arial" w:hAnsi="Arial" w:cs="Arial"/>
                <w:i/>
                <w:iCs/>
                <w:color w:val="000000" w:themeColor="text1"/>
              </w:rPr>
              <w:t>dendrorhous</w:t>
            </w:r>
            <w:proofErr w:type="spellEnd"/>
            <w:r w:rsidRPr="003D4632">
              <w:rPr>
                <w:rFonts w:ascii="Arial" w:hAnsi="Arial" w:cs="Arial"/>
                <w:color w:val="000000" w:themeColor="text1"/>
              </w:rPr>
              <w:t>] under the control of the MDH3 promoter</w:t>
            </w:r>
          </w:p>
        </w:tc>
        <w:tc>
          <w:tcPr>
            <w:tcW w:w="1556" w:type="dxa"/>
          </w:tcPr>
          <w:p w14:paraId="6BA7D33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0AA12BA2" w14:textId="77777777" w:rsidTr="00D511F1">
        <w:trPr>
          <w:trHeight w:val="216"/>
        </w:trPr>
        <w:tc>
          <w:tcPr>
            <w:cnfStyle w:val="001000000000" w:firstRow="0" w:lastRow="0" w:firstColumn="1" w:lastColumn="0" w:oddVBand="0" w:evenVBand="0" w:oddHBand="0" w:evenHBand="0" w:firstRowFirstColumn="0" w:firstRowLastColumn="0" w:lastRowFirstColumn="0" w:lastRowLastColumn="0"/>
            <w:tcW w:w="2258" w:type="dxa"/>
          </w:tcPr>
          <w:p w14:paraId="6F43DF2B"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BB1_12_pPOR1</w:t>
            </w:r>
          </w:p>
        </w:tc>
        <w:tc>
          <w:tcPr>
            <w:tcW w:w="5490" w:type="dxa"/>
          </w:tcPr>
          <w:p w14:paraId="19D5592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Promoter derived from PP7435_Chr2-0411</w:t>
            </w:r>
          </w:p>
        </w:tc>
        <w:tc>
          <w:tcPr>
            <w:tcW w:w="1556" w:type="dxa"/>
          </w:tcPr>
          <w:p w14:paraId="28CAE432" w14:textId="4EE9CAF6"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1E196DAC" w14:textId="77777777" w:rsidTr="00D511F1">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258" w:type="dxa"/>
          </w:tcPr>
          <w:p w14:paraId="641394AE"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BB1_34_RPS2tt</w:t>
            </w:r>
          </w:p>
        </w:tc>
        <w:tc>
          <w:tcPr>
            <w:tcW w:w="5490" w:type="dxa"/>
          </w:tcPr>
          <w:p w14:paraId="5E3BC53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Terminator derived from PP7435_Chr1-1396</w:t>
            </w:r>
          </w:p>
        </w:tc>
        <w:tc>
          <w:tcPr>
            <w:tcW w:w="1556" w:type="dxa"/>
          </w:tcPr>
          <w:p w14:paraId="36094E9B" w14:textId="5BE40C38"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0C10CC11" w14:textId="77777777" w:rsidTr="00D511F1">
        <w:trPr>
          <w:trHeight w:val="216"/>
        </w:trPr>
        <w:tc>
          <w:tcPr>
            <w:cnfStyle w:val="001000000000" w:firstRow="0" w:lastRow="0" w:firstColumn="1" w:lastColumn="0" w:oddVBand="0" w:evenVBand="0" w:oddHBand="0" w:evenHBand="0" w:firstRowFirstColumn="0" w:firstRowLastColumn="0" w:lastRowFirstColumn="0" w:lastRowLastColumn="0"/>
            <w:tcW w:w="2258" w:type="dxa"/>
          </w:tcPr>
          <w:p w14:paraId="50911F66"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BB2_CD</w:t>
            </w:r>
          </w:p>
        </w:tc>
        <w:tc>
          <w:tcPr>
            <w:tcW w:w="5490" w:type="dxa"/>
          </w:tcPr>
          <w:p w14:paraId="6A6E639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transcription unit cloning</w:t>
            </w:r>
          </w:p>
        </w:tc>
        <w:tc>
          <w:tcPr>
            <w:tcW w:w="1556" w:type="dxa"/>
          </w:tcPr>
          <w:p w14:paraId="27EEB7E0" w14:textId="32C62E1D"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47DAC6D2" w14:textId="77777777" w:rsidTr="00D511F1">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2258" w:type="dxa"/>
          </w:tcPr>
          <w:p w14:paraId="7B716AC9" w14:textId="77777777" w:rsidR="00833B57" w:rsidRPr="003D4632" w:rsidRDefault="00833B57"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pCrtE</w:t>
            </w:r>
            <w:proofErr w:type="spellEnd"/>
          </w:p>
        </w:tc>
        <w:tc>
          <w:tcPr>
            <w:tcW w:w="5490" w:type="dxa"/>
          </w:tcPr>
          <w:p w14:paraId="491A8D3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proofErr w:type="spellStart"/>
            <w:r w:rsidRPr="003D4632">
              <w:rPr>
                <w:rFonts w:ascii="Arial" w:hAnsi="Arial" w:cs="Arial"/>
                <w:i/>
                <w:iCs/>
                <w:color w:val="000000" w:themeColor="text1"/>
              </w:rPr>
              <w:t>crtE</w:t>
            </w:r>
            <w:proofErr w:type="spellEnd"/>
            <w:r w:rsidRPr="003D4632">
              <w:rPr>
                <w:rFonts w:ascii="Arial" w:hAnsi="Arial" w:cs="Arial"/>
                <w:color w:val="000000" w:themeColor="text1"/>
              </w:rPr>
              <w:t xml:space="preserve"> [</w:t>
            </w:r>
            <w:proofErr w:type="spellStart"/>
            <w:r w:rsidRPr="003D4632">
              <w:rPr>
                <w:rFonts w:ascii="Arial" w:hAnsi="Arial" w:cs="Arial"/>
                <w:i/>
                <w:iCs/>
                <w:color w:val="000000" w:themeColor="text1"/>
              </w:rPr>
              <w:t>Xanthophyllomyces</w:t>
            </w:r>
            <w:proofErr w:type="spellEnd"/>
            <w:r w:rsidRPr="003D4632">
              <w:rPr>
                <w:rFonts w:ascii="Arial" w:hAnsi="Arial" w:cs="Arial"/>
                <w:i/>
                <w:iCs/>
                <w:color w:val="000000" w:themeColor="text1"/>
              </w:rPr>
              <w:t xml:space="preserve"> </w:t>
            </w:r>
            <w:proofErr w:type="spellStart"/>
            <w:r w:rsidRPr="003D4632">
              <w:rPr>
                <w:rFonts w:ascii="Arial" w:hAnsi="Arial" w:cs="Arial"/>
                <w:i/>
                <w:iCs/>
                <w:color w:val="000000" w:themeColor="text1"/>
              </w:rPr>
              <w:t>dendrorhous</w:t>
            </w:r>
            <w:proofErr w:type="spellEnd"/>
            <w:r w:rsidRPr="003D4632">
              <w:rPr>
                <w:rFonts w:ascii="Arial" w:hAnsi="Arial" w:cs="Arial"/>
                <w:color w:val="000000" w:themeColor="text1"/>
              </w:rPr>
              <w:t>] under the control of the POR1 promoter</w:t>
            </w:r>
          </w:p>
        </w:tc>
        <w:tc>
          <w:tcPr>
            <w:tcW w:w="1556" w:type="dxa"/>
          </w:tcPr>
          <w:p w14:paraId="1AA85BE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4263AD92" w14:textId="77777777" w:rsidTr="00D511F1">
        <w:trPr>
          <w:trHeight w:val="226"/>
        </w:trPr>
        <w:tc>
          <w:tcPr>
            <w:cnfStyle w:val="001000000000" w:firstRow="0" w:lastRow="0" w:firstColumn="1" w:lastColumn="0" w:oddVBand="0" w:evenVBand="0" w:oddHBand="0" w:evenHBand="0" w:firstRowFirstColumn="0" w:firstRowLastColumn="0" w:lastRowFirstColumn="0" w:lastRowLastColumn="0"/>
            <w:tcW w:w="2258" w:type="dxa"/>
          </w:tcPr>
          <w:p w14:paraId="2F0A4393"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BB3rN_AD</w:t>
            </w:r>
          </w:p>
        </w:tc>
        <w:tc>
          <w:tcPr>
            <w:tcW w:w="5490" w:type="dxa"/>
          </w:tcPr>
          <w:p w14:paraId="37CF3DB6"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맑은 고딕" w:hAnsi="Arial" w:cs="Arial"/>
                <w:color w:val="000000" w:themeColor="text1"/>
              </w:rPr>
            </w:pPr>
            <w:r w:rsidRPr="003D4632">
              <w:rPr>
                <w:rFonts w:ascii="Arial" w:eastAsia="맑은 고딕" w:hAnsi="Arial" w:cs="Arial"/>
                <w:color w:val="000000" w:themeColor="text1"/>
              </w:rPr>
              <w:t xml:space="preserve">overexpression of 3 genes in </w:t>
            </w:r>
            <w:r w:rsidRPr="003D4632">
              <w:rPr>
                <w:rFonts w:ascii="Arial" w:eastAsia="맑은 고딕" w:hAnsi="Arial" w:cs="Arial"/>
                <w:i/>
                <w:iCs/>
                <w:color w:val="000000" w:themeColor="text1"/>
              </w:rPr>
              <w:t xml:space="preserve">K. </w:t>
            </w:r>
            <w:proofErr w:type="spellStart"/>
            <w:r w:rsidRPr="003D4632">
              <w:rPr>
                <w:rFonts w:ascii="Arial" w:eastAsia="맑은 고딕" w:hAnsi="Arial" w:cs="Arial"/>
                <w:i/>
                <w:iCs/>
                <w:color w:val="000000" w:themeColor="text1"/>
              </w:rPr>
              <w:t>phaffii</w:t>
            </w:r>
            <w:proofErr w:type="spellEnd"/>
          </w:p>
        </w:tc>
        <w:tc>
          <w:tcPr>
            <w:tcW w:w="1556" w:type="dxa"/>
          </w:tcPr>
          <w:p w14:paraId="247F4AC2" w14:textId="76A7E971"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35E2B194" w14:textId="77777777" w:rsidTr="00D511F1">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8" w:type="dxa"/>
          </w:tcPr>
          <w:p w14:paraId="0506A39E" w14:textId="77777777" w:rsidR="00833B57" w:rsidRPr="003D4632" w:rsidRDefault="00833B57" w:rsidP="00F86494">
            <w:pPr>
              <w:spacing w:after="0"/>
              <w:rPr>
                <w:rFonts w:ascii="Arial" w:hAnsi="Arial" w:cs="Arial"/>
                <w:b w:val="0"/>
                <w:bCs w:val="0"/>
                <w:color w:val="000000" w:themeColor="text1"/>
              </w:rPr>
            </w:pPr>
            <w:bookmarkStart w:id="1" w:name="_Hlk214562429"/>
            <w:proofErr w:type="spellStart"/>
            <w:r w:rsidRPr="003D4632">
              <w:rPr>
                <w:rFonts w:ascii="Arial" w:hAnsi="Arial" w:cs="Arial"/>
                <w:b w:val="0"/>
                <w:bCs w:val="0"/>
                <w:color w:val="000000" w:themeColor="text1"/>
              </w:rPr>
              <w:t>pCrtYB</w:t>
            </w:r>
            <w:proofErr w:type="spellEnd"/>
            <w:r w:rsidRPr="003D4632">
              <w:rPr>
                <w:rFonts w:ascii="Arial" w:hAnsi="Arial" w:cs="Arial"/>
                <w:b w:val="0"/>
                <w:bCs w:val="0"/>
                <w:color w:val="000000" w:themeColor="text1"/>
              </w:rPr>
              <w:t>-I-E</w:t>
            </w:r>
            <w:bookmarkEnd w:id="1"/>
          </w:p>
        </w:tc>
        <w:tc>
          <w:tcPr>
            <w:tcW w:w="5490" w:type="dxa"/>
          </w:tcPr>
          <w:p w14:paraId="6ABF954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proofErr w:type="spellStart"/>
            <w:r w:rsidRPr="003D4632">
              <w:rPr>
                <w:rFonts w:ascii="Arial" w:hAnsi="Arial" w:cs="Arial"/>
                <w:i/>
                <w:iCs/>
                <w:color w:val="000000" w:themeColor="text1"/>
              </w:rPr>
              <w:t>crtYB</w:t>
            </w:r>
            <w:proofErr w:type="spellEnd"/>
            <w:r w:rsidRPr="003D4632">
              <w:rPr>
                <w:rFonts w:ascii="Arial" w:hAnsi="Arial" w:cs="Arial"/>
                <w:color w:val="000000" w:themeColor="text1"/>
              </w:rPr>
              <w:t xml:space="preserve">, </w:t>
            </w:r>
            <w:proofErr w:type="spellStart"/>
            <w:r w:rsidRPr="003D4632">
              <w:rPr>
                <w:rFonts w:ascii="Arial" w:hAnsi="Arial" w:cs="Arial"/>
                <w:i/>
                <w:iCs/>
                <w:color w:val="000000" w:themeColor="text1"/>
              </w:rPr>
              <w:t>crtI</w:t>
            </w:r>
            <w:proofErr w:type="spellEnd"/>
            <w:r w:rsidRPr="003D4632">
              <w:rPr>
                <w:rFonts w:ascii="Arial" w:hAnsi="Arial" w:cs="Arial"/>
                <w:i/>
                <w:iCs/>
                <w:color w:val="000000" w:themeColor="text1"/>
              </w:rPr>
              <w:t xml:space="preserve">, </w:t>
            </w:r>
            <w:proofErr w:type="spellStart"/>
            <w:r w:rsidRPr="003D4632">
              <w:rPr>
                <w:rFonts w:ascii="Arial" w:hAnsi="Arial" w:cs="Arial"/>
                <w:i/>
                <w:iCs/>
                <w:color w:val="000000" w:themeColor="text1"/>
              </w:rPr>
              <w:t>crtE</w:t>
            </w:r>
            <w:proofErr w:type="spellEnd"/>
          </w:p>
        </w:tc>
        <w:tc>
          <w:tcPr>
            <w:tcW w:w="1556" w:type="dxa"/>
          </w:tcPr>
          <w:p w14:paraId="52CDA29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577897B7" w14:textId="77777777" w:rsidTr="00D511F1">
        <w:trPr>
          <w:trHeight w:val="680"/>
        </w:trPr>
        <w:tc>
          <w:tcPr>
            <w:cnfStyle w:val="001000000000" w:firstRow="0" w:lastRow="0" w:firstColumn="1" w:lastColumn="0" w:oddVBand="0" w:evenVBand="0" w:oddHBand="0" w:evenHBand="0" w:firstRowFirstColumn="0" w:firstRowLastColumn="0" w:lastRowFirstColumn="0" w:lastRowLastColumn="0"/>
            <w:tcW w:w="2258" w:type="dxa"/>
          </w:tcPr>
          <w:p w14:paraId="54C33BE1" w14:textId="77777777" w:rsidR="00833B57" w:rsidRPr="003D4632" w:rsidRDefault="00833B57"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pCast</w:t>
            </w:r>
            <w:proofErr w:type="spellEnd"/>
          </w:p>
        </w:tc>
        <w:tc>
          <w:tcPr>
            <w:tcW w:w="5490" w:type="dxa"/>
          </w:tcPr>
          <w:p w14:paraId="60DCFAA8" w14:textId="01EB400E"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i/>
                <w:iCs/>
                <w:color w:val="000000" w:themeColor="text1"/>
              </w:rPr>
              <w:t>E. coli</w:t>
            </w:r>
            <w:r w:rsidRPr="003D4632">
              <w:rPr>
                <w:rFonts w:ascii="Arial" w:hAnsi="Arial" w:cs="Arial"/>
                <w:color w:val="000000" w:themeColor="text1"/>
              </w:rPr>
              <w:t xml:space="preserve">/Yeast shuttle vector carrying </w:t>
            </w:r>
            <w:proofErr w:type="spellStart"/>
            <w:r w:rsidRPr="003D4632">
              <w:rPr>
                <w:rFonts w:ascii="Arial" w:hAnsi="Arial" w:cs="Arial"/>
                <w:color w:val="000000" w:themeColor="text1"/>
              </w:rPr>
              <w:t>CloNAT</w:t>
            </w:r>
            <w:proofErr w:type="spellEnd"/>
            <w:r w:rsidRPr="003D4632">
              <w:rPr>
                <w:rFonts w:ascii="Arial" w:hAnsi="Arial" w:cs="Arial"/>
                <w:color w:val="000000" w:themeColor="text1"/>
              </w:rPr>
              <w:t xml:space="preserve"> marker and Spcas9</w:t>
            </w:r>
            <w:r w:rsidR="005F436D" w:rsidRPr="003D4632">
              <w:rPr>
                <w:rFonts w:ascii="Arial" w:hAnsi="Arial" w:cs="Arial"/>
                <w:color w:val="000000" w:themeColor="text1"/>
              </w:rPr>
              <w:t>,</w:t>
            </w:r>
            <w:r w:rsidRPr="003D4632">
              <w:rPr>
                <w:rFonts w:ascii="Arial" w:hAnsi="Arial" w:cs="Arial"/>
                <w:color w:val="000000" w:themeColor="text1"/>
              </w:rPr>
              <w:t xml:space="preserve"> allowing cloning of gRNA flanked by tRNA promoter and HDV ribozyme</w:t>
            </w:r>
          </w:p>
        </w:tc>
        <w:tc>
          <w:tcPr>
            <w:tcW w:w="1556" w:type="dxa"/>
          </w:tcPr>
          <w:p w14:paraId="1888E9A8" w14:textId="174149C8"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&lt;EndNote&gt;&lt;Cite&gt;&lt;Author&gt;Kuanyshev&lt;/Author&gt;&lt;Year&gt;2021&lt;/Year&gt;&lt;RecNum&gt;160&lt;/RecNum&gt;&lt;DisplayText&gt;&lt;style face="superscript"&gt;23&lt;/style&gt;&lt;/DisplayText&gt;&lt;record&gt;&lt;rec-number&gt;160&lt;/rec-number&gt;&lt;foreign-keys&gt;&lt;key app="EN" db-id="xftx2wzepp9wreevaf5500za90tzeravza9a" timestamp="1763641244"&gt;160&lt;/key&gt;&lt;/foreign-keys&gt;&lt;ref-type name="Journal Article"&gt;17&lt;/ref-type&gt;&lt;contributors&gt;&lt;authors&gt;&lt;author&gt;Kuanyshev, Nurzhan&lt;/author&gt;&lt;author&gt;Rao, Christopher V&lt;/author&gt;&lt;author&gt;Dien, Bruce&lt;/author&gt;&lt;author&gt;Jin, Yong</w:instrText>
            </w:r>
            <w:r w:rsidR="00526F1D" w:rsidRPr="003D4632">
              <w:rPr>
                <w:rFonts w:ascii="Cambria Math" w:hAnsi="Cambria Math" w:cs="Cambria Math"/>
                <w:color w:val="000000" w:themeColor="text1"/>
              </w:rPr>
              <w:instrText>‐</w:instrText>
            </w:r>
            <w:r w:rsidR="00526F1D" w:rsidRPr="003D4632">
              <w:rPr>
                <w:rFonts w:ascii="Arial" w:hAnsi="Arial" w:cs="Arial"/>
                <w:color w:val="000000" w:themeColor="text1"/>
              </w:rPr>
              <w:instrText>Su&lt;/author&gt;&lt;/authors&gt;&lt;/contributors&gt;&lt;titles&gt;&lt;title&gt;Domesticating a food spoilage yeast into an organic acid</w:instrText>
            </w:r>
            <w:r w:rsidR="00526F1D" w:rsidRPr="003D4632">
              <w:rPr>
                <w:rFonts w:ascii="Cambria Math" w:hAnsi="Cambria Math" w:cs="Cambria Math"/>
                <w:color w:val="000000" w:themeColor="text1"/>
              </w:rPr>
              <w:instrText>‐</w:instrText>
            </w:r>
            <w:r w:rsidR="00526F1D" w:rsidRPr="003D4632">
              <w:rPr>
                <w:rFonts w:ascii="Arial" w:hAnsi="Arial" w:cs="Arial"/>
                <w:color w:val="000000" w:themeColor="text1"/>
              </w:rPr>
              <w:instrText>tolerant metabolic engineering host: Lactic acid production by engineered Zygosaccharomyces bailii&lt;/title&gt;&lt;secondary-title&gt;Biotechnology and bioengineering&lt;/secondary-title&gt;&lt;/titles&gt;&lt;periodical&gt;&lt;full-title&gt;Biotechnology and Bioengineering&lt;/full-title&gt;&lt;/periodical&gt;&lt;pages&gt;372-382&lt;/pages&gt;&lt;volume&gt;118&lt;/volume&gt;&lt;number&gt;1&lt;/number&gt;&lt;dates&gt;&lt;year&gt;2021&lt;/year&gt;&lt;/dates&gt;&lt;isbn&gt;0006-3592&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23</w:t>
            </w:r>
            <w:r w:rsidRPr="003D4632">
              <w:rPr>
                <w:rFonts w:ascii="Arial" w:hAnsi="Arial" w:cs="Arial"/>
                <w:color w:val="000000" w:themeColor="text1"/>
              </w:rPr>
              <w:fldChar w:fldCharType="end"/>
            </w:r>
          </w:p>
        </w:tc>
      </w:tr>
      <w:tr w:rsidR="00833B57" w:rsidRPr="003D4632" w14:paraId="735D0A7E" w14:textId="77777777" w:rsidTr="00D511F1">
        <w:trPr>
          <w:cnfStyle w:val="000000100000" w:firstRow="0" w:lastRow="0" w:firstColumn="0" w:lastColumn="0" w:oddVBand="0" w:evenVBand="0" w:oddHBand="1" w:evenHBand="0" w:firstRowFirstColumn="0" w:firstRowLastColumn="0" w:lastRowFirstColumn="0" w:lastRowLastColumn="0"/>
          <w:trHeight w:val="447"/>
        </w:trPr>
        <w:tc>
          <w:tcPr>
            <w:cnfStyle w:val="001000000000" w:firstRow="0" w:lastRow="0" w:firstColumn="1" w:lastColumn="0" w:oddVBand="0" w:evenVBand="0" w:oddHBand="0" w:evenHBand="0" w:firstRowFirstColumn="0" w:firstRowLastColumn="0" w:lastRowFirstColumn="0" w:lastRowLastColumn="0"/>
            <w:tcW w:w="2258" w:type="dxa"/>
          </w:tcPr>
          <w:p w14:paraId="48611E79" w14:textId="77777777" w:rsidR="00833B57" w:rsidRPr="003D4632" w:rsidRDefault="00833B57"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pTOP</w:t>
            </w:r>
            <w:proofErr w:type="spellEnd"/>
            <w:r w:rsidRPr="003D4632">
              <w:rPr>
                <w:rFonts w:ascii="Arial" w:hAnsi="Arial" w:cs="Arial"/>
                <w:b w:val="0"/>
                <w:bCs w:val="0"/>
                <w:color w:val="000000" w:themeColor="text1"/>
              </w:rPr>
              <w:t xml:space="preserve"> TA V2</w:t>
            </w:r>
          </w:p>
        </w:tc>
        <w:tc>
          <w:tcPr>
            <w:tcW w:w="5490" w:type="dxa"/>
          </w:tcPr>
          <w:p w14:paraId="50DADD6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Topoisomerase I–based cloning vector with </w:t>
            </w:r>
            <w:proofErr w:type="spellStart"/>
            <w:r w:rsidRPr="003D4632">
              <w:rPr>
                <w:rFonts w:ascii="Arial" w:hAnsi="Arial" w:cs="Arial"/>
                <w:color w:val="000000" w:themeColor="text1"/>
              </w:rPr>
              <w:t>ccdB</w:t>
            </w:r>
            <w:proofErr w:type="spellEnd"/>
            <w:r w:rsidRPr="003D4632">
              <w:rPr>
                <w:rFonts w:ascii="Arial" w:hAnsi="Arial" w:cs="Arial"/>
                <w:color w:val="000000" w:themeColor="text1"/>
              </w:rPr>
              <w:t xml:space="preserve"> counter-selection for direct cloning of PCR products</w:t>
            </w:r>
          </w:p>
        </w:tc>
        <w:tc>
          <w:tcPr>
            <w:tcW w:w="1556" w:type="dxa"/>
          </w:tcPr>
          <w:p w14:paraId="776B886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Enzynomics</w:t>
            </w:r>
            <w:proofErr w:type="spellEnd"/>
          </w:p>
        </w:tc>
      </w:tr>
      <w:tr w:rsidR="00833B57" w:rsidRPr="003D4632" w14:paraId="5EBB9680" w14:textId="77777777" w:rsidTr="00D511F1">
        <w:trPr>
          <w:trHeight w:val="58"/>
        </w:trPr>
        <w:tc>
          <w:tcPr>
            <w:cnfStyle w:val="001000000000" w:firstRow="0" w:lastRow="0" w:firstColumn="1" w:lastColumn="0" w:oddVBand="0" w:evenVBand="0" w:oddHBand="0" w:evenHBand="0" w:firstRowFirstColumn="0" w:firstRowLastColumn="0" w:lastRowFirstColumn="0" w:lastRowLastColumn="0"/>
            <w:tcW w:w="2258" w:type="dxa"/>
          </w:tcPr>
          <w:p w14:paraId="536888C5"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w:t>
            </w:r>
            <w:r w:rsidRPr="003D4632">
              <w:rPr>
                <w:rFonts w:ascii="Arial" w:hAnsi="Arial" w:cs="Arial"/>
                <w:b w:val="0"/>
                <w:bCs w:val="0"/>
                <w:iCs/>
                <w:color w:val="000000" w:themeColor="text1"/>
              </w:rPr>
              <w:t>Ku70</w:t>
            </w:r>
            <w:r w:rsidRPr="003D4632">
              <w:rPr>
                <w:rFonts w:ascii="Arial" w:hAnsi="Arial" w:cs="Arial"/>
                <w:b w:val="0"/>
                <w:bCs w:val="0"/>
                <w:color w:val="000000" w:themeColor="text1"/>
              </w:rPr>
              <w:t>_DN</w:t>
            </w:r>
          </w:p>
        </w:tc>
        <w:tc>
          <w:tcPr>
            <w:tcW w:w="5490" w:type="dxa"/>
          </w:tcPr>
          <w:p w14:paraId="6C53D74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Donor DNA plasmid for </w:t>
            </w:r>
            <w:r w:rsidRPr="003D4632">
              <w:rPr>
                <w:rFonts w:ascii="Arial" w:hAnsi="Arial" w:cs="Arial"/>
                <w:i/>
                <w:iCs/>
                <w:color w:val="000000" w:themeColor="text1"/>
              </w:rPr>
              <w:t>Ku</w:t>
            </w:r>
            <w:r w:rsidRPr="003D4632">
              <w:rPr>
                <w:rFonts w:ascii="Arial" w:hAnsi="Arial" w:cs="Arial"/>
                <w:i/>
                <w:color w:val="000000" w:themeColor="text1"/>
              </w:rPr>
              <w:t>70</w:t>
            </w:r>
            <w:r w:rsidRPr="003D4632">
              <w:rPr>
                <w:rFonts w:ascii="Arial" w:hAnsi="Arial" w:cs="Arial"/>
                <w:color w:val="000000" w:themeColor="text1"/>
              </w:rPr>
              <w:t xml:space="preserve"> deletion in </w:t>
            </w:r>
            <w:r w:rsidRPr="003D4632">
              <w:rPr>
                <w:rFonts w:ascii="Arial" w:hAnsi="Arial" w:cs="Arial"/>
                <w:i/>
                <w:iCs/>
                <w:color w:val="000000" w:themeColor="text1"/>
              </w:rPr>
              <w:t xml:space="preserve">K. </w:t>
            </w:r>
            <w:proofErr w:type="spellStart"/>
            <w:r w:rsidRPr="003D4632">
              <w:rPr>
                <w:rFonts w:ascii="Arial" w:hAnsi="Arial" w:cs="Arial"/>
                <w:i/>
                <w:iCs/>
                <w:color w:val="000000" w:themeColor="text1"/>
              </w:rPr>
              <w:t>phaffii</w:t>
            </w:r>
            <w:proofErr w:type="spellEnd"/>
            <w:r w:rsidRPr="003D4632">
              <w:rPr>
                <w:rFonts w:ascii="Arial" w:hAnsi="Arial" w:cs="Arial"/>
                <w:color w:val="000000" w:themeColor="text1"/>
              </w:rPr>
              <w:t xml:space="preserve"> (TOPO-cloned)</w:t>
            </w:r>
          </w:p>
        </w:tc>
        <w:tc>
          <w:tcPr>
            <w:tcW w:w="1556" w:type="dxa"/>
          </w:tcPr>
          <w:p w14:paraId="67771709"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457ED0E3" w14:textId="77777777" w:rsidTr="00D511F1">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258" w:type="dxa"/>
          </w:tcPr>
          <w:p w14:paraId="5D898B5C"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BB3aN_14*</w:t>
            </w:r>
          </w:p>
        </w:tc>
        <w:tc>
          <w:tcPr>
            <w:tcW w:w="5490" w:type="dxa"/>
          </w:tcPr>
          <w:p w14:paraId="00B4209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eastAsia="맑은 고딕" w:hAnsi="Arial" w:cs="Arial"/>
                <w:color w:val="000000" w:themeColor="text1"/>
              </w:rPr>
              <w:t xml:space="preserve">overexpression of 1 gene in </w:t>
            </w:r>
            <w:r w:rsidRPr="003D4632">
              <w:rPr>
                <w:rFonts w:ascii="Arial" w:eastAsia="맑은 고딕" w:hAnsi="Arial" w:cs="Arial"/>
                <w:i/>
                <w:iCs/>
                <w:color w:val="000000" w:themeColor="text1"/>
              </w:rPr>
              <w:t xml:space="preserve">K. </w:t>
            </w:r>
            <w:proofErr w:type="spellStart"/>
            <w:r w:rsidRPr="003D4632">
              <w:rPr>
                <w:rFonts w:ascii="Arial" w:eastAsia="맑은 고딕" w:hAnsi="Arial" w:cs="Arial"/>
                <w:i/>
                <w:iCs/>
                <w:color w:val="000000" w:themeColor="text1"/>
              </w:rPr>
              <w:t>phaffii</w:t>
            </w:r>
            <w:proofErr w:type="spellEnd"/>
          </w:p>
        </w:tc>
        <w:tc>
          <w:tcPr>
            <w:tcW w:w="1556" w:type="dxa"/>
          </w:tcPr>
          <w:p w14:paraId="1953F8DC" w14:textId="63E4BF8C"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fldChar w:fldCharType="begin"/>
            </w:r>
            <w:r w:rsidR="00526F1D" w:rsidRPr="003D4632">
              <w:rPr>
                <w:rFonts w:ascii="Arial" w:hAnsi="Arial" w:cs="Arial"/>
                <w:color w:val="000000" w:themeColor="text1"/>
              </w:rPr>
              <w:instrText xml:space="preserve"> ADDIN EN.CITE &lt;EndNote&gt;&lt;Cite&gt;&lt;Author&gt;Prielhofer&lt;/Author&gt;&lt;Year&gt;2017&lt;/Year&gt;&lt;RecNum&gt;144&lt;/RecNum&gt;&lt;DisplayText&gt;&lt;style face="superscript"&gt;22&lt;/style&gt;&lt;/DisplayText&gt;&lt;record&gt;&lt;rec-number&gt;144&lt;/rec-number&gt;&lt;foreign-keys&gt;&lt;key app="EN" db-id="xftx2wzepp9wreevaf5500za90tzeravza9a" timestamp="1762517334"&gt;144&lt;/key&gt;&lt;/foreign-keys&gt;&lt;ref-type name="Journal Article"&gt;17&lt;/ref-type&gt;&lt;contributors&gt;&lt;authors&gt;&lt;author&gt;Prielhofer, Roland&lt;/author&gt;&lt;author&gt;Barrero, Juan J&lt;/author&gt;&lt;author&gt;Steuer, Stefanie&lt;/author&gt;&lt;author&gt;Gassler, Thomas&lt;/author&gt;&lt;author&gt;Zahrl, Richard&lt;/author&gt;&lt;author&gt;Baumann, Kristin&lt;/author&gt;&lt;author&gt;Sauer, Michael&lt;/author&gt;&lt;author&gt;Mattanovich, Diethard&lt;/author&gt;&lt;author&gt;Gasser, Brigitte&lt;/author&gt;&lt;author&gt;Marx, Hans&lt;/author&gt;&lt;/authors&gt;&lt;/contributors&gt;&lt;titles&gt;&lt;title&gt;Golden Pi CS: a Golden Gate-derived modular cloning system for applied synthetic biology in the yeast Pichia pastoris&lt;/title&gt;&lt;secondary-title&gt;BMC Systems Biology&lt;/secondary-title&gt;&lt;/titles&gt;&lt;periodical&gt;&lt;full-title&gt;BMC Systems Biology&lt;/full-title&gt;&lt;/periodical&gt;&lt;pages&gt;123&lt;/pages&gt;&lt;volume&gt;11&lt;/volume&gt;&lt;number&gt;1&lt;/number&gt;&lt;dates&gt;&lt;year&gt;2017&lt;/year&gt;&lt;/dates&gt;&lt;isbn&gt;1752-0509&lt;/isbn&gt;&lt;urls&gt;&lt;/urls&gt;&lt;/record&gt;&lt;/Cite&gt;&lt;/EndNote&gt;</w:instrText>
            </w:r>
            <w:r w:rsidRPr="003D4632">
              <w:rPr>
                <w:rFonts w:ascii="Arial" w:hAnsi="Arial" w:cs="Arial"/>
                <w:color w:val="000000" w:themeColor="text1"/>
              </w:rPr>
              <w:fldChar w:fldCharType="separate"/>
            </w:r>
            <w:r w:rsidR="00526F1D" w:rsidRPr="003D4632">
              <w:rPr>
                <w:rFonts w:ascii="Arial" w:hAnsi="Arial" w:cs="Arial"/>
                <w:noProof/>
                <w:color w:val="000000" w:themeColor="text1"/>
                <w:vertAlign w:val="superscript"/>
              </w:rPr>
              <w:t>22</w:t>
            </w:r>
            <w:r w:rsidRPr="003D4632">
              <w:rPr>
                <w:rFonts w:ascii="Arial" w:hAnsi="Arial" w:cs="Arial"/>
                <w:color w:val="000000" w:themeColor="text1"/>
              </w:rPr>
              <w:fldChar w:fldCharType="end"/>
            </w:r>
          </w:p>
        </w:tc>
      </w:tr>
      <w:tr w:rsidR="00833B57" w:rsidRPr="003D4632" w14:paraId="39662F92" w14:textId="77777777" w:rsidTr="00D511F1">
        <w:trPr>
          <w:trHeight w:val="276"/>
        </w:trPr>
        <w:tc>
          <w:tcPr>
            <w:cnfStyle w:val="001000000000" w:firstRow="0" w:lastRow="0" w:firstColumn="1" w:lastColumn="0" w:oddVBand="0" w:evenVBand="0" w:oddHBand="0" w:evenHBand="0" w:firstRowFirstColumn="0" w:firstRowLastColumn="0" w:lastRowFirstColumn="0" w:lastRowLastColumn="0"/>
            <w:tcW w:w="2258" w:type="dxa"/>
          </w:tcPr>
          <w:p w14:paraId="2D2065F3" w14:textId="77777777" w:rsidR="00833B57" w:rsidRPr="003D4632" w:rsidRDefault="00833B57" w:rsidP="00F86494">
            <w:pPr>
              <w:spacing w:after="0"/>
              <w:rPr>
                <w:rFonts w:ascii="Arial" w:hAnsi="Arial" w:cs="Arial"/>
                <w:b w:val="0"/>
                <w:bCs w:val="0"/>
                <w:color w:val="000000" w:themeColor="text1"/>
              </w:rPr>
            </w:pPr>
            <w:proofErr w:type="spellStart"/>
            <w:r w:rsidRPr="003D4632">
              <w:rPr>
                <w:rFonts w:ascii="Arial" w:hAnsi="Arial" w:cs="Arial"/>
                <w:b w:val="0"/>
                <w:bCs w:val="0"/>
                <w:color w:val="000000" w:themeColor="text1"/>
              </w:rPr>
              <w:t>pRoLDH</w:t>
            </w:r>
            <w:proofErr w:type="spellEnd"/>
          </w:p>
        </w:tc>
        <w:tc>
          <w:tcPr>
            <w:tcW w:w="5490" w:type="dxa"/>
          </w:tcPr>
          <w:p w14:paraId="4EF3F664"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proofErr w:type="spellStart"/>
            <w:r w:rsidRPr="003D4632">
              <w:rPr>
                <w:rFonts w:ascii="Arial" w:hAnsi="Arial" w:cs="Arial"/>
                <w:i/>
                <w:iCs/>
                <w:color w:val="000000" w:themeColor="text1"/>
              </w:rPr>
              <w:t>RoLDH</w:t>
            </w:r>
            <w:proofErr w:type="spellEnd"/>
            <w:r w:rsidRPr="003D4632">
              <w:rPr>
                <w:rFonts w:ascii="Arial" w:hAnsi="Arial" w:cs="Arial"/>
                <w:color w:val="000000" w:themeColor="text1"/>
              </w:rPr>
              <w:t xml:space="preserve"> under the GAP promoter</w:t>
            </w:r>
          </w:p>
        </w:tc>
        <w:tc>
          <w:tcPr>
            <w:tcW w:w="1556" w:type="dxa"/>
          </w:tcPr>
          <w:p w14:paraId="00402F6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3A9485CF" w14:textId="77777777" w:rsidTr="00D511F1">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58" w:type="dxa"/>
          </w:tcPr>
          <w:p w14:paraId="203BC8A3"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pRoLDH_1000bp HA</w:t>
            </w:r>
          </w:p>
        </w:tc>
        <w:tc>
          <w:tcPr>
            <w:tcW w:w="5490" w:type="dxa"/>
          </w:tcPr>
          <w:p w14:paraId="308CD9D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proofErr w:type="spellStart"/>
            <w:r w:rsidRPr="003D4632">
              <w:rPr>
                <w:rFonts w:ascii="Arial" w:hAnsi="Arial" w:cs="Arial"/>
                <w:i/>
                <w:iCs/>
                <w:color w:val="000000" w:themeColor="text1"/>
              </w:rPr>
              <w:t>RoLDH</w:t>
            </w:r>
            <w:proofErr w:type="spellEnd"/>
            <w:r w:rsidRPr="003D4632">
              <w:rPr>
                <w:rFonts w:ascii="Arial" w:hAnsi="Arial" w:cs="Arial"/>
                <w:color w:val="000000" w:themeColor="text1"/>
              </w:rPr>
              <w:t xml:space="preserve"> under the GAP promoter, flanked by 1,000-bp upstream and downstream homology arms for genomic integration.</w:t>
            </w:r>
          </w:p>
        </w:tc>
        <w:tc>
          <w:tcPr>
            <w:tcW w:w="1556" w:type="dxa"/>
          </w:tcPr>
          <w:p w14:paraId="268E425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362754E7" w14:textId="77777777" w:rsidTr="00D511F1">
        <w:trPr>
          <w:trHeight w:val="236"/>
        </w:trPr>
        <w:tc>
          <w:tcPr>
            <w:cnfStyle w:val="001000000000" w:firstRow="0" w:lastRow="0" w:firstColumn="1" w:lastColumn="0" w:oddVBand="0" w:evenVBand="0" w:oddHBand="0" w:evenHBand="0" w:firstRowFirstColumn="0" w:firstRowLastColumn="0" w:lastRowFirstColumn="0" w:lastRowLastColumn="0"/>
            <w:tcW w:w="2258" w:type="dxa"/>
          </w:tcPr>
          <w:p w14:paraId="6EDE2D7D"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pRAD52</w:t>
            </w:r>
          </w:p>
        </w:tc>
        <w:tc>
          <w:tcPr>
            <w:tcW w:w="5490" w:type="dxa"/>
          </w:tcPr>
          <w:p w14:paraId="5C8405B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r w:rsidRPr="003D4632">
              <w:rPr>
                <w:rFonts w:ascii="Arial" w:hAnsi="Arial" w:cs="Arial"/>
                <w:i/>
                <w:iCs/>
                <w:color w:val="000000" w:themeColor="text1"/>
              </w:rPr>
              <w:t>RAD52</w:t>
            </w:r>
            <w:r w:rsidRPr="003D4632">
              <w:rPr>
                <w:rFonts w:ascii="Arial" w:hAnsi="Arial" w:cs="Arial"/>
                <w:color w:val="000000" w:themeColor="text1"/>
              </w:rPr>
              <w:t xml:space="preserve"> under the control of the GAP promoter</w:t>
            </w:r>
          </w:p>
        </w:tc>
        <w:tc>
          <w:tcPr>
            <w:tcW w:w="1556" w:type="dxa"/>
          </w:tcPr>
          <w:p w14:paraId="4FDB9671"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29E83CD8" w14:textId="77777777" w:rsidTr="00D511F1">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58" w:type="dxa"/>
          </w:tcPr>
          <w:p w14:paraId="1DF0F252"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pRAD52_1000bp HA</w:t>
            </w:r>
          </w:p>
        </w:tc>
        <w:tc>
          <w:tcPr>
            <w:tcW w:w="5490" w:type="dxa"/>
          </w:tcPr>
          <w:p w14:paraId="3F8CE37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Plasmid carrying </w:t>
            </w:r>
            <w:r w:rsidRPr="003D4632">
              <w:rPr>
                <w:rFonts w:ascii="Arial" w:hAnsi="Arial" w:cs="Arial"/>
                <w:i/>
                <w:iCs/>
                <w:color w:val="000000" w:themeColor="text1"/>
              </w:rPr>
              <w:t>RAD52</w:t>
            </w:r>
            <w:r w:rsidRPr="003D4632">
              <w:rPr>
                <w:rFonts w:ascii="Arial" w:hAnsi="Arial" w:cs="Arial"/>
                <w:color w:val="000000" w:themeColor="text1"/>
              </w:rPr>
              <w:t xml:space="preserve"> under the control of the GAP promoter, flanked by 1,000-bp upstream and downstream homology arms for genomic integration.</w:t>
            </w:r>
          </w:p>
        </w:tc>
        <w:tc>
          <w:tcPr>
            <w:tcW w:w="1556" w:type="dxa"/>
          </w:tcPr>
          <w:p w14:paraId="1AFE53F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2DAE9603" w14:textId="77777777" w:rsidTr="00D511F1">
        <w:trPr>
          <w:trHeight w:val="447"/>
        </w:trPr>
        <w:tc>
          <w:tcPr>
            <w:cnfStyle w:val="001000000000" w:firstRow="0" w:lastRow="0" w:firstColumn="1" w:lastColumn="0" w:oddVBand="0" w:evenVBand="0" w:oddHBand="0" w:evenHBand="0" w:firstRowFirstColumn="0" w:firstRowLastColumn="0" w:lastRowFirstColumn="0" w:lastRowLastColumn="0"/>
            <w:tcW w:w="2258" w:type="dxa"/>
          </w:tcPr>
          <w:p w14:paraId="4D72E596"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pCast_d</w:t>
            </w:r>
            <w:r w:rsidRPr="003D4632">
              <w:rPr>
                <w:rFonts w:ascii="Arial" w:hAnsi="Arial" w:cs="Arial"/>
                <w:b w:val="0"/>
                <w:bCs w:val="0"/>
                <w:iCs/>
                <w:color w:val="000000" w:themeColor="text1"/>
              </w:rPr>
              <w:t>Ku70</w:t>
            </w:r>
          </w:p>
        </w:tc>
        <w:tc>
          <w:tcPr>
            <w:tcW w:w="5490" w:type="dxa"/>
          </w:tcPr>
          <w:p w14:paraId="4BDE916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 xml:space="preserve">CRISPR/Cas9 plasmid for </w:t>
            </w:r>
            <w:r w:rsidRPr="003D4632">
              <w:rPr>
                <w:rFonts w:ascii="Arial" w:hAnsi="Arial" w:cs="Arial"/>
                <w:i/>
                <w:iCs/>
                <w:color w:val="000000" w:themeColor="text1"/>
              </w:rPr>
              <w:t>Ku70</w:t>
            </w:r>
            <w:r w:rsidRPr="003D4632">
              <w:rPr>
                <w:rFonts w:ascii="Arial" w:hAnsi="Arial" w:cs="Arial"/>
                <w:color w:val="000000" w:themeColor="text1"/>
              </w:rPr>
              <w:t xml:space="preserve"> gene deletion; carries CAS9 and sgRNA targeting the </w:t>
            </w:r>
            <w:r w:rsidRPr="003D4632">
              <w:rPr>
                <w:rFonts w:ascii="Arial" w:hAnsi="Arial" w:cs="Arial"/>
                <w:i/>
                <w:iCs/>
                <w:color w:val="000000" w:themeColor="text1"/>
              </w:rPr>
              <w:t>Ku70</w:t>
            </w:r>
            <w:r w:rsidRPr="003D4632">
              <w:rPr>
                <w:rFonts w:ascii="Arial" w:hAnsi="Arial" w:cs="Arial"/>
                <w:color w:val="000000" w:themeColor="text1"/>
              </w:rPr>
              <w:t xml:space="preserve"> locus</w:t>
            </w:r>
          </w:p>
        </w:tc>
        <w:tc>
          <w:tcPr>
            <w:tcW w:w="1556" w:type="dxa"/>
          </w:tcPr>
          <w:p w14:paraId="347CAAB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4A18F66A" w14:textId="77777777" w:rsidTr="00D511F1">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2258" w:type="dxa"/>
          </w:tcPr>
          <w:p w14:paraId="1DBDAEE8"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lastRenderedPageBreak/>
              <w:t>pCast_int1</w:t>
            </w:r>
          </w:p>
        </w:tc>
        <w:tc>
          <w:tcPr>
            <w:tcW w:w="5490" w:type="dxa"/>
          </w:tcPr>
          <w:p w14:paraId="10EBCE8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CRISPR/Cas9 plasmid targeting integration site 1 for site-specific genome integration</w:t>
            </w:r>
          </w:p>
        </w:tc>
        <w:tc>
          <w:tcPr>
            <w:tcW w:w="1556" w:type="dxa"/>
          </w:tcPr>
          <w:p w14:paraId="415DE4A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483AA3B0" w14:textId="77777777" w:rsidTr="00D511F1">
        <w:trPr>
          <w:trHeight w:val="114"/>
        </w:trPr>
        <w:tc>
          <w:tcPr>
            <w:cnfStyle w:val="001000000000" w:firstRow="0" w:lastRow="0" w:firstColumn="1" w:lastColumn="0" w:oddVBand="0" w:evenVBand="0" w:oddHBand="0" w:evenHBand="0" w:firstRowFirstColumn="0" w:firstRowLastColumn="0" w:lastRowFirstColumn="0" w:lastRowLastColumn="0"/>
            <w:tcW w:w="2258" w:type="dxa"/>
          </w:tcPr>
          <w:p w14:paraId="3AB21900"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pCast_int21</w:t>
            </w:r>
          </w:p>
        </w:tc>
        <w:tc>
          <w:tcPr>
            <w:tcW w:w="5490" w:type="dxa"/>
          </w:tcPr>
          <w:p w14:paraId="5D75DC5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CRISPR/Cas9 plasmid targeting integration site 21 for site-specific genome integration</w:t>
            </w:r>
          </w:p>
        </w:tc>
        <w:tc>
          <w:tcPr>
            <w:tcW w:w="1556" w:type="dxa"/>
          </w:tcPr>
          <w:p w14:paraId="0D927FB9"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4713A517" w14:textId="77777777" w:rsidTr="00D511F1">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2258" w:type="dxa"/>
          </w:tcPr>
          <w:p w14:paraId="0CA67BB8"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pCast_int21-1</w:t>
            </w:r>
          </w:p>
        </w:tc>
        <w:tc>
          <w:tcPr>
            <w:tcW w:w="5490" w:type="dxa"/>
          </w:tcPr>
          <w:p w14:paraId="69E5011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CRISPR/Cas9 plasmid expressing dual sgRNAs targeting integration sites int21 and int1 for simultaneous double-site editing</w:t>
            </w:r>
          </w:p>
        </w:tc>
        <w:tc>
          <w:tcPr>
            <w:tcW w:w="1556" w:type="dxa"/>
          </w:tcPr>
          <w:p w14:paraId="1167682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r w:rsidR="00833B57" w:rsidRPr="003D4632" w14:paraId="51D57581" w14:textId="77777777" w:rsidTr="00D511F1">
        <w:trPr>
          <w:trHeight w:val="680"/>
        </w:trPr>
        <w:tc>
          <w:tcPr>
            <w:cnfStyle w:val="001000000000" w:firstRow="0" w:lastRow="0" w:firstColumn="1" w:lastColumn="0" w:oddVBand="0" w:evenVBand="0" w:oddHBand="0" w:evenHBand="0" w:firstRowFirstColumn="0" w:firstRowLastColumn="0" w:lastRowFirstColumn="0" w:lastRowLastColumn="0"/>
            <w:tcW w:w="2258" w:type="dxa"/>
          </w:tcPr>
          <w:p w14:paraId="57B14609" w14:textId="77777777" w:rsidR="00833B57" w:rsidRPr="003D4632" w:rsidRDefault="00833B57" w:rsidP="00F86494">
            <w:pPr>
              <w:spacing w:after="0"/>
              <w:rPr>
                <w:rFonts w:ascii="Arial" w:hAnsi="Arial" w:cs="Arial"/>
                <w:b w:val="0"/>
                <w:bCs w:val="0"/>
                <w:color w:val="000000" w:themeColor="text1"/>
              </w:rPr>
            </w:pPr>
            <w:r w:rsidRPr="003D4632">
              <w:rPr>
                <w:rFonts w:ascii="Arial" w:hAnsi="Arial" w:cs="Arial"/>
                <w:b w:val="0"/>
                <w:bCs w:val="0"/>
                <w:color w:val="000000" w:themeColor="text1"/>
              </w:rPr>
              <w:t>pCast_int21-1-6</w:t>
            </w:r>
          </w:p>
        </w:tc>
        <w:tc>
          <w:tcPr>
            <w:tcW w:w="5490" w:type="dxa"/>
          </w:tcPr>
          <w:p w14:paraId="46D8A99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CRISPR/Cas9 plasmid expressing triple sgRNAs targeting integration sites int21, int1, and int6 for multiplex genome integration</w:t>
            </w:r>
          </w:p>
        </w:tc>
        <w:tc>
          <w:tcPr>
            <w:tcW w:w="1556" w:type="dxa"/>
          </w:tcPr>
          <w:p w14:paraId="00EE523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In this study</w:t>
            </w:r>
          </w:p>
        </w:tc>
      </w:tr>
    </w:tbl>
    <w:p w14:paraId="0509A811" w14:textId="7BC0BF44" w:rsidR="00833B57" w:rsidRPr="003D4632" w:rsidRDefault="00D511F1" w:rsidP="00833B57">
      <w:pPr>
        <w:rPr>
          <w:rFonts w:ascii="Arial" w:hAnsi="Arial" w:cs="Arial"/>
          <w:color w:val="000000" w:themeColor="text1"/>
          <w:szCs w:val="24"/>
          <w:lang w:eastAsia="ko-KR"/>
        </w:rPr>
      </w:pPr>
      <w:r w:rsidRPr="00D511F1">
        <w:rPr>
          <w:rFonts w:ascii="Arial" w:hAnsi="Arial" w:cs="Arial"/>
          <w:color w:val="000000" w:themeColor="text1"/>
          <w:szCs w:val="24"/>
          <w:lang w:eastAsia="ko-KR"/>
        </w:rPr>
        <w:t>The complete sequences of all plasmids generated in this study are provided in the Supplementary Material.</w:t>
      </w:r>
    </w:p>
    <w:p w14:paraId="5E8136B7"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1E1D0092" w14:textId="77777777" w:rsidR="00833B57" w:rsidRPr="003D4632" w:rsidRDefault="00833B57" w:rsidP="00833B57">
      <w:pPr>
        <w:rPr>
          <w:rFonts w:ascii="Arial" w:hAnsi="Arial" w:cs="Arial"/>
          <w:color w:val="000000" w:themeColor="text1"/>
          <w:szCs w:val="24"/>
          <w:lang w:eastAsia="ko-KR"/>
        </w:rPr>
      </w:pPr>
      <w:r w:rsidRPr="003D4632">
        <w:rPr>
          <w:rFonts w:ascii="Arial" w:hAnsi="Arial" w:cs="Arial"/>
          <w:b/>
          <w:bCs/>
          <w:color w:val="000000" w:themeColor="text1"/>
          <w:szCs w:val="24"/>
          <w:lang w:eastAsia="ko-KR"/>
        </w:rPr>
        <w:lastRenderedPageBreak/>
        <w:t>Table S3.</w:t>
      </w:r>
      <w:r w:rsidRPr="003D4632">
        <w:rPr>
          <w:rFonts w:ascii="Arial" w:hAnsi="Arial" w:cs="Arial"/>
          <w:color w:val="000000" w:themeColor="text1"/>
          <w:szCs w:val="24"/>
          <w:lang w:eastAsia="ko-KR"/>
        </w:rPr>
        <w:t xml:space="preserve"> Primers used in this study.</w:t>
      </w:r>
    </w:p>
    <w:tbl>
      <w:tblPr>
        <w:tblStyle w:val="PlainTable2"/>
        <w:tblW w:w="9356" w:type="dxa"/>
        <w:tblLayout w:type="fixed"/>
        <w:tblLook w:val="04A0" w:firstRow="1" w:lastRow="0" w:firstColumn="1" w:lastColumn="0" w:noHBand="0" w:noVBand="1"/>
      </w:tblPr>
      <w:tblGrid>
        <w:gridCol w:w="2127"/>
        <w:gridCol w:w="5386"/>
        <w:gridCol w:w="1843"/>
      </w:tblGrid>
      <w:tr w:rsidR="00833B57" w:rsidRPr="003D4632" w14:paraId="7BE4DDC0" w14:textId="77777777" w:rsidTr="00F86494">
        <w:trPr>
          <w:cnfStyle w:val="100000000000" w:firstRow="1" w:lastRow="0" w:firstColumn="0" w:lastColumn="0" w:oddVBand="0" w:evenVBand="0" w:oddHBand="0"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59AB9EB4" w14:textId="77777777" w:rsidR="00833B57" w:rsidRPr="003D4632" w:rsidRDefault="00833B57" w:rsidP="00F86494">
            <w:pPr>
              <w:spacing w:after="0"/>
              <w:rPr>
                <w:rFonts w:ascii="Arial" w:eastAsia="바탕" w:hAnsi="Arial" w:cs="Arial"/>
                <w:color w:val="000000" w:themeColor="text1"/>
              </w:rPr>
            </w:pPr>
            <w:r w:rsidRPr="003D4632">
              <w:rPr>
                <w:rFonts w:ascii="Arial" w:eastAsia="바탕" w:hAnsi="Arial" w:cs="Arial"/>
                <w:color w:val="000000" w:themeColor="text1"/>
              </w:rPr>
              <w:t>Name</w:t>
            </w:r>
          </w:p>
        </w:tc>
        <w:tc>
          <w:tcPr>
            <w:tcW w:w="5386" w:type="dxa"/>
          </w:tcPr>
          <w:p w14:paraId="27F44C0A"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eastAsia="바탕" w:hAnsi="Arial" w:cs="Arial"/>
                <w:b w:val="0"/>
                <w:bCs w:val="0"/>
                <w:color w:val="000000" w:themeColor="text1"/>
              </w:rPr>
            </w:pPr>
            <w:r w:rsidRPr="003D4632">
              <w:rPr>
                <w:rFonts w:ascii="Arial" w:eastAsia="바탕" w:hAnsi="Arial" w:cs="Arial"/>
                <w:color w:val="000000" w:themeColor="text1"/>
              </w:rPr>
              <w:t>Sequence 5'-3'</w:t>
            </w:r>
          </w:p>
        </w:tc>
        <w:tc>
          <w:tcPr>
            <w:tcW w:w="1843" w:type="dxa"/>
          </w:tcPr>
          <w:p w14:paraId="6215DDA5"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eastAsia="바탕" w:hAnsi="Arial" w:cs="Arial"/>
                <w:b w:val="0"/>
                <w:bCs w:val="0"/>
                <w:color w:val="000000" w:themeColor="text1"/>
              </w:rPr>
            </w:pPr>
            <w:r w:rsidRPr="003D4632">
              <w:rPr>
                <w:rFonts w:ascii="Arial" w:eastAsia="바탕" w:hAnsi="Arial" w:cs="Arial"/>
                <w:color w:val="000000" w:themeColor="text1"/>
              </w:rPr>
              <w:t>Purpose</w:t>
            </w:r>
          </w:p>
        </w:tc>
      </w:tr>
      <w:tr w:rsidR="00833B57" w:rsidRPr="003D4632" w14:paraId="2ACCF026"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161C14A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dKu70_CF_F</w:t>
            </w:r>
          </w:p>
        </w:tc>
        <w:tc>
          <w:tcPr>
            <w:tcW w:w="5386" w:type="dxa"/>
          </w:tcPr>
          <w:p w14:paraId="4E50EE8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ACCTCTTCCTCCTCGCTCAT</w:t>
            </w:r>
          </w:p>
        </w:tc>
        <w:tc>
          <w:tcPr>
            <w:tcW w:w="1843" w:type="dxa"/>
            <w:vMerge w:val="restart"/>
          </w:tcPr>
          <w:p w14:paraId="11DCBE0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Confirmation of</w:t>
            </w:r>
          </w:p>
          <w:p w14:paraId="5C725FA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i/>
                <w:iCs/>
                <w:color w:val="000000" w:themeColor="text1"/>
              </w:rPr>
              <w:t>Ku70</w:t>
            </w:r>
            <w:r w:rsidRPr="003D4632">
              <w:rPr>
                <w:rFonts w:ascii="Arial" w:eastAsia="바탕" w:hAnsi="Arial" w:cs="Arial"/>
                <w:color w:val="000000" w:themeColor="text1"/>
              </w:rPr>
              <w:t xml:space="preserve"> deletion</w:t>
            </w:r>
          </w:p>
        </w:tc>
      </w:tr>
      <w:tr w:rsidR="00833B57" w:rsidRPr="003D4632" w14:paraId="47C5F16F"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1325B12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dKu70_CF_R</w:t>
            </w:r>
          </w:p>
        </w:tc>
        <w:tc>
          <w:tcPr>
            <w:tcW w:w="5386" w:type="dxa"/>
          </w:tcPr>
          <w:p w14:paraId="280A0CB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AATGGCGGGTTTTCCAGAGT</w:t>
            </w:r>
          </w:p>
        </w:tc>
        <w:tc>
          <w:tcPr>
            <w:tcW w:w="1843" w:type="dxa"/>
            <w:vMerge/>
          </w:tcPr>
          <w:p w14:paraId="2496C9B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751E33A6"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0FCC1BC0"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int1_50bp CF_F</w:t>
            </w:r>
          </w:p>
        </w:tc>
        <w:tc>
          <w:tcPr>
            <w:tcW w:w="5386" w:type="dxa"/>
          </w:tcPr>
          <w:p w14:paraId="245141D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TTTGCAAGACACTGCTCCGT</w:t>
            </w:r>
          </w:p>
        </w:tc>
        <w:tc>
          <w:tcPr>
            <w:tcW w:w="1843" w:type="dxa"/>
            <w:vMerge w:val="restart"/>
          </w:tcPr>
          <w:p w14:paraId="5C5855B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Confirmation of</w:t>
            </w:r>
          </w:p>
          <w:p w14:paraId="43DDEBB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correct genomic</w:t>
            </w:r>
          </w:p>
          <w:p w14:paraId="33A8538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integration at the</w:t>
            </w:r>
          </w:p>
          <w:p w14:paraId="5B9819A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target locus.</w:t>
            </w:r>
          </w:p>
        </w:tc>
      </w:tr>
      <w:tr w:rsidR="00833B57" w:rsidRPr="003D4632" w14:paraId="74B42495"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22B068C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int1_50bp CF_R</w:t>
            </w:r>
          </w:p>
        </w:tc>
        <w:tc>
          <w:tcPr>
            <w:tcW w:w="5386" w:type="dxa"/>
          </w:tcPr>
          <w:p w14:paraId="64B095B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GCCCAATGTCCATACTTCGC</w:t>
            </w:r>
          </w:p>
        </w:tc>
        <w:tc>
          <w:tcPr>
            <w:tcW w:w="1843" w:type="dxa"/>
            <w:vMerge/>
          </w:tcPr>
          <w:p w14:paraId="656BD41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16444C4"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3DEC6B1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int1_1000bp CF_F</w:t>
            </w:r>
          </w:p>
        </w:tc>
        <w:tc>
          <w:tcPr>
            <w:tcW w:w="5386" w:type="dxa"/>
          </w:tcPr>
          <w:p w14:paraId="31D5B1C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TATCGGCCGTCCTCTCTAGG</w:t>
            </w:r>
          </w:p>
        </w:tc>
        <w:tc>
          <w:tcPr>
            <w:tcW w:w="1843" w:type="dxa"/>
            <w:vMerge/>
          </w:tcPr>
          <w:p w14:paraId="6E11869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069745BD"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6EAECFD1"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int1_1000bp CF_R</w:t>
            </w:r>
          </w:p>
        </w:tc>
        <w:tc>
          <w:tcPr>
            <w:tcW w:w="5386" w:type="dxa"/>
          </w:tcPr>
          <w:p w14:paraId="4367831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GGAGTTTTGCAGCAGGAACG</w:t>
            </w:r>
          </w:p>
        </w:tc>
        <w:tc>
          <w:tcPr>
            <w:tcW w:w="1843" w:type="dxa"/>
            <w:vMerge/>
          </w:tcPr>
          <w:p w14:paraId="751D7826"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EACF471"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745B27E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int21_CF_F</w:t>
            </w:r>
          </w:p>
        </w:tc>
        <w:tc>
          <w:tcPr>
            <w:tcW w:w="5386" w:type="dxa"/>
          </w:tcPr>
          <w:p w14:paraId="68174E6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GATGGTCTTCAGCCTTCCGT</w:t>
            </w:r>
          </w:p>
        </w:tc>
        <w:tc>
          <w:tcPr>
            <w:tcW w:w="1843" w:type="dxa"/>
            <w:vMerge/>
          </w:tcPr>
          <w:p w14:paraId="6128360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6C90B4F0" w14:textId="77777777" w:rsidTr="00F86494">
        <w:trPr>
          <w:trHeight w:val="204"/>
        </w:trPr>
        <w:tc>
          <w:tcPr>
            <w:cnfStyle w:val="001000000000" w:firstRow="0" w:lastRow="0" w:firstColumn="1" w:lastColumn="0" w:oddVBand="0" w:evenVBand="0" w:oddHBand="0" w:evenHBand="0" w:firstRowFirstColumn="0" w:firstRowLastColumn="0" w:lastRowFirstColumn="0" w:lastRowLastColumn="0"/>
            <w:tcW w:w="2127" w:type="dxa"/>
          </w:tcPr>
          <w:p w14:paraId="2C2A8DB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int21_CF_R</w:t>
            </w:r>
          </w:p>
        </w:tc>
        <w:tc>
          <w:tcPr>
            <w:tcW w:w="5386" w:type="dxa"/>
          </w:tcPr>
          <w:p w14:paraId="778B3FD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TGCTATCCAGATGGTGCACTG</w:t>
            </w:r>
          </w:p>
        </w:tc>
        <w:tc>
          <w:tcPr>
            <w:tcW w:w="1843" w:type="dxa"/>
            <w:vMerge/>
          </w:tcPr>
          <w:p w14:paraId="341D8C0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704FF94"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067A4C55"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int6_CF_F</w:t>
            </w:r>
          </w:p>
        </w:tc>
        <w:tc>
          <w:tcPr>
            <w:tcW w:w="5386" w:type="dxa"/>
          </w:tcPr>
          <w:p w14:paraId="1CCF172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GCATGTTAGCATTGGCTGGG</w:t>
            </w:r>
          </w:p>
        </w:tc>
        <w:tc>
          <w:tcPr>
            <w:tcW w:w="1843" w:type="dxa"/>
            <w:vMerge/>
          </w:tcPr>
          <w:p w14:paraId="4FB7BE1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610B2351"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75CDAE93"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int6_CF_R</w:t>
            </w:r>
          </w:p>
        </w:tc>
        <w:tc>
          <w:tcPr>
            <w:tcW w:w="5386" w:type="dxa"/>
          </w:tcPr>
          <w:p w14:paraId="6EAF272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AGGAGCGCACTCGGTAATTT</w:t>
            </w:r>
          </w:p>
        </w:tc>
        <w:tc>
          <w:tcPr>
            <w:tcW w:w="1843" w:type="dxa"/>
            <w:vMerge/>
          </w:tcPr>
          <w:p w14:paraId="507CDBD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F684C94"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0356D490"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M13_CF_F</w:t>
            </w:r>
          </w:p>
        </w:tc>
        <w:tc>
          <w:tcPr>
            <w:tcW w:w="5386" w:type="dxa"/>
          </w:tcPr>
          <w:p w14:paraId="35254EA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GTGTAAAACGACGGCCAGTT</w:t>
            </w:r>
          </w:p>
        </w:tc>
        <w:tc>
          <w:tcPr>
            <w:tcW w:w="1843" w:type="dxa"/>
            <w:vMerge w:val="restart"/>
          </w:tcPr>
          <w:p w14:paraId="7346912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Confirmation of</w:t>
            </w:r>
          </w:p>
          <w:p w14:paraId="753AE85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Top Cloner–</w:t>
            </w:r>
          </w:p>
          <w:p w14:paraId="6FEF6E5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assembled vector</w:t>
            </w:r>
          </w:p>
        </w:tc>
      </w:tr>
      <w:tr w:rsidR="00833B57" w:rsidRPr="003D4632" w14:paraId="11CF2501" w14:textId="77777777" w:rsidTr="00F86494">
        <w:trPr>
          <w:trHeight w:val="385"/>
        </w:trPr>
        <w:tc>
          <w:tcPr>
            <w:cnfStyle w:val="001000000000" w:firstRow="0" w:lastRow="0" w:firstColumn="1" w:lastColumn="0" w:oddVBand="0" w:evenVBand="0" w:oddHBand="0" w:evenHBand="0" w:firstRowFirstColumn="0" w:firstRowLastColumn="0" w:lastRowFirstColumn="0" w:lastRowLastColumn="0"/>
            <w:tcW w:w="2127" w:type="dxa"/>
          </w:tcPr>
          <w:p w14:paraId="6F4EAF4A"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M13_CF_R</w:t>
            </w:r>
          </w:p>
        </w:tc>
        <w:tc>
          <w:tcPr>
            <w:tcW w:w="5386" w:type="dxa"/>
          </w:tcPr>
          <w:p w14:paraId="38A7AECE"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GCCTCAGGAAACAGCTATGAC</w:t>
            </w:r>
          </w:p>
        </w:tc>
        <w:tc>
          <w:tcPr>
            <w:tcW w:w="1843" w:type="dxa"/>
            <w:vMerge/>
          </w:tcPr>
          <w:p w14:paraId="13E9F7A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D32F9AD"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52CB4E96"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pCast_CF_F</w:t>
            </w:r>
            <w:proofErr w:type="spellEnd"/>
          </w:p>
        </w:tc>
        <w:tc>
          <w:tcPr>
            <w:tcW w:w="5386" w:type="dxa"/>
          </w:tcPr>
          <w:p w14:paraId="5C92A54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GGCAATTGACCCACGCATG</w:t>
            </w:r>
          </w:p>
        </w:tc>
        <w:tc>
          <w:tcPr>
            <w:tcW w:w="1843" w:type="dxa"/>
            <w:vMerge w:val="restart"/>
          </w:tcPr>
          <w:p w14:paraId="00DCB938"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Confirmation of</w:t>
            </w:r>
          </w:p>
          <w:p w14:paraId="2EBA53F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CRISPR/Cas9 vector construction</w:t>
            </w:r>
          </w:p>
        </w:tc>
      </w:tr>
      <w:tr w:rsidR="00833B57" w:rsidRPr="003D4632" w14:paraId="5A0D01B5" w14:textId="77777777" w:rsidTr="00F86494">
        <w:trPr>
          <w:trHeight w:val="385"/>
        </w:trPr>
        <w:tc>
          <w:tcPr>
            <w:cnfStyle w:val="001000000000" w:firstRow="0" w:lastRow="0" w:firstColumn="1" w:lastColumn="0" w:oddVBand="0" w:evenVBand="0" w:oddHBand="0" w:evenHBand="0" w:firstRowFirstColumn="0" w:firstRowLastColumn="0" w:lastRowFirstColumn="0" w:lastRowLastColumn="0"/>
            <w:tcW w:w="2127" w:type="dxa"/>
          </w:tcPr>
          <w:p w14:paraId="67A13EDE"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pCast_CF_R</w:t>
            </w:r>
            <w:proofErr w:type="spellEnd"/>
          </w:p>
        </w:tc>
        <w:tc>
          <w:tcPr>
            <w:tcW w:w="5386" w:type="dxa"/>
          </w:tcPr>
          <w:p w14:paraId="2FF5CB14"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GGGCGTGAATGTAAGCGTG</w:t>
            </w:r>
          </w:p>
        </w:tc>
        <w:tc>
          <w:tcPr>
            <w:tcW w:w="1843" w:type="dxa"/>
            <w:vMerge/>
          </w:tcPr>
          <w:p w14:paraId="037C7E7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AE4FDED"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40077277"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pGAP_CF_F</w:t>
            </w:r>
            <w:proofErr w:type="spellEnd"/>
          </w:p>
        </w:tc>
        <w:tc>
          <w:tcPr>
            <w:tcW w:w="5386" w:type="dxa"/>
          </w:tcPr>
          <w:p w14:paraId="78BF26C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GGCGAACACCTTTCCCAATT</w:t>
            </w:r>
          </w:p>
        </w:tc>
        <w:tc>
          <w:tcPr>
            <w:tcW w:w="1843" w:type="dxa"/>
            <w:vMerge w:val="restart"/>
          </w:tcPr>
          <w:p w14:paraId="583FA18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Confirmation of</w:t>
            </w:r>
          </w:p>
          <w:p w14:paraId="1C25381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vector cloning</w:t>
            </w:r>
          </w:p>
        </w:tc>
      </w:tr>
      <w:tr w:rsidR="00833B57" w:rsidRPr="003D4632" w14:paraId="15F4A9B8"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1DEE62D0"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RPS25Att_CF_R</w:t>
            </w:r>
          </w:p>
        </w:tc>
        <w:tc>
          <w:tcPr>
            <w:tcW w:w="5386" w:type="dxa"/>
          </w:tcPr>
          <w:p w14:paraId="5D5186C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GCAAACACACTCGACAAGGA</w:t>
            </w:r>
          </w:p>
        </w:tc>
        <w:tc>
          <w:tcPr>
            <w:tcW w:w="1843" w:type="dxa"/>
            <w:vMerge/>
          </w:tcPr>
          <w:p w14:paraId="1BAB4EA4"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1275690"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661FBDE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pMDH3_CF_F</w:t>
            </w:r>
          </w:p>
        </w:tc>
        <w:tc>
          <w:tcPr>
            <w:tcW w:w="5386" w:type="dxa"/>
          </w:tcPr>
          <w:p w14:paraId="6AC51A6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ACTGGTACTAGCCCCCACAA</w:t>
            </w:r>
          </w:p>
        </w:tc>
        <w:tc>
          <w:tcPr>
            <w:tcW w:w="1843" w:type="dxa"/>
            <w:vMerge/>
          </w:tcPr>
          <w:p w14:paraId="26922F2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093AC561" w14:textId="77777777" w:rsidTr="00F86494">
        <w:trPr>
          <w:trHeight w:val="204"/>
        </w:trPr>
        <w:tc>
          <w:tcPr>
            <w:cnfStyle w:val="001000000000" w:firstRow="0" w:lastRow="0" w:firstColumn="1" w:lastColumn="0" w:oddVBand="0" w:evenVBand="0" w:oddHBand="0" w:evenHBand="0" w:firstRowFirstColumn="0" w:firstRowLastColumn="0" w:lastRowFirstColumn="0" w:lastRowLastColumn="0"/>
            <w:tcW w:w="2127" w:type="dxa"/>
          </w:tcPr>
          <w:p w14:paraId="6D30AE0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pMDH3_</w:t>
            </w:r>
            <w:proofErr w:type="gramStart"/>
            <w:r w:rsidRPr="003D4632">
              <w:rPr>
                <w:rFonts w:ascii="Arial" w:eastAsia="바탕" w:hAnsi="Arial" w:cs="Arial"/>
                <w:b w:val="0"/>
                <w:bCs w:val="0"/>
                <w:color w:val="000000" w:themeColor="text1"/>
              </w:rPr>
              <w:t>CF(2)_</w:t>
            </w:r>
            <w:proofErr w:type="gramEnd"/>
            <w:r w:rsidRPr="003D4632">
              <w:rPr>
                <w:rFonts w:ascii="Arial" w:eastAsia="바탕" w:hAnsi="Arial" w:cs="Arial"/>
                <w:b w:val="0"/>
                <w:bCs w:val="0"/>
                <w:color w:val="000000" w:themeColor="text1"/>
              </w:rPr>
              <w:t>F</w:t>
            </w:r>
          </w:p>
        </w:tc>
        <w:tc>
          <w:tcPr>
            <w:tcW w:w="5386" w:type="dxa"/>
          </w:tcPr>
          <w:p w14:paraId="7F91029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TAATACTGCGCGAACACAGG</w:t>
            </w:r>
          </w:p>
        </w:tc>
        <w:tc>
          <w:tcPr>
            <w:tcW w:w="1843" w:type="dxa"/>
            <w:vMerge/>
          </w:tcPr>
          <w:p w14:paraId="791DD9D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D69A329"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2EB2DD9A"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TDH3tt_CF_R</w:t>
            </w:r>
          </w:p>
        </w:tc>
        <w:tc>
          <w:tcPr>
            <w:tcW w:w="5386" w:type="dxa"/>
          </w:tcPr>
          <w:p w14:paraId="1EEC1BBD"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AATACACGAGATCGGCATCAC</w:t>
            </w:r>
          </w:p>
        </w:tc>
        <w:tc>
          <w:tcPr>
            <w:tcW w:w="1843" w:type="dxa"/>
            <w:vMerge/>
          </w:tcPr>
          <w:p w14:paraId="62F0DD6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2F91BA1E"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68A53C53"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pPOR1_CF_F</w:t>
            </w:r>
          </w:p>
        </w:tc>
        <w:tc>
          <w:tcPr>
            <w:tcW w:w="5386" w:type="dxa"/>
          </w:tcPr>
          <w:p w14:paraId="2608339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GATCAGGCCCAAACAATGGC</w:t>
            </w:r>
          </w:p>
        </w:tc>
        <w:tc>
          <w:tcPr>
            <w:tcW w:w="1843" w:type="dxa"/>
            <w:vMerge/>
          </w:tcPr>
          <w:p w14:paraId="23AFEFD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2760B10"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049DD9A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RPS2tt_CF_R</w:t>
            </w:r>
          </w:p>
        </w:tc>
        <w:tc>
          <w:tcPr>
            <w:tcW w:w="5386" w:type="dxa"/>
          </w:tcPr>
          <w:p w14:paraId="36B3C3D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CGTCACGCAACTACTCCTGT</w:t>
            </w:r>
          </w:p>
        </w:tc>
        <w:tc>
          <w:tcPr>
            <w:tcW w:w="1843" w:type="dxa"/>
            <w:vMerge/>
          </w:tcPr>
          <w:p w14:paraId="296C153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FE47F2F" w14:textId="77777777" w:rsidTr="00F86494">
        <w:trPr>
          <w:trHeight w:val="204"/>
        </w:trPr>
        <w:tc>
          <w:tcPr>
            <w:cnfStyle w:val="001000000000" w:firstRow="0" w:lastRow="0" w:firstColumn="1" w:lastColumn="0" w:oddVBand="0" w:evenVBand="0" w:oddHBand="0" w:evenHBand="0" w:firstRowFirstColumn="0" w:firstRowLastColumn="0" w:lastRowFirstColumn="0" w:lastRowLastColumn="0"/>
            <w:tcW w:w="2127" w:type="dxa"/>
          </w:tcPr>
          <w:p w14:paraId="75932DD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BB3_CF_F</w:t>
            </w:r>
          </w:p>
        </w:tc>
        <w:tc>
          <w:tcPr>
            <w:tcW w:w="5386" w:type="dxa"/>
          </w:tcPr>
          <w:p w14:paraId="2A537B4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GAGGTATGTAGGCGGTGCTA</w:t>
            </w:r>
          </w:p>
        </w:tc>
        <w:tc>
          <w:tcPr>
            <w:tcW w:w="1843" w:type="dxa"/>
            <w:vMerge/>
          </w:tcPr>
          <w:p w14:paraId="5FAE61A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64EF1125"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3BF0072A"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BB3_CF_R</w:t>
            </w:r>
          </w:p>
        </w:tc>
        <w:tc>
          <w:tcPr>
            <w:tcW w:w="5386" w:type="dxa"/>
          </w:tcPr>
          <w:p w14:paraId="024FAEF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TTATATTTCTCTACAGGGGC</w:t>
            </w:r>
          </w:p>
        </w:tc>
        <w:tc>
          <w:tcPr>
            <w:tcW w:w="1843" w:type="dxa"/>
            <w:vMerge/>
          </w:tcPr>
          <w:p w14:paraId="45F862B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C487AE4"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4271980D" w14:textId="77777777" w:rsidR="00833B57" w:rsidRPr="003D4632" w:rsidRDefault="00833B57" w:rsidP="00F86494">
            <w:pPr>
              <w:spacing w:after="0"/>
              <w:rPr>
                <w:rFonts w:ascii="Arial" w:eastAsia="바탕" w:hAnsi="Arial" w:cs="Arial"/>
                <w:color w:val="000000" w:themeColor="text1"/>
              </w:rPr>
            </w:pPr>
            <w:proofErr w:type="spellStart"/>
            <w:r w:rsidRPr="003D4632">
              <w:rPr>
                <w:rFonts w:ascii="Arial" w:eastAsia="바탕" w:hAnsi="Arial" w:cs="Arial"/>
                <w:b w:val="0"/>
                <w:bCs w:val="0"/>
                <w:color w:val="000000" w:themeColor="text1"/>
              </w:rPr>
              <w:t>crtYB_CF_F</w:t>
            </w:r>
            <w:proofErr w:type="spellEnd"/>
          </w:p>
        </w:tc>
        <w:tc>
          <w:tcPr>
            <w:tcW w:w="5386" w:type="dxa"/>
          </w:tcPr>
          <w:p w14:paraId="1AE2FBD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CTGGGTGGTGTGTTGCCTAT</w:t>
            </w:r>
          </w:p>
        </w:tc>
        <w:tc>
          <w:tcPr>
            <w:tcW w:w="1843" w:type="dxa"/>
            <w:vMerge w:val="restart"/>
          </w:tcPr>
          <w:p w14:paraId="10E568F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Confirmation of</w:t>
            </w:r>
          </w:p>
          <w:p w14:paraId="4BF9769E"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β-carotene synthesis gene</w:t>
            </w:r>
          </w:p>
        </w:tc>
      </w:tr>
      <w:tr w:rsidR="00833B57" w:rsidRPr="003D4632" w14:paraId="71DDA223"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439F6175" w14:textId="77777777" w:rsidR="00833B57" w:rsidRPr="003D4632" w:rsidRDefault="00833B57" w:rsidP="00F86494">
            <w:pPr>
              <w:spacing w:after="0"/>
              <w:rPr>
                <w:rFonts w:ascii="Arial" w:eastAsia="바탕" w:hAnsi="Arial" w:cs="Arial"/>
                <w:color w:val="000000" w:themeColor="text1"/>
              </w:rPr>
            </w:pPr>
            <w:proofErr w:type="spellStart"/>
            <w:r w:rsidRPr="003D4632">
              <w:rPr>
                <w:rFonts w:ascii="Arial" w:eastAsia="바탕" w:hAnsi="Arial" w:cs="Arial"/>
                <w:b w:val="0"/>
                <w:bCs w:val="0"/>
                <w:color w:val="000000" w:themeColor="text1"/>
              </w:rPr>
              <w:t>crtI_CF_R</w:t>
            </w:r>
            <w:proofErr w:type="spellEnd"/>
          </w:p>
        </w:tc>
        <w:tc>
          <w:tcPr>
            <w:tcW w:w="5386" w:type="dxa"/>
          </w:tcPr>
          <w:p w14:paraId="546A9D2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AGCTGAAGGGTCAATTCGGG</w:t>
            </w:r>
          </w:p>
        </w:tc>
        <w:tc>
          <w:tcPr>
            <w:tcW w:w="1843" w:type="dxa"/>
            <w:vMerge/>
          </w:tcPr>
          <w:p w14:paraId="191C686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7158BD3F" w14:textId="77777777" w:rsidTr="00F86494">
        <w:trPr>
          <w:trHeight w:val="204"/>
        </w:trPr>
        <w:tc>
          <w:tcPr>
            <w:cnfStyle w:val="001000000000" w:firstRow="0" w:lastRow="0" w:firstColumn="1" w:lastColumn="0" w:oddVBand="0" w:evenVBand="0" w:oddHBand="0" w:evenHBand="0" w:firstRowFirstColumn="0" w:firstRowLastColumn="0" w:lastRowFirstColumn="0" w:lastRowLastColumn="0"/>
            <w:tcW w:w="2127" w:type="dxa"/>
          </w:tcPr>
          <w:p w14:paraId="5EA20270" w14:textId="77777777" w:rsidR="00833B57" w:rsidRPr="003D4632" w:rsidRDefault="00833B57" w:rsidP="00F86494">
            <w:pPr>
              <w:spacing w:after="0"/>
              <w:rPr>
                <w:rFonts w:ascii="Arial" w:eastAsia="바탕" w:hAnsi="Arial" w:cs="Arial"/>
                <w:color w:val="000000" w:themeColor="text1"/>
              </w:rPr>
            </w:pPr>
            <w:proofErr w:type="spellStart"/>
            <w:r w:rsidRPr="003D4632">
              <w:rPr>
                <w:rFonts w:ascii="Arial" w:eastAsia="바탕" w:hAnsi="Arial" w:cs="Arial"/>
                <w:b w:val="0"/>
                <w:bCs w:val="0"/>
                <w:color w:val="000000" w:themeColor="text1"/>
              </w:rPr>
              <w:t>crtE_CF_F</w:t>
            </w:r>
            <w:proofErr w:type="spellEnd"/>
          </w:p>
        </w:tc>
        <w:tc>
          <w:tcPr>
            <w:tcW w:w="5386" w:type="dxa"/>
          </w:tcPr>
          <w:p w14:paraId="084467E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TCACCTGTTGCTCACCTGAT</w:t>
            </w:r>
          </w:p>
        </w:tc>
        <w:tc>
          <w:tcPr>
            <w:tcW w:w="1843" w:type="dxa"/>
            <w:vMerge/>
          </w:tcPr>
          <w:p w14:paraId="4353650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022E83B0"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7461210E"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dKu70 LHA_F</w:t>
            </w:r>
          </w:p>
        </w:tc>
        <w:tc>
          <w:tcPr>
            <w:tcW w:w="5386" w:type="dxa"/>
          </w:tcPr>
          <w:p w14:paraId="4D3E0A0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CCCGGACGGGTTGTATCATC</w:t>
            </w:r>
          </w:p>
        </w:tc>
        <w:tc>
          <w:tcPr>
            <w:tcW w:w="1843" w:type="dxa"/>
            <w:vMerge w:val="restart"/>
          </w:tcPr>
          <w:p w14:paraId="60127BD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i/>
                <w:iCs/>
                <w:color w:val="000000" w:themeColor="text1"/>
              </w:rPr>
              <w:t>Ku70</w:t>
            </w:r>
            <w:r w:rsidRPr="003D4632">
              <w:rPr>
                <w:rFonts w:ascii="Arial" w:eastAsia="바탕" w:hAnsi="Arial" w:cs="Arial"/>
                <w:color w:val="000000" w:themeColor="text1"/>
              </w:rPr>
              <w:t xml:space="preserve"> deletion</w:t>
            </w:r>
          </w:p>
          <w:p w14:paraId="4025B8C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Donor DNA</w:t>
            </w:r>
          </w:p>
        </w:tc>
      </w:tr>
      <w:tr w:rsidR="00833B57" w:rsidRPr="003D4632" w14:paraId="4065488A"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4D7E9EC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dKu70 LHA_R</w:t>
            </w:r>
          </w:p>
        </w:tc>
        <w:tc>
          <w:tcPr>
            <w:tcW w:w="5386" w:type="dxa"/>
          </w:tcPr>
          <w:p w14:paraId="0D9EEA3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AATGCCTTCGTGGATGTCGT</w:t>
            </w:r>
          </w:p>
        </w:tc>
        <w:tc>
          <w:tcPr>
            <w:tcW w:w="1843" w:type="dxa"/>
            <w:vMerge/>
          </w:tcPr>
          <w:p w14:paraId="248C960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B0F675F"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089CAB7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dKu70 RHA_F</w:t>
            </w:r>
          </w:p>
        </w:tc>
        <w:tc>
          <w:tcPr>
            <w:tcW w:w="5386" w:type="dxa"/>
          </w:tcPr>
          <w:p w14:paraId="7D6B3CE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TCAAGGTTGACCAGTTGCGA</w:t>
            </w:r>
          </w:p>
        </w:tc>
        <w:tc>
          <w:tcPr>
            <w:tcW w:w="1843" w:type="dxa"/>
            <w:vMerge/>
          </w:tcPr>
          <w:p w14:paraId="160BBAF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58FA3B0"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78FD8DB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dKu70 RHA_R</w:t>
            </w:r>
          </w:p>
        </w:tc>
        <w:tc>
          <w:tcPr>
            <w:tcW w:w="5386" w:type="dxa"/>
          </w:tcPr>
          <w:p w14:paraId="3232760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CTGGCTTCCATGGAGTCGTT</w:t>
            </w:r>
          </w:p>
        </w:tc>
        <w:tc>
          <w:tcPr>
            <w:tcW w:w="1843" w:type="dxa"/>
            <w:vMerge/>
          </w:tcPr>
          <w:p w14:paraId="54E6CE9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2274715"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628758F3"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 xml:space="preserve">dKu70 </w:t>
            </w:r>
            <w:proofErr w:type="spellStart"/>
            <w:r w:rsidRPr="003D4632">
              <w:rPr>
                <w:rFonts w:ascii="Arial" w:eastAsia="바탕" w:hAnsi="Arial" w:cs="Arial"/>
                <w:b w:val="0"/>
                <w:bCs w:val="0"/>
                <w:color w:val="000000" w:themeColor="text1"/>
              </w:rPr>
              <w:t>gRNA_F</w:t>
            </w:r>
            <w:proofErr w:type="spellEnd"/>
          </w:p>
        </w:tc>
        <w:tc>
          <w:tcPr>
            <w:tcW w:w="5386" w:type="dxa"/>
          </w:tcPr>
          <w:p w14:paraId="7D6C3D1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CGCAACAATTGTACCAAGTCCTGG</w:t>
            </w:r>
          </w:p>
        </w:tc>
        <w:tc>
          <w:tcPr>
            <w:tcW w:w="1843" w:type="dxa"/>
            <w:vMerge w:val="restart"/>
          </w:tcPr>
          <w:p w14:paraId="3C707AE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i/>
                <w:iCs/>
                <w:color w:val="000000" w:themeColor="text1"/>
              </w:rPr>
              <w:t>Ku70</w:t>
            </w:r>
            <w:r w:rsidRPr="003D4632">
              <w:rPr>
                <w:rFonts w:ascii="Arial" w:eastAsia="바탕" w:hAnsi="Arial" w:cs="Arial"/>
                <w:color w:val="000000" w:themeColor="text1"/>
              </w:rPr>
              <w:t>-targeting CRISPR/Cas9 vector construction</w:t>
            </w:r>
          </w:p>
        </w:tc>
      </w:tr>
      <w:tr w:rsidR="00833B57" w:rsidRPr="003D4632" w14:paraId="4684C06C"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77DECAB1"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 xml:space="preserve">dKu70 </w:t>
            </w:r>
            <w:proofErr w:type="spellStart"/>
            <w:r w:rsidRPr="003D4632">
              <w:rPr>
                <w:rFonts w:ascii="Arial" w:eastAsia="바탕" w:hAnsi="Arial" w:cs="Arial"/>
                <w:b w:val="0"/>
                <w:bCs w:val="0"/>
                <w:color w:val="000000" w:themeColor="text1"/>
              </w:rPr>
              <w:t>gRNA_R</w:t>
            </w:r>
            <w:proofErr w:type="spellEnd"/>
          </w:p>
        </w:tc>
        <w:tc>
          <w:tcPr>
            <w:tcW w:w="5386" w:type="dxa"/>
          </w:tcPr>
          <w:p w14:paraId="3912CEE1"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AAACCCAGGACTTGGTACAATTGT</w:t>
            </w:r>
          </w:p>
        </w:tc>
        <w:tc>
          <w:tcPr>
            <w:tcW w:w="1843" w:type="dxa"/>
            <w:vMerge/>
          </w:tcPr>
          <w:p w14:paraId="21975AD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D511F1" w14:paraId="586D9F39" w14:textId="77777777" w:rsidTr="00F86494">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127" w:type="dxa"/>
          </w:tcPr>
          <w:p w14:paraId="6DD6D2A9" w14:textId="77777777" w:rsidR="00833B57" w:rsidRPr="003D4632" w:rsidRDefault="00833B57" w:rsidP="00F86494">
            <w:pPr>
              <w:spacing w:after="0"/>
              <w:rPr>
                <w:rFonts w:ascii="Arial" w:eastAsia="바탕" w:hAnsi="Arial" w:cs="Arial"/>
                <w:color w:val="000000" w:themeColor="text1"/>
                <w:lang w:val="pl-PL"/>
              </w:rPr>
            </w:pPr>
            <w:r w:rsidRPr="003D4632">
              <w:rPr>
                <w:rFonts w:ascii="Arial" w:eastAsia="바탕" w:hAnsi="Arial" w:cs="Arial"/>
                <w:b w:val="0"/>
                <w:bCs w:val="0"/>
                <w:color w:val="000000" w:themeColor="text1"/>
                <w:lang w:val="pl-PL"/>
              </w:rPr>
              <w:t>Ku70::RAD52</w:t>
            </w:r>
          </w:p>
          <w:p w14:paraId="655C9F05" w14:textId="77777777" w:rsidR="00833B57" w:rsidRPr="003D4632" w:rsidRDefault="00833B57" w:rsidP="00F86494">
            <w:pPr>
              <w:spacing w:after="0"/>
              <w:rPr>
                <w:rFonts w:ascii="Arial" w:eastAsia="바탕" w:hAnsi="Arial" w:cs="Arial"/>
                <w:b w:val="0"/>
                <w:bCs w:val="0"/>
                <w:color w:val="000000" w:themeColor="text1"/>
                <w:lang w:val="pl-PL"/>
              </w:rPr>
            </w:pPr>
            <w:r w:rsidRPr="003D4632">
              <w:rPr>
                <w:rFonts w:ascii="Arial" w:eastAsia="바탕" w:hAnsi="Arial" w:cs="Arial"/>
                <w:b w:val="0"/>
                <w:bCs w:val="0"/>
                <w:color w:val="000000" w:themeColor="text1"/>
                <w:lang w:val="pl-PL"/>
              </w:rPr>
              <w:t>50bp HA_F</w:t>
            </w:r>
          </w:p>
        </w:tc>
        <w:tc>
          <w:tcPr>
            <w:tcW w:w="5386" w:type="dxa"/>
          </w:tcPr>
          <w:p w14:paraId="2D4D65F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lang w:val="pl-PL"/>
              </w:rPr>
            </w:pPr>
            <w:r w:rsidRPr="003D4632">
              <w:rPr>
                <w:rFonts w:ascii="Arial" w:eastAsia="바탕" w:hAnsi="Arial" w:cs="Arial"/>
                <w:color w:val="000000" w:themeColor="text1"/>
                <w:lang w:val="pl-PL"/>
              </w:rPr>
              <w:t>ACTGCAAGATGAGTGTTGTCAGCAAGCAATACGACATCCACGAAGGCATTTTTTTGTAGAAATGTCTTGGTGTCCTCG</w:t>
            </w:r>
          </w:p>
        </w:tc>
        <w:tc>
          <w:tcPr>
            <w:tcW w:w="1843" w:type="dxa"/>
            <w:vMerge w:val="restart"/>
          </w:tcPr>
          <w:p w14:paraId="0D4CDAA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lang w:val="pl-PL"/>
              </w:rPr>
            </w:pPr>
            <w:r w:rsidRPr="003D4632">
              <w:rPr>
                <w:rFonts w:ascii="Arial" w:eastAsia="바탕" w:hAnsi="Arial" w:cs="Arial"/>
                <w:color w:val="000000" w:themeColor="text1"/>
              </w:rPr>
              <w:t>Δ</w:t>
            </w:r>
            <w:r w:rsidRPr="003D4632">
              <w:rPr>
                <w:rFonts w:ascii="Arial" w:eastAsia="바탕" w:hAnsi="Arial" w:cs="Arial"/>
                <w:i/>
                <w:iCs/>
                <w:color w:val="000000" w:themeColor="text1"/>
                <w:lang w:val="pl-PL"/>
              </w:rPr>
              <w:t>Ku</w:t>
            </w:r>
            <w:proofErr w:type="gramStart"/>
            <w:r w:rsidRPr="003D4632">
              <w:rPr>
                <w:rFonts w:ascii="Arial" w:eastAsia="바탕" w:hAnsi="Arial" w:cs="Arial"/>
                <w:i/>
                <w:iCs/>
                <w:color w:val="000000" w:themeColor="text1"/>
                <w:lang w:val="pl-PL"/>
              </w:rPr>
              <w:t>70</w:t>
            </w:r>
            <w:r w:rsidRPr="003D4632">
              <w:rPr>
                <w:rFonts w:ascii="Arial" w:eastAsia="바탕" w:hAnsi="Arial" w:cs="Arial"/>
                <w:color w:val="000000" w:themeColor="text1"/>
                <w:lang w:val="pl-PL"/>
              </w:rPr>
              <w:t>::</w:t>
            </w:r>
            <w:proofErr w:type="gramEnd"/>
            <w:r w:rsidRPr="003D4632">
              <w:rPr>
                <w:rFonts w:ascii="Arial" w:eastAsia="바탕" w:hAnsi="Arial" w:cs="Arial"/>
                <w:i/>
                <w:iCs/>
                <w:color w:val="000000" w:themeColor="text1"/>
                <w:lang w:val="pl-PL"/>
              </w:rPr>
              <w:t>RAD52</w:t>
            </w:r>
            <w:r w:rsidRPr="003D4632">
              <w:rPr>
                <w:rFonts w:ascii="Arial" w:eastAsia="바탕" w:hAnsi="Arial" w:cs="Arial"/>
                <w:color w:val="000000" w:themeColor="text1"/>
                <w:lang w:val="pl-PL"/>
              </w:rPr>
              <w:t xml:space="preserve"> Donor DNA</w:t>
            </w:r>
          </w:p>
        </w:tc>
      </w:tr>
      <w:tr w:rsidR="00833B57" w:rsidRPr="00D511F1" w14:paraId="0A319DD7"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00822407" w14:textId="77777777" w:rsidR="00833B57" w:rsidRPr="003D4632" w:rsidRDefault="00833B57" w:rsidP="00F86494">
            <w:pPr>
              <w:spacing w:after="0"/>
              <w:rPr>
                <w:rFonts w:ascii="Arial" w:eastAsia="바탕" w:hAnsi="Arial" w:cs="Arial"/>
                <w:color w:val="000000" w:themeColor="text1"/>
                <w:lang w:val="pl-PL"/>
              </w:rPr>
            </w:pPr>
            <w:r w:rsidRPr="003D4632">
              <w:rPr>
                <w:rFonts w:ascii="Arial" w:eastAsia="바탕" w:hAnsi="Arial" w:cs="Arial"/>
                <w:b w:val="0"/>
                <w:bCs w:val="0"/>
                <w:color w:val="000000" w:themeColor="text1"/>
                <w:lang w:val="pl-PL"/>
              </w:rPr>
              <w:lastRenderedPageBreak/>
              <w:t>Ku70::RAD52</w:t>
            </w:r>
          </w:p>
          <w:p w14:paraId="1BACDD9D" w14:textId="77777777" w:rsidR="00833B57" w:rsidRPr="003D4632" w:rsidRDefault="00833B57" w:rsidP="00F86494">
            <w:pPr>
              <w:spacing w:after="0"/>
              <w:rPr>
                <w:rFonts w:ascii="Arial" w:eastAsia="바탕" w:hAnsi="Arial" w:cs="Arial"/>
                <w:b w:val="0"/>
                <w:bCs w:val="0"/>
                <w:color w:val="000000" w:themeColor="text1"/>
                <w:lang w:val="pl-PL"/>
              </w:rPr>
            </w:pPr>
            <w:r w:rsidRPr="003D4632">
              <w:rPr>
                <w:rFonts w:ascii="Arial" w:eastAsia="바탕" w:hAnsi="Arial" w:cs="Arial"/>
                <w:b w:val="0"/>
                <w:bCs w:val="0"/>
                <w:color w:val="000000" w:themeColor="text1"/>
                <w:lang w:val="pl-PL"/>
              </w:rPr>
              <w:t>50bp HA_R</w:t>
            </w:r>
          </w:p>
        </w:tc>
        <w:tc>
          <w:tcPr>
            <w:tcW w:w="5386" w:type="dxa"/>
          </w:tcPr>
          <w:p w14:paraId="51BE84E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lang w:val="pl-PL"/>
              </w:rPr>
            </w:pPr>
            <w:r w:rsidRPr="003D4632">
              <w:rPr>
                <w:rFonts w:ascii="Arial" w:eastAsia="바탕" w:hAnsi="Arial" w:cs="Arial"/>
                <w:color w:val="000000" w:themeColor="text1"/>
                <w:lang w:val="pl-PL"/>
              </w:rPr>
              <w:t>CAAAAAGTTATTTCTTGCCCTGACGTATTTTCGCAACTGGTCAACCTTGAGTCAAATATTCAGATGGTGATGCATGTT</w:t>
            </w:r>
          </w:p>
        </w:tc>
        <w:tc>
          <w:tcPr>
            <w:tcW w:w="1843" w:type="dxa"/>
            <w:vMerge/>
          </w:tcPr>
          <w:p w14:paraId="14FEB34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lang w:val="pl-PL"/>
              </w:rPr>
            </w:pPr>
          </w:p>
        </w:tc>
      </w:tr>
      <w:tr w:rsidR="00833B57" w:rsidRPr="003D4632" w14:paraId="67F909A2"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2C81072A"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RAD52_F</w:t>
            </w:r>
          </w:p>
        </w:tc>
        <w:tc>
          <w:tcPr>
            <w:tcW w:w="5386" w:type="dxa"/>
          </w:tcPr>
          <w:p w14:paraId="6CFCA9B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TGAACAACTATCAAAACACCATGTCCGCCGAAGGGAAGTC</w:t>
            </w:r>
          </w:p>
        </w:tc>
        <w:tc>
          <w:tcPr>
            <w:tcW w:w="1843" w:type="dxa"/>
            <w:vMerge w:val="restart"/>
          </w:tcPr>
          <w:p w14:paraId="34082BB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pRAD52 and</w:t>
            </w:r>
          </w:p>
          <w:p w14:paraId="38831CD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hAnsi="Arial" w:cs="Arial"/>
                <w:color w:val="000000" w:themeColor="text1"/>
              </w:rPr>
              <w:t xml:space="preserve">pRAD52_1000bp HA </w:t>
            </w:r>
            <w:r w:rsidRPr="003D4632">
              <w:rPr>
                <w:rFonts w:ascii="Arial" w:eastAsia="바탕" w:hAnsi="Arial" w:cs="Arial"/>
                <w:color w:val="000000" w:themeColor="text1"/>
              </w:rPr>
              <w:t>vector</w:t>
            </w:r>
          </w:p>
          <w:p w14:paraId="18F772B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construction</w:t>
            </w:r>
          </w:p>
        </w:tc>
      </w:tr>
      <w:tr w:rsidR="00833B57" w:rsidRPr="003D4632" w14:paraId="51780F7C"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57F3714E"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RAD52_R</w:t>
            </w:r>
          </w:p>
        </w:tc>
        <w:tc>
          <w:tcPr>
            <w:tcW w:w="5386" w:type="dxa"/>
          </w:tcPr>
          <w:p w14:paraId="314E94EE"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ATCAGATGTACACTAAAAGCTCAATTCGAACTTTGAGAATTTTCTTTTCCTGGA</w:t>
            </w:r>
          </w:p>
        </w:tc>
        <w:tc>
          <w:tcPr>
            <w:tcW w:w="1843" w:type="dxa"/>
            <w:vMerge/>
          </w:tcPr>
          <w:p w14:paraId="2EB42EE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146D701"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05F6F16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RAD52_BB_F</w:t>
            </w:r>
          </w:p>
        </w:tc>
        <w:tc>
          <w:tcPr>
            <w:tcW w:w="5386" w:type="dxa"/>
          </w:tcPr>
          <w:p w14:paraId="6D97985D"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ATTCTCAAAGTTCGAATTGAGCTTTTAGTGTACATCTGATAATATAGTACT</w:t>
            </w:r>
          </w:p>
        </w:tc>
        <w:tc>
          <w:tcPr>
            <w:tcW w:w="1843" w:type="dxa"/>
            <w:vMerge/>
          </w:tcPr>
          <w:p w14:paraId="6BBD1E78"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085EE551" w14:textId="77777777" w:rsidTr="00F86494">
        <w:trPr>
          <w:trHeight w:val="385"/>
        </w:trPr>
        <w:tc>
          <w:tcPr>
            <w:cnfStyle w:val="001000000000" w:firstRow="0" w:lastRow="0" w:firstColumn="1" w:lastColumn="0" w:oddVBand="0" w:evenVBand="0" w:oddHBand="0" w:evenHBand="0" w:firstRowFirstColumn="0" w:firstRowLastColumn="0" w:lastRowFirstColumn="0" w:lastRowLastColumn="0"/>
            <w:tcW w:w="2127" w:type="dxa"/>
          </w:tcPr>
          <w:p w14:paraId="25B3337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RAD52_BB_R</w:t>
            </w:r>
          </w:p>
        </w:tc>
        <w:tc>
          <w:tcPr>
            <w:tcW w:w="5386" w:type="dxa"/>
          </w:tcPr>
          <w:p w14:paraId="66CAC1A9"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GACTTCCCTTCGGCGGACATGGTGTTTTGATAGTTGTTCAATTGATTG</w:t>
            </w:r>
          </w:p>
        </w:tc>
        <w:tc>
          <w:tcPr>
            <w:tcW w:w="1843" w:type="dxa"/>
            <w:vMerge/>
          </w:tcPr>
          <w:p w14:paraId="0B74514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4DD4FC2"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3B9003B5" w14:textId="77777777" w:rsidR="00833B57" w:rsidRPr="003D4632" w:rsidRDefault="00833B57" w:rsidP="00F86494">
            <w:pPr>
              <w:spacing w:after="0"/>
              <w:rPr>
                <w:rFonts w:ascii="Arial" w:eastAsia="바탕" w:hAnsi="Arial" w:cs="Arial"/>
                <w:color w:val="000000" w:themeColor="text1"/>
              </w:rPr>
            </w:pPr>
            <w:r w:rsidRPr="003D4632">
              <w:rPr>
                <w:rFonts w:ascii="Arial" w:eastAsia="바탕" w:hAnsi="Arial" w:cs="Arial"/>
                <w:b w:val="0"/>
                <w:bCs w:val="0"/>
                <w:color w:val="000000" w:themeColor="text1"/>
              </w:rPr>
              <w:t>RAD52(int21_</w:t>
            </w:r>
            <w:proofErr w:type="gramStart"/>
            <w:r w:rsidRPr="003D4632">
              <w:rPr>
                <w:rFonts w:ascii="Arial" w:eastAsia="바탕" w:hAnsi="Arial" w:cs="Arial"/>
                <w:b w:val="0"/>
                <w:bCs w:val="0"/>
                <w:color w:val="000000" w:themeColor="text1"/>
              </w:rPr>
              <w:t>L)_</w:t>
            </w:r>
            <w:proofErr w:type="gramEnd"/>
            <w:r w:rsidRPr="003D4632">
              <w:rPr>
                <w:rFonts w:ascii="Arial" w:eastAsia="바탕" w:hAnsi="Arial" w:cs="Arial"/>
                <w:b w:val="0"/>
                <w:bCs w:val="0"/>
                <w:color w:val="000000" w:themeColor="text1"/>
              </w:rPr>
              <w:t>F</w:t>
            </w:r>
          </w:p>
        </w:tc>
        <w:tc>
          <w:tcPr>
            <w:tcW w:w="5386" w:type="dxa"/>
          </w:tcPr>
          <w:p w14:paraId="1EEB01D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TTTCGCGATCGGAGGATCCTGCTAGCACAATCGCCAAGCATTCGATAAG</w:t>
            </w:r>
          </w:p>
        </w:tc>
        <w:tc>
          <w:tcPr>
            <w:tcW w:w="1843" w:type="dxa"/>
            <w:vMerge/>
          </w:tcPr>
          <w:p w14:paraId="38B2225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64348BD"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5949969F" w14:textId="77777777" w:rsidR="00833B57" w:rsidRPr="003D4632" w:rsidRDefault="00833B57" w:rsidP="00F86494">
            <w:pPr>
              <w:spacing w:after="0"/>
              <w:rPr>
                <w:rFonts w:ascii="Arial" w:eastAsia="바탕" w:hAnsi="Arial" w:cs="Arial"/>
                <w:color w:val="000000" w:themeColor="text1"/>
              </w:rPr>
            </w:pPr>
            <w:r w:rsidRPr="003D4632">
              <w:rPr>
                <w:rFonts w:ascii="Arial" w:eastAsia="바탕" w:hAnsi="Arial" w:cs="Arial"/>
                <w:b w:val="0"/>
                <w:bCs w:val="0"/>
                <w:color w:val="000000" w:themeColor="text1"/>
              </w:rPr>
              <w:t>RAD52(int21_</w:t>
            </w:r>
            <w:proofErr w:type="gramStart"/>
            <w:r w:rsidRPr="003D4632">
              <w:rPr>
                <w:rFonts w:ascii="Arial" w:eastAsia="바탕" w:hAnsi="Arial" w:cs="Arial"/>
                <w:b w:val="0"/>
                <w:bCs w:val="0"/>
                <w:color w:val="000000" w:themeColor="text1"/>
              </w:rPr>
              <w:t>L)_</w:t>
            </w:r>
            <w:proofErr w:type="gramEnd"/>
            <w:r w:rsidRPr="003D4632">
              <w:rPr>
                <w:rFonts w:ascii="Arial" w:eastAsia="바탕" w:hAnsi="Arial" w:cs="Arial"/>
                <w:b w:val="0"/>
                <w:bCs w:val="0"/>
                <w:color w:val="000000" w:themeColor="text1"/>
              </w:rPr>
              <w:t>R</w:t>
            </w:r>
          </w:p>
        </w:tc>
        <w:tc>
          <w:tcPr>
            <w:tcW w:w="5386" w:type="dxa"/>
          </w:tcPr>
          <w:p w14:paraId="77244719"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CCAAGACATTTCTACAAAAAGATACAAGGGGATTTTAGGTTTAGCG</w:t>
            </w:r>
          </w:p>
        </w:tc>
        <w:tc>
          <w:tcPr>
            <w:tcW w:w="1843" w:type="dxa"/>
            <w:vMerge/>
          </w:tcPr>
          <w:p w14:paraId="45C8752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0A2ABA58"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4E4A3FE5"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RAD52(int21_</w:t>
            </w:r>
            <w:proofErr w:type="gramStart"/>
            <w:r w:rsidRPr="003D4632">
              <w:rPr>
                <w:rFonts w:ascii="Arial" w:eastAsia="바탕" w:hAnsi="Arial" w:cs="Arial"/>
                <w:b w:val="0"/>
                <w:bCs w:val="0"/>
                <w:color w:val="000000" w:themeColor="text1"/>
              </w:rPr>
              <w:t>R)_</w:t>
            </w:r>
            <w:proofErr w:type="gramEnd"/>
            <w:r w:rsidRPr="003D4632">
              <w:rPr>
                <w:rFonts w:ascii="Arial" w:eastAsia="바탕" w:hAnsi="Arial" w:cs="Arial"/>
                <w:b w:val="0"/>
                <w:bCs w:val="0"/>
                <w:color w:val="000000" w:themeColor="text1"/>
              </w:rPr>
              <w:t>F</w:t>
            </w:r>
          </w:p>
        </w:tc>
        <w:tc>
          <w:tcPr>
            <w:tcW w:w="5386" w:type="dxa"/>
          </w:tcPr>
          <w:p w14:paraId="118207BD"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TCACCATCTGAATATTTGACTTTATTCCATGGACCCATTCAAACG</w:t>
            </w:r>
          </w:p>
        </w:tc>
        <w:tc>
          <w:tcPr>
            <w:tcW w:w="1843" w:type="dxa"/>
            <w:vMerge/>
          </w:tcPr>
          <w:p w14:paraId="446FA57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5445DA0D"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243B70BA"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RAD52(int21_</w:t>
            </w:r>
            <w:proofErr w:type="gramStart"/>
            <w:r w:rsidRPr="003D4632">
              <w:rPr>
                <w:rFonts w:ascii="Arial" w:eastAsia="바탕" w:hAnsi="Arial" w:cs="Arial"/>
                <w:b w:val="0"/>
                <w:bCs w:val="0"/>
                <w:color w:val="000000" w:themeColor="text1"/>
              </w:rPr>
              <w:t>R)_</w:t>
            </w:r>
            <w:proofErr w:type="gramEnd"/>
            <w:r w:rsidRPr="003D4632">
              <w:rPr>
                <w:rFonts w:ascii="Arial" w:eastAsia="바탕" w:hAnsi="Arial" w:cs="Arial"/>
                <w:b w:val="0"/>
                <w:bCs w:val="0"/>
                <w:color w:val="000000" w:themeColor="text1"/>
              </w:rPr>
              <w:t>R</w:t>
            </w:r>
          </w:p>
        </w:tc>
        <w:tc>
          <w:tcPr>
            <w:tcW w:w="5386" w:type="dxa"/>
          </w:tcPr>
          <w:p w14:paraId="1760503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TCCATGTCCATGCCGGAGCGGCTAGCCCTATAGTGGATTTGCGGTAGAC</w:t>
            </w:r>
          </w:p>
        </w:tc>
        <w:tc>
          <w:tcPr>
            <w:tcW w:w="1843" w:type="dxa"/>
            <w:vMerge/>
          </w:tcPr>
          <w:p w14:paraId="64F2DE4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E336F9A"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16CB0E86" w14:textId="77777777" w:rsidR="00833B57" w:rsidRPr="003D4632" w:rsidRDefault="00833B57" w:rsidP="00F86494">
            <w:pPr>
              <w:spacing w:after="0"/>
              <w:rPr>
                <w:rFonts w:ascii="Arial" w:eastAsia="바탕" w:hAnsi="Arial" w:cs="Arial"/>
                <w:color w:val="000000" w:themeColor="text1"/>
              </w:rPr>
            </w:pPr>
            <w:r w:rsidRPr="003D4632">
              <w:rPr>
                <w:rFonts w:ascii="Arial" w:eastAsia="바탕" w:hAnsi="Arial" w:cs="Arial"/>
                <w:b w:val="0"/>
                <w:bCs w:val="0"/>
                <w:color w:val="000000" w:themeColor="text1"/>
              </w:rPr>
              <w:t>RAD52 gene(int</w:t>
            </w:r>
            <w:proofErr w:type="gramStart"/>
            <w:r w:rsidRPr="003D4632">
              <w:rPr>
                <w:rFonts w:ascii="Arial" w:eastAsia="바탕" w:hAnsi="Arial" w:cs="Arial"/>
                <w:b w:val="0"/>
                <w:bCs w:val="0"/>
                <w:color w:val="000000" w:themeColor="text1"/>
              </w:rPr>
              <w:t>21)_</w:t>
            </w:r>
            <w:proofErr w:type="gramEnd"/>
            <w:r w:rsidRPr="003D4632">
              <w:rPr>
                <w:rFonts w:ascii="Arial" w:eastAsia="바탕" w:hAnsi="Arial" w:cs="Arial"/>
                <w:b w:val="0"/>
                <w:bCs w:val="0"/>
                <w:color w:val="000000" w:themeColor="text1"/>
              </w:rPr>
              <w:t>F</w:t>
            </w:r>
          </w:p>
        </w:tc>
        <w:tc>
          <w:tcPr>
            <w:tcW w:w="5386" w:type="dxa"/>
          </w:tcPr>
          <w:p w14:paraId="06F8F07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ACCTAAAATCCCCTTGTATCTTTTTGTAGAAATGTCTTGGTGTCCTC</w:t>
            </w:r>
          </w:p>
        </w:tc>
        <w:tc>
          <w:tcPr>
            <w:tcW w:w="1843" w:type="dxa"/>
            <w:vMerge/>
          </w:tcPr>
          <w:p w14:paraId="172CD6A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29305FD7"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064D43DC" w14:textId="77777777" w:rsidR="00833B57" w:rsidRPr="003D4632" w:rsidRDefault="00833B57" w:rsidP="00F86494">
            <w:pPr>
              <w:spacing w:after="0"/>
              <w:rPr>
                <w:rFonts w:ascii="Arial" w:eastAsia="바탕" w:hAnsi="Arial" w:cs="Arial"/>
                <w:color w:val="000000" w:themeColor="text1"/>
              </w:rPr>
            </w:pPr>
            <w:r w:rsidRPr="003D4632">
              <w:rPr>
                <w:rFonts w:ascii="Arial" w:eastAsia="바탕" w:hAnsi="Arial" w:cs="Arial"/>
                <w:b w:val="0"/>
                <w:bCs w:val="0"/>
                <w:color w:val="000000" w:themeColor="text1"/>
              </w:rPr>
              <w:t>RAD52 gene(int</w:t>
            </w:r>
            <w:proofErr w:type="gramStart"/>
            <w:r w:rsidRPr="003D4632">
              <w:rPr>
                <w:rFonts w:ascii="Arial" w:eastAsia="바탕" w:hAnsi="Arial" w:cs="Arial"/>
                <w:b w:val="0"/>
                <w:bCs w:val="0"/>
                <w:color w:val="000000" w:themeColor="text1"/>
              </w:rPr>
              <w:t>21)_</w:t>
            </w:r>
            <w:proofErr w:type="gramEnd"/>
            <w:r w:rsidRPr="003D4632">
              <w:rPr>
                <w:rFonts w:ascii="Arial" w:eastAsia="바탕" w:hAnsi="Arial" w:cs="Arial"/>
                <w:b w:val="0"/>
                <w:bCs w:val="0"/>
                <w:color w:val="000000" w:themeColor="text1"/>
              </w:rPr>
              <w:t>R</w:t>
            </w:r>
          </w:p>
        </w:tc>
        <w:tc>
          <w:tcPr>
            <w:tcW w:w="5386" w:type="dxa"/>
          </w:tcPr>
          <w:p w14:paraId="5D310B6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GAATGGGTCCATGGAATAAAGTCAAATATTCAGATGGTGATGCATG</w:t>
            </w:r>
          </w:p>
        </w:tc>
        <w:tc>
          <w:tcPr>
            <w:tcW w:w="1843" w:type="dxa"/>
            <w:vMerge/>
          </w:tcPr>
          <w:p w14:paraId="3D8EC53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04736BE"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3FD98FE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 xml:space="preserve">RAD52 </w:t>
            </w:r>
            <w:proofErr w:type="gramStart"/>
            <w:r w:rsidRPr="003D4632">
              <w:rPr>
                <w:rFonts w:ascii="Arial" w:eastAsia="바탕" w:hAnsi="Arial" w:cs="Arial"/>
                <w:b w:val="0"/>
                <w:bCs w:val="0"/>
                <w:color w:val="000000" w:themeColor="text1"/>
              </w:rPr>
              <w:t>BB(</w:t>
            </w:r>
            <w:proofErr w:type="gramEnd"/>
            <w:r w:rsidRPr="003D4632">
              <w:rPr>
                <w:rFonts w:ascii="Arial" w:eastAsia="바탕" w:hAnsi="Arial" w:cs="Arial"/>
                <w:b w:val="0"/>
                <w:bCs w:val="0"/>
                <w:color w:val="000000" w:themeColor="text1"/>
              </w:rPr>
              <w:t>int</w:t>
            </w:r>
            <w:proofErr w:type="gramStart"/>
            <w:r w:rsidRPr="003D4632">
              <w:rPr>
                <w:rFonts w:ascii="Arial" w:eastAsia="바탕" w:hAnsi="Arial" w:cs="Arial"/>
                <w:b w:val="0"/>
                <w:bCs w:val="0"/>
                <w:color w:val="000000" w:themeColor="text1"/>
              </w:rPr>
              <w:t>21)_</w:t>
            </w:r>
            <w:proofErr w:type="gramEnd"/>
            <w:r w:rsidRPr="003D4632">
              <w:rPr>
                <w:rFonts w:ascii="Arial" w:eastAsia="바탕" w:hAnsi="Arial" w:cs="Arial"/>
                <w:b w:val="0"/>
                <w:bCs w:val="0"/>
                <w:color w:val="000000" w:themeColor="text1"/>
              </w:rPr>
              <w:t>F</w:t>
            </w:r>
          </w:p>
        </w:tc>
        <w:tc>
          <w:tcPr>
            <w:tcW w:w="5386" w:type="dxa"/>
          </w:tcPr>
          <w:p w14:paraId="1873424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TACCGCAAATCCACTATAGGGCTAGCCGCTCCGGCATGGACATG</w:t>
            </w:r>
          </w:p>
        </w:tc>
        <w:tc>
          <w:tcPr>
            <w:tcW w:w="1843" w:type="dxa"/>
            <w:vMerge/>
          </w:tcPr>
          <w:p w14:paraId="18C1723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51A5D18F"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570BE88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 xml:space="preserve">RAD52 </w:t>
            </w:r>
            <w:proofErr w:type="gramStart"/>
            <w:r w:rsidRPr="003D4632">
              <w:rPr>
                <w:rFonts w:ascii="Arial" w:eastAsia="바탕" w:hAnsi="Arial" w:cs="Arial"/>
                <w:b w:val="0"/>
                <w:bCs w:val="0"/>
                <w:color w:val="000000" w:themeColor="text1"/>
              </w:rPr>
              <w:t>BB(</w:t>
            </w:r>
            <w:proofErr w:type="gramEnd"/>
            <w:r w:rsidRPr="003D4632">
              <w:rPr>
                <w:rFonts w:ascii="Arial" w:eastAsia="바탕" w:hAnsi="Arial" w:cs="Arial"/>
                <w:b w:val="0"/>
                <w:bCs w:val="0"/>
                <w:color w:val="000000" w:themeColor="text1"/>
              </w:rPr>
              <w:t>int</w:t>
            </w:r>
            <w:proofErr w:type="gramStart"/>
            <w:r w:rsidRPr="003D4632">
              <w:rPr>
                <w:rFonts w:ascii="Arial" w:eastAsia="바탕" w:hAnsi="Arial" w:cs="Arial"/>
                <w:b w:val="0"/>
                <w:bCs w:val="0"/>
                <w:color w:val="000000" w:themeColor="text1"/>
              </w:rPr>
              <w:t>21)_</w:t>
            </w:r>
            <w:proofErr w:type="gramEnd"/>
            <w:r w:rsidRPr="003D4632">
              <w:rPr>
                <w:rFonts w:ascii="Arial" w:eastAsia="바탕" w:hAnsi="Arial" w:cs="Arial"/>
                <w:b w:val="0"/>
                <w:bCs w:val="0"/>
                <w:color w:val="000000" w:themeColor="text1"/>
              </w:rPr>
              <w:t>R</w:t>
            </w:r>
          </w:p>
        </w:tc>
        <w:tc>
          <w:tcPr>
            <w:tcW w:w="5386" w:type="dxa"/>
          </w:tcPr>
          <w:p w14:paraId="7EE50E4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ATCGAATGCTTGGCGATTGTGCTAGCAGGATCCTCCGATCGCGAAA</w:t>
            </w:r>
          </w:p>
        </w:tc>
        <w:tc>
          <w:tcPr>
            <w:tcW w:w="1843" w:type="dxa"/>
            <w:vMerge/>
          </w:tcPr>
          <w:p w14:paraId="3462E98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02199AB"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61653BE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RAD52_HA_F</w:t>
            </w:r>
          </w:p>
        </w:tc>
        <w:tc>
          <w:tcPr>
            <w:tcW w:w="5386" w:type="dxa"/>
          </w:tcPr>
          <w:p w14:paraId="03B80EC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ACAATCGCCAAGCATTCGATAAG</w:t>
            </w:r>
          </w:p>
        </w:tc>
        <w:tc>
          <w:tcPr>
            <w:tcW w:w="1843" w:type="dxa"/>
            <w:vMerge w:val="restart"/>
          </w:tcPr>
          <w:p w14:paraId="471B6D1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i/>
                <w:iCs/>
                <w:color w:val="000000" w:themeColor="text1"/>
              </w:rPr>
            </w:pPr>
            <w:r w:rsidRPr="003D4632">
              <w:rPr>
                <w:rFonts w:ascii="Arial" w:eastAsia="바탕" w:hAnsi="Arial" w:cs="Arial"/>
                <w:i/>
                <w:iCs/>
                <w:color w:val="000000" w:themeColor="text1"/>
              </w:rPr>
              <w:t>RAD52</w:t>
            </w:r>
          </w:p>
          <w:p w14:paraId="0234D6D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Donor DNA</w:t>
            </w:r>
          </w:p>
        </w:tc>
      </w:tr>
      <w:tr w:rsidR="00833B57" w:rsidRPr="003D4632" w14:paraId="2C5FAAD8" w14:textId="77777777" w:rsidTr="00F86494">
        <w:trPr>
          <w:trHeight w:val="204"/>
        </w:trPr>
        <w:tc>
          <w:tcPr>
            <w:cnfStyle w:val="001000000000" w:firstRow="0" w:lastRow="0" w:firstColumn="1" w:lastColumn="0" w:oddVBand="0" w:evenVBand="0" w:oddHBand="0" w:evenHBand="0" w:firstRowFirstColumn="0" w:firstRowLastColumn="0" w:lastRowFirstColumn="0" w:lastRowLastColumn="0"/>
            <w:tcW w:w="2127" w:type="dxa"/>
          </w:tcPr>
          <w:p w14:paraId="64110020"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RAD52_HA_R</w:t>
            </w:r>
          </w:p>
        </w:tc>
        <w:tc>
          <w:tcPr>
            <w:tcW w:w="5386" w:type="dxa"/>
          </w:tcPr>
          <w:p w14:paraId="7B3EB5A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CCTATAGTGGATTTGCGGTAGAC</w:t>
            </w:r>
          </w:p>
        </w:tc>
        <w:tc>
          <w:tcPr>
            <w:tcW w:w="1843" w:type="dxa"/>
            <w:vMerge/>
          </w:tcPr>
          <w:p w14:paraId="2FCB7BF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18A5B00" w14:textId="77777777" w:rsidTr="00F86494">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127" w:type="dxa"/>
          </w:tcPr>
          <w:p w14:paraId="6D29DA76"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RoLDH_F</w:t>
            </w:r>
            <w:proofErr w:type="spellEnd"/>
          </w:p>
        </w:tc>
        <w:tc>
          <w:tcPr>
            <w:tcW w:w="5386" w:type="dxa"/>
          </w:tcPr>
          <w:p w14:paraId="79AED15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TGAACAACTATCAAAACACCATGGTTCTACATAGTAAAGTGGCAAT</w:t>
            </w:r>
          </w:p>
        </w:tc>
        <w:tc>
          <w:tcPr>
            <w:tcW w:w="1843" w:type="dxa"/>
            <w:vMerge w:val="restart"/>
          </w:tcPr>
          <w:p w14:paraId="42A19C7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pRoLDH</w:t>
            </w:r>
            <w:proofErr w:type="spellEnd"/>
            <w:r w:rsidRPr="003D4632">
              <w:rPr>
                <w:rFonts w:ascii="Arial" w:hAnsi="Arial" w:cs="Arial"/>
                <w:color w:val="000000" w:themeColor="text1"/>
              </w:rPr>
              <w:t xml:space="preserve"> and</w:t>
            </w:r>
          </w:p>
          <w:p w14:paraId="4CFB90E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D4632">
              <w:rPr>
                <w:rFonts w:ascii="Arial" w:hAnsi="Arial" w:cs="Arial"/>
                <w:color w:val="000000" w:themeColor="text1"/>
              </w:rPr>
              <w:t>pRoLDH_1000bp HA vector</w:t>
            </w:r>
          </w:p>
          <w:p w14:paraId="69F3302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hAnsi="Arial" w:cs="Arial"/>
                <w:color w:val="000000" w:themeColor="text1"/>
              </w:rPr>
              <w:t>construction</w:t>
            </w:r>
          </w:p>
        </w:tc>
      </w:tr>
      <w:tr w:rsidR="00833B57" w:rsidRPr="003D4632" w14:paraId="3A1F6C47"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23D1CFE4"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RoLDH_R</w:t>
            </w:r>
            <w:proofErr w:type="spellEnd"/>
          </w:p>
        </w:tc>
        <w:tc>
          <w:tcPr>
            <w:tcW w:w="5386" w:type="dxa"/>
          </w:tcPr>
          <w:p w14:paraId="43211CD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ATCAGATGTACACTAAAAGCTTAACAACTAGATTTAGAGAAAGAAGTGGC</w:t>
            </w:r>
          </w:p>
        </w:tc>
        <w:tc>
          <w:tcPr>
            <w:tcW w:w="1843" w:type="dxa"/>
            <w:vMerge/>
          </w:tcPr>
          <w:p w14:paraId="685C5B1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81EB0A6"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6289C159"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RoLDH_BB_F</w:t>
            </w:r>
            <w:proofErr w:type="spellEnd"/>
          </w:p>
        </w:tc>
        <w:tc>
          <w:tcPr>
            <w:tcW w:w="5386" w:type="dxa"/>
          </w:tcPr>
          <w:p w14:paraId="59CB603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TCTCTAAATCTAGTTGTTAAGCTTTTAGTGTACATCTGATAATATAGTACT</w:t>
            </w:r>
          </w:p>
        </w:tc>
        <w:tc>
          <w:tcPr>
            <w:tcW w:w="1843" w:type="dxa"/>
            <w:vMerge/>
          </w:tcPr>
          <w:p w14:paraId="6A3681C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65D3F8C6"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5C6BB0F6"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RoLDH_BB_R</w:t>
            </w:r>
            <w:proofErr w:type="spellEnd"/>
          </w:p>
        </w:tc>
        <w:tc>
          <w:tcPr>
            <w:tcW w:w="5386" w:type="dxa"/>
          </w:tcPr>
          <w:p w14:paraId="2A70B359"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ACTTTACTATGTAGAACCATGGTGTTTTGATAGTTGTTCAATTGATTG</w:t>
            </w:r>
          </w:p>
        </w:tc>
        <w:tc>
          <w:tcPr>
            <w:tcW w:w="1843" w:type="dxa"/>
            <w:vMerge/>
          </w:tcPr>
          <w:p w14:paraId="409D18F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6590571"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0FFBA87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G2_HU_F</w:t>
            </w:r>
          </w:p>
        </w:tc>
        <w:tc>
          <w:tcPr>
            <w:tcW w:w="5386" w:type="dxa"/>
          </w:tcPr>
          <w:p w14:paraId="447B6DB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TTTCGCGATCGGAGGATCCTCTTGAATTTCTCGTGGTTGGAG</w:t>
            </w:r>
          </w:p>
        </w:tc>
        <w:tc>
          <w:tcPr>
            <w:tcW w:w="1843" w:type="dxa"/>
            <w:vMerge/>
          </w:tcPr>
          <w:p w14:paraId="4E2E03E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2C858192"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3032AD4C"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G2_HU_R</w:t>
            </w:r>
          </w:p>
        </w:tc>
        <w:tc>
          <w:tcPr>
            <w:tcW w:w="5386" w:type="dxa"/>
          </w:tcPr>
          <w:p w14:paraId="232F100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CCAAGACATTTCTACAAAAATGAATGTTCGACGTTTCTGGTC</w:t>
            </w:r>
          </w:p>
        </w:tc>
        <w:tc>
          <w:tcPr>
            <w:tcW w:w="1843" w:type="dxa"/>
            <w:vMerge/>
          </w:tcPr>
          <w:p w14:paraId="5F85D69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2701C31"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18C89269"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G2_HD_F</w:t>
            </w:r>
          </w:p>
        </w:tc>
        <w:tc>
          <w:tcPr>
            <w:tcW w:w="5386" w:type="dxa"/>
          </w:tcPr>
          <w:p w14:paraId="61A58DD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CATCTGAATATTTGACCGCTATGGGCAAATCTTCGCCTTC</w:t>
            </w:r>
          </w:p>
        </w:tc>
        <w:tc>
          <w:tcPr>
            <w:tcW w:w="1843" w:type="dxa"/>
            <w:vMerge/>
          </w:tcPr>
          <w:p w14:paraId="273FB78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5B4AC27A"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31F66A74"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G2_HD_R</w:t>
            </w:r>
          </w:p>
        </w:tc>
        <w:tc>
          <w:tcPr>
            <w:tcW w:w="5386" w:type="dxa"/>
          </w:tcPr>
          <w:p w14:paraId="555EB82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GGCCTCCATGTCCATGCCGGCTCAAATGTGACACTTTCTGCA</w:t>
            </w:r>
          </w:p>
        </w:tc>
        <w:tc>
          <w:tcPr>
            <w:tcW w:w="1843" w:type="dxa"/>
            <w:vMerge/>
          </w:tcPr>
          <w:p w14:paraId="2DCAE1F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383F9B6"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5E1399AF"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lastRenderedPageBreak/>
              <w:t>G2_Block_F</w:t>
            </w:r>
          </w:p>
        </w:tc>
        <w:tc>
          <w:tcPr>
            <w:tcW w:w="5386" w:type="dxa"/>
          </w:tcPr>
          <w:p w14:paraId="30FBC6D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CCAGAAACGTCGAACATTCATTTTTGTAGAAATGTCTTGGTGTC</w:t>
            </w:r>
          </w:p>
        </w:tc>
        <w:tc>
          <w:tcPr>
            <w:tcW w:w="1843" w:type="dxa"/>
            <w:vMerge/>
          </w:tcPr>
          <w:p w14:paraId="4607C7A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1737594F"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690F87FE"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G2_Block_R</w:t>
            </w:r>
          </w:p>
        </w:tc>
        <w:tc>
          <w:tcPr>
            <w:tcW w:w="5386" w:type="dxa"/>
          </w:tcPr>
          <w:p w14:paraId="13E1030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GAAGGCGAAGATTTGCCCATAGCGGTCAAATATTCAGATGGT</w:t>
            </w:r>
          </w:p>
        </w:tc>
        <w:tc>
          <w:tcPr>
            <w:tcW w:w="1843" w:type="dxa"/>
            <w:vMerge/>
          </w:tcPr>
          <w:p w14:paraId="3A3ED32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51724CE"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4169F2E2"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G2_Back_F</w:t>
            </w:r>
          </w:p>
        </w:tc>
        <w:tc>
          <w:tcPr>
            <w:tcW w:w="5386" w:type="dxa"/>
          </w:tcPr>
          <w:p w14:paraId="1897910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CAGAAAGTGTCACATTTGAGCCGGCATGGACATGGAGGCC</w:t>
            </w:r>
          </w:p>
        </w:tc>
        <w:tc>
          <w:tcPr>
            <w:tcW w:w="1843" w:type="dxa"/>
            <w:vMerge/>
          </w:tcPr>
          <w:p w14:paraId="09A2C97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4C1905DF"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23EBDF7C"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G2_Back_R</w:t>
            </w:r>
          </w:p>
        </w:tc>
        <w:tc>
          <w:tcPr>
            <w:tcW w:w="5386" w:type="dxa"/>
          </w:tcPr>
          <w:p w14:paraId="2AE95A0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CCAACCACGAGAAATTCAAGAGGATCCTCCGATCGCGAAAAAACCC</w:t>
            </w:r>
          </w:p>
        </w:tc>
        <w:tc>
          <w:tcPr>
            <w:tcW w:w="1843" w:type="dxa"/>
            <w:vMerge/>
          </w:tcPr>
          <w:p w14:paraId="5530CC4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7C4C8AE"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77032C8D"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crtYB_gene_F</w:t>
            </w:r>
            <w:proofErr w:type="spellEnd"/>
          </w:p>
        </w:tc>
        <w:tc>
          <w:tcPr>
            <w:tcW w:w="5386" w:type="dxa"/>
          </w:tcPr>
          <w:p w14:paraId="4FD116A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ACAACTATCAAAACACCATGATGACGGCATTGGCTTACTACCA</w:t>
            </w:r>
          </w:p>
        </w:tc>
        <w:tc>
          <w:tcPr>
            <w:tcW w:w="1843" w:type="dxa"/>
            <w:vMerge w:val="restart"/>
          </w:tcPr>
          <w:p w14:paraId="235FFBFC"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roofErr w:type="spellStart"/>
            <w:r w:rsidRPr="003D4632">
              <w:rPr>
                <w:rFonts w:ascii="Arial" w:hAnsi="Arial" w:cs="Arial"/>
                <w:color w:val="000000" w:themeColor="text1"/>
              </w:rPr>
              <w:t>pCrtYB</w:t>
            </w:r>
            <w:proofErr w:type="spellEnd"/>
            <w:r w:rsidRPr="003D4632">
              <w:rPr>
                <w:rFonts w:ascii="Arial" w:hAnsi="Arial" w:cs="Arial"/>
                <w:color w:val="000000" w:themeColor="text1"/>
              </w:rPr>
              <w:t xml:space="preserve">, </w:t>
            </w:r>
            <w:proofErr w:type="spellStart"/>
            <w:r w:rsidRPr="003D4632">
              <w:rPr>
                <w:rFonts w:ascii="Arial" w:hAnsi="Arial" w:cs="Arial"/>
                <w:color w:val="000000" w:themeColor="text1"/>
              </w:rPr>
              <w:t>pCrtI</w:t>
            </w:r>
            <w:proofErr w:type="spellEnd"/>
            <w:r w:rsidRPr="003D4632">
              <w:rPr>
                <w:rFonts w:ascii="Arial" w:hAnsi="Arial" w:cs="Arial"/>
                <w:color w:val="000000" w:themeColor="text1"/>
              </w:rPr>
              <w:t>,</w:t>
            </w:r>
          </w:p>
          <w:p w14:paraId="3452C62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roofErr w:type="spellStart"/>
            <w:r w:rsidRPr="003D4632">
              <w:rPr>
                <w:rFonts w:ascii="Arial" w:hAnsi="Arial" w:cs="Arial"/>
                <w:color w:val="000000" w:themeColor="text1"/>
              </w:rPr>
              <w:t>pCrtE</w:t>
            </w:r>
            <w:proofErr w:type="spellEnd"/>
            <w:r w:rsidRPr="003D4632">
              <w:rPr>
                <w:rFonts w:ascii="Arial" w:hAnsi="Arial" w:cs="Arial"/>
                <w:color w:val="000000" w:themeColor="text1"/>
              </w:rPr>
              <w:t xml:space="preserve"> and </w:t>
            </w:r>
            <w:proofErr w:type="spellStart"/>
            <w:r w:rsidRPr="003D4632">
              <w:rPr>
                <w:rFonts w:ascii="Arial" w:hAnsi="Arial" w:cs="Arial"/>
                <w:color w:val="000000" w:themeColor="text1"/>
              </w:rPr>
              <w:t>pCrtYB</w:t>
            </w:r>
            <w:proofErr w:type="spellEnd"/>
            <w:r w:rsidRPr="003D4632">
              <w:rPr>
                <w:rFonts w:ascii="Arial" w:hAnsi="Arial" w:cs="Arial"/>
                <w:color w:val="000000" w:themeColor="text1"/>
              </w:rPr>
              <w:t>-I-E</w:t>
            </w:r>
            <w:r w:rsidRPr="003D4632">
              <w:rPr>
                <w:rFonts w:ascii="Arial" w:eastAsia="바탕" w:hAnsi="Arial" w:cs="Arial"/>
                <w:color w:val="000000" w:themeColor="text1"/>
              </w:rPr>
              <w:t xml:space="preserve"> vector</w:t>
            </w:r>
          </w:p>
          <w:p w14:paraId="66892E5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construction</w:t>
            </w:r>
          </w:p>
        </w:tc>
      </w:tr>
      <w:tr w:rsidR="00833B57" w:rsidRPr="003D4632" w14:paraId="39AE2118"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135390B5"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crtYB_gene_R</w:t>
            </w:r>
            <w:proofErr w:type="spellEnd"/>
          </w:p>
        </w:tc>
        <w:tc>
          <w:tcPr>
            <w:tcW w:w="5386" w:type="dxa"/>
          </w:tcPr>
          <w:p w14:paraId="07E32CE6"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ATCAGATGTACACTAAAAGCCTATTGACCTTCCCAACCAGACAT</w:t>
            </w:r>
          </w:p>
        </w:tc>
        <w:tc>
          <w:tcPr>
            <w:tcW w:w="1843" w:type="dxa"/>
            <w:vMerge/>
          </w:tcPr>
          <w:p w14:paraId="313E2F6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4BD3CEE"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68386DE8"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crtYB_BB_F</w:t>
            </w:r>
            <w:proofErr w:type="spellEnd"/>
          </w:p>
        </w:tc>
        <w:tc>
          <w:tcPr>
            <w:tcW w:w="5386" w:type="dxa"/>
          </w:tcPr>
          <w:p w14:paraId="57DD557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CTGGTTGGGAAGGTCAATAGGCTTTTAGTGTACATCTGATAATATAGTACTACCACG</w:t>
            </w:r>
          </w:p>
        </w:tc>
        <w:tc>
          <w:tcPr>
            <w:tcW w:w="1843" w:type="dxa"/>
            <w:vMerge/>
          </w:tcPr>
          <w:p w14:paraId="61249D8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0C2598D5"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7AD76953"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crtYB_BB_R</w:t>
            </w:r>
            <w:proofErr w:type="spellEnd"/>
          </w:p>
        </w:tc>
        <w:tc>
          <w:tcPr>
            <w:tcW w:w="5386" w:type="dxa"/>
          </w:tcPr>
          <w:p w14:paraId="34F0807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TAGTAAGCCAATGCCGTCATCATGGTGTTTTGATAGTTGTTCAATTGATTGA</w:t>
            </w:r>
          </w:p>
        </w:tc>
        <w:tc>
          <w:tcPr>
            <w:tcW w:w="1843" w:type="dxa"/>
            <w:vMerge/>
          </w:tcPr>
          <w:p w14:paraId="097C99D1"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955230A"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1964D5CF"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crtI_gene_F</w:t>
            </w:r>
            <w:proofErr w:type="spellEnd"/>
          </w:p>
        </w:tc>
        <w:tc>
          <w:tcPr>
            <w:tcW w:w="5386" w:type="dxa"/>
          </w:tcPr>
          <w:p w14:paraId="4C6B230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CAACGAACAATAACAACATGATGGGAAAAGAACAGGATCAGGATAAAC</w:t>
            </w:r>
          </w:p>
        </w:tc>
        <w:tc>
          <w:tcPr>
            <w:tcW w:w="1843" w:type="dxa"/>
            <w:vMerge/>
          </w:tcPr>
          <w:p w14:paraId="452C235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7327ED72"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622E0D53"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crtI_gene_R</w:t>
            </w:r>
            <w:proofErr w:type="spellEnd"/>
          </w:p>
        </w:tc>
        <w:tc>
          <w:tcPr>
            <w:tcW w:w="5386" w:type="dxa"/>
          </w:tcPr>
          <w:p w14:paraId="1BC2091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TTCACATACAAATCGAAAGCTTAAAAAGCCAACACACCCACCG</w:t>
            </w:r>
          </w:p>
        </w:tc>
        <w:tc>
          <w:tcPr>
            <w:tcW w:w="1843" w:type="dxa"/>
            <w:vMerge/>
          </w:tcPr>
          <w:p w14:paraId="7DE2717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609989DB"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5DCD1B22"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crtI_BB_F</w:t>
            </w:r>
            <w:proofErr w:type="spellEnd"/>
          </w:p>
        </w:tc>
        <w:tc>
          <w:tcPr>
            <w:tcW w:w="5386" w:type="dxa"/>
          </w:tcPr>
          <w:p w14:paraId="2096D6C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TGGGTGTGTTGGCTTTTTAAGCTTTCGATTTGTATGTGAAATAGCTGAAATTC</w:t>
            </w:r>
          </w:p>
        </w:tc>
        <w:tc>
          <w:tcPr>
            <w:tcW w:w="1843" w:type="dxa"/>
            <w:vMerge/>
          </w:tcPr>
          <w:p w14:paraId="55BA213A"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953C263"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7D4A83F3"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crtI_BB_R</w:t>
            </w:r>
            <w:proofErr w:type="spellEnd"/>
          </w:p>
        </w:tc>
        <w:tc>
          <w:tcPr>
            <w:tcW w:w="5386" w:type="dxa"/>
          </w:tcPr>
          <w:p w14:paraId="2EB508F9"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TGATCCTGTTCTTTTCCCATCATGTTGTTATTGTTCGTTGGTTGTAACTC</w:t>
            </w:r>
          </w:p>
        </w:tc>
        <w:tc>
          <w:tcPr>
            <w:tcW w:w="1843" w:type="dxa"/>
            <w:vMerge/>
          </w:tcPr>
          <w:p w14:paraId="7226107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78B51003"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5D551951"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crtE_gene_F</w:t>
            </w:r>
            <w:proofErr w:type="spellEnd"/>
          </w:p>
        </w:tc>
        <w:tc>
          <w:tcPr>
            <w:tcW w:w="5386" w:type="dxa"/>
          </w:tcPr>
          <w:p w14:paraId="24B931F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TAACCTGAACTATCAACATGATGGATTATGCGAACATATTAACTGCCATTC</w:t>
            </w:r>
          </w:p>
        </w:tc>
        <w:tc>
          <w:tcPr>
            <w:tcW w:w="1843" w:type="dxa"/>
            <w:vMerge/>
          </w:tcPr>
          <w:p w14:paraId="6FBE75A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1BA0FC1D"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55343CB3"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crtE_gene_R</w:t>
            </w:r>
            <w:proofErr w:type="spellEnd"/>
          </w:p>
        </w:tc>
        <w:tc>
          <w:tcPr>
            <w:tcW w:w="5386" w:type="dxa"/>
          </w:tcPr>
          <w:p w14:paraId="5009715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GATTAATATTTGACTAAAGCCTATAATGGAATATCTGCGAGCTTTTTTAAAATGG</w:t>
            </w:r>
          </w:p>
        </w:tc>
        <w:tc>
          <w:tcPr>
            <w:tcW w:w="1843" w:type="dxa"/>
            <w:vMerge/>
          </w:tcPr>
          <w:p w14:paraId="154F3B41"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E2F267B"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09F4B3AA"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crtE_BB_F</w:t>
            </w:r>
            <w:proofErr w:type="spellEnd"/>
          </w:p>
        </w:tc>
        <w:tc>
          <w:tcPr>
            <w:tcW w:w="5386" w:type="dxa"/>
          </w:tcPr>
          <w:p w14:paraId="0B9D2D0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TCGCAGATATTCCATTATAGGCTTTAGTCAAATATTAATCTATTTCACCTGTTCAAAC</w:t>
            </w:r>
          </w:p>
        </w:tc>
        <w:tc>
          <w:tcPr>
            <w:tcW w:w="1843" w:type="dxa"/>
            <w:vMerge/>
          </w:tcPr>
          <w:p w14:paraId="27D5BFE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5401EA47"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01E40D50"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crtE_BB_R</w:t>
            </w:r>
            <w:proofErr w:type="spellEnd"/>
          </w:p>
        </w:tc>
        <w:tc>
          <w:tcPr>
            <w:tcW w:w="5386" w:type="dxa"/>
          </w:tcPr>
          <w:p w14:paraId="24DF544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AATATGTTCGCATAATCCATCATGTTGATAGTTCAGGTTAAGTGATGAAGC</w:t>
            </w:r>
          </w:p>
        </w:tc>
        <w:tc>
          <w:tcPr>
            <w:tcW w:w="1843" w:type="dxa"/>
            <w:vMerge/>
          </w:tcPr>
          <w:p w14:paraId="26B0498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7FF39122"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68859A01"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pCast_int1_sgRNA_F</w:t>
            </w:r>
          </w:p>
        </w:tc>
        <w:tc>
          <w:tcPr>
            <w:tcW w:w="5386" w:type="dxa"/>
          </w:tcPr>
          <w:p w14:paraId="68720E0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CGCAGTAACTCTAGGGTTTCAACC</w:t>
            </w:r>
          </w:p>
        </w:tc>
        <w:tc>
          <w:tcPr>
            <w:tcW w:w="1843" w:type="dxa"/>
            <w:vMerge w:val="restart"/>
          </w:tcPr>
          <w:p w14:paraId="7A8FF69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int1-targeting CRISPR/Cas9 vector construction</w:t>
            </w:r>
          </w:p>
        </w:tc>
      </w:tr>
      <w:tr w:rsidR="00833B57" w:rsidRPr="003D4632" w14:paraId="061AD286"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3E13D1D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pCast_int1_sgRNA_R</w:t>
            </w:r>
          </w:p>
        </w:tc>
        <w:tc>
          <w:tcPr>
            <w:tcW w:w="5386" w:type="dxa"/>
          </w:tcPr>
          <w:p w14:paraId="1966152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AAACGGTTGAAACCCTAGAGTTAC</w:t>
            </w:r>
          </w:p>
        </w:tc>
        <w:tc>
          <w:tcPr>
            <w:tcW w:w="1843" w:type="dxa"/>
            <w:vMerge/>
          </w:tcPr>
          <w:p w14:paraId="7C45354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4F20BCD"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4E0B026C"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pCast_int21_sgRNA_F</w:t>
            </w:r>
          </w:p>
        </w:tc>
        <w:tc>
          <w:tcPr>
            <w:tcW w:w="5386" w:type="dxa"/>
          </w:tcPr>
          <w:p w14:paraId="1768B55D"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CGCAACAAACGATGATGTTTGACC</w:t>
            </w:r>
          </w:p>
        </w:tc>
        <w:tc>
          <w:tcPr>
            <w:tcW w:w="1843" w:type="dxa"/>
            <w:vMerge w:val="restart"/>
          </w:tcPr>
          <w:p w14:paraId="2702793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int21-targeting CRISPR/Cas9 vector construction</w:t>
            </w:r>
          </w:p>
        </w:tc>
      </w:tr>
      <w:tr w:rsidR="00833B57" w:rsidRPr="003D4632" w14:paraId="149728D7" w14:textId="77777777" w:rsidTr="00F86494">
        <w:trPr>
          <w:trHeight w:val="123"/>
        </w:trPr>
        <w:tc>
          <w:tcPr>
            <w:cnfStyle w:val="001000000000" w:firstRow="0" w:lastRow="0" w:firstColumn="1" w:lastColumn="0" w:oddVBand="0" w:evenVBand="0" w:oddHBand="0" w:evenHBand="0" w:firstRowFirstColumn="0" w:firstRowLastColumn="0" w:lastRowFirstColumn="0" w:lastRowLastColumn="0"/>
            <w:tcW w:w="2127" w:type="dxa"/>
          </w:tcPr>
          <w:p w14:paraId="74BB8DD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pCast_int21_sgRNA_R</w:t>
            </w:r>
          </w:p>
        </w:tc>
        <w:tc>
          <w:tcPr>
            <w:tcW w:w="5386" w:type="dxa"/>
          </w:tcPr>
          <w:p w14:paraId="5A3E41A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AAACGGTCAAACATCATCGTTTGT</w:t>
            </w:r>
          </w:p>
        </w:tc>
        <w:tc>
          <w:tcPr>
            <w:tcW w:w="1843" w:type="dxa"/>
            <w:vMerge/>
          </w:tcPr>
          <w:p w14:paraId="216AADB8"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4ED0ADF" w14:textId="77777777" w:rsidTr="00F86494">
        <w:trPr>
          <w:cnfStyle w:val="000000100000" w:firstRow="0" w:lastRow="0" w:firstColumn="0" w:lastColumn="0" w:oddVBand="0" w:evenVBand="0" w:oddHBand="1" w:evenHBand="0" w:firstRowFirstColumn="0" w:firstRowLastColumn="0" w:lastRowFirstColumn="0" w:lastRowLastColumn="0"/>
          <w:trHeight w:val="123"/>
        </w:trPr>
        <w:tc>
          <w:tcPr>
            <w:cnfStyle w:val="001000000000" w:firstRow="0" w:lastRow="0" w:firstColumn="1" w:lastColumn="0" w:oddVBand="0" w:evenVBand="0" w:oddHBand="0" w:evenHBand="0" w:firstRowFirstColumn="0" w:firstRowLastColumn="0" w:lastRowFirstColumn="0" w:lastRowLastColumn="0"/>
            <w:tcW w:w="2127" w:type="dxa"/>
          </w:tcPr>
          <w:p w14:paraId="06066E0A"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pCast_dual_F</w:t>
            </w:r>
            <w:proofErr w:type="spellEnd"/>
          </w:p>
        </w:tc>
        <w:tc>
          <w:tcPr>
            <w:tcW w:w="5386" w:type="dxa"/>
          </w:tcPr>
          <w:p w14:paraId="3FB8365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ATGGAGTGATGCGCAGGTG</w:t>
            </w:r>
          </w:p>
        </w:tc>
        <w:tc>
          <w:tcPr>
            <w:tcW w:w="1843" w:type="dxa"/>
            <w:vMerge w:val="restart"/>
          </w:tcPr>
          <w:p w14:paraId="190AB1F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roofErr w:type="gramStart"/>
            <w:r w:rsidRPr="003D4632">
              <w:rPr>
                <w:rFonts w:ascii="Arial" w:eastAsia="바탕" w:hAnsi="Arial" w:cs="Arial"/>
                <w:color w:val="000000" w:themeColor="text1"/>
              </w:rPr>
              <w:t>Dual-gRNA</w:t>
            </w:r>
            <w:proofErr w:type="gramEnd"/>
          </w:p>
          <w:p w14:paraId="4A59B68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(int21, int1)</w:t>
            </w:r>
          </w:p>
          <w:p w14:paraId="6EBB5D0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CRISPR/Cas9 vector construction</w:t>
            </w:r>
          </w:p>
        </w:tc>
      </w:tr>
      <w:tr w:rsidR="00833B57" w:rsidRPr="003D4632" w14:paraId="6A83213F" w14:textId="77777777" w:rsidTr="00F86494">
        <w:trPr>
          <w:trHeight w:val="385"/>
        </w:trPr>
        <w:tc>
          <w:tcPr>
            <w:cnfStyle w:val="001000000000" w:firstRow="0" w:lastRow="0" w:firstColumn="1" w:lastColumn="0" w:oddVBand="0" w:evenVBand="0" w:oddHBand="0" w:evenHBand="0" w:firstRowFirstColumn="0" w:firstRowLastColumn="0" w:lastRowFirstColumn="0" w:lastRowLastColumn="0"/>
            <w:tcW w:w="2127" w:type="dxa"/>
          </w:tcPr>
          <w:p w14:paraId="34C6D65E"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pCast_dual_R</w:t>
            </w:r>
            <w:proofErr w:type="spellEnd"/>
          </w:p>
        </w:tc>
        <w:tc>
          <w:tcPr>
            <w:tcW w:w="5386" w:type="dxa"/>
          </w:tcPr>
          <w:p w14:paraId="4B1AA752"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CTTATCTAATTCGCAGGTGTACCTGC</w:t>
            </w:r>
          </w:p>
        </w:tc>
        <w:tc>
          <w:tcPr>
            <w:tcW w:w="1843" w:type="dxa"/>
            <w:vMerge/>
          </w:tcPr>
          <w:p w14:paraId="5891C01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9DE6801"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439F677F"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lastRenderedPageBreak/>
              <w:t>pCast_triple_part1_F</w:t>
            </w:r>
          </w:p>
        </w:tc>
        <w:tc>
          <w:tcPr>
            <w:tcW w:w="5386" w:type="dxa"/>
          </w:tcPr>
          <w:p w14:paraId="55524568"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TGTGCGGACACCTGCTG</w:t>
            </w:r>
          </w:p>
        </w:tc>
        <w:tc>
          <w:tcPr>
            <w:tcW w:w="1843" w:type="dxa"/>
            <w:vMerge w:val="restart"/>
          </w:tcPr>
          <w:p w14:paraId="503D918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Triple-gRNA</w:t>
            </w:r>
          </w:p>
          <w:p w14:paraId="6505C83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(int21, int1, int6) CRISPR/Cas9 vector construction</w:t>
            </w:r>
          </w:p>
        </w:tc>
      </w:tr>
      <w:tr w:rsidR="00833B57" w:rsidRPr="003D4632" w14:paraId="29426AAF"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5448C48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pCast_triple_part1_R</w:t>
            </w:r>
          </w:p>
        </w:tc>
        <w:tc>
          <w:tcPr>
            <w:tcW w:w="5386" w:type="dxa"/>
          </w:tcPr>
          <w:p w14:paraId="06A86AE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ACCTGTGACAAACCACCTGC</w:t>
            </w:r>
          </w:p>
        </w:tc>
        <w:tc>
          <w:tcPr>
            <w:tcW w:w="1843" w:type="dxa"/>
            <w:vMerge/>
          </w:tcPr>
          <w:p w14:paraId="0619DD1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9B36C4F"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74037411"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pCast_triple_part2_F</w:t>
            </w:r>
          </w:p>
        </w:tc>
        <w:tc>
          <w:tcPr>
            <w:tcW w:w="5386" w:type="dxa"/>
          </w:tcPr>
          <w:p w14:paraId="4388AEB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GCGGACACCTGCCGCATT</w:t>
            </w:r>
          </w:p>
        </w:tc>
        <w:tc>
          <w:tcPr>
            <w:tcW w:w="1843" w:type="dxa"/>
            <w:vMerge/>
          </w:tcPr>
          <w:p w14:paraId="6DA40DD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767DE838"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034EFAEE"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pCast_triple_part2_R</w:t>
            </w:r>
          </w:p>
        </w:tc>
        <w:tc>
          <w:tcPr>
            <w:tcW w:w="5386" w:type="dxa"/>
          </w:tcPr>
          <w:p w14:paraId="07FD22F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TACCTGCACCTGCTGACAAACTCC</w:t>
            </w:r>
          </w:p>
        </w:tc>
        <w:tc>
          <w:tcPr>
            <w:tcW w:w="1843" w:type="dxa"/>
            <w:vMerge/>
          </w:tcPr>
          <w:p w14:paraId="1533923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D0B302F"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5742948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int1_pGAP_DN_F</w:t>
            </w:r>
          </w:p>
        </w:tc>
        <w:tc>
          <w:tcPr>
            <w:tcW w:w="5386" w:type="dxa"/>
          </w:tcPr>
          <w:p w14:paraId="30490218"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TGAAGTTTGGGAGAACTTCAGTCAGTTTGACCAGAAACGTCGAACATTCATTTTTGTAGAAATGTCTTGGTGTCCTCG</w:t>
            </w:r>
          </w:p>
        </w:tc>
        <w:tc>
          <w:tcPr>
            <w:tcW w:w="1843" w:type="dxa"/>
            <w:vMerge w:val="restart"/>
          </w:tcPr>
          <w:p w14:paraId="7BE220A4" w14:textId="5C86FA79"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 xml:space="preserve">For </w:t>
            </w:r>
            <w:r w:rsidR="005F436D" w:rsidRPr="003D4632">
              <w:rPr>
                <w:rFonts w:ascii="Arial" w:eastAsia="바탕" w:hAnsi="Arial" w:cs="Arial"/>
                <w:color w:val="000000" w:themeColor="text1"/>
              </w:rPr>
              <w:t xml:space="preserve">the </w:t>
            </w:r>
            <w:r w:rsidRPr="003D4632">
              <w:rPr>
                <w:rFonts w:ascii="Arial" w:eastAsia="바탕" w:hAnsi="Arial" w:cs="Arial"/>
                <w:color w:val="000000" w:themeColor="text1"/>
              </w:rPr>
              <w:t>preparation of donor DNA and assembly fragments</w:t>
            </w:r>
          </w:p>
        </w:tc>
      </w:tr>
      <w:tr w:rsidR="00833B57" w:rsidRPr="003D4632" w14:paraId="4A72FB78"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2144579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int1_pMDH3_DN_F</w:t>
            </w:r>
          </w:p>
        </w:tc>
        <w:tc>
          <w:tcPr>
            <w:tcW w:w="5386" w:type="dxa"/>
          </w:tcPr>
          <w:p w14:paraId="55E1E206"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TGAAGTTTGGGAGAACTTCAGTCAGTTTGACCAGAAACGTCGAACATTCAGGGGAGTAGCTTGGGTAGGA</w:t>
            </w:r>
          </w:p>
        </w:tc>
        <w:tc>
          <w:tcPr>
            <w:tcW w:w="1843" w:type="dxa"/>
            <w:vMerge/>
          </w:tcPr>
          <w:p w14:paraId="55A8DEA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7F3ABD6"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3826110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int1_pPOR1_DN_F</w:t>
            </w:r>
          </w:p>
        </w:tc>
        <w:tc>
          <w:tcPr>
            <w:tcW w:w="5386" w:type="dxa"/>
          </w:tcPr>
          <w:p w14:paraId="2767D245"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TGAAGTTTGGGAGAACTTCAGTCAGTTTGACCAGAAACGTCGAACATTCACGCATTATTTGGGTCGGCTAC</w:t>
            </w:r>
          </w:p>
        </w:tc>
        <w:tc>
          <w:tcPr>
            <w:tcW w:w="1843" w:type="dxa"/>
            <w:vMerge/>
          </w:tcPr>
          <w:p w14:paraId="54FA78A8"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713646AA" w14:textId="77777777" w:rsidTr="00F86494">
        <w:trPr>
          <w:trHeight w:val="385"/>
        </w:trPr>
        <w:tc>
          <w:tcPr>
            <w:cnfStyle w:val="001000000000" w:firstRow="0" w:lastRow="0" w:firstColumn="1" w:lastColumn="0" w:oddVBand="0" w:evenVBand="0" w:oddHBand="0" w:evenHBand="0" w:firstRowFirstColumn="0" w:firstRowLastColumn="0" w:lastRowFirstColumn="0" w:lastRowLastColumn="0"/>
            <w:tcW w:w="2127" w:type="dxa"/>
          </w:tcPr>
          <w:p w14:paraId="4A13EC4F"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int1_RPS25Att_R</w:t>
            </w:r>
          </w:p>
        </w:tc>
        <w:tc>
          <w:tcPr>
            <w:tcW w:w="5386" w:type="dxa"/>
          </w:tcPr>
          <w:p w14:paraId="795D7C0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AAAAAAAGGCAAATGGCTTCATGGGCCACTGAAGGCGAAGATTTGCCCATAGCGGTCAAATATTCAGATGGTGATG</w:t>
            </w:r>
          </w:p>
        </w:tc>
        <w:tc>
          <w:tcPr>
            <w:tcW w:w="1843" w:type="dxa"/>
            <w:vMerge/>
          </w:tcPr>
          <w:p w14:paraId="126CC10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563CF910" w14:textId="77777777" w:rsidTr="00F86494">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127" w:type="dxa"/>
          </w:tcPr>
          <w:p w14:paraId="4A41E423"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int1_TDH3tt_DN_R</w:t>
            </w:r>
          </w:p>
        </w:tc>
        <w:tc>
          <w:tcPr>
            <w:tcW w:w="5386" w:type="dxa"/>
          </w:tcPr>
          <w:p w14:paraId="5CDA00A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AAAAAAAGGCAAATGGCTTCATGGGCCACTGAAGGCGAAGATTTGCCCATTTAGCGAAAGTCCTCAGGTGTTATC</w:t>
            </w:r>
          </w:p>
        </w:tc>
        <w:tc>
          <w:tcPr>
            <w:tcW w:w="1843" w:type="dxa"/>
            <w:vMerge/>
          </w:tcPr>
          <w:p w14:paraId="3257329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4D08B61"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7C2BC0B6"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int1_RPS2tt_DN_R</w:t>
            </w:r>
          </w:p>
        </w:tc>
        <w:tc>
          <w:tcPr>
            <w:tcW w:w="5386" w:type="dxa"/>
          </w:tcPr>
          <w:p w14:paraId="358D078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AAAAAAAGGCAAATGGCTTCATGGGCCACTGAAGGCGAAGATTTGCCCATCTCTAATCCGGACTGTCCAAAGG</w:t>
            </w:r>
          </w:p>
        </w:tc>
        <w:tc>
          <w:tcPr>
            <w:tcW w:w="1843" w:type="dxa"/>
            <w:vMerge/>
          </w:tcPr>
          <w:p w14:paraId="7E66477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1CA02C0A"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3F7FD87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int21_pGAP_DN_F</w:t>
            </w:r>
          </w:p>
        </w:tc>
        <w:tc>
          <w:tcPr>
            <w:tcW w:w="5386" w:type="dxa"/>
          </w:tcPr>
          <w:p w14:paraId="26A0FB7E"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TGAGTTCAATCAGCGGAGATACCCCGCTAAACCTAAAATCCCCTTGTATCTTTTTGTAGAAATGTCTTGGTGTCCTCG</w:t>
            </w:r>
          </w:p>
        </w:tc>
        <w:tc>
          <w:tcPr>
            <w:tcW w:w="1843" w:type="dxa"/>
            <w:vMerge/>
          </w:tcPr>
          <w:p w14:paraId="08DCE09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C5B6EE4"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47C63DC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int21_RPS25Att_DN_R</w:t>
            </w:r>
          </w:p>
        </w:tc>
        <w:tc>
          <w:tcPr>
            <w:tcW w:w="5386" w:type="dxa"/>
          </w:tcPr>
          <w:p w14:paraId="1B3D7D8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ATGTACGTAGTGATGATTTTCAGTGCGTTTGAATGGGTCCATGGAATAAAAGCGGTCAAATATTCAGATGGTGATG</w:t>
            </w:r>
          </w:p>
        </w:tc>
        <w:tc>
          <w:tcPr>
            <w:tcW w:w="1843" w:type="dxa"/>
            <w:vMerge/>
          </w:tcPr>
          <w:p w14:paraId="2104486E"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67BC13A1" w14:textId="77777777" w:rsidTr="00F86494">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2127" w:type="dxa"/>
          </w:tcPr>
          <w:p w14:paraId="1AB9ECE2"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int21_TDH3tt_DN_R</w:t>
            </w:r>
          </w:p>
        </w:tc>
        <w:tc>
          <w:tcPr>
            <w:tcW w:w="5386" w:type="dxa"/>
          </w:tcPr>
          <w:p w14:paraId="69C15B9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ATGTACGTAGTGATGATTTTCAGTGCGTTTGAATGGGTCCATGGAATAAAAAAGTCCTCAGGTGTTATCTGAAAATAAAATACACG</w:t>
            </w:r>
          </w:p>
        </w:tc>
        <w:tc>
          <w:tcPr>
            <w:tcW w:w="1843" w:type="dxa"/>
            <w:vMerge/>
          </w:tcPr>
          <w:p w14:paraId="39E38041"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34C838A8"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3549F569"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int21_RPS2tt_DN_R</w:t>
            </w:r>
          </w:p>
        </w:tc>
        <w:tc>
          <w:tcPr>
            <w:tcW w:w="5386" w:type="dxa"/>
          </w:tcPr>
          <w:p w14:paraId="7158828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ATGTACGTAGTGATGATTTTCAGTGCGTTTGAATGGGTCCATGGAATAAACTCTAATCCGGACTGTCCAAAGG</w:t>
            </w:r>
          </w:p>
        </w:tc>
        <w:tc>
          <w:tcPr>
            <w:tcW w:w="1843" w:type="dxa"/>
            <w:vMerge/>
          </w:tcPr>
          <w:p w14:paraId="6B945686"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1DED2A5"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0032671E"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int6_pPOR1_DN_F</w:t>
            </w:r>
          </w:p>
        </w:tc>
        <w:tc>
          <w:tcPr>
            <w:tcW w:w="5386" w:type="dxa"/>
          </w:tcPr>
          <w:p w14:paraId="28AA947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CTAGTGCAATTGTCTTGTTTTTTACACCTGCCAGTCGCTTCTTCACTCTCGGAGCGCATTATTTGGGTCG</w:t>
            </w:r>
          </w:p>
        </w:tc>
        <w:tc>
          <w:tcPr>
            <w:tcW w:w="1843" w:type="dxa"/>
            <w:vMerge/>
          </w:tcPr>
          <w:p w14:paraId="330E2CF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49369B29"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1C43ED85"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int6_RPS2tt_DN_R</w:t>
            </w:r>
          </w:p>
        </w:tc>
        <w:tc>
          <w:tcPr>
            <w:tcW w:w="5386" w:type="dxa"/>
          </w:tcPr>
          <w:p w14:paraId="74FBB82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TACACCCCATACTACATCTAGTCGCAGTAAGGACGGTAATAACAATATTGCTAGCGCTCTAATCCGGACT</w:t>
            </w:r>
          </w:p>
        </w:tc>
        <w:tc>
          <w:tcPr>
            <w:tcW w:w="1843" w:type="dxa"/>
            <w:vMerge/>
          </w:tcPr>
          <w:p w14:paraId="77D533F1"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5BB183D" w14:textId="77777777" w:rsidTr="00F86494">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2127" w:type="dxa"/>
          </w:tcPr>
          <w:p w14:paraId="4EEB626A"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RPS25Att_pMDH3_F</w:t>
            </w:r>
          </w:p>
        </w:tc>
        <w:tc>
          <w:tcPr>
            <w:tcW w:w="5386" w:type="dxa"/>
          </w:tcPr>
          <w:p w14:paraId="372B534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ACCATCTGAATATTTGACCGCTCCGGGGAGTAGCTTGGGTAGGACTT</w:t>
            </w:r>
          </w:p>
        </w:tc>
        <w:tc>
          <w:tcPr>
            <w:tcW w:w="1843" w:type="dxa"/>
            <w:vMerge/>
          </w:tcPr>
          <w:p w14:paraId="14268B4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5721009A" w14:textId="77777777" w:rsidTr="00F86494">
        <w:trPr>
          <w:trHeight w:val="385"/>
        </w:trPr>
        <w:tc>
          <w:tcPr>
            <w:cnfStyle w:val="001000000000" w:firstRow="0" w:lastRow="0" w:firstColumn="1" w:lastColumn="0" w:oddVBand="0" w:evenVBand="0" w:oddHBand="0" w:evenHBand="0" w:firstRowFirstColumn="0" w:firstRowLastColumn="0" w:lastRowFirstColumn="0" w:lastRowLastColumn="0"/>
            <w:tcW w:w="2127" w:type="dxa"/>
          </w:tcPr>
          <w:p w14:paraId="159D9B07"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lastRenderedPageBreak/>
              <w:t>RPS25Att_pMDH3_R</w:t>
            </w:r>
          </w:p>
        </w:tc>
        <w:tc>
          <w:tcPr>
            <w:tcW w:w="5386" w:type="dxa"/>
          </w:tcPr>
          <w:p w14:paraId="5A511E3A"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TTGTCAAGTCCTACCCAAGCTACTCCCCGGAGCGGTCAAATATTCAGATGGTGAT</w:t>
            </w:r>
          </w:p>
        </w:tc>
        <w:tc>
          <w:tcPr>
            <w:tcW w:w="1843" w:type="dxa"/>
            <w:vMerge/>
          </w:tcPr>
          <w:p w14:paraId="75018A3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3CFEEF17"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282107DC"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TDH3tt_pPOR1_F</w:t>
            </w:r>
          </w:p>
        </w:tc>
        <w:tc>
          <w:tcPr>
            <w:tcW w:w="5386" w:type="dxa"/>
          </w:tcPr>
          <w:p w14:paraId="16375CB0"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AGATAACACCTGAGGACTTTCGCTAATTGGAGCGCATTATTTGGGTC</w:t>
            </w:r>
          </w:p>
        </w:tc>
        <w:tc>
          <w:tcPr>
            <w:tcW w:w="1843" w:type="dxa"/>
            <w:vMerge/>
          </w:tcPr>
          <w:p w14:paraId="64EB96A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6CD3C722" w14:textId="77777777" w:rsidTr="00F86494">
        <w:trPr>
          <w:trHeight w:val="398"/>
        </w:trPr>
        <w:tc>
          <w:tcPr>
            <w:cnfStyle w:val="001000000000" w:firstRow="0" w:lastRow="0" w:firstColumn="1" w:lastColumn="0" w:oddVBand="0" w:evenVBand="0" w:oddHBand="0" w:evenHBand="0" w:firstRowFirstColumn="0" w:firstRowLastColumn="0" w:lastRowFirstColumn="0" w:lastRowLastColumn="0"/>
            <w:tcW w:w="2127" w:type="dxa"/>
          </w:tcPr>
          <w:p w14:paraId="1B271335"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TDH3tt_pPOR1_R</w:t>
            </w:r>
          </w:p>
        </w:tc>
        <w:tc>
          <w:tcPr>
            <w:tcW w:w="5386" w:type="dxa"/>
          </w:tcPr>
          <w:p w14:paraId="4518A787"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TAGCCGACCCAAATAATGCGCTCCAATTAGCGAAAGTCCTCAGGTGTTATCT</w:t>
            </w:r>
          </w:p>
        </w:tc>
        <w:tc>
          <w:tcPr>
            <w:tcW w:w="1843" w:type="dxa"/>
            <w:vMerge/>
          </w:tcPr>
          <w:p w14:paraId="5DDFC6A0"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464080B4" w14:textId="77777777" w:rsidTr="00F86494">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127" w:type="dxa"/>
          </w:tcPr>
          <w:p w14:paraId="138B497B"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pGAP_vector_F</w:t>
            </w:r>
            <w:proofErr w:type="spellEnd"/>
          </w:p>
        </w:tc>
        <w:tc>
          <w:tcPr>
            <w:tcW w:w="5386" w:type="dxa"/>
          </w:tcPr>
          <w:p w14:paraId="618EBD56"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TTTCGCGATCGGAGGATCCTTTTTTGTAGAAATGTCTTGGTGTCCTCG</w:t>
            </w:r>
          </w:p>
        </w:tc>
        <w:tc>
          <w:tcPr>
            <w:tcW w:w="1843" w:type="dxa"/>
            <w:vMerge/>
          </w:tcPr>
          <w:p w14:paraId="3C027B49"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6EDDD8F7" w14:textId="77777777" w:rsidTr="00F86494">
        <w:trPr>
          <w:trHeight w:val="191"/>
        </w:trPr>
        <w:tc>
          <w:tcPr>
            <w:cnfStyle w:val="001000000000" w:firstRow="0" w:lastRow="0" w:firstColumn="1" w:lastColumn="0" w:oddVBand="0" w:evenVBand="0" w:oddHBand="0" w:evenHBand="0" w:firstRowFirstColumn="0" w:firstRowLastColumn="0" w:lastRowFirstColumn="0" w:lastRowLastColumn="0"/>
            <w:tcW w:w="2127" w:type="dxa"/>
          </w:tcPr>
          <w:p w14:paraId="3396436C"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color w:val="000000" w:themeColor="text1"/>
              </w:rPr>
              <w:t>pGAP_vector_R</w:t>
            </w:r>
            <w:proofErr w:type="spellEnd"/>
          </w:p>
        </w:tc>
        <w:tc>
          <w:tcPr>
            <w:tcW w:w="5386" w:type="dxa"/>
          </w:tcPr>
          <w:p w14:paraId="26A54B6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CCAAGACATTTCTACAAAAAAGGATCCTCCGATCGCGAAA</w:t>
            </w:r>
          </w:p>
        </w:tc>
        <w:tc>
          <w:tcPr>
            <w:tcW w:w="1843" w:type="dxa"/>
            <w:vMerge/>
          </w:tcPr>
          <w:p w14:paraId="2E4A2E45"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r w:rsidR="00833B57" w:rsidRPr="003D4632" w14:paraId="2B88AF79" w14:textId="77777777" w:rsidTr="00F86494">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2127" w:type="dxa"/>
          </w:tcPr>
          <w:p w14:paraId="4FD97C02"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RPS2tt_vector_F</w:t>
            </w:r>
          </w:p>
        </w:tc>
        <w:tc>
          <w:tcPr>
            <w:tcW w:w="5386" w:type="dxa"/>
          </w:tcPr>
          <w:p w14:paraId="6577315D"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TTGGACAGTCCGGATTAGAGCGCTAGCTCATGGACATGGA</w:t>
            </w:r>
          </w:p>
        </w:tc>
        <w:tc>
          <w:tcPr>
            <w:tcW w:w="1843" w:type="dxa"/>
            <w:vMerge/>
          </w:tcPr>
          <w:p w14:paraId="28ADB86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p>
        </w:tc>
      </w:tr>
      <w:tr w:rsidR="00833B57" w:rsidRPr="003D4632" w14:paraId="0D95C5F0" w14:textId="77777777" w:rsidTr="00F86494">
        <w:trPr>
          <w:trHeight w:val="173"/>
        </w:trPr>
        <w:tc>
          <w:tcPr>
            <w:cnfStyle w:val="001000000000" w:firstRow="0" w:lastRow="0" w:firstColumn="1" w:lastColumn="0" w:oddVBand="0" w:evenVBand="0" w:oddHBand="0" w:evenHBand="0" w:firstRowFirstColumn="0" w:firstRowLastColumn="0" w:lastRowFirstColumn="0" w:lastRowLastColumn="0"/>
            <w:tcW w:w="2127" w:type="dxa"/>
          </w:tcPr>
          <w:p w14:paraId="35C07D30"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RPS2tt_vector_R</w:t>
            </w:r>
          </w:p>
        </w:tc>
        <w:tc>
          <w:tcPr>
            <w:tcW w:w="5386" w:type="dxa"/>
          </w:tcPr>
          <w:p w14:paraId="348F782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TCCATGTCCATGAGCTAGCGCTCTAATCCGGACTGTCCAAAGG</w:t>
            </w:r>
          </w:p>
        </w:tc>
        <w:tc>
          <w:tcPr>
            <w:tcW w:w="1843" w:type="dxa"/>
            <w:vMerge/>
          </w:tcPr>
          <w:p w14:paraId="7F0212BD"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p>
        </w:tc>
      </w:tr>
    </w:tbl>
    <w:p w14:paraId="45D7439B" w14:textId="77777777" w:rsidR="00833B57" w:rsidRPr="003D4632" w:rsidRDefault="00833B57" w:rsidP="00833B57">
      <w:pPr>
        <w:rPr>
          <w:rFonts w:ascii="Arial" w:hAnsi="Arial" w:cs="Arial"/>
          <w:color w:val="000000" w:themeColor="text1"/>
          <w:szCs w:val="24"/>
        </w:rPr>
      </w:pPr>
    </w:p>
    <w:p w14:paraId="6E496CB8"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rPr>
        <w:br w:type="page"/>
      </w:r>
    </w:p>
    <w:p w14:paraId="11DCBFC4" w14:textId="00630CB6" w:rsidR="00833B57" w:rsidRPr="003D4632" w:rsidRDefault="00833B57" w:rsidP="00833B57">
      <w:pPr>
        <w:spacing w:after="0" w:line="480" w:lineRule="auto"/>
        <w:rPr>
          <w:rFonts w:ascii="Arial" w:hAnsi="Arial" w:cs="Arial"/>
          <w:bCs/>
          <w:color w:val="000000" w:themeColor="text1"/>
          <w:szCs w:val="24"/>
          <w:lang w:eastAsia="ko-KR"/>
        </w:rPr>
      </w:pPr>
      <w:r w:rsidRPr="003D4632">
        <w:rPr>
          <w:rFonts w:ascii="Arial" w:hAnsi="Arial" w:cs="Arial"/>
          <w:b/>
          <w:bCs/>
          <w:color w:val="000000" w:themeColor="text1"/>
          <w:szCs w:val="24"/>
        </w:rPr>
        <w:lastRenderedPageBreak/>
        <w:t>Table S</w:t>
      </w:r>
      <w:r w:rsidRPr="003D4632">
        <w:rPr>
          <w:rFonts w:ascii="Arial" w:hAnsi="Arial" w:cs="Arial"/>
          <w:b/>
          <w:bCs/>
          <w:color w:val="000000" w:themeColor="text1"/>
          <w:szCs w:val="24"/>
          <w:lang w:eastAsia="ko-KR"/>
        </w:rPr>
        <w:t>4.</w:t>
      </w:r>
      <w:r w:rsidRPr="003D4632">
        <w:rPr>
          <w:rFonts w:ascii="Arial" w:hAnsi="Arial" w:cs="Arial"/>
          <w:color w:val="000000" w:themeColor="text1"/>
          <w:szCs w:val="24"/>
        </w:rPr>
        <w:t xml:space="preserve"> sgRNA sequences</w:t>
      </w:r>
      <w:r w:rsidRPr="003D4632">
        <w:rPr>
          <w:rFonts w:ascii="Arial" w:hAnsi="Arial" w:cs="Arial"/>
          <w:bCs/>
          <w:color w:val="000000" w:themeColor="text1"/>
          <w:szCs w:val="24"/>
        </w:rPr>
        <w:t xml:space="preserve"> used in this study</w:t>
      </w:r>
      <w:r w:rsidR="001E46A3" w:rsidRPr="003D4632">
        <w:rPr>
          <w:rFonts w:ascii="Arial" w:hAnsi="Arial" w:cs="Arial"/>
          <w:bCs/>
          <w:color w:val="000000" w:themeColor="text1"/>
          <w:szCs w:val="24"/>
          <w:lang w:eastAsia="ko-KR"/>
        </w:rPr>
        <w:t>.</w:t>
      </w:r>
    </w:p>
    <w:tbl>
      <w:tblPr>
        <w:tblStyle w:val="PlainTable2"/>
        <w:tblW w:w="5000" w:type="pct"/>
        <w:tblLayout w:type="fixed"/>
        <w:tblLook w:val="04A0" w:firstRow="1" w:lastRow="0" w:firstColumn="1" w:lastColumn="0" w:noHBand="0" w:noVBand="1"/>
      </w:tblPr>
      <w:tblGrid>
        <w:gridCol w:w="3347"/>
        <w:gridCol w:w="6013"/>
      </w:tblGrid>
      <w:tr w:rsidR="00833B57" w:rsidRPr="003D4632" w14:paraId="3599275D" w14:textId="77777777" w:rsidTr="00F864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8" w:type="pct"/>
          </w:tcPr>
          <w:p w14:paraId="5CB56B7D"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color w:val="000000" w:themeColor="text1"/>
              </w:rPr>
              <w:t>Target locus</w:t>
            </w:r>
          </w:p>
        </w:tc>
        <w:tc>
          <w:tcPr>
            <w:tcW w:w="3212" w:type="pct"/>
          </w:tcPr>
          <w:p w14:paraId="36E97779"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Sequence 5'-3'</w:t>
            </w:r>
          </w:p>
        </w:tc>
      </w:tr>
      <w:tr w:rsidR="00833B57" w:rsidRPr="003D4632" w14:paraId="27B623D1" w14:textId="77777777" w:rsidTr="00F86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8" w:type="pct"/>
          </w:tcPr>
          <w:p w14:paraId="4F87DC6C"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int21</w:t>
            </w:r>
          </w:p>
        </w:tc>
        <w:tc>
          <w:tcPr>
            <w:tcW w:w="3212" w:type="pct"/>
          </w:tcPr>
          <w:p w14:paraId="2A1FF992"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ACAAACGATGATGTTTGACC</w:t>
            </w:r>
          </w:p>
        </w:tc>
      </w:tr>
      <w:tr w:rsidR="00833B57" w:rsidRPr="003D4632" w14:paraId="61988259" w14:textId="77777777" w:rsidTr="00F86494">
        <w:tc>
          <w:tcPr>
            <w:cnfStyle w:val="001000000000" w:firstRow="0" w:lastRow="0" w:firstColumn="1" w:lastColumn="0" w:oddVBand="0" w:evenVBand="0" w:oddHBand="0" w:evenHBand="0" w:firstRowFirstColumn="0" w:firstRowLastColumn="0" w:lastRowFirstColumn="0" w:lastRowLastColumn="0"/>
            <w:tcW w:w="1788" w:type="pct"/>
          </w:tcPr>
          <w:p w14:paraId="1188D13C"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int1</w:t>
            </w:r>
          </w:p>
        </w:tc>
        <w:tc>
          <w:tcPr>
            <w:tcW w:w="3212" w:type="pct"/>
          </w:tcPr>
          <w:p w14:paraId="48CFA923"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GTAACTCTAGGGTTTCAACC</w:t>
            </w:r>
          </w:p>
        </w:tc>
      </w:tr>
      <w:tr w:rsidR="00833B57" w:rsidRPr="003D4632" w14:paraId="575CAC59" w14:textId="77777777" w:rsidTr="00F86494">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788" w:type="pct"/>
          </w:tcPr>
          <w:p w14:paraId="32CD79FB"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int6</w:t>
            </w:r>
          </w:p>
        </w:tc>
        <w:tc>
          <w:tcPr>
            <w:tcW w:w="3212" w:type="pct"/>
          </w:tcPr>
          <w:p w14:paraId="0FCD705F"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CGTACTACCAGTGTAATGGA</w:t>
            </w:r>
          </w:p>
        </w:tc>
      </w:tr>
      <w:tr w:rsidR="00833B57" w:rsidRPr="003D4632" w14:paraId="41B0B500" w14:textId="77777777" w:rsidTr="00F86494">
        <w:tc>
          <w:tcPr>
            <w:cnfStyle w:val="001000000000" w:firstRow="0" w:lastRow="0" w:firstColumn="1" w:lastColumn="0" w:oddVBand="0" w:evenVBand="0" w:oddHBand="0" w:evenHBand="0" w:firstRowFirstColumn="0" w:firstRowLastColumn="0" w:lastRowFirstColumn="0" w:lastRowLastColumn="0"/>
            <w:tcW w:w="1788" w:type="pct"/>
          </w:tcPr>
          <w:p w14:paraId="194CC93F"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i/>
                <w:iCs/>
                <w:color w:val="000000" w:themeColor="text1"/>
              </w:rPr>
              <w:t>Ku70</w:t>
            </w:r>
          </w:p>
        </w:tc>
        <w:tc>
          <w:tcPr>
            <w:tcW w:w="3212" w:type="pct"/>
          </w:tcPr>
          <w:p w14:paraId="31D1337B"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ACAATTGTACCAAGTCCTGG</w:t>
            </w:r>
          </w:p>
        </w:tc>
      </w:tr>
    </w:tbl>
    <w:p w14:paraId="331C8722" w14:textId="77777777" w:rsidR="00833B57" w:rsidRPr="003D4632" w:rsidRDefault="00833B57" w:rsidP="00833B57">
      <w:pPr>
        <w:rPr>
          <w:rFonts w:ascii="Arial" w:hAnsi="Arial" w:cs="Arial"/>
          <w:color w:val="000000" w:themeColor="text1"/>
          <w:szCs w:val="24"/>
          <w:lang w:eastAsia="ko-KR"/>
        </w:rPr>
      </w:pPr>
    </w:p>
    <w:p w14:paraId="6878FDCA"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04AD1171" w14:textId="281EB24A" w:rsidR="00833B57" w:rsidRPr="003D4632" w:rsidRDefault="00833B57" w:rsidP="00833B57">
      <w:pPr>
        <w:rPr>
          <w:rFonts w:ascii="Arial" w:hAnsi="Arial" w:cs="Arial"/>
          <w:color w:val="000000" w:themeColor="text1"/>
          <w:szCs w:val="24"/>
          <w:lang w:eastAsia="ko-KR"/>
        </w:rPr>
      </w:pPr>
      <w:r w:rsidRPr="003D4632">
        <w:rPr>
          <w:rFonts w:ascii="Arial" w:hAnsi="Arial" w:cs="Arial"/>
          <w:b/>
          <w:bCs/>
          <w:color w:val="000000" w:themeColor="text1"/>
          <w:szCs w:val="24"/>
          <w:lang w:eastAsia="ko-KR"/>
        </w:rPr>
        <w:lastRenderedPageBreak/>
        <w:t>Tabl</w:t>
      </w:r>
      <w:r w:rsidR="009F3EE9" w:rsidRPr="003D4632">
        <w:rPr>
          <w:rFonts w:ascii="Arial" w:hAnsi="Arial" w:cs="Arial"/>
          <w:b/>
          <w:bCs/>
          <w:color w:val="000000" w:themeColor="text1"/>
          <w:szCs w:val="24"/>
          <w:lang w:eastAsia="ko-KR"/>
        </w:rPr>
        <w:t>e</w:t>
      </w:r>
      <w:r w:rsidRPr="003D4632">
        <w:rPr>
          <w:rFonts w:ascii="Arial" w:hAnsi="Arial" w:cs="Arial"/>
          <w:b/>
          <w:bCs/>
          <w:color w:val="000000" w:themeColor="text1"/>
          <w:szCs w:val="24"/>
          <w:lang w:eastAsia="ko-KR"/>
        </w:rPr>
        <w:t xml:space="preserve"> S5.</w:t>
      </w:r>
      <w:r w:rsidRPr="003D4632">
        <w:rPr>
          <w:rFonts w:ascii="Arial" w:hAnsi="Arial" w:cs="Arial"/>
          <w:color w:val="000000" w:themeColor="text1"/>
          <w:szCs w:val="24"/>
          <w:lang w:eastAsia="ko-KR"/>
        </w:rPr>
        <w:t xml:space="preserve"> Synthetic DNA cassettes encoding gRNAs used in this study.</w:t>
      </w:r>
    </w:p>
    <w:tbl>
      <w:tblPr>
        <w:tblStyle w:val="PlainTable2"/>
        <w:tblW w:w="0" w:type="auto"/>
        <w:tblLayout w:type="fixed"/>
        <w:tblLook w:val="04A0" w:firstRow="1" w:lastRow="0" w:firstColumn="1" w:lastColumn="0" w:noHBand="0" w:noVBand="1"/>
      </w:tblPr>
      <w:tblGrid>
        <w:gridCol w:w="3268"/>
        <w:gridCol w:w="6070"/>
      </w:tblGrid>
      <w:tr w:rsidR="00833B57" w:rsidRPr="003D4632" w14:paraId="24A075A8" w14:textId="77777777" w:rsidTr="00F864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8" w:type="dxa"/>
          </w:tcPr>
          <w:p w14:paraId="7E82D47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color w:val="000000" w:themeColor="text1"/>
              </w:rPr>
              <w:t>Name</w:t>
            </w:r>
          </w:p>
        </w:tc>
        <w:tc>
          <w:tcPr>
            <w:tcW w:w="6070" w:type="dxa"/>
          </w:tcPr>
          <w:p w14:paraId="7C1DF72D"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eastAsia="바탕" w:hAnsi="Arial" w:cs="Arial"/>
                <w:b w:val="0"/>
                <w:bCs w:val="0"/>
                <w:color w:val="000000" w:themeColor="text1"/>
              </w:rPr>
            </w:pPr>
            <w:r w:rsidRPr="003D4632">
              <w:rPr>
                <w:rFonts w:ascii="Arial" w:eastAsia="바탕" w:hAnsi="Arial" w:cs="Arial"/>
                <w:color w:val="000000" w:themeColor="text1"/>
              </w:rPr>
              <w:t>Sequence 5'-3'</w:t>
            </w:r>
          </w:p>
        </w:tc>
      </w:tr>
      <w:tr w:rsidR="00833B57" w:rsidRPr="003D4632" w14:paraId="7A42E2B3" w14:textId="77777777" w:rsidTr="00F86494">
        <w:trPr>
          <w:cnfStyle w:val="000000100000" w:firstRow="0" w:lastRow="0" w:firstColumn="0" w:lastColumn="0" w:oddVBand="0" w:evenVBand="0" w:oddHBand="1" w:evenHBand="0" w:firstRowFirstColumn="0" w:firstRowLastColumn="0" w:lastRowFirstColumn="0" w:lastRowLastColumn="0"/>
          <w:trHeight w:val="1"/>
        </w:trPr>
        <w:tc>
          <w:tcPr>
            <w:cnfStyle w:val="001000000000" w:firstRow="0" w:lastRow="0" w:firstColumn="1" w:lastColumn="0" w:oddVBand="0" w:evenVBand="0" w:oddHBand="0" w:evenHBand="0" w:firstRowFirstColumn="0" w:firstRowLastColumn="0" w:lastRowFirstColumn="0" w:lastRowLastColumn="0"/>
            <w:tcW w:w="3268" w:type="dxa"/>
          </w:tcPr>
          <w:p w14:paraId="3ACE6EB2"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pCast_int21_1_Dual</w:t>
            </w:r>
          </w:p>
        </w:tc>
        <w:tc>
          <w:tcPr>
            <w:tcW w:w="6070" w:type="dxa"/>
          </w:tcPr>
          <w:p w14:paraId="1C797324"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GAGTGATGCGCAGGTGTGCGGACACCTGCTGCACGCAACAAACGATGATGTTTGACCGTTTTAGAGCTAGAAATAGCAAGTTAAAATAAGGCTAGTCCGTTATCAACTTGAAAAAGTGGCACCGAGTCGGTGCTTTTGGCCGGCATGGTCCCAGCCTCCTCGCTGGCGCCGGCTGGGCAACATGCTTCGGCATGGCGAATGGGACACAGAGGCCTGCGCAAGTGGTTTAGTGGTAAAATTCATCGTTGCCATCGATGAGCCCCCGGTTCGATTCCGGGCTTGCGCAGTAACTCTAGGGTTTCAACCGTTTGTCAGCAGGTGCAGGTACACCTGCGAATTAGATAAG</w:t>
            </w:r>
          </w:p>
        </w:tc>
      </w:tr>
      <w:tr w:rsidR="00833B57" w:rsidRPr="003D4632" w14:paraId="6CB1B1F6" w14:textId="77777777" w:rsidTr="00F86494">
        <w:trPr>
          <w:trHeight w:val="1"/>
        </w:trPr>
        <w:tc>
          <w:tcPr>
            <w:cnfStyle w:val="001000000000" w:firstRow="0" w:lastRow="0" w:firstColumn="1" w:lastColumn="0" w:oddVBand="0" w:evenVBand="0" w:oddHBand="0" w:evenHBand="0" w:firstRowFirstColumn="0" w:firstRowLastColumn="0" w:lastRowFirstColumn="0" w:lastRowLastColumn="0"/>
            <w:tcW w:w="3268" w:type="dxa"/>
          </w:tcPr>
          <w:p w14:paraId="72FFD6D3"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pCast_int21_1_6_Triple_part1</w:t>
            </w:r>
          </w:p>
        </w:tc>
        <w:tc>
          <w:tcPr>
            <w:tcW w:w="6070" w:type="dxa"/>
          </w:tcPr>
          <w:p w14:paraId="5BE148C6"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TGTGCGGACACCTGCTGCACGCAACAAACGATGATGTTTGACCGTTTTAGAGCTAGAAATAGCAAGTTAAAATAAGGCTAGTCCGTTATCAACTTGAAAAAGTGGCACCGAGTCGGTGCTTTTGGCCGGCATGGTCCCAGCCTCCTCGCTGGCGCCGGCTGGGCAACATGCTTCGGCATGGCGAATGGGACACAGAGGCCTGCGCAAGTGGTTTAGTGGTAAAATTCATCGTTGCCATCGATGAGCCCCCGGTTCGATTCCGGGCTTGCGCAGTAACTCTAGGGTTTCAACCGCAGGTGGTTTGTCACAGGT</w:t>
            </w:r>
          </w:p>
        </w:tc>
      </w:tr>
      <w:tr w:rsidR="00833B57" w:rsidRPr="003D4632" w14:paraId="737DD39E" w14:textId="77777777" w:rsidTr="00F86494">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3268" w:type="dxa"/>
          </w:tcPr>
          <w:p w14:paraId="780528FE"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b w:val="0"/>
                <w:bCs w:val="0"/>
                <w:color w:val="000000" w:themeColor="text1"/>
              </w:rPr>
              <w:t>pCast_int21_1_6_Triple_part2</w:t>
            </w:r>
          </w:p>
        </w:tc>
        <w:tc>
          <w:tcPr>
            <w:tcW w:w="6070" w:type="dxa"/>
          </w:tcPr>
          <w:p w14:paraId="79029793"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GCGGACACCTGCCGCATTTCAACCGTTTTAGAGCTAGAAATAGCAAGTTAAAATAAGGCTAGTCCGTTATCAACTTGAAAAAGTGGCACCGAGTCGGTGCTTTTGGCCGGCATGGTCCCAGCCTCCTCGCTGGCGCCGGCTGGGCAACATGCTTCGGCATGGCGAATGGGACACAGAGGCCTGCGCAAGTGGTTTAGTGGTAAAATTCATCGTTGCCATCGATGAGCCCCCGGTTCGATTCCGGGCTTGCGCACGTACTACCAGTGTAATGGAGTTTGTCAGCAGGTGCAGGTA</w:t>
            </w:r>
          </w:p>
        </w:tc>
      </w:tr>
    </w:tbl>
    <w:p w14:paraId="3D2C3FEC" w14:textId="77777777" w:rsidR="00833B57" w:rsidRPr="003D4632" w:rsidRDefault="00833B57" w:rsidP="00833B57">
      <w:pPr>
        <w:rPr>
          <w:rFonts w:ascii="Arial" w:hAnsi="Arial" w:cs="Arial"/>
          <w:color w:val="000000" w:themeColor="text1"/>
          <w:szCs w:val="24"/>
          <w:lang w:eastAsia="ko-KR"/>
        </w:rPr>
      </w:pPr>
    </w:p>
    <w:p w14:paraId="659D0D62" w14:textId="77777777" w:rsidR="00833B57" w:rsidRPr="003D4632" w:rsidRDefault="00833B57" w:rsidP="00833B57">
      <w:pPr>
        <w:spacing w:after="0"/>
        <w:jc w:val="left"/>
        <w:rPr>
          <w:rFonts w:ascii="Arial" w:hAnsi="Arial" w:cs="Arial"/>
          <w:color w:val="000000" w:themeColor="text1"/>
          <w:szCs w:val="24"/>
          <w:lang w:eastAsia="ko-KR"/>
        </w:rPr>
      </w:pPr>
      <w:r w:rsidRPr="003D4632">
        <w:rPr>
          <w:rFonts w:ascii="Arial" w:hAnsi="Arial" w:cs="Arial"/>
          <w:color w:val="000000" w:themeColor="text1"/>
          <w:szCs w:val="24"/>
          <w:lang w:eastAsia="ko-KR"/>
        </w:rPr>
        <w:br w:type="page"/>
      </w:r>
    </w:p>
    <w:p w14:paraId="551761D6" w14:textId="6D612485" w:rsidR="00833B57" w:rsidRPr="003D4632" w:rsidRDefault="00833B57" w:rsidP="00833B57">
      <w:pPr>
        <w:rPr>
          <w:rFonts w:ascii="Arial" w:hAnsi="Arial" w:cs="Arial"/>
          <w:color w:val="000000" w:themeColor="text1"/>
          <w:szCs w:val="24"/>
          <w:lang w:eastAsia="ko-KR"/>
        </w:rPr>
      </w:pPr>
      <w:r w:rsidRPr="003D4632">
        <w:rPr>
          <w:rFonts w:ascii="Arial" w:hAnsi="Arial" w:cs="Arial"/>
          <w:b/>
          <w:bCs/>
          <w:color w:val="000000" w:themeColor="text1"/>
          <w:szCs w:val="24"/>
          <w:lang w:eastAsia="ko-KR"/>
        </w:rPr>
        <w:lastRenderedPageBreak/>
        <w:t>Table S6.</w:t>
      </w:r>
      <w:r w:rsidRPr="003D4632">
        <w:rPr>
          <w:rFonts w:ascii="Arial" w:hAnsi="Arial" w:cs="Arial"/>
          <w:color w:val="000000" w:themeColor="text1"/>
          <w:szCs w:val="24"/>
          <w:lang w:eastAsia="ko-KR"/>
        </w:rPr>
        <w:t xml:space="preserve"> Sequences of </w:t>
      </w:r>
      <w:r w:rsidR="00046A34" w:rsidRPr="003D4632">
        <w:rPr>
          <w:rFonts w:ascii="Arial" w:hAnsi="Arial" w:cs="Arial"/>
          <w:color w:val="000000" w:themeColor="text1"/>
          <w:szCs w:val="24"/>
          <w:lang w:eastAsia="ko-KR"/>
        </w:rPr>
        <w:t>c</w:t>
      </w:r>
      <w:r w:rsidRPr="003D4632">
        <w:rPr>
          <w:rFonts w:ascii="Arial" w:hAnsi="Arial" w:cs="Arial"/>
          <w:color w:val="000000" w:themeColor="text1"/>
          <w:szCs w:val="24"/>
          <w:lang w:eastAsia="ko-KR"/>
        </w:rPr>
        <w:t>odon</w:t>
      </w:r>
      <w:r w:rsidR="00AD279B" w:rsidRPr="003D4632">
        <w:rPr>
          <w:rFonts w:ascii="Arial" w:hAnsi="Arial" w:cs="Arial"/>
          <w:color w:val="000000" w:themeColor="text1"/>
          <w:szCs w:val="24"/>
          <w:lang w:eastAsia="ko-KR"/>
        </w:rPr>
        <w:t>-</w:t>
      </w:r>
      <w:r w:rsidR="00046A34" w:rsidRPr="003D4632">
        <w:rPr>
          <w:rFonts w:ascii="Arial" w:hAnsi="Arial" w:cs="Arial"/>
          <w:color w:val="000000" w:themeColor="text1"/>
          <w:szCs w:val="24"/>
          <w:lang w:eastAsia="ko-KR"/>
        </w:rPr>
        <w:t>o</w:t>
      </w:r>
      <w:r w:rsidRPr="003D4632">
        <w:rPr>
          <w:rFonts w:ascii="Arial" w:hAnsi="Arial" w:cs="Arial"/>
          <w:color w:val="000000" w:themeColor="text1"/>
          <w:szCs w:val="24"/>
          <w:lang w:eastAsia="ko-KR"/>
        </w:rPr>
        <w:t xml:space="preserve">ptimized </w:t>
      </w:r>
      <w:r w:rsidR="00046A34" w:rsidRPr="003D4632">
        <w:rPr>
          <w:rFonts w:ascii="Arial" w:hAnsi="Arial" w:cs="Arial"/>
          <w:color w:val="000000" w:themeColor="text1"/>
          <w:szCs w:val="24"/>
          <w:lang w:eastAsia="ko-KR"/>
        </w:rPr>
        <w:t>g</w:t>
      </w:r>
      <w:r w:rsidRPr="003D4632">
        <w:rPr>
          <w:rFonts w:ascii="Arial" w:hAnsi="Arial" w:cs="Arial"/>
          <w:color w:val="000000" w:themeColor="text1"/>
          <w:szCs w:val="24"/>
          <w:lang w:eastAsia="ko-KR"/>
        </w:rPr>
        <w:t>enes</w:t>
      </w:r>
      <w:r w:rsidR="004B7C1E" w:rsidRPr="003D4632">
        <w:rPr>
          <w:rFonts w:ascii="Arial" w:hAnsi="Arial" w:cs="Arial"/>
          <w:color w:val="000000" w:themeColor="text1"/>
          <w:szCs w:val="24"/>
          <w:lang w:eastAsia="ko-KR"/>
        </w:rPr>
        <w:t xml:space="preserve"> used in this study</w:t>
      </w:r>
      <w:r w:rsidR="002E1149" w:rsidRPr="003D4632">
        <w:rPr>
          <w:rFonts w:ascii="Arial" w:hAnsi="Arial" w:cs="Arial"/>
          <w:color w:val="000000" w:themeColor="text1"/>
          <w:szCs w:val="24"/>
          <w:lang w:eastAsia="ko-KR"/>
        </w:rPr>
        <w:t>.</w:t>
      </w:r>
    </w:p>
    <w:tbl>
      <w:tblPr>
        <w:tblStyle w:val="PlainTable2"/>
        <w:tblW w:w="0" w:type="auto"/>
        <w:tblLayout w:type="fixed"/>
        <w:tblLook w:val="04A0" w:firstRow="1" w:lastRow="0" w:firstColumn="1" w:lastColumn="0" w:noHBand="0" w:noVBand="1"/>
      </w:tblPr>
      <w:tblGrid>
        <w:gridCol w:w="1276"/>
        <w:gridCol w:w="8080"/>
      </w:tblGrid>
      <w:tr w:rsidR="00833B57" w:rsidRPr="003D4632" w14:paraId="209414C5" w14:textId="77777777" w:rsidTr="00F86494">
        <w:trPr>
          <w:cnfStyle w:val="100000000000" w:firstRow="1" w:lastRow="0" w:firstColumn="0" w:lastColumn="0" w:oddVBand="0" w:evenVBand="0" w:oddHBand="0"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1276" w:type="dxa"/>
          </w:tcPr>
          <w:p w14:paraId="7D112488" w14:textId="77777777" w:rsidR="00833B57" w:rsidRPr="003D4632" w:rsidRDefault="00833B57" w:rsidP="00F86494">
            <w:pPr>
              <w:spacing w:after="0"/>
              <w:rPr>
                <w:rFonts w:ascii="Arial" w:eastAsia="바탕" w:hAnsi="Arial" w:cs="Arial"/>
                <w:b w:val="0"/>
                <w:bCs w:val="0"/>
                <w:color w:val="000000" w:themeColor="text1"/>
              </w:rPr>
            </w:pPr>
            <w:r w:rsidRPr="003D4632">
              <w:rPr>
                <w:rFonts w:ascii="Arial" w:eastAsia="바탕" w:hAnsi="Arial" w:cs="Arial"/>
                <w:color w:val="000000" w:themeColor="text1"/>
              </w:rPr>
              <w:t>Gene</w:t>
            </w:r>
          </w:p>
        </w:tc>
        <w:tc>
          <w:tcPr>
            <w:tcW w:w="8080" w:type="dxa"/>
          </w:tcPr>
          <w:p w14:paraId="15B374CA" w14:textId="77777777" w:rsidR="00833B57" w:rsidRPr="003D4632" w:rsidRDefault="00833B57" w:rsidP="00F86494">
            <w:pPr>
              <w:spacing w:after="0"/>
              <w:cnfStyle w:val="100000000000" w:firstRow="1" w:lastRow="0" w:firstColumn="0" w:lastColumn="0" w:oddVBand="0" w:evenVBand="0" w:oddHBand="0" w:evenHBand="0" w:firstRowFirstColumn="0" w:firstRowLastColumn="0" w:lastRowFirstColumn="0" w:lastRowLastColumn="0"/>
              <w:rPr>
                <w:rFonts w:ascii="Arial" w:eastAsia="바탕" w:hAnsi="Arial" w:cs="Arial"/>
                <w:b w:val="0"/>
                <w:bCs w:val="0"/>
                <w:color w:val="000000" w:themeColor="text1"/>
              </w:rPr>
            </w:pPr>
            <w:r w:rsidRPr="003D4632">
              <w:rPr>
                <w:rFonts w:ascii="Arial" w:eastAsia="바탕" w:hAnsi="Arial" w:cs="Arial"/>
                <w:color w:val="000000" w:themeColor="text1"/>
              </w:rPr>
              <w:t>Sequence 5'-3'</w:t>
            </w:r>
          </w:p>
        </w:tc>
      </w:tr>
      <w:tr w:rsidR="00833B57" w:rsidRPr="003D4632" w14:paraId="64BFD612" w14:textId="77777777" w:rsidTr="00F86494">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276" w:type="dxa"/>
          </w:tcPr>
          <w:p w14:paraId="6BED838F" w14:textId="77777777" w:rsidR="00833B57" w:rsidRPr="003D4632" w:rsidRDefault="00833B57" w:rsidP="00F86494">
            <w:pPr>
              <w:spacing w:after="0"/>
              <w:rPr>
                <w:rFonts w:ascii="Arial" w:eastAsia="바탕" w:hAnsi="Arial" w:cs="Arial"/>
                <w:b w:val="0"/>
                <w:bCs w:val="0"/>
                <w:i/>
                <w:iCs/>
                <w:color w:val="000000" w:themeColor="text1"/>
              </w:rPr>
            </w:pPr>
            <w:proofErr w:type="spellStart"/>
            <w:r w:rsidRPr="003D4632">
              <w:rPr>
                <w:rFonts w:ascii="Arial" w:eastAsia="바탕" w:hAnsi="Arial" w:cs="Arial"/>
                <w:b w:val="0"/>
                <w:bCs w:val="0"/>
                <w:i/>
                <w:iCs/>
                <w:color w:val="000000" w:themeColor="text1"/>
              </w:rPr>
              <w:t>RoLDH</w:t>
            </w:r>
            <w:proofErr w:type="spellEnd"/>
          </w:p>
        </w:tc>
        <w:tc>
          <w:tcPr>
            <w:tcW w:w="8080" w:type="dxa"/>
          </w:tcPr>
          <w:p w14:paraId="11DCF56B"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GTTCTACATAGTAAAGTGGCAATCGTCGGAGCCGGTGCCGTAGGCGCCTCCACTGCATATGCTCTGATGTTCAAAAATATATGTACCGAAATTATCATTGTTGACGTTAATCCTGACATCGTTCAAGCCCAAGTGTTAGATTTGGCTGATGCTGCTTCCATTAGTCATACACCTATTAGAGCAGGCTCTGCAGAAGAAGCAGGTCAAGCAGACATAGTGGTCATCACAGCTGGTGCTAAGCAGAGGGAGGGTGAACCCAGAACGAAGTTGATCGAACGTAATTTCAGAGTTCTTCAGTCAATCATAGGCGGAATGCAACCTATTAGGCCAGATGCCGTCATCTTAGTTGTAGCTAATCCAGTAGATATATTGACCCATATTGCTAAAACCCTTTCAGGACTGCCCCCCAATCAAGTCATAGGATCTGGTACCTATTTGGACACGACTAGGTTAAGAGTGCATCTTGGAGATGTGTTTGATGTTAATCCTCAATCAGTCCACGCATTCGTCTTAGGAGAGCATGGCGACAGTCAGATGATTGCATGGGAGGCAGCTTCAATTGGCGGTCAGCCCTTGACTTCCTTCCCCGAGTTCGCAAAGTTGGATAAGACAGCCATCTCCAAGGCCATATCCGGAAAGGCAATGGAGATAATCAGATTGAAGGGCGCAACTTTCTACGGAATTGGAGCTTGTGCTGCAGACTTGGTGCATACTATCATGTTGAATCGTAAGTCTGTCCACCCAGTTAGTGTTTACGTCGAGAAGTACGGAGCTACTTTTTCTATGCCCGCTAAGTTGGGCTGGAGGGGCGTGGAGCAAATATATGAGGTGCCACTAACCGAAGAAGAAGAGGCTTTACTAGTAAAATCTGTTGAAGCTTTGAAGTCAGTAGAATATAGTTCAACGAAAGTCCCAGAAAAAAAAGTACACGCCACTTCTTTCTCTAAATCTAGTTGTTAA</w:t>
            </w:r>
          </w:p>
        </w:tc>
      </w:tr>
      <w:tr w:rsidR="00833B57" w:rsidRPr="003D4632" w14:paraId="1693D941" w14:textId="77777777" w:rsidTr="00F86494">
        <w:trPr>
          <w:trHeight w:val="271"/>
        </w:trPr>
        <w:tc>
          <w:tcPr>
            <w:cnfStyle w:val="001000000000" w:firstRow="0" w:lastRow="0" w:firstColumn="1" w:lastColumn="0" w:oddVBand="0" w:evenVBand="0" w:oddHBand="0" w:evenHBand="0" w:firstRowFirstColumn="0" w:firstRowLastColumn="0" w:lastRowFirstColumn="0" w:lastRowLastColumn="0"/>
            <w:tcW w:w="1276" w:type="dxa"/>
          </w:tcPr>
          <w:p w14:paraId="2E846654" w14:textId="77777777" w:rsidR="00833B57" w:rsidRPr="003D4632" w:rsidRDefault="00833B57" w:rsidP="00F86494">
            <w:pPr>
              <w:spacing w:after="0"/>
              <w:rPr>
                <w:rFonts w:ascii="Arial" w:eastAsia="바탕" w:hAnsi="Arial" w:cs="Arial"/>
                <w:b w:val="0"/>
                <w:bCs w:val="0"/>
                <w:color w:val="000000" w:themeColor="text1"/>
              </w:rPr>
            </w:pPr>
            <w:proofErr w:type="spellStart"/>
            <w:r w:rsidRPr="003D4632">
              <w:rPr>
                <w:rFonts w:ascii="Arial" w:eastAsia="바탕" w:hAnsi="Arial" w:cs="Arial"/>
                <w:b w:val="0"/>
                <w:bCs w:val="0"/>
                <w:i/>
                <w:iCs/>
                <w:color w:val="000000" w:themeColor="text1"/>
              </w:rPr>
              <w:t>crtYB</w:t>
            </w:r>
            <w:proofErr w:type="spellEnd"/>
          </w:p>
        </w:tc>
        <w:tc>
          <w:tcPr>
            <w:tcW w:w="8080" w:type="dxa"/>
          </w:tcPr>
          <w:p w14:paraId="28566CAC"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ACGGCATTGGCTTACTACCAGATTCACTTGATATACACCTTACCAATTTTGGGCCTTCTGGGTCTGTTAACGTCCCCAATTCTCACTAAGTTCGACATCTATAAGATCTCCATTCTCGTGTTCATCGCCTTTTCAGCTACAACTCCATGGGATTCCTGGATAATTAGAAATGGAGCATGGACGTACCCATCTGCTGAATCAGGGCAGGGTGTATTTGGAACATTTCTGGACGTTCCTTACGAGGAATACGCCTTCTTCGTTATTCAGACCGTCATTACAGGTTTGGTTTATGTTTTGGCTACTCGCCATTTGTTGCCTTCACTTGCTCTCCCAAAAACTCGTTCGTCAGCATTGTCACTGGCCCTTAAAGCCCTTATCCCTTTACCCATTATCTATTTGTTTACCGCACATCCATCCCCATCACCAGACCCTCTTGTGACCGATCATTATTTCTATATGAGAGCCCTGTCTTTGTTGATAACCCCACCAACTATGCTTTTAGCTGCTCTATCAGGGGAATACGCTTTCGACTGGAAGTCTGGCAGAGCTAAGTCCACAATTGCTGCGATAATGATCCCTACTGTTTATCTCATCTGGGTTGATTACGTTGCCGTAGGACAAGACAGCTGGTCAATTAATGATGAGAAGATAGTCGGATGGAGACTGGGTGGTGTGTTGCCTATTGAAGAAGCTATGTTCTTTCTTCTGACCAACCTCATGATTGTTCTCGGTCTGAGTGCTTGTGATCACACTCAGGCGCTTTACCTTCTGCACGGACGAACTATTTACGGTAATAAGAAGATGCCCTCTTCGTTTCCTCTCATTACACCACCAGTCCTGTCATTGTTCTTTAGCTCCAGACCATATTCTTCCCAACCTAAAAGGGACTTGGAACTGGCTGTTAAATTGTTGGAAAAGAAGTCCCGATCCTTTTTCGTCGCGTCTGCTGGTTTTCCTTCAGAAGTTAGAGAACGTTTGGTGGGTCTTTACGCTTTTTGCAGGGTGACCGACGATCTGATCGACAGTCCTGAAGTTTCGTCTAATCCTCACGCGACAATCGACATGGTTTCTGATTTCTTAACCTTACTGTTTGGTCCTC</w:t>
            </w:r>
            <w:r w:rsidRPr="003D4632">
              <w:rPr>
                <w:rFonts w:ascii="Arial" w:eastAsia="바탕" w:hAnsi="Arial" w:cs="Arial"/>
                <w:color w:val="000000" w:themeColor="text1"/>
              </w:rPr>
              <w:lastRenderedPageBreak/>
              <w:t>CTCTTCACCCCTCACAACCAGATAAGATTCTATCTTCTCCACTACTACCTCCTTCTCATCCGAGCAGACCTACTGGAATGTATCCTTTGCCTCCACCTCCATCTCTATCTCCTGCAGAATTAGTTCAGTTCTTGACGGAACGTGTTCCTGTTCAGTACCACTTCGCTTTCAGACTCTTGGCTAAACTTCAAGGTCTGATTCCCCGCTACCCACTTGACGAACTACTTCGAGGCTATACCACCGATCTCATTTTCCCATTATCAACAGAAGCCGTACAGGCTCGAAAGACCCCAATAGAGACTACAGCAGACTTACTCGACTATGGACTGTGTGTAGCTGGCTCCGTAGCCGAATTGTTGGTTTACGTTTCCTGGGCGTCAGCTCCATCTCAGGTTCCTGCTACAATTGAGGAAAGAGAGGCTGTATTGGTGGCTTCAAGAGAAATGGGTACAGCTCTCCAATTGGTCAACATTGCCAGAGACATAAAAGGTGACGCTACAGAGGGACGCTTTTACTTGCCGTTGAGTTTTTTCGGCTTGCGAGATGAAAGTAAGCTGGCCATACCTACTGATTGGACAGAACCACGTCCTCAAGATTTCGACAAATTACTGTCGCTTTCCCCATCTTCTACTCTACCATCTTCCAATGCATCTGAGAGTTTCAGGTTCGAGTGGAAAACGTACTCGCTTCCATTAGTAGCTTACGCAGAAGATTTGGCCAAACACAGTTATAAGGGTATTGACAGACTTCCTACTGAGGTCCAGGCAGGAATGAGAGCAGCTTGCGCTTCTTACCTATTGATCGGAAGAGAAATTAAAGTTGTTTGGAAAGGCGACGTTGGTGAAAGAAGAACTGTCGCAGGTTGGAGAAGGGTCAGAAAGGTTCTCTCCGTGGTTATGTCTGGTTGGGAAGGTCAATAG</w:t>
            </w:r>
          </w:p>
        </w:tc>
      </w:tr>
      <w:tr w:rsidR="00833B57" w:rsidRPr="003D4632" w14:paraId="406188E8" w14:textId="77777777" w:rsidTr="00F86494">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276" w:type="dxa"/>
          </w:tcPr>
          <w:p w14:paraId="41025320" w14:textId="77777777" w:rsidR="00833B57" w:rsidRPr="003D4632" w:rsidRDefault="00833B57" w:rsidP="00F86494">
            <w:pPr>
              <w:spacing w:after="0"/>
              <w:rPr>
                <w:rFonts w:ascii="Arial" w:eastAsia="바탕" w:hAnsi="Arial" w:cs="Arial"/>
                <w:b w:val="0"/>
                <w:bCs w:val="0"/>
                <w:i/>
                <w:iCs/>
                <w:color w:val="000000" w:themeColor="text1"/>
              </w:rPr>
            </w:pPr>
            <w:proofErr w:type="spellStart"/>
            <w:r w:rsidRPr="003D4632">
              <w:rPr>
                <w:rFonts w:ascii="Arial" w:eastAsia="바탕" w:hAnsi="Arial" w:cs="Arial"/>
                <w:b w:val="0"/>
                <w:bCs w:val="0"/>
                <w:i/>
                <w:iCs/>
                <w:color w:val="000000" w:themeColor="text1"/>
              </w:rPr>
              <w:lastRenderedPageBreak/>
              <w:t>crtI</w:t>
            </w:r>
            <w:proofErr w:type="spellEnd"/>
          </w:p>
        </w:tc>
        <w:tc>
          <w:tcPr>
            <w:tcW w:w="8080" w:type="dxa"/>
          </w:tcPr>
          <w:p w14:paraId="113BDB87" w14:textId="77777777" w:rsidR="00833B57" w:rsidRPr="003D4632" w:rsidRDefault="00833B57" w:rsidP="00F86494">
            <w:pPr>
              <w:spacing w:after="0"/>
              <w:cnfStyle w:val="000000100000" w:firstRow="0" w:lastRow="0" w:firstColumn="0" w:lastColumn="0" w:oddVBand="0" w:evenVBand="0" w:oddHBand="1"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GGAAAAGAACAGGATCAGGATAAACCAACCGCTATCATTGTTGGATGCGGAATAGGGGGAATCGCTACCGCTGCTAGATTGGCTAAAGAAGGTTTCCAGGTGACTGTATTTGAAAAGAATGACTACTCTGGAGGAAGATGTTCTCTCATTGAAAGAGATGGTTACAGATTCGATCAGGGTCCTTCTCTTCTTTTATTGCCAGATCTCTTTAAACAGACTTTTGAGGATTTAGGGGAGAAGATGGAGGATTGGGTGGACTTAATTAAGTGTGAGCCCAATTACGTCTGTCATTTTCACGATGAAGAAACTTTCACTTTTTCCACTGATATGGCCTTATTGAAGCGTGAGGTCGAGAGGTTCGAAGGTAAGGATGGATTCGATCGGTTTCTTTCATTTATTCAGGAAGCACATCGTCATTACGAGTTAGCCGTTGTTCATGTGTTACAGAAGAACTTTCCCGGTTTTGCCGCTTTTTTAAGACTCCAATTCATCGGTCAAATTCTTGCATTGCACCCATTTGAAAGCATCTGGACTAGAGTCTGTCGTTACTTTAAGACTGACCGATTACGGAGAGTTTTTTCGTTCGCTGTCATGTACATGGGACAGTCGCCATACTCAGCTCCTGGTACTTATTCACTGCTTCAGTACACAGAGCTTACAGAAGGGATCTGGTACCCAAGAGGTGGGTTCTGGCAAGTCCCAAATACGTTGTTGCAAATCGTTAAGAGAAACAACCCGAGCGCCAAATTCAACTTTAACGCTCCCGTATCTCAGGTGCTCTTATCTCCTGCAAAAGACAGAGCAACAGGAGTAAGATTGGAATCTGGTGAAGAACATCATGCTGACGTGGTTATAGTTAATGCCGATCTGGTCTACGCATCGGAACATCTGATACCTGATGATGCCAGAAATAAAATTGGTCAACTTGGAGAAGTTAAGAGATCATGGTGGGCAGATCTTGTTGGGGGTAAAAAATTGAAAGGCTCGTGTTCTTCCCTGAGTTTTTACTGGAGCATGGACCGGATCGTTGATGGTCTTGGTGGTCACAACATTTTCCTAGCTGAAGATTTTAAAGGGAGCTTCGACACGATTTTTGAAGAACTTGGCTTACCAGCTGACCCCTCCTTTTACGTTAATGTACCTTCCCGAATTGACCCTTCAGCTGCACCAGAGGGTAAGGACGCAATAGTTATTTTGGTTCCTTGTGGCCATATTGACGCTTCTAATCCACAAGACTACA</w:t>
            </w:r>
            <w:r w:rsidRPr="003D4632">
              <w:rPr>
                <w:rFonts w:ascii="Arial" w:eastAsia="바탕" w:hAnsi="Arial" w:cs="Arial"/>
                <w:color w:val="000000" w:themeColor="text1"/>
              </w:rPr>
              <w:lastRenderedPageBreak/>
              <w:t>ACAAGTTGGTTGCTCGAGCTAGAAAATTCGTGATCCAAACTTTGAGTGCGAAACTCGGACTTCCAGATTTCGAGAAGATGATTGTTGCCGAGAAGGTTCATGATGCTCCGTCATGGGAGAAGGAATTTAACTTGAAAGACGGTTCTATCCTTGGTTTGGCTCATAACTTCATGCAGGTACTGGGATTTAGACCTTCTACGAGACACCCCAAGTACGATAAGCTCTTCTTTGTTGGTGCTTCCACTCATCCAGGGACAGGGGTTCCAATCGTTCTAGCAGGAGCTAAGCTCACAGCAAACCAAGTCCTAGAGTCATTCGACAGATCTCCTGCCCCTGATCCCAACATGAGCTTAAGTGTCCCATACGGTAAACCGCTTAAGAGCAACGGTACTGGGATCGACTCACAGGTCCAGTTGAAGTTCATGGACCTGGAGAGATGGGTCTACCTTCTTGTTCTGTTAATTGGAGCTGTAATAGCTCGTTCGGTGGGTGTGTTGGCTTTTTAA</w:t>
            </w:r>
          </w:p>
        </w:tc>
      </w:tr>
      <w:tr w:rsidR="00833B57" w:rsidRPr="003D4632" w14:paraId="68133617" w14:textId="77777777" w:rsidTr="00F86494">
        <w:trPr>
          <w:trHeight w:val="271"/>
        </w:trPr>
        <w:tc>
          <w:tcPr>
            <w:cnfStyle w:val="001000000000" w:firstRow="0" w:lastRow="0" w:firstColumn="1" w:lastColumn="0" w:oddVBand="0" w:evenVBand="0" w:oddHBand="0" w:evenHBand="0" w:firstRowFirstColumn="0" w:firstRowLastColumn="0" w:lastRowFirstColumn="0" w:lastRowLastColumn="0"/>
            <w:tcW w:w="1276" w:type="dxa"/>
          </w:tcPr>
          <w:p w14:paraId="78CE1554" w14:textId="77777777" w:rsidR="00833B57" w:rsidRPr="003D4632" w:rsidRDefault="00833B57" w:rsidP="00F86494">
            <w:pPr>
              <w:spacing w:after="0"/>
              <w:rPr>
                <w:rFonts w:ascii="Arial" w:eastAsia="바탕" w:hAnsi="Arial" w:cs="Arial"/>
                <w:b w:val="0"/>
                <w:bCs w:val="0"/>
                <w:i/>
                <w:iCs/>
                <w:color w:val="000000" w:themeColor="text1"/>
              </w:rPr>
            </w:pPr>
            <w:proofErr w:type="spellStart"/>
            <w:r w:rsidRPr="003D4632">
              <w:rPr>
                <w:rFonts w:ascii="Arial" w:eastAsia="바탕" w:hAnsi="Arial" w:cs="Arial"/>
                <w:b w:val="0"/>
                <w:bCs w:val="0"/>
                <w:i/>
                <w:iCs/>
                <w:color w:val="000000" w:themeColor="text1"/>
              </w:rPr>
              <w:lastRenderedPageBreak/>
              <w:t>crtE</w:t>
            </w:r>
            <w:proofErr w:type="spellEnd"/>
          </w:p>
        </w:tc>
        <w:tc>
          <w:tcPr>
            <w:tcW w:w="8080" w:type="dxa"/>
          </w:tcPr>
          <w:p w14:paraId="15152AAF" w14:textId="77777777" w:rsidR="00833B57" w:rsidRPr="003D4632" w:rsidRDefault="00833B57" w:rsidP="00F86494">
            <w:pPr>
              <w:spacing w:after="0"/>
              <w:cnfStyle w:val="000000000000" w:firstRow="0" w:lastRow="0" w:firstColumn="0" w:lastColumn="0" w:oddVBand="0" w:evenVBand="0" w:oddHBand="0" w:evenHBand="0" w:firstRowFirstColumn="0" w:firstRowLastColumn="0" w:lastRowFirstColumn="0" w:lastRowLastColumn="0"/>
              <w:rPr>
                <w:rFonts w:ascii="Arial" w:eastAsia="바탕" w:hAnsi="Arial" w:cs="Arial"/>
                <w:color w:val="000000" w:themeColor="text1"/>
              </w:rPr>
            </w:pPr>
            <w:r w:rsidRPr="003D4632">
              <w:rPr>
                <w:rFonts w:ascii="Arial" w:eastAsia="바탕" w:hAnsi="Arial" w:cs="Arial"/>
                <w:color w:val="000000" w:themeColor="text1"/>
              </w:rPr>
              <w:t>ATGGATTATGCGAACATATTAACTGCCATTCCGTTAGAGTTCACTCCACAAGACGACATCGTATTGCTTGAGCCATACCACTACTTGGGAAAAAACCCTGGAAAGGAAATCAGGTCGCAGTTGATTGAGGCTTTTAATTATTGGTTGGATGTTAAGAAAGAAGATCTGGAAGTGATTCAGAACGTCGTAGGTATGCTTCACACTGCTTCTTTGTTGATGGACGATGTTGAGGACAGTTCAGTTTTAAGAAGAGGATCACCTGTTGCTCACCTGATATACGGAATCCCTCAAACAATAAACACCGCCAACTATGTCTACTTCTTGGCTTATCAGGAAATCTTTAAGCTACGTCCGACACCAATTCCTATGCCAGTGATACCCCCTTCCAGTGCTTCGTTGCAGTCCTCTGTTTCTTCTGCCTCTAGCTCTAGCTCGGCTTCCTCGGAAAATGGCGGAACTTCAACCCCAAACTCACAGATTCCTTTCTCTAAAGATACGTACTTGGATAAGGTGATCACTGATGAAATGTTGTCTTTGCATAGAGGACAGGGACTGGAACTGTTTTGGAGAGACTCTTTGACCTGTCCGTCAGAAGAAGAGTATGTGAAGATGGTCTTGGGTAAGACAGGCGGACTTTTCCGCATTGCTGTCAGGTTAATGATGGCGAAATCAGAGTGCGACATCGACTTTGTGCAGCTGGTTAACCTGATTTCGATTTATTTTCAGATTCGCGATGACTACATGAACTTGCAGAGCAGTGAGTACGCACACAATAAGAACTTCGCTGAAGATTTAACAGAGGGGAAATTTTCATTCCCAACAATCCACTCTATTCATGCTAACCCCTCTTCCAGACTGGTCATAAATACTCTTCAGAAAAAATCAACTTCACCAGAGATTCTTCACCATTGCGTTAACTACATGCGCACAGAGACACACAGCTTCGAGTACACTCAGGAAGTTTTAAACACATTAAGTGGTGCTCTGGAGAGAGAATTGGGTCGTCTACAAGGTGAGTTTGCTGAGGCCAATAGCAGGATGGATTTGGGAGATGTCGATTCAGAAGGTAGAACCGGTAAGAACGTAAAACTTGAAGCCATTTTAAAAAAGCTCGCAGATATTCCATTATAG</w:t>
            </w:r>
          </w:p>
        </w:tc>
      </w:tr>
    </w:tbl>
    <w:p w14:paraId="6EF7EF9D" w14:textId="77777777" w:rsidR="00833B57" w:rsidRPr="003D4632" w:rsidRDefault="00833B57" w:rsidP="00833B57">
      <w:pPr>
        <w:spacing w:after="0" w:line="480" w:lineRule="auto"/>
        <w:rPr>
          <w:rFonts w:ascii="Arial" w:hAnsi="Arial" w:cs="Arial"/>
          <w:color w:val="000000" w:themeColor="text1"/>
          <w:szCs w:val="24"/>
          <w:lang w:eastAsia="ko-KR"/>
        </w:rPr>
      </w:pPr>
    </w:p>
    <w:sectPr w:rsidR="00833B57" w:rsidRPr="003D4632" w:rsidSect="006B7A2B">
      <w:footerReference w:type="even" r:id="rId16"/>
      <w:footerReference w:type="default" r:id="rId17"/>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7B393" w14:textId="77777777" w:rsidR="00225592" w:rsidRDefault="00225592">
      <w:r>
        <w:separator/>
      </w:r>
    </w:p>
  </w:endnote>
  <w:endnote w:type="continuationSeparator" w:id="0">
    <w:p w14:paraId="35F7A9AF" w14:textId="77777777" w:rsidR="00225592" w:rsidRDefault="00225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panose1 w:val="02040503060506020304"/>
    <w:charset w:val="00"/>
    <w:family w:val="roman"/>
    <w:notTrueType/>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Arno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32F7" w14:textId="77777777"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DCC19DA" w14:textId="77777777" w:rsidR="003B4AF3" w:rsidRDefault="003B4A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B15B3" w14:textId="77777777" w:rsidR="003B4AF3" w:rsidRDefault="003B4AF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42F0">
      <w:rPr>
        <w:rStyle w:val="PageNumber"/>
        <w:noProof/>
      </w:rPr>
      <w:t>1</w:t>
    </w:r>
    <w:r>
      <w:rPr>
        <w:rStyle w:val="PageNumber"/>
      </w:rPr>
      <w:fldChar w:fldCharType="end"/>
    </w:r>
  </w:p>
  <w:p w14:paraId="696C4CD1" w14:textId="77777777" w:rsidR="003B4AF3" w:rsidRDefault="003B4A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894D7" w14:textId="77777777" w:rsidR="00225592" w:rsidRDefault="00225592">
      <w:r>
        <w:separator/>
      </w:r>
    </w:p>
  </w:footnote>
  <w:footnote w:type="continuationSeparator" w:id="0">
    <w:p w14:paraId="722D4BF0" w14:textId="77777777" w:rsidR="00225592" w:rsidRDefault="002255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DFB"/>
    <w:multiLevelType w:val="hybridMultilevel"/>
    <w:tmpl w:val="103C0E16"/>
    <w:lvl w:ilvl="0" w:tplc="BA365E1A">
      <w:start w:val="1"/>
      <w:numFmt w:val="decimal"/>
      <w:lvlText w:val="%1."/>
      <w:lvlJc w:val="left"/>
      <w:pPr>
        <w:ind w:left="1020" w:hanging="360"/>
      </w:pPr>
    </w:lvl>
    <w:lvl w:ilvl="1" w:tplc="65DAC1D8">
      <w:start w:val="1"/>
      <w:numFmt w:val="decimal"/>
      <w:lvlText w:val="%2."/>
      <w:lvlJc w:val="left"/>
      <w:pPr>
        <w:ind w:left="1020" w:hanging="360"/>
      </w:pPr>
    </w:lvl>
    <w:lvl w:ilvl="2" w:tplc="355E9FB2">
      <w:start w:val="1"/>
      <w:numFmt w:val="decimal"/>
      <w:lvlText w:val="%3."/>
      <w:lvlJc w:val="left"/>
      <w:pPr>
        <w:ind w:left="1020" w:hanging="360"/>
      </w:pPr>
    </w:lvl>
    <w:lvl w:ilvl="3" w:tplc="081C5612">
      <w:start w:val="1"/>
      <w:numFmt w:val="decimal"/>
      <w:lvlText w:val="%4."/>
      <w:lvlJc w:val="left"/>
      <w:pPr>
        <w:ind w:left="1020" w:hanging="360"/>
      </w:pPr>
    </w:lvl>
    <w:lvl w:ilvl="4" w:tplc="75884A58">
      <w:start w:val="1"/>
      <w:numFmt w:val="decimal"/>
      <w:lvlText w:val="%5."/>
      <w:lvlJc w:val="left"/>
      <w:pPr>
        <w:ind w:left="1020" w:hanging="360"/>
      </w:pPr>
    </w:lvl>
    <w:lvl w:ilvl="5" w:tplc="6FA8F732">
      <w:start w:val="1"/>
      <w:numFmt w:val="decimal"/>
      <w:lvlText w:val="%6."/>
      <w:lvlJc w:val="left"/>
      <w:pPr>
        <w:ind w:left="1020" w:hanging="360"/>
      </w:pPr>
    </w:lvl>
    <w:lvl w:ilvl="6" w:tplc="DB1E9834">
      <w:start w:val="1"/>
      <w:numFmt w:val="decimal"/>
      <w:lvlText w:val="%7."/>
      <w:lvlJc w:val="left"/>
      <w:pPr>
        <w:ind w:left="1020" w:hanging="360"/>
      </w:pPr>
    </w:lvl>
    <w:lvl w:ilvl="7" w:tplc="8416A7AC">
      <w:start w:val="1"/>
      <w:numFmt w:val="decimal"/>
      <w:lvlText w:val="%8."/>
      <w:lvlJc w:val="left"/>
      <w:pPr>
        <w:ind w:left="1020" w:hanging="360"/>
      </w:pPr>
    </w:lvl>
    <w:lvl w:ilvl="8" w:tplc="05FC1360">
      <w:start w:val="1"/>
      <w:numFmt w:val="decimal"/>
      <w:lvlText w:val="%9."/>
      <w:lvlJc w:val="left"/>
      <w:pPr>
        <w:ind w:left="1020" w:hanging="360"/>
      </w:pPr>
    </w:lvl>
  </w:abstractNum>
  <w:abstractNum w:abstractNumId="1" w15:restartNumberingAfterBreak="0">
    <w:nsid w:val="133B6D3D"/>
    <w:multiLevelType w:val="hybridMultilevel"/>
    <w:tmpl w:val="F376952C"/>
    <w:lvl w:ilvl="0" w:tplc="4D8082E8">
      <w:start w:val="1"/>
      <w:numFmt w:val="decimal"/>
      <w:lvlText w:val="%1."/>
      <w:lvlJc w:val="left"/>
      <w:pPr>
        <w:ind w:left="1020" w:hanging="360"/>
      </w:pPr>
    </w:lvl>
    <w:lvl w:ilvl="1" w:tplc="77241808">
      <w:start w:val="1"/>
      <w:numFmt w:val="decimal"/>
      <w:lvlText w:val="%2."/>
      <w:lvlJc w:val="left"/>
      <w:pPr>
        <w:ind w:left="1020" w:hanging="360"/>
      </w:pPr>
    </w:lvl>
    <w:lvl w:ilvl="2" w:tplc="6DD60E7E">
      <w:start w:val="1"/>
      <w:numFmt w:val="decimal"/>
      <w:lvlText w:val="%3."/>
      <w:lvlJc w:val="left"/>
      <w:pPr>
        <w:ind w:left="1020" w:hanging="360"/>
      </w:pPr>
    </w:lvl>
    <w:lvl w:ilvl="3" w:tplc="4C68A60C">
      <w:start w:val="1"/>
      <w:numFmt w:val="decimal"/>
      <w:lvlText w:val="%4."/>
      <w:lvlJc w:val="left"/>
      <w:pPr>
        <w:ind w:left="1020" w:hanging="360"/>
      </w:pPr>
    </w:lvl>
    <w:lvl w:ilvl="4" w:tplc="9F12E33C">
      <w:start w:val="1"/>
      <w:numFmt w:val="decimal"/>
      <w:lvlText w:val="%5."/>
      <w:lvlJc w:val="left"/>
      <w:pPr>
        <w:ind w:left="1020" w:hanging="360"/>
      </w:pPr>
    </w:lvl>
    <w:lvl w:ilvl="5" w:tplc="02EA406A">
      <w:start w:val="1"/>
      <w:numFmt w:val="decimal"/>
      <w:lvlText w:val="%6."/>
      <w:lvlJc w:val="left"/>
      <w:pPr>
        <w:ind w:left="1020" w:hanging="360"/>
      </w:pPr>
    </w:lvl>
    <w:lvl w:ilvl="6" w:tplc="889E8852">
      <w:start w:val="1"/>
      <w:numFmt w:val="decimal"/>
      <w:lvlText w:val="%7."/>
      <w:lvlJc w:val="left"/>
      <w:pPr>
        <w:ind w:left="1020" w:hanging="360"/>
      </w:pPr>
    </w:lvl>
    <w:lvl w:ilvl="7" w:tplc="1B8C310C">
      <w:start w:val="1"/>
      <w:numFmt w:val="decimal"/>
      <w:lvlText w:val="%8."/>
      <w:lvlJc w:val="left"/>
      <w:pPr>
        <w:ind w:left="1020" w:hanging="360"/>
      </w:pPr>
    </w:lvl>
    <w:lvl w:ilvl="8" w:tplc="240C2C0E">
      <w:start w:val="1"/>
      <w:numFmt w:val="decimal"/>
      <w:lvlText w:val="%9."/>
      <w:lvlJc w:val="left"/>
      <w:pPr>
        <w:ind w:left="1020" w:hanging="360"/>
      </w:pPr>
    </w:lvl>
  </w:abstractNum>
  <w:abstractNum w:abstractNumId="2" w15:restartNumberingAfterBreak="0">
    <w:nsid w:val="14647C33"/>
    <w:multiLevelType w:val="hybridMultilevel"/>
    <w:tmpl w:val="2CEA800E"/>
    <w:lvl w:ilvl="0" w:tplc="37367B38">
      <w:start w:val="1"/>
      <w:numFmt w:val="decimal"/>
      <w:lvlText w:val="(%1)"/>
      <w:lvlJc w:val="left"/>
      <w:pPr>
        <w:ind w:left="4548" w:hanging="360"/>
      </w:pPr>
      <w:rPr>
        <w:rFonts w:ascii="Times" w:eastAsia="Times New Roman" w:hAnsi="Times" w:cs="Times"/>
      </w:rPr>
    </w:lvl>
    <w:lvl w:ilvl="1" w:tplc="04090019" w:tentative="1">
      <w:start w:val="1"/>
      <w:numFmt w:val="lowerLetter"/>
      <w:lvlText w:val="%2."/>
      <w:lvlJc w:val="left"/>
      <w:pPr>
        <w:ind w:left="5268" w:hanging="360"/>
      </w:pPr>
    </w:lvl>
    <w:lvl w:ilvl="2" w:tplc="0409001B" w:tentative="1">
      <w:start w:val="1"/>
      <w:numFmt w:val="lowerRoman"/>
      <w:lvlText w:val="%3."/>
      <w:lvlJc w:val="right"/>
      <w:pPr>
        <w:ind w:left="5988" w:hanging="180"/>
      </w:pPr>
    </w:lvl>
    <w:lvl w:ilvl="3" w:tplc="0409000F" w:tentative="1">
      <w:start w:val="1"/>
      <w:numFmt w:val="decimal"/>
      <w:lvlText w:val="%4."/>
      <w:lvlJc w:val="left"/>
      <w:pPr>
        <w:ind w:left="6708" w:hanging="360"/>
      </w:pPr>
    </w:lvl>
    <w:lvl w:ilvl="4" w:tplc="04090019" w:tentative="1">
      <w:start w:val="1"/>
      <w:numFmt w:val="lowerLetter"/>
      <w:lvlText w:val="%5."/>
      <w:lvlJc w:val="left"/>
      <w:pPr>
        <w:ind w:left="7428" w:hanging="360"/>
      </w:pPr>
    </w:lvl>
    <w:lvl w:ilvl="5" w:tplc="0409001B" w:tentative="1">
      <w:start w:val="1"/>
      <w:numFmt w:val="lowerRoman"/>
      <w:lvlText w:val="%6."/>
      <w:lvlJc w:val="right"/>
      <w:pPr>
        <w:ind w:left="8148" w:hanging="180"/>
      </w:pPr>
    </w:lvl>
    <w:lvl w:ilvl="6" w:tplc="0409000F" w:tentative="1">
      <w:start w:val="1"/>
      <w:numFmt w:val="decimal"/>
      <w:lvlText w:val="%7."/>
      <w:lvlJc w:val="left"/>
      <w:pPr>
        <w:ind w:left="8868" w:hanging="360"/>
      </w:pPr>
    </w:lvl>
    <w:lvl w:ilvl="7" w:tplc="04090019" w:tentative="1">
      <w:start w:val="1"/>
      <w:numFmt w:val="lowerLetter"/>
      <w:lvlText w:val="%8."/>
      <w:lvlJc w:val="left"/>
      <w:pPr>
        <w:ind w:left="9588" w:hanging="360"/>
      </w:pPr>
    </w:lvl>
    <w:lvl w:ilvl="8" w:tplc="0409001B" w:tentative="1">
      <w:start w:val="1"/>
      <w:numFmt w:val="lowerRoman"/>
      <w:lvlText w:val="%9."/>
      <w:lvlJc w:val="right"/>
      <w:pPr>
        <w:ind w:left="10308" w:hanging="180"/>
      </w:pPr>
    </w:lvl>
  </w:abstractNum>
  <w:abstractNum w:abstractNumId="3" w15:restartNumberingAfterBreak="0">
    <w:nsid w:val="15550FD8"/>
    <w:multiLevelType w:val="multilevel"/>
    <w:tmpl w:val="0C5A238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417FD4"/>
    <w:multiLevelType w:val="hybridMultilevel"/>
    <w:tmpl w:val="6770A41C"/>
    <w:lvl w:ilvl="0" w:tplc="4B404848">
      <w:start w:val="1"/>
      <w:numFmt w:val="decimal"/>
      <w:lvlText w:val="%1."/>
      <w:lvlJc w:val="left"/>
      <w:pPr>
        <w:ind w:left="1020" w:hanging="360"/>
      </w:pPr>
    </w:lvl>
    <w:lvl w:ilvl="1" w:tplc="3F80A5F2">
      <w:start w:val="1"/>
      <w:numFmt w:val="decimal"/>
      <w:lvlText w:val="%2."/>
      <w:lvlJc w:val="left"/>
      <w:pPr>
        <w:ind w:left="1020" w:hanging="360"/>
      </w:pPr>
    </w:lvl>
    <w:lvl w:ilvl="2" w:tplc="E0560796">
      <w:start w:val="1"/>
      <w:numFmt w:val="decimal"/>
      <w:lvlText w:val="%3."/>
      <w:lvlJc w:val="left"/>
      <w:pPr>
        <w:ind w:left="1020" w:hanging="360"/>
      </w:pPr>
    </w:lvl>
    <w:lvl w:ilvl="3" w:tplc="76620472">
      <w:start w:val="1"/>
      <w:numFmt w:val="decimal"/>
      <w:lvlText w:val="%4."/>
      <w:lvlJc w:val="left"/>
      <w:pPr>
        <w:ind w:left="1020" w:hanging="360"/>
      </w:pPr>
    </w:lvl>
    <w:lvl w:ilvl="4" w:tplc="D5E2F4A8">
      <w:start w:val="1"/>
      <w:numFmt w:val="decimal"/>
      <w:lvlText w:val="%5."/>
      <w:lvlJc w:val="left"/>
      <w:pPr>
        <w:ind w:left="1020" w:hanging="360"/>
      </w:pPr>
    </w:lvl>
    <w:lvl w:ilvl="5" w:tplc="64CECF36">
      <w:start w:val="1"/>
      <w:numFmt w:val="decimal"/>
      <w:lvlText w:val="%6."/>
      <w:lvlJc w:val="left"/>
      <w:pPr>
        <w:ind w:left="1020" w:hanging="360"/>
      </w:pPr>
    </w:lvl>
    <w:lvl w:ilvl="6" w:tplc="C41E2998">
      <w:start w:val="1"/>
      <w:numFmt w:val="decimal"/>
      <w:lvlText w:val="%7."/>
      <w:lvlJc w:val="left"/>
      <w:pPr>
        <w:ind w:left="1020" w:hanging="360"/>
      </w:pPr>
    </w:lvl>
    <w:lvl w:ilvl="7" w:tplc="FEF0081A">
      <w:start w:val="1"/>
      <w:numFmt w:val="decimal"/>
      <w:lvlText w:val="%8."/>
      <w:lvlJc w:val="left"/>
      <w:pPr>
        <w:ind w:left="1020" w:hanging="360"/>
      </w:pPr>
    </w:lvl>
    <w:lvl w:ilvl="8" w:tplc="08DEAE48">
      <w:start w:val="1"/>
      <w:numFmt w:val="decimal"/>
      <w:lvlText w:val="%9."/>
      <w:lvlJc w:val="left"/>
      <w:pPr>
        <w:ind w:left="1020" w:hanging="360"/>
      </w:pPr>
    </w:lvl>
  </w:abstractNum>
  <w:abstractNum w:abstractNumId="5" w15:restartNumberingAfterBreak="0">
    <w:nsid w:val="1D6C6E40"/>
    <w:multiLevelType w:val="hybridMultilevel"/>
    <w:tmpl w:val="DC9A7C74"/>
    <w:lvl w:ilvl="0" w:tplc="E3082F16">
      <w:start w:val="1"/>
      <w:numFmt w:val="decimal"/>
      <w:lvlText w:val="%1."/>
      <w:lvlJc w:val="left"/>
      <w:pPr>
        <w:ind w:left="1020" w:hanging="360"/>
      </w:pPr>
    </w:lvl>
    <w:lvl w:ilvl="1" w:tplc="E28A48C6">
      <w:start w:val="1"/>
      <w:numFmt w:val="decimal"/>
      <w:lvlText w:val="%2."/>
      <w:lvlJc w:val="left"/>
      <w:pPr>
        <w:ind w:left="1020" w:hanging="360"/>
      </w:pPr>
    </w:lvl>
    <w:lvl w:ilvl="2" w:tplc="3B78E61E">
      <w:start w:val="1"/>
      <w:numFmt w:val="decimal"/>
      <w:lvlText w:val="%3."/>
      <w:lvlJc w:val="left"/>
      <w:pPr>
        <w:ind w:left="1020" w:hanging="360"/>
      </w:pPr>
    </w:lvl>
    <w:lvl w:ilvl="3" w:tplc="8C16C970">
      <w:start w:val="1"/>
      <w:numFmt w:val="decimal"/>
      <w:lvlText w:val="%4."/>
      <w:lvlJc w:val="left"/>
      <w:pPr>
        <w:ind w:left="1020" w:hanging="360"/>
      </w:pPr>
    </w:lvl>
    <w:lvl w:ilvl="4" w:tplc="649E5E8C">
      <w:start w:val="1"/>
      <w:numFmt w:val="decimal"/>
      <w:lvlText w:val="%5."/>
      <w:lvlJc w:val="left"/>
      <w:pPr>
        <w:ind w:left="1020" w:hanging="360"/>
      </w:pPr>
    </w:lvl>
    <w:lvl w:ilvl="5" w:tplc="86CA7724">
      <w:start w:val="1"/>
      <w:numFmt w:val="decimal"/>
      <w:lvlText w:val="%6."/>
      <w:lvlJc w:val="left"/>
      <w:pPr>
        <w:ind w:left="1020" w:hanging="360"/>
      </w:pPr>
    </w:lvl>
    <w:lvl w:ilvl="6" w:tplc="1EE0C71A">
      <w:start w:val="1"/>
      <w:numFmt w:val="decimal"/>
      <w:lvlText w:val="%7."/>
      <w:lvlJc w:val="left"/>
      <w:pPr>
        <w:ind w:left="1020" w:hanging="360"/>
      </w:pPr>
    </w:lvl>
    <w:lvl w:ilvl="7" w:tplc="B52CE1E4">
      <w:start w:val="1"/>
      <w:numFmt w:val="decimal"/>
      <w:lvlText w:val="%8."/>
      <w:lvlJc w:val="left"/>
      <w:pPr>
        <w:ind w:left="1020" w:hanging="360"/>
      </w:pPr>
    </w:lvl>
    <w:lvl w:ilvl="8" w:tplc="8DCA2940">
      <w:start w:val="1"/>
      <w:numFmt w:val="decimal"/>
      <w:lvlText w:val="%9."/>
      <w:lvlJc w:val="left"/>
      <w:pPr>
        <w:ind w:left="1020" w:hanging="360"/>
      </w:pPr>
    </w:lvl>
  </w:abstractNum>
  <w:abstractNum w:abstractNumId="6" w15:restartNumberingAfterBreak="0">
    <w:nsid w:val="24075DF5"/>
    <w:multiLevelType w:val="multilevel"/>
    <w:tmpl w:val="BCCA2D4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0C048F"/>
    <w:multiLevelType w:val="hybridMultilevel"/>
    <w:tmpl w:val="0332DB22"/>
    <w:lvl w:ilvl="0" w:tplc="47A852BE">
      <w:start w:val="1"/>
      <w:numFmt w:val="bullet"/>
      <w:lvlText w:val=""/>
      <w:lvlJc w:val="left"/>
      <w:pPr>
        <w:ind w:left="1080" w:hanging="360"/>
      </w:pPr>
      <w:rPr>
        <w:rFonts w:ascii="Symbol" w:hAnsi="Symbol"/>
      </w:rPr>
    </w:lvl>
    <w:lvl w:ilvl="1" w:tplc="C810963A">
      <w:start w:val="1"/>
      <w:numFmt w:val="bullet"/>
      <w:lvlText w:val=""/>
      <w:lvlJc w:val="left"/>
      <w:pPr>
        <w:ind w:left="1080" w:hanging="360"/>
      </w:pPr>
      <w:rPr>
        <w:rFonts w:ascii="Symbol" w:hAnsi="Symbol"/>
      </w:rPr>
    </w:lvl>
    <w:lvl w:ilvl="2" w:tplc="BFA6EBC4">
      <w:start w:val="1"/>
      <w:numFmt w:val="bullet"/>
      <w:lvlText w:val=""/>
      <w:lvlJc w:val="left"/>
      <w:pPr>
        <w:ind w:left="1080" w:hanging="360"/>
      </w:pPr>
      <w:rPr>
        <w:rFonts w:ascii="Symbol" w:hAnsi="Symbol"/>
      </w:rPr>
    </w:lvl>
    <w:lvl w:ilvl="3" w:tplc="87182208">
      <w:start w:val="1"/>
      <w:numFmt w:val="bullet"/>
      <w:lvlText w:val=""/>
      <w:lvlJc w:val="left"/>
      <w:pPr>
        <w:ind w:left="1080" w:hanging="360"/>
      </w:pPr>
      <w:rPr>
        <w:rFonts w:ascii="Symbol" w:hAnsi="Symbol"/>
      </w:rPr>
    </w:lvl>
    <w:lvl w:ilvl="4" w:tplc="F3E67256">
      <w:start w:val="1"/>
      <w:numFmt w:val="bullet"/>
      <w:lvlText w:val=""/>
      <w:lvlJc w:val="left"/>
      <w:pPr>
        <w:ind w:left="1080" w:hanging="360"/>
      </w:pPr>
      <w:rPr>
        <w:rFonts w:ascii="Symbol" w:hAnsi="Symbol"/>
      </w:rPr>
    </w:lvl>
    <w:lvl w:ilvl="5" w:tplc="B3D0EA02">
      <w:start w:val="1"/>
      <w:numFmt w:val="bullet"/>
      <w:lvlText w:val=""/>
      <w:lvlJc w:val="left"/>
      <w:pPr>
        <w:ind w:left="1080" w:hanging="360"/>
      </w:pPr>
      <w:rPr>
        <w:rFonts w:ascii="Symbol" w:hAnsi="Symbol"/>
      </w:rPr>
    </w:lvl>
    <w:lvl w:ilvl="6" w:tplc="EE8E42C8">
      <w:start w:val="1"/>
      <w:numFmt w:val="bullet"/>
      <w:lvlText w:val=""/>
      <w:lvlJc w:val="left"/>
      <w:pPr>
        <w:ind w:left="1080" w:hanging="360"/>
      </w:pPr>
      <w:rPr>
        <w:rFonts w:ascii="Symbol" w:hAnsi="Symbol"/>
      </w:rPr>
    </w:lvl>
    <w:lvl w:ilvl="7" w:tplc="4A74BDA2">
      <w:start w:val="1"/>
      <w:numFmt w:val="bullet"/>
      <w:lvlText w:val=""/>
      <w:lvlJc w:val="left"/>
      <w:pPr>
        <w:ind w:left="1080" w:hanging="360"/>
      </w:pPr>
      <w:rPr>
        <w:rFonts w:ascii="Symbol" w:hAnsi="Symbol"/>
      </w:rPr>
    </w:lvl>
    <w:lvl w:ilvl="8" w:tplc="8FBEE8E2">
      <w:start w:val="1"/>
      <w:numFmt w:val="bullet"/>
      <w:lvlText w:val=""/>
      <w:lvlJc w:val="left"/>
      <w:pPr>
        <w:ind w:left="1080" w:hanging="360"/>
      </w:pPr>
      <w:rPr>
        <w:rFonts w:ascii="Symbol" w:hAnsi="Symbol"/>
      </w:rPr>
    </w:lvl>
  </w:abstractNum>
  <w:abstractNum w:abstractNumId="8"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01202A"/>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476F3"/>
    <w:multiLevelType w:val="hybridMultilevel"/>
    <w:tmpl w:val="23C6EBCC"/>
    <w:lvl w:ilvl="0" w:tplc="AC90B33E">
      <w:start w:val="1"/>
      <w:numFmt w:val="decimal"/>
      <w:lvlText w:val="%1."/>
      <w:lvlJc w:val="left"/>
      <w:pPr>
        <w:ind w:left="1020" w:hanging="360"/>
      </w:pPr>
    </w:lvl>
    <w:lvl w:ilvl="1" w:tplc="C32AD79A">
      <w:start w:val="1"/>
      <w:numFmt w:val="decimal"/>
      <w:lvlText w:val="%2."/>
      <w:lvlJc w:val="left"/>
      <w:pPr>
        <w:ind w:left="1020" w:hanging="360"/>
      </w:pPr>
    </w:lvl>
    <w:lvl w:ilvl="2" w:tplc="B6C29F44">
      <w:start w:val="1"/>
      <w:numFmt w:val="decimal"/>
      <w:lvlText w:val="%3."/>
      <w:lvlJc w:val="left"/>
      <w:pPr>
        <w:ind w:left="1020" w:hanging="360"/>
      </w:pPr>
    </w:lvl>
    <w:lvl w:ilvl="3" w:tplc="78A26302">
      <w:start w:val="1"/>
      <w:numFmt w:val="decimal"/>
      <w:lvlText w:val="%4."/>
      <w:lvlJc w:val="left"/>
      <w:pPr>
        <w:ind w:left="1020" w:hanging="360"/>
      </w:pPr>
    </w:lvl>
    <w:lvl w:ilvl="4" w:tplc="D50EF492">
      <w:start w:val="1"/>
      <w:numFmt w:val="decimal"/>
      <w:lvlText w:val="%5."/>
      <w:lvlJc w:val="left"/>
      <w:pPr>
        <w:ind w:left="1020" w:hanging="360"/>
      </w:pPr>
    </w:lvl>
    <w:lvl w:ilvl="5" w:tplc="08063D88">
      <w:start w:val="1"/>
      <w:numFmt w:val="decimal"/>
      <w:lvlText w:val="%6."/>
      <w:lvlJc w:val="left"/>
      <w:pPr>
        <w:ind w:left="1020" w:hanging="360"/>
      </w:pPr>
    </w:lvl>
    <w:lvl w:ilvl="6" w:tplc="07E67EB6">
      <w:start w:val="1"/>
      <w:numFmt w:val="decimal"/>
      <w:lvlText w:val="%7."/>
      <w:lvlJc w:val="left"/>
      <w:pPr>
        <w:ind w:left="1020" w:hanging="360"/>
      </w:pPr>
    </w:lvl>
    <w:lvl w:ilvl="7" w:tplc="69DC772A">
      <w:start w:val="1"/>
      <w:numFmt w:val="decimal"/>
      <w:lvlText w:val="%8."/>
      <w:lvlJc w:val="left"/>
      <w:pPr>
        <w:ind w:left="1020" w:hanging="360"/>
      </w:pPr>
    </w:lvl>
    <w:lvl w:ilvl="8" w:tplc="E0C235B4">
      <w:start w:val="1"/>
      <w:numFmt w:val="decimal"/>
      <w:lvlText w:val="%9."/>
      <w:lvlJc w:val="left"/>
      <w:pPr>
        <w:ind w:left="1020" w:hanging="360"/>
      </w:pPr>
    </w:lvl>
  </w:abstractNum>
  <w:abstractNum w:abstractNumId="12" w15:restartNumberingAfterBreak="0">
    <w:nsid w:val="2F830232"/>
    <w:multiLevelType w:val="hybridMultilevel"/>
    <w:tmpl w:val="EE6427FA"/>
    <w:lvl w:ilvl="0" w:tplc="0F9AC4C4">
      <w:start w:val="1"/>
      <w:numFmt w:val="bullet"/>
      <w:lvlText w:val=""/>
      <w:lvlJc w:val="left"/>
      <w:pPr>
        <w:ind w:left="1080" w:hanging="360"/>
      </w:pPr>
      <w:rPr>
        <w:rFonts w:ascii="Symbol" w:hAnsi="Symbol"/>
      </w:rPr>
    </w:lvl>
    <w:lvl w:ilvl="1" w:tplc="046CE2E4">
      <w:start w:val="1"/>
      <w:numFmt w:val="bullet"/>
      <w:lvlText w:val=""/>
      <w:lvlJc w:val="left"/>
      <w:pPr>
        <w:ind w:left="1080" w:hanging="360"/>
      </w:pPr>
      <w:rPr>
        <w:rFonts w:ascii="Symbol" w:hAnsi="Symbol"/>
      </w:rPr>
    </w:lvl>
    <w:lvl w:ilvl="2" w:tplc="CAD000EE">
      <w:start w:val="1"/>
      <w:numFmt w:val="bullet"/>
      <w:lvlText w:val=""/>
      <w:lvlJc w:val="left"/>
      <w:pPr>
        <w:ind w:left="1080" w:hanging="360"/>
      </w:pPr>
      <w:rPr>
        <w:rFonts w:ascii="Symbol" w:hAnsi="Symbol"/>
      </w:rPr>
    </w:lvl>
    <w:lvl w:ilvl="3" w:tplc="E24645E6">
      <w:start w:val="1"/>
      <w:numFmt w:val="bullet"/>
      <w:lvlText w:val=""/>
      <w:lvlJc w:val="left"/>
      <w:pPr>
        <w:ind w:left="1080" w:hanging="360"/>
      </w:pPr>
      <w:rPr>
        <w:rFonts w:ascii="Symbol" w:hAnsi="Symbol"/>
      </w:rPr>
    </w:lvl>
    <w:lvl w:ilvl="4" w:tplc="FB082902">
      <w:start w:val="1"/>
      <w:numFmt w:val="bullet"/>
      <w:lvlText w:val=""/>
      <w:lvlJc w:val="left"/>
      <w:pPr>
        <w:ind w:left="1080" w:hanging="360"/>
      </w:pPr>
      <w:rPr>
        <w:rFonts w:ascii="Symbol" w:hAnsi="Symbol"/>
      </w:rPr>
    </w:lvl>
    <w:lvl w:ilvl="5" w:tplc="BCEAE78A">
      <w:start w:val="1"/>
      <w:numFmt w:val="bullet"/>
      <w:lvlText w:val=""/>
      <w:lvlJc w:val="left"/>
      <w:pPr>
        <w:ind w:left="1080" w:hanging="360"/>
      </w:pPr>
      <w:rPr>
        <w:rFonts w:ascii="Symbol" w:hAnsi="Symbol"/>
      </w:rPr>
    </w:lvl>
    <w:lvl w:ilvl="6" w:tplc="60E0FE2C">
      <w:start w:val="1"/>
      <w:numFmt w:val="bullet"/>
      <w:lvlText w:val=""/>
      <w:lvlJc w:val="left"/>
      <w:pPr>
        <w:ind w:left="1080" w:hanging="360"/>
      </w:pPr>
      <w:rPr>
        <w:rFonts w:ascii="Symbol" w:hAnsi="Symbol"/>
      </w:rPr>
    </w:lvl>
    <w:lvl w:ilvl="7" w:tplc="801C39CE">
      <w:start w:val="1"/>
      <w:numFmt w:val="bullet"/>
      <w:lvlText w:val=""/>
      <w:lvlJc w:val="left"/>
      <w:pPr>
        <w:ind w:left="1080" w:hanging="360"/>
      </w:pPr>
      <w:rPr>
        <w:rFonts w:ascii="Symbol" w:hAnsi="Symbol"/>
      </w:rPr>
    </w:lvl>
    <w:lvl w:ilvl="8" w:tplc="E236E0E4">
      <w:start w:val="1"/>
      <w:numFmt w:val="bullet"/>
      <w:lvlText w:val=""/>
      <w:lvlJc w:val="left"/>
      <w:pPr>
        <w:ind w:left="1080" w:hanging="360"/>
      </w:pPr>
      <w:rPr>
        <w:rFonts w:ascii="Symbol" w:hAnsi="Symbol"/>
      </w:rPr>
    </w:lvl>
  </w:abstractNum>
  <w:abstractNum w:abstractNumId="1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35971404"/>
    <w:multiLevelType w:val="hybridMultilevel"/>
    <w:tmpl w:val="1F22A604"/>
    <w:lvl w:ilvl="0" w:tplc="9A205C82">
      <w:start w:val="1"/>
      <w:numFmt w:val="decimal"/>
      <w:lvlText w:val="%1."/>
      <w:lvlJc w:val="left"/>
      <w:pPr>
        <w:ind w:left="1020" w:hanging="360"/>
      </w:pPr>
    </w:lvl>
    <w:lvl w:ilvl="1" w:tplc="57AA67BA">
      <w:start w:val="1"/>
      <w:numFmt w:val="decimal"/>
      <w:lvlText w:val="%2."/>
      <w:lvlJc w:val="left"/>
      <w:pPr>
        <w:ind w:left="1020" w:hanging="360"/>
      </w:pPr>
    </w:lvl>
    <w:lvl w:ilvl="2" w:tplc="DD3624E6">
      <w:start w:val="1"/>
      <w:numFmt w:val="decimal"/>
      <w:lvlText w:val="%3."/>
      <w:lvlJc w:val="left"/>
      <w:pPr>
        <w:ind w:left="1020" w:hanging="360"/>
      </w:pPr>
    </w:lvl>
    <w:lvl w:ilvl="3" w:tplc="0E5E6BC2">
      <w:start w:val="1"/>
      <w:numFmt w:val="decimal"/>
      <w:lvlText w:val="%4."/>
      <w:lvlJc w:val="left"/>
      <w:pPr>
        <w:ind w:left="1020" w:hanging="360"/>
      </w:pPr>
    </w:lvl>
    <w:lvl w:ilvl="4" w:tplc="8F36837A">
      <w:start w:val="1"/>
      <w:numFmt w:val="decimal"/>
      <w:lvlText w:val="%5."/>
      <w:lvlJc w:val="left"/>
      <w:pPr>
        <w:ind w:left="1020" w:hanging="360"/>
      </w:pPr>
    </w:lvl>
    <w:lvl w:ilvl="5" w:tplc="64AEEFC4">
      <w:start w:val="1"/>
      <w:numFmt w:val="decimal"/>
      <w:lvlText w:val="%6."/>
      <w:lvlJc w:val="left"/>
      <w:pPr>
        <w:ind w:left="1020" w:hanging="360"/>
      </w:pPr>
    </w:lvl>
    <w:lvl w:ilvl="6" w:tplc="DE18E2CA">
      <w:start w:val="1"/>
      <w:numFmt w:val="decimal"/>
      <w:lvlText w:val="%7."/>
      <w:lvlJc w:val="left"/>
      <w:pPr>
        <w:ind w:left="1020" w:hanging="360"/>
      </w:pPr>
    </w:lvl>
    <w:lvl w:ilvl="7" w:tplc="E6A49ED2">
      <w:start w:val="1"/>
      <w:numFmt w:val="decimal"/>
      <w:lvlText w:val="%8."/>
      <w:lvlJc w:val="left"/>
      <w:pPr>
        <w:ind w:left="1020" w:hanging="360"/>
      </w:pPr>
    </w:lvl>
    <w:lvl w:ilvl="8" w:tplc="6A92E6B4">
      <w:start w:val="1"/>
      <w:numFmt w:val="decimal"/>
      <w:lvlText w:val="%9."/>
      <w:lvlJc w:val="left"/>
      <w:pPr>
        <w:ind w:left="1020" w:hanging="360"/>
      </w:pPr>
    </w:lvl>
  </w:abstractNum>
  <w:abstractNum w:abstractNumId="16" w15:restartNumberingAfterBreak="0">
    <w:nsid w:val="374469DE"/>
    <w:multiLevelType w:val="hybridMultilevel"/>
    <w:tmpl w:val="704A62BC"/>
    <w:lvl w:ilvl="0" w:tplc="29B45FB8">
      <w:start w:val="1"/>
      <w:numFmt w:val="decimal"/>
      <w:lvlText w:val="%1."/>
      <w:lvlJc w:val="left"/>
      <w:pPr>
        <w:ind w:left="720" w:hanging="360"/>
      </w:pPr>
    </w:lvl>
    <w:lvl w:ilvl="1" w:tplc="ABBCE8E4">
      <w:start w:val="1"/>
      <w:numFmt w:val="decimal"/>
      <w:lvlText w:val="%2."/>
      <w:lvlJc w:val="left"/>
      <w:pPr>
        <w:ind w:left="720" w:hanging="360"/>
      </w:pPr>
    </w:lvl>
    <w:lvl w:ilvl="2" w:tplc="F4309E0E">
      <w:start w:val="1"/>
      <w:numFmt w:val="decimal"/>
      <w:lvlText w:val="%3."/>
      <w:lvlJc w:val="left"/>
      <w:pPr>
        <w:ind w:left="720" w:hanging="360"/>
      </w:pPr>
    </w:lvl>
    <w:lvl w:ilvl="3" w:tplc="E946AEDA">
      <w:start w:val="1"/>
      <w:numFmt w:val="decimal"/>
      <w:lvlText w:val="%4."/>
      <w:lvlJc w:val="left"/>
      <w:pPr>
        <w:ind w:left="720" w:hanging="360"/>
      </w:pPr>
    </w:lvl>
    <w:lvl w:ilvl="4" w:tplc="60F61E5C">
      <w:start w:val="1"/>
      <w:numFmt w:val="decimal"/>
      <w:lvlText w:val="%5."/>
      <w:lvlJc w:val="left"/>
      <w:pPr>
        <w:ind w:left="720" w:hanging="360"/>
      </w:pPr>
    </w:lvl>
    <w:lvl w:ilvl="5" w:tplc="F7CA8BD6">
      <w:start w:val="1"/>
      <w:numFmt w:val="decimal"/>
      <w:lvlText w:val="%6."/>
      <w:lvlJc w:val="left"/>
      <w:pPr>
        <w:ind w:left="720" w:hanging="360"/>
      </w:pPr>
    </w:lvl>
    <w:lvl w:ilvl="6" w:tplc="189A33E6">
      <w:start w:val="1"/>
      <w:numFmt w:val="decimal"/>
      <w:lvlText w:val="%7."/>
      <w:lvlJc w:val="left"/>
      <w:pPr>
        <w:ind w:left="720" w:hanging="360"/>
      </w:pPr>
    </w:lvl>
    <w:lvl w:ilvl="7" w:tplc="57360636">
      <w:start w:val="1"/>
      <w:numFmt w:val="decimal"/>
      <w:lvlText w:val="%8."/>
      <w:lvlJc w:val="left"/>
      <w:pPr>
        <w:ind w:left="720" w:hanging="360"/>
      </w:pPr>
    </w:lvl>
    <w:lvl w:ilvl="8" w:tplc="85160490">
      <w:start w:val="1"/>
      <w:numFmt w:val="decimal"/>
      <w:lvlText w:val="%9."/>
      <w:lvlJc w:val="left"/>
      <w:pPr>
        <w:ind w:left="720" w:hanging="360"/>
      </w:pPr>
    </w:lvl>
  </w:abstractNum>
  <w:abstractNum w:abstractNumId="17"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9" w15:restartNumberingAfterBreak="0">
    <w:nsid w:val="3C9D0A9E"/>
    <w:multiLevelType w:val="hybridMultilevel"/>
    <w:tmpl w:val="DB76E0EE"/>
    <w:lvl w:ilvl="0" w:tplc="9314D024">
      <w:start w:val="1"/>
      <w:numFmt w:val="decimal"/>
      <w:lvlText w:val="%1."/>
      <w:lvlJc w:val="left"/>
      <w:pPr>
        <w:ind w:left="1020" w:hanging="360"/>
      </w:pPr>
    </w:lvl>
    <w:lvl w:ilvl="1" w:tplc="76D07878">
      <w:start w:val="1"/>
      <w:numFmt w:val="decimal"/>
      <w:lvlText w:val="%2."/>
      <w:lvlJc w:val="left"/>
      <w:pPr>
        <w:ind w:left="1020" w:hanging="360"/>
      </w:pPr>
    </w:lvl>
    <w:lvl w:ilvl="2" w:tplc="F7AAE6E2">
      <w:start w:val="1"/>
      <w:numFmt w:val="decimal"/>
      <w:lvlText w:val="%3."/>
      <w:lvlJc w:val="left"/>
      <w:pPr>
        <w:ind w:left="1020" w:hanging="360"/>
      </w:pPr>
    </w:lvl>
    <w:lvl w:ilvl="3" w:tplc="10C82146">
      <w:start w:val="1"/>
      <w:numFmt w:val="decimal"/>
      <w:lvlText w:val="%4."/>
      <w:lvlJc w:val="left"/>
      <w:pPr>
        <w:ind w:left="1020" w:hanging="360"/>
      </w:pPr>
    </w:lvl>
    <w:lvl w:ilvl="4" w:tplc="04D6F6D6">
      <w:start w:val="1"/>
      <w:numFmt w:val="decimal"/>
      <w:lvlText w:val="%5."/>
      <w:lvlJc w:val="left"/>
      <w:pPr>
        <w:ind w:left="1020" w:hanging="360"/>
      </w:pPr>
    </w:lvl>
    <w:lvl w:ilvl="5" w:tplc="018A7F54">
      <w:start w:val="1"/>
      <w:numFmt w:val="decimal"/>
      <w:lvlText w:val="%6."/>
      <w:lvlJc w:val="left"/>
      <w:pPr>
        <w:ind w:left="1020" w:hanging="360"/>
      </w:pPr>
    </w:lvl>
    <w:lvl w:ilvl="6" w:tplc="49B05E3A">
      <w:start w:val="1"/>
      <w:numFmt w:val="decimal"/>
      <w:lvlText w:val="%7."/>
      <w:lvlJc w:val="left"/>
      <w:pPr>
        <w:ind w:left="1020" w:hanging="360"/>
      </w:pPr>
    </w:lvl>
    <w:lvl w:ilvl="7" w:tplc="6EB0D78E">
      <w:start w:val="1"/>
      <w:numFmt w:val="decimal"/>
      <w:lvlText w:val="%8."/>
      <w:lvlJc w:val="left"/>
      <w:pPr>
        <w:ind w:left="1020" w:hanging="360"/>
      </w:pPr>
    </w:lvl>
    <w:lvl w:ilvl="8" w:tplc="FBAE01A6">
      <w:start w:val="1"/>
      <w:numFmt w:val="decimal"/>
      <w:lvlText w:val="%9."/>
      <w:lvlJc w:val="left"/>
      <w:pPr>
        <w:ind w:left="1020" w:hanging="360"/>
      </w:pPr>
    </w:lvl>
  </w:abstractNum>
  <w:abstractNum w:abstractNumId="20"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21" w15:restartNumberingAfterBreak="0">
    <w:nsid w:val="41621E84"/>
    <w:multiLevelType w:val="hybridMultilevel"/>
    <w:tmpl w:val="1B88A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23" w15:restartNumberingAfterBreak="0">
    <w:nsid w:val="484E1831"/>
    <w:multiLevelType w:val="hybridMultilevel"/>
    <w:tmpl w:val="87A440F8"/>
    <w:lvl w:ilvl="0" w:tplc="C5C25F94">
      <w:start w:val="1"/>
      <w:numFmt w:val="bullet"/>
      <w:lvlText w:val=""/>
      <w:lvlJc w:val="left"/>
      <w:pPr>
        <w:ind w:left="1080" w:hanging="360"/>
      </w:pPr>
      <w:rPr>
        <w:rFonts w:ascii="Symbol" w:hAnsi="Symbol"/>
      </w:rPr>
    </w:lvl>
    <w:lvl w:ilvl="1" w:tplc="17CEBBE6">
      <w:start w:val="1"/>
      <w:numFmt w:val="bullet"/>
      <w:lvlText w:val=""/>
      <w:lvlJc w:val="left"/>
      <w:pPr>
        <w:ind w:left="1080" w:hanging="360"/>
      </w:pPr>
      <w:rPr>
        <w:rFonts w:ascii="Symbol" w:hAnsi="Symbol"/>
      </w:rPr>
    </w:lvl>
    <w:lvl w:ilvl="2" w:tplc="1ACEA75A">
      <w:start w:val="1"/>
      <w:numFmt w:val="bullet"/>
      <w:lvlText w:val=""/>
      <w:lvlJc w:val="left"/>
      <w:pPr>
        <w:ind w:left="1080" w:hanging="360"/>
      </w:pPr>
      <w:rPr>
        <w:rFonts w:ascii="Symbol" w:hAnsi="Symbol"/>
      </w:rPr>
    </w:lvl>
    <w:lvl w:ilvl="3" w:tplc="C64CEFD8">
      <w:start w:val="1"/>
      <w:numFmt w:val="bullet"/>
      <w:lvlText w:val=""/>
      <w:lvlJc w:val="left"/>
      <w:pPr>
        <w:ind w:left="1080" w:hanging="360"/>
      </w:pPr>
      <w:rPr>
        <w:rFonts w:ascii="Symbol" w:hAnsi="Symbol"/>
      </w:rPr>
    </w:lvl>
    <w:lvl w:ilvl="4" w:tplc="C61258B4">
      <w:start w:val="1"/>
      <w:numFmt w:val="bullet"/>
      <w:lvlText w:val=""/>
      <w:lvlJc w:val="left"/>
      <w:pPr>
        <w:ind w:left="1080" w:hanging="360"/>
      </w:pPr>
      <w:rPr>
        <w:rFonts w:ascii="Symbol" w:hAnsi="Symbol"/>
      </w:rPr>
    </w:lvl>
    <w:lvl w:ilvl="5" w:tplc="5B24D6BE">
      <w:start w:val="1"/>
      <w:numFmt w:val="bullet"/>
      <w:lvlText w:val=""/>
      <w:lvlJc w:val="left"/>
      <w:pPr>
        <w:ind w:left="1080" w:hanging="360"/>
      </w:pPr>
      <w:rPr>
        <w:rFonts w:ascii="Symbol" w:hAnsi="Symbol"/>
      </w:rPr>
    </w:lvl>
    <w:lvl w:ilvl="6" w:tplc="C7AA8104">
      <w:start w:val="1"/>
      <w:numFmt w:val="bullet"/>
      <w:lvlText w:val=""/>
      <w:lvlJc w:val="left"/>
      <w:pPr>
        <w:ind w:left="1080" w:hanging="360"/>
      </w:pPr>
      <w:rPr>
        <w:rFonts w:ascii="Symbol" w:hAnsi="Symbol"/>
      </w:rPr>
    </w:lvl>
    <w:lvl w:ilvl="7" w:tplc="F260E2E8">
      <w:start w:val="1"/>
      <w:numFmt w:val="bullet"/>
      <w:lvlText w:val=""/>
      <w:lvlJc w:val="left"/>
      <w:pPr>
        <w:ind w:left="1080" w:hanging="360"/>
      </w:pPr>
      <w:rPr>
        <w:rFonts w:ascii="Symbol" w:hAnsi="Symbol"/>
      </w:rPr>
    </w:lvl>
    <w:lvl w:ilvl="8" w:tplc="A30C6BE2">
      <w:start w:val="1"/>
      <w:numFmt w:val="bullet"/>
      <w:lvlText w:val=""/>
      <w:lvlJc w:val="left"/>
      <w:pPr>
        <w:ind w:left="1080" w:hanging="360"/>
      </w:pPr>
      <w:rPr>
        <w:rFonts w:ascii="Symbol" w:hAnsi="Symbol"/>
      </w:rPr>
    </w:lvl>
  </w:abstractNum>
  <w:abstractNum w:abstractNumId="24" w15:restartNumberingAfterBreak="0">
    <w:nsid w:val="4CAA696A"/>
    <w:multiLevelType w:val="hybridMultilevel"/>
    <w:tmpl w:val="94AC2DE8"/>
    <w:lvl w:ilvl="0" w:tplc="9DAAF93E">
      <w:start w:val="1"/>
      <w:numFmt w:val="bullet"/>
      <w:lvlText w:val=""/>
      <w:lvlJc w:val="left"/>
      <w:pPr>
        <w:ind w:left="1080" w:hanging="360"/>
      </w:pPr>
      <w:rPr>
        <w:rFonts w:ascii="Symbol" w:hAnsi="Symbol"/>
      </w:rPr>
    </w:lvl>
    <w:lvl w:ilvl="1" w:tplc="7DDE39B6">
      <w:start w:val="1"/>
      <w:numFmt w:val="bullet"/>
      <w:lvlText w:val=""/>
      <w:lvlJc w:val="left"/>
      <w:pPr>
        <w:ind w:left="1080" w:hanging="360"/>
      </w:pPr>
      <w:rPr>
        <w:rFonts w:ascii="Symbol" w:hAnsi="Symbol"/>
      </w:rPr>
    </w:lvl>
    <w:lvl w:ilvl="2" w:tplc="8B26D728">
      <w:start w:val="1"/>
      <w:numFmt w:val="bullet"/>
      <w:lvlText w:val=""/>
      <w:lvlJc w:val="left"/>
      <w:pPr>
        <w:ind w:left="1080" w:hanging="360"/>
      </w:pPr>
      <w:rPr>
        <w:rFonts w:ascii="Symbol" w:hAnsi="Symbol"/>
      </w:rPr>
    </w:lvl>
    <w:lvl w:ilvl="3" w:tplc="D83ABA68">
      <w:start w:val="1"/>
      <w:numFmt w:val="bullet"/>
      <w:lvlText w:val=""/>
      <w:lvlJc w:val="left"/>
      <w:pPr>
        <w:ind w:left="1080" w:hanging="360"/>
      </w:pPr>
      <w:rPr>
        <w:rFonts w:ascii="Symbol" w:hAnsi="Symbol"/>
      </w:rPr>
    </w:lvl>
    <w:lvl w:ilvl="4" w:tplc="DB2EFFD2">
      <w:start w:val="1"/>
      <w:numFmt w:val="bullet"/>
      <w:lvlText w:val=""/>
      <w:lvlJc w:val="left"/>
      <w:pPr>
        <w:ind w:left="1080" w:hanging="360"/>
      </w:pPr>
      <w:rPr>
        <w:rFonts w:ascii="Symbol" w:hAnsi="Symbol"/>
      </w:rPr>
    </w:lvl>
    <w:lvl w:ilvl="5" w:tplc="AAC6DD32">
      <w:start w:val="1"/>
      <w:numFmt w:val="bullet"/>
      <w:lvlText w:val=""/>
      <w:lvlJc w:val="left"/>
      <w:pPr>
        <w:ind w:left="1080" w:hanging="360"/>
      </w:pPr>
      <w:rPr>
        <w:rFonts w:ascii="Symbol" w:hAnsi="Symbol"/>
      </w:rPr>
    </w:lvl>
    <w:lvl w:ilvl="6" w:tplc="80D00B8A">
      <w:start w:val="1"/>
      <w:numFmt w:val="bullet"/>
      <w:lvlText w:val=""/>
      <w:lvlJc w:val="left"/>
      <w:pPr>
        <w:ind w:left="1080" w:hanging="360"/>
      </w:pPr>
      <w:rPr>
        <w:rFonts w:ascii="Symbol" w:hAnsi="Symbol"/>
      </w:rPr>
    </w:lvl>
    <w:lvl w:ilvl="7" w:tplc="2EF8689A">
      <w:start w:val="1"/>
      <w:numFmt w:val="bullet"/>
      <w:lvlText w:val=""/>
      <w:lvlJc w:val="left"/>
      <w:pPr>
        <w:ind w:left="1080" w:hanging="360"/>
      </w:pPr>
      <w:rPr>
        <w:rFonts w:ascii="Symbol" w:hAnsi="Symbol"/>
      </w:rPr>
    </w:lvl>
    <w:lvl w:ilvl="8" w:tplc="65503F8A">
      <w:start w:val="1"/>
      <w:numFmt w:val="bullet"/>
      <w:lvlText w:val=""/>
      <w:lvlJc w:val="left"/>
      <w:pPr>
        <w:ind w:left="1080" w:hanging="360"/>
      </w:pPr>
      <w:rPr>
        <w:rFonts w:ascii="Symbol" w:hAnsi="Symbol"/>
      </w:rPr>
    </w:lvl>
  </w:abstractNum>
  <w:abstractNum w:abstractNumId="25" w15:restartNumberingAfterBreak="0">
    <w:nsid w:val="4D200AB5"/>
    <w:multiLevelType w:val="hybridMultilevel"/>
    <w:tmpl w:val="FD5C371A"/>
    <w:lvl w:ilvl="0" w:tplc="6DE8D398">
      <w:start w:val="1"/>
      <w:numFmt w:val="decimal"/>
      <w:lvlText w:val="%1."/>
      <w:lvlJc w:val="left"/>
      <w:pPr>
        <w:ind w:left="1020" w:hanging="360"/>
      </w:pPr>
    </w:lvl>
    <w:lvl w:ilvl="1" w:tplc="E4A8B0BA">
      <w:start w:val="1"/>
      <w:numFmt w:val="decimal"/>
      <w:lvlText w:val="%2."/>
      <w:lvlJc w:val="left"/>
      <w:pPr>
        <w:ind w:left="1020" w:hanging="360"/>
      </w:pPr>
    </w:lvl>
    <w:lvl w:ilvl="2" w:tplc="438251B0">
      <w:start w:val="1"/>
      <w:numFmt w:val="decimal"/>
      <w:lvlText w:val="%3."/>
      <w:lvlJc w:val="left"/>
      <w:pPr>
        <w:ind w:left="1020" w:hanging="360"/>
      </w:pPr>
    </w:lvl>
    <w:lvl w:ilvl="3" w:tplc="397A79C8">
      <w:start w:val="1"/>
      <w:numFmt w:val="decimal"/>
      <w:lvlText w:val="%4."/>
      <w:lvlJc w:val="left"/>
      <w:pPr>
        <w:ind w:left="1020" w:hanging="360"/>
      </w:pPr>
    </w:lvl>
    <w:lvl w:ilvl="4" w:tplc="73E6B77C">
      <w:start w:val="1"/>
      <w:numFmt w:val="decimal"/>
      <w:lvlText w:val="%5."/>
      <w:lvlJc w:val="left"/>
      <w:pPr>
        <w:ind w:left="1020" w:hanging="360"/>
      </w:pPr>
    </w:lvl>
    <w:lvl w:ilvl="5" w:tplc="ADAC351A">
      <w:start w:val="1"/>
      <w:numFmt w:val="decimal"/>
      <w:lvlText w:val="%6."/>
      <w:lvlJc w:val="left"/>
      <w:pPr>
        <w:ind w:left="1020" w:hanging="360"/>
      </w:pPr>
    </w:lvl>
    <w:lvl w:ilvl="6" w:tplc="86C01E70">
      <w:start w:val="1"/>
      <w:numFmt w:val="decimal"/>
      <w:lvlText w:val="%7."/>
      <w:lvlJc w:val="left"/>
      <w:pPr>
        <w:ind w:left="1020" w:hanging="360"/>
      </w:pPr>
    </w:lvl>
    <w:lvl w:ilvl="7" w:tplc="F152A0C6">
      <w:start w:val="1"/>
      <w:numFmt w:val="decimal"/>
      <w:lvlText w:val="%8."/>
      <w:lvlJc w:val="left"/>
      <w:pPr>
        <w:ind w:left="1020" w:hanging="360"/>
      </w:pPr>
    </w:lvl>
    <w:lvl w:ilvl="8" w:tplc="78247D40">
      <w:start w:val="1"/>
      <w:numFmt w:val="decimal"/>
      <w:lvlText w:val="%9."/>
      <w:lvlJc w:val="left"/>
      <w:pPr>
        <w:ind w:left="1020" w:hanging="360"/>
      </w:pPr>
    </w:lvl>
  </w:abstractNum>
  <w:abstractNum w:abstractNumId="26" w15:restartNumberingAfterBreak="0">
    <w:nsid w:val="4EE322D9"/>
    <w:multiLevelType w:val="hybridMultilevel"/>
    <w:tmpl w:val="405A3330"/>
    <w:lvl w:ilvl="0" w:tplc="1388CB64">
      <w:start w:val="1"/>
      <w:numFmt w:val="decimal"/>
      <w:lvlText w:val="%1."/>
      <w:lvlJc w:val="left"/>
      <w:pPr>
        <w:ind w:left="1020" w:hanging="360"/>
      </w:pPr>
    </w:lvl>
    <w:lvl w:ilvl="1" w:tplc="54D00AAA">
      <w:start w:val="1"/>
      <w:numFmt w:val="decimal"/>
      <w:lvlText w:val="%2."/>
      <w:lvlJc w:val="left"/>
      <w:pPr>
        <w:ind w:left="1020" w:hanging="360"/>
      </w:pPr>
    </w:lvl>
    <w:lvl w:ilvl="2" w:tplc="5CEAD3BC">
      <w:start w:val="1"/>
      <w:numFmt w:val="decimal"/>
      <w:lvlText w:val="%3."/>
      <w:lvlJc w:val="left"/>
      <w:pPr>
        <w:ind w:left="1020" w:hanging="360"/>
      </w:pPr>
    </w:lvl>
    <w:lvl w:ilvl="3" w:tplc="5D701B7A">
      <w:start w:val="1"/>
      <w:numFmt w:val="decimal"/>
      <w:lvlText w:val="%4."/>
      <w:lvlJc w:val="left"/>
      <w:pPr>
        <w:ind w:left="1020" w:hanging="360"/>
      </w:pPr>
    </w:lvl>
    <w:lvl w:ilvl="4" w:tplc="6FD6DC30">
      <w:start w:val="1"/>
      <w:numFmt w:val="decimal"/>
      <w:lvlText w:val="%5."/>
      <w:lvlJc w:val="left"/>
      <w:pPr>
        <w:ind w:left="1020" w:hanging="360"/>
      </w:pPr>
    </w:lvl>
    <w:lvl w:ilvl="5" w:tplc="AA7E2AF6">
      <w:start w:val="1"/>
      <w:numFmt w:val="decimal"/>
      <w:lvlText w:val="%6."/>
      <w:lvlJc w:val="left"/>
      <w:pPr>
        <w:ind w:left="1020" w:hanging="360"/>
      </w:pPr>
    </w:lvl>
    <w:lvl w:ilvl="6" w:tplc="65AACBBA">
      <w:start w:val="1"/>
      <w:numFmt w:val="decimal"/>
      <w:lvlText w:val="%7."/>
      <w:lvlJc w:val="left"/>
      <w:pPr>
        <w:ind w:left="1020" w:hanging="360"/>
      </w:pPr>
    </w:lvl>
    <w:lvl w:ilvl="7" w:tplc="28B64414">
      <w:start w:val="1"/>
      <w:numFmt w:val="decimal"/>
      <w:lvlText w:val="%8."/>
      <w:lvlJc w:val="left"/>
      <w:pPr>
        <w:ind w:left="1020" w:hanging="360"/>
      </w:pPr>
    </w:lvl>
    <w:lvl w:ilvl="8" w:tplc="FE0CC41C">
      <w:start w:val="1"/>
      <w:numFmt w:val="decimal"/>
      <w:lvlText w:val="%9."/>
      <w:lvlJc w:val="left"/>
      <w:pPr>
        <w:ind w:left="1020" w:hanging="360"/>
      </w:pPr>
    </w:lvl>
  </w:abstractNum>
  <w:abstractNum w:abstractNumId="27" w15:restartNumberingAfterBreak="0">
    <w:nsid w:val="57B21D07"/>
    <w:multiLevelType w:val="hybridMultilevel"/>
    <w:tmpl w:val="9E9E7F08"/>
    <w:lvl w:ilvl="0" w:tplc="E4CCE6AA">
      <w:start w:val="1"/>
      <w:numFmt w:val="decimal"/>
      <w:lvlText w:val="%1."/>
      <w:lvlJc w:val="left"/>
      <w:pPr>
        <w:ind w:left="1020" w:hanging="360"/>
      </w:pPr>
    </w:lvl>
    <w:lvl w:ilvl="1" w:tplc="8AAA0D56">
      <w:start w:val="1"/>
      <w:numFmt w:val="decimal"/>
      <w:lvlText w:val="%2."/>
      <w:lvlJc w:val="left"/>
      <w:pPr>
        <w:ind w:left="1020" w:hanging="360"/>
      </w:pPr>
    </w:lvl>
    <w:lvl w:ilvl="2" w:tplc="F9DC2718">
      <w:start w:val="1"/>
      <w:numFmt w:val="decimal"/>
      <w:lvlText w:val="%3."/>
      <w:lvlJc w:val="left"/>
      <w:pPr>
        <w:ind w:left="1020" w:hanging="360"/>
      </w:pPr>
    </w:lvl>
    <w:lvl w:ilvl="3" w:tplc="07D48D92">
      <w:start w:val="1"/>
      <w:numFmt w:val="decimal"/>
      <w:lvlText w:val="%4."/>
      <w:lvlJc w:val="left"/>
      <w:pPr>
        <w:ind w:left="1020" w:hanging="360"/>
      </w:pPr>
    </w:lvl>
    <w:lvl w:ilvl="4" w:tplc="9BBE593A">
      <w:start w:val="1"/>
      <w:numFmt w:val="decimal"/>
      <w:lvlText w:val="%5."/>
      <w:lvlJc w:val="left"/>
      <w:pPr>
        <w:ind w:left="1020" w:hanging="360"/>
      </w:pPr>
    </w:lvl>
    <w:lvl w:ilvl="5" w:tplc="91120874">
      <w:start w:val="1"/>
      <w:numFmt w:val="decimal"/>
      <w:lvlText w:val="%6."/>
      <w:lvlJc w:val="left"/>
      <w:pPr>
        <w:ind w:left="1020" w:hanging="360"/>
      </w:pPr>
    </w:lvl>
    <w:lvl w:ilvl="6" w:tplc="9E14EEF0">
      <w:start w:val="1"/>
      <w:numFmt w:val="decimal"/>
      <w:lvlText w:val="%7."/>
      <w:lvlJc w:val="left"/>
      <w:pPr>
        <w:ind w:left="1020" w:hanging="360"/>
      </w:pPr>
    </w:lvl>
    <w:lvl w:ilvl="7" w:tplc="22628546">
      <w:start w:val="1"/>
      <w:numFmt w:val="decimal"/>
      <w:lvlText w:val="%8."/>
      <w:lvlJc w:val="left"/>
      <w:pPr>
        <w:ind w:left="1020" w:hanging="360"/>
      </w:pPr>
    </w:lvl>
    <w:lvl w:ilvl="8" w:tplc="42622B20">
      <w:start w:val="1"/>
      <w:numFmt w:val="decimal"/>
      <w:lvlText w:val="%9."/>
      <w:lvlJc w:val="left"/>
      <w:pPr>
        <w:ind w:left="1020" w:hanging="360"/>
      </w:pPr>
    </w:lvl>
  </w:abstractNum>
  <w:abstractNum w:abstractNumId="28" w15:restartNumberingAfterBreak="0">
    <w:nsid w:val="66A525C4"/>
    <w:multiLevelType w:val="hybridMultilevel"/>
    <w:tmpl w:val="21E6DAD2"/>
    <w:lvl w:ilvl="0" w:tplc="60DAEE50">
      <w:start w:val="1"/>
      <w:numFmt w:val="bullet"/>
      <w:lvlText w:val=""/>
      <w:lvlJc w:val="left"/>
      <w:pPr>
        <w:ind w:left="1080" w:hanging="360"/>
      </w:pPr>
      <w:rPr>
        <w:rFonts w:ascii="Symbol" w:hAnsi="Symbol"/>
      </w:rPr>
    </w:lvl>
    <w:lvl w:ilvl="1" w:tplc="33FA5E82">
      <w:start w:val="1"/>
      <w:numFmt w:val="bullet"/>
      <w:lvlText w:val=""/>
      <w:lvlJc w:val="left"/>
      <w:pPr>
        <w:ind w:left="1080" w:hanging="360"/>
      </w:pPr>
      <w:rPr>
        <w:rFonts w:ascii="Symbol" w:hAnsi="Symbol"/>
      </w:rPr>
    </w:lvl>
    <w:lvl w:ilvl="2" w:tplc="2780AEF6">
      <w:start w:val="1"/>
      <w:numFmt w:val="bullet"/>
      <w:lvlText w:val=""/>
      <w:lvlJc w:val="left"/>
      <w:pPr>
        <w:ind w:left="1080" w:hanging="360"/>
      </w:pPr>
      <w:rPr>
        <w:rFonts w:ascii="Symbol" w:hAnsi="Symbol"/>
      </w:rPr>
    </w:lvl>
    <w:lvl w:ilvl="3" w:tplc="B2723732">
      <w:start w:val="1"/>
      <w:numFmt w:val="bullet"/>
      <w:lvlText w:val=""/>
      <w:lvlJc w:val="left"/>
      <w:pPr>
        <w:ind w:left="1080" w:hanging="360"/>
      </w:pPr>
      <w:rPr>
        <w:rFonts w:ascii="Symbol" w:hAnsi="Symbol"/>
      </w:rPr>
    </w:lvl>
    <w:lvl w:ilvl="4" w:tplc="C7243D1A">
      <w:start w:val="1"/>
      <w:numFmt w:val="bullet"/>
      <w:lvlText w:val=""/>
      <w:lvlJc w:val="left"/>
      <w:pPr>
        <w:ind w:left="1080" w:hanging="360"/>
      </w:pPr>
      <w:rPr>
        <w:rFonts w:ascii="Symbol" w:hAnsi="Symbol"/>
      </w:rPr>
    </w:lvl>
    <w:lvl w:ilvl="5" w:tplc="9C0E6BFC">
      <w:start w:val="1"/>
      <w:numFmt w:val="bullet"/>
      <w:lvlText w:val=""/>
      <w:lvlJc w:val="left"/>
      <w:pPr>
        <w:ind w:left="1080" w:hanging="360"/>
      </w:pPr>
      <w:rPr>
        <w:rFonts w:ascii="Symbol" w:hAnsi="Symbol"/>
      </w:rPr>
    </w:lvl>
    <w:lvl w:ilvl="6" w:tplc="2B42F910">
      <w:start w:val="1"/>
      <w:numFmt w:val="bullet"/>
      <w:lvlText w:val=""/>
      <w:lvlJc w:val="left"/>
      <w:pPr>
        <w:ind w:left="1080" w:hanging="360"/>
      </w:pPr>
      <w:rPr>
        <w:rFonts w:ascii="Symbol" w:hAnsi="Symbol"/>
      </w:rPr>
    </w:lvl>
    <w:lvl w:ilvl="7" w:tplc="67242E30">
      <w:start w:val="1"/>
      <w:numFmt w:val="bullet"/>
      <w:lvlText w:val=""/>
      <w:lvlJc w:val="left"/>
      <w:pPr>
        <w:ind w:left="1080" w:hanging="360"/>
      </w:pPr>
      <w:rPr>
        <w:rFonts w:ascii="Symbol" w:hAnsi="Symbol"/>
      </w:rPr>
    </w:lvl>
    <w:lvl w:ilvl="8" w:tplc="32D46366">
      <w:start w:val="1"/>
      <w:numFmt w:val="bullet"/>
      <w:lvlText w:val=""/>
      <w:lvlJc w:val="left"/>
      <w:pPr>
        <w:ind w:left="1080" w:hanging="360"/>
      </w:pPr>
      <w:rPr>
        <w:rFonts w:ascii="Symbol" w:hAnsi="Symbol"/>
      </w:rPr>
    </w:lvl>
  </w:abstractNum>
  <w:abstractNum w:abstractNumId="29" w15:restartNumberingAfterBreak="0">
    <w:nsid w:val="77832C00"/>
    <w:multiLevelType w:val="hybridMultilevel"/>
    <w:tmpl w:val="5D90BDEE"/>
    <w:lvl w:ilvl="0" w:tplc="D51C365A">
      <w:start w:val="1"/>
      <w:numFmt w:val="upperLetter"/>
      <w:lvlText w:val="%1."/>
      <w:lvlJc w:val="left"/>
      <w:pPr>
        <w:ind w:left="1020" w:hanging="360"/>
      </w:pPr>
    </w:lvl>
    <w:lvl w:ilvl="1" w:tplc="669CE9DA">
      <w:start w:val="1"/>
      <w:numFmt w:val="upperLetter"/>
      <w:lvlText w:val="%2."/>
      <w:lvlJc w:val="left"/>
      <w:pPr>
        <w:ind w:left="1020" w:hanging="360"/>
      </w:pPr>
    </w:lvl>
    <w:lvl w:ilvl="2" w:tplc="EC52842A">
      <w:start w:val="1"/>
      <w:numFmt w:val="upperLetter"/>
      <w:lvlText w:val="%3."/>
      <w:lvlJc w:val="left"/>
      <w:pPr>
        <w:ind w:left="1020" w:hanging="360"/>
      </w:pPr>
    </w:lvl>
    <w:lvl w:ilvl="3" w:tplc="D286D4CE">
      <w:start w:val="1"/>
      <w:numFmt w:val="upperLetter"/>
      <w:lvlText w:val="%4."/>
      <w:lvlJc w:val="left"/>
      <w:pPr>
        <w:ind w:left="1020" w:hanging="360"/>
      </w:pPr>
    </w:lvl>
    <w:lvl w:ilvl="4" w:tplc="99B2B5E2">
      <w:start w:val="1"/>
      <w:numFmt w:val="upperLetter"/>
      <w:lvlText w:val="%5."/>
      <w:lvlJc w:val="left"/>
      <w:pPr>
        <w:ind w:left="1020" w:hanging="360"/>
      </w:pPr>
    </w:lvl>
    <w:lvl w:ilvl="5" w:tplc="1564DF54">
      <w:start w:val="1"/>
      <w:numFmt w:val="upperLetter"/>
      <w:lvlText w:val="%6."/>
      <w:lvlJc w:val="left"/>
      <w:pPr>
        <w:ind w:left="1020" w:hanging="360"/>
      </w:pPr>
    </w:lvl>
    <w:lvl w:ilvl="6" w:tplc="21865776">
      <w:start w:val="1"/>
      <w:numFmt w:val="upperLetter"/>
      <w:lvlText w:val="%7."/>
      <w:lvlJc w:val="left"/>
      <w:pPr>
        <w:ind w:left="1020" w:hanging="360"/>
      </w:pPr>
    </w:lvl>
    <w:lvl w:ilvl="7" w:tplc="DA242DFA">
      <w:start w:val="1"/>
      <w:numFmt w:val="upperLetter"/>
      <w:lvlText w:val="%8."/>
      <w:lvlJc w:val="left"/>
      <w:pPr>
        <w:ind w:left="1020" w:hanging="360"/>
      </w:pPr>
    </w:lvl>
    <w:lvl w:ilvl="8" w:tplc="227E8FAC">
      <w:start w:val="1"/>
      <w:numFmt w:val="upperLetter"/>
      <w:lvlText w:val="%9."/>
      <w:lvlJc w:val="left"/>
      <w:pPr>
        <w:ind w:left="1020" w:hanging="360"/>
      </w:pPr>
    </w:lvl>
  </w:abstractNum>
  <w:abstractNum w:abstractNumId="30" w15:restartNumberingAfterBreak="0">
    <w:nsid w:val="7E2A6BE7"/>
    <w:multiLevelType w:val="hybridMultilevel"/>
    <w:tmpl w:val="A98E4654"/>
    <w:lvl w:ilvl="0" w:tplc="51D4A160">
      <w:start w:val="1"/>
      <w:numFmt w:val="decimal"/>
      <w:lvlText w:val="%1."/>
      <w:lvlJc w:val="left"/>
      <w:pPr>
        <w:ind w:left="1020" w:hanging="360"/>
      </w:pPr>
    </w:lvl>
    <w:lvl w:ilvl="1" w:tplc="640C92D4">
      <w:start w:val="1"/>
      <w:numFmt w:val="decimal"/>
      <w:lvlText w:val="%2."/>
      <w:lvlJc w:val="left"/>
      <w:pPr>
        <w:ind w:left="1020" w:hanging="360"/>
      </w:pPr>
    </w:lvl>
    <w:lvl w:ilvl="2" w:tplc="3F5065C8">
      <w:start w:val="1"/>
      <w:numFmt w:val="decimal"/>
      <w:lvlText w:val="%3."/>
      <w:lvlJc w:val="left"/>
      <w:pPr>
        <w:ind w:left="1020" w:hanging="360"/>
      </w:pPr>
    </w:lvl>
    <w:lvl w:ilvl="3" w:tplc="2D101BB2">
      <w:start w:val="1"/>
      <w:numFmt w:val="decimal"/>
      <w:lvlText w:val="%4."/>
      <w:lvlJc w:val="left"/>
      <w:pPr>
        <w:ind w:left="1020" w:hanging="360"/>
      </w:pPr>
    </w:lvl>
    <w:lvl w:ilvl="4" w:tplc="F62C8AB0">
      <w:start w:val="1"/>
      <w:numFmt w:val="decimal"/>
      <w:lvlText w:val="%5."/>
      <w:lvlJc w:val="left"/>
      <w:pPr>
        <w:ind w:left="1020" w:hanging="360"/>
      </w:pPr>
    </w:lvl>
    <w:lvl w:ilvl="5" w:tplc="1B5C1F32">
      <w:start w:val="1"/>
      <w:numFmt w:val="decimal"/>
      <w:lvlText w:val="%6."/>
      <w:lvlJc w:val="left"/>
      <w:pPr>
        <w:ind w:left="1020" w:hanging="360"/>
      </w:pPr>
    </w:lvl>
    <w:lvl w:ilvl="6" w:tplc="1B4A6C84">
      <w:start w:val="1"/>
      <w:numFmt w:val="decimal"/>
      <w:lvlText w:val="%7."/>
      <w:lvlJc w:val="left"/>
      <w:pPr>
        <w:ind w:left="1020" w:hanging="360"/>
      </w:pPr>
    </w:lvl>
    <w:lvl w:ilvl="7" w:tplc="98EE8EFE">
      <w:start w:val="1"/>
      <w:numFmt w:val="decimal"/>
      <w:lvlText w:val="%8."/>
      <w:lvlJc w:val="left"/>
      <w:pPr>
        <w:ind w:left="1020" w:hanging="360"/>
      </w:pPr>
    </w:lvl>
    <w:lvl w:ilvl="8" w:tplc="39525DDA">
      <w:start w:val="1"/>
      <w:numFmt w:val="decimal"/>
      <w:lvlText w:val="%9."/>
      <w:lvlJc w:val="left"/>
      <w:pPr>
        <w:ind w:left="1020" w:hanging="360"/>
      </w:pPr>
    </w:lvl>
  </w:abstractNum>
  <w:abstractNum w:abstractNumId="31" w15:restartNumberingAfterBreak="0">
    <w:nsid w:val="7ED46835"/>
    <w:multiLevelType w:val="hybridMultilevel"/>
    <w:tmpl w:val="F9B41680"/>
    <w:lvl w:ilvl="0" w:tplc="ACC45408">
      <w:start w:val="1"/>
      <w:numFmt w:val="bullet"/>
      <w:lvlText w:val=""/>
      <w:lvlJc w:val="left"/>
      <w:pPr>
        <w:ind w:left="1080" w:hanging="360"/>
      </w:pPr>
      <w:rPr>
        <w:rFonts w:ascii="Symbol" w:hAnsi="Symbol"/>
      </w:rPr>
    </w:lvl>
    <w:lvl w:ilvl="1" w:tplc="25A47348">
      <w:start w:val="1"/>
      <w:numFmt w:val="bullet"/>
      <w:lvlText w:val=""/>
      <w:lvlJc w:val="left"/>
      <w:pPr>
        <w:ind w:left="1080" w:hanging="360"/>
      </w:pPr>
      <w:rPr>
        <w:rFonts w:ascii="Symbol" w:hAnsi="Symbol"/>
      </w:rPr>
    </w:lvl>
    <w:lvl w:ilvl="2" w:tplc="086EA84E">
      <w:start w:val="1"/>
      <w:numFmt w:val="bullet"/>
      <w:lvlText w:val=""/>
      <w:lvlJc w:val="left"/>
      <w:pPr>
        <w:ind w:left="1080" w:hanging="360"/>
      </w:pPr>
      <w:rPr>
        <w:rFonts w:ascii="Symbol" w:hAnsi="Symbol"/>
      </w:rPr>
    </w:lvl>
    <w:lvl w:ilvl="3" w:tplc="3E2EEA08">
      <w:start w:val="1"/>
      <w:numFmt w:val="bullet"/>
      <w:lvlText w:val=""/>
      <w:lvlJc w:val="left"/>
      <w:pPr>
        <w:ind w:left="1080" w:hanging="360"/>
      </w:pPr>
      <w:rPr>
        <w:rFonts w:ascii="Symbol" w:hAnsi="Symbol"/>
      </w:rPr>
    </w:lvl>
    <w:lvl w:ilvl="4" w:tplc="DCA8BAC4">
      <w:start w:val="1"/>
      <w:numFmt w:val="bullet"/>
      <w:lvlText w:val=""/>
      <w:lvlJc w:val="left"/>
      <w:pPr>
        <w:ind w:left="1080" w:hanging="360"/>
      </w:pPr>
      <w:rPr>
        <w:rFonts w:ascii="Symbol" w:hAnsi="Symbol"/>
      </w:rPr>
    </w:lvl>
    <w:lvl w:ilvl="5" w:tplc="A4F6E0EC">
      <w:start w:val="1"/>
      <w:numFmt w:val="bullet"/>
      <w:lvlText w:val=""/>
      <w:lvlJc w:val="left"/>
      <w:pPr>
        <w:ind w:left="1080" w:hanging="360"/>
      </w:pPr>
      <w:rPr>
        <w:rFonts w:ascii="Symbol" w:hAnsi="Symbol"/>
      </w:rPr>
    </w:lvl>
    <w:lvl w:ilvl="6" w:tplc="39C6F2B2">
      <w:start w:val="1"/>
      <w:numFmt w:val="bullet"/>
      <w:lvlText w:val=""/>
      <w:lvlJc w:val="left"/>
      <w:pPr>
        <w:ind w:left="1080" w:hanging="360"/>
      </w:pPr>
      <w:rPr>
        <w:rFonts w:ascii="Symbol" w:hAnsi="Symbol"/>
      </w:rPr>
    </w:lvl>
    <w:lvl w:ilvl="7" w:tplc="4E7E8812">
      <w:start w:val="1"/>
      <w:numFmt w:val="bullet"/>
      <w:lvlText w:val=""/>
      <w:lvlJc w:val="left"/>
      <w:pPr>
        <w:ind w:left="1080" w:hanging="360"/>
      </w:pPr>
      <w:rPr>
        <w:rFonts w:ascii="Symbol" w:hAnsi="Symbol"/>
      </w:rPr>
    </w:lvl>
    <w:lvl w:ilvl="8" w:tplc="B040F306">
      <w:start w:val="1"/>
      <w:numFmt w:val="bullet"/>
      <w:lvlText w:val=""/>
      <w:lvlJc w:val="left"/>
      <w:pPr>
        <w:ind w:left="1080" w:hanging="360"/>
      </w:pPr>
      <w:rPr>
        <w:rFonts w:ascii="Symbol" w:hAnsi="Symbol"/>
      </w:rPr>
    </w:lvl>
  </w:abstractNum>
  <w:num w:numId="1" w16cid:durableId="820271585">
    <w:abstractNumId w:val="20"/>
  </w:num>
  <w:num w:numId="2" w16cid:durableId="952631594">
    <w:abstractNumId w:val="17"/>
  </w:num>
  <w:num w:numId="3" w16cid:durableId="189488914">
    <w:abstractNumId w:val="22"/>
  </w:num>
  <w:num w:numId="4" w16cid:durableId="1699743836">
    <w:abstractNumId w:val="18"/>
  </w:num>
  <w:num w:numId="5" w16cid:durableId="2143962655">
    <w:abstractNumId w:val="14"/>
  </w:num>
  <w:num w:numId="6" w16cid:durableId="1493065338">
    <w:abstractNumId w:val="13"/>
  </w:num>
  <w:num w:numId="7" w16cid:durableId="737017973">
    <w:abstractNumId w:val="10"/>
  </w:num>
  <w:num w:numId="8" w16cid:durableId="783766167">
    <w:abstractNumId w:val="8"/>
  </w:num>
  <w:num w:numId="9" w16cid:durableId="1330251778">
    <w:abstractNumId w:val="2"/>
  </w:num>
  <w:num w:numId="10" w16cid:durableId="1576432176">
    <w:abstractNumId w:val="9"/>
  </w:num>
  <w:num w:numId="11" w16cid:durableId="1959023177">
    <w:abstractNumId w:val="21"/>
  </w:num>
  <w:num w:numId="12" w16cid:durableId="1127511369">
    <w:abstractNumId w:val="6"/>
  </w:num>
  <w:num w:numId="13" w16cid:durableId="1002512578">
    <w:abstractNumId w:val="25"/>
  </w:num>
  <w:num w:numId="14" w16cid:durableId="1476609256">
    <w:abstractNumId w:val="3"/>
  </w:num>
  <w:num w:numId="15" w16cid:durableId="491485307">
    <w:abstractNumId w:val="29"/>
  </w:num>
  <w:num w:numId="16" w16cid:durableId="1249344508">
    <w:abstractNumId w:val="19"/>
  </w:num>
  <w:num w:numId="17" w16cid:durableId="30955702">
    <w:abstractNumId w:val="5"/>
  </w:num>
  <w:num w:numId="18" w16cid:durableId="1266572782">
    <w:abstractNumId w:val="4"/>
  </w:num>
  <w:num w:numId="19" w16cid:durableId="22093014">
    <w:abstractNumId w:val="24"/>
  </w:num>
  <w:num w:numId="20" w16cid:durableId="888613354">
    <w:abstractNumId w:val="1"/>
  </w:num>
  <w:num w:numId="21" w16cid:durableId="1411654262">
    <w:abstractNumId w:val="0"/>
  </w:num>
  <w:num w:numId="22" w16cid:durableId="190993685">
    <w:abstractNumId w:val="15"/>
  </w:num>
  <w:num w:numId="23" w16cid:durableId="1782800047">
    <w:abstractNumId w:val="7"/>
  </w:num>
  <w:num w:numId="24" w16cid:durableId="1725522271">
    <w:abstractNumId w:val="27"/>
  </w:num>
  <w:num w:numId="25" w16cid:durableId="1991011425">
    <w:abstractNumId w:val="31"/>
  </w:num>
  <w:num w:numId="26" w16cid:durableId="2088188086">
    <w:abstractNumId w:val="30"/>
  </w:num>
  <w:num w:numId="27" w16cid:durableId="1634366521">
    <w:abstractNumId w:val="28"/>
  </w:num>
  <w:num w:numId="28" w16cid:durableId="1684284627">
    <w:abstractNumId w:val="11"/>
  </w:num>
  <w:num w:numId="29" w16cid:durableId="747532719">
    <w:abstractNumId w:val="23"/>
  </w:num>
  <w:num w:numId="30" w16cid:durableId="657926683">
    <w:abstractNumId w:val="12"/>
  </w:num>
  <w:num w:numId="31" w16cid:durableId="126625963">
    <w:abstractNumId w:val="26"/>
  </w:num>
  <w:num w:numId="32" w16cid:durableId="54397866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cxtjQ3NDC2MDE1tLRU0lEKTi0uzszPAykwMqsFAHF/yGMtAAAA"/>
    <w:docVar w:name="EN.InstantFormat" w:val="&lt;ENInstantFormat&gt;&lt;Enabled&gt;0&lt;/Enabled&gt;&lt;ScanUnformatted&gt;1&lt;/ScanUnformatted&gt;&lt;ScanChanges&gt;1&lt;/ScanChanges&gt;&lt;Suspended&gt;0&lt;/Suspended&gt;&lt;/ENInstantFormat&gt;"/>
    <w:docVar w:name="EN.Layout" w:val="&lt;ENLayout&gt;&lt;Style&gt;J Agri Food Chem_Edit&lt;/Style&gt;&lt;LeftDelim&gt;{&lt;/LeftDelim&gt;&lt;RightDelim&gt;}&lt;/RightDelim&gt;&lt;FontName&gt;Time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ftx2wzepp9wreevaf5500za90tzeravza9a&quot;&gt;My EndNote Library&lt;record-ids&gt;&lt;item&gt;49&lt;/item&gt;&lt;item&gt;59&lt;/item&gt;&lt;item&gt;60&lt;/item&gt;&lt;item&gt;70&lt;/item&gt;&lt;item&gt;71&lt;/item&gt;&lt;item&gt;96&lt;/item&gt;&lt;item&gt;126&lt;/item&gt;&lt;item&gt;127&lt;/item&gt;&lt;item&gt;144&lt;/item&gt;&lt;item&gt;152&lt;/item&gt;&lt;item&gt;153&lt;/item&gt;&lt;item&gt;154&lt;/item&gt;&lt;item&gt;160&lt;/item&gt;&lt;item&gt;179&lt;/item&gt;&lt;item&gt;180&lt;/item&gt;&lt;item&gt;181&lt;/item&gt;&lt;item&gt;182&lt;/item&gt;&lt;item&gt;183&lt;/item&gt;&lt;item&gt;184&lt;/item&gt;&lt;item&gt;217&lt;/item&gt;&lt;item&gt;218&lt;/item&gt;&lt;item&gt;219&lt;/item&gt;&lt;item&gt;220&lt;/item&gt;&lt;item&gt;221&lt;/item&gt;&lt;item&gt;222&lt;/item&gt;&lt;item&gt;223&lt;/item&gt;&lt;item&gt;225&lt;/item&gt;&lt;item&gt;226&lt;/item&gt;&lt;item&gt;227&lt;/item&gt;&lt;item&gt;228&lt;/item&gt;&lt;item&gt;255&lt;/item&gt;&lt;item&gt;256&lt;/item&gt;&lt;item&gt;257&lt;/item&gt;&lt;item&gt;258&lt;/item&gt;&lt;item&gt;259&lt;/item&gt;&lt;item&gt;260&lt;/item&gt;&lt;item&gt;261&lt;/item&gt;&lt;item&gt;263&lt;/item&gt;&lt;item&gt;264&lt;/item&gt;&lt;item&gt;265&lt;/item&gt;&lt;/record-ids&gt;&lt;/item&gt;&lt;/Libraries&gt;"/>
  </w:docVars>
  <w:rsids>
    <w:rsidRoot w:val="00FE229A"/>
    <w:rsid w:val="000002F2"/>
    <w:rsid w:val="00001532"/>
    <w:rsid w:val="00006003"/>
    <w:rsid w:val="000100BC"/>
    <w:rsid w:val="00012763"/>
    <w:rsid w:val="0001354F"/>
    <w:rsid w:val="00014113"/>
    <w:rsid w:val="0001558E"/>
    <w:rsid w:val="00017175"/>
    <w:rsid w:val="0002197B"/>
    <w:rsid w:val="00023CF4"/>
    <w:rsid w:val="00027CC9"/>
    <w:rsid w:val="00030CF8"/>
    <w:rsid w:val="000359D1"/>
    <w:rsid w:val="0003628D"/>
    <w:rsid w:val="000419F7"/>
    <w:rsid w:val="000431BD"/>
    <w:rsid w:val="0004493F"/>
    <w:rsid w:val="0004537B"/>
    <w:rsid w:val="00046A34"/>
    <w:rsid w:val="0005660F"/>
    <w:rsid w:val="0006638E"/>
    <w:rsid w:val="00067A32"/>
    <w:rsid w:val="000702AD"/>
    <w:rsid w:val="000709C7"/>
    <w:rsid w:val="00070B88"/>
    <w:rsid w:val="00074C23"/>
    <w:rsid w:val="00076614"/>
    <w:rsid w:val="00080E87"/>
    <w:rsid w:val="00080EA7"/>
    <w:rsid w:val="00085196"/>
    <w:rsid w:val="00086145"/>
    <w:rsid w:val="00086587"/>
    <w:rsid w:val="000924F2"/>
    <w:rsid w:val="00095289"/>
    <w:rsid w:val="000A1724"/>
    <w:rsid w:val="000A2C10"/>
    <w:rsid w:val="000A362C"/>
    <w:rsid w:val="000A765D"/>
    <w:rsid w:val="000B0D48"/>
    <w:rsid w:val="000B2EEB"/>
    <w:rsid w:val="000B31BF"/>
    <w:rsid w:val="000B5610"/>
    <w:rsid w:val="000B720A"/>
    <w:rsid w:val="000C05CC"/>
    <w:rsid w:val="000C08EC"/>
    <w:rsid w:val="000C56F7"/>
    <w:rsid w:val="000C5B22"/>
    <w:rsid w:val="000D1AEA"/>
    <w:rsid w:val="000D1C80"/>
    <w:rsid w:val="000D5536"/>
    <w:rsid w:val="000D57C3"/>
    <w:rsid w:val="000D79BA"/>
    <w:rsid w:val="000E1AF5"/>
    <w:rsid w:val="000E4B6B"/>
    <w:rsid w:val="000E6297"/>
    <w:rsid w:val="000F0AE5"/>
    <w:rsid w:val="000F2562"/>
    <w:rsid w:val="000F27C8"/>
    <w:rsid w:val="000F35AF"/>
    <w:rsid w:val="000F4404"/>
    <w:rsid w:val="000F54F8"/>
    <w:rsid w:val="000F56C2"/>
    <w:rsid w:val="00100AEF"/>
    <w:rsid w:val="0010500C"/>
    <w:rsid w:val="001050A1"/>
    <w:rsid w:val="00105A21"/>
    <w:rsid w:val="00105B40"/>
    <w:rsid w:val="00114B81"/>
    <w:rsid w:val="001206D8"/>
    <w:rsid w:val="001256A6"/>
    <w:rsid w:val="00137232"/>
    <w:rsid w:val="00140BA8"/>
    <w:rsid w:val="00143917"/>
    <w:rsid w:val="001501C8"/>
    <w:rsid w:val="00150504"/>
    <w:rsid w:val="00150782"/>
    <w:rsid w:val="001516DA"/>
    <w:rsid w:val="00152B76"/>
    <w:rsid w:val="0015571C"/>
    <w:rsid w:val="00163A6A"/>
    <w:rsid w:val="00173721"/>
    <w:rsid w:val="001740FA"/>
    <w:rsid w:val="00175A31"/>
    <w:rsid w:val="00175C5C"/>
    <w:rsid w:val="0018381B"/>
    <w:rsid w:val="0018457D"/>
    <w:rsid w:val="00184631"/>
    <w:rsid w:val="001856D7"/>
    <w:rsid w:val="001872E0"/>
    <w:rsid w:val="001875E5"/>
    <w:rsid w:val="00190832"/>
    <w:rsid w:val="0019437D"/>
    <w:rsid w:val="00195ACA"/>
    <w:rsid w:val="001A4E0C"/>
    <w:rsid w:val="001A5501"/>
    <w:rsid w:val="001A5AEF"/>
    <w:rsid w:val="001A73FD"/>
    <w:rsid w:val="001A773B"/>
    <w:rsid w:val="001A7A90"/>
    <w:rsid w:val="001A7B2D"/>
    <w:rsid w:val="001B020C"/>
    <w:rsid w:val="001B0B88"/>
    <w:rsid w:val="001B1BF8"/>
    <w:rsid w:val="001B2C55"/>
    <w:rsid w:val="001B4CE8"/>
    <w:rsid w:val="001B73A5"/>
    <w:rsid w:val="001B7844"/>
    <w:rsid w:val="001C3094"/>
    <w:rsid w:val="001C444F"/>
    <w:rsid w:val="001D16EF"/>
    <w:rsid w:val="001D44CB"/>
    <w:rsid w:val="001D6BF6"/>
    <w:rsid w:val="001E340C"/>
    <w:rsid w:val="001E3B35"/>
    <w:rsid w:val="001E3E12"/>
    <w:rsid w:val="001E46A3"/>
    <w:rsid w:val="001E572F"/>
    <w:rsid w:val="001F08B6"/>
    <w:rsid w:val="001F1552"/>
    <w:rsid w:val="001F4104"/>
    <w:rsid w:val="00204BCA"/>
    <w:rsid w:val="0020602B"/>
    <w:rsid w:val="00207E4B"/>
    <w:rsid w:val="00212A03"/>
    <w:rsid w:val="00212B1D"/>
    <w:rsid w:val="00225592"/>
    <w:rsid w:val="00232B61"/>
    <w:rsid w:val="00232FC3"/>
    <w:rsid w:val="00236EBA"/>
    <w:rsid w:val="002377D7"/>
    <w:rsid w:val="002407C3"/>
    <w:rsid w:val="0024341D"/>
    <w:rsid w:val="00243F4C"/>
    <w:rsid w:val="00246F8A"/>
    <w:rsid w:val="002470DF"/>
    <w:rsid w:val="0025309E"/>
    <w:rsid w:val="00253977"/>
    <w:rsid w:val="0025452D"/>
    <w:rsid w:val="002572A3"/>
    <w:rsid w:val="002572CE"/>
    <w:rsid w:val="00257772"/>
    <w:rsid w:val="00260C1D"/>
    <w:rsid w:val="002614CC"/>
    <w:rsid w:val="0026308C"/>
    <w:rsid w:val="0026641E"/>
    <w:rsid w:val="00266A20"/>
    <w:rsid w:val="00266F32"/>
    <w:rsid w:val="00271A02"/>
    <w:rsid w:val="00271B27"/>
    <w:rsid w:val="00280C48"/>
    <w:rsid w:val="002818E9"/>
    <w:rsid w:val="00283B6D"/>
    <w:rsid w:val="00285BC7"/>
    <w:rsid w:val="00286B72"/>
    <w:rsid w:val="00287ECD"/>
    <w:rsid w:val="00291507"/>
    <w:rsid w:val="00291A4B"/>
    <w:rsid w:val="002923EE"/>
    <w:rsid w:val="002954B8"/>
    <w:rsid w:val="0029725E"/>
    <w:rsid w:val="002A6694"/>
    <w:rsid w:val="002A6B53"/>
    <w:rsid w:val="002A7493"/>
    <w:rsid w:val="002B6B1F"/>
    <w:rsid w:val="002C3431"/>
    <w:rsid w:val="002D53B9"/>
    <w:rsid w:val="002D71A0"/>
    <w:rsid w:val="002E09B7"/>
    <w:rsid w:val="002E1149"/>
    <w:rsid w:val="002E7554"/>
    <w:rsid w:val="002F037A"/>
    <w:rsid w:val="002F20C5"/>
    <w:rsid w:val="002F292B"/>
    <w:rsid w:val="002F68DA"/>
    <w:rsid w:val="002F696D"/>
    <w:rsid w:val="003007F9"/>
    <w:rsid w:val="00300B25"/>
    <w:rsid w:val="0030184C"/>
    <w:rsid w:val="00305BB3"/>
    <w:rsid w:val="003060E7"/>
    <w:rsid w:val="003108C1"/>
    <w:rsid w:val="0031139A"/>
    <w:rsid w:val="003123B9"/>
    <w:rsid w:val="00312B92"/>
    <w:rsid w:val="0031373B"/>
    <w:rsid w:val="00314BAC"/>
    <w:rsid w:val="0031710D"/>
    <w:rsid w:val="00324128"/>
    <w:rsid w:val="00326983"/>
    <w:rsid w:val="00330973"/>
    <w:rsid w:val="00331594"/>
    <w:rsid w:val="00331D5C"/>
    <w:rsid w:val="00332CA2"/>
    <w:rsid w:val="003338A3"/>
    <w:rsid w:val="00335405"/>
    <w:rsid w:val="00340DFE"/>
    <w:rsid w:val="0034195B"/>
    <w:rsid w:val="00341E9C"/>
    <w:rsid w:val="00346A9B"/>
    <w:rsid w:val="003478AD"/>
    <w:rsid w:val="00347E12"/>
    <w:rsid w:val="0035278F"/>
    <w:rsid w:val="00356CAF"/>
    <w:rsid w:val="003575B0"/>
    <w:rsid w:val="0036048F"/>
    <w:rsid w:val="00360AA1"/>
    <w:rsid w:val="00361E35"/>
    <w:rsid w:val="003639B6"/>
    <w:rsid w:val="00363F09"/>
    <w:rsid w:val="00364255"/>
    <w:rsid w:val="003664E9"/>
    <w:rsid w:val="003679A1"/>
    <w:rsid w:val="0037120E"/>
    <w:rsid w:val="00371CAD"/>
    <w:rsid w:val="00374ECA"/>
    <w:rsid w:val="00376B58"/>
    <w:rsid w:val="003770EC"/>
    <w:rsid w:val="00377E99"/>
    <w:rsid w:val="00381542"/>
    <w:rsid w:val="00381C59"/>
    <w:rsid w:val="0038417E"/>
    <w:rsid w:val="0038590F"/>
    <w:rsid w:val="003872FB"/>
    <w:rsid w:val="00391298"/>
    <w:rsid w:val="003932C6"/>
    <w:rsid w:val="00394784"/>
    <w:rsid w:val="00395B84"/>
    <w:rsid w:val="003A0BFB"/>
    <w:rsid w:val="003A101F"/>
    <w:rsid w:val="003A3753"/>
    <w:rsid w:val="003A3791"/>
    <w:rsid w:val="003A42F0"/>
    <w:rsid w:val="003A4511"/>
    <w:rsid w:val="003A56F2"/>
    <w:rsid w:val="003B0543"/>
    <w:rsid w:val="003B1CD7"/>
    <w:rsid w:val="003B2EB5"/>
    <w:rsid w:val="003B3081"/>
    <w:rsid w:val="003B3856"/>
    <w:rsid w:val="003B3CA0"/>
    <w:rsid w:val="003B4584"/>
    <w:rsid w:val="003B45C0"/>
    <w:rsid w:val="003B471D"/>
    <w:rsid w:val="003B4AF3"/>
    <w:rsid w:val="003B548A"/>
    <w:rsid w:val="003C051F"/>
    <w:rsid w:val="003C2D74"/>
    <w:rsid w:val="003C44F3"/>
    <w:rsid w:val="003C4A02"/>
    <w:rsid w:val="003C5113"/>
    <w:rsid w:val="003D01DF"/>
    <w:rsid w:val="003D38A5"/>
    <w:rsid w:val="003D4321"/>
    <w:rsid w:val="003D4632"/>
    <w:rsid w:val="003D6EBF"/>
    <w:rsid w:val="003D6ECE"/>
    <w:rsid w:val="003D7802"/>
    <w:rsid w:val="003E105E"/>
    <w:rsid w:val="003E1F76"/>
    <w:rsid w:val="003E2FDA"/>
    <w:rsid w:val="003E5081"/>
    <w:rsid w:val="003E742A"/>
    <w:rsid w:val="003F02ED"/>
    <w:rsid w:val="003F2426"/>
    <w:rsid w:val="003F2E6D"/>
    <w:rsid w:val="003F368B"/>
    <w:rsid w:val="003F3937"/>
    <w:rsid w:val="003F4660"/>
    <w:rsid w:val="003F479B"/>
    <w:rsid w:val="003F5604"/>
    <w:rsid w:val="00400B8C"/>
    <w:rsid w:val="00402812"/>
    <w:rsid w:val="00404216"/>
    <w:rsid w:val="004048B1"/>
    <w:rsid w:val="0040509E"/>
    <w:rsid w:val="004050DC"/>
    <w:rsid w:val="0040645D"/>
    <w:rsid w:val="004070AF"/>
    <w:rsid w:val="00411DA0"/>
    <w:rsid w:val="00412526"/>
    <w:rsid w:val="00413A44"/>
    <w:rsid w:val="00414427"/>
    <w:rsid w:val="0041537E"/>
    <w:rsid w:val="004155A7"/>
    <w:rsid w:val="004169AC"/>
    <w:rsid w:val="00417CD2"/>
    <w:rsid w:val="00417DC8"/>
    <w:rsid w:val="00420418"/>
    <w:rsid w:val="004235FE"/>
    <w:rsid w:val="00423E4B"/>
    <w:rsid w:val="0042501D"/>
    <w:rsid w:val="004252CB"/>
    <w:rsid w:val="00426B65"/>
    <w:rsid w:val="00426E61"/>
    <w:rsid w:val="00432157"/>
    <w:rsid w:val="00436A6F"/>
    <w:rsid w:val="00441AC4"/>
    <w:rsid w:val="00442090"/>
    <w:rsid w:val="0044423A"/>
    <w:rsid w:val="00446353"/>
    <w:rsid w:val="00447881"/>
    <w:rsid w:val="004515B3"/>
    <w:rsid w:val="00456168"/>
    <w:rsid w:val="00456418"/>
    <w:rsid w:val="00456643"/>
    <w:rsid w:val="00456CC3"/>
    <w:rsid w:val="00461BB0"/>
    <w:rsid w:val="00462DC0"/>
    <w:rsid w:val="00464287"/>
    <w:rsid w:val="00465CD3"/>
    <w:rsid w:val="00465E3F"/>
    <w:rsid w:val="00466C44"/>
    <w:rsid w:val="00467DCE"/>
    <w:rsid w:val="00470947"/>
    <w:rsid w:val="00470EA3"/>
    <w:rsid w:val="00470F26"/>
    <w:rsid w:val="00475FD2"/>
    <w:rsid w:val="00476B9B"/>
    <w:rsid w:val="00476D25"/>
    <w:rsid w:val="00481B89"/>
    <w:rsid w:val="00481C98"/>
    <w:rsid w:val="00482AB0"/>
    <w:rsid w:val="0048489A"/>
    <w:rsid w:val="00490851"/>
    <w:rsid w:val="00491310"/>
    <w:rsid w:val="00492F77"/>
    <w:rsid w:val="00495F00"/>
    <w:rsid w:val="00496ACC"/>
    <w:rsid w:val="004A00B6"/>
    <w:rsid w:val="004A5770"/>
    <w:rsid w:val="004A6BD9"/>
    <w:rsid w:val="004B1A94"/>
    <w:rsid w:val="004B2D30"/>
    <w:rsid w:val="004B35A5"/>
    <w:rsid w:val="004B50AE"/>
    <w:rsid w:val="004B6255"/>
    <w:rsid w:val="004B7C1E"/>
    <w:rsid w:val="004C0299"/>
    <w:rsid w:val="004C44FF"/>
    <w:rsid w:val="004C4DD5"/>
    <w:rsid w:val="004C4DED"/>
    <w:rsid w:val="004C5017"/>
    <w:rsid w:val="004C61FD"/>
    <w:rsid w:val="004D0FBD"/>
    <w:rsid w:val="004D1BB7"/>
    <w:rsid w:val="004D2C87"/>
    <w:rsid w:val="004D2F06"/>
    <w:rsid w:val="004D4708"/>
    <w:rsid w:val="004D5393"/>
    <w:rsid w:val="004E163A"/>
    <w:rsid w:val="004E283C"/>
    <w:rsid w:val="004E5559"/>
    <w:rsid w:val="004E60A4"/>
    <w:rsid w:val="004E7185"/>
    <w:rsid w:val="004F27A3"/>
    <w:rsid w:val="004F5EEE"/>
    <w:rsid w:val="004F756B"/>
    <w:rsid w:val="005015F9"/>
    <w:rsid w:val="00503623"/>
    <w:rsid w:val="00504109"/>
    <w:rsid w:val="00507328"/>
    <w:rsid w:val="00511ADA"/>
    <w:rsid w:val="00520663"/>
    <w:rsid w:val="005213F1"/>
    <w:rsid w:val="00521B21"/>
    <w:rsid w:val="00523B25"/>
    <w:rsid w:val="005244C7"/>
    <w:rsid w:val="00525C9D"/>
    <w:rsid w:val="00526AA4"/>
    <w:rsid w:val="00526F1D"/>
    <w:rsid w:val="00532695"/>
    <w:rsid w:val="00533897"/>
    <w:rsid w:val="00537FD6"/>
    <w:rsid w:val="00542347"/>
    <w:rsid w:val="005425E7"/>
    <w:rsid w:val="0054473B"/>
    <w:rsid w:val="00546117"/>
    <w:rsid w:val="00547419"/>
    <w:rsid w:val="00547BAC"/>
    <w:rsid w:val="00552B6B"/>
    <w:rsid w:val="00553033"/>
    <w:rsid w:val="005545E7"/>
    <w:rsid w:val="005553EF"/>
    <w:rsid w:val="0055709E"/>
    <w:rsid w:val="005603E0"/>
    <w:rsid w:val="005624C1"/>
    <w:rsid w:val="00563E76"/>
    <w:rsid w:val="0056486E"/>
    <w:rsid w:val="00565043"/>
    <w:rsid w:val="00565722"/>
    <w:rsid w:val="00566286"/>
    <w:rsid w:val="0056738A"/>
    <w:rsid w:val="00567E81"/>
    <w:rsid w:val="00571314"/>
    <w:rsid w:val="00576D4B"/>
    <w:rsid w:val="00581519"/>
    <w:rsid w:val="00590455"/>
    <w:rsid w:val="00591A57"/>
    <w:rsid w:val="00592391"/>
    <w:rsid w:val="005958D0"/>
    <w:rsid w:val="00595DCC"/>
    <w:rsid w:val="005A5CBA"/>
    <w:rsid w:val="005A6B78"/>
    <w:rsid w:val="005B4053"/>
    <w:rsid w:val="005B5789"/>
    <w:rsid w:val="005B68DD"/>
    <w:rsid w:val="005B6BE6"/>
    <w:rsid w:val="005B79C2"/>
    <w:rsid w:val="005B7B78"/>
    <w:rsid w:val="005C0CFD"/>
    <w:rsid w:val="005C2A1A"/>
    <w:rsid w:val="005C73EC"/>
    <w:rsid w:val="005C75B6"/>
    <w:rsid w:val="005D0C10"/>
    <w:rsid w:val="005D77F3"/>
    <w:rsid w:val="005E2106"/>
    <w:rsid w:val="005E4F33"/>
    <w:rsid w:val="005E5410"/>
    <w:rsid w:val="005E71FB"/>
    <w:rsid w:val="005F00AF"/>
    <w:rsid w:val="005F0F8C"/>
    <w:rsid w:val="005F1DBB"/>
    <w:rsid w:val="005F436D"/>
    <w:rsid w:val="006015E6"/>
    <w:rsid w:val="00601867"/>
    <w:rsid w:val="00602332"/>
    <w:rsid w:val="00604759"/>
    <w:rsid w:val="00604FCA"/>
    <w:rsid w:val="00606337"/>
    <w:rsid w:val="00611F37"/>
    <w:rsid w:val="0061234D"/>
    <w:rsid w:val="00614B74"/>
    <w:rsid w:val="00616C92"/>
    <w:rsid w:val="00620578"/>
    <w:rsid w:val="00623151"/>
    <w:rsid w:val="00624614"/>
    <w:rsid w:val="006247D4"/>
    <w:rsid w:val="00625BB3"/>
    <w:rsid w:val="0063149A"/>
    <w:rsid w:val="006325BB"/>
    <w:rsid w:val="00633DF6"/>
    <w:rsid w:val="00637213"/>
    <w:rsid w:val="00637FB8"/>
    <w:rsid w:val="0064097E"/>
    <w:rsid w:val="00640DEE"/>
    <w:rsid w:val="00641435"/>
    <w:rsid w:val="00642285"/>
    <w:rsid w:val="006424C9"/>
    <w:rsid w:val="006455A5"/>
    <w:rsid w:val="006506E0"/>
    <w:rsid w:val="00650B7E"/>
    <w:rsid w:val="00653BB9"/>
    <w:rsid w:val="00653D3F"/>
    <w:rsid w:val="00657172"/>
    <w:rsid w:val="00660FA0"/>
    <w:rsid w:val="00661CFD"/>
    <w:rsid w:val="00662FE8"/>
    <w:rsid w:val="00663CF6"/>
    <w:rsid w:val="0066597D"/>
    <w:rsid w:val="006660F1"/>
    <w:rsid w:val="00671406"/>
    <w:rsid w:val="00671E27"/>
    <w:rsid w:val="006730F6"/>
    <w:rsid w:val="006738E9"/>
    <w:rsid w:val="00676E0E"/>
    <w:rsid w:val="00683131"/>
    <w:rsid w:val="00683A27"/>
    <w:rsid w:val="00694BA2"/>
    <w:rsid w:val="00696EAF"/>
    <w:rsid w:val="006A1565"/>
    <w:rsid w:val="006A1CFE"/>
    <w:rsid w:val="006A25AB"/>
    <w:rsid w:val="006A2F05"/>
    <w:rsid w:val="006A3345"/>
    <w:rsid w:val="006A3447"/>
    <w:rsid w:val="006A3E34"/>
    <w:rsid w:val="006A41EC"/>
    <w:rsid w:val="006A6ABE"/>
    <w:rsid w:val="006B1A8B"/>
    <w:rsid w:val="006B2581"/>
    <w:rsid w:val="006B2A9A"/>
    <w:rsid w:val="006B7A2B"/>
    <w:rsid w:val="006C0089"/>
    <w:rsid w:val="006C1A7E"/>
    <w:rsid w:val="006C23FA"/>
    <w:rsid w:val="006C2684"/>
    <w:rsid w:val="006C26BA"/>
    <w:rsid w:val="006C3E4F"/>
    <w:rsid w:val="006C7C31"/>
    <w:rsid w:val="006D125D"/>
    <w:rsid w:val="006D131F"/>
    <w:rsid w:val="006E17E1"/>
    <w:rsid w:val="006E1FBE"/>
    <w:rsid w:val="006E2B27"/>
    <w:rsid w:val="006E6796"/>
    <w:rsid w:val="006E6918"/>
    <w:rsid w:val="006E6EB7"/>
    <w:rsid w:val="006F120B"/>
    <w:rsid w:val="006F336B"/>
    <w:rsid w:val="006F41F2"/>
    <w:rsid w:val="006F51F9"/>
    <w:rsid w:val="006F626A"/>
    <w:rsid w:val="007000D9"/>
    <w:rsid w:val="00701F6E"/>
    <w:rsid w:val="00706482"/>
    <w:rsid w:val="00707BFD"/>
    <w:rsid w:val="00714301"/>
    <w:rsid w:val="00714D20"/>
    <w:rsid w:val="00717B7B"/>
    <w:rsid w:val="00717E6E"/>
    <w:rsid w:val="0072003B"/>
    <w:rsid w:val="007226D6"/>
    <w:rsid w:val="00722A01"/>
    <w:rsid w:val="00723221"/>
    <w:rsid w:val="007232EA"/>
    <w:rsid w:val="00726696"/>
    <w:rsid w:val="007271D3"/>
    <w:rsid w:val="0073379D"/>
    <w:rsid w:val="00736050"/>
    <w:rsid w:val="007400BF"/>
    <w:rsid w:val="007434B4"/>
    <w:rsid w:val="007465A0"/>
    <w:rsid w:val="00747701"/>
    <w:rsid w:val="00752B99"/>
    <w:rsid w:val="0075396E"/>
    <w:rsid w:val="007541B5"/>
    <w:rsid w:val="00755080"/>
    <w:rsid w:val="00756352"/>
    <w:rsid w:val="007564F2"/>
    <w:rsid w:val="007629D3"/>
    <w:rsid w:val="007637AD"/>
    <w:rsid w:val="00765C9B"/>
    <w:rsid w:val="0078015E"/>
    <w:rsid w:val="007803D5"/>
    <w:rsid w:val="007823C6"/>
    <w:rsid w:val="00783420"/>
    <w:rsid w:val="00784EBA"/>
    <w:rsid w:val="00784EBB"/>
    <w:rsid w:val="0078558E"/>
    <w:rsid w:val="00785605"/>
    <w:rsid w:val="00785FFC"/>
    <w:rsid w:val="00786AC4"/>
    <w:rsid w:val="00792F53"/>
    <w:rsid w:val="00794616"/>
    <w:rsid w:val="00794F66"/>
    <w:rsid w:val="0079540F"/>
    <w:rsid w:val="00795C0E"/>
    <w:rsid w:val="00796852"/>
    <w:rsid w:val="00797283"/>
    <w:rsid w:val="007A11AD"/>
    <w:rsid w:val="007A12AB"/>
    <w:rsid w:val="007A2B35"/>
    <w:rsid w:val="007A2F12"/>
    <w:rsid w:val="007A33AA"/>
    <w:rsid w:val="007A48EF"/>
    <w:rsid w:val="007A6A38"/>
    <w:rsid w:val="007A721A"/>
    <w:rsid w:val="007B0ADF"/>
    <w:rsid w:val="007B2B10"/>
    <w:rsid w:val="007B4433"/>
    <w:rsid w:val="007B4ECF"/>
    <w:rsid w:val="007B530C"/>
    <w:rsid w:val="007B6915"/>
    <w:rsid w:val="007B6E72"/>
    <w:rsid w:val="007C042F"/>
    <w:rsid w:val="007C3001"/>
    <w:rsid w:val="007C6005"/>
    <w:rsid w:val="007D162D"/>
    <w:rsid w:val="007D3A37"/>
    <w:rsid w:val="007D7636"/>
    <w:rsid w:val="007D7877"/>
    <w:rsid w:val="007D7C53"/>
    <w:rsid w:val="007E0D81"/>
    <w:rsid w:val="007E6363"/>
    <w:rsid w:val="007E6CE0"/>
    <w:rsid w:val="007E702E"/>
    <w:rsid w:val="007F3C00"/>
    <w:rsid w:val="007F5DDA"/>
    <w:rsid w:val="007F75F6"/>
    <w:rsid w:val="00800F26"/>
    <w:rsid w:val="008047DE"/>
    <w:rsid w:val="00807912"/>
    <w:rsid w:val="00814920"/>
    <w:rsid w:val="008153F2"/>
    <w:rsid w:val="00815602"/>
    <w:rsid w:val="00816D69"/>
    <w:rsid w:val="008252C8"/>
    <w:rsid w:val="00825395"/>
    <w:rsid w:val="00825A68"/>
    <w:rsid w:val="00826150"/>
    <w:rsid w:val="00830F0F"/>
    <w:rsid w:val="0083211B"/>
    <w:rsid w:val="00832DB1"/>
    <w:rsid w:val="00833B57"/>
    <w:rsid w:val="00840900"/>
    <w:rsid w:val="00843EA3"/>
    <w:rsid w:val="00845312"/>
    <w:rsid w:val="008503FB"/>
    <w:rsid w:val="00851E61"/>
    <w:rsid w:val="00856391"/>
    <w:rsid w:val="00856B10"/>
    <w:rsid w:val="00856C7E"/>
    <w:rsid w:val="008577E4"/>
    <w:rsid w:val="008612FC"/>
    <w:rsid w:val="00862BFD"/>
    <w:rsid w:val="008633FA"/>
    <w:rsid w:val="008655C0"/>
    <w:rsid w:val="00865726"/>
    <w:rsid w:val="0086640C"/>
    <w:rsid w:val="00866B35"/>
    <w:rsid w:val="00870586"/>
    <w:rsid w:val="00872147"/>
    <w:rsid w:val="00872E26"/>
    <w:rsid w:val="008807E5"/>
    <w:rsid w:val="008870C4"/>
    <w:rsid w:val="00887E30"/>
    <w:rsid w:val="008934C7"/>
    <w:rsid w:val="00894ABA"/>
    <w:rsid w:val="00895A7C"/>
    <w:rsid w:val="008A39F7"/>
    <w:rsid w:val="008A5748"/>
    <w:rsid w:val="008B3AD7"/>
    <w:rsid w:val="008B6BBC"/>
    <w:rsid w:val="008B6ED3"/>
    <w:rsid w:val="008B7745"/>
    <w:rsid w:val="008C19BA"/>
    <w:rsid w:val="008C23A4"/>
    <w:rsid w:val="008C42F2"/>
    <w:rsid w:val="008C6562"/>
    <w:rsid w:val="008D0EFD"/>
    <w:rsid w:val="008D1B88"/>
    <w:rsid w:val="008D30F9"/>
    <w:rsid w:val="008D53B2"/>
    <w:rsid w:val="008D6F36"/>
    <w:rsid w:val="008E351C"/>
    <w:rsid w:val="008E47A6"/>
    <w:rsid w:val="008E682F"/>
    <w:rsid w:val="008E7324"/>
    <w:rsid w:val="008F042A"/>
    <w:rsid w:val="008F17B6"/>
    <w:rsid w:val="008F3E17"/>
    <w:rsid w:val="0090025D"/>
    <w:rsid w:val="0090041C"/>
    <w:rsid w:val="009037D7"/>
    <w:rsid w:val="00907ED6"/>
    <w:rsid w:val="00912169"/>
    <w:rsid w:val="0092002B"/>
    <w:rsid w:val="0092037A"/>
    <w:rsid w:val="00923220"/>
    <w:rsid w:val="00923336"/>
    <w:rsid w:val="009246AD"/>
    <w:rsid w:val="00926066"/>
    <w:rsid w:val="00930314"/>
    <w:rsid w:val="00931038"/>
    <w:rsid w:val="009312D3"/>
    <w:rsid w:val="00935803"/>
    <w:rsid w:val="009367EE"/>
    <w:rsid w:val="009405F3"/>
    <w:rsid w:val="00940810"/>
    <w:rsid w:val="00943146"/>
    <w:rsid w:val="009454BB"/>
    <w:rsid w:val="009456C8"/>
    <w:rsid w:val="0094596E"/>
    <w:rsid w:val="00945CFB"/>
    <w:rsid w:val="0094611A"/>
    <w:rsid w:val="00947D2F"/>
    <w:rsid w:val="00954F19"/>
    <w:rsid w:val="00960DBF"/>
    <w:rsid w:val="0096213A"/>
    <w:rsid w:val="00966DED"/>
    <w:rsid w:val="00971144"/>
    <w:rsid w:val="00971551"/>
    <w:rsid w:val="00973EF9"/>
    <w:rsid w:val="009811A7"/>
    <w:rsid w:val="00981613"/>
    <w:rsid w:val="00984C90"/>
    <w:rsid w:val="009917CE"/>
    <w:rsid w:val="009927D7"/>
    <w:rsid w:val="0099424A"/>
    <w:rsid w:val="009A2230"/>
    <w:rsid w:val="009A4D6D"/>
    <w:rsid w:val="009B0123"/>
    <w:rsid w:val="009B0349"/>
    <w:rsid w:val="009B4FB2"/>
    <w:rsid w:val="009B7C56"/>
    <w:rsid w:val="009C0007"/>
    <w:rsid w:val="009C3B23"/>
    <w:rsid w:val="009C3D11"/>
    <w:rsid w:val="009C7414"/>
    <w:rsid w:val="009D1C8A"/>
    <w:rsid w:val="009D75DA"/>
    <w:rsid w:val="009D7A1E"/>
    <w:rsid w:val="009E0819"/>
    <w:rsid w:val="009E5C97"/>
    <w:rsid w:val="009F0590"/>
    <w:rsid w:val="009F1B42"/>
    <w:rsid w:val="009F284C"/>
    <w:rsid w:val="009F2E7E"/>
    <w:rsid w:val="009F3EE9"/>
    <w:rsid w:val="009F5CAB"/>
    <w:rsid w:val="009F760B"/>
    <w:rsid w:val="009F7B21"/>
    <w:rsid w:val="00A02D62"/>
    <w:rsid w:val="00A051E5"/>
    <w:rsid w:val="00A05A04"/>
    <w:rsid w:val="00A162FE"/>
    <w:rsid w:val="00A20EB5"/>
    <w:rsid w:val="00A24B9B"/>
    <w:rsid w:val="00A265D1"/>
    <w:rsid w:val="00A3045D"/>
    <w:rsid w:val="00A3320A"/>
    <w:rsid w:val="00A36951"/>
    <w:rsid w:val="00A439A7"/>
    <w:rsid w:val="00A46E10"/>
    <w:rsid w:val="00A5001F"/>
    <w:rsid w:val="00A523B9"/>
    <w:rsid w:val="00A54D5E"/>
    <w:rsid w:val="00A57222"/>
    <w:rsid w:val="00A57FBC"/>
    <w:rsid w:val="00A6142F"/>
    <w:rsid w:val="00A63167"/>
    <w:rsid w:val="00A639FF"/>
    <w:rsid w:val="00A70507"/>
    <w:rsid w:val="00A720FB"/>
    <w:rsid w:val="00A72869"/>
    <w:rsid w:val="00A73A4F"/>
    <w:rsid w:val="00A75026"/>
    <w:rsid w:val="00A764EF"/>
    <w:rsid w:val="00A76E3F"/>
    <w:rsid w:val="00A773A9"/>
    <w:rsid w:val="00A779A0"/>
    <w:rsid w:val="00A8327C"/>
    <w:rsid w:val="00A83803"/>
    <w:rsid w:val="00A84834"/>
    <w:rsid w:val="00A863AC"/>
    <w:rsid w:val="00A87C9C"/>
    <w:rsid w:val="00A91F36"/>
    <w:rsid w:val="00A95B3D"/>
    <w:rsid w:val="00A96A6B"/>
    <w:rsid w:val="00A97330"/>
    <w:rsid w:val="00A978AE"/>
    <w:rsid w:val="00AA0282"/>
    <w:rsid w:val="00AA3865"/>
    <w:rsid w:val="00AA6E5F"/>
    <w:rsid w:val="00AB34C5"/>
    <w:rsid w:val="00AB619B"/>
    <w:rsid w:val="00AB6FD3"/>
    <w:rsid w:val="00AC0B32"/>
    <w:rsid w:val="00AC606B"/>
    <w:rsid w:val="00AC65EB"/>
    <w:rsid w:val="00AC70F3"/>
    <w:rsid w:val="00AD049F"/>
    <w:rsid w:val="00AD279B"/>
    <w:rsid w:val="00AD65AE"/>
    <w:rsid w:val="00AE0476"/>
    <w:rsid w:val="00AE1FDA"/>
    <w:rsid w:val="00AE3756"/>
    <w:rsid w:val="00AE56B6"/>
    <w:rsid w:val="00AE6CF4"/>
    <w:rsid w:val="00AF1801"/>
    <w:rsid w:val="00AF4D28"/>
    <w:rsid w:val="00AF4F6D"/>
    <w:rsid w:val="00AF52FE"/>
    <w:rsid w:val="00AF684A"/>
    <w:rsid w:val="00AF7F6A"/>
    <w:rsid w:val="00B04E4D"/>
    <w:rsid w:val="00B0522E"/>
    <w:rsid w:val="00B05A88"/>
    <w:rsid w:val="00B06386"/>
    <w:rsid w:val="00B07EB8"/>
    <w:rsid w:val="00B112F7"/>
    <w:rsid w:val="00B12589"/>
    <w:rsid w:val="00B12A85"/>
    <w:rsid w:val="00B12BB9"/>
    <w:rsid w:val="00B12CE0"/>
    <w:rsid w:val="00B13D4F"/>
    <w:rsid w:val="00B146A4"/>
    <w:rsid w:val="00B156FC"/>
    <w:rsid w:val="00B15DA8"/>
    <w:rsid w:val="00B161E6"/>
    <w:rsid w:val="00B218FB"/>
    <w:rsid w:val="00B224AA"/>
    <w:rsid w:val="00B25DDD"/>
    <w:rsid w:val="00B25F95"/>
    <w:rsid w:val="00B26657"/>
    <w:rsid w:val="00B2691A"/>
    <w:rsid w:val="00B27F1D"/>
    <w:rsid w:val="00B3028C"/>
    <w:rsid w:val="00B32BC6"/>
    <w:rsid w:val="00B332FB"/>
    <w:rsid w:val="00B34B93"/>
    <w:rsid w:val="00B37EA0"/>
    <w:rsid w:val="00B4176B"/>
    <w:rsid w:val="00B425CA"/>
    <w:rsid w:val="00B44641"/>
    <w:rsid w:val="00B51886"/>
    <w:rsid w:val="00B51E07"/>
    <w:rsid w:val="00B5253D"/>
    <w:rsid w:val="00B5341C"/>
    <w:rsid w:val="00B54A51"/>
    <w:rsid w:val="00B5673D"/>
    <w:rsid w:val="00B62DB9"/>
    <w:rsid w:val="00B66A4B"/>
    <w:rsid w:val="00B66CD6"/>
    <w:rsid w:val="00B7036F"/>
    <w:rsid w:val="00B7618D"/>
    <w:rsid w:val="00B76823"/>
    <w:rsid w:val="00B811E8"/>
    <w:rsid w:val="00B812E6"/>
    <w:rsid w:val="00B917F2"/>
    <w:rsid w:val="00B9206D"/>
    <w:rsid w:val="00B9771B"/>
    <w:rsid w:val="00BA2BA1"/>
    <w:rsid w:val="00BA398B"/>
    <w:rsid w:val="00BB0D47"/>
    <w:rsid w:val="00BB112F"/>
    <w:rsid w:val="00BB156E"/>
    <w:rsid w:val="00BB167A"/>
    <w:rsid w:val="00BB27EB"/>
    <w:rsid w:val="00BB3537"/>
    <w:rsid w:val="00BB6421"/>
    <w:rsid w:val="00BB6CC2"/>
    <w:rsid w:val="00BB7A17"/>
    <w:rsid w:val="00BC0AF6"/>
    <w:rsid w:val="00BC2260"/>
    <w:rsid w:val="00BC2CE4"/>
    <w:rsid w:val="00BC3E7A"/>
    <w:rsid w:val="00BC4091"/>
    <w:rsid w:val="00BC576C"/>
    <w:rsid w:val="00BC598A"/>
    <w:rsid w:val="00BC59C2"/>
    <w:rsid w:val="00BC6779"/>
    <w:rsid w:val="00BC7873"/>
    <w:rsid w:val="00BD2C44"/>
    <w:rsid w:val="00BD7142"/>
    <w:rsid w:val="00BD730B"/>
    <w:rsid w:val="00BE063E"/>
    <w:rsid w:val="00BE5BF1"/>
    <w:rsid w:val="00BF0E17"/>
    <w:rsid w:val="00BF1153"/>
    <w:rsid w:val="00BF2B71"/>
    <w:rsid w:val="00BF3033"/>
    <w:rsid w:val="00BF47EC"/>
    <w:rsid w:val="00BF6E9D"/>
    <w:rsid w:val="00BF6FCB"/>
    <w:rsid w:val="00C0007E"/>
    <w:rsid w:val="00C03A0E"/>
    <w:rsid w:val="00C05F99"/>
    <w:rsid w:val="00C06EA6"/>
    <w:rsid w:val="00C10005"/>
    <w:rsid w:val="00C10EE0"/>
    <w:rsid w:val="00C11AE7"/>
    <w:rsid w:val="00C12556"/>
    <w:rsid w:val="00C12A89"/>
    <w:rsid w:val="00C17F16"/>
    <w:rsid w:val="00C23B18"/>
    <w:rsid w:val="00C33031"/>
    <w:rsid w:val="00C347E6"/>
    <w:rsid w:val="00C40B98"/>
    <w:rsid w:val="00C448AE"/>
    <w:rsid w:val="00C46506"/>
    <w:rsid w:val="00C51E50"/>
    <w:rsid w:val="00C56F29"/>
    <w:rsid w:val="00C60FC7"/>
    <w:rsid w:val="00C6170A"/>
    <w:rsid w:val="00C6278D"/>
    <w:rsid w:val="00C62C48"/>
    <w:rsid w:val="00C62F8E"/>
    <w:rsid w:val="00C741E1"/>
    <w:rsid w:val="00C744C5"/>
    <w:rsid w:val="00C74DA5"/>
    <w:rsid w:val="00C7535F"/>
    <w:rsid w:val="00C7772B"/>
    <w:rsid w:val="00C855D5"/>
    <w:rsid w:val="00C8642F"/>
    <w:rsid w:val="00C914C3"/>
    <w:rsid w:val="00C91766"/>
    <w:rsid w:val="00C925B9"/>
    <w:rsid w:val="00C93BFE"/>
    <w:rsid w:val="00C93DC7"/>
    <w:rsid w:val="00C948EF"/>
    <w:rsid w:val="00C96A54"/>
    <w:rsid w:val="00CA1B49"/>
    <w:rsid w:val="00CA5224"/>
    <w:rsid w:val="00CA6B89"/>
    <w:rsid w:val="00CA7B18"/>
    <w:rsid w:val="00CA7D74"/>
    <w:rsid w:val="00CB30F7"/>
    <w:rsid w:val="00CB427B"/>
    <w:rsid w:val="00CB61C4"/>
    <w:rsid w:val="00CC1D65"/>
    <w:rsid w:val="00CC2CAE"/>
    <w:rsid w:val="00CC54B5"/>
    <w:rsid w:val="00CC6053"/>
    <w:rsid w:val="00CD3639"/>
    <w:rsid w:val="00CD6FA3"/>
    <w:rsid w:val="00CD7E75"/>
    <w:rsid w:val="00CE02DD"/>
    <w:rsid w:val="00CE1D49"/>
    <w:rsid w:val="00CE2F09"/>
    <w:rsid w:val="00CE382E"/>
    <w:rsid w:val="00CE5688"/>
    <w:rsid w:val="00CF554A"/>
    <w:rsid w:val="00CF6E35"/>
    <w:rsid w:val="00CF700C"/>
    <w:rsid w:val="00CF7E31"/>
    <w:rsid w:val="00D00673"/>
    <w:rsid w:val="00D02ABC"/>
    <w:rsid w:val="00D04EE0"/>
    <w:rsid w:val="00D11099"/>
    <w:rsid w:val="00D1172B"/>
    <w:rsid w:val="00D11AC3"/>
    <w:rsid w:val="00D11E6B"/>
    <w:rsid w:val="00D154E1"/>
    <w:rsid w:val="00D17522"/>
    <w:rsid w:val="00D24300"/>
    <w:rsid w:val="00D24543"/>
    <w:rsid w:val="00D30F9B"/>
    <w:rsid w:val="00D318E5"/>
    <w:rsid w:val="00D3208B"/>
    <w:rsid w:val="00D32E24"/>
    <w:rsid w:val="00D3366B"/>
    <w:rsid w:val="00D33E98"/>
    <w:rsid w:val="00D511F1"/>
    <w:rsid w:val="00D5170C"/>
    <w:rsid w:val="00D626BB"/>
    <w:rsid w:val="00D64D7D"/>
    <w:rsid w:val="00D7185E"/>
    <w:rsid w:val="00D74A8F"/>
    <w:rsid w:val="00D76BDE"/>
    <w:rsid w:val="00D77330"/>
    <w:rsid w:val="00D80D0D"/>
    <w:rsid w:val="00D81438"/>
    <w:rsid w:val="00D82C14"/>
    <w:rsid w:val="00D8390B"/>
    <w:rsid w:val="00D839AD"/>
    <w:rsid w:val="00D83A42"/>
    <w:rsid w:val="00D87609"/>
    <w:rsid w:val="00D917EF"/>
    <w:rsid w:val="00D91ABF"/>
    <w:rsid w:val="00D91DD2"/>
    <w:rsid w:val="00D92C77"/>
    <w:rsid w:val="00D94769"/>
    <w:rsid w:val="00DA1E2D"/>
    <w:rsid w:val="00DA2DE1"/>
    <w:rsid w:val="00DA61FC"/>
    <w:rsid w:val="00DB48B6"/>
    <w:rsid w:val="00DC4122"/>
    <w:rsid w:val="00DC4D0C"/>
    <w:rsid w:val="00DC5D52"/>
    <w:rsid w:val="00DC67B9"/>
    <w:rsid w:val="00DD2492"/>
    <w:rsid w:val="00DD297C"/>
    <w:rsid w:val="00DD2E34"/>
    <w:rsid w:val="00DD57B0"/>
    <w:rsid w:val="00DD6DBB"/>
    <w:rsid w:val="00DE0A1F"/>
    <w:rsid w:val="00DE2782"/>
    <w:rsid w:val="00DE50BE"/>
    <w:rsid w:val="00DE52FC"/>
    <w:rsid w:val="00DE5762"/>
    <w:rsid w:val="00DE6463"/>
    <w:rsid w:val="00DE78F0"/>
    <w:rsid w:val="00DF0E5D"/>
    <w:rsid w:val="00DF3F1E"/>
    <w:rsid w:val="00DF49EA"/>
    <w:rsid w:val="00DF51C5"/>
    <w:rsid w:val="00DF63A6"/>
    <w:rsid w:val="00DF6684"/>
    <w:rsid w:val="00DF6770"/>
    <w:rsid w:val="00DF70E5"/>
    <w:rsid w:val="00DF7A0B"/>
    <w:rsid w:val="00E01106"/>
    <w:rsid w:val="00E02D9A"/>
    <w:rsid w:val="00E03973"/>
    <w:rsid w:val="00E03DA0"/>
    <w:rsid w:val="00E03E8A"/>
    <w:rsid w:val="00E05218"/>
    <w:rsid w:val="00E067E8"/>
    <w:rsid w:val="00E06987"/>
    <w:rsid w:val="00E06F84"/>
    <w:rsid w:val="00E074F2"/>
    <w:rsid w:val="00E14300"/>
    <w:rsid w:val="00E15BB1"/>
    <w:rsid w:val="00E1729F"/>
    <w:rsid w:val="00E21D26"/>
    <w:rsid w:val="00E309FA"/>
    <w:rsid w:val="00E31AF2"/>
    <w:rsid w:val="00E31B86"/>
    <w:rsid w:val="00E34401"/>
    <w:rsid w:val="00E34AC5"/>
    <w:rsid w:val="00E40F40"/>
    <w:rsid w:val="00E411FC"/>
    <w:rsid w:val="00E46127"/>
    <w:rsid w:val="00E5478F"/>
    <w:rsid w:val="00E554D5"/>
    <w:rsid w:val="00E57DE9"/>
    <w:rsid w:val="00E620EA"/>
    <w:rsid w:val="00E63CB7"/>
    <w:rsid w:val="00E67347"/>
    <w:rsid w:val="00E7229F"/>
    <w:rsid w:val="00E73EB8"/>
    <w:rsid w:val="00E742CF"/>
    <w:rsid w:val="00E767DD"/>
    <w:rsid w:val="00E76F73"/>
    <w:rsid w:val="00E81955"/>
    <w:rsid w:val="00E81976"/>
    <w:rsid w:val="00E90F75"/>
    <w:rsid w:val="00E91482"/>
    <w:rsid w:val="00E933D0"/>
    <w:rsid w:val="00E94961"/>
    <w:rsid w:val="00E95524"/>
    <w:rsid w:val="00E958DD"/>
    <w:rsid w:val="00E96302"/>
    <w:rsid w:val="00E96F5F"/>
    <w:rsid w:val="00EA123E"/>
    <w:rsid w:val="00EA1AF0"/>
    <w:rsid w:val="00EA1E3D"/>
    <w:rsid w:val="00EA200F"/>
    <w:rsid w:val="00EB00B1"/>
    <w:rsid w:val="00EB1D00"/>
    <w:rsid w:val="00EB7AF5"/>
    <w:rsid w:val="00EC056B"/>
    <w:rsid w:val="00EC0A0C"/>
    <w:rsid w:val="00EC46DC"/>
    <w:rsid w:val="00EC4A37"/>
    <w:rsid w:val="00ED323D"/>
    <w:rsid w:val="00ED5F7D"/>
    <w:rsid w:val="00EE1D36"/>
    <w:rsid w:val="00EE3C23"/>
    <w:rsid w:val="00EE40C4"/>
    <w:rsid w:val="00EF0B60"/>
    <w:rsid w:val="00EF2D82"/>
    <w:rsid w:val="00EF3BA1"/>
    <w:rsid w:val="00EF3BCB"/>
    <w:rsid w:val="00EF4AA0"/>
    <w:rsid w:val="00EF69DA"/>
    <w:rsid w:val="00EF6B76"/>
    <w:rsid w:val="00F01304"/>
    <w:rsid w:val="00F04ECC"/>
    <w:rsid w:val="00F05AEA"/>
    <w:rsid w:val="00F07878"/>
    <w:rsid w:val="00F10B29"/>
    <w:rsid w:val="00F10FB5"/>
    <w:rsid w:val="00F12495"/>
    <w:rsid w:val="00F134F5"/>
    <w:rsid w:val="00F15F43"/>
    <w:rsid w:val="00F23361"/>
    <w:rsid w:val="00F24F73"/>
    <w:rsid w:val="00F31F3D"/>
    <w:rsid w:val="00F32026"/>
    <w:rsid w:val="00F33209"/>
    <w:rsid w:val="00F3399D"/>
    <w:rsid w:val="00F33F2E"/>
    <w:rsid w:val="00F340E2"/>
    <w:rsid w:val="00F357CF"/>
    <w:rsid w:val="00F40C88"/>
    <w:rsid w:val="00F41636"/>
    <w:rsid w:val="00F4372D"/>
    <w:rsid w:val="00F438BC"/>
    <w:rsid w:val="00F446A4"/>
    <w:rsid w:val="00F47B85"/>
    <w:rsid w:val="00F50B96"/>
    <w:rsid w:val="00F5302F"/>
    <w:rsid w:val="00F53F36"/>
    <w:rsid w:val="00F54BDD"/>
    <w:rsid w:val="00F5645C"/>
    <w:rsid w:val="00F56AA9"/>
    <w:rsid w:val="00F571A0"/>
    <w:rsid w:val="00F571E7"/>
    <w:rsid w:val="00F57A72"/>
    <w:rsid w:val="00F6075D"/>
    <w:rsid w:val="00F65D5B"/>
    <w:rsid w:val="00F70CD8"/>
    <w:rsid w:val="00F73573"/>
    <w:rsid w:val="00F8048C"/>
    <w:rsid w:val="00F80C3E"/>
    <w:rsid w:val="00F81137"/>
    <w:rsid w:val="00F84368"/>
    <w:rsid w:val="00F84783"/>
    <w:rsid w:val="00F93FF4"/>
    <w:rsid w:val="00F952C2"/>
    <w:rsid w:val="00F96E42"/>
    <w:rsid w:val="00FA35F3"/>
    <w:rsid w:val="00FA7699"/>
    <w:rsid w:val="00FB0230"/>
    <w:rsid w:val="00FB2FAF"/>
    <w:rsid w:val="00FB3B74"/>
    <w:rsid w:val="00FB783A"/>
    <w:rsid w:val="00FC1D82"/>
    <w:rsid w:val="00FC3805"/>
    <w:rsid w:val="00FC6159"/>
    <w:rsid w:val="00FC79C7"/>
    <w:rsid w:val="00FD14CB"/>
    <w:rsid w:val="00FD16E5"/>
    <w:rsid w:val="00FD40D8"/>
    <w:rsid w:val="00FD5439"/>
    <w:rsid w:val="00FD66B6"/>
    <w:rsid w:val="00FE229A"/>
    <w:rsid w:val="00FE4336"/>
    <w:rsid w:val="00FE6219"/>
    <w:rsid w:val="00FF2D4B"/>
    <w:rsid w:val="00FF3769"/>
    <w:rsid w:val="00FF38A8"/>
    <w:rsid w:val="00FF3B16"/>
    <w:rsid w:val="00FF467B"/>
    <w:rsid w:val="00FF4C03"/>
    <w:rsid w:val="00FF58FC"/>
    <w:rsid w:val="00FF708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B4BB8"/>
  <w15:docId w15:val="{DAAE0742-476C-4106-BF80-E5AE8E06B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heme="minorEastAsia"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iPriority="35"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link w:val="Heading1Char"/>
    <w:qFormat/>
    <w:rsid w:val="00FD16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D74A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0D47"/>
    <w:pPr>
      <w:widowControl w:val="0"/>
      <w:wordWrap w:val="0"/>
      <w:autoSpaceDE w:val="0"/>
      <w:autoSpaceDN w:val="0"/>
      <w:spacing w:after="160"/>
      <w:outlineLvl w:val="2"/>
    </w:pPr>
    <w:rPr>
      <w:rFonts w:ascii="Times New Roman" w:eastAsia="바탕" w:hAnsi="Times New Roman"/>
      <w:b/>
      <w:bCs/>
      <w:kern w:val="2"/>
      <w:szCs w:val="24"/>
      <w:lang w:eastAsia="ko-KR"/>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link w:val="TAMainTextChar"/>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rPr>
      <w:color w:val="0000FF"/>
      <w:u w:val="single"/>
    </w:rPr>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EF0B60"/>
    <w:pPr>
      <w:spacing w:before="120" w:after="60" w:line="480" w:lineRule="auto"/>
      <w:jc w:val="left"/>
    </w:pPr>
    <w:rPr>
      <w:b/>
      <w:lang w:eastAsia="ko-KR"/>
    </w:rPr>
  </w:style>
  <w:style w:type="character" w:customStyle="1" w:styleId="FAAuthorInfoSubtitleChar">
    <w:name w:val="FA_Author_Info_Subtitle Char"/>
    <w:link w:val="FAAuthorInfoSubtitle"/>
    <w:rsid w:val="00EF0B60"/>
    <w:rPr>
      <w:rFonts w:ascii="Times" w:hAnsi="Times"/>
      <w:b/>
      <w:sz w:val="24"/>
      <w:lang w:eastAsia="ko-KR"/>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paragraph" w:styleId="Header">
    <w:name w:val="header"/>
    <w:basedOn w:val="Normal"/>
    <w:link w:val="HeaderChar"/>
    <w:rsid w:val="002B6B1F"/>
    <w:pPr>
      <w:tabs>
        <w:tab w:val="center" w:pos="4680"/>
        <w:tab w:val="right" w:pos="9360"/>
      </w:tabs>
      <w:spacing w:after="0"/>
    </w:pPr>
  </w:style>
  <w:style w:type="character" w:customStyle="1" w:styleId="HeaderChar">
    <w:name w:val="Header Char"/>
    <w:basedOn w:val="DefaultParagraphFont"/>
    <w:link w:val="Header"/>
    <w:rsid w:val="002B6B1F"/>
    <w:rPr>
      <w:rFonts w:ascii="Times" w:hAnsi="Times"/>
      <w:sz w:val="24"/>
    </w:rPr>
  </w:style>
  <w:style w:type="paragraph" w:styleId="ListParagraph">
    <w:name w:val="List Paragraph"/>
    <w:basedOn w:val="Normal"/>
    <w:uiPriority w:val="34"/>
    <w:qFormat/>
    <w:rsid w:val="00074C23"/>
    <w:pPr>
      <w:ind w:left="720"/>
      <w:contextualSpacing/>
    </w:pPr>
  </w:style>
  <w:style w:type="character" w:styleId="CommentReference">
    <w:name w:val="annotation reference"/>
    <w:basedOn w:val="DefaultParagraphFont"/>
    <w:uiPriority w:val="99"/>
    <w:unhideWhenUsed/>
    <w:rsid w:val="006A1565"/>
    <w:rPr>
      <w:sz w:val="16"/>
      <w:szCs w:val="16"/>
    </w:rPr>
  </w:style>
  <w:style w:type="paragraph" w:styleId="CommentText">
    <w:name w:val="annotation text"/>
    <w:basedOn w:val="Normal"/>
    <w:link w:val="CommentTextChar"/>
    <w:uiPriority w:val="99"/>
    <w:unhideWhenUsed/>
    <w:rsid w:val="006A1565"/>
    <w:pPr>
      <w:widowControl w:val="0"/>
      <w:wordWrap w:val="0"/>
      <w:autoSpaceDE w:val="0"/>
      <w:autoSpaceDN w:val="0"/>
      <w:spacing w:after="160"/>
      <w:jc w:val="left"/>
    </w:pPr>
    <w:rPr>
      <w:rFonts w:asciiTheme="minorHAnsi" w:hAnsiTheme="minorHAnsi" w:cstheme="minorBidi"/>
      <w:kern w:val="2"/>
      <w:sz w:val="20"/>
      <w:lang w:eastAsia="ko-KR"/>
      <w14:ligatures w14:val="standardContextual"/>
    </w:rPr>
  </w:style>
  <w:style w:type="character" w:customStyle="1" w:styleId="CommentTextChar">
    <w:name w:val="Comment Text Char"/>
    <w:basedOn w:val="DefaultParagraphFont"/>
    <w:link w:val="CommentText"/>
    <w:uiPriority w:val="99"/>
    <w:rsid w:val="006A1565"/>
    <w:rPr>
      <w:rFonts w:asciiTheme="minorHAnsi" w:hAnsiTheme="minorHAnsi" w:cstheme="minorBidi"/>
      <w:kern w:val="2"/>
      <w:lang w:eastAsia="ko-KR"/>
      <w14:ligatures w14:val="standardContextual"/>
    </w:rPr>
  </w:style>
  <w:style w:type="paragraph" w:styleId="Caption">
    <w:name w:val="caption"/>
    <w:basedOn w:val="Normal"/>
    <w:next w:val="Normal"/>
    <w:uiPriority w:val="35"/>
    <w:unhideWhenUsed/>
    <w:qFormat/>
    <w:rsid w:val="00C06EA6"/>
    <w:pPr>
      <w:widowControl w:val="0"/>
      <w:wordWrap w:val="0"/>
      <w:autoSpaceDE w:val="0"/>
      <w:autoSpaceDN w:val="0"/>
      <w:spacing w:after="160"/>
      <w:jc w:val="left"/>
    </w:pPr>
    <w:rPr>
      <w:rFonts w:asciiTheme="minorHAnsi" w:hAnsiTheme="minorHAnsi" w:cstheme="minorBidi"/>
      <w:b/>
      <w:bCs/>
      <w:kern w:val="2"/>
      <w:sz w:val="20"/>
      <w:lang w:eastAsia="ko-KR"/>
      <w14:ligatures w14:val="standardContextual"/>
    </w:rPr>
  </w:style>
  <w:style w:type="character" w:customStyle="1" w:styleId="Heading3Char">
    <w:name w:val="Heading 3 Char"/>
    <w:basedOn w:val="DefaultParagraphFont"/>
    <w:link w:val="Heading3"/>
    <w:uiPriority w:val="9"/>
    <w:rsid w:val="00BB0D47"/>
    <w:rPr>
      <w:rFonts w:ascii="Times New Roman" w:eastAsia="바탕" w:hAnsi="Times New Roman"/>
      <w:b/>
      <w:bCs/>
      <w:kern w:val="2"/>
      <w:sz w:val="24"/>
      <w:szCs w:val="24"/>
      <w:lang w:eastAsia="ko-KR"/>
      <w14:ligatures w14:val="standardContextual"/>
    </w:rPr>
  </w:style>
  <w:style w:type="character" w:customStyle="1" w:styleId="Heading2Char">
    <w:name w:val="Heading 2 Char"/>
    <w:basedOn w:val="DefaultParagraphFont"/>
    <w:link w:val="Heading2"/>
    <w:semiHidden/>
    <w:rsid w:val="00D74A8F"/>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D74A8F"/>
    <w:pPr>
      <w:spacing w:before="100" w:beforeAutospacing="1" w:after="100" w:afterAutospacing="1"/>
      <w:jc w:val="left"/>
    </w:pPr>
    <w:rPr>
      <w:rFonts w:ascii="Times New Roman" w:eastAsia="Times New Roman" w:hAnsi="Times New Roman"/>
      <w:szCs w:val="24"/>
      <w:lang w:eastAsia="ko-KR"/>
    </w:rPr>
  </w:style>
  <w:style w:type="character" w:styleId="Strong">
    <w:name w:val="Strong"/>
    <w:basedOn w:val="DefaultParagraphFont"/>
    <w:uiPriority w:val="22"/>
    <w:qFormat/>
    <w:rsid w:val="00D74A8F"/>
    <w:rPr>
      <w:b/>
      <w:bCs/>
    </w:rPr>
  </w:style>
  <w:style w:type="character" w:styleId="Emphasis">
    <w:name w:val="Emphasis"/>
    <w:basedOn w:val="DefaultParagraphFont"/>
    <w:uiPriority w:val="20"/>
    <w:qFormat/>
    <w:rsid w:val="00D74A8F"/>
    <w:rPr>
      <w:i/>
      <w:iCs/>
    </w:rPr>
  </w:style>
  <w:style w:type="paragraph" w:styleId="Revision">
    <w:name w:val="Revision"/>
    <w:hidden/>
    <w:uiPriority w:val="99"/>
    <w:semiHidden/>
    <w:rsid w:val="00D154E1"/>
    <w:rPr>
      <w:rFonts w:ascii="Times" w:hAnsi="Times"/>
      <w:sz w:val="24"/>
    </w:rPr>
  </w:style>
  <w:style w:type="paragraph" w:styleId="CommentSubject">
    <w:name w:val="annotation subject"/>
    <w:basedOn w:val="CommentText"/>
    <w:next w:val="CommentText"/>
    <w:link w:val="CommentSubjectChar"/>
    <w:rsid w:val="008252C8"/>
    <w:pPr>
      <w:widowControl/>
      <w:wordWrap/>
      <w:autoSpaceDE/>
      <w:autoSpaceDN/>
      <w:spacing w:after="200"/>
      <w:jc w:val="both"/>
    </w:pPr>
    <w:rPr>
      <w:rFonts w:ascii="Times" w:hAnsi="Times" w:cs="Times New Roman"/>
      <w:b/>
      <w:bCs/>
      <w:kern w:val="0"/>
      <w:lang w:eastAsia="en-US"/>
      <w14:ligatures w14:val="none"/>
    </w:rPr>
  </w:style>
  <w:style w:type="character" w:customStyle="1" w:styleId="CommentSubjectChar">
    <w:name w:val="Comment Subject Char"/>
    <w:basedOn w:val="CommentTextChar"/>
    <w:link w:val="CommentSubject"/>
    <w:rsid w:val="008252C8"/>
    <w:rPr>
      <w:rFonts w:ascii="Times" w:hAnsi="Times" w:cstheme="minorBidi"/>
      <w:b/>
      <w:bCs/>
      <w:kern w:val="2"/>
      <w:lang w:eastAsia="ko-KR"/>
      <w14:ligatures w14:val="standardContextual"/>
    </w:rPr>
  </w:style>
  <w:style w:type="character" w:customStyle="1" w:styleId="Heading1Char">
    <w:name w:val="Heading 1 Char"/>
    <w:basedOn w:val="DefaultParagraphFont"/>
    <w:link w:val="Heading1"/>
    <w:rsid w:val="00FD16E5"/>
    <w:rPr>
      <w:rFonts w:asciiTheme="majorHAnsi" w:eastAsiaTheme="majorEastAsia" w:hAnsiTheme="majorHAnsi" w:cstheme="majorBidi"/>
      <w:color w:val="365F91" w:themeColor="accent1" w:themeShade="BF"/>
      <w:sz w:val="32"/>
      <w:szCs w:val="32"/>
    </w:rPr>
  </w:style>
  <w:style w:type="paragraph" w:customStyle="1" w:styleId="EndNoteBibliographyTitle">
    <w:name w:val="EndNote Bibliography Title"/>
    <w:basedOn w:val="Normal"/>
    <w:link w:val="EndNoteBibliographyTitleChar"/>
    <w:rsid w:val="00653D3F"/>
    <w:pPr>
      <w:spacing w:after="0"/>
      <w:jc w:val="center"/>
    </w:pPr>
    <w:rPr>
      <w:rFonts w:cs="Times"/>
      <w:noProof/>
    </w:rPr>
  </w:style>
  <w:style w:type="character" w:customStyle="1" w:styleId="TAMainTextChar">
    <w:name w:val="TA_Main_Text Char"/>
    <w:basedOn w:val="DefaultParagraphFont"/>
    <w:link w:val="TAMainText"/>
    <w:rsid w:val="00653D3F"/>
    <w:rPr>
      <w:rFonts w:ascii="Times" w:hAnsi="Times"/>
      <w:sz w:val="24"/>
    </w:rPr>
  </w:style>
  <w:style w:type="character" w:customStyle="1" w:styleId="EndNoteBibliographyTitleChar">
    <w:name w:val="EndNote Bibliography Title Char"/>
    <w:basedOn w:val="TAMainTextChar"/>
    <w:link w:val="EndNoteBibliographyTitle"/>
    <w:rsid w:val="00653D3F"/>
    <w:rPr>
      <w:rFonts w:ascii="Times" w:hAnsi="Times" w:cs="Times"/>
      <w:noProof/>
      <w:sz w:val="24"/>
    </w:rPr>
  </w:style>
  <w:style w:type="paragraph" w:customStyle="1" w:styleId="EndNoteBibliography">
    <w:name w:val="EndNote Bibliography"/>
    <w:basedOn w:val="Normal"/>
    <w:link w:val="EndNoteBibliographyChar"/>
    <w:rsid w:val="00653D3F"/>
    <w:rPr>
      <w:rFonts w:cs="Times"/>
      <w:noProof/>
    </w:rPr>
  </w:style>
  <w:style w:type="character" w:customStyle="1" w:styleId="EndNoteBibliographyChar">
    <w:name w:val="EndNote Bibliography Char"/>
    <w:basedOn w:val="TAMainTextChar"/>
    <w:link w:val="EndNoteBibliography"/>
    <w:rsid w:val="00653D3F"/>
    <w:rPr>
      <w:rFonts w:ascii="Times" w:hAnsi="Times" w:cs="Times"/>
      <w:noProof/>
      <w:sz w:val="24"/>
    </w:rPr>
  </w:style>
  <w:style w:type="paragraph" w:styleId="Title">
    <w:name w:val="Title"/>
    <w:basedOn w:val="Normal"/>
    <w:next w:val="Normal"/>
    <w:link w:val="TitleChar"/>
    <w:qFormat/>
    <w:rsid w:val="00D7185E"/>
    <w:rPr>
      <w:rFonts w:ascii="Arial" w:eastAsia="바탕" w:hAnsi="Arial" w:cs="Arial"/>
      <w:b/>
      <w:bCs/>
      <w:lang w:eastAsia="ko-KR"/>
    </w:rPr>
  </w:style>
  <w:style w:type="character" w:customStyle="1" w:styleId="TitleChar">
    <w:name w:val="Title Char"/>
    <w:basedOn w:val="DefaultParagraphFont"/>
    <w:link w:val="Title"/>
    <w:rsid w:val="00D7185E"/>
    <w:rPr>
      <w:rFonts w:ascii="Arial" w:eastAsia="바탕" w:hAnsi="Arial" w:cs="Arial"/>
      <w:b/>
      <w:bCs/>
      <w:sz w:val="24"/>
      <w:lang w:eastAsia="ko-KR"/>
    </w:rPr>
  </w:style>
  <w:style w:type="table" w:styleId="PlainTable2">
    <w:name w:val="Plain Table 2"/>
    <w:basedOn w:val="TableNormal"/>
    <w:uiPriority w:val="42"/>
    <w:rsid w:val="00B9206D"/>
    <w:rPr>
      <w:rFonts w:asciiTheme="minorHAnsi" w:hAnsiTheme="minorHAnsi" w:cstheme="minorBidi"/>
      <w:kern w:val="2"/>
      <w:sz w:val="22"/>
      <w:szCs w:val="24"/>
      <w:lang w:eastAsia="ko-KR"/>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EC056B"/>
    <w:rPr>
      <w:rFonts w:asciiTheme="minorHAnsi" w:hAnsiTheme="minorHAnsi" w:cstheme="minorBidi"/>
      <w:kern w:val="2"/>
      <w:sz w:val="22"/>
      <w:szCs w:val="24"/>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93BFE"/>
    <w:rPr>
      <w:color w:val="666666"/>
    </w:rPr>
  </w:style>
  <w:style w:type="character" w:customStyle="1" w:styleId="citation-82">
    <w:name w:val="citation-82"/>
    <w:basedOn w:val="DefaultParagraphFont"/>
    <w:rsid w:val="00E1729F"/>
  </w:style>
  <w:style w:type="character" w:styleId="UnresolvedMention">
    <w:name w:val="Unresolved Mention"/>
    <w:basedOn w:val="DefaultParagraphFont"/>
    <w:uiPriority w:val="99"/>
    <w:semiHidden/>
    <w:unhideWhenUsed/>
    <w:rsid w:val="007B6E72"/>
    <w:rPr>
      <w:color w:val="605E5C"/>
      <w:shd w:val="clear" w:color="auto" w:fill="E1DFDD"/>
    </w:rPr>
  </w:style>
  <w:style w:type="character" w:styleId="LineNumber">
    <w:name w:val="line number"/>
    <w:basedOn w:val="DefaultParagraphFont"/>
    <w:rsid w:val="00966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mky\OneDrive\KHU-SBPEL\2.%20Manuscript\Ongoing\Pichia%20invivo%20assembly\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EBE4DFE85B9F4B8C7E7001A2723AFB" ma:contentTypeVersion="9" ma:contentTypeDescription="Create a new document." ma:contentTypeScope="" ma:versionID="e787b0bfcc874dc47125a186148dec8b">
  <xsd:schema xmlns:xsd="http://www.w3.org/2001/XMLSchema" xmlns:xs="http://www.w3.org/2001/XMLSchema" xmlns:p="http://schemas.microsoft.com/office/2006/metadata/properties" xmlns:ns2="43e326ff-dbb8-4810-848f-14a8ea7ac937" targetNamespace="http://schemas.microsoft.com/office/2006/metadata/properties" ma:root="true" ma:fieldsID="e5af4e1c92afa6168e08116b0733b2ab" ns2:_="">
    <xsd:import namespace="43e326ff-dbb8-4810-848f-14a8ea7ac9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326ff-dbb8-4810-848f-14a8ea7ac9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4ea493-3e52-4f2f-8435-1e09fbdb4dc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3e326ff-dbb8-4810-848f-14a8ea7ac93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DBF955-D4A2-4B21-BAD4-01A2D3FA53E8}">
  <ds:schemaRefs>
    <ds:schemaRef ds:uri="http://schemas.microsoft.com/sharepoint/v3/contenttype/forms"/>
  </ds:schemaRefs>
</ds:datastoreItem>
</file>

<file path=customXml/itemProps2.xml><?xml version="1.0" encoding="utf-8"?>
<ds:datastoreItem xmlns:ds="http://schemas.openxmlformats.org/officeDocument/2006/customXml" ds:itemID="{A2934418-ADB3-438C-95E0-51529CF5C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326ff-dbb8-4810-848f-14a8ea7ac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70A423-945A-4E35-911F-D324796E6AC3}">
  <ds:schemaRefs>
    <ds:schemaRef ds:uri="http://schemas.openxmlformats.org/officeDocument/2006/bibliography"/>
  </ds:schemaRefs>
</ds:datastoreItem>
</file>

<file path=customXml/itemProps4.xml><?xml version="1.0" encoding="utf-8"?>
<ds:datastoreItem xmlns:ds="http://schemas.openxmlformats.org/officeDocument/2006/customXml" ds:itemID="{894DFF39-9B4F-4B91-931A-15DA4392786B}">
  <ds:schemaRefs>
    <ds:schemaRef ds:uri="http://schemas.microsoft.com/office/2006/metadata/properties"/>
    <ds:schemaRef ds:uri="http://schemas.microsoft.com/office/infopath/2007/PartnerControls"/>
    <ds:schemaRef ds:uri="43e326ff-dbb8-4810-848f-14a8ea7ac937"/>
  </ds:schemaRefs>
</ds:datastoreItem>
</file>

<file path=docProps/app.xml><?xml version="1.0" encoding="utf-8"?>
<Properties xmlns="http://schemas.openxmlformats.org/officeDocument/2006/extended-properties" xmlns:vt="http://schemas.openxmlformats.org/officeDocument/2006/docPropsVTypes">
  <Template>acstemplate_msw2010.dotx</Template>
  <TotalTime>9</TotalTime>
  <Pages>19</Pages>
  <Words>2528</Words>
  <Characters>34696</Characters>
  <Application>Microsoft Office Word</Application>
  <DocSecurity>0</DocSecurity>
  <Lines>1652</Lines>
  <Paragraphs>809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36415</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Namkyu Kang</dc:creator>
  <cp:keywords/>
  <cp:lastModifiedBy>강남규</cp:lastModifiedBy>
  <cp:revision>9</cp:revision>
  <cp:lastPrinted>2008-06-11T21:33:00Z</cp:lastPrinted>
  <dcterms:created xsi:type="dcterms:W3CDTF">2026-05-28T07:27:00Z</dcterms:created>
  <dcterms:modified xsi:type="dcterms:W3CDTF">2026-06-15T12:19:00Z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0x0101003CEBE4DFE85B9F4B8C7E7001A2723AFB</vt:lpwstr>
  </property>
  <property fmtid="{D5CDD505-2E9C-101B-9397-08002B2CF9AE}" pid="3" name="MediaServiceImageTags">
    <vt:lpwstr/>
  </property>
  <property fmtid="{D5CDD505-2E9C-101B-9397-08002B2CF9AE}" pid="4" name="GrammarlyDocumentId">
    <vt:lpwstr>0b515f6c-ab04-405d-9a26-3fea72d619bd</vt:lpwstr>
  </property>
</Properties>
</file>