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0C55" w:rsidRPr="003F0C55" w:rsidRDefault="003F0C55" w:rsidP="003F0C55">
      <w:pPr>
        <w:widowControl w:val="0"/>
        <w:autoSpaceDE w:val="0"/>
        <w:autoSpaceDN w:val="0"/>
        <w:adjustRightInd w:val="0"/>
        <w:spacing w:after="0" w:line="480" w:lineRule="auto"/>
        <w:ind w:left="640" w:hanging="640"/>
        <w:rPr>
          <w:rFonts w:ascii="Segoe UI" w:hAnsi="Segoe UI" w:cs="Segoe UI"/>
          <w:b/>
        </w:rPr>
      </w:pPr>
      <w:r w:rsidRPr="003F0C55">
        <w:rPr>
          <w:rFonts w:ascii="Segoe UI" w:hAnsi="Segoe UI" w:cs="Segoe UI"/>
          <w:b/>
        </w:rPr>
        <w:t xml:space="preserve">Supplement 1. Baseline Low </w:t>
      </w:r>
      <w:proofErr w:type="spellStart"/>
      <w:r w:rsidRPr="003F0C55">
        <w:rPr>
          <w:rFonts w:ascii="Segoe UI" w:hAnsi="Segoe UI" w:cs="Segoe UI"/>
          <w:b/>
        </w:rPr>
        <w:t>grade</w:t>
      </w:r>
      <w:proofErr w:type="spellEnd"/>
    </w:p>
    <w:tbl>
      <w:tblPr>
        <w:tblStyle w:val="Tabelraster"/>
        <w:tblW w:w="10886" w:type="dxa"/>
        <w:tblInd w:w="-605" w:type="dxa"/>
        <w:tblBorders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45"/>
        <w:gridCol w:w="2301"/>
        <w:gridCol w:w="2093"/>
        <w:gridCol w:w="2091"/>
        <w:gridCol w:w="1256"/>
      </w:tblGrid>
      <w:tr w:rsidR="003F0C55" w:rsidRPr="003F0C55" w:rsidTr="00EE6B84">
        <w:trPr>
          <w:trHeight w:val="372"/>
        </w:trPr>
        <w:tc>
          <w:tcPr>
            <w:tcW w:w="3145" w:type="dxa"/>
            <w:vMerge w:val="restart"/>
            <w:tcBorders>
              <w:right w:val="single" w:sz="4" w:space="0" w:color="auto"/>
            </w:tcBorders>
          </w:tcPr>
          <w:p w:rsidR="003F0C55" w:rsidRPr="003F0C55" w:rsidRDefault="003F0C55" w:rsidP="00EE6B84">
            <w:pPr>
              <w:rPr>
                <w:rFonts w:eastAsiaTheme="minorEastAsia" w:cs="Segoe UI"/>
                <w:sz w:val="16"/>
              </w:rPr>
            </w:pPr>
          </w:p>
        </w:tc>
        <w:tc>
          <w:tcPr>
            <w:tcW w:w="230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0C55" w:rsidRPr="003F0C55" w:rsidRDefault="003F0C55" w:rsidP="00EE6B84">
            <w:pPr>
              <w:jc w:val="center"/>
              <w:rPr>
                <w:rFonts w:cs="Segoe UI"/>
                <w:b/>
                <w:sz w:val="16"/>
              </w:rPr>
            </w:pPr>
            <w:r w:rsidRPr="003F0C55">
              <w:rPr>
                <w:rFonts w:cs="Segoe UI"/>
                <w:b/>
                <w:sz w:val="16"/>
              </w:rPr>
              <w:t>Total</w:t>
            </w:r>
          </w:p>
          <w:p w:rsidR="003F0C55" w:rsidRPr="003F0C55" w:rsidRDefault="003F0C55" w:rsidP="00EE6B84">
            <w:pPr>
              <w:jc w:val="center"/>
              <w:rPr>
                <w:rFonts w:eastAsiaTheme="minorEastAsia" w:cs="Segoe UI"/>
                <w:b/>
                <w:sz w:val="16"/>
              </w:rPr>
            </w:pPr>
            <w:r w:rsidRPr="003F0C55">
              <w:rPr>
                <w:rFonts w:cs="Segoe UI"/>
                <w:b/>
                <w:sz w:val="16"/>
              </w:rPr>
              <w:t>Low &amp; High grade</w:t>
            </w:r>
          </w:p>
          <w:p w:rsidR="003F0C55" w:rsidRPr="003F0C55" w:rsidRDefault="003F0C55" w:rsidP="00EE6B84">
            <w:pPr>
              <w:jc w:val="center"/>
              <w:rPr>
                <w:rFonts w:cs="Segoe UI"/>
                <w:b/>
                <w:sz w:val="16"/>
              </w:rPr>
            </w:pPr>
          </w:p>
          <w:p w:rsidR="003F0C55" w:rsidRPr="003F0C55" w:rsidRDefault="003F0C55" w:rsidP="00EE6B84">
            <w:pPr>
              <w:jc w:val="center"/>
              <w:rPr>
                <w:rFonts w:cs="Segoe UI"/>
                <w:b/>
                <w:sz w:val="16"/>
              </w:rPr>
            </w:pPr>
            <w:r w:rsidRPr="003F0C55">
              <w:rPr>
                <w:rFonts w:cs="Segoe UI"/>
                <w:sz w:val="16"/>
              </w:rPr>
              <w:t>(N=123)</w:t>
            </w:r>
          </w:p>
        </w:tc>
        <w:tc>
          <w:tcPr>
            <w:tcW w:w="5440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0C55" w:rsidRPr="003F0C55" w:rsidRDefault="003F0C55" w:rsidP="00EE6B84">
            <w:pPr>
              <w:jc w:val="center"/>
              <w:rPr>
                <w:rFonts w:cs="Segoe UI"/>
                <w:b/>
                <w:sz w:val="16"/>
              </w:rPr>
            </w:pPr>
            <w:r w:rsidRPr="003F0C55">
              <w:rPr>
                <w:rFonts w:cs="Segoe UI"/>
                <w:b/>
                <w:sz w:val="16"/>
              </w:rPr>
              <w:t>Low grade splenic injuries</w:t>
            </w:r>
          </w:p>
        </w:tc>
      </w:tr>
      <w:tr w:rsidR="003F0C55" w:rsidRPr="003F0C55" w:rsidTr="00EE6B84">
        <w:trPr>
          <w:trHeight w:val="372"/>
        </w:trPr>
        <w:tc>
          <w:tcPr>
            <w:tcW w:w="3145" w:type="dxa"/>
            <w:vMerge/>
            <w:tcBorders>
              <w:right w:val="single" w:sz="4" w:space="0" w:color="auto"/>
            </w:tcBorders>
          </w:tcPr>
          <w:p w:rsidR="003F0C55" w:rsidRPr="003F0C55" w:rsidRDefault="003F0C55" w:rsidP="00EE6B84">
            <w:pPr>
              <w:rPr>
                <w:rFonts w:eastAsiaTheme="minorEastAsia" w:cs="Segoe UI"/>
                <w:sz w:val="16"/>
              </w:rPr>
            </w:pPr>
          </w:p>
        </w:tc>
        <w:tc>
          <w:tcPr>
            <w:tcW w:w="23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0C55" w:rsidRPr="003F0C55" w:rsidRDefault="003F0C55" w:rsidP="00EE6B84">
            <w:pPr>
              <w:jc w:val="center"/>
              <w:rPr>
                <w:rFonts w:eastAsiaTheme="minorEastAsia" w:cs="Segoe UI"/>
                <w:sz w:val="16"/>
              </w:rPr>
            </w:pPr>
          </w:p>
        </w:tc>
        <w:tc>
          <w:tcPr>
            <w:tcW w:w="2093" w:type="dxa"/>
            <w:tcBorders>
              <w:left w:val="single" w:sz="4" w:space="0" w:color="auto"/>
            </w:tcBorders>
            <w:vAlign w:val="center"/>
          </w:tcPr>
          <w:p w:rsidR="003F0C55" w:rsidRPr="003F0C55" w:rsidRDefault="003F0C55" w:rsidP="00EE6B84">
            <w:pPr>
              <w:jc w:val="center"/>
              <w:rPr>
                <w:rFonts w:eastAsiaTheme="minorEastAsia" w:cs="Segoe UI"/>
                <w:b/>
                <w:sz w:val="16"/>
              </w:rPr>
            </w:pPr>
            <w:r w:rsidRPr="003F0C55">
              <w:rPr>
                <w:rFonts w:cs="Segoe UI"/>
                <w:b/>
                <w:sz w:val="16"/>
              </w:rPr>
              <w:t>Group C:</w:t>
            </w:r>
          </w:p>
          <w:p w:rsidR="003F0C55" w:rsidRPr="003F0C55" w:rsidRDefault="003F0C55" w:rsidP="00EE6B84">
            <w:pPr>
              <w:jc w:val="center"/>
              <w:rPr>
                <w:rFonts w:cs="Segoe UI"/>
                <w:sz w:val="16"/>
              </w:rPr>
            </w:pPr>
            <w:r w:rsidRPr="003F0C55">
              <w:rPr>
                <w:rFonts w:cs="Segoe UI"/>
                <w:sz w:val="16"/>
              </w:rPr>
              <w:t>Initial no splenectomy</w:t>
            </w:r>
          </w:p>
          <w:p w:rsidR="003F0C55" w:rsidRPr="003F0C55" w:rsidRDefault="003F0C55" w:rsidP="00EE6B84">
            <w:pPr>
              <w:jc w:val="center"/>
              <w:rPr>
                <w:rFonts w:eastAsiaTheme="minorEastAsia" w:cs="Segoe UI"/>
                <w:sz w:val="16"/>
              </w:rPr>
            </w:pPr>
            <w:r w:rsidRPr="003F0C55">
              <w:rPr>
                <w:rFonts w:cs="Segoe UI"/>
                <w:sz w:val="16"/>
              </w:rPr>
              <w:t>(N=92)</w:t>
            </w:r>
          </w:p>
        </w:tc>
        <w:tc>
          <w:tcPr>
            <w:tcW w:w="2091" w:type="dxa"/>
            <w:vAlign w:val="center"/>
            <w:hideMark/>
          </w:tcPr>
          <w:p w:rsidR="003F0C55" w:rsidRPr="003F0C55" w:rsidRDefault="003F0C55" w:rsidP="00EE6B84">
            <w:pPr>
              <w:jc w:val="center"/>
              <w:rPr>
                <w:rFonts w:eastAsiaTheme="minorEastAsia" w:cs="Segoe UI"/>
                <w:b/>
                <w:sz w:val="16"/>
              </w:rPr>
            </w:pPr>
            <w:r w:rsidRPr="003F0C55">
              <w:rPr>
                <w:rFonts w:cs="Segoe UI"/>
                <w:b/>
                <w:sz w:val="16"/>
              </w:rPr>
              <w:t>Group D:</w:t>
            </w:r>
          </w:p>
          <w:p w:rsidR="003F0C55" w:rsidRPr="003F0C55" w:rsidRDefault="003F0C55" w:rsidP="00EE6B84">
            <w:pPr>
              <w:jc w:val="center"/>
              <w:rPr>
                <w:rFonts w:cs="Segoe UI"/>
                <w:sz w:val="16"/>
              </w:rPr>
            </w:pPr>
            <w:r w:rsidRPr="003F0C55">
              <w:rPr>
                <w:rFonts w:cs="Segoe UI"/>
                <w:sz w:val="16"/>
              </w:rPr>
              <w:t>Initial splenectomy</w:t>
            </w:r>
          </w:p>
          <w:p w:rsidR="003F0C55" w:rsidRPr="003F0C55" w:rsidRDefault="003F0C55" w:rsidP="00EE6B84">
            <w:pPr>
              <w:jc w:val="center"/>
              <w:rPr>
                <w:rFonts w:eastAsiaTheme="minorEastAsia" w:cs="Segoe UI"/>
                <w:sz w:val="16"/>
              </w:rPr>
            </w:pPr>
            <w:r w:rsidRPr="003F0C55">
              <w:rPr>
                <w:rFonts w:cs="Segoe UI"/>
                <w:sz w:val="16"/>
              </w:rPr>
              <w:t>(N=3)</w:t>
            </w:r>
          </w:p>
        </w:tc>
        <w:tc>
          <w:tcPr>
            <w:tcW w:w="1256" w:type="dxa"/>
            <w:tcBorders>
              <w:right w:val="single" w:sz="4" w:space="0" w:color="auto"/>
            </w:tcBorders>
            <w:vAlign w:val="center"/>
          </w:tcPr>
          <w:p w:rsidR="003F0C55" w:rsidRPr="003F0C55" w:rsidRDefault="003F0C55" w:rsidP="00EE6B84">
            <w:pPr>
              <w:jc w:val="center"/>
              <w:rPr>
                <w:rFonts w:cs="Segoe UI"/>
                <w:b/>
                <w:sz w:val="16"/>
              </w:rPr>
            </w:pPr>
            <w:r w:rsidRPr="003F0C55">
              <w:rPr>
                <w:rFonts w:cs="Segoe UI"/>
                <w:b/>
                <w:sz w:val="16"/>
              </w:rPr>
              <w:t>P-value</w:t>
            </w:r>
          </w:p>
        </w:tc>
      </w:tr>
      <w:tr w:rsidR="003F0C55" w:rsidRPr="003F0C55" w:rsidTr="00EE6B84">
        <w:trPr>
          <w:trHeight w:val="253"/>
        </w:trPr>
        <w:tc>
          <w:tcPr>
            <w:tcW w:w="3145" w:type="dxa"/>
            <w:tcBorders>
              <w:right w:val="single" w:sz="4" w:space="0" w:color="auto"/>
            </w:tcBorders>
            <w:vAlign w:val="center"/>
            <w:hideMark/>
          </w:tcPr>
          <w:p w:rsidR="003F0C55" w:rsidRPr="003F0C55" w:rsidRDefault="003F0C55" w:rsidP="00EE6B84">
            <w:pPr>
              <w:rPr>
                <w:rFonts w:eastAsiaTheme="minorEastAsia" w:cs="Segoe UI"/>
                <w:sz w:val="16"/>
              </w:rPr>
            </w:pPr>
            <w:r w:rsidRPr="003F0C55">
              <w:rPr>
                <w:rFonts w:cs="Segoe UI"/>
                <w:sz w:val="16"/>
              </w:rPr>
              <w:t xml:space="preserve">Age at trauma, years </w:t>
            </w:r>
          </w:p>
        </w:tc>
        <w:tc>
          <w:tcPr>
            <w:tcW w:w="2301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F0C55" w:rsidRPr="003F0C55" w:rsidRDefault="003F0C55" w:rsidP="00EE6B84">
            <w:pPr>
              <w:jc w:val="center"/>
              <w:rPr>
                <w:rFonts w:eastAsiaTheme="minorEastAsia" w:cs="Segoe UI"/>
                <w:sz w:val="16"/>
              </w:rPr>
            </w:pPr>
            <w:r w:rsidRPr="003F0C55">
              <w:rPr>
                <w:rFonts w:eastAsiaTheme="minorEastAsia" w:cs="Segoe UI"/>
                <w:sz w:val="16"/>
              </w:rPr>
              <w:t>31 (24-52)</w:t>
            </w:r>
          </w:p>
        </w:tc>
        <w:tc>
          <w:tcPr>
            <w:tcW w:w="2093" w:type="dxa"/>
            <w:tcBorders>
              <w:left w:val="single" w:sz="4" w:space="0" w:color="auto"/>
            </w:tcBorders>
            <w:vAlign w:val="center"/>
          </w:tcPr>
          <w:p w:rsidR="003F0C55" w:rsidRPr="003F0C55" w:rsidRDefault="003F0C55" w:rsidP="00EE6B84">
            <w:pPr>
              <w:jc w:val="center"/>
              <w:rPr>
                <w:rFonts w:eastAsiaTheme="minorEastAsia" w:cs="Segoe UI"/>
                <w:color w:val="00B050"/>
                <w:sz w:val="16"/>
              </w:rPr>
            </w:pPr>
            <w:r w:rsidRPr="003F0C55">
              <w:rPr>
                <w:rFonts w:eastAsiaTheme="minorEastAsia" w:cs="Segoe UI"/>
                <w:sz w:val="16"/>
              </w:rPr>
              <w:t>30 (23-52)</w:t>
            </w:r>
          </w:p>
        </w:tc>
        <w:tc>
          <w:tcPr>
            <w:tcW w:w="2091" w:type="dxa"/>
            <w:vAlign w:val="center"/>
            <w:hideMark/>
          </w:tcPr>
          <w:p w:rsidR="003F0C55" w:rsidRPr="003F0C55" w:rsidRDefault="003F0C55" w:rsidP="00EE6B84">
            <w:pPr>
              <w:jc w:val="center"/>
              <w:rPr>
                <w:rFonts w:eastAsiaTheme="minorEastAsia" w:cs="Segoe UI"/>
                <w:color w:val="00B050"/>
                <w:sz w:val="16"/>
              </w:rPr>
            </w:pPr>
            <w:r w:rsidRPr="003F0C55">
              <w:rPr>
                <w:rFonts w:eastAsiaTheme="minorEastAsia" w:cs="Segoe UI"/>
                <w:sz w:val="16"/>
              </w:rPr>
              <w:t>46 (30-83)*</w:t>
            </w:r>
          </w:p>
        </w:tc>
        <w:tc>
          <w:tcPr>
            <w:tcW w:w="1256" w:type="dxa"/>
            <w:tcBorders>
              <w:right w:val="single" w:sz="4" w:space="0" w:color="auto"/>
            </w:tcBorders>
            <w:vAlign w:val="center"/>
          </w:tcPr>
          <w:p w:rsidR="003F0C55" w:rsidRPr="003F0C55" w:rsidRDefault="003F0C55" w:rsidP="00EE6B84">
            <w:pPr>
              <w:jc w:val="center"/>
              <w:rPr>
                <w:rFonts w:cs="Segoe UI"/>
                <w:color w:val="FF0000"/>
                <w:sz w:val="16"/>
              </w:rPr>
            </w:pPr>
            <w:r w:rsidRPr="003F0C55">
              <w:rPr>
                <w:rFonts w:cs="Segoe UI"/>
                <w:sz w:val="16"/>
              </w:rPr>
              <w:t>0.194</w:t>
            </w:r>
          </w:p>
        </w:tc>
      </w:tr>
      <w:tr w:rsidR="003F0C55" w:rsidRPr="003F0C55" w:rsidTr="00EE6B84">
        <w:trPr>
          <w:trHeight w:val="253"/>
        </w:trPr>
        <w:tc>
          <w:tcPr>
            <w:tcW w:w="3145" w:type="dxa"/>
            <w:tcBorders>
              <w:right w:val="single" w:sz="4" w:space="0" w:color="auto"/>
            </w:tcBorders>
            <w:vAlign w:val="center"/>
            <w:hideMark/>
          </w:tcPr>
          <w:p w:rsidR="003F0C55" w:rsidRPr="003F0C55" w:rsidRDefault="003F0C55" w:rsidP="00EE6B84">
            <w:pPr>
              <w:rPr>
                <w:rFonts w:eastAsiaTheme="minorEastAsia" w:cs="Segoe UI"/>
                <w:sz w:val="16"/>
              </w:rPr>
            </w:pPr>
            <w:r w:rsidRPr="003F0C55">
              <w:rPr>
                <w:rFonts w:cs="Segoe UI"/>
                <w:sz w:val="16"/>
              </w:rPr>
              <w:t>Gender  (M/F)</w:t>
            </w:r>
          </w:p>
        </w:tc>
        <w:tc>
          <w:tcPr>
            <w:tcW w:w="2301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F0C55" w:rsidRPr="003F0C55" w:rsidRDefault="003F0C55" w:rsidP="00EE6B84">
            <w:pPr>
              <w:jc w:val="center"/>
              <w:rPr>
                <w:rFonts w:eastAsiaTheme="minorEastAsia" w:cs="Segoe UI"/>
                <w:sz w:val="16"/>
              </w:rPr>
            </w:pPr>
            <w:r w:rsidRPr="003F0C55">
              <w:rPr>
                <w:rFonts w:cs="Segoe UI"/>
                <w:sz w:val="16"/>
              </w:rPr>
              <w:t>93/30</w:t>
            </w:r>
          </w:p>
        </w:tc>
        <w:tc>
          <w:tcPr>
            <w:tcW w:w="2093" w:type="dxa"/>
            <w:tcBorders>
              <w:left w:val="single" w:sz="4" w:space="0" w:color="auto"/>
            </w:tcBorders>
            <w:vAlign w:val="center"/>
          </w:tcPr>
          <w:p w:rsidR="003F0C55" w:rsidRPr="003F0C55" w:rsidRDefault="003F0C55" w:rsidP="00EE6B84">
            <w:pPr>
              <w:jc w:val="center"/>
              <w:rPr>
                <w:rFonts w:eastAsiaTheme="minorEastAsia" w:cs="Segoe UI"/>
                <w:sz w:val="16"/>
              </w:rPr>
            </w:pPr>
            <w:r w:rsidRPr="003F0C55">
              <w:rPr>
                <w:rFonts w:cs="Segoe UI"/>
                <w:sz w:val="16"/>
              </w:rPr>
              <w:t>66/26</w:t>
            </w:r>
          </w:p>
        </w:tc>
        <w:tc>
          <w:tcPr>
            <w:tcW w:w="2091" w:type="dxa"/>
            <w:vAlign w:val="center"/>
            <w:hideMark/>
          </w:tcPr>
          <w:p w:rsidR="003F0C55" w:rsidRPr="003F0C55" w:rsidRDefault="003F0C55" w:rsidP="00EE6B84">
            <w:pPr>
              <w:jc w:val="center"/>
              <w:rPr>
                <w:rFonts w:eastAsiaTheme="minorEastAsia" w:cs="Segoe UI"/>
                <w:sz w:val="16"/>
              </w:rPr>
            </w:pPr>
            <w:r w:rsidRPr="003F0C55">
              <w:rPr>
                <w:rFonts w:cs="Segoe UI"/>
                <w:sz w:val="16"/>
              </w:rPr>
              <w:t>2/1</w:t>
            </w:r>
          </w:p>
        </w:tc>
        <w:tc>
          <w:tcPr>
            <w:tcW w:w="1256" w:type="dxa"/>
            <w:tcBorders>
              <w:right w:val="single" w:sz="4" w:space="0" w:color="auto"/>
            </w:tcBorders>
            <w:vAlign w:val="center"/>
          </w:tcPr>
          <w:p w:rsidR="003F0C55" w:rsidRPr="003F0C55" w:rsidRDefault="003F0C55" w:rsidP="00EE6B84">
            <w:pPr>
              <w:jc w:val="center"/>
              <w:rPr>
                <w:rFonts w:cs="Segoe UI"/>
                <w:color w:val="FF0000"/>
                <w:sz w:val="16"/>
              </w:rPr>
            </w:pPr>
            <w:r w:rsidRPr="003F0C55">
              <w:rPr>
                <w:rFonts w:cs="Segoe UI"/>
                <w:sz w:val="16"/>
              </w:rPr>
              <w:t>1.000</w:t>
            </w:r>
          </w:p>
        </w:tc>
      </w:tr>
      <w:tr w:rsidR="003F0C55" w:rsidRPr="003F0C55" w:rsidTr="00EE6B84">
        <w:trPr>
          <w:trHeight w:val="300"/>
        </w:trPr>
        <w:tc>
          <w:tcPr>
            <w:tcW w:w="3145" w:type="dxa"/>
            <w:tcBorders>
              <w:right w:val="single" w:sz="4" w:space="0" w:color="auto"/>
            </w:tcBorders>
            <w:vAlign w:val="center"/>
            <w:hideMark/>
          </w:tcPr>
          <w:p w:rsidR="003F0C55" w:rsidRPr="003F0C55" w:rsidRDefault="003F0C55" w:rsidP="00EE6B84">
            <w:pPr>
              <w:rPr>
                <w:rFonts w:eastAsiaTheme="minorEastAsia" w:cs="Segoe UI"/>
                <w:sz w:val="16"/>
              </w:rPr>
            </w:pPr>
            <w:r w:rsidRPr="003F0C55">
              <w:rPr>
                <w:rFonts w:cs="Segoe UI"/>
                <w:sz w:val="16"/>
              </w:rPr>
              <w:t>Injury Severity Score</w:t>
            </w:r>
          </w:p>
        </w:tc>
        <w:tc>
          <w:tcPr>
            <w:tcW w:w="23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0C55" w:rsidRPr="003F0C55" w:rsidRDefault="003F0C55" w:rsidP="00EE6B84">
            <w:pPr>
              <w:jc w:val="center"/>
              <w:rPr>
                <w:rFonts w:eastAsiaTheme="minorEastAsia" w:cs="Segoe UI"/>
                <w:sz w:val="16"/>
              </w:rPr>
            </w:pPr>
            <w:r w:rsidRPr="003F0C55">
              <w:rPr>
                <w:rFonts w:eastAsiaTheme="minorEastAsia" w:cs="Segoe UI"/>
                <w:sz w:val="16"/>
              </w:rPr>
              <w:t>27 (17-34)</w:t>
            </w:r>
          </w:p>
        </w:tc>
        <w:tc>
          <w:tcPr>
            <w:tcW w:w="2093" w:type="dxa"/>
            <w:tcBorders>
              <w:left w:val="single" w:sz="4" w:space="0" w:color="auto"/>
            </w:tcBorders>
            <w:vAlign w:val="center"/>
          </w:tcPr>
          <w:p w:rsidR="003F0C55" w:rsidRPr="003F0C55" w:rsidRDefault="003F0C55" w:rsidP="00EE6B84">
            <w:pPr>
              <w:jc w:val="center"/>
              <w:rPr>
                <w:rFonts w:eastAsiaTheme="minorEastAsia" w:cs="Segoe UI"/>
                <w:color w:val="00B050"/>
                <w:sz w:val="16"/>
              </w:rPr>
            </w:pPr>
            <w:r w:rsidRPr="003F0C55">
              <w:rPr>
                <w:rFonts w:eastAsiaTheme="minorEastAsia" w:cs="Segoe UI"/>
                <w:sz w:val="16"/>
              </w:rPr>
              <w:t>22 (14-34)</w:t>
            </w:r>
          </w:p>
        </w:tc>
        <w:tc>
          <w:tcPr>
            <w:tcW w:w="2091" w:type="dxa"/>
            <w:vAlign w:val="center"/>
          </w:tcPr>
          <w:p w:rsidR="003F0C55" w:rsidRPr="003F0C55" w:rsidRDefault="003F0C55" w:rsidP="00EE6B84">
            <w:pPr>
              <w:jc w:val="center"/>
              <w:rPr>
                <w:rFonts w:eastAsiaTheme="minorEastAsia" w:cs="Segoe UI"/>
                <w:sz w:val="16"/>
              </w:rPr>
            </w:pPr>
            <w:r w:rsidRPr="003F0C55">
              <w:rPr>
                <w:rFonts w:eastAsiaTheme="minorEastAsia" w:cs="Segoe UI"/>
                <w:sz w:val="16"/>
              </w:rPr>
              <w:t>26 (22-50)*</w:t>
            </w:r>
          </w:p>
        </w:tc>
        <w:tc>
          <w:tcPr>
            <w:tcW w:w="1256" w:type="dxa"/>
            <w:tcBorders>
              <w:right w:val="single" w:sz="4" w:space="0" w:color="auto"/>
            </w:tcBorders>
            <w:vAlign w:val="center"/>
          </w:tcPr>
          <w:p w:rsidR="003F0C55" w:rsidRPr="003F0C55" w:rsidRDefault="003F0C55" w:rsidP="00EE6B84">
            <w:pPr>
              <w:jc w:val="center"/>
              <w:rPr>
                <w:rFonts w:eastAsiaTheme="minorEastAsia" w:cs="Segoe UI"/>
                <w:color w:val="FF0000"/>
                <w:sz w:val="16"/>
              </w:rPr>
            </w:pPr>
            <w:r w:rsidRPr="003F0C55">
              <w:rPr>
                <w:rFonts w:eastAsiaTheme="minorEastAsia" w:cs="Segoe UI"/>
                <w:sz w:val="16"/>
              </w:rPr>
              <w:t>0.311</w:t>
            </w:r>
          </w:p>
        </w:tc>
      </w:tr>
      <w:tr w:rsidR="003F0C55" w:rsidRPr="003F0C55" w:rsidTr="00EE6B84">
        <w:trPr>
          <w:trHeight w:val="300"/>
        </w:trPr>
        <w:tc>
          <w:tcPr>
            <w:tcW w:w="3145" w:type="dxa"/>
            <w:tcBorders>
              <w:right w:val="single" w:sz="4" w:space="0" w:color="auto"/>
            </w:tcBorders>
            <w:vAlign w:val="center"/>
          </w:tcPr>
          <w:p w:rsidR="003F0C55" w:rsidRPr="003F0C55" w:rsidRDefault="003F0C55" w:rsidP="00EE6B84">
            <w:pPr>
              <w:rPr>
                <w:rFonts w:eastAsiaTheme="minorEastAsia" w:cs="Segoe UI"/>
                <w:b/>
                <w:sz w:val="16"/>
              </w:rPr>
            </w:pPr>
            <w:r w:rsidRPr="003F0C55">
              <w:rPr>
                <w:rFonts w:eastAsiaTheme="minorEastAsia" w:cs="Segoe UI"/>
                <w:b/>
                <w:sz w:val="16"/>
              </w:rPr>
              <w:t>AIS spleen</w:t>
            </w:r>
          </w:p>
          <w:p w:rsidR="003F0C55" w:rsidRPr="003F0C55" w:rsidRDefault="003F0C55" w:rsidP="00EE6B84">
            <w:pPr>
              <w:rPr>
                <w:rFonts w:eastAsiaTheme="minorEastAsia" w:cs="Segoe UI"/>
                <w:sz w:val="16"/>
              </w:rPr>
            </w:pPr>
            <w:r w:rsidRPr="003F0C55">
              <w:rPr>
                <w:rFonts w:eastAsiaTheme="minorEastAsia" w:cs="Segoe UI"/>
                <w:sz w:val="16"/>
              </w:rPr>
              <w:t>Grade 2</w:t>
            </w:r>
          </w:p>
          <w:p w:rsidR="003F0C55" w:rsidRPr="003F0C55" w:rsidRDefault="003F0C55" w:rsidP="00EE6B84">
            <w:pPr>
              <w:rPr>
                <w:rFonts w:eastAsiaTheme="minorEastAsia" w:cs="Segoe UI"/>
                <w:sz w:val="16"/>
              </w:rPr>
            </w:pPr>
            <w:r w:rsidRPr="003F0C55">
              <w:rPr>
                <w:rFonts w:eastAsiaTheme="minorEastAsia" w:cs="Segoe UI"/>
                <w:sz w:val="16"/>
              </w:rPr>
              <w:t>Grade 3</w:t>
            </w:r>
          </w:p>
          <w:p w:rsidR="003F0C55" w:rsidRPr="003F0C55" w:rsidRDefault="003F0C55" w:rsidP="00EE6B84">
            <w:pPr>
              <w:rPr>
                <w:rFonts w:eastAsiaTheme="minorEastAsia" w:cs="Segoe UI"/>
                <w:sz w:val="16"/>
              </w:rPr>
            </w:pPr>
            <w:r w:rsidRPr="003F0C55">
              <w:rPr>
                <w:rFonts w:eastAsiaTheme="minorEastAsia" w:cs="Segoe UI"/>
                <w:sz w:val="16"/>
              </w:rPr>
              <w:t>Grade 4</w:t>
            </w:r>
          </w:p>
          <w:p w:rsidR="003F0C55" w:rsidRPr="003F0C55" w:rsidRDefault="003F0C55" w:rsidP="00EE6B84">
            <w:pPr>
              <w:rPr>
                <w:rFonts w:eastAsiaTheme="minorEastAsia" w:cs="Segoe UI"/>
                <w:sz w:val="16"/>
              </w:rPr>
            </w:pPr>
            <w:r w:rsidRPr="003F0C55">
              <w:rPr>
                <w:rFonts w:eastAsiaTheme="minorEastAsia" w:cs="Segoe UI"/>
                <w:sz w:val="16"/>
              </w:rPr>
              <w:t>Grade 5</w:t>
            </w:r>
          </w:p>
        </w:tc>
        <w:tc>
          <w:tcPr>
            <w:tcW w:w="23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0C55" w:rsidRPr="003F0C55" w:rsidRDefault="003F0C55" w:rsidP="00EE6B84">
            <w:pPr>
              <w:jc w:val="center"/>
              <w:rPr>
                <w:rFonts w:eastAsiaTheme="minorEastAsia" w:cs="Segoe UI"/>
                <w:sz w:val="16"/>
              </w:rPr>
            </w:pPr>
          </w:p>
          <w:p w:rsidR="003F0C55" w:rsidRPr="003F0C55" w:rsidRDefault="003F0C55" w:rsidP="00EE6B84">
            <w:pPr>
              <w:jc w:val="center"/>
              <w:rPr>
                <w:rFonts w:eastAsiaTheme="minorEastAsia" w:cs="Segoe UI"/>
                <w:sz w:val="16"/>
              </w:rPr>
            </w:pPr>
            <w:r w:rsidRPr="003F0C55">
              <w:rPr>
                <w:rFonts w:eastAsiaTheme="minorEastAsia" w:cs="Segoe UI"/>
                <w:sz w:val="16"/>
              </w:rPr>
              <w:t>73</w:t>
            </w:r>
          </w:p>
          <w:p w:rsidR="003F0C55" w:rsidRPr="003F0C55" w:rsidRDefault="003F0C55" w:rsidP="00EE6B84">
            <w:pPr>
              <w:jc w:val="center"/>
              <w:rPr>
                <w:rFonts w:eastAsiaTheme="minorEastAsia" w:cs="Segoe UI"/>
                <w:sz w:val="16"/>
              </w:rPr>
            </w:pPr>
            <w:r w:rsidRPr="003F0C55">
              <w:rPr>
                <w:rFonts w:eastAsiaTheme="minorEastAsia" w:cs="Segoe UI"/>
                <w:sz w:val="16"/>
              </w:rPr>
              <w:t>22</w:t>
            </w:r>
          </w:p>
          <w:p w:rsidR="003F0C55" w:rsidRPr="003F0C55" w:rsidRDefault="003F0C55" w:rsidP="00EE6B84">
            <w:pPr>
              <w:jc w:val="center"/>
              <w:rPr>
                <w:rFonts w:eastAsiaTheme="minorEastAsia" w:cs="Segoe UI"/>
                <w:sz w:val="16"/>
              </w:rPr>
            </w:pPr>
            <w:r w:rsidRPr="003F0C55">
              <w:rPr>
                <w:rFonts w:eastAsiaTheme="minorEastAsia" w:cs="Segoe UI"/>
                <w:sz w:val="16"/>
              </w:rPr>
              <w:t>20</w:t>
            </w:r>
          </w:p>
          <w:p w:rsidR="003F0C55" w:rsidRPr="003F0C55" w:rsidRDefault="003F0C55" w:rsidP="00EE6B84">
            <w:pPr>
              <w:jc w:val="center"/>
              <w:rPr>
                <w:rFonts w:eastAsiaTheme="minorEastAsia" w:cs="Segoe UI"/>
                <w:sz w:val="16"/>
              </w:rPr>
            </w:pPr>
            <w:r w:rsidRPr="003F0C55">
              <w:rPr>
                <w:rFonts w:eastAsiaTheme="minorEastAsia" w:cs="Segoe UI"/>
                <w:sz w:val="16"/>
              </w:rPr>
              <w:t>8</w:t>
            </w:r>
          </w:p>
        </w:tc>
        <w:tc>
          <w:tcPr>
            <w:tcW w:w="2093" w:type="dxa"/>
            <w:tcBorders>
              <w:left w:val="single" w:sz="4" w:space="0" w:color="auto"/>
            </w:tcBorders>
            <w:vAlign w:val="center"/>
          </w:tcPr>
          <w:p w:rsidR="003F0C55" w:rsidRPr="003F0C55" w:rsidRDefault="003F0C55" w:rsidP="00EE6B84">
            <w:pPr>
              <w:jc w:val="center"/>
              <w:rPr>
                <w:rFonts w:eastAsiaTheme="minorEastAsia" w:cs="Segoe UI"/>
                <w:sz w:val="16"/>
              </w:rPr>
            </w:pPr>
          </w:p>
          <w:p w:rsidR="003F0C55" w:rsidRPr="003F0C55" w:rsidRDefault="003F0C55" w:rsidP="00EE6B84">
            <w:pPr>
              <w:jc w:val="center"/>
              <w:rPr>
                <w:rFonts w:eastAsiaTheme="minorEastAsia" w:cs="Segoe UI"/>
                <w:sz w:val="16"/>
              </w:rPr>
            </w:pPr>
            <w:r w:rsidRPr="003F0C55">
              <w:rPr>
                <w:rFonts w:eastAsiaTheme="minorEastAsia" w:cs="Segoe UI"/>
                <w:sz w:val="16"/>
              </w:rPr>
              <w:t>72</w:t>
            </w:r>
          </w:p>
          <w:p w:rsidR="003F0C55" w:rsidRPr="003F0C55" w:rsidRDefault="003F0C55" w:rsidP="00EE6B84">
            <w:pPr>
              <w:jc w:val="center"/>
              <w:rPr>
                <w:rFonts w:eastAsiaTheme="minorEastAsia" w:cs="Segoe UI"/>
                <w:sz w:val="16"/>
              </w:rPr>
            </w:pPr>
            <w:r w:rsidRPr="003F0C55">
              <w:rPr>
                <w:rFonts w:eastAsiaTheme="minorEastAsia" w:cs="Segoe UI"/>
                <w:sz w:val="16"/>
              </w:rPr>
              <w:t>20</w:t>
            </w:r>
          </w:p>
          <w:p w:rsidR="003F0C55" w:rsidRPr="003F0C55" w:rsidRDefault="003F0C55" w:rsidP="00EE6B84">
            <w:pPr>
              <w:jc w:val="center"/>
              <w:rPr>
                <w:rFonts w:eastAsiaTheme="minorEastAsia" w:cs="Segoe UI"/>
                <w:sz w:val="16"/>
              </w:rPr>
            </w:pPr>
            <w:r w:rsidRPr="003F0C55">
              <w:rPr>
                <w:rFonts w:eastAsiaTheme="minorEastAsia" w:cs="Segoe UI"/>
                <w:sz w:val="16"/>
              </w:rPr>
              <w:t>0</w:t>
            </w:r>
          </w:p>
          <w:p w:rsidR="003F0C55" w:rsidRPr="003F0C55" w:rsidRDefault="003F0C55" w:rsidP="00EE6B84">
            <w:pPr>
              <w:jc w:val="center"/>
              <w:rPr>
                <w:rFonts w:eastAsiaTheme="minorEastAsia" w:cs="Segoe UI"/>
                <w:sz w:val="16"/>
              </w:rPr>
            </w:pPr>
            <w:r w:rsidRPr="003F0C55">
              <w:rPr>
                <w:rFonts w:eastAsiaTheme="minorEastAsia" w:cs="Segoe UI"/>
                <w:sz w:val="16"/>
              </w:rPr>
              <w:t>0</w:t>
            </w:r>
          </w:p>
        </w:tc>
        <w:tc>
          <w:tcPr>
            <w:tcW w:w="2091" w:type="dxa"/>
            <w:vAlign w:val="center"/>
          </w:tcPr>
          <w:p w:rsidR="003F0C55" w:rsidRPr="003F0C55" w:rsidRDefault="003F0C55" w:rsidP="00EE6B84">
            <w:pPr>
              <w:jc w:val="center"/>
              <w:rPr>
                <w:rFonts w:eastAsiaTheme="minorEastAsia" w:cs="Segoe UI"/>
                <w:sz w:val="16"/>
              </w:rPr>
            </w:pPr>
          </w:p>
          <w:p w:rsidR="003F0C55" w:rsidRPr="003F0C55" w:rsidRDefault="003F0C55" w:rsidP="00EE6B84">
            <w:pPr>
              <w:jc w:val="center"/>
              <w:rPr>
                <w:rFonts w:eastAsiaTheme="minorEastAsia" w:cs="Segoe UI"/>
                <w:sz w:val="16"/>
              </w:rPr>
            </w:pPr>
            <w:r w:rsidRPr="003F0C55">
              <w:rPr>
                <w:rFonts w:eastAsiaTheme="minorEastAsia" w:cs="Segoe UI"/>
                <w:sz w:val="16"/>
              </w:rPr>
              <w:t>1</w:t>
            </w:r>
          </w:p>
          <w:p w:rsidR="003F0C55" w:rsidRPr="003F0C55" w:rsidRDefault="003F0C55" w:rsidP="00EE6B84">
            <w:pPr>
              <w:jc w:val="center"/>
              <w:rPr>
                <w:rFonts w:eastAsiaTheme="minorEastAsia" w:cs="Segoe UI"/>
                <w:sz w:val="16"/>
              </w:rPr>
            </w:pPr>
            <w:r w:rsidRPr="003F0C55">
              <w:rPr>
                <w:rFonts w:eastAsiaTheme="minorEastAsia" w:cs="Segoe UI"/>
                <w:sz w:val="16"/>
              </w:rPr>
              <w:t>2</w:t>
            </w:r>
          </w:p>
          <w:p w:rsidR="003F0C55" w:rsidRPr="003F0C55" w:rsidRDefault="003F0C55" w:rsidP="00EE6B84">
            <w:pPr>
              <w:jc w:val="center"/>
              <w:rPr>
                <w:rFonts w:eastAsiaTheme="minorEastAsia" w:cs="Segoe UI"/>
                <w:sz w:val="16"/>
              </w:rPr>
            </w:pPr>
            <w:r w:rsidRPr="003F0C55">
              <w:rPr>
                <w:rFonts w:eastAsiaTheme="minorEastAsia" w:cs="Segoe UI"/>
                <w:sz w:val="16"/>
              </w:rPr>
              <w:t>0</w:t>
            </w:r>
          </w:p>
          <w:p w:rsidR="003F0C55" w:rsidRPr="003F0C55" w:rsidRDefault="003F0C55" w:rsidP="00EE6B84">
            <w:pPr>
              <w:jc w:val="center"/>
              <w:rPr>
                <w:rFonts w:eastAsiaTheme="minorEastAsia" w:cs="Segoe UI"/>
                <w:sz w:val="16"/>
              </w:rPr>
            </w:pPr>
            <w:r w:rsidRPr="003F0C55">
              <w:rPr>
                <w:rFonts w:eastAsiaTheme="minorEastAsia" w:cs="Segoe UI"/>
                <w:sz w:val="16"/>
              </w:rPr>
              <w:t>0</w:t>
            </w:r>
          </w:p>
        </w:tc>
        <w:tc>
          <w:tcPr>
            <w:tcW w:w="1256" w:type="dxa"/>
            <w:tcBorders>
              <w:right w:val="single" w:sz="4" w:space="0" w:color="auto"/>
            </w:tcBorders>
            <w:vAlign w:val="center"/>
          </w:tcPr>
          <w:p w:rsidR="003F0C55" w:rsidRPr="003F0C55" w:rsidRDefault="003F0C55" w:rsidP="00EE6B84">
            <w:pPr>
              <w:jc w:val="center"/>
              <w:rPr>
                <w:rFonts w:eastAsiaTheme="minorEastAsia" w:cs="Segoe UI"/>
                <w:sz w:val="16"/>
              </w:rPr>
            </w:pPr>
          </w:p>
        </w:tc>
      </w:tr>
      <w:tr w:rsidR="003F0C55" w:rsidRPr="003F0C55" w:rsidTr="00EE6B84">
        <w:trPr>
          <w:trHeight w:val="332"/>
        </w:trPr>
        <w:tc>
          <w:tcPr>
            <w:tcW w:w="3145" w:type="dxa"/>
            <w:tcBorders>
              <w:right w:val="single" w:sz="4" w:space="0" w:color="auto"/>
            </w:tcBorders>
            <w:vAlign w:val="center"/>
          </w:tcPr>
          <w:p w:rsidR="003F0C55" w:rsidRPr="003F0C55" w:rsidRDefault="003F0C55" w:rsidP="00EE6B84">
            <w:pPr>
              <w:rPr>
                <w:rFonts w:eastAsiaTheme="minorEastAsia" w:cs="Segoe UI"/>
                <w:sz w:val="16"/>
              </w:rPr>
            </w:pPr>
            <w:r w:rsidRPr="003F0C55">
              <w:rPr>
                <w:rFonts w:eastAsiaTheme="minorEastAsia" w:cs="Segoe UI"/>
                <w:color w:val="000000" w:themeColor="text1"/>
                <w:sz w:val="16"/>
              </w:rPr>
              <w:t>Hemodynamically stable (N/Y)</w:t>
            </w:r>
          </w:p>
        </w:tc>
        <w:tc>
          <w:tcPr>
            <w:tcW w:w="23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0C55" w:rsidRPr="003F0C55" w:rsidRDefault="003F0C55" w:rsidP="00EE6B84">
            <w:pPr>
              <w:jc w:val="center"/>
              <w:rPr>
                <w:rFonts w:eastAsiaTheme="minorEastAsia" w:cs="Segoe UI"/>
                <w:sz w:val="16"/>
              </w:rPr>
            </w:pPr>
            <w:r w:rsidRPr="003F0C55">
              <w:rPr>
                <w:rFonts w:eastAsiaTheme="minorEastAsia" w:cs="Segoe UI"/>
                <w:sz w:val="16"/>
              </w:rPr>
              <w:t>35/88</w:t>
            </w:r>
          </w:p>
        </w:tc>
        <w:tc>
          <w:tcPr>
            <w:tcW w:w="2093" w:type="dxa"/>
            <w:tcBorders>
              <w:left w:val="single" w:sz="4" w:space="0" w:color="auto"/>
            </w:tcBorders>
            <w:vAlign w:val="center"/>
          </w:tcPr>
          <w:p w:rsidR="003F0C55" w:rsidRPr="003F0C55" w:rsidRDefault="003F0C55" w:rsidP="00EE6B84">
            <w:pPr>
              <w:jc w:val="center"/>
              <w:rPr>
                <w:rFonts w:eastAsiaTheme="minorEastAsia" w:cs="Segoe UI"/>
                <w:sz w:val="16"/>
              </w:rPr>
            </w:pPr>
            <w:r w:rsidRPr="003F0C55">
              <w:rPr>
                <w:rFonts w:eastAsiaTheme="minorEastAsia" w:cs="Segoe UI"/>
                <w:sz w:val="16"/>
              </w:rPr>
              <w:t>14/76</w:t>
            </w:r>
          </w:p>
        </w:tc>
        <w:tc>
          <w:tcPr>
            <w:tcW w:w="2091" w:type="dxa"/>
            <w:vAlign w:val="center"/>
          </w:tcPr>
          <w:p w:rsidR="003F0C55" w:rsidRPr="003F0C55" w:rsidRDefault="003F0C55" w:rsidP="00EE6B84">
            <w:pPr>
              <w:jc w:val="center"/>
              <w:rPr>
                <w:rFonts w:eastAsiaTheme="minorEastAsia" w:cs="Segoe UI"/>
                <w:sz w:val="16"/>
              </w:rPr>
            </w:pPr>
            <w:r w:rsidRPr="003F0C55">
              <w:rPr>
                <w:rFonts w:eastAsiaTheme="minorEastAsia" w:cs="Segoe UI"/>
                <w:sz w:val="16"/>
              </w:rPr>
              <w:t>3/0</w:t>
            </w:r>
          </w:p>
        </w:tc>
        <w:tc>
          <w:tcPr>
            <w:tcW w:w="1256" w:type="dxa"/>
            <w:tcBorders>
              <w:right w:val="single" w:sz="4" w:space="0" w:color="auto"/>
            </w:tcBorders>
            <w:vAlign w:val="center"/>
          </w:tcPr>
          <w:p w:rsidR="003F0C55" w:rsidRPr="003F0C55" w:rsidRDefault="003F0C55" w:rsidP="00EE6B84">
            <w:pPr>
              <w:jc w:val="center"/>
              <w:rPr>
                <w:rFonts w:eastAsiaTheme="minorEastAsia" w:cs="Segoe UI"/>
                <w:b/>
                <w:sz w:val="16"/>
              </w:rPr>
            </w:pPr>
            <w:r w:rsidRPr="003F0C55">
              <w:rPr>
                <w:rFonts w:eastAsiaTheme="minorEastAsia" w:cs="Segoe UI"/>
                <w:b/>
                <w:sz w:val="16"/>
              </w:rPr>
              <w:t>0.006</w:t>
            </w:r>
          </w:p>
        </w:tc>
      </w:tr>
      <w:tr w:rsidR="003F0C55" w:rsidRPr="003F0C55" w:rsidTr="00EE6B84">
        <w:trPr>
          <w:trHeight w:val="332"/>
        </w:trPr>
        <w:tc>
          <w:tcPr>
            <w:tcW w:w="3145" w:type="dxa"/>
            <w:tcBorders>
              <w:right w:val="single" w:sz="4" w:space="0" w:color="auto"/>
            </w:tcBorders>
            <w:vAlign w:val="center"/>
          </w:tcPr>
          <w:p w:rsidR="003F0C55" w:rsidRPr="003F0C55" w:rsidRDefault="003F0C55" w:rsidP="00EE6B84">
            <w:pPr>
              <w:rPr>
                <w:rFonts w:eastAsiaTheme="minorEastAsia" w:cs="Segoe UI"/>
                <w:sz w:val="16"/>
              </w:rPr>
            </w:pPr>
            <w:r w:rsidRPr="003F0C55">
              <w:rPr>
                <w:rFonts w:eastAsiaTheme="minorEastAsia" w:cs="Segoe UI"/>
                <w:sz w:val="16"/>
              </w:rPr>
              <w:t>Blush on CT</w:t>
            </w:r>
          </w:p>
        </w:tc>
        <w:tc>
          <w:tcPr>
            <w:tcW w:w="23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0C55" w:rsidRPr="003F0C55" w:rsidRDefault="003F0C55" w:rsidP="00EE6B84">
            <w:pPr>
              <w:jc w:val="center"/>
              <w:rPr>
                <w:rFonts w:eastAsiaTheme="minorEastAsia" w:cs="Segoe UI"/>
                <w:sz w:val="16"/>
              </w:rPr>
            </w:pPr>
            <w:r w:rsidRPr="003F0C55">
              <w:rPr>
                <w:rFonts w:eastAsiaTheme="minorEastAsia" w:cs="Segoe UI"/>
                <w:sz w:val="16"/>
              </w:rPr>
              <w:t>14</w:t>
            </w:r>
          </w:p>
        </w:tc>
        <w:tc>
          <w:tcPr>
            <w:tcW w:w="2093" w:type="dxa"/>
            <w:tcBorders>
              <w:left w:val="single" w:sz="4" w:space="0" w:color="auto"/>
            </w:tcBorders>
            <w:vAlign w:val="center"/>
          </w:tcPr>
          <w:p w:rsidR="003F0C55" w:rsidRPr="003F0C55" w:rsidRDefault="003F0C55" w:rsidP="00EE6B84">
            <w:pPr>
              <w:jc w:val="center"/>
              <w:rPr>
                <w:rFonts w:eastAsiaTheme="minorEastAsia" w:cs="Segoe UI"/>
                <w:sz w:val="16"/>
              </w:rPr>
            </w:pPr>
            <w:r w:rsidRPr="003F0C55">
              <w:rPr>
                <w:rFonts w:eastAsiaTheme="minorEastAsia" w:cs="Segoe UI"/>
                <w:sz w:val="16"/>
              </w:rPr>
              <w:t>7</w:t>
            </w:r>
          </w:p>
        </w:tc>
        <w:tc>
          <w:tcPr>
            <w:tcW w:w="2091" w:type="dxa"/>
            <w:vAlign w:val="center"/>
          </w:tcPr>
          <w:p w:rsidR="003F0C55" w:rsidRPr="003F0C55" w:rsidRDefault="003F0C55" w:rsidP="00EE6B84">
            <w:pPr>
              <w:jc w:val="center"/>
              <w:rPr>
                <w:rFonts w:eastAsiaTheme="minorEastAsia" w:cs="Segoe UI"/>
                <w:b/>
                <w:sz w:val="16"/>
              </w:rPr>
            </w:pPr>
            <w:r w:rsidRPr="003F0C55">
              <w:rPr>
                <w:rFonts w:eastAsiaTheme="minorEastAsia" w:cs="Segoe UI"/>
                <w:b/>
                <w:sz w:val="16"/>
              </w:rPr>
              <w:t>0</w:t>
            </w:r>
          </w:p>
        </w:tc>
        <w:tc>
          <w:tcPr>
            <w:tcW w:w="1256" w:type="dxa"/>
            <w:tcBorders>
              <w:right w:val="single" w:sz="4" w:space="0" w:color="auto"/>
            </w:tcBorders>
            <w:vAlign w:val="center"/>
          </w:tcPr>
          <w:p w:rsidR="003F0C55" w:rsidRPr="003F0C55" w:rsidRDefault="003F0C55" w:rsidP="00EE6B84">
            <w:pPr>
              <w:jc w:val="center"/>
              <w:rPr>
                <w:rFonts w:eastAsiaTheme="minorEastAsia" w:cs="Segoe UI"/>
                <w:sz w:val="16"/>
              </w:rPr>
            </w:pPr>
            <w:proofErr w:type="spellStart"/>
            <w:r w:rsidRPr="003F0C55">
              <w:rPr>
                <w:rFonts w:eastAsiaTheme="minorEastAsia" w:cs="Segoe UI"/>
                <w:sz w:val="16"/>
              </w:rPr>
              <w:t>na</w:t>
            </w:r>
            <w:proofErr w:type="spellEnd"/>
          </w:p>
        </w:tc>
      </w:tr>
      <w:tr w:rsidR="003F0C55" w:rsidRPr="003F0C55" w:rsidTr="00EE6B84">
        <w:trPr>
          <w:trHeight w:val="1049"/>
        </w:trPr>
        <w:tc>
          <w:tcPr>
            <w:tcW w:w="3145" w:type="dxa"/>
            <w:tcBorders>
              <w:right w:val="single" w:sz="4" w:space="0" w:color="auto"/>
            </w:tcBorders>
            <w:vAlign w:val="center"/>
            <w:hideMark/>
          </w:tcPr>
          <w:p w:rsidR="003F0C55" w:rsidRPr="003F0C55" w:rsidRDefault="003F0C55" w:rsidP="00EE6B84">
            <w:pPr>
              <w:rPr>
                <w:rFonts w:eastAsiaTheme="minorEastAsia" w:cs="Segoe UI"/>
                <w:b/>
                <w:sz w:val="16"/>
              </w:rPr>
            </w:pPr>
          </w:p>
          <w:p w:rsidR="003F0C55" w:rsidRPr="003F0C55" w:rsidRDefault="003F0C55" w:rsidP="00EE6B84">
            <w:pPr>
              <w:rPr>
                <w:rFonts w:eastAsiaTheme="minorEastAsia" w:cs="Segoe UI"/>
                <w:b/>
                <w:sz w:val="16"/>
              </w:rPr>
            </w:pPr>
            <w:r w:rsidRPr="003F0C55">
              <w:rPr>
                <w:rFonts w:eastAsiaTheme="minorEastAsia" w:cs="Segoe UI"/>
                <w:b/>
                <w:sz w:val="16"/>
              </w:rPr>
              <w:t>Mechanism of injury</w:t>
            </w:r>
          </w:p>
          <w:p w:rsidR="003F0C55" w:rsidRPr="003F0C55" w:rsidRDefault="003F0C55" w:rsidP="00EE6B84">
            <w:pPr>
              <w:rPr>
                <w:rFonts w:eastAsiaTheme="minorEastAsia" w:cs="Segoe UI"/>
                <w:sz w:val="16"/>
              </w:rPr>
            </w:pPr>
            <w:r w:rsidRPr="003F0C55">
              <w:rPr>
                <w:rFonts w:eastAsiaTheme="minorEastAsia" w:cs="Segoe UI"/>
                <w:sz w:val="16"/>
              </w:rPr>
              <w:t>Motor cyclist</w:t>
            </w:r>
          </w:p>
          <w:p w:rsidR="003F0C55" w:rsidRPr="003F0C55" w:rsidRDefault="003F0C55" w:rsidP="00EE6B84">
            <w:pPr>
              <w:rPr>
                <w:rFonts w:eastAsiaTheme="minorEastAsia" w:cs="Segoe UI"/>
                <w:sz w:val="16"/>
              </w:rPr>
            </w:pPr>
            <w:r w:rsidRPr="003F0C55">
              <w:rPr>
                <w:rFonts w:eastAsiaTheme="minorEastAsia" w:cs="Segoe UI"/>
                <w:sz w:val="16"/>
              </w:rPr>
              <w:t>Pedal cyclist</w:t>
            </w:r>
          </w:p>
          <w:p w:rsidR="003F0C55" w:rsidRPr="003F0C55" w:rsidRDefault="003F0C55" w:rsidP="00EE6B84">
            <w:pPr>
              <w:rPr>
                <w:rFonts w:eastAsiaTheme="minorEastAsia" w:cs="Segoe UI"/>
                <w:sz w:val="16"/>
              </w:rPr>
            </w:pPr>
            <w:r w:rsidRPr="003F0C55">
              <w:rPr>
                <w:rFonts w:eastAsiaTheme="minorEastAsia" w:cs="Segoe UI"/>
                <w:sz w:val="16"/>
              </w:rPr>
              <w:t>Pedestrian</w:t>
            </w:r>
          </w:p>
          <w:p w:rsidR="003F0C55" w:rsidRPr="003F0C55" w:rsidRDefault="003F0C55" w:rsidP="00EE6B84">
            <w:pPr>
              <w:rPr>
                <w:rFonts w:eastAsiaTheme="minorEastAsia" w:cs="Segoe UI"/>
                <w:sz w:val="16"/>
              </w:rPr>
            </w:pPr>
            <w:r w:rsidRPr="003F0C55">
              <w:rPr>
                <w:rFonts w:eastAsiaTheme="minorEastAsia" w:cs="Segoe UI"/>
                <w:sz w:val="16"/>
              </w:rPr>
              <w:t>Car occupant</w:t>
            </w:r>
          </w:p>
          <w:p w:rsidR="003F0C55" w:rsidRPr="003F0C55" w:rsidRDefault="003F0C55" w:rsidP="00EE6B84">
            <w:pPr>
              <w:rPr>
                <w:rFonts w:eastAsiaTheme="minorEastAsia" w:cs="Segoe UI"/>
                <w:sz w:val="16"/>
              </w:rPr>
            </w:pPr>
            <w:r w:rsidRPr="003F0C55">
              <w:rPr>
                <w:rFonts w:eastAsiaTheme="minorEastAsia" w:cs="Segoe UI"/>
                <w:sz w:val="16"/>
              </w:rPr>
              <w:t xml:space="preserve">Fall </w:t>
            </w:r>
          </w:p>
          <w:p w:rsidR="003F0C55" w:rsidRPr="003F0C55" w:rsidRDefault="003F0C55" w:rsidP="00EE6B84">
            <w:pPr>
              <w:rPr>
                <w:rFonts w:eastAsiaTheme="minorEastAsia" w:cs="Segoe UI"/>
                <w:sz w:val="16"/>
              </w:rPr>
            </w:pPr>
            <w:r w:rsidRPr="003F0C55">
              <w:rPr>
                <w:rFonts w:eastAsiaTheme="minorEastAsia" w:cs="Segoe UI"/>
                <w:sz w:val="16"/>
              </w:rPr>
              <w:t>Other</w:t>
            </w:r>
          </w:p>
        </w:tc>
        <w:tc>
          <w:tcPr>
            <w:tcW w:w="23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0C55" w:rsidRPr="003F0C55" w:rsidRDefault="003F0C55" w:rsidP="00EE6B84">
            <w:pPr>
              <w:rPr>
                <w:rFonts w:cs="Segoe UI"/>
                <w:sz w:val="16"/>
              </w:rPr>
            </w:pPr>
          </w:p>
          <w:p w:rsidR="003F0C55" w:rsidRPr="003F0C55" w:rsidRDefault="003F0C55" w:rsidP="00EE6B84">
            <w:pPr>
              <w:rPr>
                <w:rFonts w:cs="Segoe UI"/>
                <w:sz w:val="16"/>
              </w:rPr>
            </w:pPr>
          </w:p>
          <w:p w:rsidR="003F0C55" w:rsidRPr="003F0C55" w:rsidRDefault="003F0C55" w:rsidP="00EE6B84">
            <w:pPr>
              <w:jc w:val="center"/>
              <w:rPr>
                <w:rFonts w:cs="Segoe UI"/>
                <w:sz w:val="16"/>
              </w:rPr>
            </w:pPr>
            <w:r w:rsidRPr="003F0C55">
              <w:rPr>
                <w:rFonts w:cs="Segoe UI"/>
                <w:sz w:val="16"/>
              </w:rPr>
              <w:t>29</w:t>
            </w:r>
          </w:p>
          <w:p w:rsidR="003F0C55" w:rsidRPr="003F0C55" w:rsidRDefault="003F0C55" w:rsidP="00EE6B84">
            <w:pPr>
              <w:jc w:val="center"/>
              <w:rPr>
                <w:rFonts w:cs="Segoe UI"/>
                <w:sz w:val="16"/>
              </w:rPr>
            </w:pPr>
            <w:r w:rsidRPr="003F0C55">
              <w:rPr>
                <w:rFonts w:cs="Segoe UI"/>
                <w:sz w:val="16"/>
              </w:rPr>
              <w:t>16</w:t>
            </w:r>
          </w:p>
          <w:p w:rsidR="003F0C55" w:rsidRPr="003F0C55" w:rsidRDefault="003F0C55" w:rsidP="00EE6B84">
            <w:pPr>
              <w:jc w:val="center"/>
              <w:rPr>
                <w:rFonts w:cs="Segoe UI"/>
                <w:sz w:val="16"/>
              </w:rPr>
            </w:pPr>
            <w:r w:rsidRPr="003F0C55">
              <w:rPr>
                <w:rFonts w:cs="Segoe UI"/>
                <w:sz w:val="16"/>
              </w:rPr>
              <w:t>7</w:t>
            </w:r>
          </w:p>
          <w:p w:rsidR="003F0C55" w:rsidRPr="003F0C55" w:rsidRDefault="003F0C55" w:rsidP="00EE6B84">
            <w:pPr>
              <w:jc w:val="center"/>
              <w:rPr>
                <w:rFonts w:cs="Segoe UI"/>
                <w:sz w:val="16"/>
              </w:rPr>
            </w:pPr>
            <w:r w:rsidRPr="003F0C55">
              <w:rPr>
                <w:rFonts w:cs="Segoe UI"/>
                <w:sz w:val="16"/>
              </w:rPr>
              <w:t>43</w:t>
            </w:r>
          </w:p>
          <w:p w:rsidR="003F0C55" w:rsidRPr="003F0C55" w:rsidRDefault="003F0C55" w:rsidP="00EE6B84">
            <w:pPr>
              <w:jc w:val="center"/>
              <w:rPr>
                <w:rFonts w:cs="Segoe UI"/>
                <w:sz w:val="16"/>
              </w:rPr>
            </w:pPr>
            <w:r w:rsidRPr="003F0C55">
              <w:rPr>
                <w:rFonts w:cs="Segoe UI"/>
                <w:sz w:val="16"/>
              </w:rPr>
              <w:t>19</w:t>
            </w:r>
          </w:p>
          <w:p w:rsidR="003F0C55" w:rsidRPr="003F0C55" w:rsidRDefault="003F0C55" w:rsidP="00EE6B84">
            <w:pPr>
              <w:jc w:val="center"/>
              <w:rPr>
                <w:rFonts w:eastAsiaTheme="minorEastAsia" w:cs="Segoe UI"/>
                <w:sz w:val="16"/>
              </w:rPr>
            </w:pPr>
            <w:r w:rsidRPr="003F0C55">
              <w:rPr>
                <w:rFonts w:eastAsiaTheme="minorEastAsia" w:cs="Segoe UI"/>
                <w:sz w:val="16"/>
              </w:rPr>
              <w:t>9</w:t>
            </w:r>
          </w:p>
        </w:tc>
        <w:tc>
          <w:tcPr>
            <w:tcW w:w="2093" w:type="dxa"/>
            <w:tcBorders>
              <w:left w:val="single" w:sz="4" w:space="0" w:color="auto"/>
            </w:tcBorders>
            <w:vAlign w:val="center"/>
          </w:tcPr>
          <w:p w:rsidR="003F0C55" w:rsidRPr="003F0C55" w:rsidRDefault="003F0C55" w:rsidP="00EE6B84">
            <w:pPr>
              <w:rPr>
                <w:rFonts w:eastAsiaTheme="minorEastAsia" w:cs="Segoe UI"/>
                <w:sz w:val="16"/>
              </w:rPr>
            </w:pPr>
          </w:p>
          <w:p w:rsidR="003F0C55" w:rsidRPr="003F0C55" w:rsidRDefault="003F0C55" w:rsidP="00EE6B84">
            <w:pPr>
              <w:rPr>
                <w:rFonts w:eastAsiaTheme="minorEastAsia" w:cs="Segoe UI"/>
                <w:sz w:val="16"/>
              </w:rPr>
            </w:pPr>
          </w:p>
          <w:p w:rsidR="003F0C55" w:rsidRPr="003F0C55" w:rsidRDefault="003F0C55" w:rsidP="00EE6B84">
            <w:pPr>
              <w:jc w:val="center"/>
              <w:rPr>
                <w:rFonts w:cs="Segoe UI"/>
                <w:sz w:val="16"/>
              </w:rPr>
            </w:pPr>
            <w:r w:rsidRPr="003F0C55">
              <w:rPr>
                <w:rFonts w:cs="Segoe UI"/>
                <w:sz w:val="16"/>
              </w:rPr>
              <w:t>18</w:t>
            </w:r>
          </w:p>
          <w:p w:rsidR="003F0C55" w:rsidRPr="003F0C55" w:rsidRDefault="003F0C55" w:rsidP="00EE6B84">
            <w:pPr>
              <w:jc w:val="center"/>
              <w:rPr>
                <w:rFonts w:cs="Segoe UI"/>
                <w:sz w:val="16"/>
              </w:rPr>
            </w:pPr>
            <w:r w:rsidRPr="003F0C55">
              <w:rPr>
                <w:rFonts w:cs="Segoe UI"/>
                <w:sz w:val="16"/>
              </w:rPr>
              <w:t>12</w:t>
            </w:r>
          </w:p>
          <w:p w:rsidR="003F0C55" w:rsidRPr="003F0C55" w:rsidRDefault="003F0C55" w:rsidP="00EE6B84">
            <w:pPr>
              <w:jc w:val="center"/>
              <w:rPr>
                <w:rFonts w:cs="Segoe UI"/>
                <w:sz w:val="16"/>
              </w:rPr>
            </w:pPr>
            <w:r w:rsidRPr="003F0C55">
              <w:rPr>
                <w:rFonts w:cs="Segoe UI"/>
                <w:sz w:val="16"/>
              </w:rPr>
              <w:t>6</w:t>
            </w:r>
          </w:p>
          <w:p w:rsidR="003F0C55" w:rsidRPr="003F0C55" w:rsidRDefault="003F0C55" w:rsidP="00EE6B84">
            <w:pPr>
              <w:jc w:val="center"/>
              <w:rPr>
                <w:rFonts w:cs="Segoe UI"/>
                <w:sz w:val="16"/>
              </w:rPr>
            </w:pPr>
            <w:r w:rsidRPr="003F0C55">
              <w:rPr>
                <w:rFonts w:cs="Segoe UI"/>
                <w:sz w:val="16"/>
              </w:rPr>
              <w:t>33</w:t>
            </w:r>
          </w:p>
          <w:p w:rsidR="003F0C55" w:rsidRPr="003F0C55" w:rsidRDefault="003F0C55" w:rsidP="00EE6B84">
            <w:pPr>
              <w:jc w:val="center"/>
              <w:rPr>
                <w:rFonts w:cs="Segoe UI"/>
                <w:sz w:val="16"/>
              </w:rPr>
            </w:pPr>
            <w:r w:rsidRPr="003F0C55">
              <w:rPr>
                <w:rFonts w:cs="Segoe UI"/>
                <w:sz w:val="16"/>
              </w:rPr>
              <w:t>16</w:t>
            </w:r>
          </w:p>
          <w:p w:rsidR="003F0C55" w:rsidRPr="003F0C55" w:rsidRDefault="003F0C55" w:rsidP="00EE6B84">
            <w:pPr>
              <w:jc w:val="center"/>
              <w:rPr>
                <w:rFonts w:cs="Segoe UI"/>
                <w:sz w:val="16"/>
              </w:rPr>
            </w:pPr>
            <w:r w:rsidRPr="003F0C55">
              <w:rPr>
                <w:rFonts w:cs="Segoe UI"/>
                <w:sz w:val="16"/>
              </w:rPr>
              <w:t>1</w:t>
            </w:r>
          </w:p>
        </w:tc>
        <w:tc>
          <w:tcPr>
            <w:tcW w:w="2091" w:type="dxa"/>
            <w:vAlign w:val="center"/>
          </w:tcPr>
          <w:p w:rsidR="003F0C55" w:rsidRPr="003F0C55" w:rsidRDefault="003F0C55" w:rsidP="00EE6B84">
            <w:pPr>
              <w:rPr>
                <w:rFonts w:eastAsiaTheme="minorEastAsia" w:cs="Segoe UI"/>
                <w:sz w:val="16"/>
              </w:rPr>
            </w:pPr>
          </w:p>
          <w:p w:rsidR="003F0C55" w:rsidRPr="003F0C55" w:rsidRDefault="003F0C55" w:rsidP="00EE6B84">
            <w:pPr>
              <w:rPr>
                <w:rFonts w:eastAsiaTheme="minorEastAsia" w:cs="Segoe UI"/>
                <w:sz w:val="16"/>
              </w:rPr>
            </w:pPr>
          </w:p>
          <w:p w:rsidR="003F0C55" w:rsidRPr="003F0C55" w:rsidRDefault="003F0C55" w:rsidP="00EE6B84">
            <w:pPr>
              <w:jc w:val="center"/>
              <w:rPr>
                <w:rFonts w:cs="Segoe UI"/>
                <w:sz w:val="16"/>
              </w:rPr>
            </w:pPr>
            <w:r w:rsidRPr="003F0C55">
              <w:rPr>
                <w:rFonts w:cs="Segoe UI"/>
                <w:sz w:val="16"/>
              </w:rPr>
              <w:t>0</w:t>
            </w:r>
          </w:p>
          <w:p w:rsidR="003F0C55" w:rsidRPr="003F0C55" w:rsidRDefault="003F0C55" w:rsidP="00EE6B84">
            <w:pPr>
              <w:jc w:val="center"/>
              <w:rPr>
                <w:rFonts w:cs="Segoe UI"/>
                <w:sz w:val="16"/>
              </w:rPr>
            </w:pPr>
            <w:r w:rsidRPr="003F0C55">
              <w:rPr>
                <w:rFonts w:cs="Segoe UI"/>
                <w:sz w:val="16"/>
              </w:rPr>
              <w:t>0</w:t>
            </w:r>
          </w:p>
          <w:p w:rsidR="003F0C55" w:rsidRPr="003F0C55" w:rsidRDefault="003F0C55" w:rsidP="00EE6B84">
            <w:pPr>
              <w:jc w:val="center"/>
              <w:rPr>
                <w:rFonts w:cs="Segoe UI"/>
                <w:sz w:val="16"/>
              </w:rPr>
            </w:pPr>
            <w:r w:rsidRPr="003F0C55">
              <w:rPr>
                <w:rFonts w:cs="Segoe UI"/>
                <w:sz w:val="16"/>
              </w:rPr>
              <w:t>1</w:t>
            </w:r>
          </w:p>
          <w:p w:rsidR="003F0C55" w:rsidRPr="003F0C55" w:rsidRDefault="003F0C55" w:rsidP="00EE6B84">
            <w:pPr>
              <w:jc w:val="center"/>
              <w:rPr>
                <w:rFonts w:cs="Segoe UI"/>
                <w:sz w:val="16"/>
              </w:rPr>
            </w:pPr>
            <w:r w:rsidRPr="003F0C55">
              <w:rPr>
                <w:rFonts w:cs="Segoe UI"/>
                <w:sz w:val="16"/>
              </w:rPr>
              <w:t>2</w:t>
            </w:r>
          </w:p>
          <w:p w:rsidR="003F0C55" w:rsidRPr="003F0C55" w:rsidRDefault="003F0C55" w:rsidP="00EE6B84">
            <w:pPr>
              <w:jc w:val="center"/>
              <w:rPr>
                <w:rFonts w:cs="Segoe UI"/>
                <w:sz w:val="16"/>
              </w:rPr>
            </w:pPr>
            <w:r w:rsidRPr="003F0C55">
              <w:rPr>
                <w:rFonts w:cs="Segoe UI"/>
                <w:sz w:val="16"/>
              </w:rPr>
              <w:t>0</w:t>
            </w:r>
          </w:p>
          <w:p w:rsidR="003F0C55" w:rsidRPr="003F0C55" w:rsidRDefault="003F0C55" w:rsidP="00EE6B84">
            <w:pPr>
              <w:jc w:val="center"/>
              <w:rPr>
                <w:rFonts w:cs="Segoe UI"/>
                <w:sz w:val="16"/>
              </w:rPr>
            </w:pPr>
            <w:r w:rsidRPr="003F0C55">
              <w:rPr>
                <w:rFonts w:cs="Segoe UI"/>
                <w:sz w:val="16"/>
              </w:rPr>
              <w:t>0</w:t>
            </w:r>
          </w:p>
        </w:tc>
        <w:tc>
          <w:tcPr>
            <w:tcW w:w="1256" w:type="dxa"/>
            <w:tcBorders>
              <w:right w:val="single" w:sz="4" w:space="0" w:color="auto"/>
            </w:tcBorders>
            <w:vAlign w:val="center"/>
          </w:tcPr>
          <w:p w:rsidR="003F0C55" w:rsidRPr="003F0C55" w:rsidRDefault="003F0C55" w:rsidP="00EE6B84">
            <w:pPr>
              <w:jc w:val="center"/>
              <w:rPr>
                <w:rFonts w:eastAsiaTheme="minorEastAsia" w:cs="Segoe UI"/>
                <w:sz w:val="16"/>
              </w:rPr>
            </w:pPr>
            <w:proofErr w:type="spellStart"/>
            <w:r w:rsidRPr="003F0C55">
              <w:rPr>
                <w:rFonts w:eastAsiaTheme="minorEastAsia" w:cs="Segoe UI"/>
                <w:sz w:val="16"/>
              </w:rPr>
              <w:t>na</w:t>
            </w:r>
            <w:proofErr w:type="spellEnd"/>
          </w:p>
        </w:tc>
      </w:tr>
      <w:tr w:rsidR="003F0C55" w:rsidRPr="003F0C55" w:rsidTr="00EE6B84">
        <w:trPr>
          <w:trHeight w:val="344"/>
        </w:trPr>
        <w:tc>
          <w:tcPr>
            <w:tcW w:w="3145" w:type="dxa"/>
            <w:tcBorders>
              <w:right w:val="single" w:sz="4" w:space="0" w:color="auto"/>
            </w:tcBorders>
            <w:vAlign w:val="center"/>
            <w:hideMark/>
          </w:tcPr>
          <w:p w:rsidR="003F0C55" w:rsidRPr="003F0C55" w:rsidRDefault="003F0C55" w:rsidP="00EE6B84">
            <w:pPr>
              <w:rPr>
                <w:rFonts w:cs="Segoe UI"/>
                <w:sz w:val="16"/>
              </w:rPr>
            </w:pPr>
            <w:r w:rsidRPr="003F0C55">
              <w:rPr>
                <w:rFonts w:cs="Segoe UI"/>
                <w:sz w:val="16"/>
              </w:rPr>
              <w:t>Transfer from other hospital</w:t>
            </w:r>
          </w:p>
        </w:tc>
        <w:tc>
          <w:tcPr>
            <w:tcW w:w="2301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F0C55" w:rsidRPr="003F0C55" w:rsidRDefault="003F0C55" w:rsidP="00EE6B84">
            <w:pPr>
              <w:jc w:val="center"/>
              <w:rPr>
                <w:rFonts w:eastAsiaTheme="minorEastAsia" w:cs="Segoe UI"/>
                <w:sz w:val="16"/>
              </w:rPr>
            </w:pPr>
            <w:r w:rsidRPr="003F0C55">
              <w:rPr>
                <w:rFonts w:cs="Segoe UI"/>
                <w:sz w:val="16"/>
              </w:rPr>
              <w:t>10</w:t>
            </w:r>
          </w:p>
        </w:tc>
        <w:tc>
          <w:tcPr>
            <w:tcW w:w="2093" w:type="dxa"/>
            <w:tcBorders>
              <w:left w:val="single" w:sz="4" w:space="0" w:color="auto"/>
            </w:tcBorders>
            <w:vAlign w:val="center"/>
          </w:tcPr>
          <w:p w:rsidR="003F0C55" w:rsidRPr="003F0C55" w:rsidRDefault="003F0C55" w:rsidP="00EE6B84">
            <w:pPr>
              <w:jc w:val="center"/>
              <w:rPr>
                <w:rFonts w:eastAsiaTheme="minorEastAsia" w:cs="Segoe UI"/>
                <w:color w:val="00B050"/>
                <w:sz w:val="16"/>
              </w:rPr>
            </w:pPr>
            <w:r w:rsidRPr="003F0C55">
              <w:rPr>
                <w:rFonts w:cs="Segoe UI"/>
                <w:sz w:val="16"/>
              </w:rPr>
              <w:t>5</w:t>
            </w:r>
          </w:p>
        </w:tc>
        <w:tc>
          <w:tcPr>
            <w:tcW w:w="2091" w:type="dxa"/>
            <w:vAlign w:val="center"/>
            <w:hideMark/>
          </w:tcPr>
          <w:p w:rsidR="003F0C55" w:rsidRPr="003F0C55" w:rsidRDefault="003F0C55" w:rsidP="00EE6B84">
            <w:pPr>
              <w:jc w:val="center"/>
              <w:rPr>
                <w:rFonts w:eastAsiaTheme="minorEastAsia" w:cs="Segoe UI"/>
                <w:color w:val="00B050"/>
                <w:sz w:val="16"/>
              </w:rPr>
            </w:pPr>
            <w:r w:rsidRPr="003F0C55">
              <w:rPr>
                <w:rFonts w:cs="Segoe UI"/>
                <w:sz w:val="16"/>
              </w:rPr>
              <w:t>0</w:t>
            </w:r>
          </w:p>
        </w:tc>
        <w:tc>
          <w:tcPr>
            <w:tcW w:w="1256" w:type="dxa"/>
            <w:tcBorders>
              <w:right w:val="single" w:sz="4" w:space="0" w:color="auto"/>
            </w:tcBorders>
            <w:vAlign w:val="center"/>
          </w:tcPr>
          <w:p w:rsidR="003F0C55" w:rsidRPr="003F0C55" w:rsidRDefault="003F0C55" w:rsidP="00EE6B84">
            <w:pPr>
              <w:jc w:val="center"/>
              <w:rPr>
                <w:rFonts w:cs="Segoe UI"/>
                <w:sz w:val="16"/>
              </w:rPr>
            </w:pPr>
            <w:proofErr w:type="spellStart"/>
            <w:r w:rsidRPr="003F0C55">
              <w:rPr>
                <w:rFonts w:cs="Segoe UI"/>
                <w:sz w:val="16"/>
              </w:rPr>
              <w:t>na</w:t>
            </w:r>
            <w:proofErr w:type="spellEnd"/>
          </w:p>
        </w:tc>
      </w:tr>
      <w:tr w:rsidR="003F0C55" w:rsidRPr="003F0C55" w:rsidTr="00EE6B84">
        <w:trPr>
          <w:trHeight w:val="412"/>
        </w:trPr>
        <w:tc>
          <w:tcPr>
            <w:tcW w:w="3145" w:type="dxa"/>
            <w:tcBorders>
              <w:right w:val="single" w:sz="4" w:space="0" w:color="auto"/>
            </w:tcBorders>
            <w:vAlign w:val="center"/>
            <w:hideMark/>
          </w:tcPr>
          <w:p w:rsidR="003F0C55" w:rsidRPr="003F0C55" w:rsidRDefault="003F0C55" w:rsidP="00EE6B84">
            <w:pPr>
              <w:rPr>
                <w:rFonts w:eastAsiaTheme="minorEastAsia" w:cs="Segoe UI"/>
                <w:sz w:val="16"/>
              </w:rPr>
            </w:pPr>
            <w:r w:rsidRPr="003F0C55">
              <w:rPr>
                <w:rFonts w:cs="Segoe UI"/>
                <w:sz w:val="16"/>
              </w:rPr>
              <w:t>Glasgow Coma Scale</w:t>
            </w:r>
          </w:p>
        </w:tc>
        <w:tc>
          <w:tcPr>
            <w:tcW w:w="2301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F0C55" w:rsidRPr="003F0C55" w:rsidRDefault="003F0C55" w:rsidP="00EE6B84">
            <w:pPr>
              <w:jc w:val="center"/>
              <w:rPr>
                <w:rFonts w:eastAsiaTheme="minorEastAsia" w:cs="Segoe UI"/>
                <w:sz w:val="16"/>
              </w:rPr>
            </w:pPr>
            <w:r w:rsidRPr="003F0C55">
              <w:rPr>
                <w:rFonts w:cs="Segoe UI"/>
                <w:sz w:val="16"/>
              </w:rPr>
              <w:t>15 (8-15)</w:t>
            </w:r>
          </w:p>
        </w:tc>
        <w:tc>
          <w:tcPr>
            <w:tcW w:w="2093" w:type="dxa"/>
            <w:tcBorders>
              <w:left w:val="single" w:sz="4" w:space="0" w:color="auto"/>
            </w:tcBorders>
            <w:vAlign w:val="center"/>
          </w:tcPr>
          <w:p w:rsidR="003F0C55" w:rsidRPr="003F0C55" w:rsidRDefault="003F0C55" w:rsidP="00EE6B84">
            <w:pPr>
              <w:jc w:val="center"/>
              <w:rPr>
                <w:rFonts w:eastAsiaTheme="minorEastAsia" w:cs="Segoe UI"/>
                <w:sz w:val="16"/>
              </w:rPr>
            </w:pPr>
            <w:r w:rsidRPr="003F0C55">
              <w:rPr>
                <w:rFonts w:cs="Segoe UI"/>
                <w:sz w:val="16"/>
              </w:rPr>
              <w:t>15 (4-15)</w:t>
            </w:r>
          </w:p>
        </w:tc>
        <w:tc>
          <w:tcPr>
            <w:tcW w:w="2091" w:type="dxa"/>
            <w:vAlign w:val="center"/>
            <w:hideMark/>
          </w:tcPr>
          <w:p w:rsidR="003F0C55" w:rsidRPr="003F0C55" w:rsidRDefault="003F0C55" w:rsidP="00EE6B84">
            <w:pPr>
              <w:jc w:val="center"/>
              <w:rPr>
                <w:rFonts w:eastAsiaTheme="minorEastAsia" w:cs="Segoe UI"/>
                <w:color w:val="00B050"/>
                <w:sz w:val="16"/>
              </w:rPr>
            </w:pPr>
            <w:r w:rsidRPr="003F0C55">
              <w:rPr>
                <w:rFonts w:cs="Segoe UI"/>
                <w:sz w:val="16"/>
              </w:rPr>
              <w:t>12 (3-14)*</w:t>
            </w:r>
          </w:p>
        </w:tc>
        <w:tc>
          <w:tcPr>
            <w:tcW w:w="1256" w:type="dxa"/>
            <w:tcBorders>
              <w:right w:val="single" w:sz="4" w:space="0" w:color="auto"/>
            </w:tcBorders>
            <w:vAlign w:val="center"/>
          </w:tcPr>
          <w:p w:rsidR="003F0C55" w:rsidRPr="003F0C55" w:rsidRDefault="003F0C55" w:rsidP="00EE6B84">
            <w:pPr>
              <w:jc w:val="center"/>
              <w:rPr>
                <w:rFonts w:cs="Segoe UI"/>
                <w:sz w:val="16"/>
              </w:rPr>
            </w:pPr>
            <w:r w:rsidRPr="003F0C55">
              <w:rPr>
                <w:rFonts w:cs="Segoe UI"/>
                <w:sz w:val="16"/>
              </w:rPr>
              <w:t>0.222</w:t>
            </w:r>
          </w:p>
        </w:tc>
      </w:tr>
      <w:tr w:rsidR="003F0C55" w:rsidRPr="003F0C55" w:rsidTr="00EE6B84">
        <w:trPr>
          <w:trHeight w:val="981"/>
        </w:trPr>
        <w:tc>
          <w:tcPr>
            <w:tcW w:w="3145" w:type="dxa"/>
            <w:tcBorders>
              <w:right w:val="single" w:sz="4" w:space="0" w:color="auto"/>
            </w:tcBorders>
            <w:vAlign w:val="center"/>
            <w:hideMark/>
          </w:tcPr>
          <w:p w:rsidR="003F0C55" w:rsidRPr="003F0C55" w:rsidRDefault="003F0C55" w:rsidP="00EE6B84">
            <w:pPr>
              <w:rPr>
                <w:rFonts w:eastAsiaTheme="minorEastAsia" w:cs="Segoe UI"/>
                <w:b/>
                <w:sz w:val="16"/>
              </w:rPr>
            </w:pPr>
            <w:r w:rsidRPr="003F0C55">
              <w:rPr>
                <w:rFonts w:eastAsiaTheme="minorEastAsia" w:cs="Segoe UI"/>
                <w:b/>
                <w:sz w:val="16"/>
              </w:rPr>
              <w:t>Total blood transfusion</w:t>
            </w:r>
          </w:p>
          <w:p w:rsidR="003F0C55" w:rsidRPr="003F0C55" w:rsidRDefault="003F0C55" w:rsidP="00EE6B84">
            <w:pPr>
              <w:rPr>
                <w:rFonts w:eastAsiaTheme="minorEastAsia" w:cs="Segoe UI"/>
                <w:sz w:val="16"/>
              </w:rPr>
            </w:pPr>
            <w:r w:rsidRPr="003F0C55">
              <w:rPr>
                <w:rFonts w:eastAsiaTheme="minorEastAsia" w:cs="Segoe UI"/>
                <w:sz w:val="16"/>
              </w:rPr>
              <w:t>Erythrocyte concentrate</w:t>
            </w:r>
          </w:p>
          <w:p w:rsidR="003F0C55" w:rsidRPr="003F0C55" w:rsidRDefault="003F0C55" w:rsidP="00EE6B84">
            <w:pPr>
              <w:rPr>
                <w:rFonts w:eastAsiaTheme="minorEastAsia" w:cs="Segoe UI"/>
                <w:sz w:val="16"/>
              </w:rPr>
            </w:pPr>
            <w:r w:rsidRPr="003F0C55">
              <w:rPr>
                <w:rFonts w:eastAsiaTheme="minorEastAsia" w:cs="Segoe UI"/>
                <w:sz w:val="16"/>
              </w:rPr>
              <w:t>Fresh frozen plasma</w:t>
            </w:r>
          </w:p>
          <w:p w:rsidR="003F0C55" w:rsidRPr="003F0C55" w:rsidRDefault="003F0C55" w:rsidP="00EE6B84">
            <w:pPr>
              <w:rPr>
                <w:rFonts w:eastAsiaTheme="minorEastAsia" w:cs="Segoe UI"/>
                <w:sz w:val="16"/>
              </w:rPr>
            </w:pPr>
            <w:r w:rsidRPr="003F0C55">
              <w:rPr>
                <w:rFonts w:eastAsiaTheme="minorEastAsia" w:cs="Segoe UI"/>
                <w:sz w:val="16"/>
              </w:rPr>
              <w:t>Thrombocytes</w:t>
            </w:r>
          </w:p>
        </w:tc>
        <w:tc>
          <w:tcPr>
            <w:tcW w:w="23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0C55" w:rsidRPr="003F0C55" w:rsidRDefault="003F0C55" w:rsidP="00EE6B84">
            <w:pPr>
              <w:jc w:val="center"/>
              <w:rPr>
                <w:rFonts w:eastAsiaTheme="minorEastAsia" w:cs="Segoe UI"/>
                <w:sz w:val="16"/>
              </w:rPr>
            </w:pPr>
          </w:p>
          <w:p w:rsidR="003F0C55" w:rsidRPr="003F0C55" w:rsidRDefault="003F0C55" w:rsidP="00EE6B84">
            <w:pPr>
              <w:jc w:val="center"/>
              <w:rPr>
                <w:rFonts w:eastAsiaTheme="minorEastAsia" w:cs="Segoe UI"/>
                <w:sz w:val="16"/>
              </w:rPr>
            </w:pPr>
            <w:r w:rsidRPr="003F0C55">
              <w:rPr>
                <w:rFonts w:eastAsiaTheme="minorEastAsia" w:cs="Segoe UI"/>
                <w:sz w:val="16"/>
              </w:rPr>
              <w:t>0 (0-4)</w:t>
            </w:r>
          </w:p>
          <w:p w:rsidR="003F0C55" w:rsidRPr="003F0C55" w:rsidRDefault="003F0C55" w:rsidP="00EE6B84">
            <w:pPr>
              <w:jc w:val="center"/>
              <w:rPr>
                <w:rFonts w:eastAsiaTheme="minorEastAsia" w:cs="Segoe UI"/>
                <w:sz w:val="16"/>
              </w:rPr>
            </w:pPr>
            <w:r w:rsidRPr="003F0C55">
              <w:rPr>
                <w:rFonts w:eastAsiaTheme="minorEastAsia" w:cs="Segoe UI"/>
                <w:sz w:val="16"/>
              </w:rPr>
              <w:t>0 (0-4)</w:t>
            </w:r>
          </w:p>
          <w:p w:rsidR="003F0C55" w:rsidRPr="003F0C55" w:rsidRDefault="003F0C55" w:rsidP="00EE6B84">
            <w:pPr>
              <w:jc w:val="center"/>
              <w:rPr>
                <w:rFonts w:eastAsiaTheme="minorEastAsia" w:cs="Segoe UI"/>
                <w:sz w:val="16"/>
              </w:rPr>
            </w:pPr>
            <w:r w:rsidRPr="003F0C55">
              <w:rPr>
                <w:rFonts w:eastAsiaTheme="minorEastAsia" w:cs="Segoe UI"/>
                <w:sz w:val="16"/>
              </w:rPr>
              <w:t>0 (0-0)</w:t>
            </w:r>
          </w:p>
        </w:tc>
        <w:tc>
          <w:tcPr>
            <w:tcW w:w="2093" w:type="dxa"/>
            <w:tcBorders>
              <w:left w:val="single" w:sz="4" w:space="0" w:color="auto"/>
            </w:tcBorders>
            <w:vAlign w:val="center"/>
          </w:tcPr>
          <w:p w:rsidR="003F0C55" w:rsidRPr="003F0C55" w:rsidRDefault="003F0C55" w:rsidP="00EE6B84">
            <w:pPr>
              <w:jc w:val="center"/>
              <w:rPr>
                <w:rFonts w:eastAsiaTheme="minorEastAsia" w:cs="Segoe UI"/>
                <w:color w:val="00B050"/>
                <w:sz w:val="16"/>
              </w:rPr>
            </w:pPr>
          </w:p>
          <w:p w:rsidR="003F0C55" w:rsidRPr="003F0C55" w:rsidRDefault="003F0C55" w:rsidP="00EE6B84">
            <w:pPr>
              <w:jc w:val="center"/>
              <w:rPr>
                <w:rFonts w:eastAsiaTheme="minorEastAsia" w:cs="Segoe UI"/>
                <w:sz w:val="16"/>
              </w:rPr>
            </w:pPr>
            <w:r w:rsidRPr="003F0C55">
              <w:rPr>
                <w:rFonts w:eastAsiaTheme="minorEastAsia" w:cs="Segoe UI"/>
                <w:sz w:val="16"/>
              </w:rPr>
              <w:t>0 (0-1)</w:t>
            </w:r>
          </w:p>
          <w:p w:rsidR="003F0C55" w:rsidRPr="003F0C55" w:rsidRDefault="003F0C55" w:rsidP="00EE6B84">
            <w:pPr>
              <w:jc w:val="center"/>
              <w:rPr>
                <w:rFonts w:eastAsiaTheme="minorEastAsia" w:cs="Segoe UI"/>
                <w:sz w:val="16"/>
              </w:rPr>
            </w:pPr>
            <w:r w:rsidRPr="003F0C55">
              <w:rPr>
                <w:rFonts w:eastAsiaTheme="minorEastAsia" w:cs="Segoe UI"/>
                <w:sz w:val="16"/>
              </w:rPr>
              <w:t>0 (0-0)</w:t>
            </w:r>
          </w:p>
          <w:p w:rsidR="003F0C55" w:rsidRPr="003F0C55" w:rsidRDefault="003F0C55" w:rsidP="00EE6B84">
            <w:pPr>
              <w:jc w:val="center"/>
              <w:rPr>
                <w:rFonts w:eastAsiaTheme="minorEastAsia" w:cs="Segoe UI"/>
                <w:color w:val="00B050"/>
                <w:sz w:val="16"/>
              </w:rPr>
            </w:pPr>
            <w:r w:rsidRPr="003F0C55">
              <w:rPr>
                <w:rFonts w:eastAsiaTheme="minorEastAsia" w:cs="Segoe UI"/>
                <w:sz w:val="16"/>
              </w:rPr>
              <w:t>0 (0-0)</w:t>
            </w:r>
          </w:p>
        </w:tc>
        <w:tc>
          <w:tcPr>
            <w:tcW w:w="2091" w:type="dxa"/>
            <w:vAlign w:val="center"/>
          </w:tcPr>
          <w:p w:rsidR="003F0C55" w:rsidRPr="003F0C55" w:rsidRDefault="003F0C55" w:rsidP="00EE6B84">
            <w:pPr>
              <w:jc w:val="center"/>
              <w:rPr>
                <w:rFonts w:eastAsiaTheme="minorEastAsia" w:cs="Segoe UI"/>
                <w:color w:val="00B050"/>
                <w:sz w:val="16"/>
              </w:rPr>
            </w:pPr>
          </w:p>
          <w:p w:rsidR="003F0C55" w:rsidRPr="003F0C55" w:rsidRDefault="003F0C55" w:rsidP="00EE6B84">
            <w:pPr>
              <w:jc w:val="center"/>
              <w:rPr>
                <w:rFonts w:eastAsiaTheme="minorEastAsia" w:cs="Segoe UI"/>
                <w:sz w:val="16"/>
              </w:rPr>
            </w:pPr>
            <w:r w:rsidRPr="003F0C55">
              <w:rPr>
                <w:rFonts w:eastAsiaTheme="minorEastAsia" w:cs="Segoe UI"/>
                <w:sz w:val="16"/>
              </w:rPr>
              <w:t>10 (8-13)*</w:t>
            </w:r>
          </w:p>
          <w:p w:rsidR="003F0C55" w:rsidRPr="003F0C55" w:rsidRDefault="003F0C55" w:rsidP="00EE6B84">
            <w:pPr>
              <w:jc w:val="center"/>
              <w:rPr>
                <w:rFonts w:eastAsiaTheme="minorEastAsia" w:cs="Segoe UI"/>
                <w:sz w:val="16"/>
              </w:rPr>
            </w:pPr>
            <w:r w:rsidRPr="003F0C55">
              <w:rPr>
                <w:rFonts w:eastAsiaTheme="minorEastAsia" w:cs="Segoe UI"/>
                <w:sz w:val="16"/>
              </w:rPr>
              <w:t>12 (0-13)*</w:t>
            </w:r>
          </w:p>
          <w:p w:rsidR="003F0C55" w:rsidRPr="003F0C55" w:rsidRDefault="003F0C55" w:rsidP="00EE6B84">
            <w:pPr>
              <w:jc w:val="center"/>
              <w:rPr>
                <w:rFonts w:eastAsiaTheme="minorEastAsia" w:cs="Segoe UI"/>
                <w:color w:val="00B050"/>
                <w:sz w:val="16"/>
              </w:rPr>
            </w:pPr>
            <w:r w:rsidRPr="003F0C55">
              <w:rPr>
                <w:rFonts w:eastAsiaTheme="minorEastAsia" w:cs="Segoe UI"/>
                <w:sz w:val="16"/>
              </w:rPr>
              <w:t>2 (0-2)*</w:t>
            </w:r>
          </w:p>
        </w:tc>
        <w:tc>
          <w:tcPr>
            <w:tcW w:w="1256" w:type="dxa"/>
            <w:tcBorders>
              <w:right w:val="single" w:sz="4" w:space="0" w:color="auto"/>
            </w:tcBorders>
            <w:vAlign w:val="center"/>
          </w:tcPr>
          <w:p w:rsidR="003F0C55" w:rsidRPr="003F0C55" w:rsidRDefault="003F0C55" w:rsidP="00EE6B84">
            <w:pPr>
              <w:jc w:val="center"/>
              <w:rPr>
                <w:rFonts w:eastAsiaTheme="minorEastAsia" w:cs="Segoe UI"/>
                <w:color w:val="FF0000"/>
                <w:sz w:val="16"/>
              </w:rPr>
            </w:pPr>
          </w:p>
          <w:p w:rsidR="003F0C55" w:rsidRPr="003F0C55" w:rsidRDefault="003F0C55" w:rsidP="00EE6B84">
            <w:pPr>
              <w:jc w:val="center"/>
              <w:rPr>
                <w:rFonts w:eastAsiaTheme="minorEastAsia" w:cs="Segoe UI"/>
                <w:b/>
                <w:sz w:val="16"/>
              </w:rPr>
            </w:pPr>
            <w:r w:rsidRPr="003F0C55">
              <w:rPr>
                <w:rFonts w:eastAsiaTheme="minorEastAsia" w:cs="Segoe UI"/>
                <w:b/>
                <w:sz w:val="16"/>
              </w:rPr>
              <w:t>0.001</w:t>
            </w:r>
          </w:p>
          <w:p w:rsidR="003F0C55" w:rsidRPr="003F0C55" w:rsidRDefault="003F0C55" w:rsidP="00EE6B84">
            <w:pPr>
              <w:jc w:val="center"/>
              <w:rPr>
                <w:rFonts w:eastAsiaTheme="minorEastAsia" w:cs="Segoe UI"/>
                <w:b/>
                <w:sz w:val="16"/>
              </w:rPr>
            </w:pPr>
            <w:r w:rsidRPr="003F0C55">
              <w:rPr>
                <w:rFonts w:eastAsiaTheme="minorEastAsia" w:cs="Segoe UI"/>
                <w:b/>
                <w:sz w:val="16"/>
              </w:rPr>
              <w:t>0.028</w:t>
            </w:r>
          </w:p>
          <w:p w:rsidR="003F0C55" w:rsidRPr="003F0C55" w:rsidRDefault="003F0C55" w:rsidP="00EE6B84">
            <w:pPr>
              <w:jc w:val="center"/>
              <w:rPr>
                <w:rFonts w:eastAsiaTheme="minorEastAsia" w:cs="Segoe UI"/>
                <w:color w:val="FF0000"/>
                <w:sz w:val="16"/>
              </w:rPr>
            </w:pPr>
            <w:r w:rsidRPr="003F0C55">
              <w:rPr>
                <w:rFonts w:eastAsiaTheme="minorEastAsia" w:cs="Segoe UI"/>
                <w:b/>
                <w:sz w:val="16"/>
              </w:rPr>
              <w:t>0.023</w:t>
            </w:r>
          </w:p>
        </w:tc>
      </w:tr>
      <w:tr w:rsidR="003F0C55" w:rsidRPr="003F0C55" w:rsidTr="00EE6B84">
        <w:trPr>
          <w:trHeight w:val="659"/>
        </w:trPr>
        <w:tc>
          <w:tcPr>
            <w:tcW w:w="3145" w:type="dxa"/>
            <w:tcBorders>
              <w:right w:val="single" w:sz="4" w:space="0" w:color="auto"/>
            </w:tcBorders>
            <w:vAlign w:val="center"/>
          </w:tcPr>
          <w:p w:rsidR="003F0C55" w:rsidRPr="003F0C55" w:rsidRDefault="003F0C55" w:rsidP="00EE6B84">
            <w:pPr>
              <w:rPr>
                <w:rFonts w:cs="Segoe UI"/>
                <w:sz w:val="16"/>
              </w:rPr>
            </w:pPr>
            <w:r w:rsidRPr="003F0C55">
              <w:rPr>
                <w:rFonts w:cs="Segoe UI"/>
                <w:sz w:val="16"/>
              </w:rPr>
              <w:t>Pulse rate</w:t>
            </w:r>
          </w:p>
        </w:tc>
        <w:tc>
          <w:tcPr>
            <w:tcW w:w="23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0C55" w:rsidRPr="003F0C55" w:rsidRDefault="003F0C55" w:rsidP="00EE6B84">
            <w:pPr>
              <w:jc w:val="center"/>
              <w:rPr>
                <w:rFonts w:eastAsiaTheme="minorEastAsia" w:cs="Segoe UI"/>
                <w:sz w:val="16"/>
              </w:rPr>
            </w:pPr>
            <w:r w:rsidRPr="003F0C55">
              <w:rPr>
                <w:rFonts w:eastAsiaTheme="minorEastAsia" w:cs="Segoe UI"/>
                <w:sz w:val="16"/>
              </w:rPr>
              <w:t>85 (76-110)</w:t>
            </w:r>
          </w:p>
        </w:tc>
        <w:tc>
          <w:tcPr>
            <w:tcW w:w="2093" w:type="dxa"/>
            <w:tcBorders>
              <w:left w:val="single" w:sz="4" w:space="0" w:color="auto"/>
            </w:tcBorders>
            <w:vAlign w:val="center"/>
          </w:tcPr>
          <w:p w:rsidR="003F0C55" w:rsidRPr="003F0C55" w:rsidRDefault="003F0C55" w:rsidP="00EE6B84">
            <w:pPr>
              <w:jc w:val="center"/>
              <w:rPr>
                <w:rFonts w:eastAsiaTheme="minorEastAsia" w:cs="Segoe UI"/>
                <w:color w:val="00B050"/>
                <w:sz w:val="16"/>
              </w:rPr>
            </w:pPr>
            <w:r w:rsidRPr="003F0C55">
              <w:rPr>
                <w:rFonts w:eastAsiaTheme="minorEastAsia" w:cs="Segoe UI"/>
                <w:sz w:val="16"/>
              </w:rPr>
              <w:t>85 (76-105)</w:t>
            </w:r>
          </w:p>
        </w:tc>
        <w:tc>
          <w:tcPr>
            <w:tcW w:w="2091" w:type="dxa"/>
            <w:vAlign w:val="center"/>
          </w:tcPr>
          <w:p w:rsidR="003F0C55" w:rsidRPr="003F0C55" w:rsidRDefault="003F0C55" w:rsidP="00EE6B84">
            <w:pPr>
              <w:jc w:val="center"/>
              <w:rPr>
                <w:rFonts w:eastAsiaTheme="minorEastAsia" w:cs="Segoe UI"/>
                <w:sz w:val="16"/>
              </w:rPr>
            </w:pPr>
            <w:r w:rsidRPr="003F0C55">
              <w:rPr>
                <w:rFonts w:eastAsiaTheme="minorEastAsia" w:cs="Segoe UI"/>
                <w:sz w:val="16"/>
              </w:rPr>
              <w:t>100 (80-105)*</w:t>
            </w:r>
          </w:p>
        </w:tc>
        <w:tc>
          <w:tcPr>
            <w:tcW w:w="1256" w:type="dxa"/>
            <w:tcBorders>
              <w:right w:val="single" w:sz="4" w:space="0" w:color="auto"/>
            </w:tcBorders>
            <w:vAlign w:val="center"/>
          </w:tcPr>
          <w:p w:rsidR="003F0C55" w:rsidRPr="003F0C55" w:rsidRDefault="003F0C55" w:rsidP="00EE6B84">
            <w:pPr>
              <w:jc w:val="center"/>
              <w:rPr>
                <w:rFonts w:eastAsiaTheme="minorEastAsia" w:cs="Segoe UI"/>
                <w:sz w:val="16"/>
              </w:rPr>
            </w:pPr>
          </w:p>
          <w:p w:rsidR="003F0C55" w:rsidRPr="003F0C55" w:rsidRDefault="003F0C55" w:rsidP="00EE6B84">
            <w:pPr>
              <w:jc w:val="center"/>
              <w:rPr>
                <w:rFonts w:eastAsiaTheme="minorEastAsia" w:cs="Segoe UI"/>
                <w:sz w:val="16"/>
              </w:rPr>
            </w:pPr>
            <w:r w:rsidRPr="003F0C55">
              <w:rPr>
                <w:rFonts w:eastAsiaTheme="minorEastAsia" w:cs="Segoe UI"/>
                <w:sz w:val="16"/>
              </w:rPr>
              <w:t>0.504</w:t>
            </w:r>
          </w:p>
          <w:p w:rsidR="003F0C55" w:rsidRPr="003F0C55" w:rsidRDefault="003F0C55" w:rsidP="00EE6B84">
            <w:pPr>
              <w:jc w:val="center"/>
              <w:rPr>
                <w:rFonts w:eastAsiaTheme="minorEastAsia" w:cs="Segoe UI"/>
                <w:sz w:val="16"/>
              </w:rPr>
            </w:pPr>
          </w:p>
        </w:tc>
      </w:tr>
      <w:tr w:rsidR="003F0C55" w:rsidRPr="003F0C55" w:rsidTr="00EE6B84">
        <w:trPr>
          <w:trHeight w:val="556"/>
        </w:trPr>
        <w:tc>
          <w:tcPr>
            <w:tcW w:w="3145" w:type="dxa"/>
            <w:tcBorders>
              <w:right w:val="single" w:sz="4" w:space="0" w:color="auto"/>
            </w:tcBorders>
            <w:vAlign w:val="center"/>
            <w:hideMark/>
          </w:tcPr>
          <w:p w:rsidR="003F0C55" w:rsidRPr="003F0C55" w:rsidRDefault="003F0C55" w:rsidP="00EE6B84">
            <w:pPr>
              <w:rPr>
                <w:rFonts w:eastAsiaTheme="minorEastAsia" w:cs="Segoe UI"/>
                <w:sz w:val="16"/>
              </w:rPr>
            </w:pPr>
            <w:r w:rsidRPr="003F0C55">
              <w:rPr>
                <w:rFonts w:cs="Segoe UI"/>
                <w:sz w:val="16"/>
              </w:rPr>
              <w:t>Systolic blood pressure</w:t>
            </w:r>
          </w:p>
        </w:tc>
        <w:tc>
          <w:tcPr>
            <w:tcW w:w="2301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F0C55" w:rsidRPr="003F0C55" w:rsidRDefault="003F0C55" w:rsidP="00EE6B84">
            <w:pPr>
              <w:jc w:val="center"/>
              <w:rPr>
                <w:rFonts w:eastAsiaTheme="minorEastAsia" w:cs="Segoe UI"/>
                <w:sz w:val="16"/>
              </w:rPr>
            </w:pPr>
            <w:r w:rsidRPr="003F0C55">
              <w:rPr>
                <w:rFonts w:cs="Segoe UI"/>
                <w:sz w:val="16"/>
              </w:rPr>
              <w:t>121 (105-135)</w:t>
            </w:r>
          </w:p>
        </w:tc>
        <w:tc>
          <w:tcPr>
            <w:tcW w:w="2093" w:type="dxa"/>
            <w:tcBorders>
              <w:left w:val="single" w:sz="4" w:space="0" w:color="auto"/>
            </w:tcBorders>
            <w:vAlign w:val="center"/>
          </w:tcPr>
          <w:p w:rsidR="003F0C55" w:rsidRPr="003F0C55" w:rsidRDefault="003F0C55" w:rsidP="00EE6B84">
            <w:pPr>
              <w:jc w:val="center"/>
              <w:rPr>
                <w:rFonts w:eastAsiaTheme="minorEastAsia" w:cs="Segoe UI"/>
                <w:color w:val="00B050"/>
                <w:sz w:val="16"/>
              </w:rPr>
            </w:pPr>
            <w:r w:rsidRPr="003F0C55">
              <w:rPr>
                <w:rFonts w:cs="Segoe UI"/>
                <w:sz w:val="16"/>
              </w:rPr>
              <w:t>126 (110-137)</w:t>
            </w:r>
          </w:p>
        </w:tc>
        <w:tc>
          <w:tcPr>
            <w:tcW w:w="2091" w:type="dxa"/>
            <w:vAlign w:val="center"/>
            <w:hideMark/>
          </w:tcPr>
          <w:p w:rsidR="003F0C55" w:rsidRPr="003F0C55" w:rsidRDefault="003F0C55" w:rsidP="00EE6B84">
            <w:pPr>
              <w:jc w:val="center"/>
              <w:rPr>
                <w:rFonts w:eastAsiaTheme="minorEastAsia" w:cs="Segoe UI"/>
                <w:sz w:val="16"/>
              </w:rPr>
            </w:pPr>
            <w:r w:rsidRPr="003F0C55">
              <w:rPr>
                <w:rFonts w:cs="Segoe UI"/>
                <w:sz w:val="16"/>
              </w:rPr>
              <w:t>110 (100-113)*</w:t>
            </w:r>
          </w:p>
        </w:tc>
        <w:tc>
          <w:tcPr>
            <w:tcW w:w="1256" w:type="dxa"/>
            <w:tcBorders>
              <w:right w:val="single" w:sz="4" w:space="0" w:color="auto"/>
            </w:tcBorders>
            <w:vAlign w:val="center"/>
          </w:tcPr>
          <w:p w:rsidR="003F0C55" w:rsidRPr="003F0C55" w:rsidRDefault="003F0C55" w:rsidP="00EE6B84">
            <w:pPr>
              <w:jc w:val="center"/>
              <w:rPr>
                <w:rFonts w:cs="Segoe UI"/>
                <w:color w:val="FF0000"/>
                <w:sz w:val="16"/>
              </w:rPr>
            </w:pPr>
            <w:r w:rsidRPr="003F0C55">
              <w:rPr>
                <w:rFonts w:cs="Segoe UI"/>
                <w:sz w:val="16"/>
              </w:rPr>
              <w:t>0.118</w:t>
            </w:r>
          </w:p>
        </w:tc>
      </w:tr>
      <w:tr w:rsidR="003F0C55" w:rsidRPr="003F0C55" w:rsidTr="00EE6B84">
        <w:trPr>
          <w:trHeight w:val="326"/>
        </w:trPr>
        <w:tc>
          <w:tcPr>
            <w:tcW w:w="3145" w:type="dxa"/>
            <w:tcBorders>
              <w:right w:val="single" w:sz="4" w:space="0" w:color="auto"/>
            </w:tcBorders>
            <w:vAlign w:val="center"/>
            <w:hideMark/>
          </w:tcPr>
          <w:p w:rsidR="003F0C55" w:rsidRPr="003F0C55" w:rsidRDefault="003F0C55" w:rsidP="00EE6B84">
            <w:pPr>
              <w:rPr>
                <w:rFonts w:eastAsiaTheme="minorEastAsia" w:cs="Segoe UI"/>
                <w:sz w:val="16"/>
              </w:rPr>
            </w:pPr>
            <w:r w:rsidRPr="003F0C55">
              <w:rPr>
                <w:rFonts w:cs="Segoe UI"/>
                <w:sz w:val="16"/>
              </w:rPr>
              <w:t>Respiratory rate</w:t>
            </w:r>
          </w:p>
        </w:tc>
        <w:tc>
          <w:tcPr>
            <w:tcW w:w="2301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F0C55" w:rsidRPr="003F0C55" w:rsidRDefault="003F0C55" w:rsidP="00EE6B84">
            <w:pPr>
              <w:jc w:val="center"/>
              <w:rPr>
                <w:rFonts w:eastAsiaTheme="minorEastAsia" w:cs="Segoe UI"/>
                <w:sz w:val="16"/>
              </w:rPr>
            </w:pPr>
            <w:r w:rsidRPr="003F0C55">
              <w:rPr>
                <w:rFonts w:cs="Segoe UI"/>
                <w:sz w:val="16"/>
              </w:rPr>
              <w:t>18 (15-22)</w:t>
            </w:r>
          </w:p>
        </w:tc>
        <w:tc>
          <w:tcPr>
            <w:tcW w:w="2093" w:type="dxa"/>
            <w:tcBorders>
              <w:left w:val="single" w:sz="4" w:space="0" w:color="auto"/>
            </w:tcBorders>
            <w:vAlign w:val="center"/>
          </w:tcPr>
          <w:p w:rsidR="003F0C55" w:rsidRPr="003F0C55" w:rsidRDefault="003F0C55" w:rsidP="00EE6B84">
            <w:pPr>
              <w:jc w:val="center"/>
              <w:rPr>
                <w:rFonts w:eastAsiaTheme="minorEastAsia" w:cs="Segoe UI"/>
                <w:color w:val="00B050"/>
                <w:sz w:val="16"/>
              </w:rPr>
            </w:pPr>
            <w:r w:rsidRPr="003F0C55">
              <w:rPr>
                <w:rFonts w:cs="Segoe UI"/>
                <w:sz w:val="16"/>
              </w:rPr>
              <w:t>18 (15-22)</w:t>
            </w:r>
          </w:p>
        </w:tc>
        <w:tc>
          <w:tcPr>
            <w:tcW w:w="2091" w:type="dxa"/>
            <w:vAlign w:val="center"/>
            <w:hideMark/>
          </w:tcPr>
          <w:p w:rsidR="003F0C55" w:rsidRPr="003F0C55" w:rsidRDefault="003F0C55" w:rsidP="00EE6B84">
            <w:pPr>
              <w:jc w:val="center"/>
              <w:rPr>
                <w:rFonts w:eastAsiaTheme="minorEastAsia" w:cs="Segoe UI"/>
                <w:sz w:val="16"/>
              </w:rPr>
            </w:pPr>
            <w:r w:rsidRPr="003F0C55">
              <w:rPr>
                <w:rFonts w:cs="Segoe UI"/>
                <w:sz w:val="16"/>
              </w:rPr>
              <w:t>10 (8-20)*</w:t>
            </w:r>
          </w:p>
        </w:tc>
        <w:tc>
          <w:tcPr>
            <w:tcW w:w="1256" w:type="dxa"/>
            <w:tcBorders>
              <w:right w:val="single" w:sz="4" w:space="0" w:color="auto"/>
            </w:tcBorders>
            <w:vAlign w:val="center"/>
          </w:tcPr>
          <w:p w:rsidR="003F0C55" w:rsidRPr="003F0C55" w:rsidRDefault="003F0C55" w:rsidP="00EE6B84">
            <w:pPr>
              <w:jc w:val="center"/>
              <w:rPr>
                <w:rFonts w:cs="Segoe UI"/>
                <w:sz w:val="16"/>
              </w:rPr>
            </w:pPr>
            <w:r w:rsidRPr="003F0C55">
              <w:rPr>
                <w:rFonts w:cs="Segoe UI"/>
                <w:sz w:val="16"/>
              </w:rPr>
              <w:t>0.100</w:t>
            </w:r>
          </w:p>
        </w:tc>
      </w:tr>
      <w:tr w:rsidR="003F0C55" w:rsidRPr="003F0C55" w:rsidTr="00EE6B84">
        <w:trPr>
          <w:trHeight w:val="326"/>
        </w:trPr>
        <w:tc>
          <w:tcPr>
            <w:tcW w:w="3145" w:type="dxa"/>
            <w:tcBorders>
              <w:right w:val="single" w:sz="4" w:space="0" w:color="auto"/>
            </w:tcBorders>
            <w:vAlign w:val="center"/>
            <w:hideMark/>
          </w:tcPr>
          <w:p w:rsidR="003F0C55" w:rsidRPr="003F0C55" w:rsidRDefault="003F0C55" w:rsidP="00EE6B84">
            <w:pPr>
              <w:rPr>
                <w:rFonts w:eastAsiaTheme="minorEastAsia" w:cs="Segoe UI"/>
                <w:sz w:val="16"/>
              </w:rPr>
            </w:pPr>
            <w:r w:rsidRPr="003F0C55">
              <w:rPr>
                <w:rFonts w:cs="Segoe UI"/>
                <w:sz w:val="16"/>
              </w:rPr>
              <w:t xml:space="preserve">Serum Hemoglobin  </w:t>
            </w:r>
          </w:p>
        </w:tc>
        <w:tc>
          <w:tcPr>
            <w:tcW w:w="2301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F0C55" w:rsidRPr="003F0C55" w:rsidRDefault="003F0C55" w:rsidP="00EE6B84">
            <w:pPr>
              <w:jc w:val="center"/>
              <w:rPr>
                <w:rFonts w:eastAsiaTheme="minorEastAsia" w:cs="Segoe UI"/>
                <w:sz w:val="16"/>
              </w:rPr>
            </w:pPr>
            <w:r w:rsidRPr="003F0C55">
              <w:rPr>
                <w:rFonts w:cs="Segoe UI"/>
                <w:sz w:val="16"/>
              </w:rPr>
              <w:t>8.2 (7.4-9.0)</w:t>
            </w:r>
          </w:p>
        </w:tc>
        <w:tc>
          <w:tcPr>
            <w:tcW w:w="2093" w:type="dxa"/>
            <w:tcBorders>
              <w:left w:val="single" w:sz="4" w:space="0" w:color="auto"/>
            </w:tcBorders>
            <w:vAlign w:val="center"/>
          </w:tcPr>
          <w:p w:rsidR="003F0C55" w:rsidRPr="003F0C55" w:rsidRDefault="003F0C55" w:rsidP="00EE6B84">
            <w:pPr>
              <w:jc w:val="center"/>
              <w:rPr>
                <w:rFonts w:eastAsiaTheme="minorEastAsia" w:cs="Segoe UI"/>
                <w:color w:val="00B050"/>
                <w:sz w:val="16"/>
              </w:rPr>
            </w:pPr>
            <w:r w:rsidRPr="003F0C55">
              <w:rPr>
                <w:rFonts w:cs="Segoe UI"/>
                <w:sz w:val="16"/>
              </w:rPr>
              <w:t>8.5 (7.7-9.1)</w:t>
            </w:r>
          </w:p>
        </w:tc>
        <w:tc>
          <w:tcPr>
            <w:tcW w:w="2091" w:type="dxa"/>
            <w:vAlign w:val="center"/>
            <w:hideMark/>
          </w:tcPr>
          <w:p w:rsidR="003F0C55" w:rsidRPr="003F0C55" w:rsidRDefault="003F0C55" w:rsidP="00EE6B84">
            <w:pPr>
              <w:jc w:val="center"/>
              <w:rPr>
                <w:rFonts w:eastAsiaTheme="minorEastAsia" w:cs="Segoe UI"/>
                <w:color w:val="00B050"/>
                <w:sz w:val="16"/>
              </w:rPr>
            </w:pPr>
            <w:r w:rsidRPr="003F0C55">
              <w:rPr>
                <w:rFonts w:cs="Segoe UI"/>
                <w:sz w:val="16"/>
              </w:rPr>
              <w:t>6.5 (6.3-8.4)*</w:t>
            </w:r>
          </w:p>
        </w:tc>
        <w:tc>
          <w:tcPr>
            <w:tcW w:w="1256" w:type="dxa"/>
            <w:tcBorders>
              <w:right w:val="single" w:sz="4" w:space="0" w:color="auto"/>
            </w:tcBorders>
            <w:vAlign w:val="center"/>
          </w:tcPr>
          <w:p w:rsidR="003F0C55" w:rsidRPr="003F0C55" w:rsidRDefault="003F0C55" w:rsidP="00EE6B84">
            <w:pPr>
              <w:jc w:val="center"/>
              <w:rPr>
                <w:rFonts w:cs="Segoe UI"/>
                <w:b/>
                <w:sz w:val="16"/>
              </w:rPr>
            </w:pPr>
            <w:r w:rsidRPr="003F0C55">
              <w:rPr>
                <w:rFonts w:cs="Segoe UI"/>
                <w:b/>
                <w:sz w:val="16"/>
              </w:rPr>
              <w:t>0.088</w:t>
            </w:r>
          </w:p>
        </w:tc>
      </w:tr>
      <w:tr w:rsidR="003F0C55" w:rsidRPr="003F0C55" w:rsidTr="00EE6B84">
        <w:trPr>
          <w:trHeight w:val="326"/>
        </w:trPr>
        <w:tc>
          <w:tcPr>
            <w:tcW w:w="3145" w:type="dxa"/>
            <w:tcBorders>
              <w:right w:val="single" w:sz="4" w:space="0" w:color="auto"/>
            </w:tcBorders>
            <w:vAlign w:val="center"/>
            <w:hideMark/>
          </w:tcPr>
          <w:p w:rsidR="003F0C55" w:rsidRPr="003F0C55" w:rsidRDefault="003F0C55" w:rsidP="00EE6B84">
            <w:pPr>
              <w:rPr>
                <w:rFonts w:eastAsiaTheme="minorEastAsia" w:cs="Segoe UI"/>
                <w:sz w:val="16"/>
              </w:rPr>
            </w:pPr>
            <w:r w:rsidRPr="003F0C55">
              <w:rPr>
                <w:rFonts w:cs="Segoe UI"/>
                <w:sz w:val="16"/>
              </w:rPr>
              <w:t>Platelets</w:t>
            </w:r>
          </w:p>
        </w:tc>
        <w:tc>
          <w:tcPr>
            <w:tcW w:w="2301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F0C55" w:rsidRPr="003F0C55" w:rsidRDefault="003F0C55" w:rsidP="00EE6B84">
            <w:pPr>
              <w:jc w:val="center"/>
              <w:rPr>
                <w:rFonts w:eastAsiaTheme="minorEastAsia" w:cs="Segoe UI"/>
                <w:sz w:val="16"/>
              </w:rPr>
            </w:pPr>
            <w:r w:rsidRPr="003F0C55">
              <w:rPr>
                <w:rFonts w:cs="Segoe UI"/>
                <w:sz w:val="16"/>
              </w:rPr>
              <w:t>241 (192-288)</w:t>
            </w:r>
          </w:p>
        </w:tc>
        <w:tc>
          <w:tcPr>
            <w:tcW w:w="2093" w:type="dxa"/>
            <w:tcBorders>
              <w:left w:val="single" w:sz="4" w:space="0" w:color="auto"/>
            </w:tcBorders>
            <w:vAlign w:val="center"/>
          </w:tcPr>
          <w:p w:rsidR="003F0C55" w:rsidRPr="003F0C55" w:rsidRDefault="003F0C55" w:rsidP="00EE6B84">
            <w:pPr>
              <w:jc w:val="center"/>
              <w:rPr>
                <w:rFonts w:eastAsiaTheme="minorEastAsia" w:cs="Segoe UI"/>
                <w:color w:val="00B050"/>
                <w:sz w:val="16"/>
              </w:rPr>
            </w:pPr>
            <w:r w:rsidRPr="003F0C55">
              <w:rPr>
                <w:rFonts w:cs="Segoe UI"/>
                <w:sz w:val="16"/>
              </w:rPr>
              <w:t>248 (197-300)</w:t>
            </w:r>
          </w:p>
        </w:tc>
        <w:tc>
          <w:tcPr>
            <w:tcW w:w="2091" w:type="dxa"/>
            <w:vAlign w:val="center"/>
            <w:hideMark/>
          </w:tcPr>
          <w:p w:rsidR="003F0C55" w:rsidRPr="003F0C55" w:rsidRDefault="003F0C55" w:rsidP="00EE6B84">
            <w:pPr>
              <w:jc w:val="center"/>
              <w:rPr>
                <w:rFonts w:eastAsiaTheme="minorEastAsia" w:cs="Segoe UI"/>
                <w:color w:val="00B050"/>
                <w:sz w:val="16"/>
              </w:rPr>
            </w:pPr>
            <w:r w:rsidRPr="003F0C55">
              <w:rPr>
                <w:rFonts w:cs="Segoe UI"/>
                <w:sz w:val="16"/>
              </w:rPr>
              <w:t>168 (131-249)*</w:t>
            </w:r>
          </w:p>
        </w:tc>
        <w:tc>
          <w:tcPr>
            <w:tcW w:w="1256" w:type="dxa"/>
            <w:tcBorders>
              <w:right w:val="single" w:sz="4" w:space="0" w:color="auto"/>
            </w:tcBorders>
            <w:vAlign w:val="center"/>
          </w:tcPr>
          <w:p w:rsidR="003F0C55" w:rsidRPr="003F0C55" w:rsidRDefault="003F0C55" w:rsidP="00EE6B84">
            <w:pPr>
              <w:jc w:val="center"/>
              <w:rPr>
                <w:rFonts w:cs="Segoe UI"/>
                <w:color w:val="FF0000"/>
                <w:sz w:val="16"/>
              </w:rPr>
            </w:pPr>
            <w:r w:rsidRPr="003F0C55">
              <w:rPr>
                <w:rFonts w:cs="Segoe UI"/>
                <w:sz w:val="16"/>
              </w:rPr>
              <w:t>0.115</w:t>
            </w:r>
          </w:p>
        </w:tc>
      </w:tr>
      <w:tr w:rsidR="003F0C55" w:rsidRPr="003F0C55" w:rsidTr="00EE6B84">
        <w:trPr>
          <w:trHeight w:val="326"/>
        </w:trPr>
        <w:tc>
          <w:tcPr>
            <w:tcW w:w="3145" w:type="dxa"/>
            <w:tcBorders>
              <w:right w:val="single" w:sz="4" w:space="0" w:color="auto"/>
            </w:tcBorders>
            <w:vAlign w:val="center"/>
            <w:hideMark/>
          </w:tcPr>
          <w:p w:rsidR="003F0C55" w:rsidRPr="003F0C55" w:rsidRDefault="003F0C55" w:rsidP="00EE6B84">
            <w:pPr>
              <w:rPr>
                <w:rFonts w:eastAsiaTheme="minorEastAsia" w:cs="Segoe UI"/>
                <w:sz w:val="16"/>
              </w:rPr>
            </w:pPr>
            <w:r w:rsidRPr="003F0C55">
              <w:rPr>
                <w:rFonts w:cs="Segoe UI"/>
                <w:sz w:val="16"/>
              </w:rPr>
              <w:t>Lactate</w:t>
            </w:r>
          </w:p>
        </w:tc>
        <w:tc>
          <w:tcPr>
            <w:tcW w:w="2301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F0C55" w:rsidRPr="003F0C55" w:rsidRDefault="003F0C55" w:rsidP="00EE6B84">
            <w:pPr>
              <w:jc w:val="center"/>
              <w:rPr>
                <w:rFonts w:eastAsiaTheme="minorEastAsia" w:cs="Segoe UI"/>
                <w:sz w:val="16"/>
              </w:rPr>
            </w:pPr>
            <w:r w:rsidRPr="003F0C55">
              <w:rPr>
                <w:rFonts w:cs="Segoe UI"/>
                <w:sz w:val="16"/>
              </w:rPr>
              <w:t>2.3 (1.7-3.6)</w:t>
            </w:r>
          </w:p>
        </w:tc>
        <w:tc>
          <w:tcPr>
            <w:tcW w:w="2093" w:type="dxa"/>
            <w:tcBorders>
              <w:left w:val="single" w:sz="4" w:space="0" w:color="auto"/>
            </w:tcBorders>
            <w:vAlign w:val="center"/>
          </w:tcPr>
          <w:p w:rsidR="003F0C55" w:rsidRPr="003F0C55" w:rsidRDefault="003F0C55" w:rsidP="00EE6B84">
            <w:pPr>
              <w:jc w:val="center"/>
              <w:rPr>
                <w:rFonts w:eastAsiaTheme="minorEastAsia" w:cs="Segoe UI"/>
                <w:color w:val="00B050"/>
                <w:sz w:val="16"/>
              </w:rPr>
            </w:pPr>
            <w:r w:rsidRPr="003F0C55">
              <w:rPr>
                <w:rFonts w:cs="Segoe UI"/>
                <w:sz w:val="16"/>
              </w:rPr>
              <w:t>2.2 (1.6-3.5)</w:t>
            </w:r>
          </w:p>
        </w:tc>
        <w:tc>
          <w:tcPr>
            <w:tcW w:w="2091" w:type="dxa"/>
            <w:vAlign w:val="center"/>
            <w:hideMark/>
          </w:tcPr>
          <w:p w:rsidR="003F0C55" w:rsidRPr="003F0C55" w:rsidRDefault="003F0C55" w:rsidP="00EE6B84">
            <w:pPr>
              <w:jc w:val="center"/>
              <w:rPr>
                <w:rFonts w:eastAsiaTheme="minorEastAsia" w:cs="Segoe UI"/>
                <w:color w:val="00B050"/>
                <w:sz w:val="16"/>
              </w:rPr>
            </w:pPr>
            <w:r w:rsidRPr="003F0C55">
              <w:rPr>
                <w:rFonts w:cs="Segoe UI"/>
                <w:sz w:val="16"/>
              </w:rPr>
              <w:t>1.9 (1.5-3.6)*</w:t>
            </w:r>
          </w:p>
        </w:tc>
        <w:tc>
          <w:tcPr>
            <w:tcW w:w="1256" w:type="dxa"/>
            <w:tcBorders>
              <w:right w:val="single" w:sz="4" w:space="0" w:color="auto"/>
            </w:tcBorders>
            <w:vAlign w:val="center"/>
          </w:tcPr>
          <w:p w:rsidR="003F0C55" w:rsidRPr="003F0C55" w:rsidRDefault="003F0C55" w:rsidP="00EE6B84">
            <w:pPr>
              <w:jc w:val="center"/>
              <w:rPr>
                <w:rFonts w:cs="Segoe UI"/>
                <w:sz w:val="16"/>
              </w:rPr>
            </w:pPr>
            <w:r w:rsidRPr="003F0C55">
              <w:rPr>
                <w:rFonts w:cs="Segoe UI"/>
                <w:sz w:val="16"/>
              </w:rPr>
              <w:t>0.756</w:t>
            </w:r>
          </w:p>
        </w:tc>
      </w:tr>
      <w:tr w:rsidR="003F0C55" w:rsidRPr="003F0C55" w:rsidTr="00EE6B84">
        <w:trPr>
          <w:trHeight w:val="366"/>
        </w:trPr>
        <w:tc>
          <w:tcPr>
            <w:tcW w:w="3145" w:type="dxa"/>
            <w:tcBorders>
              <w:right w:val="single" w:sz="4" w:space="0" w:color="auto"/>
            </w:tcBorders>
            <w:vAlign w:val="center"/>
          </w:tcPr>
          <w:p w:rsidR="003F0C55" w:rsidRPr="003F0C55" w:rsidRDefault="003F0C55" w:rsidP="00EE6B84">
            <w:pPr>
              <w:rPr>
                <w:rFonts w:cs="Segoe UI"/>
                <w:sz w:val="16"/>
              </w:rPr>
            </w:pPr>
            <w:r w:rsidRPr="003F0C55">
              <w:rPr>
                <w:rFonts w:cs="Segoe UI"/>
                <w:sz w:val="16"/>
              </w:rPr>
              <w:t>Leukocytes</w:t>
            </w:r>
          </w:p>
        </w:tc>
        <w:tc>
          <w:tcPr>
            <w:tcW w:w="23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0C55" w:rsidRPr="003F0C55" w:rsidRDefault="003F0C55" w:rsidP="00EE6B84">
            <w:pPr>
              <w:jc w:val="center"/>
              <w:rPr>
                <w:rFonts w:cs="Segoe UI"/>
                <w:sz w:val="16"/>
              </w:rPr>
            </w:pPr>
            <w:r w:rsidRPr="003F0C55">
              <w:rPr>
                <w:rFonts w:cs="Segoe UI"/>
                <w:sz w:val="16"/>
              </w:rPr>
              <w:t>14.7 (10.2-20.38)</w:t>
            </w:r>
          </w:p>
        </w:tc>
        <w:tc>
          <w:tcPr>
            <w:tcW w:w="2093" w:type="dxa"/>
            <w:tcBorders>
              <w:left w:val="single" w:sz="4" w:space="0" w:color="auto"/>
            </w:tcBorders>
            <w:vAlign w:val="center"/>
          </w:tcPr>
          <w:p w:rsidR="003F0C55" w:rsidRPr="003F0C55" w:rsidRDefault="003F0C55" w:rsidP="00EE6B84">
            <w:pPr>
              <w:jc w:val="center"/>
              <w:rPr>
                <w:rFonts w:cs="Segoe UI"/>
                <w:color w:val="00B050"/>
                <w:sz w:val="16"/>
              </w:rPr>
            </w:pPr>
            <w:r w:rsidRPr="003F0C55">
              <w:rPr>
                <w:rFonts w:cs="Segoe UI"/>
                <w:sz w:val="16"/>
              </w:rPr>
              <w:t>13.8 (9.6-20.1)</w:t>
            </w:r>
          </w:p>
        </w:tc>
        <w:tc>
          <w:tcPr>
            <w:tcW w:w="2091" w:type="dxa"/>
            <w:vAlign w:val="center"/>
          </w:tcPr>
          <w:p w:rsidR="003F0C55" w:rsidRPr="003F0C55" w:rsidRDefault="003F0C55" w:rsidP="00EE6B84">
            <w:pPr>
              <w:jc w:val="center"/>
              <w:rPr>
                <w:rFonts w:cs="Segoe UI"/>
                <w:color w:val="00B050"/>
                <w:sz w:val="16"/>
              </w:rPr>
            </w:pPr>
            <w:r w:rsidRPr="003F0C55">
              <w:rPr>
                <w:rFonts w:cs="Segoe UI"/>
                <w:sz w:val="16"/>
              </w:rPr>
              <w:t>15.5 (14.5-22.0)*</w:t>
            </w:r>
          </w:p>
        </w:tc>
        <w:tc>
          <w:tcPr>
            <w:tcW w:w="1256" w:type="dxa"/>
            <w:tcBorders>
              <w:right w:val="single" w:sz="4" w:space="0" w:color="auto"/>
            </w:tcBorders>
            <w:vAlign w:val="center"/>
          </w:tcPr>
          <w:p w:rsidR="003F0C55" w:rsidRPr="003F0C55" w:rsidRDefault="003F0C55" w:rsidP="00EE6B84">
            <w:pPr>
              <w:jc w:val="center"/>
              <w:rPr>
                <w:rFonts w:cs="Segoe UI"/>
                <w:sz w:val="16"/>
              </w:rPr>
            </w:pPr>
            <w:r w:rsidRPr="003F0C55">
              <w:rPr>
                <w:rFonts w:cs="Segoe UI"/>
                <w:sz w:val="16"/>
              </w:rPr>
              <w:t>0.437</w:t>
            </w:r>
          </w:p>
        </w:tc>
      </w:tr>
    </w:tbl>
    <w:p w:rsidR="003F0C55" w:rsidRPr="003F0C55" w:rsidRDefault="003F0C55" w:rsidP="003F0C55">
      <w:pPr>
        <w:suppressLineNumbers/>
        <w:rPr>
          <w:rFonts w:ascii="Segoe UI" w:hAnsi="Segoe UI" w:cs="Segoe UI"/>
          <w:i/>
          <w:lang w:val="en-US"/>
        </w:rPr>
      </w:pPr>
      <w:r w:rsidRPr="003F0C55">
        <w:rPr>
          <w:rFonts w:ascii="Segoe UI" w:hAnsi="Segoe UI" w:cs="Segoe UI"/>
          <w:i/>
          <w:lang w:val="en-US"/>
        </w:rPr>
        <w:t xml:space="preserve">All variables are in total amount, median (IQR) or median (range)*. Thrombocytes contain 5 units/ transfusion. Abbreviations: AIS= Abbreviated injury scale, (M/F) = (Male/Female), (N/Y) = (No/Yes), MVA =Motor vehicle accident, </w:t>
      </w:r>
      <w:proofErr w:type="spellStart"/>
      <w:r w:rsidRPr="003F0C55">
        <w:rPr>
          <w:rFonts w:ascii="Segoe UI" w:hAnsi="Segoe UI" w:cs="Segoe UI"/>
          <w:i/>
          <w:lang w:val="en-US"/>
        </w:rPr>
        <w:t>na</w:t>
      </w:r>
      <w:proofErr w:type="spellEnd"/>
      <w:r w:rsidRPr="003F0C55">
        <w:rPr>
          <w:rFonts w:ascii="Segoe UI" w:hAnsi="Segoe UI" w:cs="Segoe UI"/>
          <w:i/>
          <w:lang w:val="en-US"/>
        </w:rPr>
        <w:t xml:space="preserve"> = not applicable</w:t>
      </w:r>
    </w:p>
    <w:p w:rsidR="003F0C55" w:rsidRPr="003F0C55" w:rsidRDefault="003F0C55" w:rsidP="003F0C55">
      <w:pPr>
        <w:widowControl w:val="0"/>
        <w:autoSpaceDE w:val="0"/>
        <w:autoSpaceDN w:val="0"/>
        <w:adjustRightInd w:val="0"/>
        <w:spacing w:after="0" w:line="480" w:lineRule="auto"/>
        <w:ind w:left="640" w:hanging="640"/>
        <w:rPr>
          <w:rFonts w:ascii="Segoe UI" w:hAnsi="Segoe UI" w:cs="Segoe UI"/>
          <w:lang w:val="en-US"/>
        </w:rPr>
      </w:pPr>
    </w:p>
    <w:p w:rsidR="003F0C55" w:rsidRPr="003F0C55" w:rsidRDefault="003F0C55">
      <w:pPr>
        <w:rPr>
          <w:rFonts w:ascii="Segoe UI" w:hAnsi="Segoe UI" w:cs="Segoe UI"/>
          <w:b/>
          <w:lang w:val="en-US"/>
        </w:rPr>
      </w:pPr>
      <w:r w:rsidRPr="003F0C55">
        <w:rPr>
          <w:rFonts w:ascii="Segoe UI" w:hAnsi="Segoe UI" w:cs="Segoe UI"/>
          <w:b/>
          <w:lang w:val="en-US"/>
        </w:rPr>
        <w:br w:type="page"/>
      </w:r>
    </w:p>
    <w:p w:rsidR="003F0C55" w:rsidRPr="003F0C55" w:rsidRDefault="003F0C55" w:rsidP="003F0C55">
      <w:pPr>
        <w:widowControl w:val="0"/>
        <w:autoSpaceDE w:val="0"/>
        <w:autoSpaceDN w:val="0"/>
        <w:adjustRightInd w:val="0"/>
        <w:spacing w:after="0" w:line="480" w:lineRule="auto"/>
        <w:ind w:left="640" w:hanging="640"/>
        <w:rPr>
          <w:rFonts w:ascii="Segoe UI" w:hAnsi="Segoe UI" w:cs="Segoe UI"/>
          <w:b/>
          <w:lang w:val="en-US"/>
        </w:rPr>
      </w:pPr>
      <w:r w:rsidRPr="003F0C55">
        <w:rPr>
          <w:rFonts w:ascii="Segoe UI" w:hAnsi="Segoe UI" w:cs="Segoe UI"/>
          <w:b/>
          <w:lang w:val="en-US"/>
        </w:rPr>
        <w:lastRenderedPageBreak/>
        <w:t xml:space="preserve">Supplement 2. </w:t>
      </w:r>
      <w:r w:rsidRPr="003F0C55">
        <w:rPr>
          <w:rFonts w:ascii="Segoe UI" w:hAnsi="Segoe UI" w:cs="Segoe UI"/>
          <w:b/>
          <w:color w:val="000000"/>
          <w:lang w:val="en-US"/>
        </w:rPr>
        <w:t>Concomitant abdominal injuries low grade</w:t>
      </w:r>
    </w:p>
    <w:tbl>
      <w:tblPr>
        <w:tblStyle w:val="Tabelraster"/>
        <w:tblW w:w="10916" w:type="dxa"/>
        <w:tblInd w:w="-176" w:type="dxa"/>
        <w:tblBorders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38"/>
        <w:gridCol w:w="1441"/>
        <w:gridCol w:w="1854"/>
        <w:gridCol w:w="1647"/>
        <w:gridCol w:w="1236"/>
      </w:tblGrid>
      <w:tr w:rsidR="003F0C55" w:rsidRPr="003F0C55" w:rsidTr="00EE6B84">
        <w:trPr>
          <w:trHeight w:val="383"/>
        </w:trPr>
        <w:tc>
          <w:tcPr>
            <w:tcW w:w="4738" w:type="dxa"/>
            <w:tcBorders>
              <w:right w:val="single" w:sz="4" w:space="0" w:color="auto"/>
            </w:tcBorders>
          </w:tcPr>
          <w:p w:rsidR="003F0C55" w:rsidRPr="003F0C55" w:rsidRDefault="003F0C55" w:rsidP="00EE6B84">
            <w:pPr>
              <w:rPr>
                <w:rFonts w:cs="Segoe UI"/>
                <w:sz w:val="18"/>
                <w:szCs w:val="18"/>
              </w:rPr>
            </w:pPr>
          </w:p>
        </w:tc>
        <w:tc>
          <w:tcPr>
            <w:tcW w:w="144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0C55" w:rsidRPr="003F0C55" w:rsidRDefault="003F0C55" w:rsidP="00EE6B84">
            <w:pPr>
              <w:jc w:val="center"/>
              <w:rPr>
                <w:rFonts w:cs="Segoe UI"/>
                <w:b/>
                <w:sz w:val="18"/>
                <w:szCs w:val="18"/>
              </w:rPr>
            </w:pPr>
            <w:r w:rsidRPr="003F0C55">
              <w:rPr>
                <w:rFonts w:cs="Segoe UI"/>
                <w:b/>
                <w:sz w:val="18"/>
                <w:szCs w:val="18"/>
              </w:rPr>
              <w:t>Low &amp; High grade</w:t>
            </w:r>
          </w:p>
        </w:tc>
        <w:tc>
          <w:tcPr>
            <w:tcW w:w="4737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0C55" w:rsidRPr="003F0C55" w:rsidRDefault="003F0C55" w:rsidP="00EE6B84">
            <w:pPr>
              <w:jc w:val="center"/>
              <w:rPr>
                <w:rFonts w:cs="Segoe UI"/>
                <w:b/>
                <w:sz w:val="18"/>
                <w:szCs w:val="18"/>
              </w:rPr>
            </w:pPr>
            <w:r w:rsidRPr="003F0C55">
              <w:rPr>
                <w:rFonts w:cs="Segoe UI"/>
                <w:b/>
                <w:sz w:val="18"/>
                <w:szCs w:val="18"/>
              </w:rPr>
              <w:t>Low grade splenic injury</w:t>
            </w:r>
          </w:p>
        </w:tc>
      </w:tr>
      <w:tr w:rsidR="003F0C55" w:rsidRPr="003F0C55" w:rsidTr="00EE6B84">
        <w:trPr>
          <w:trHeight w:val="383"/>
        </w:trPr>
        <w:tc>
          <w:tcPr>
            <w:tcW w:w="4738" w:type="dxa"/>
            <w:tcBorders>
              <w:right w:val="single" w:sz="4" w:space="0" w:color="auto"/>
            </w:tcBorders>
          </w:tcPr>
          <w:p w:rsidR="003F0C55" w:rsidRPr="003F0C55" w:rsidRDefault="003F0C55" w:rsidP="00EE6B84">
            <w:pPr>
              <w:rPr>
                <w:rFonts w:cs="Segoe UI"/>
                <w:sz w:val="18"/>
                <w:szCs w:val="18"/>
              </w:rPr>
            </w:pPr>
          </w:p>
        </w:tc>
        <w:tc>
          <w:tcPr>
            <w:tcW w:w="144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0C55" w:rsidRPr="003F0C55" w:rsidRDefault="003F0C55" w:rsidP="00EE6B84">
            <w:pPr>
              <w:jc w:val="center"/>
              <w:rPr>
                <w:rFonts w:cs="Segoe UI"/>
                <w:b/>
                <w:sz w:val="18"/>
                <w:szCs w:val="18"/>
              </w:rPr>
            </w:pPr>
            <w:r w:rsidRPr="003F0C55">
              <w:rPr>
                <w:rFonts w:cs="Segoe UI"/>
                <w:b/>
                <w:sz w:val="18"/>
                <w:szCs w:val="18"/>
              </w:rPr>
              <w:t>Total</w:t>
            </w:r>
          </w:p>
          <w:p w:rsidR="003F0C55" w:rsidRPr="003F0C55" w:rsidRDefault="003F0C55" w:rsidP="00EE6B84">
            <w:pPr>
              <w:jc w:val="center"/>
              <w:rPr>
                <w:rFonts w:cs="Segoe UI"/>
                <w:sz w:val="18"/>
                <w:szCs w:val="18"/>
              </w:rPr>
            </w:pPr>
            <w:r w:rsidRPr="003F0C55">
              <w:rPr>
                <w:rFonts w:cs="Segoe UI"/>
                <w:sz w:val="18"/>
                <w:szCs w:val="18"/>
              </w:rPr>
              <w:t>(N=123)</w:t>
            </w:r>
          </w:p>
          <w:p w:rsidR="003F0C55" w:rsidRPr="003F0C55" w:rsidRDefault="003F0C55" w:rsidP="00EE6B84">
            <w:pPr>
              <w:jc w:val="center"/>
              <w:rPr>
                <w:rFonts w:cs="Segoe UI"/>
                <w:sz w:val="18"/>
                <w:szCs w:val="18"/>
              </w:rPr>
            </w:pPr>
          </w:p>
        </w:tc>
        <w:tc>
          <w:tcPr>
            <w:tcW w:w="1854" w:type="dxa"/>
            <w:tcBorders>
              <w:left w:val="single" w:sz="4" w:space="0" w:color="auto"/>
            </w:tcBorders>
            <w:vAlign w:val="center"/>
          </w:tcPr>
          <w:p w:rsidR="003F0C55" w:rsidRPr="003F0C55" w:rsidRDefault="003F0C55" w:rsidP="00EE6B84">
            <w:pPr>
              <w:jc w:val="center"/>
              <w:rPr>
                <w:rFonts w:eastAsiaTheme="minorEastAsia" w:cs="Segoe UI"/>
                <w:b/>
                <w:sz w:val="18"/>
                <w:szCs w:val="18"/>
              </w:rPr>
            </w:pPr>
            <w:r w:rsidRPr="003F0C55">
              <w:rPr>
                <w:rFonts w:cs="Segoe UI"/>
                <w:b/>
                <w:sz w:val="18"/>
                <w:szCs w:val="18"/>
              </w:rPr>
              <w:t>Group C:</w:t>
            </w:r>
          </w:p>
          <w:p w:rsidR="003F0C55" w:rsidRPr="003F0C55" w:rsidRDefault="003F0C55" w:rsidP="00EE6B84">
            <w:pPr>
              <w:jc w:val="center"/>
              <w:rPr>
                <w:rFonts w:cs="Segoe UI"/>
                <w:sz w:val="18"/>
                <w:szCs w:val="18"/>
              </w:rPr>
            </w:pPr>
            <w:r w:rsidRPr="003F0C55">
              <w:rPr>
                <w:rFonts w:cs="Segoe UI"/>
                <w:sz w:val="18"/>
                <w:szCs w:val="18"/>
              </w:rPr>
              <w:t>Initially no splenectomy</w:t>
            </w:r>
          </w:p>
          <w:p w:rsidR="003F0C55" w:rsidRPr="003F0C55" w:rsidRDefault="003F0C55" w:rsidP="00EE6B84">
            <w:pPr>
              <w:jc w:val="center"/>
              <w:rPr>
                <w:rFonts w:eastAsiaTheme="minorEastAsia" w:cs="Segoe UI"/>
                <w:sz w:val="18"/>
                <w:szCs w:val="18"/>
              </w:rPr>
            </w:pPr>
            <w:r w:rsidRPr="003F0C55">
              <w:rPr>
                <w:rFonts w:cs="Segoe UI"/>
                <w:sz w:val="18"/>
                <w:szCs w:val="18"/>
              </w:rPr>
              <w:t>(N=92)</w:t>
            </w:r>
          </w:p>
        </w:tc>
        <w:tc>
          <w:tcPr>
            <w:tcW w:w="1647" w:type="dxa"/>
            <w:vAlign w:val="center"/>
          </w:tcPr>
          <w:p w:rsidR="003F0C55" w:rsidRPr="003F0C55" w:rsidRDefault="003F0C55" w:rsidP="00EE6B84">
            <w:pPr>
              <w:jc w:val="center"/>
              <w:rPr>
                <w:rFonts w:eastAsiaTheme="minorEastAsia" w:cs="Segoe UI"/>
                <w:b/>
                <w:sz w:val="18"/>
                <w:szCs w:val="18"/>
              </w:rPr>
            </w:pPr>
            <w:r w:rsidRPr="003F0C55">
              <w:rPr>
                <w:rFonts w:cs="Segoe UI"/>
                <w:b/>
                <w:sz w:val="18"/>
                <w:szCs w:val="18"/>
              </w:rPr>
              <w:t>Group D:</w:t>
            </w:r>
          </w:p>
          <w:p w:rsidR="003F0C55" w:rsidRPr="003F0C55" w:rsidRDefault="003F0C55" w:rsidP="00EE6B84">
            <w:pPr>
              <w:jc w:val="center"/>
              <w:rPr>
                <w:rFonts w:eastAsiaTheme="minorEastAsia" w:cs="Segoe UI"/>
                <w:sz w:val="18"/>
                <w:szCs w:val="18"/>
              </w:rPr>
            </w:pPr>
            <w:r w:rsidRPr="003F0C55">
              <w:rPr>
                <w:rFonts w:cs="Segoe UI"/>
                <w:sz w:val="18"/>
                <w:szCs w:val="18"/>
              </w:rPr>
              <w:t>Initial  splenectomy (N=3)</w:t>
            </w:r>
          </w:p>
        </w:tc>
        <w:tc>
          <w:tcPr>
            <w:tcW w:w="1236" w:type="dxa"/>
            <w:tcBorders>
              <w:right w:val="single" w:sz="4" w:space="0" w:color="auto"/>
            </w:tcBorders>
            <w:vAlign w:val="center"/>
          </w:tcPr>
          <w:p w:rsidR="003F0C55" w:rsidRPr="003F0C55" w:rsidRDefault="003F0C55" w:rsidP="00EE6B84">
            <w:pPr>
              <w:jc w:val="center"/>
              <w:rPr>
                <w:rFonts w:cs="Segoe UI"/>
                <w:sz w:val="18"/>
                <w:szCs w:val="18"/>
              </w:rPr>
            </w:pPr>
            <w:r w:rsidRPr="003F0C55">
              <w:rPr>
                <w:rFonts w:cs="Segoe UI"/>
                <w:b/>
                <w:sz w:val="18"/>
                <w:szCs w:val="18"/>
              </w:rPr>
              <w:t>P-value</w:t>
            </w:r>
          </w:p>
        </w:tc>
      </w:tr>
      <w:tr w:rsidR="003F0C55" w:rsidRPr="003F0C55" w:rsidTr="00EE6B84">
        <w:trPr>
          <w:cantSplit/>
          <w:trHeight w:val="355"/>
        </w:trPr>
        <w:tc>
          <w:tcPr>
            <w:tcW w:w="4738" w:type="dxa"/>
            <w:tcBorders>
              <w:bottom w:val="nil"/>
              <w:right w:val="single" w:sz="4" w:space="0" w:color="auto"/>
            </w:tcBorders>
            <w:vAlign w:val="center"/>
          </w:tcPr>
          <w:p w:rsidR="003F0C55" w:rsidRPr="003F0C55" w:rsidRDefault="003F0C55" w:rsidP="00EE6B84">
            <w:pPr>
              <w:suppressLineNumbers/>
              <w:rPr>
                <w:rFonts w:cs="Segoe UI"/>
                <w:b/>
                <w:sz w:val="18"/>
                <w:szCs w:val="18"/>
              </w:rPr>
            </w:pPr>
            <w:r w:rsidRPr="003F0C55">
              <w:rPr>
                <w:rFonts w:cs="Segoe UI"/>
                <w:b/>
                <w:sz w:val="18"/>
                <w:szCs w:val="18"/>
              </w:rPr>
              <w:t xml:space="preserve">Patients with other severe </w:t>
            </w:r>
            <w:proofErr w:type="spellStart"/>
            <w:r w:rsidRPr="003F0C55">
              <w:rPr>
                <w:rFonts w:cs="Segoe UI"/>
                <w:b/>
                <w:sz w:val="18"/>
                <w:szCs w:val="18"/>
              </w:rPr>
              <w:t>abd</w:t>
            </w:r>
            <w:proofErr w:type="spellEnd"/>
            <w:r w:rsidRPr="003F0C55">
              <w:rPr>
                <w:rFonts w:cs="Segoe UI"/>
                <w:b/>
                <w:sz w:val="18"/>
                <w:szCs w:val="18"/>
              </w:rPr>
              <w:t>. injuries:</w:t>
            </w:r>
          </w:p>
        </w:tc>
        <w:tc>
          <w:tcPr>
            <w:tcW w:w="1441" w:type="dxa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0C55" w:rsidRPr="003F0C55" w:rsidRDefault="003F0C55" w:rsidP="00EE6B84">
            <w:pPr>
              <w:jc w:val="center"/>
              <w:rPr>
                <w:rFonts w:cs="Segoe UI"/>
                <w:sz w:val="18"/>
                <w:szCs w:val="18"/>
              </w:rPr>
            </w:pPr>
            <w:r w:rsidRPr="003F0C55">
              <w:rPr>
                <w:rFonts w:cs="Segoe UI"/>
                <w:sz w:val="18"/>
                <w:szCs w:val="18"/>
              </w:rPr>
              <w:t>30 (24.4)</w:t>
            </w:r>
          </w:p>
        </w:tc>
        <w:tc>
          <w:tcPr>
            <w:tcW w:w="1854" w:type="dxa"/>
            <w:tcBorders>
              <w:left w:val="single" w:sz="4" w:space="0" w:color="auto"/>
              <w:bottom w:val="nil"/>
            </w:tcBorders>
            <w:vAlign w:val="center"/>
          </w:tcPr>
          <w:p w:rsidR="003F0C55" w:rsidRPr="003F0C55" w:rsidRDefault="003F0C55" w:rsidP="00EE6B84">
            <w:pPr>
              <w:jc w:val="center"/>
              <w:rPr>
                <w:rFonts w:cs="Segoe UI"/>
                <w:sz w:val="18"/>
                <w:szCs w:val="18"/>
              </w:rPr>
            </w:pPr>
            <w:r w:rsidRPr="003F0C55">
              <w:rPr>
                <w:rFonts w:cs="Segoe UI"/>
                <w:sz w:val="18"/>
                <w:szCs w:val="18"/>
              </w:rPr>
              <w:t>23 (25.0)</w:t>
            </w:r>
          </w:p>
        </w:tc>
        <w:tc>
          <w:tcPr>
            <w:tcW w:w="1647" w:type="dxa"/>
            <w:tcBorders>
              <w:bottom w:val="nil"/>
            </w:tcBorders>
            <w:vAlign w:val="center"/>
          </w:tcPr>
          <w:p w:rsidR="003F0C55" w:rsidRPr="003F0C55" w:rsidRDefault="003F0C55" w:rsidP="00EE6B84">
            <w:pPr>
              <w:jc w:val="center"/>
              <w:rPr>
                <w:rFonts w:cs="Segoe UI"/>
                <w:sz w:val="18"/>
                <w:szCs w:val="18"/>
              </w:rPr>
            </w:pPr>
            <w:r w:rsidRPr="003F0C55">
              <w:rPr>
                <w:rFonts w:cs="Segoe UI"/>
                <w:sz w:val="18"/>
                <w:szCs w:val="18"/>
              </w:rPr>
              <w:t>1 (33.3)</w:t>
            </w:r>
          </w:p>
        </w:tc>
        <w:tc>
          <w:tcPr>
            <w:tcW w:w="1236" w:type="dxa"/>
            <w:tcBorders>
              <w:bottom w:val="nil"/>
              <w:right w:val="single" w:sz="4" w:space="0" w:color="auto"/>
            </w:tcBorders>
            <w:vAlign w:val="center"/>
          </w:tcPr>
          <w:p w:rsidR="003F0C55" w:rsidRPr="003F0C55" w:rsidRDefault="003F0C55" w:rsidP="00EE6B84">
            <w:pPr>
              <w:jc w:val="center"/>
              <w:rPr>
                <w:rFonts w:cs="Segoe UI"/>
                <w:sz w:val="18"/>
                <w:szCs w:val="18"/>
              </w:rPr>
            </w:pPr>
            <w:r w:rsidRPr="003F0C55">
              <w:rPr>
                <w:rFonts w:cs="Segoe UI"/>
                <w:sz w:val="18"/>
                <w:szCs w:val="18"/>
              </w:rPr>
              <w:t>1.000</w:t>
            </w:r>
          </w:p>
        </w:tc>
      </w:tr>
      <w:tr w:rsidR="003F0C55" w:rsidRPr="003F0C55" w:rsidTr="00EE6B84">
        <w:trPr>
          <w:cantSplit/>
          <w:trHeight w:val="355"/>
        </w:trPr>
        <w:tc>
          <w:tcPr>
            <w:tcW w:w="4738" w:type="dxa"/>
            <w:tcBorders>
              <w:top w:val="nil"/>
              <w:right w:val="single" w:sz="4" w:space="0" w:color="auto"/>
            </w:tcBorders>
            <w:vAlign w:val="center"/>
          </w:tcPr>
          <w:p w:rsidR="003F0C55" w:rsidRPr="003F0C55" w:rsidRDefault="003F0C55" w:rsidP="00EE6B84">
            <w:pPr>
              <w:suppressLineNumbers/>
              <w:rPr>
                <w:rFonts w:cs="Segoe UI"/>
                <w:sz w:val="18"/>
                <w:szCs w:val="18"/>
              </w:rPr>
            </w:pPr>
            <w:r w:rsidRPr="003F0C55">
              <w:rPr>
                <w:rFonts w:cs="Segoe UI"/>
                <w:b/>
                <w:sz w:val="18"/>
                <w:szCs w:val="18"/>
              </w:rPr>
              <w:t xml:space="preserve">          </w:t>
            </w:r>
            <w:r w:rsidRPr="003F0C55">
              <w:rPr>
                <w:rFonts w:cs="Segoe UI"/>
                <w:sz w:val="18"/>
                <w:szCs w:val="18"/>
              </w:rPr>
              <w:t xml:space="preserve">  AIS severe other </w:t>
            </w:r>
            <w:proofErr w:type="spellStart"/>
            <w:r w:rsidRPr="003F0C55">
              <w:rPr>
                <w:rFonts w:cs="Segoe UI"/>
                <w:sz w:val="18"/>
                <w:szCs w:val="18"/>
              </w:rPr>
              <w:t>abd</w:t>
            </w:r>
            <w:proofErr w:type="spellEnd"/>
            <w:r w:rsidRPr="003F0C55">
              <w:rPr>
                <w:rFonts w:cs="Segoe UI"/>
                <w:sz w:val="18"/>
                <w:szCs w:val="18"/>
              </w:rPr>
              <w:t>. injuries</w:t>
            </w:r>
          </w:p>
          <w:p w:rsidR="003F0C55" w:rsidRPr="003F0C55" w:rsidRDefault="003F0C55" w:rsidP="00EE6B84">
            <w:pPr>
              <w:suppressLineNumbers/>
              <w:rPr>
                <w:rFonts w:cs="Segoe UI"/>
                <w:b/>
                <w:sz w:val="18"/>
                <w:szCs w:val="18"/>
              </w:rPr>
            </w:pPr>
            <w:r w:rsidRPr="003F0C55">
              <w:rPr>
                <w:rFonts w:cs="Segoe UI"/>
                <w:sz w:val="18"/>
                <w:szCs w:val="18"/>
              </w:rPr>
              <w:t xml:space="preserve">            AIS all other </w:t>
            </w:r>
            <w:proofErr w:type="spellStart"/>
            <w:r w:rsidRPr="003F0C55">
              <w:rPr>
                <w:rFonts w:cs="Segoe UI"/>
                <w:sz w:val="18"/>
                <w:szCs w:val="18"/>
              </w:rPr>
              <w:t>abd</w:t>
            </w:r>
            <w:proofErr w:type="spellEnd"/>
            <w:r w:rsidRPr="003F0C55">
              <w:rPr>
                <w:rFonts w:cs="Segoe UI"/>
                <w:sz w:val="18"/>
                <w:szCs w:val="18"/>
              </w:rPr>
              <w:t>. injuries</w:t>
            </w:r>
          </w:p>
        </w:tc>
        <w:tc>
          <w:tcPr>
            <w:tcW w:w="1441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3F0C55" w:rsidRPr="003F0C55" w:rsidRDefault="003F0C55" w:rsidP="00EE6B84">
            <w:pPr>
              <w:jc w:val="center"/>
              <w:rPr>
                <w:rFonts w:cs="Segoe UI"/>
                <w:sz w:val="18"/>
                <w:szCs w:val="18"/>
              </w:rPr>
            </w:pPr>
            <w:r w:rsidRPr="003F0C55">
              <w:rPr>
                <w:rFonts w:cs="Segoe UI"/>
                <w:sz w:val="18"/>
                <w:szCs w:val="18"/>
              </w:rPr>
              <w:t>4 (3-4)</w:t>
            </w:r>
          </w:p>
          <w:p w:rsidR="003F0C55" w:rsidRPr="003F0C55" w:rsidRDefault="003F0C55" w:rsidP="00EE6B84">
            <w:pPr>
              <w:jc w:val="center"/>
              <w:rPr>
                <w:rFonts w:cs="Segoe UI"/>
                <w:sz w:val="18"/>
                <w:szCs w:val="18"/>
              </w:rPr>
            </w:pPr>
            <w:r w:rsidRPr="003F0C55">
              <w:rPr>
                <w:rFonts w:cs="Segoe UI"/>
                <w:sz w:val="18"/>
                <w:szCs w:val="18"/>
              </w:rPr>
              <w:t>0 (0-2)</w:t>
            </w:r>
          </w:p>
        </w:tc>
        <w:tc>
          <w:tcPr>
            <w:tcW w:w="1854" w:type="dxa"/>
            <w:tcBorders>
              <w:top w:val="nil"/>
              <w:left w:val="single" w:sz="4" w:space="0" w:color="auto"/>
            </w:tcBorders>
            <w:vAlign w:val="center"/>
          </w:tcPr>
          <w:p w:rsidR="003F0C55" w:rsidRPr="003F0C55" w:rsidRDefault="003F0C55" w:rsidP="00EE6B84">
            <w:pPr>
              <w:jc w:val="center"/>
              <w:rPr>
                <w:rFonts w:cs="Segoe UI"/>
                <w:sz w:val="18"/>
                <w:szCs w:val="18"/>
              </w:rPr>
            </w:pPr>
            <w:r w:rsidRPr="003F0C55">
              <w:rPr>
                <w:rFonts w:cs="Segoe UI"/>
                <w:sz w:val="18"/>
                <w:szCs w:val="18"/>
              </w:rPr>
              <w:t>3 (3-4)</w:t>
            </w:r>
          </w:p>
          <w:p w:rsidR="003F0C55" w:rsidRPr="003F0C55" w:rsidRDefault="003F0C55" w:rsidP="00EE6B84">
            <w:pPr>
              <w:jc w:val="center"/>
              <w:rPr>
                <w:rFonts w:cs="Segoe UI"/>
                <w:sz w:val="18"/>
                <w:szCs w:val="18"/>
              </w:rPr>
            </w:pPr>
            <w:r w:rsidRPr="003F0C55">
              <w:rPr>
                <w:rFonts w:cs="Segoe UI"/>
                <w:sz w:val="18"/>
                <w:szCs w:val="18"/>
              </w:rPr>
              <w:t>0 (0-2)</w:t>
            </w:r>
          </w:p>
        </w:tc>
        <w:tc>
          <w:tcPr>
            <w:tcW w:w="1647" w:type="dxa"/>
            <w:tcBorders>
              <w:top w:val="nil"/>
            </w:tcBorders>
            <w:vAlign w:val="center"/>
          </w:tcPr>
          <w:p w:rsidR="003F0C55" w:rsidRPr="003F0C55" w:rsidRDefault="003F0C55" w:rsidP="00EE6B84">
            <w:pPr>
              <w:jc w:val="center"/>
              <w:rPr>
                <w:rFonts w:cs="Segoe UI"/>
                <w:sz w:val="18"/>
                <w:szCs w:val="18"/>
              </w:rPr>
            </w:pPr>
            <w:r w:rsidRPr="003F0C55">
              <w:rPr>
                <w:rFonts w:cs="Segoe UI"/>
                <w:sz w:val="18"/>
                <w:szCs w:val="18"/>
              </w:rPr>
              <w:t>4</w:t>
            </w:r>
          </w:p>
          <w:p w:rsidR="003F0C55" w:rsidRPr="003F0C55" w:rsidRDefault="003F0C55" w:rsidP="00EE6B84">
            <w:pPr>
              <w:jc w:val="center"/>
              <w:rPr>
                <w:rFonts w:cs="Segoe UI"/>
                <w:sz w:val="18"/>
                <w:szCs w:val="18"/>
              </w:rPr>
            </w:pPr>
            <w:r w:rsidRPr="003F0C55">
              <w:rPr>
                <w:rFonts w:cs="Segoe UI"/>
                <w:sz w:val="18"/>
                <w:szCs w:val="18"/>
              </w:rPr>
              <w:t>0 (0-2)</w:t>
            </w:r>
          </w:p>
        </w:tc>
        <w:tc>
          <w:tcPr>
            <w:tcW w:w="1236" w:type="dxa"/>
            <w:tcBorders>
              <w:top w:val="nil"/>
              <w:right w:val="single" w:sz="4" w:space="0" w:color="auto"/>
            </w:tcBorders>
            <w:vAlign w:val="center"/>
          </w:tcPr>
          <w:p w:rsidR="003F0C55" w:rsidRPr="003F0C55" w:rsidRDefault="003F0C55" w:rsidP="00EE6B84">
            <w:pPr>
              <w:jc w:val="center"/>
              <w:rPr>
                <w:rFonts w:cs="Segoe UI"/>
                <w:sz w:val="18"/>
                <w:szCs w:val="18"/>
              </w:rPr>
            </w:pPr>
            <w:r w:rsidRPr="003F0C55">
              <w:rPr>
                <w:rFonts w:cs="Segoe UI"/>
                <w:sz w:val="18"/>
                <w:szCs w:val="18"/>
              </w:rPr>
              <w:t>0.473</w:t>
            </w:r>
          </w:p>
          <w:p w:rsidR="003F0C55" w:rsidRPr="003F0C55" w:rsidRDefault="003F0C55" w:rsidP="00EE6B84">
            <w:pPr>
              <w:jc w:val="center"/>
              <w:rPr>
                <w:rFonts w:cs="Segoe UI"/>
                <w:sz w:val="18"/>
                <w:szCs w:val="18"/>
              </w:rPr>
            </w:pPr>
            <w:r w:rsidRPr="003F0C55">
              <w:rPr>
                <w:rFonts w:cs="Segoe UI"/>
                <w:sz w:val="18"/>
                <w:szCs w:val="18"/>
              </w:rPr>
              <w:t>0.962</w:t>
            </w:r>
          </w:p>
        </w:tc>
      </w:tr>
      <w:tr w:rsidR="003F0C55" w:rsidRPr="003F0C55" w:rsidTr="00EE6B84">
        <w:trPr>
          <w:cantSplit/>
          <w:trHeight w:val="1022"/>
        </w:trPr>
        <w:tc>
          <w:tcPr>
            <w:tcW w:w="4738" w:type="dxa"/>
            <w:tcBorders>
              <w:right w:val="single" w:sz="4" w:space="0" w:color="auto"/>
            </w:tcBorders>
            <w:vAlign w:val="center"/>
          </w:tcPr>
          <w:p w:rsidR="003F0C55" w:rsidRPr="003F0C55" w:rsidRDefault="003F0C55" w:rsidP="00EE6B84">
            <w:pPr>
              <w:suppressLineNumbers/>
              <w:rPr>
                <w:rFonts w:cs="Segoe UI"/>
                <w:b/>
                <w:sz w:val="18"/>
                <w:szCs w:val="18"/>
              </w:rPr>
            </w:pPr>
            <w:r w:rsidRPr="003F0C55">
              <w:rPr>
                <w:rFonts w:cs="Segoe UI"/>
                <w:b/>
                <w:sz w:val="18"/>
                <w:szCs w:val="18"/>
              </w:rPr>
              <w:t>Severe abdominal injuries:</w:t>
            </w:r>
          </w:p>
          <w:p w:rsidR="003F0C55" w:rsidRPr="003F0C55" w:rsidRDefault="003F0C55" w:rsidP="00EE6B84">
            <w:pPr>
              <w:suppressLineNumbers/>
              <w:rPr>
                <w:rFonts w:cs="Segoe UI"/>
                <w:sz w:val="18"/>
                <w:szCs w:val="18"/>
              </w:rPr>
            </w:pPr>
            <w:r w:rsidRPr="003F0C55">
              <w:rPr>
                <w:rFonts w:cs="Segoe UI"/>
                <w:sz w:val="18"/>
                <w:szCs w:val="18"/>
              </w:rPr>
              <w:t xml:space="preserve">            Hepatic injury              </w:t>
            </w:r>
          </w:p>
          <w:p w:rsidR="003F0C55" w:rsidRPr="003F0C55" w:rsidRDefault="003F0C55" w:rsidP="00EE6B84">
            <w:pPr>
              <w:suppressLineNumbers/>
              <w:rPr>
                <w:rFonts w:cs="Segoe UI"/>
                <w:sz w:val="18"/>
                <w:szCs w:val="18"/>
              </w:rPr>
            </w:pPr>
            <w:r w:rsidRPr="003F0C55">
              <w:rPr>
                <w:rFonts w:cs="Segoe UI"/>
                <w:sz w:val="18"/>
                <w:szCs w:val="18"/>
              </w:rPr>
              <w:t xml:space="preserve">            Renal injury                                  </w:t>
            </w:r>
          </w:p>
          <w:p w:rsidR="003F0C55" w:rsidRPr="003F0C55" w:rsidRDefault="003F0C55" w:rsidP="00EE6B84">
            <w:pPr>
              <w:suppressLineNumbers/>
              <w:rPr>
                <w:rFonts w:cs="Segoe UI"/>
                <w:sz w:val="18"/>
                <w:szCs w:val="18"/>
              </w:rPr>
            </w:pPr>
            <w:r w:rsidRPr="003F0C55">
              <w:rPr>
                <w:rFonts w:cs="Segoe UI"/>
                <w:sz w:val="18"/>
                <w:szCs w:val="18"/>
              </w:rPr>
              <w:t xml:space="preserve">            Urinary tract</w:t>
            </w:r>
          </w:p>
          <w:p w:rsidR="003F0C55" w:rsidRPr="003F0C55" w:rsidRDefault="003F0C55" w:rsidP="00EE6B84">
            <w:pPr>
              <w:suppressLineNumbers/>
              <w:rPr>
                <w:rFonts w:cs="Segoe UI"/>
                <w:sz w:val="18"/>
                <w:szCs w:val="18"/>
              </w:rPr>
            </w:pPr>
            <w:r w:rsidRPr="003F0C55">
              <w:rPr>
                <w:rFonts w:cs="Segoe UI"/>
                <w:sz w:val="18"/>
                <w:szCs w:val="18"/>
              </w:rPr>
              <w:t xml:space="preserve">            Vascular</w:t>
            </w:r>
            <w:r w:rsidRPr="003F0C55">
              <w:rPr>
                <w:rFonts w:cs="Segoe UI"/>
                <w:sz w:val="18"/>
                <w:szCs w:val="18"/>
              </w:rPr>
              <w:br/>
              <w:t xml:space="preserve">            Diaphragm</w:t>
            </w:r>
          </w:p>
          <w:p w:rsidR="003F0C55" w:rsidRPr="003F0C55" w:rsidRDefault="003F0C55" w:rsidP="00EE6B84">
            <w:pPr>
              <w:suppressLineNumbers/>
              <w:rPr>
                <w:rFonts w:cs="Segoe UI"/>
                <w:sz w:val="18"/>
                <w:szCs w:val="18"/>
              </w:rPr>
            </w:pPr>
            <w:r w:rsidRPr="003F0C55">
              <w:rPr>
                <w:rFonts w:cs="Segoe UI"/>
                <w:sz w:val="18"/>
                <w:szCs w:val="18"/>
              </w:rPr>
              <w:t xml:space="preserve">            Hollow viscus                                   </w:t>
            </w:r>
          </w:p>
        </w:tc>
        <w:tc>
          <w:tcPr>
            <w:tcW w:w="144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0C55" w:rsidRPr="003F0C55" w:rsidRDefault="003F0C55" w:rsidP="00EE6B84">
            <w:pPr>
              <w:jc w:val="center"/>
              <w:rPr>
                <w:rFonts w:cs="Segoe UI"/>
                <w:sz w:val="18"/>
                <w:szCs w:val="18"/>
              </w:rPr>
            </w:pPr>
          </w:p>
          <w:p w:rsidR="003F0C55" w:rsidRPr="003F0C55" w:rsidRDefault="003F0C55" w:rsidP="00EE6B84">
            <w:pPr>
              <w:jc w:val="center"/>
              <w:rPr>
                <w:rFonts w:cs="Segoe UI"/>
                <w:sz w:val="18"/>
                <w:szCs w:val="18"/>
              </w:rPr>
            </w:pPr>
            <w:r w:rsidRPr="003F0C55">
              <w:rPr>
                <w:rFonts w:cs="Segoe UI"/>
                <w:sz w:val="18"/>
                <w:szCs w:val="18"/>
              </w:rPr>
              <w:t>15</w:t>
            </w:r>
          </w:p>
          <w:p w:rsidR="003F0C55" w:rsidRPr="003F0C55" w:rsidRDefault="003F0C55" w:rsidP="00EE6B84">
            <w:pPr>
              <w:jc w:val="center"/>
              <w:rPr>
                <w:rFonts w:cs="Segoe UI"/>
                <w:sz w:val="18"/>
                <w:szCs w:val="18"/>
              </w:rPr>
            </w:pPr>
            <w:r w:rsidRPr="003F0C55">
              <w:rPr>
                <w:rFonts w:cs="Segoe UI"/>
                <w:sz w:val="18"/>
                <w:szCs w:val="18"/>
              </w:rPr>
              <w:t>14</w:t>
            </w:r>
          </w:p>
          <w:p w:rsidR="003F0C55" w:rsidRPr="003F0C55" w:rsidRDefault="003F0C55" w:rsidP="00EE6B84">
            <w:pPr>
              <w:jc w:val="center"/>
              <w:rPr>
                <w:rFonts w:cs="Segoe UI"/>
                <w:sz w:val="18"/>
                <w:szCs w:val="18"/>
              </w:rPr>
            </w:pPr>
            <w:r w:rsidRPr="003F0C55">
              <w:rPr>
                <w:rFonts w:cs="Segoe UI"/>
                <w:sz w:val="18"/>
                <w:szCs w:val="18"/>
              </w:rPr>
              <w:t>1</w:t>
            </w:r>
          </w:p>
          <w:p w:rsidR="003F0C55" w:rsidRPr="003F0C55" w:rsidRDefault="003F0C55" w:rsidP="00EE6B84">
            <w:pPr>
              <w:jc w:val="center"/>
              <w:rPr>
                <w:rFonts w:cs="Segoe UI"/>
                <w:sz w:val="18"/>
                <w:szCs w:val="18"/>
              </w:rPr>
            </w:pPr>
            <w:r w:rsidRPr="003F0C55">
              <w:rPr>
                <w:rFonts w:cs="Segoe UI"/>
                <w:sz w:val="18"/>
                <w:szCs w:val="18"/>
              </w:rPr>
              <w:t>4</w:t>
            </w:r>
          </w:p>
          <w:p w:rsidR="003F0C55" w:rsidRPr="003F0C55" w:rsidRDefault="003F0C55" w:rsidP="00EE6B84">
            <w:pPr>
              <w:jc w:val="center"/>
              <w:rPr>
                <w:rFonts w:cs="Segoe UI"/>
                <w:sz w:val="18"/>
                <w:szCs w:val="18"/>
              </w:rPr>
            </w:pPr>
            <w:r w:rsidRPr="003F0C55">
              <w:rPr>
                <w:rFonts w:cs="Segoe UI"/>
                <w:sz w:val="18"/>
                <w:szCs w:val="18"/>
              </w:rPr>
              <w:t>2</w:t>
            </w:r>
          </w:p>
          <w:p w:rsidR="003F0C55" w:rsidRPr="003F0C55" w:rsidRDefault="003F0C55" w:rsidP="00EE6B84">
            <w:pPr>
              <w:jc w:val="center"/>
              <w:rPr>
                <w:rFonts w:cs="Segoe UI"/>
                <w:sz w:val="18"/>
                <w:szCs w:val="18"/>
              </w:rPr>
            </w:pPr>
            <w:r w:rsidRPr="003F0C55">
              <w:rPr>
                <w:rFonts w:cs="Segoe UI"/>
                <w:sz w:val="18"/>
                <w:szCs w:val="18"/>
              </w:rPr>
              <w:t>7</w:t>
            </w:r>
          </w:p>
        </w:tc>
        <w:tc>
          <w:tcPr>
            <w:tcW w:w="1854" w:type="dxa"/>
            <w:tcBorders>
              <w:left w:val="single" w:sz="4" w:space="0" w:color="auto"/>
            </w:tcBorders>
            <w:vAlign w:val="center"/>
          </w:tcPr>
          <w:p w:rsidR="003F0C55" w:rsidRPr="003F0C55" w:rsidRDefault="003F0C55" w:rsidP="00EE6B84">
            <w:pPr>
              <w:rPr>
                <w:rFonts w:cs="Segoe UI"/>
                <w:sz w:val="18"/>
                <w:szCs w:val="18"/>
              </w:rPr>
            </w:pPr>
          </w:p>
          <w:p w:rsidR="003F0C55" w:rsidRPr="003F0C55" w:rsidRDefault="003F0C55" w:rsidP="00EE6B84">
            <w:pPr>
              <w:jc w:val="center"/>
              <w:rPr>
                <w:rFonts w:cs="Segoe UI"/>
                <w:sz w:val="18"/>
                <w:szCs w:val="18"/>
              </w:rPr>
            </w:pPr>
            <w:r w:rsidRPr="003F0C55">
              <w:rPr>
                <w:rFonts w:cs="Segoe UI"/>
                <w:sz w:val="18"/>
                <w:szCs w:val="18"/>
              </w:rPr>
              <w:t>12</w:t>
            </w:r>
          </w:p>
          <w:p w:rsidR="003F0C55" w:rsidRPr="003F0C55" w:rsidRDefault="003F0C55" w:rsidP="00EE6B84">
            <w:pPr>
              <w:jc w:val="center"/>
              <w:rPr>
                <w:rFonts w:cs="Segoe UI"/>
                <w:sz w:val="18"/>
                <w:szCs w:val="18"/>
              </w:rPr>
            </w:pPr>
            <w:r w:rsidRPr="003F0C55">
              <w:rPr>
                <w:rFonts w:cs="Segoe UI"/>
                <w:sz w:val="18"/>
                <w:szCs w:val="18"/>
              </w:rPr>
              <w:t>12</w:t>
            </w:r>
          </w:p>
          <w:p w:rsidR="003F0C55" w:rsidRPr="003F0C55" w:rsidRDefault="003F0C55" w:rsidP="00EE6B84">
            <w:pPr>
              <w:jc w:val="center"/>
              <w:rPr>
                <w:rFonts w:cs="Segoe UI"/>
                <w:sz w:val="18"/>
                <w:szCs w:val="18"/>
              </w:rPr>
            </w:pPr>
            <w:r w:rsidRPr="003F0C55">
              <w:rPr>
                <w:rFonts w:cs="Segoe UI"/>
                <w:sz w:val="18"/>
                <w:szCs w:val="18"/>
              </w:rPr>
              <w:t>1</w:t>
            </w:r>
          </w:p>
          <w:p w:rsidR="003F0C55" w:rsidRPr="003F0C55" w:rsidRDefault="003F0C55" w:rsidP="00EE6B84">
            <w:pPr>
              <w:jc w:val="center"/>
              <w:rPr>
                <w:rFonts w:cs="Segoe UI"/>
                <w:sz w:val="18"/>
                <w:szCs w:val="18"/>
              </w:rPr>
            </w:pPr>
            <w:r w:rsidRPr="003F0C55">
              <w:rPr>
                <w:rFonts w:cs="Segoe UI"/>
                <w:sz w:val="18"/>
                <w:szCs w:val="18"/>
              </w:rPr>
              <w:t>2</w:t>
            </w:r>
          </w:p>
          <w:p w:rsidR="003F0C55" w:rsidRPr="003F0C55" w:rsidRDefault="003F0C55" w:rsidP="00EE6B84">
            <w:pPr>
              <w:jc w:val="center"/>
              <w:rPr>
                <w:rFonts w:cs="Segoe UI"/>
                <w:sz w:val="18"/>
                <w:szCs w:val="18"/>
              </w:rPr>
            </w:pPr>
            <w:r w:rsidRPr="003F0C55">
              <w:rPr>
                <w:rFonts w:cs="Segoe UI"/>
                <w:sz w:val="18"/>
                <w:szCs w:val="18"/>
              </w:rPr>
              <w:t>1</w:t>
            </w:r>
          </w:p>
          <w:p w:rsidR="003F0C55" w:rsidRPr="003F0C55" w:rsidRDefault="003F0C55" w:rsidP="00EE6B84">
            <w:pPr>
              <w:jc w:val="center"/>
              <w:rPr>
                <w:rFonts w:cs="Segoe UI"/>
                <w:sz w:val="18"/>
                <w:szCs w:val="18"/>
              </w:rPr>
            </w:pPr>
            <w:r w:rsidRPr="003F0C55">
              <w:rPr>
                <w:rFonts w:cs="Segoe UI"/>
                <w:sz w:val="18"/>
                <w:szCs w:val="18"/>
              </w:rPr>
              <w:t>4</w:t>
            </w:r>
          </w:p>
        </w:tc>
        <w:tc>
          <w:tcPr>
            <w:tcW w:w="1647" w:type="dxa"/>
            <w:vAlign w:val="center"/>
          </w:tcPr>
          <w:p w:rsidR="003F0C55" w:rsidRPr="003F0C55" w:rsidRDefault="003F0C55" w:rsidP="00EE6B84">
            <w:pPr>
              <w:jc w:val="center"/>
              <w:rPr>
                <w:rFonts w:cs="Segoe UI"/>
                <w:sz w:val="18"/>
                <w:szCs w:val="18"/>
              </w:rPr>
            </w:pPr>
          </w:p>
          <w:p w:rsidR="003F0C55" w:rsidRPr="003F0C55" w:rsidRDefault="003F0C55" w:rsidP="00EE6B84">
            <w:pPr>
              <w:jc w:val="center"/>
              <w:rPr>
                <w:rFonts w:cs="Segoe UI"/>
                <w:sz w:val="18"/>
                <w:szCs w:val="18"/>
              </w:rPr>
            </w:pPr>
            <w:r w:rsidRPr="003F0C55">
              <w:rPr>
                <w:rFonts w:cs="Segoe UI"/>
                <w:sz w:val="18"/>
                <w:szCs w:val="18"/>
              </w:rPr>
              <w:t>0</w:t>
            </w:r>
          </w:p>
          <w:p w:rsidR="003F0C55" w:rsidRPr="003F0C55" w:rsidRDefault="003F0C55" w:rsidP="00EE6B84">
            <w:pPr>
              <w:jc w:val="center"/>
              <w:rPr>
                <w:rFonts w:cs="Segoe UI"/>
                <w:sz w:val="18"/>
                <w:szCs w:val="18"/>
              </w:rPr>
            </w:pPr>
            <w:r w:rsidRPr="003F0C55">
              <w:rPr>
                <w:rFonts w:cs="Segoe UI"/>
                <w:sz w:val="18"/>
                <w:szCs w:val="18"/>
              </w:rPr>
              <w:t>0</w:t>
            </w:r>
          </w:p>
          <w:p w:rsidR="003F0C55" w:rsidRPr="003F0C55" w:rsidRDefault="003F0C55" w:rsidP="00EE6B84">
            <w:pPr>
              <w:jc w:val="center"/>
              <w:rPr>
                <w:rFonts w:cs="Segoe UI"/>
                <w:sz w:val="18"/>
                <w:szCs w:val="18"/>
              </w:rPr>
            </w:pPr>
            <w:r w:rsidRPr="003F0C55">
              <w:rPr>
                <w:rFonts w:cs="Segoe UI"/>
                <w:sz w:val="18"/>
                <w:szCs w:val="18"/>
              </w:rPr>
              <w:t>0</w:t>
            </w:r>
          </w:p>
          <w:p w:rsidR="003F0C55" w:rsidRPr="003F0C55" w:rsidRDefault="003F0C55" w:rsidP="00EE6B84">
            <w:pPr>
              <w:jc w:val="center"/>
              <w:rPr>
                <w:rFonts w:cs="Segoe UI"/>
                <w:sz w:val="18"/>
                <w:szCs w:val="18"/>
              </w:rPr>
            </w:pPr>
            <w:r w:rsidRPr="003F0C55">
              <w:rPr>
                <w:rFonts w:cs="Segoe UI"/>
                <w:sz w:val="18"/>
                <w:szCs w:val="18"/>
              </w:rPr>
              <w:t>1</w:t>
            </w:r>
          </w:p>
          <w:p w:rsidR="003F0C55" w:rsidRPr="003F0C55" w:rsidRDefault="003F0C55" w:rsidP="00EE6B84">
            <w:pPr>
              <w:jc w:val="center"/>
              <w:rPr>
                <w:rFonts w:cs="Segoe UI"/>
                <w:sz w:val="18"/>
                <w:szCs w:val="18"/>
              </w:rPr>
            </w:pPr>
            <w:r w:rsidRPr="003F0C55">
              <w:rPr>
                <w:rFonts w:cs="Segoe UI"/>
                <w:sz w:val="18"/>
                <w:szCs w:val="18"/>
              </w:rPr>
              <w:t>1</w:t>
            </w:r>
          </w:p>
          <w:p w:rsidR="003F0C55" w:rsidRPr="003F0C55" w:rsidRDefault="003F0C55" w:rsidP="00EE6B84">
            <w:pPr>
              <w:jc w:val="center"/>
              <w:rPr>
                <w:rFonts w:cs="Segoe UI"/>
                <w:sz w:val="18"/>
                <w:szCs w:val="18"/>
              </w:rPr>
            </w:pPr>
            <w:r w:rsidRPr="003F0C55">
              <w:rPr>
                <w:rFonts w:cs="Segoe UI"/>
                <w:sz w:val="18"/>
                <w:szCs w:val="18"/>
              </w:rPr>
              <w:t>0</w:t>
            </w:r>
          </w:p>
        </w:tc>
        <w:tc>
          <w:tcPr>
            <w:tcW w:w="1236" w:type="dxa"/>
            <w:tcBorders>
              <w:right w:val="single" w:sz="4" w:space="0" w:color="auto"/>
            </w:tcBorders>
            <w:vAlign w:val="center"/>
          </w:tcPr>
          <w:p w:rsidR="003F0C55" w:rsidRPr="003F0C55" w:rsidRDefault="003F0C55" w:rsidP="00EE6B84">
            <w:pPr>
              <w:jc w:val="center"/>
              <w:rPr>
                <w:rFonts w:cs="Segoe UI"/>
                <w:sz w:val="18"/>
                <w:szCs w:val="18"/>
              </w:rPr>
            </w:pPr>
          </w:p>
          <w:p w:rsidR="003F0C55" w:rsidRPr="003F0C55" w:rsidRDefault="003F0C55" w:rsidP="00EE6B84">
            <w:pPr>
              <w:jc w:val="center"/>
              <w:rPr>
                <w:rFonts w:cs="Segoe UI"/>
                <w:sz w:val="18"/>
                <w:szCs w:val="18"/>
              </w:rPr>
            </w:pPr>
            <w:proofErr w:type="spellStart"/>
            <w:r w:rsidRPr="003F0C55">
              <w:rPr>
                <w:rFonts w:cs="Segoe UI"/>
                <w:sz w:val="18"/>
                <w:szCs w:val="18"/>
              </w:rPr>
              <w:t>na</w:t>
            </w:r>
            <w:proofErr w:type="spellEnd"/>
          </w:p>
        </w:tc>
      </w:tr>
      <w:tr w:rsidR="003F0C55" w:rsidRPr="003F0C55" w:rsidTr="00EE6B84">
        <w:trPr>
          <w:trHeight w:val="396"/>
        </w:trPr>
        <w:tc>
          <w:tcPr>
            <w:tcW w:w="4738" w:type="dxa"/>
            <w:tcBorders>
              <w:right w:val="single" w:sz="4" w:space="0" w:color="auto"/>
            </w:tcBorders>
            <w:vAlign w:val="center"/>
          </w:tcPr>
          <w:p w:rsidR="003F0C55" w:rsidRPr="003F0C55" w:rsidRDefault="003F0C55" w:rsidP="00EE6B84">
            <w:pPr>
              <w:rPr>
                <w:rFonts w:cs="Segoe UI"/>
                <w:b/>
                <w:sz w:val="18"/>
                <w:szCs w:val="18"/>
              </w:rPr>
            </w:pPr>
            <w:r w:rsidRPr="003F0C55">
              <w:rPr>
                <w:rFonts w:cs="Segoe UI"/>
                <w:b/>
                <w:sz w:val="18"/>
                <w:szCs w:val="18"/>
              </w:rPr>
              <w:t>Interventions indication for severe trauma other than spleen:</w:t>
            </w:r>
          </w:p>
          <w:p w:rsidR="003F0C55" w:rsidRPr="003F0C55" w:rsidRDefault="003F0C55" w:rsidP="00EE6B84">
            <w:pPr>
              <w:rPr>
                <w:rFonts w:cs="Segoe UI"/>
                <w:sz w:val="18"/>
                <w:szCs w:val="18"/>
              </w:rPr>
            </w:pPr>
            <w:r w:rsidRPr="003F0C55">
              <w:rPr>
                <w:rFonts w:cs="Segoe UI"/>
                <w:b/>
                <w:sz w:val="18"/>
                <w:szCs w:val="18"/>
              </w:rPr>
              <w:t xml:space="preserve">            </w:t>
            </w:r>
            <w:r w:rsidRPr="003F0C55">
              <w:rPr>
                <w:rFonts w:cs="Segoe UI"/>
                <w:sz w:val="18"/>
                <w:szCs w:val="18"/>
              </w:rPr>
              <w:t xml:space="preserve">Embolization            </w:t>
            </w:r>
          </w:p>
          <w:p w:rsidR="003F0C55" w:rsidRPr="003F0C55" w:rsidRDefault="003F0C55" w:rsidP="00EE6B84">
            <w:pPr>
              <w:rPr>
                <w:rFonts w:cs="Segoe UI"/>
                <w:sz w:val="18"/>
                <w:szCs w:val="18"/>
              </w:rPr>
            </w:pPr>
            <w:r w:rsidRPr="003F0C55">
              <w:rPr>
                <w:rFonts w:cs="Segoe UI"/>
                <w:sz w:val="18"/>
                <w:szCs w:val="18"/>
              </w:rPr>
              <w:t xml:space="preserve">            Laparotomy</w:t>
            </w:r>
          </w:p>
          <w:p w:rsidR="003F0C55" w:rsidRPr="003F0C55" w:rsidRDefault="003F0C55" w:rsidP="00EE6B84">
            <w:pPr>
              <w:rPr>
                <w:rFonts w:cs="Segoe UI"/>
                <w:sz w:val="18"/>
                <w:szCs w:val="18"/>
              </w:rPr>
            </w:pPr>
            <w:r w:rsidRPr="003F0C55">
              <w:rPr>
                <w:rFonts w:cs="Segoe UI"/>
                <w:sz w:val="18"/>
                <w:szCs w:val="18"/>
              </w:rPr>
              <w:t xml:space="preserve">            Laparotomy + packing</w:t>
            </w:r>
          </w:p>
          <w:p w:rsidR="003F0C55" w:rsidRPr="003F0C55" w:rsidRDefault="003F0C55" w:rsidP="00EE6B84">
            <w:pPr>
              <w:rPr>
                <w:rFonts w:cs="Segoe UI"/>
                <w:sz w:val="18"/>
                <w:szCs w:val="18"/>
              </w:rPr>
            </w:pPr>
            <w:r w:rsidRPr="003F0C55">
              <w:rPr>
                <w:rFonts w:cs="Segoe UI"/>
                <w:sz w:val="18"/>
                <w:szCs w:val="18"/>
              </w:rPr>
              <w:t xml:space="preserve">            Laparotomy + fibrin sealant</w:t>
            </w:r>
          </w:p>
          <w:p w:rsidR="003F0C55" w:rsidRPr="003F0C55" w:rsidRDefault="003F0C55" w:rsidP="00EE6B84">
            <w:pPr>
              <w:rPr>
                <w:rFonts w:cs="Segoe UI"/>
                <w:sz w:val="18"/>
                <w:szCs w:val="18"/>
              </w:rPr>
            </w:pPr>
            <w:r w:rsidRPr="003F0C55">
              <w:rPr>
                <w:rFonts w:cs="Segoe UI"/>
                <w:b/>
                <w:sz w:val="18"/>
                <w:szCs w:val="18"/>
              </w:rPr>
              <w:t xml:space="preserve">            </w:t>
            </w:r>
            <w:r w:rsidRPr="003F0C55">
              <w:rPr>
                <w:rFonts w:cs="Segoe UI"/>
                <w:sz w:val="18"/>
                <w:szCs w:val="18"/>
              </w:rPr>
              <w:t>Laparotomy + splenic mesh</w:t>
            </w:r>
          </w:p>
        </w:tc>
        <w:tc>
          <w:tcPr>
            <w:tcW w:w="144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0C55" w:rsidRPr="003F0C55" w:rsidRDefault="003F0C55" w:rsidP="00EE6B84">
            <w:pPr>
              <w:jc w:val="center"/>
              <w:rPr>
                <w:rFonts w:cs="Segoe UI"/>
                <w:sz w:val="18"/>
                <w:szCs w:val="18"/>
              </w:rPr>
            </w:pPr>
          </w:p>
          <w:p w:rsidR="003F0C55" w:rsidRPr="003F0C55" w:rsidRDefault="003F0C55" w:rsidP="00EE6B84">
            <w:pPr>
              <w:jc w:val="center"/>
              <w:rPr>
                <w:rFonts w:cs="Segoe UI"/>
                <w:sz w:val="18"/>
                <w:szCs w:val="18"/>
              </w:rPr>
            </w:pPr>
          </w:p>
          <w:p w:rsidR="003F0C55" w:rsidRPr="003F0C55" w:rsidRDefault="003F0C55" w:rsidP="00EE6B84">
            <w:pPr>
              <w:rPr>
                <w:rFonts w:cs="Segoe UI"/>
                <w:sz w:val="18"/>
                <w:szCs w:val="18"/>
              </w:rPr>
            </w:pPr>
            <w:r w:rsidRPr="003F0C55">
              <w:rPr>
                <w:rFonts w:cs="Segoe UI"/>
                <w:sz w:val="18"/>
                <w:szCs w:val="18"/>
              </w:rPr>
              <w:t xml:space="preserve">           2</w:t>
            </w:r>
          </w:p>
          <w:p w:rsidR="003F0C55" w:rsidRPr="003F0C55" w:rsidRDefault="003F0C55" w:rsidP="00EE6B84">
            <w:pPr>
              <w:jc w:val="center"/>
              <w:rPr>
                <w:rFonts w:cs="Segoe UI"/>
                <w:sz w:val="18"/>
                <w:szCs w:val="18"/>
              </w:rPr>
            </w:pPr>
            <w:r w:rsidRPr="003F0C55">
              <w:rPr>
                <w:rFonts w:cs="Segoe UI"/>
                <w:sz w:val="18"/>
                <w:szCs w:val="18"/>
              </w:rPr>
              <w:t>11</w:t>
            </w:r>
          </w:p>
          <w:p w:rsidR="003F0C55" w:rsidRPr="003F0C55" w:rsidRDefault="003F0C55" w:rsidP="00EE6B84">
            <w:pPr>
              <w:jc w:val="center"/>
              <w:rPr>
                <w:rFonts w:cs="Segoe UI"/>
                <w:sz w:val="18"/>
                <w:szCs w:val="18"/>
              </w:rPr>
            </w:pPr>
            <w:r w:rsidRPr="003F0C55">
              <w:rPr>
                <w:rFonts w:cs="Segoe UI"/>
                <w:sz w:val="18"/>
                <w:szCs w:val="18"/>
              </w:rPr>
              <w:t>5</w:t>
            </w:r>
          </w:p>
          <w:p w:rsidR="003F0C55" w:rsidRPr="003F0C55" w:rsidRDefault="003F0C55" w:rsidP="00EE6B84">
            <w:pPr>
              <w:jc w:val="center"/>
              <w:rPr>
                <w:rFonts w:cs="Segoe UI"/>
                <w:sz w:val="18"/>
                <w:szCs w:val="18"/>
              </w:rPr>
            </w:pPr>
            <w:r w:rsidRPr="003F0C55">
              <w:rPr>
                <w:rFonts w:cs="Segoe UI"/>
                <w:sz w:val="18"/>
                <w:szCs w:val="18"/>
              </w:rPr>
              <w:t>2</w:t>
            </w:r>
          </w:p>
          <w:p w:rsidR="003F0C55" w:rsidRPr="003F0C55" w:rsidRDefault="003F0C55" w:rsidP="00EE6B84">
            <w:pPr>
              <w:jc w:val="center"/>
              <w:rPr>
                <w:rFonts w:cs="Segoe UI"/>
                <w:sz w:val="18"/>
                <w:szCs w:val="18"/>
              </w:rPr>
            </w:pPr>
            <w:r w:rsidRPr="003F0C55">
              <w:rPr>
                <w:rFonts w:cs="Segoe UI"/>
                <w:sz w:val="18"/>
                <w:szCs w:val="18"/>
              </w:rPr>
              <w:t>1</w:t>
            </w:r>
          </w:p>
        </w:tc>
        <w:tc>
          <w:tcPr>
            <w:tcW w:w="1854" w:type="dxa"/>
            <w:tcBorders>
              <w:left w:val="single" w:sz="4" w:space="0" w:color="auto"/>
            </w:tcBorders>
            <w:vAlign w:val="center"/>
          </w:tcPr>
          <w:p w:rsidR="003F0C55" w:rsidRPr="003F0C55" w:rsidRDefault="003F0C55" w:rsidP="00EE6B84">
            <w:pPr>
              <w:jc w:val="center"/>
              <w:rPr>
                <w:rFonts w:cs="Segoe UI"/>
                <w:sz w:val="18"/>
                <w:szCs w:val="18"/>
              </w:rPr>
            </w:pPr>
          </w:p>
          <w:p w:rsidR="003F0C55" w:rsidRPr="003F0C55" w:rsidRDefault="003F0C55" w:rsidP="00EE6B84">
            <w:pPr>
              <w:jc w:val="center"/>
              <w:rPr>
                <w:rFonts w:cs="Segoe UI"/>
                <w:sz w:val="18"/>
                <w:szCs w:val="18"/>
              </w:rPr>
            </w:pPr>
          </w:p>
          <w:p w:rsidR="003F0C55" w:rsidRPr="003F0C55" w:rsidRDefault="003F0C55" w:rsidP="00EE6B84">
            <w:pPr>
              <w:jc w:val="center"/>
              <w:rPr>
                <w:rFonts w:cs="Segoe UI"/>
                <w:sz w:val="18"/>
                <w:szCs w:val="18"/>
              </w:rPr>
            </w:pPr>
            <w:r w:rsidRPr="003F0C55">
              <w:rPr>
                <w:rFonts w:cs="Segoe UI"/>
                <w:sz w:val="18"/>
                <w:szCs w:val="18"/>
              </w:rPr>
              <w:t>2</w:t>
            </w:r>
          </w:p>
          <w:p w:rsidR="003F0C55" w:rsidRPr="003F0C55" w:rsidRDefault="003F0C55" w:rsidP="00EE6B84">
            <w:pPr>
              <w:jc w:val="center"/>
              <w:rPr>
                <w:rFonts w:cs="Segoe UI"/>
                <w:sz w:val="18"/>
                <w:szCs w:val="18"/>
              </w:rPr>
            </w:pPr>
            <w:r w:rsidRPr="003F0C55">
              <w:rPr>
                <w:rFonts w:cs="Segoe UI"/>
                <w:sz w:val="18"/>
                <w:szCs w:val="18"/>
              </w:rPr>
              <w:t>9</w:t>
            </w:r>
          </w:p>
          <w:p w:rsidR="003F0C55" w:rsidRPr="003F0C55" w:rsidRDefault="003F0C55" w:rsidP="00EE6B84">
            <w:pPr>
              <w:jc w:val="center"/>
              <w:rPr>
                <w:rFonts w:cs="Segoe UI"/>
                <w:sz w:val="18"/>
                <w:szCs w:val="18"/>
              </w:rPr>
            </w:pPr>
            <w:r w:rsidRPr="003F0C55">
              <w:rPr>
                <w:rFonts w:cs="Segoe UI"/>
                <w:sz w:val="18"/>
                <w:szCs w:val="18"/>
              </w:rPr>
              <w:t>3</w:t>
            </w:r>
          </w:p>
          <w:p w:rsidR="003F0C55" w:rsidRPr="003F0C55" w:rsidRDefault="003F0C55" w:rsidP="00EE6B84">
            <w:pPr>
              <w:jc w:val="center"/>
              <w:rPr>
                <w:rFonts w:cs="Segoe UI"/>
                <w:sz w:val="18"/>
                <w:szCs w:val="18"/>
              </w:rPr>
            </w:pPr>
            <w:r w:rsidRPr="003F0C55">
              <w:rPr>
                <w:rFonts w:cs="Segoe UI"/>
                <w:sz w:val="18"/>
                <w:szCs w:val="18"/>
              </w:rPr>
              <w:t>2</w:t>
            </w:r>
          </w:p>
          <w:p w:rsidR="003F0C55" w:rsidRPr="003F0C55" w:rsidRDefault="003F0C55" w:rsidP="00EE6B84">
            <w:pPr>
              <w:jc w:val="center"/>
              <w:rPr>
                <w:rFonts w:cs="Segoe UI"/>
                <w:sz w:val="18"/>
                <w:szCs w:val="18"/>
              </w:rPr>
            </w:pPr>
            <w:r w:rsidRPr="003F0C55">
              <w:rPr>
                <w:rFonts w:cs="Segoe UI"/>
                <w:sz w:val="18"/>
                <w:szCs w:val="18"/>
              </w:rPr>
              <w:t>0</w:t>
            </w:r>
          </w:p>
        </w:tc>
        <w:tc>
          <w:tcPr>
            <w:tcW w:w="1647" w:type="dxa"/>
            <w:vAlign w:val="center"/>
          </w:tcPr>
          <w:p w:rsidR="003F0C55" w:rsidRPr="003F0C55" w:rsidRDefault="003F0C55" w:rsidP="00EE6B84">
            <w:pPr>
              <w:jc w:val="center"/>
              <w:rPr>
                <w:rFonts w:cs="Segoe UI"/>
                <w:sz w:val="18"/>
                <w:szCs w:val="18"/>
              </w:rPr>
            </w:pPr>
          </w:p>
          <w:p w:rsidR="003F0C55" w:rsidRPr="003F0C55" w:rsidRDefault="003F0C55" w:rsidP="00EE6B84">
            <w:pPr>
              <w:jc w:val="center"/>
              <w:rPr>
                <w:rFonts w:cs="Segoe UI"/>
                <w:sz w:val="18"/>
                <w:szCs w:val="18"/>
              </w:rPr>
            </w:pPr>
          </w:p>
          <w:p w:rsidR="003F0C55" w:rsidRPr="003F0C55" w:rsidRDefault="003F0C55" w:rsidP="00EE6B84">
            <w:pPr>
              <w:jc w:val="center"/>
              <w:rPr>
                <w:rFonts w:cs="Segoe UI"/>
                <w:sz w:val="18"/>
                <w:szCs w:val="18"/>
              </w:rPr>
            </w:pPr>
            <w:r w:rsidRPr="003F0C55">
              <w:rPr>
                <w:rFonts w:cs="Segoe UI"/>
                <w:sz w:val="18"/>
                <w:szCs w:val="18"/>
              </w:rPr>
              <w:t>0</w:t>
            </w:r>
          </w:p>
          <w:p w:rsidR="003F0C55" w:rsidRPr="003F0C55" w:rsidRDefault="003F0C55" w:rsidP="00EE6B84">
            <w:pPr>
              <w:jc w:val="center"/>
              <w:rPr>
                <w:rFonts w:cs="Segoe UI"/>
                <w:sz w:val="18"/>
                <w:szCs w:val="18"/>
              </w:rPr>
            </w:pPr>
            <w:r w:rsidRPr="003F0C55">
              <w:rPr>
                <w:rFonts w:cs="Segoe UI"/>
                <w:sz w:val="18"/>
                <w:szCs w:val="18"/>
              </w:rPr>
              <w:t>0</w:t>
            </w:r>
          </w:p>
          <w:p w:rsidR="003F0C55" w:rsidRPr="003F0C55" w:rsidRDefault="003F0C55" w:rsidP="00EE6B84">
            <w:pPr>
              <w:jc w:val="center"/>
              <w:rPr>
                <w:rFonts w:cs="Segoe UI"/>
                <w:sz w:val="18"/>
                <w:szCs w:val="18"/>
              </w:rPr>
            </w:pPr>
            <w:r w:rsidRPr="003F0C55">
              <w:rPr>
                <w:rFonts w:cs="Segoe UI"/>
                <w:sz w:val="18"/>
                <w:szCs w:val="18"/>
              </w:rPr>
              <w:t>1</w:t>
            </w:r>
          </w:p>
          <w:p w:rsidR="003F0C55" w:rsidRPr="003F0C55" w:rsidRDefault="003F0C55" w:rsidP="00EE6B84">
            <w:pPr>
              <w:jc w:val="center"/>
              <w:rPr>
                <w:rFonts w:cs="Segoe UI"/>
                <w:sz w:val="18"/>
                <w:szCs w:val="18"/>
              </w:rPr>
            </w:pPr>
            <w:r w:rsidRPr="003F0C55">
              <w:rPr>
                <w:rFonts w:cs="Segoe UI"/>
                <w:sz w:val="18"/>
                <w:szCs w:val="18"/>
              </w:rPr>
              <w:t>0</w:t>
            </w:r>
          </w:p>
          <w:p w:rsidR="003F0C55" w:rsidRPr="003F0C55" w:rsidRDefault="003F0C55" w:rsidP="00EE6B84">
            <w:pPr>
              <w:jc w:val="center"/>
              <w:rPr>
                <w:rFonts w:cs="Segoe UI"/>
                <w:sz w:val="18"/>
                <w:szCs w:val="18"/>
              </w:rPr>
            </w:pPr>
            <w:r w:rsidRPr="003F0C55">
              <w:rPr>
                <w:rFonts w:cs="Segoe UI"/>
                <w:sz w:val="18"/>
                <w:szCs w:val="18"/>
              </w:rPr>
              <w:t xml:space="preserve">0      </w:t>
            </w:r>
          </w:p>
        </w:tc>
        <w:tc>
          <w:tcPr>
            <w:tcW w:w="1236" w:type="dxa"/>
            <w:tcBorders>
              <w:right w:val="single" w:sz="4" w:space="0" w:color="auto"/>
            </w:tcBorders>
            <w:vAlign w:val="center"/>
          </w:tcPr>
          <w:p w:rsidR="003F0C55" w:rsidRPr="003F0C55" w:rsidRDefault="003F0C55" w:rsidP="00EE6B84">
            <w:pPr>
              <w:jc w:val="center"/>
              <w:rPr>
                <w:rFonts w:cs="Segoe UI"/>
                <w:sz w:val="18"/>
                <w:szCs w:val="18"/>
              </w:rPr>
            </w:pPr>
          </w:p>
          <w:p w:rsidR="003F0C55" w:rsidRPr="003F0C55" w:rsidRDefault="003F0C55" w:rsidP="00EE6B84">
            <w:pPr>
              <w:jc w:val="center"/>
              <w:rPr>
                <w:rFonts w:cs="Segoe UI"/>
                <w:sz w:val="18"/>
                <w:szCs w:val="18"/>
              </w:rPr>
            </w:pPr>
            <w:proofErr w:type="spellStart"/>
            <w:r w:rsidRPr="003F0C55">
              <w:rPr>
                <w:rFonts w:cs="Segoe UI"/>
                <w:sz w:val="18"/>
                <w:szCs w:val="18"/>
              </w:rPr>
              <w:t>na</w:t>
            </w:r>
            <w:proofErr w:type="spellEnd"/>
          </w:p>
        </w:tc>
      </w:tr>
    </w:tbl>
    <w:p w:rsidR="003F0C55" w:rsidRPr="003F0C55" w:rsidRDefault="003F0C55" w:rsidP="003F0C55">
      <w:pPr>
        <w:rPr>
          <w:rFonts w:ascii="Segoe UI" w:hAnsi="Segoe UI" w:cs="Segoe UI"/>
          <w:sz w:val="20"/>
          <w:lang w:val="en-US"/>
        </w:rPr>
      </w:pPr>
      <w:r w:rsidRPr="003F0C55">
        <w:rPr>
          <w:rFonts w:ascii="Segoe UI" w:hAnsi="Segoe UI" w:cs="Segoe UI"/>
          <w:i/>
          <w:lang w:val="en-US"/>
        </w:rPr>
        <w:t xml:space="preserve">All variables are in total amount (%), median (IQR) or median (range)*. Abbreviations:  AIS= Abbreviated injury scale, </w:t>
      </w:r>
      <w:proofErr w:type="spellStart"/>
      <w:r w:rsidRPr="003F0C55">
        <w:rPr>
          <w:rFonts w:ascii="Segoe UI" w:hAnsi="Segoe UI" w:cs="Segoe UI"/>
          <w:i/>
          <w:lang w:val="en-US"/>
        </w:rPr>
        <w:t>abd</w:t>
      </w:r>
      <w:proofErr w:type="spellEnd"/>
      <w:r w:rsidRPr="003F0C55">
        <w:rPr>
          <w:rFonts w:ascii="Segoe UI" w:hAnsi="Segoe UI" w:cs="Segoe UI"/>
          <w:i/>
          <w:lang w:val="en-US"/>
        </w:rPr>
        <w:t xml:space="preserve"> = abdominal, </w:t>
      </w:r>
      <w:proofErr w:type="spellStart"/>
      <w:r w:rsidRPr="003F0C55">
        <w:rPr>
          <w:rFonts w:ascii="Segoe UI" w:hAnsi="Segoe UI" w:cs="Segoe UI"/>
          <w:i/>
          <w:lang w:val="en-US"/>
        </w:rPr>
        <w:t>na</w:t>
      </w:r>
      <w:proofErr w:type="spellEnd"/>
      <w:r w:rsidRPr="003F0C55">
        <w:rPr>
          <w:rFonts w:ascii="Segoe UI" w:hAnsi="Segoe UI" w:cs="Segoe UI"/>
          <w:i/>
          <w:lang w:val="en-US"/>
        </w:rPr>
        <w:t xml:space="preserve"> = not applicable</w:t>
      </w:r>
    </w:p>
    <w:p w:rsidR="003F0C55" w:rsidRDefault="003F0C55">
      <w:pPr>
        <w:rPr>
          <w:rFonts w:ascii="Segoe UI" w:hAnsi="Segoe UI" w:cs="Segoe UI"/>
          <w:b/>
          <w:lang w:val="en-US"/>
        </w:rPr>
      </w:pPr>
      <w:r>
        <w:rPr>
          <w:rFonts w:ascii="Segoe UI" w:hAnsi="Segoe UI" w:cs="Segoe UI"/>
          <w:b/>
          <w:lang w:val="en-US"/>
        </w:rPr>
        <w:br w:type="page"/>
      </w:r>
    </w:p>
    <w:p w:rsidR="003F0C55" w:rsidRPr="003F0C55" w:rsidRDefault="003F0C55" w:rsidP="003F0C55">
      <w:pPr>
        <w:widowControl w:val="0"/>
        <w:autoSpaceDE w:val="0"/>
        <w:autoSpaceDN w:val="0"/>
        <w:adjustRightInd w:val="0"/>
        <w:spacing w:after="0" w:line="480" w:lineRule="auto"/>
        <w:ind w:left="640" w:hanging="640"/>
        <w:rPr>
          <w:rFonts w:ascii="Segoe UI" w:hAnsi="Segoe UI" w:cs="Segoe UI"/>
          <w:b/>
        </w:rPr>
      </w:pPr>
      <w:bookmarkStart w:id="0" w:name="_GoBack"/>
      <w:bookmarkEnd w:id="0"/>
      <w:r w:rsidRPr="003F0C55">
        <w:rPr>
          <w:rFonts w:ascii="Segoe UI" w:hAnsi="Segoe UI" w:cs="Segoe UI"/>
          <w:b/>
          <w:lang w:val="en-US"/>
        </w:rPr>
        <w:lastRenderedPageBreak/>
        <w:t xml:space="preserve">Supplement 3. </w:t>
      </w:r>
      <w:proofErr w:type="spellStart"/>
      <w:r w:rsidRPr="003F0C55">
        <w:rPr>
          <w:rFonts w:ascii="Segoe UI" w:hAnsi="Segoe UI" w:cs="Segoe UI"/>
          <w:b/>
        </w:rPr>
        <w:t>Outcome</w:t>
      </w:r>
      <w:proofErr w:type="spellEnd"/>
      <w:r w:rsidRPr="003F0C55">
        <w:rPr>
          <w:rFonts w:ascii="Segoe UI" w:hAnsi="Segoe UI" w:cs="Segoe UI"/>
          <w:b/>
        </w:rPr>
        <w:t xml:space="preserve"> </w:t>
      </w:r>
      <w:proofErr w:type="spellStart"/>
      <w:r w:rsidRPr="003F0C55">
        <w:rPr>
          <w:rFonts w:ascii="Segoe UI" w:hAnsi="Segoe UI" w:cs="Segoe UI"/>
          <w:b/>
        </w:rPr>
        <w:t>measurements</w:t>
      </w:r>
      <w:proofErr w:type="spellEnd"/>
      <w:r w:rsidRPr="003F0C55">
        <w:rPr>
          <w:rFonts w:ascii="Segoe UI" w:hAnsi="Segoe UI" w:cs="Segoe UI"/>
          <w:b/>
        </w:rPr>
        <w:t xml:space="preserve"> low </w:t>
      </w:r>
      <w:proofErr w:type="spellStart"/>
      <w:r w:rsidRPr="003F0C55">
        <w:rPr>
          <w:rFonts w:ascii="Segoe UI" w:hAnsi="Segoe UI" w:cs="Segoe UI"/>
          <w:b/>
        </w:rPr>
        <w:t>grade</w:t>
      </w:r>
      <w:proofErr w:type="spellEnd"/>
      <w:r w:rsidRPr="003F0C55">
        <w:rPr>
          <w:rFonts w:ascii="Segoe UI" w:hAnsi="Segoe UI" w:cs="Segoe UI"/>
          <w:b/>
        </w:rPr>
        <w:t xml:space="preserve"> </w:t>
      </w:r>
    </w:p>
    <w:tbl>
      <w:tblPr>
        <w:tblStyle w:val="Tabelraster"/>
        <w:tblW w:w="10934" w:type="dxa"/>
        <w:tblInd w:w="-459" w:type="dxa"/>
        <w:tblBorders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4415"/>
        <w:gridCol w:w="1472"/>
        <w:gridCol w:w="1893"/>
        <w:gridCol w:w="1893"/>
        <w:gridCol w:w="1261"/>
      </w:tblGrid>
      <w:tr w:rsidR="003F0C55" w:rsidRPr="003F0C55" w:rsidTr="00EE6B84">
        <w:trPr>
          <w:trHeight w:val="383"/>
        </w:trPr>
        <w:tc>
          <w:tcPr>
            <w:tcW w:w="4415" w:type="dxa"/>
            <w:tcBorders>
              <w:right w:val="single" w:sz="4" w:space="0" w:color="auto"/>
            </w:tcBorders>
          </w:tcPr>
          <w:p w:rsidR="003F0C55" w:rsidRPr="003F0C55" w:rsidRDefault="003F0C55" w:rsidP="00EE6B84">
            <w:pPr>
              <w:rPr>
                <w:rFonts w:cs="Segoe UI"/>
                <w:sz w:val="18"/>
              </w:rPr>
            </w:pPr>
          </w:p>
        </w:tc>
        <w:tc>
          <w:tcPr>
            <w:tcW w:w="147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0C55" w:rsidRPr="003F0C55" w:rsidRDefault="003F0C55" w:rsidP="00EE6B84">
            <w:pPr>
              <w:jc w:val="center"/>
              <w:rPr>
                <w:rFonts w:cs="Segoe UI"/>
                <w:b/>
                <w:sz w:val="18"/>
              </w:rPr>
            </w:pPr>
            <w:r w:rsidRPr="003F0C55">
              <w:rPr>
                <w:rFonts w:cs="Segoe UI"/>
                <w:b/>
                <w:sz w:val="18"/>
              </w:rPr>
              <w:t>Low &amp; High grade</w:t>
            </w:r>
          </w:p>
        </w:tc>
        <w:tc>
          <w:tcPr>
            <w:tcW w:w="5047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0C55" w:rsidRPr="003F0C55" w:rsidRDefault="003F0C55" w:rsidP="00EE6B84">
            <w:pPr>
              <w:jc w:val="center"/>
              <w:rPr>
                <w:rFonts w:cs="Segoe UI"/>
                <w:b/>
                <w:sz w:val="18"/>
              </w:rPr>
            </w:pPr>
            <w:r w:rsidRPr="003F0C55">
              <w:rPr>
                <w:rFonts w:cs="Segoe UI"/>
                <w:b/>
                <w:sz w:val="18"/>
              </w:rPr>
              <w:t>Low grade splenic injury</w:t>
            </w:r>
          </w:p>
        </w:tc>
      </w:tr>
      <w:tr w:rsidR="003F0C55" w:rsidRPr="003F0C55" w:rsidTr="00EE6B84">
        <w:trPr>
          <w:trHeight w:val="383"/>
        </w:trPr>
        <w:tc>
          <w:tcPr>
            <w:tcW w:w="4415" w:type="dxa"/>
            <w:tcBorders>
              <w:right w:val="single" w:sz="4" w:space="0" w:color="auto"/>
            </w:tcBorders>
          </w:tcPr>
          <w:p w:rsidR="003F0C55" w:rsidRPr="003F0C55" w:rsidRDefault="003F0C55" w:rsidP="00EE6B84">
            <w:pPr>
              <w:rPr>
                <w:rFonts w:cs="Segoe UI"/>
                <w:sz w:val="18"/>
              </w:rPr>
            </w:pPr>
          </w:p>
        </w:tc>
        <w:tc>
          <w:tcPr>
            <w:tcW w:w="147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0C55" w:rsidRPr="003F0C55" w:rsidRDefault="003F0C55" w:rsidP="00EE6B84">
            <w:pPr>
              <w:jc w:val="center"/>
              <w:rPr>
                <w:rFonts w:cs="Segoe UI"/>
                <w:b/>
                <w:sz w:val="18"/>
              </w:rPr>
            </w:pPr>
            <w:r w:rsidRPr="003F0C55">
              <w:rPr>
                <w:rFonts w:cs="Segoe UI"/>
                <w:b/>
                <w:sz w:val="18"/>
              </w:rPr>
              <w:t>Total</w:t>
            </w:r>
          </w:p>
          <w:p w:rsidR="003F0C55" w:rsidRPr="003F0C55" w:rsidRDefault="003F0C55" w:rsidP="00EE6B84">
            <w:pPr>
              <w:jc w:val="center"/>
              <w:rPr>
                <w:rFonts w:cs="Segoe UI"/>
                <w:sz w:val="18"/>
              </w:rPr>
            </w:pPr>
            <w:r w:rsidRPr="003F0C55">
              <w:rPr>
                <w:rFonts w:cs="Segoe UI"/>
                <w:sz w:val="18"/>
              </w:rPr>
              <w:t>(N=123)</w:t>
            </w:r>
          </w:p>
          <w:p w:rsidR="003F0C55" w:rsidRPr="003F0C55" w:rsidRDefault="003F0C55" w:rsidP="00EE6B84">
            <w:pPr>
              <w:jc w:val="center"/>
              <w:rPr>
                <w:rFonts w:cs="Segoe UI"/>
                <w:sz w:val="18"/>
              </w:rPr>
            </w:pPr>
          </w:p>
        </w:tc>
        <w:tc>
          <w:tcPr>
            <w:tcW w:w="1893" w:type="dxa"/>
            <w:tcBorders>
              <w:left w:val="single" w:sz="4" w:space="0" w:color="auto"/>
            </w:tcBorders>
            <w:vAlign w:val="center"/>
          </w:tcPr>
          <w:p w:rsidR="003F0C55" w:rsidRPr="003F0C55" w:rsidRDefault="003F0C55" w:rsidP="00EE6B84">
            <w:pPr>
              <w:jc w:val="center"/>
              <w:rPr>
                <w:rFonts w:eastAsiaTheme="minorEastAsia" w:cs="Segoe UI"/>
                <w:b/>
                <w:sz w:val="18"/>
              </w:rPr>
            </w:pPr>
            <w:r w:rsidRPr="003F0C55">
              <w:rPr>
                <w:rFonts w:cs="Segoe UI"/>
                <w:b/>
                <w:sz w:val="18"/>
              </w:rPr>
              <w:t>Group C:</w:t>
            </w:r>
          </w:p>
          <w:p w:rsidR="003F0C55" w:rsidRPr="003F0C55" w:rsidRDefault="003F0C55" w:rsidP="00EE6B84">
            <w:pPr>
              <w:jc w:val="center"/>
              <w:rPr>
                <w:rFonts w:cs="Segoe UI"/>
                <w:sz w:val="18"/>
              </w:rPr>
            </w:pPr>
            <w:r w:rsidRPr="003F0C55">
              <w:rPr>
                <w:rFonts w:cs="Segoe UI"/>
                <w:sz w:val="18"/>
              </w:rPr>
              <w:t>Initially no splenectomy</w:t>
            </w:r>
          </w:p>
          <w:p w:rsidR="003F0C55" w:rsidRPr="003F0C55" w:rsidRDefault="003F0C55" w:rsidP="00EE6B84">
            <w:pPr>
              <w:jc w:val="center"/>
              <w:rPr>
                <w:rFonts w:eastAsiaTheme="minorEastAsia" w:cs="Segoe UI"/>
                <w:color w:val="00B050"/>
                <w:sz w:val="18"/>
              </w:rPr>
            </w:pPr>
            <w:r w:rsidRPr="003F0C55">
              <w:rPr>
                <w:rFonts w:cs="Segoe UI"/>
                <w:sz w:val="18"/>
              </w:rPr>
              <w:t>(N=92)</w:t>
            </w:r>
          </w:p>
        </w:tc>
        <w:tc>
          <w:tcPr>
            <w:tcW w:w="1893" w:type="dxa"/>
            <w:vAlign w:val="center"/>
          </w:tcPr>
          <w:p w:rsidR="003F0C55" w:rsidRPr="003F0C55" w:rsidRDefault="003F0C55" w:rsidP="00EE6B84">
            <w:pPr>
              <w:jc w:val="center"/>
              <w:rPr>
                <w:rFonts w:eastAsiaTheme="minorEastAsia" w:cs="Segoe UI"/>
                <w:b/>
                <w:sz w:val="18"/>
              </w:rPr>
            </w:pPr>
            <w:r w:rsidRPr="003F0C55">
              <w:rPr>
                <w:rFonts w:cs="Segoe UI"/>
                <w:b/>
                <w:sz w:val="18"/>
              </w:rPr>
              <w:t>Group D:</w:t>
            </w:r>
          </w:p>
          <w:p w:rsidR="003F0C55" w:rsidRPr="003F0C55" w:rsidRDefault="003F0C55" w:rsidP="00EE6B84">
            <w:pPr>
              <w:jc w:val="center"/>
              <w:rPr>
                <w:rFonts w:eastAsiaTheme="minorEastAsia" w:cs="Segoe UI"/>
                <w:color w:val="00B050"/>
                <w:sz w:val="18"/>
              </w:rPr>
            </w:pPr>
            <w:r w:rsidRPr="003F0C55">
              <w:rPr>
                <w:rFonts w:cs="Segoe UI"/>
                <w:sz w:val="18"/>
              </w:rPr>
              <w:t>Initial  splenectomy (N=3)</w:t>
            </w:r>
          </w:p>
        </w:tc>
        <w:tc>
          <w:tcPr>
            <w:tcW w:w="1261" w:type="dxa"/>
            <w:tcBorders>
              <w:right w:val="single" w:sz="4" w:space="0" w:color="auto"/>
            </w:tcBorders>
            <w:vAlign w:val="center"/>
          </w:tcPr>
          <w:p w:rsidR="003F0C55" w:rsidRPr="003F0C55" w:rsidRDefault="003F0C55" w:rsidP="00EE6B84">
            <w:pPr>
              <w:jc w:val="center"/>
              <w:rPr>
                <w:rFonts w:cs="Segoe UI"/>
                <w:sz w:val="18"/>
              </w:rPr>
            </w:pPr>
            <w:r w:rsidRPr="003F0C55">
              <w:rPr>
                <w:rFonts w:cs="Segoe UI"/>
                <w:b/>
                <w:sz w:val="18"/>
              </w:rPr>
              <w:t>P-value</w:t>
            </w:r>
          </w:p>
        </w:tc>
      </w:tr>
      <w:tr w:rsidR="003F0C55" w:rsidRPr="003F0C55" w:rsidTr="00EE6B84">
        <w:trPr>
          <w:cantSplit/>
          <w:trHeight w:val="355"/>
        </w:trPr>
        <w:tc>
          <w:tcPr>
            <w:tcW w:w="4415" w:type="dxa"/>
            <w:tcBorders>
              <w:right w:val="single" w:sz="4" w:space="0" w:color="auto"/>
            </w:tcBorders>
            <w:vAlign w:val="center"/>
          </w:tcPr>
          <w:p w:rsidR="003F0C55" w:rsidRPr="003F0C55" w:rsidRDefault="003F0C55" w:rsidP="00EE6B84">
            <w:pPr>
              <w:suppressLineNumbers/>
              <w:rPr>
                <w:rFonts w:cs="Segoe UI"/>
                <w:b/>
                <w:sz w:val="18"/>
              </w:rPr>
            </w:pPr>
            <w:r w:rsidRPr="003F0C55">
              <w:rPr>
                <w:rFonts w:cs="Segoe UI"/>
                <w:b/>
                <w:sz w:val="18"/>
              </w:rPr>
              <w:t>Patients with spleen related complications:</w:t>
            </w:r>
          </w:p>
        </w:tc>
        <w:tc>
          <w:tcPr>
            <w:tcW w:w="147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0C55" w:rsidRPr="003F0C55" w:rsidRDefault="003F0C55" w:rsidP="00EE6B84">
            <w:pPr>
              <w:jc w:val="center"/>
              <w:rPr>
                <w:rFonts w:cs="Segoe UI"/>
                <w:sz w:val="18"/>
              </w:rPr>
            </w:pPr>
            <w:r w:rsidRPr="003F0C55">
              <w:rPr>
                <w:rFonts w:cs="Segoe UI"/>
                <w:sz w:val="18"/>
              </w:rPr>
              <w:t>7</w:t>
            </w:r>
          </w:p>
        </w:tc>
        <w:tc>
          <w:tcPr>
            <w:tcW w:w="1893" w:type="dxa"/>
            <w:tcBorders>
              <w:left w:val="single" w:sz="4" w:space="0" w:color="auto"/>
            </w:tcBorders>
            <w:vAlign w:val="center"/>
          </w:tcPr>
          <w:p w:rsidR="003F0C55" w:rsidRPr="003F0C55" w:rsidRDefault="003F0C55" w:rsidP="00EE6B84">
            <w:pPr>
              <w:jc w:val="center"/>
              <w:rPr>
                <w:rFonts w:cs="Segoe UI"/>
                <w:sz w:val="18"/>
              </w:rPr>
            </w:pPr>
            <w:r w:rsidRPr="003F0C55">
              <w:rPr>
                <w:rFonts w:cs="Segoe UI"/>
                <w:sz w:val="18"/>
              </w:rPr>
              <w:t>0</w:t>
            </w:r>
          </w:p>
        </w:tc>
        <w:tc>
          <w:tcPr>
            <w:tcW w:w="1893" w:type="dxa"/>
            <w:vAlign w:val="center"/>
          </w:tcPr>
          <w:p w:rsidR="003F0C55" w:rsidRPr="003F0C55" w:rsidRDefault="003F0C55" w:rsidP="00EE6B84">
            <w:pPr>
              <w:jc w:val="center"/>
              <w:rPr>
                <w:rFonts w:cs="Segoe UI"/>
                <w:color w:val="00B050"/>
                <w:sz w:val="18"/>
              </w:rPr>
            </w:pPr>
            <w:r w:rsidRPr="003F0C55">
              <w:rPr>
                <w:rFonts w:cs="Segoe UI"/>
                <w:sz w:val="18"/>
              </w:rPr>
              <w:t>1</w:t>
            </w:r>
          </w:p>
        </w:tc>
        <w:tc>
          <w:tcPr>
            <w:tcW w:w="1261" w:type="dxa"/>
            <w:tcBorders>
              <w:right w:val="single" w:sz="4" w:space="0" w:color="auto"/>
            </w:tcBorders>
            <w:vAlign w:val="center"/>
          </w:tcPr>
          <w:p w:rsidR="003F0C55" w:rsidRPr="003F0C55" w:rsidRDefault="003F0C55" w:rsidP="00EE6B84">
            <w:pPr>
              <w:jc w:val="center"/>
              <w:rPr>
                <w:rFonts w:cs="Segoe UI"/>
                <w:sz w:val="18"/>
              </w:rPr>
            </w:pPr>
            <w:proofErr w:type="spellStart"/>
            <w:r w:rsidRPr="003F0C55">
              <w:rPr>
                <w:rFonts w:cs="Segoe UI"/>
                <w:sz w:val="18"/>
              </w:rPr>
              <w:t>na</w:t>
            </w:r>
            <w:proofErr w:type="spellEnd"/>
          </w:p>
        </w:tc>
      </w:tr>
      <w:tr w:rsidR="003F0C55" w:rsidRPr="003F0C55" w:rsidTr="00EE6B84">
        <w:trPr>
          <w:cantSplit/>
          <w:trHeight w:val="1022"/>
        </w:trPr>
        <w:tc>
          <w:tcPr>
            <w:tcW w:w="4415" w:type="dxa"/>
            <w:tcBorders>
              <w:right w:val="single" w:sz="4" w:space="0" w:color="auto"/>
            </w:tcBorders>
            <w:vAlign w:val="center"/>
          </w:tcPr>
          <w:p w:rsidR="003F0C55" w:rsidRPr="003F0C55" w:rsidRDefault="003F0C55" w:rsidP="00EE6B84">
            <w:pPr>
              <w:suppressLineNumbers/>
              <w:rPr>
                <w:rFonts w:cs="Segoe UI"/>
                <w:b/>
                <w:sz w:val="18"/>
              </w:rPr>
            </w:pPr>
            <w:r w:rsidRPr="003F0C55">
              <w:rPr>
                <w:rFonts w:cs="Segoe UI"/>
                <w:b/>
                <w:sz w:val="18"/>
              </w:rPr>
              <w:t>Spleen related complications:</w:t>
            </w:r>
          </w:p>
          <w:p w:rsidR="003F0C55" w:rsidRPr="003F0C55" w:rsidRDefault="003F0C55" w:rsidP="00EE6B84">
            <w:pPr>
              <w:suppressLineNumbers/>
              <w:rPr>
                <w:rFonts w:cs="Segoe UI"/>
                <w:sz w:val="18"/>
              </w:rPr>
            </w:pPr>
            <w:r w:rsidRPr="003F0C55">
              <w:rPr>
                <w:rFonts w:cs="Segoe UI"/>
                <w:sz w:val="18"/>
              </w:rPr>
              <w:t xml:space="preserve">            No complications              </w:t>
            </w:r>
          </w:p>
          <w:p w:rsidR="003F0C55" w:rsidRPr="003F0C55" w:rsidRDefault="003F0C55" w:rsidP="00EE6B84">
            <w:pPr>
              <w:suppressLineNumbers/>
              <w:rPr>
                <w:rFonts w:cs="Segoe UI"/>
                <w:sz w:val="18"/>
              </w:rPr>
            </w:pPr>
            <w:r w:rsidRPr="003F0C55">
              <w:rPr>
                <w:rFonts w:cs="Segoe UI"/>
                <w:sz w:val="18"/>
              </w:rPr>
              <w:t xml:space="preserve">            Secondary hemorrhage                                   </w:t>
            </w:r>
          </w:p>
          <w:p w:rsidR="003F0C55" w:rsidRPr="003F0C55" w:rsidRDefault="003F0C55" w:rsidP="00EE6B84">
            <w:pPr>
              <w:suppressLineNumbers/>
              <w:rPr>
                <w:rFonts w:cs="Segoe UI"/>
                <w:sz w:val="18"/>
              </w:rPr>
            </w:pPr>
            <w:r w:rsidRPr="003F0C55">
              <w:rPr>
                <w:rFonts w:cs="Segoe UI"/>
                <w:sz w:val="18"/>
              </w:rPr>
              <w:t xml:space="preserve">            Wound infection</w:t>
            </w:r>
          </w:p>
          <w:p w:rsidR="003F0C55" w:rsidRPr="003F0C55" w:rsidRDefault="003F0C55" w:rsidP="00EE6B84">
            <w:pPr>
              <w:suppressLineNumbers/>
              <w:rPr>
                <w:rFonts w:cs="Segoe UI"/>
                <w:sz w:val="18"/>
              </w:rPr>
            </w:pPr>
            <w:r w:rsidRPr="003F0C55">
              <w:rPr>
                <w:rFonts w:cs="Segoe UI"/>
                <w:sz w:val="18"/>
              </w:rPr>
              <w:t xml:space="preserve">            Abscess                                                </w:t>
            </w:r>
          </w:p>
        </w:tc>
        <w:tc>
          <w:tcPr>
            <w:tcW w:w="147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0C55" w:rsidRPr="003F0C55" w:rsidRDefault="003F0C55" w:rsidP="00EE6B84">
            <w:pPr>
              <w:jc w:val="center"/>
              <w:rPr>
                <w:rFonts w:cs="Segoe UI"/>
                <w:sz w:val="18"/>
              </w:rPr>
            </w:pPr>
          </w:p>
          <w:p w:rsidR="003F0C55" w:rsidRPr="003F0C55" w:rsidRDefault="003F0C55" w:rsidP="00EE6B84">
            <w:pPr>
              <w:jc w:val="center"/>
              <w:rPr>
                <w:rFonts w:cs="Segoe UI"/>
                <w:sz w:val="18"/>
              </w:rPr>
            </w:pPr>
            <w:r w:rsidRPr="003F0C55">
              <w:rPr>
                <w:rFonts w:cs="Segoe UI"/>
                <w:sz w:val="18"/>
              </w:rPr>
              <w:t>116</w:t>
            </w:r>
          </w:p>
          <w:p w:rsidR="003F0C55" w:rsidRPr="003F0C55" w:rsidRDefault="003F0C55" w:rsidP="00EE6B84">
            <w:pPr>
              <w:jc w:val="center"/>
              <w:rPr>
                <w:rFonts w:cs="Segoe UI"/>
                <w:sz w:val="18"/>
              </w:rPr>
            </w:pPr>
            <w:r w:rsidRPr="003F0C55">
              <w:rPr>
                <w:rFonts w:cs="Segoe UI"/>
                <w:sz w:val="18"/>
              </w:rPr>
              <w:t>3</w:t>
            </w:r>
          </w:p>
          <w:p w:rsidR="003F0C55" w:rsidRPr="003F0C55" w:rsidRDefault="003F0C55" w:rsidP="00EE6B84">
            <w:pPr>
              <w:jc w:val="center"/>
              <w:rPr>
                <w:rFonts w:cs="Segoe UI"/>
                <w:sz w:val="18"/>
              </w:rPr>
            </w:pPr>
            <w:r w:rsidRPr="003F0C55">
              <w:rPr>
                <w:rFonts w:cs="Segoe UI"/>
                <w:sz w:val="18"/>
              </w:rPr>
              <w:t>2</w:t>
            </w:r>
          </w:p>
          <w:p w:rsidR="003F0C55" w:rsidRPr="003F0C55" w:rsidRDefault="003F0C55" w:rsidP="00EE6B84">
            <w:pPr>
              <w:jc w:val="center"/>
              <w:rPr>
                <w:rFonts w:cs="Segoe UI"/>
                <w:sz w:val="18"/>
              </w:rPr>
            </w:pPr>
            <w:r w:rsidRPr="003F0C55">
              <w:rPr>
                <w:rFonts w:cs="Segoe UI"/>
                <w:sz w:val="18"/>
              </w:rPr>
              <w:t>2</w:t>
            </w:r>
          </w:p>
        </w:tc>
        <w:tc>
          <w:tcPr>
            <w:tcW w:w="1893" w:type="dxa"/>
            <w:tcBorders>
              <w:left w:val="single" w:sz="4" w:space="0" w:color="auto"/>
            </w:tcBorders>
            <w:vAlign w:val="center"/>
          </w:tcPr>
          <w:p w:rsidR="003F0C55" w:rsidRPr="003F0C55" w:rsidRDefault="003F0C55" w:rsidP="00EE6B84">
            <w:pPr>
              <w:jc w:val="center"/>
              <w:rPr>
                <w:rFonts w:cs="Segoe UI"/>
                <w:sz w:val="18"/>
              </w:rPr>
            </w:pPr>
          </w:p>
          <w:p w:rsidR="003F0C55" w:rsidRPr="003F0C55" w:rsidRDefault="003F0C55" w:rsidP="00EE6B84">
            <w:pPr>
              <w:jc w:val="center"/>
              <w:rPr>
                <w:rFonts w:cs="Segoe UI"/>
                <w:sz w:val="18"/>
              </w:rPr>
            </w:pPr>
            <w:r w:rsidRPr="003F0C55">
              <w:rPr>
                <w:rFonts w:cs="Segoe UI"/>
                <w:sz w:val="18"/>
              </w:rPr>
              <w:t>92</w:t>
            </w:r>
          </w:p>
          <w:p w:rsidR="003F0C55" w:rsidRPr="003F0C55" w:rsidRDefault="003F0C55" w:rsidP="00EE6B84">
            <w:pPr>
              <w:jc w:val="center"/>
              <w:rPr>
                <w:rFonts w:cs="Segoe UI"/>
                <w:sz w:val="18"/>
              </w:rPr>
            </w:pPr>
            <w:r w:rsidRPr="003F0C55">
              <w:rPr>
                <w:rFonts w:cs="Segoe UI"/>
                <w:sz w:val="18"/>
              </w:rPr>
              <w:t>0</w:t>
            </w:r>
          </w:p>
          <w:p w:rsidR="003F0C55" w:rsidRPr="003F0C55" w:rsidRDefault="003F0C55" w:rsidP="00EE6B84">
            <w:pPr>
              <w:jc w:val="center"/>
              <w:rPr>
                <w:rFonts w:cs="Segoe UI"/>
                <w:sz w:val="18"/>
              </w:rPr>
            </w:pPr>
            <w:r w:rsidRPr="003F0C55">
              <w:rPr>
                <w:rFonts w:cs="Segoe UI"/>
                <w:sz w:val="18"/>
              </w:rPr>
              <w:t>0</w:t>
            </w:r>
          </w:p>
          <w:p w:rsidR="003F0C55" w:rsidRPr="003F0C55" w:rsidRDefault="003F0C55" w:rsidP="00EE6B84">
            <w:pPr>
              <w:jc w:val="center"/>
              <w:rPr>
                <w:rFonts w:cs="Segoe UI"/>
                <w:sz w:val="18"/>
              </w:rPr>
            </w:pPr>
            <w:r w:rsidRPr="003F0C55">
              <w:rPr>
                <w:rFonts w:cs="Segoe UI"/>
                <w:sz w:val="18"/>
              </w:rPr>
              <w:t>0</w:t>
            </w:r>
          </w:p>
        </w:tc>
        <w:tc>
          <w:tcPr>
            <w:tcW w:w="1893" w:type="dxa"/>
            <w:vAlign w:val="center"/>
          </w:tcPr>
          <w:p w:rsidR="003F0C55" w:rsidRPr="003F0C55" w:rsidRDefault="003F0C55" w:rsidP="00EE6B84">
            <w:pPr>
              <w:jc w:val="center"/>
              <w:rPr>
                <w:rFonts w:cs="Segoe UI"/>
                <w:sz w:val="18"/>
              </w:rPr>
            </w:pPr>
          </w:p>
          <w:p w:rsidR="003F0C55" w:rsidRPr="003F0C55" w:rsidRDefault="003F0C55" w:rsidP="00EE6B84">
            <w:pPr>
              <w:jc w:val="center"/>
              <w:rPr>
                <w:rFonts w:cs="Segoe UI"/>
                <w:sz w:val="18"/>
              </w:rPr>
            </w:pPr>
            <w:r w:rsidRPr="003F0C55">
              <w:rPr>
                <w:rFonts w:cs="Segoe UI"/>
                <w:sz w:val="18"/>
              </w:rPr>
              <w:t>2</w:t>
            </w:r>
          </w:p>
          <w:p w:rsidR="003F0C55" w:rsidRPr="003F0C55" w:rsidRDefault="003F0C55" w:rsidP="00EE6B84">
            <w:pPr>
              <w:jc w:val="center"/>
              <w:rPr>
                <w:rFonts w:cs="Segoe UI"/>
                <w:sz w:val="18"/>
              </w:rPr>
            </w:pPr>
            <w:r w:rsidRPr="003F0C55">
              <w:rPr>
                <w:rFonts w:cs="Segoe UI"/>
                <w:sz w:val="18"/>
              </w:rPr>
              <w:t>0</w:t>
            </w:r>
          </w:p>
          <w:p w:rsidR="003F0C55" w:rsidRPr="003F0C55" w:rsidRDefault="003F0C55" w:rsidP="00EE6B84">
            <w:pPr>
              <w:jc w:val="center"/>
              <w:rPr>
                <w:rFonts w:cs="Segoe UI"/>
                <w:sz w:val="18"/>
              </w:rPr>
            </w:pPr>
            <w:r w:rsidRPr="003F0C55">
              <w:rPr>
                <w:rFonts w:cs="Segoe UI"/>
                <w:sz w:val="18"/>
              </w:rPr>
              <w:t>0</w:t>
            </w:r>
          </w:p>
          <w:p w:rsidR="003F0C55" w:rsidRPr="003F0C55" w:rsidRDefault="003F0C55" w:rsidP="00EE6B84">
            <w:pPr>
              <w:jc w:val="center"/>
              <w:rPr>
                <w:rFonts w:cs="Segoe UI"/>
                <w:sz w:val="18"/>
              </w:rPr>
            </w:pPr>
            <w:r w:rsidRPr="003F0C55">
              <w:rPr>
                <w:rFonts w:cs="Segoe UI"/>
                <w:sz w:val="18"/>
              </w:rPr>
              <w:t>1</w:t>
            </w:r>
          </w:p>
        </w:tc>
        <w:tc>
          <w:tcPr>
            <w:tcW w:w="1261" w:type="dxa"/>
            <w:tcBorders>
              <w:right w:val="single" w:sz="4" w:space="0" w:color="auto"/>
            </w:tcBorders>
            <w:vAlign w:val="center"/>
          </w:tcPr>
          <w:p w:rsidR="003F0C55" w:rsidRPr="003F0C55" w:rsidRDefault="003F0C55" w:rsidP="00EE6B84">
            <w:pPr>
              <w:jc w:val="center"/>
              <w:rPr>
                <w:rFonts w:cs="Segoe UI"/>
                <w:sz w:val="18"/>
              </w:rPr>
            </w:pPr>
          </w:p>
          <w:p w:rsidR="003F0C55" w:rsidRPr="003F0C55" w:rsidRDefault="003F0C55" w:rsidP="00EE6B84">
            <w:pPr>
              <w:jc w:val="center"/>
              <w:rPr>
                <w:rFonts w:cs="Segoe UI"/>
                <w:sz w:val="18"/>
              </w:rPr>
            </w:pPr>
            <w:proofErr w:type="spellStart"/>
            <w:r w:rsidRPr="003F0C55">
              <w:rPr>
                <w:rFonts w:cs="Segoe UI"/>
                <w:sz w:val="18"/>
              </w:rPr>
              <w:t>na</w:t>
            </w:r>
            <w:proofErr w:type="spellEnd"/>
          </w:p>
        </w:tc>
      </w:tr>
      <w:tr w:rsidR="003F0C55" w:rsidRPr="003F0C55" w:rsidTr="00EE6B84">
        <w:trPr>
          <w:trHeight w:val="396"/>
        </w:trPr>
        <w:tc>
          <w:tcPr>
            <w:tcW w:w="4415" w:type="dxa"/>
            <w:tcBorders>
              <w:right w:val="single" w:sz="4" w:space="0" w:color="auto"/>
            </w:tcBorders>
            <w:vAlign w:val="center"/>
          </w:tcPr>
          <w:p w:rsidR="003F0C55" w:rsidRPr="003F0C55" w:rsidRDefault="003F0C55" w:rsidP="00EE6B84">
            <w:pPr>
              <w:rPr>
                <w:rFonts w:cs="Segoe UI"/>
                <w:b/>
                <w:sz w:val="18"/>
              </w:rPr>
            </w:pPr>
            <w:r w:rsidRPr="003F0C55">
              <w:rPr>
                <w:rFonts w:cs="Segoe UI"/>
                <w:b/>
                <w:sz w:val="18"/>
              </w:rPr>
              <w:t>Surgical (re-)interventions:</w:t>
            </w:r>
          </w:p>
          <w:p w:rsidR="003F0C55" w:rsidRPr="003F0C55" w:rsidRDefault="003F0C55" w:rsidP="00EE6B84">
            <w:pPr>
              <w:rPr>
                <w:rFonts w:cs="Segoe UI"/>
                <w:sz w:val="18"/>
              </w:rPr>
            </w:pPr>
            <w:r w:rsidRPr="003F0C55">
              <w:rPr>
                <w:rFonts w:cs="Segoe UI"/>
                <w:b/>
                <w:sz w:val="18"/>
              </w:rPr>
              <w:t xml:space="preserve">            </w:t>
            </w:r>
            <w:r w:rsidRPr="003F0C55">
              <w:rPr>
                <w:rFonts w:cs="Segoe UI"/>
                <w:sz w:val="18"/>
              </w:rPr>
              <w:t>Hemostatic agent</w:t>
            </w:r>
          </w:p>
          <w:p w:rsidR="003F0C55" w:rsidRPr="003F0C55" w:rsidRDefault="003F0C55" w:rsidP="00EE6B84">
            <w:pPr>
              <w:rPr>
                <w:rFonts w:cs="Segoe UI"/>
                <w:sz w:val="18"/>
              </w:rPr>
            </w:pPr>
            <w:r w:rsidRPr="003F0C55">
              <w:rPr>
                <w:rFonts w:cs="Segoe UI"/>
                <w:sz w:val="18"/>
              </w:rPr>
              <w:t xml:space="preserve">            Mesh</w:t>
            </w:r>
          </w:p>
          <w:p w:rsidR="003F0C55" w:rsidRPr="003F0C55" w:rsidRDefault="003F0C55" w:rsidP="00EE6B84">
            <w:pPr>
              <w:rPr>
                <w:rFonts w:cs="Segoe UI"/>
                <w:b/>
                <w:sz w:val="18"/>
              </w:rPr>
            </w:pPr>
            <w:r w:rsidRPr="003F0C55">
              <w:rPr>
                <w:rFonts w:cs="Segoe UI"/>
                <w:sz w:val="18"/>
              </w:rPr>
              <w:t xml:space="preserve">            Splenectomy</w:t>
            </w:r>
          </w:p>
        </w:tc>
        <w:tc>
          <w:tcPr>
            <w:tcW w:w="147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0C55" w:rsidRPr="003F0C55" w:rsidRDefault="003F0C55" w:rsidP="00EE6B84">
            <w:pPr>
              <w:jc w:val="center"/>
              <w:rPr>
                <w:rFonts w:cs="Segoe UI"/>
                <w:sz w:val="18"/>
              </w:rPr>
            </w:pPr>
          </w:p>
          <w:p w:rsidR="003F0C55" w:rsidRPr="003F0C55" w:rsidRDefault="003F0C55" w:rsidP="00EE6B84">
            <w:pPr>
              <w:jc w:val="center"/>
              <w:rPr>
                <w:rFonts w:cs="Segoe UI"/>
                <w:sz w:val="18"/>
              </w:rPr>
            </w:pPr>
            <w:r w:rsidRPr="003F0C55">
              <w:rPr>
                <w:rFonts w:cs="Segoe UI"/>
                <w:sz w:val="18"/>
              </w:rPr>
              <w:t>0</w:t>
            </w:r>
          </w:p>
          <w:p w:rsidR="003F0C55" w:rsidRPr="003F0C55" w:rsidRDefault="003F0C55" w:rsidP="00EE6B84">
            <w:pPr>
              <w:jc w:val="center"/>
              <w:rPr>
                <w:rFonts w:cs="Segoe UI"/>
                <w:sz w:val="18"/>
              </w:rPr>
            </w:pPr>
            <w:r w:rsidRPr="003F0C55">
              <w:rPr>
                <w:rFonts w:cs="Segoe UI"/>
                <w:sz w:val="18"/>
              </w:rPr>
              <w:t>1</w:t>
            </w:r>
          </w:p>
          <w:p w:rsidR="003F0C55" w:rsidRPr="003F0C55" w:rsidRDefault="003F0C55" w:rsidP="00EE6B84">
            <w:pPr>
              <w:jc w:val="center"/>
              <w:rPr>
                <w:rFonts w:cs="Segoe UI"/>
                <w:sz w:val="18"/>
              </w:rPr>
            </w:pPr>
            <w:r w:rsidRPr="003F0C55">
              <w:rPr>
                <w:rFonts w:cs="Segoe UI"/>
                <w:sz w:val="18"/>
              </w:rPr>
              <w:t>2</w:t>
            </w:r>
          </w:p>
        </w:tc>
        <w:tc>
          <w:tcPr>
            <w:tcW w:w="1893" w:type="dxa"/>
            <w:tcBorders>
              <w:left w:val="single" w:sz="4" w:space="0" w:color="auto"/>
            </w:tcBorders>
            <w:vAlign w:val="center"/>
          </w:tcPr>
          <w:p w:rsidR="003F0C55" w:rsidRPr="003F0C55" w:rsidRDefault="003F0C55" w:rsidP="00EE6B84">
            <w:pPr>
              <w:jc w:val="center"/>
              <w:rPr>
                <w:rFonts w:cs="Segoe UI"/>
                <w:sz w:val="18"/>
              </w:rPr>
            </w:pPr>
          </w:p>
          <w:p w:rsidR="003F0C55" w:rsidRPr="003F0C55" w:rsidRDefault="003F0C55" w:rsidP="00EE6B84">
            <w:pPr>
              <w:jc w:val="center"/>
              <w:rPr>
                <w:rFonts w:cs="Segoe UI"/>
                <w:sz w:val="18"/>
              </w:rPr>
            </w:pPr>
            <w:r w:rsidRPr="003F0C55">
              <w:rPr>
                <w:rFonts w:cs="Segoe UI"/>
                <w:sz w:val="18"/>
              </w:rPr>
              <w:t>0</w:t>
            </w:r>
          </w:p>
          <w:p w:rsidR="003F0C55" w:rsidRPr="003F0C55" w:rsidRDefault="003F0C55" w:rsidP="00EE6B84">
            <w:pPr>
              <w:jc w:val="center"/>
              <w:rPr>
                <w:rFonts w:cs="Segoe UI"/>
                <w:sz w:val="18"/>
              </w:rPr>
            </w:pPr>
            <w:r w:rsidRPr="003F0C55">
              <w:rPr>
                <w:rFonts w:cs="Segoe UI"/>
                <w:sz w:val="18"/>
              </w:rPr>
              <w:t>0</w:t>
            </w:r>
          </w:p>
          <w:p w:rsidR="003F0C55" w:rsidRPr="003F0C55" w:rsidRDefault="003F0C55" w:rsidP="00EE6B84">
            <w:pPr>
              <w:jc w:val="center"/>
              <w:rPr>
                <w:rFonts w:cs="Segoe UI"/>
                <w:color w:val="00B050"/>
                <w:sz w:val="18"/>
              </w:rPr>
            </w:pPr>
            <w:r w:rsidRPr="003F0C55">
              <w:rPr>
                <w:rFonts w:cs="Segoe UI"/>
                <w:sz w:val="18"/>
              </w:rPr>
              <w:t>0</w:t>
            </w:r>
          </w:p>
        </w:tc>
        <w:tc>
          <w:tcPr>
            <w:tcW w:w="1893" w:type="dxa"/>
            <w:vAlign w:val="center"/>
          </w:tcPr>
          <w:p w:rsidR="003F0C55" w:rsidRPr="003F0C55" w:rsidRDefault="003F0C55" w:rsidP="00EE6B84">
            <w:pPr>
              <w:jc w:val="center"/>
              <w:rPr>
                <w:rFonts w:cs="Segoe UI"/>
                <w:sz w:val="18"/>
              </w:rPr>
            </w:pPr>
          </w:p>
          <w:p w:rsidR="003F0C55" w:rsidRPr="003F0C55" w:rsidRDefault="003F0C55" w:rsidP="00EE6B84">
            <w:pPr>
              <w:jc w:val="center"/>
              <w:rPr>
                <w:rFonts w:cs="Segoe UI"/>
                <w:sz w:val="18"/>
              </w:rPr>
            </w:pPr>
            <w:r w:rsidRPr="003F0C55">
              <w:rPr>
                <w:rFonts w:cs="Segoe UI"/>
                <w:sz w:val="18"/>
              </w:rPr>
              <w:t>0</w:t>
            </w:r>
          </w:p>
          <w:p w:rsidR="003F0C55" w:rsidRPr="003F0C55" w:rsidRDefault="003F0C55" w:rsidP="00EE6B84">
            <w:pPr>
              <w:jc w:val="center"/>
              <w:rPr>
                <w:rFonts w:cs="Segoe UI"/>
                <w:sz w:val="18"/>
              </w:rPr>
            </w:pPr>
            <w:r w:rsidRPr="003F0C55">
              <w:rPr>
                <w:rFonts w:cs="Segoe UI"/>
                <w:sz w:val="18"/>
              </w:rPr>
              <w:t>0</w:t>
            </w:r>
          </w:p>
          <w:p w:rsidR="003F0C55" w:rsidRPr="003F0C55" w:rsidRDefault="003F0C55" w:rsidP="00EE6B84">
            <w:pPr>
              <w:jc w:val="center"/>
              <w:rPr>
                <w:rFonts w:cs="Segoe UI"/>
                <w:sz w:val="18"/>
              </w:rPr>
            </w:pPr>
            <w:r w:rsidRPr="003F0C55">
              <w:rPr>
                <w:rFonts w:cs="Segoe UI"/>
                <w:sz w:val="18"/>
              </w:rPr>
              <w:t>0</w:t>
            </w:r>
          </w:p>
        </w:tc>
        <w:tc>
          <w:tcPr>
            <w:tcW w:w="1261" w:type="dxa"/>
            <w:tcBorders>
              <w:right w:val="single" w:sz="4" w:space="0" w:color="auto"/>
            </w:tcBorders>
            <w:vAlign w:val="center"/>
          </w:tcPr>
          <w:p w:rsidR="003F0C55" w:rsidRPr="003F0C55" w:rsidRDefault="003F0C55" w:rsidP="00EE6B84">
            <w:pPr>
              <w:jc w:val="center"/>
              <w:rPr>
                <w:rFonts w:cs="Segoe UI"/>
                <w:sz w:val="18"/>
              </w:rPr>
            </w:pPr>
          </w:p>
          <w:p w:rsidR="003F0C55" w:rsidRPr="003F0C55" w:rsidRDefault="003F0C55" w:rsidP="00EE6B84">
            <w:pPr>
              <w:jc w:val="center"/>
              <w:rPr>
                <w:rFonts w:cs="Segoe UI"/>
                <w:sz w:val="18"/>
              </w:rPr>
            </w:pPr>
            <w:proofErr w:type="spellStart"/>
            <w:r w:rsidRPr="003F0C55">
              <w:rPr>
                <w:rFonts w:cs="Segoe UI"/>
                <w:sz w:val="18"/>
              </w:rPr>
              <w:t>na</w:t>
            </w:r>
            <w:proofErr w:type="spellEnd"/>
          </w:p>
        </w:tc>
      </w:tr>
      <w:tr w:rsidR="003F0C55" w:rsidRPr="003F0C55" w:rsidTr="00EE6B84">
        <w:trPr>
          <w:trHeight w:val="329"/>
        </w:trPr>
        <w:tc>
          <w:tcPr>
            <w:tcW w:w="4415" w:type="dxa"/>
            <w:tcBorders>
              <w:right w:val="single" w:sz="4" w:space="0" w:color="auto"/>
            </w:tcBorders>
            <w:vAlign w:val="center"/>
          </w:tcPr>
          <w:p w:rsidR="003F0C55" w:rsidRPr="003F0C55" w:rsidRDefault="003F0C55" w:rsidP="00EE6B84">
            <w:pPr>
              <w:rPr>
                <w:rFonts w:cs="Segoe UI"/>
                <w:sz w:val="18"/>
              </w:rPr>
            </w:pPr>
            <w:r w:rsidRPr="003F0C55">
              <w:rPr>
                <w:rFonts w:cs="Segoe UI"/>
                <w:sz w:val="18"/>
              </w:rPr>
              <w:t>Length of hospital stay in days</w:t>
            </w:r>
          </w:p>
        </w:tc>
        <w:tc>
          <w:tcPr>
            <w:tcW w:w="147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0C55" w:rsidRPr="003F0C55" w:rsidRDefault="003F0C55" w:rsidP="00EE6B84">
            <w:pPr>
              <w:jc w:val="center"/>
              <w:rPr>
                <w:rFonts w:cs="Segoe UI"/>
                <w:sz w:val="18"/>
              </w:rPr>
            </w:pPr>
            <w:r w:rsidRPr="003F0C55">
              <w:rPr>
                <w:rFonts w:cs="Segoe UI"/>
                <w:sz w:val="18"/>
              </w:rPr>
              <w:t>12 (4-21)</w:t>
            </w:r>
          </w:p>
        </w:tc>
        <w:tc>
          <w:tcPr>
            <w:tcW w:w="1893" w:type="dxa"/>
            <w:tcBorders>
              <w:left w:val="single" w:sz="4" w:space="0" w:color="auto"/>
            </w:tcBorders>
            <w:vAlign w:val="center"/>
          </w:tcPr>
          <w:p w:rsidR="003F0C55" w:rsidRPr="003F0C55" w:rsidRDefault="003F0C55" w:rsidP="00EE6B84">
            <w:pPr>
              <w:jc w:val="center"/>
              <w:rPr>
                <w:rFonts w:cs="Segoe UI"/>
                <w:sz w:val="18"/>
              </w:rPr>
            </w:pPr>
            <w:r w:rsidRPr="003F0C55">
              <w:rPr>
                <w:rFonts w:cs="Segoe UI"/>
                <w:sz w:val="18"/>
              </w:rPr>
              <w:t>11 (4-20)</w:t>
            </w:r>
          </w:p>
        </w:tc>
        <w:tc>
          <w:tcPr>
            <w:tcW w:w="1893" w:type="dxa"/>
            <w:vAlign w:val="center"/>
          </w:tcPr>
          <w:p w:rsidR="003F0C55" w:rsidRPr="003F0C55" w:rsidRDefault="003F0C55" w:rsidP="00EE6B84">
            <w:pPr>
              <w:jc w:val="center"/>
              <w:rPr>
                <w:rFonts w:cs="Segoe UI"/>
                <w:sz w:val="18"/>
              </w:rPr>
            </w:pPr>
            <w:r w:rsidRPr="003F0C55">
              <w:rPr>
                <w:rFonts w:cs="Segoe UI"/>
                <w:sz w:val="18"/>
              </w:rPr>
              <w:t>29 (4-30)*</w:t>
            </w:r>
          </w:p>
        </w:tc>
        <w:tc>
          <w:tcPr>
            <w:tcW w:w="1261" w:type="dxa"/>
            <w:tcBorders>
              <w:right w:val="single" w:sz="4" w:space="0" w:color="auto"/>
            </w:tcBorders>
            <w:vAlign w:val="center"/>
          </w:tcPr>
          <w:p w:rsidR="003F0C55" w:rsidRPr="003F0C55" w:rsidRDefault="003F0C55" w:rsidP="00EE6B84">
            <w:pPr>
              <w:jc w:val="center"/>
              <w:rPr>
                <w:rFonts w:cs="Segoe UI"/>
                <w:color w:val="00B050"/>
                <w:sz w:val="18"/>
              </w:rPr>
            </w:pPr>
            <w:r w:rsidRPr="003F0C55">
              <w:rPr>
                <w:rFonts w:cs="Segoe UI"/>
                <w:sz w:val="18"/>
              </w:rPr>
              <w:t>0.287</w:t>
            </w:r>
          </w:p>
        </w:tc>
      </w:tr>
      <w:tr w:rsidR="003F0C55" w:rsidRPr="003F0C55" w:rsidTr="00EE6B84">
        <w:trPr>
          <w:trHeight w:val="330"/>
        </w:trPr>
        <w:tc>
          <w:tcPr>
            <w:tcW w:w="4415" w:type="dxa"/>
            <w:tcBorders>
              <w:right w:val="single" w:sz="4" w:space="0" w:color="auto"/>
            </w:tcBorders>
            <w:vAlign w:val="center"/>
          </w:tcPr>
          <w:p w:rsidR="003F0C55" w:rsidRPr="003F0C55" w:rsidRDefault="003F0C55" w:rsidP="00EE6B84">
            <w:pPr>
              <w:rPr>
                <w:rFonts w:cs="Segoe UI"/>
                <w:sz w:val="18"/>
              </w:rPr>
            </w:pPr>
            <w:r w:rsidRPr="003F0C55">
              <w:rPr>
                <w:rFonts w:cs="Segoe UI"/>
                <w:sz w:val="18"/>
              </w:rPr>
              <w:t>Length of ICU stay in days</w:t>
            </w:r>
          </w:p>
        </w:tc>
        <w:tc>
          <w:tcPr>
            <w:tcW w:w="147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0C55" w:rsidRPr="003F0C55" w:rsidRDefault="003F0C55" w:rsidP="00EE6B84">
            <w:pPr>
              <w:jc w:val="center"/>
              <w:rPr>
                <w:rFonts w:cs="Segoe UI"/>
                <w:sz w:val="18"/>
              </w:rPr>
            </w:pPr>
            <w:r w:rsidRPr="003F0C55">
              <w:rPr>
                <w:rFonts w:cs="Segoe UI"/>
                <w:sz w:val="18"/>
              </w:rPr>
              <w:t>5 (2-11)</w:t>
            </w:r>
          </w:p>
        </w:tc>
        <w:tc>
          <w:tcPr>
            <w:tcW w:w="1893" w:type="dxa"/>
            <w:tcBorders>
              <w:left w:val="single" w:sz="4" w:space="0" w:color="auto"/>
            </w:tcBorders>
            <w:vAlign w:val="center"/>
          </w:tcPr>
          <w:p w:rsidR="003F0C55" w:rsidRPr="003F0C55" w:rsidRDefault="003F0C55" w:rsidP="00EE6B84">
            <w:pPr>
              <w:jc w:val="center"/>
              <w:rPr>
                <w:rFonts w:cs="Segoe UI"/>
                <w:sz w:val="18"/>
              </w:rPr>
            </w:pPr>
            <w:r w:rsidRPr="003F0C55">
              <w:rPr>
                <w:rFonts w:cs="Segoe UI"/>
                <w:sz w:val="18"/>
              </w:rPr>
              <w:t>5 (2-10)</w:t>
            </w:r>
          </w:p>
        </w:tc>
        <w:tc>
          <w:tcPr>
            <w:tcW w:w="1893" w:type="dxa"/>
            <w:vAlign w:val="center"/>
          </w:tcPr>
          <w:p w:rsidR="003F0C55" w:rsidRPr="003F0C55" w:rsidRDefault="003F0C55" w:rsidP="00EE6B84">
            <w:pPr>
              <w:jc w:val="center"/>
              <w:rPr>
                <w:rFonts w:cs="Segoe UI"/>
                <w:sz w:val="18"/>
              </w:rPr>
            </w:pPr>
            <w:r w:rsidRPr="003F0C55">
              <w:rPr>
                <w:rFonts w:cs="Segoe UI"/>
                <w:sz w:val="18"/>
              </w:rPr>
              <w:t>4 (1-11)*</w:t>
            </w:r>
          </w:p>
        </w:tc>
        <w:tc>
          <w:tcPr>
            <w:tcW w:w="1261" w:type="dxa"/>
            <w:tcBorders>
              <w:right w:val="single" w:sz="4" w:space="0" w:color="auto"/>
            </w:tcBorders>
            <w:vAlign w:val="center"/>
          </w:tcPr>
          <w:p w:rsidR="003F0C55" w:rsidRPr="003F0C55" w:rsidRDefault="003F0C55" w:rsidP="00EE6B84">
            <w:pPr>
              <w:jc w:val="center"/>
              <w:rPr>
                <w:rFonts w:cs="Segoe UI"/>
                <w:color w:val="00B050"/>
                <w:sz w:val="18"/>
              </w:rPr>
            </w:pPr>
            <w:r w:rsidRPr="003F0C55">
              <w:rPr>
                <w:rFonts w:cs="Segoe UI"/>
                <w:sz w:val="18"/>
              </w:rPr>
              <w:t>0.780</w:t>
            </w:r>
          </w:p>
        </w:tc>
      </w:tr>
      <w:tr w:rsidR="003F0C55" w:rsidRPr="003F0C55" w:rsidTr="00EE6B84">
        <w:trPr>
          <w:trHeight w:val="345"/>
        </w:trPr>
        <w:tc>
          <w:tcPr>
            <w:tcW w:w="4415" w:type="dxa"/>
            <w:tcBorders>
              <w:right w:val="single" w:sz="4" w:space="0" w:color="auto"/>
            </w:tcBorders>
            <w:vAlign w:val="center"/>
          </w:tcPr>
          <w:p w:rsidR="003F0C55" w:rsidRPr="003F0C55" w:rsidRDefault="003F0C55" w:rsidP="00EE6B84">
            <w:pPr>
              <w:rPr>
                <w:rFonts w:cs="Segoe UI"/>
                <w:sz w:val="18"/>
              </w:rPr>
            </w:pPr>
            <w:r w:rsidRPr="003F0C55">
              <w:rPr>
                <w:rFonts w:cs="Segoe UI"/>
                <w:sz w:val="18"/>
              </w:rPr>
              <w:t>Ventilation days</w:t>
            </w:r>
          </w:p>
        </w:tc>
        <w:tc>
          <w:tcPr>
            <w:tcW w:w="147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0C55" w:rsidRPr="003F0C55" w:rsidRDefault="003F0C55" w:rsidP="00EE6B84">
            <w:pPr>
              <w:jc w:val="center"/>
              <w:rPr>
                <w:rFonts w:cs="Segoe UI"/>
                <w:sz w:val="18"/>
              </w:rPr>
            </w:pPr>
            <w:r w:rsidRPr="003F0C55">
              <w:rPr>
                <w:rFonts w:cs="Segoe UI"/>
                <w:sz w:val="18"/>
              </w:rPr>
              <w:t>5 (2-11)</w:t>
            </w:r>
          </w:p>
        </w:tc>
        <w:tc>
          <w:tcPr>
            <w:tcW w:w="1893" w:type="dxa"/>
            <w:tcBorders>
              <w:left w:val="single" w:sz="4" w:space="0" w:color="auto"/>
            </w:tcBorders>
            <w:vAlign w:val="center"/>
          </w:tcPr>
          <w:p w:rsidR="003F0C55" w:rsidRPr="003F0C55" w:rsidRDefault="003F0C55" w:rsidP="00EE6B84">
            <w:pPr>
              <w:jc w:val="center"/>
              <w:rPr>
                <w:rFonts w:cs="Segoe UI"/>
                <w:sz w:val="18"/>
              </w:rPr>
            </w:pPr>
            <w:r w:rsidRPr="003F0C55">
              <w:rPr>
                <w:rFonts w:cs="Segoe UI"/>
                <w:sz w:val="18"/>
              </w:rPr>
              <w:t>6 (2-10)</w:t>
            </w:r>
          </w:p>
        </w:tc>
        <w:tc>
          <w:tcPr>
            <w:tcW w:w="1893" w:type="dxa"/>
            <w:vAlign w:val="center"/>
          </w:tcPr>
          <w:p w:rsidR="003F0C55" w:rsidRPr="003F0C55" w:rsidRDefault="003F0C55" w:rsidP="00EE6B84">
            <w:pPr>
              <w:jc w:val="center"/>
              <w:rPr>
                <w:rFonts w:cs="Segoe UI"/>
                <w:sz w:val="18"/>
              </w:rPr>
            </w:pPr>
            <w:r w:rsidRPr="003F0C55">
              <w:rPr>
                <w:rFonts w:cs="Segoe UI"/>
                <w:sz w:val="18"/>
              </w:rPr>
              <w:t>4 (0-8)*</w:t>
            </w:r>
          </w:p>
        </w:tc>
        <w:tc>
          <w:tcPr>
            <w:tcW w:w="1261" w:type="dxa"/>
            <w:tcBorders>
              <w:right w:val="single" w:sz="4" w:space="0" w:color="auto"/>
            </w:tcBorders>
            <w:vAlign w:val="center"/>
          </w:tcPr>
          <w:p w:rsidR="003F0C55" w:rsidRPr="003F0C55" w:rsidRDefault="003F0C55" w:rsidP="00EE6B84">
            <w:pPr>
              <w:jc w:val="center"/>
              <w:rPr>
                <w:rFonts w:cs="Segoe UI"/>
                <w:color w:val="00B050"/>
                <w:sz w:val="18"/>
              </w:rPr>
            </w:pPr>
            <w:r w:rsidRPr="003F0C55">
              <w:rPr>
                <w:rFonts w:cs="Segoe UI"/>
                <w:sz w:val="18"/>
              </w:rPr>
              <w:t>0.407</w:t>
            </w:r>
          </w:p>
        </w:tc>
      </w:tr>
      <w:tr w:rsidR="003F0C55" w:rsidRPr="003F0C55" w:rsidTr="00EE6B84">
        <w:trPr>
          <w:trHeight w:val="225"/>
        </w:trPr>
        <w:tc>
          <w:tcPr>
            <w:tcW w:w="4415" w:type="dxa"/>
            <w:tcBorders>
              <w:right w:val="single" w:sz="4" w:space="0" w:color="auto"/>
            </w:tcBorders>
            <w:vAlign w:val="center"/>
          </w:tcPr>
          <w:p w:rsidR="003F0C55" w:rsidRPr="003F0C55" w:rsidRDefault="003F0C55" w:rsidP="00EE6B84">
            <w:pPr>
              <w:rPr>
                <w:rFonts w:cs="Segoe UI"/>
                <w:sz w:val="18"/>
              </w:rPr>
            </w:pPr>
            <w:r w:rsidRPr="003F0C55">
              <w:rPr>
                <w:rFonts w:cs="Segoe UI"/>
                <w:sz w:val="18"/>
              </w:rPr>
              <w:t>Mortality</w:t>
            </w:r>
          </w:p>
        </w:tc>
        <w:tc>
          <w:tcPr>
            <w:tcW w:w="147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0C55" w:rsidRPr="003F0C55" w:rsidRDefault="003F0C55" w:rsidP="00EE6B84">
            <w:pPr>
              <w:jc w:val="center"/>
              <w:rPr>
                <w:rFonts w:cs="Segoe UI"/>
                <w:sz w:val="18"/>
              </w:rPr>
            </w:pPr>
            <w:r w:rsidRPr="003F0C55">
              <w:rPr>
                <w:rFonts w:cs="Segoe UI"/>
                <w:sz w:val="18"/>
              </w:rPr>
              <w:t>7</w:t>
            </w:r>
          </w:p>
        </w:tc>
        <w:tc>
          <w:tcPr>
            <w:tcW w:w="1893" w:type="dxa"/>
            <w:tcBorders>
              <w:left w:val="single" w:sz="4" w:space="0" w:color="auto"/>
            </w:tcBorders>
            <w:vAlign w:val="center"/>
          </w:tcPr>
          <w:p w:rsidR="003F0C55" w:rsidRPr="003F0C55" w:rsidRDefault="003F0C55" w:rsidP="00EE6B84">
            <w:pPr>
              <w:jc w:val="center"/>
              <w:rPr>
                <w:rFonts w:cs="Segoe UI"/>
                <w:color w:val="00B050"/>
                <w:sz w:val="18"/>
              </w:rPr>
            </w:pPr>
            <w:r w:rsidRPr="003F0C55">
              <w:rPr>
                <w:rFonts w:cs="Segoe UI"/>
                <w:sz w:val="18"/>
              </w:rPr>
              <w:t>5</w:t>
            </w:r>
          </w:p>
        </w:tc>
        <w:tc>
          <w:tcPr>
            <w:tcW w:w="1893" w:type="dxa"/>
            <w:vAlign w:val="center"/>
          </w:tcPr>
          <w:p w:rsidR="003F0C55" w:rsidRPr="003F0C55" w:rsidRDefault="003F0C55" w:rsidP="00EE6B84">
            <w:pPr>
              <w:jc w:val="center"/>
              <w:rPr>
                <w:rFonts w:cs="Segoe UI"/>
                <w:color w:val="00B050"/>
                <w:sz w:val="18"/>
              </w:rPr>
            </w:pPr>
            <w:r w:rsidRPr="003F0C55">
              <w:rPr>
                <w:rFonts w:cs="Segoe UI"/>
                <w:sz w:val="18"/>
              </w:rPr>
              <w:t>1</w:t>
            </w:r>
          </w:p>
        </w:tc>
        <w:tc>
          <w:tcPr>
            <w:tcW w:w="1261" w:type="dxa"/>
            <w:tcBorders>
              <w:right w:val="single" w:sz="4" w:space="0" w:color="auto"/>
            </w:tcBorders>
            <w:vAlign w:val="center"/>
          </w:tcPr>
          <w:p w:rsidR="003F0C55" w:rsidRPr="003F0C55" w:rsidRDefault="003F0C55" w:rsidP="00EE6B84">
            <w:pPr>
              <w:jc w:val="center"/>
              <w:rPr>
                <w:rFonts w:cs="Segoe UI"/>
                <w:color w:val="00B050"/>
                <w:sz w:val="18"/>
              </w:rPr>
            </w:pPr>
            <w:r w:rsidRPr="003F0C55">
              <w:rPr>
                <w:rFonts w:cs="Segoe UI"/>
                <w:sz w:val="18"/>
              </w:rPr>
              <w:t>0.180</w:t>
            </w:r>
          </w:p>
        </w:tc>
      </w:tr>
    </w:tbl>
    <w:p w:rsidR="003F0C55" w:rsidRPr="003F0C55" w:rsidRDefault="003F0C55" w:rsidP="003F0C55">
      <w:pPr>
        <w:spacing w:line="480" w:lineRule="auto"/>
        <w:rPr>
          <w:rFonts w:ascii="Segoe UI" w:hAnsi="Segoe UI" w:cs="Segoe UI"/>
          <w:lang w:val="en-US"/>
        </w:rPr>
      </w:pPr>
      <w:r w:rsidRPr="003F0C55">
        <w:rPr>
          <w:rFonts w:ascii="Segoe UI" w:hAnsi="Segoe UI" w:cs="Segoe UI"/>
          <w:i/>
          <w:lang w:val="en-US"/>
        </w:rPr>
        <w:t xml:space="preserve">All variables are in total amount, median (IQR) or median (range)*. Abbreviations:  * =AIS grade spleen, ICU = intensive care unit, </w:t>
      </w:r>
      <w:proofErr w:type="spellStart"/>
      <w:r w:rsidRPr="003F0C55">
        <w:rPr>
          <w:rFonts w:ascii="Segoe UI" w:hAnsi="Segoe UI" w:cs="Segoe UI"/>
          <w:i/>
          <w:lang w:val="en-US"/>
        </w:rPr>
        <w:t>na</w:t>
      </w:r>
      <w:proofErr w:type="spellEnd"/>
      <w:r w:rsidRPr="003F0C55">
        <w:rPr>
          <w:rFonts w:ascii="Segoe UI" w:hAnsi="Segoe UI" w:cs="Segoe UI"/>
          <w:i/>
          <w:lang w:val="en-US"/>
        </w:rPr>
        <w:t xml:space="preserve"> = not applicable </w:t>
      </w:r>
    </w:p>
    <w:p w:rsidR="008D6406" w:rsidRPr="003F0C55" w:rsidRDefault="008D6406" w:rsidP="008D6406">
      <w:pPr>
        <w:pStyle w:val="Geenafstand"/>
        <w:rPr>
          <w:rFonts w:ascii="Segoe UI" w:hAnsi="Segoe UI" w:cs="Segoe UI"/>
          <w:lang w:val="en-US"/>
        </w:rPr>
      </w:pPr>
    </w:p>
    <w:sectPr w:rsidR="008D6406" w:rsidRPr="003F0C55" w:rsidSect="00324D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0C55"/>
    <w:rsid w:val="003F0C55"/>
    <w:rsid w:val="003F2CDA"/>
    <w:rsid w:val="006F142D"/>
    <w:rsid w:val="008D6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8D6406"/>
    <w:pPr>
      <w:spacing w:after="0" w:line="240" w:lineRule="auto"/>
    </w:pPr>
  </w:style>
  <w:style w:type="table" w:styleId="Tabelraster">
    <w:name w:val="Table Grid"/>
    <w:basedOn w:val="Standaardtabel"/>
    <w:uiPriority w:val="59"/>
    <w:rsid w:val="003F0C55"/>
    <w:pPr>
      <w:spacing w:after="0" w:line="240" w:lineRule="auto"/>
    </w:pPr>
    <w:rPr>
      <w:rFonts w:ascii="Segoe UI" w:hAnsi="Segoe UI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8D6406"/>
    <w:pPr>
      <w:spacing w:after="0" w:line="240" w:lineRule="auto"/>
    </w:pPr>
  </w:style>
  <w:style w:type="table" w:styleId="Tabelraster">
    <w:name w:val="Table Grid"/>
    <w:basedOn w:val="Standaardtabel"/>
    <w:uiPriority w:val="59"/>
    <w:rsid w:val="003F0C55"/>
    <w:pPr>
      <w:spacing w:after="0" w:line="240" w:lineRule="auto"/>
    </w:pPr>
    <w:rPr>
      <w:rFonts w:ascii="Segoe UI" w:hAnsi="Segoe UI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29CA34-63C9-4FF2-A930-18AAFC85D1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1FDFC1C9</Template>
  <TotalTime>2</TotalTime>
  <Pages>3</Pages>
  <Words>582</Words>
  <Characters>3202</Characters>
  <Application>Microsoft Office Word</Application>
  <DocSecurity>0</DocSecurity>
  <Lines>26</Lines>
  <Paragraphs>7</Paragraphs>
  <ScaleCrop>false</ScaleCrop>
  <Company>UMC Utrecht</Company>
  <LinksUpToDate>false</LinksUpToDate>
  <CharactersWithSpaces>3777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Nijdam, T.M.P.</dc:creator>
  <cp:lastModifiedBy>Nijdam, T.M.P.</cp:lastModifiedBy>
  <cp:revision>1</cp:revision>
  <dcterms:created xsi:type="dcterms:W3CDTF">2020-07-13T15:03:00Z</dcterms:created>
  <dcterms:modified xsi:type="dcterms:W3CDTF">2020-07-13T15:05:00Z</dcterms:modified>
</cp:coreProperties>
</file>