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3DC" w:rsidRPr="002C0899" w:rsidRDefault="003173DC" w:rsidP="003173DC">
      <w:pPr>
        <w:spacing w:line="600" w:lineRule="auto"/>
        <w:ind w:left="284" w:firstLine="436"/>
        <w:rPr>
          <w:rFonts w:ascii="Times New Roman" w:hAnsi="Times New Roman" w:cs="Times New Roman"/>
          <w:sz w:val="24"/>
          <w:szCs w:val="24"/>
        </w:rPr>
      </w:pPr>
    </w:p>
    <w:p w:rsidR="003173DC" w:rsidRPr="002C0899" w:rsidRDefault="003173DC" w:rsidP="003173DC">
      <w:pPr>
        <w:spacing w:line="600" w:lineRule="auto"/>
        <w:ind w:left="284" w:firstLine="436"/>
        <w:rPr>
          <w:rFonts w:ascii="Times New Roman" w:hAnsi="Times New Roman" w:cs="Times New Roman"/>
          <w:sz w:val="24"/>
          <w:szCs w:val="24"/>
        </w:rPr>
      </w:pPr>
    </w:p>
    <w:p w:rsidR="003173DC" w:rsidRPr="002C0899" w:rsidRDefault="003173DC" w:rsidP="003173DC">
      <w:pPr>
        <w:spacing w:line="600" w:lineRule="auto"/>
        <w:ind w:left="284" w:firstLine="436"/>
        <w:rPr>
          <w:rFonts w:ascii="Times New Roman" w:hAnsi="Times New Roman" w:cs="Times New Roman"/>
          <w:sz w:val="24"/>
          <w:szCs w:val="24"/>
        </w:rPr>
      </w:pPr>
    </w:p>
    <w:p w:rsidR="003173DC" w:rsidRPr="002C0899" w:rsidRDefault="003173DC" w:rsidP="003173DC">
      <w:pPr>
        <w:spacing w:line="60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C0899">
        <w:rPr>
          <w:rFonts w:ascii="Times New Roman" w:hAnsi="Times New Roman" w:cs="Times New Roman"/>
          <w:sz w:val="24"/>
          <w:szCs w:val="24"/>
        </w:rPr>
        <w:t xml:space="preserve"> </w:t>
      </w:r>
      <w:r w:rsidRPr="002C089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Additional File 1. Supplementary Table 1. Comparison of age in normal and abnormal karyotypes. SPSS </w:t>
      </w:r>
      <w:proofErr w:type="gramStart"/>
      <w:r w:rsidRPr="002C0899">
        <w:rPr>
          <w:rFonts w:ascii="Times New Roman" w:hAnsi="Times New Roman" w:cs="Times New Roman"/>
          <w:b/>
          <w:bCs/>
          <w:sz w:val="24"/>
          <w:szCs w:val="24"/>
          <w:lang w:val="en-US"/>
        </w:rPr>
        <w:t>output :</w:t>
      </w:r>
      <w:proofErr w:type="gramEnd"/>
      <w:r w:rsidRPr="002C089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C0899">
        <w:rPr>
          <w:rFonts w:ascii="Times New Roman" w:hAnsi="Times New Roman" w:cs="Times New Roman"/>
          <w:b/>
          <w:bCs/>
          <w:sz w:val="24"/>
          <w:szCs w:val="24"/>
          <w:lang w:val="en-US"/>
        </w:rPr>
        <w:t>Anova</w:t>
      </w:r>
      <w:proofErr w:type="spellEnd"/>
      <w:r w:rsidRPr="002C089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7"/>
        <w:gridCol w:w="1722"/>
        <w:gridCol w:w="1522"/>
        <w:gridCol w:w="1318"/>
        <w:gridCol w:w="1459"/>
        <w:gridCol w:w="934"/>
        <w:gridCol w:w="680"/>
        <w:gridCol w:w="551"/>
        <w:gridCol w:w="551"/>
        <w:gridCol w:w="3455"/>
      </w:tblGrid>
      <w:tr w:rsidR="003173DC" w:rsidRPr="002C0899" w:rsidTr="00831EC0">
        <w:trPr>
          <w:gridAfter w:val="2"/>
          <w:cantSplit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ANOVA</w:t>
            </w:r>
          </w:p>
        </w:tc>
      </w:tr>
      <w:tr w:rsidR="003173DC" w:rsidRPr="002C0899" w:rsidTr="00831EC0">
        <w:trPr>
          <w:gridAfter w:val="2"/>
          <w:cantSplit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age </w:t>
            </w:r>
          </w:p>
        </w:tc>
      </w:tr>
      <w:tr w:rsidR="003173DC" w:rsidRPr="002C0899" w:rsidTr="00831EC0">
        <w:trPr>
          <w:gridAfter w:val="2"/>
          <w:cantSplit/>
        </w:trPr>
        <w:tc>
          <w:tcPr>
            <w:tcW w:w="0" w:type="auto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 of Squares</w:t>
            </w:r>
          </w:p>
        </w:tc>
        <w:tc>
          <w:tcPr>
            <w:tcW w:w="0" w:type="auto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0" w:type="auto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0" w:type="auto"/>
            <w:gridSpan w:val="2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3173DC" w:rsidRPr="002C0899" w:rsidTr="00831EC0">
        <w:trPr>
          <w:gridAfter w:val="2"/>
          <w:cantSplit/>
        </w:trPr>
        <w:tc>
          <w:tcPr>
            <w:tcW w:w="0" w:type="auto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Between Groups</w:t>
            </w:r>
          </w:p>
        </w:tc>
        <w:tc>
          <w:tcPr>
            <w:tcW w:w="0" w:type="auto"/>
            <w:gridSpan w:val="2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15232.695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3808.174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19.006</w:t>
            </w:r>
          </w:p>
        </w:tc>
        <w:tc>
          <w:tcPr>
            <w:tcW w:w="0" w:type="auto"/>
            <w:gridSpan w:val="2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.000</w:t>
            </w:r>
          </w:p>
        </w:tc>
      </w:tr>
      <w:tr w:rsidR="003173DC" w:rsidRPr="002C0899" w:rsidTr="00831EC0">
        <w:trPr>
          <w:gridAfter w:val="2"/>
          <w:cantSplit/>
        </w:trPr>
        <w:tc>
          <w:tcPr>
            <w:tcW w:w="0" w:type="auto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Within Groups</w:t>
            </w:r>
          </w:p>
        </w:tc>
        <w:tc>
          <w:tcPr>
            <w:tcW w:w="0" w:type="auto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357855.447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200.367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3DC" w:rsidRPr="002C0899" w:rsidTr="00831EC0">
        <w:trPr>
          <w:gridAfter w:val="2"/>
          <w:cantSplit/>
        </w:trPr>
        <w:tc>
          <w:tcPr>
            <w:tcW w:w="0" w:type="auto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0" w:type="auto"/>
            <w:gridSpan w:val="2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373088.142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1790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3DC" w:rsidRPr="002C0899" w:rsidTr="00831EC0">
        <w:trPr>
          <w:cantSplit/>
          <w:trHeight w:val="272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-710" w:right="-425" w:firstLine="77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Multiple Comparisons</w:t>
            </w:r>
          </w:p>
        </w:tc>
      </w:tr>
      <w:tr w:rsidR="003173DC" w:rsidRPr="002C0899" w:rsidTr="00831EC0">
        <w:trPr>
          <w:cantSplit/>
          <w:trHeight w:val="272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Dependent Variable:   age  </w:t>
            </w:r>
          </w:p>
        </w:tc>
      </w:tr>
      <w:tr w:rsidR="003173DC" w:rsidRPr="002C0899" w:rsidTr="00831EC0">
        <w:trPr>
          <w:cantSplit/>
          <w:trHeight w:val="272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Bonferroni  </w:t>
            </w:r>
          </w:p>
        </w:tc>
      </w:tr>
      <w:tr w:rsidR="003173DC" w:rsidRPr="002C0899" w:rsidTr="00831EC0">
        <w:trPr>
          <w:cantSplit/>
          <w:trHeight w:val="280"/>
        </w:trPr>
        <w:tc>
          <w:tcPr>
            <w:tcW w:w="0" w:type="auto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(I) NoofabnNkt1single2double3threeormore4n279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(J) NoofabnNkt1single</w:t>
            </w:r>
          </w:p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2double3threeormore4n279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Mean Difference </w:t>
            </w:r>
          </w:p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(I-J)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  <w:tc>
          <w:tcPr>
            <w:tcW w:w="0" w:type="auto"/>
            <w:gridSpan w:val="3"/>
            <w:tcBorders>
              <w:top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 Confidence Interval</w:t>
            </w:r>
          </w:p>
        </w:tc>
      </w:tr>
      <w:tr w:rsidR="003173DC" w:rsidRPr="002C0899" w:rsidTr="00831EC0">
        <w:trPr>
          <w:cantSplit/>
          <w:trHeight w:val="904"/>
        </w:trPr>
        <w:tc>
          <w:tcPr>
            <w:tcW w:w="0" w:type="auto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 Bound</w:t>
            </w:r>
          </w:p>
        </w:tc>
        <w:tc>
          <w:tcPr>
            <w:tcW w:w="0" w:type="auto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 Bound</w:t>
            </w:r>
          </w:p>
        </w:tc>
      </w:tr>
      <w:tr w:rsidR="003173DC" w:rsidRPr="002C0899" w:rsidTr="00831EC0">
        <w:trPr>
          <w:cantSplit/>
          <w:trHeight w:val="272"/>
        </w:trPr>
        <w:tc>
          <w:tcPr>
            <w:tcW w:w="0" w:type="auto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Normal karyotype</w:t>
            </w:r>
          </w:p>
        </w:tc>
        <w:tc>
          <w:tcPr>
            <w:tcW w:w="0" w:type="auto"/>
            <w:gridSpan w:val="2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Single abnormality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4.424</w:t>
            </w:r>
            <w:r w:rsidRPr="002C08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.815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gridSpan w:val="2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6.71</w:t>
            </w:r>
          </w:p>
        </w:tc>
      </w:tr>
      <w:tr w:rsidR="003173DC" w:rsidRPr="002C0899" w:rsidTr="00831EC0">
        <w:trPr>
          <w:cantSplit/>
          <w:trHeight w:val="122"/>
        </w:trPr>
        <w:tc>
          <w:tcPr>
            <w:tcW w:w="0" w:type="auto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Two abnormalities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5.384</w:t>
            </w:r>
            <w:r w:rsidRPr="002C08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.990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2.60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8.17</w:t>
            </w:r>
          </w:p>
        </w:tc>
      </w:tr>
      <w:tr w:rsidR="003173DC" w:rsidRPr="002C0899" w:rsidTr="00831EC0">
        <w:trPr>
          <w:cantSplit/>
          <w:trHeight w:val="122"/>
        </w:trPr>
        <w:tc>
          <w:tcPr>
            <w:tcW w:w="0" w:type="auto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Three or more abnormalities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9.283</w:t>
            </w:r>
            <w:r w:rsidRPr="002C08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1.687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4.54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14.02</w:t>
            </w:r>
          </w:p>
        </w:tc>
      </w:tr>
      <w:tr w:rsidR="003173DC" w:rsidRPr="002C0899" w:rsidTr="00831EC0">
        <w:trPr>
          <w:cantSplit/>
          <w:trHeight w:val="122"/>
        </w:trPr>
        <w:tc>
          <w:tcPr>
            <w:tcW w:w="0" w:type="auto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Complex karyotype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-1.360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1.145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-4.58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</w:tr>
      <w:tr w:rsidR="003173DC" w:rsidRPr="002C0899" w:rsidTr="00831EC0">
        <w:trPr>
          <w:cantSplit/>
          <w:trHeight w:val="272"/>
        </w:trPr>
        <w:tc>
          <w:tcPr>
            <w:tcW w:w="0" w:type="auto"/>
            <w:gridSpan w:val="2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Single abnormality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Normal karyotype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-4.424</w:t>
            </w:r>
            <w:r w:rsidRPr="002C08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.815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-6.71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-2.14</w:t>
            </w:r>
          </w:p>
        </w:tc>
      </w:tr>
      <w:tr w:rsidR="003173DC" w:rsidRPr="002C0899" w:rsidTr="00831EC0">
        <w:trPr>
          <w:cantSplit/>
          <w:trHeight w:val="122"/>
        </w:trPr>
        <w:tc>
          <w:tcPr>
            <w:tcW w:w="0" w:type="auto"/>
            <w:gridSpan w:val="2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Two abnormalities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.959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1.012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-1.88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3.80</w:t>
            </w:r>
          </w:p>
        </w:tc>
      </w:tr>
      <w:tr w:rsidR="003173DC" w:rsidRPr="002C0899" w:rsidTr="00831EC0">
        <w:trPr>
          <w:cantSplit/>
          <w:trHeight w:val="122"/>
        </w:trPr>
        <w:tc>
          <w:tcPr>
            <w:tcW w:w="0" w:type="auto"/>
            <w:gridSpan w:val="2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Three or more abnormalities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4.858</w:t>
            </w:r>
            <w:r w:rsidRPr="002C08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1.700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.043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9.64</w:t>
            </w:r>
          </w:p>
        </w:tc>
      </w:tr>
      <w:tr w:rsidR="003173DC" w:rsidRPr="002C0899" w:rsidTr="00831EC0">
        <w:trPr>
          <w:cantSplit/>
          <w:trHeight w:val="122"/>
        </w:trPr>
        <w:tc>
          <w:tcPr>
            <w:tcW w:w="0" w:type="auto"/>
            <w:gridSpan w:val="2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Complex karyotype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-5.785</w:t>
            </w:r>
            <w:r w:rsidRPr="002C08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1.164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-9.06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-2.51</w:t>
            </w:r>
          </w:p>
        </w:tc>
      </w:tr>
      <w:tr w:rsidR="003173DC" w:rsidRPr="002C0899" w:rsidTr="00831EC0">
        <w:trPr>
          <w:cantSplit/>
          <w:trHeight w:val="272"/>
        </w:trPr>
        <w:tc>
          <w:tcPr>
            <w:tcW w:w="0" w:type="auto"/>
            <w:gridSpan w:val="2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Two </w:t>
            </w:r>
            <w:proofErr w:type="spellStart"/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abnormalites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Normal karyotype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-5.384</w:t>
            </w:r>
            <w:r w:rsidRPr="002C08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.990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-8.17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-2.60</w:t>
            </w:r>
          </w:p>
        </w:tc>
      </w:tr>
      <w:tr w:rsidR="003173DC" w:rsidRPr="002C0899" w:rsidTr="00831EC0">
        <w:trPr>
          <w:cantSplit/>
          <w:trHeight w:val="122"/>
        </w:trPr>
        <w:tc>
          <w:tcPr>
            <w:tcW w:w="0" w:type="auto"/>
            <w:gridSpan w:val="2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Single abnormality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-.959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1.012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-3.80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1.88</w:t>
            </w:r>
          </w:p>
        </w:tc>
      </w:tr>
      <w:tr w:rsidR="003173DC" w:rsidRPr="002C0899" w:rsidTr="00831EC0">
        <w:trPr>
          <w:cantSplit/>
          <w:trHeight w:val="122"/>
        </w:trPr>
        <w:tc>
          <w:tcPr>
            <w:tcW w:w="0" w:type="auto"/>
            <w:gridSpan w:val="2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Three or more abnormalities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3.899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1.791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.296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-1.13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8.93   no diff </w:t>
            </w:r>
            <w:proofErr w:type="spellStart"/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</w:t>
            </w:r>
            <w:proofErr w:type="spellEnd"/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number less than single, and similar </w:t>
            </w:r>
            <w:proofErr w:type="spellStart"/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tp</w:t>
            </w:r>
            <w:proofErr w:type="spellEnd"/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three</w:t>
            </w:r>
          </w:p>
        </w:tc>
      </w:tr>
      <w:tr w:rsidR="003173DC" w:rsidRPr="002C0899" w:rsidTr="00831EC0">
        <w:trPr>
          <w:cantSplit/>
          <w:trHeight w:val="122"/>
        </w:trPr>
        <w:tc>
          <w:tcPr>
            <w:tcW w:w="0" w:type="auto"/>
            <w:gridSpan w:val="2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Complex karyotype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-6.744</w:t>
            </w:r>
            <w:r w:rsidRPr="002C08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1.293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-10.38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-3.11</w:t>
            </w:r>
          </w:p>
        </w:tc>
      </w:tr>
      <w:tr w:rsidR="003173DC" w:rsidRPr="002C0899" w:rsidTr="00831EC0">
        <w:trPr>
          <w:cantSplit/>
          <w:trHeight w:val="280"/>
        </w:trPr>
        <w:tc>
          <w:tcPr>
            <w:tcW w:w="0" w:type="auto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73DC" w:rsidRPr="002C0899" w:rsidTr="00831EC0">
        <w:trPr>
          <w:cantSplit/>
          <w:trHeight w:val="280"/>
        </w:trPr>
        <w:tc>
          <w:tcPr>
            <w:tcW w:w="0" w:type="auto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Multiple Comparisons </w:t>
            </w:r>
            <w:proofErr w:type="spellStart"/>
            <w:r w:rsidRPr="002C08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contd</w:t>
            </w:r>
            <w:proofErr w:type="spellEnd"/>
            <w:r w:rsidRPr="002C08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…..</w:t>
            </w:r>
          </w:p>
        </w:tc>
      </w:tr>
      <w:tr w:rsidR="003173DC" w:rsidRPr="002C0899" w:rsidTr="00831EC0">
        <w:trPr>
          <w:cantSplit/>
          <w:trHeight w:val="280"/>
        </w:trPr>
        <w:tc>
          <w:tcPr>
            <w:tcW w:w="0" w:type="auto"/>
            <w:gridSpan w:val="2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Three or more abnormalities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Normal karyotype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-9.283</w:t>
            </w:r>
            <w:r w:rsidRPr="002C08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1.687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-14.02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-4.54</w:t>
            </w:r>
          </w:p>
        </w:tc>
      </w:tr>
      <w:tr w:rsidR="003173DC" w:rsidRPr="002C0899" w:rsidTr="00831EC0">
        <w:trPr>
          <w:cantSplit/>
          <w:trHeight w:val="122"/>
        </w:trPr>
        <w:tc>
          <w:tcPr>
            <w:tcW w:w="0" w:type="auto"/>
            <w:gridSpan w:val="2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Single abnormality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-4.858</w:t>
            </w:r>
            <w:r w:rsidRPr="002C08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1.700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.043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-9.64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-.08</w:t>
            </w:r>
          </w:p>
        </w:tc>
      </w:tr>
      <w:tr w:rsidR="003173DC" w:rsidRPr="002C0899" w:rsidTr="00831EC0">
        <w:trPr>
          <w:cantSplit/>
          <w:trHeight w:val="122"/>
        </w:trPr>
        <w:tc>
          <w:tcPr>
            <w:tcW w:w="0" w:type="auto"/>
            <w:gridSpan w:val="2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 xml:space="preserve">Two </w:t>
            </w:r>
            <w:proofErr w:type="spellStart"/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abnormalites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-3.899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1.791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.296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-8.93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1.13  no diff </w:t>
            </w:r>
            <w:proofErr w:type="spellStart"/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</w:t>
            </w:r>
            <w:proofErr w:type="spellEnd"/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number less than single, and similar </w:t>
            </w:r>
            <w:proofErr w:type="spellStart"/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tp</w:t>
            </w:r>
            <w:proofErr w:type="spellEnd"/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three</w:t>
            </w:r>
          </w:p>
        </w:tc>
      </w:tr>
      <w:tr w:rsidR="003173DC" w:rsidRPr="002C0899" w:rsidTr="00831EC0">
        <w:trPr>
          <w:cantSplit/>
          <w:trHeight w:val="122"/>
        </w:trPr>
        <w:tc>
          <w:tcPr>
            <w:tcW w:w="0" w:type="auto"/>
            <w:gridSpan w:val="2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Complex karyotype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-10.643</w:t>
            </w:r>
            <w:r w:rsidRPr="002C08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1.881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-15.93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-5.36</w:t>
            </w:r>
          </w:p>
        </w:tc>
      </w:tr>
      <w:tr w:rsidR="003173DC" w:rsidRPr="002C0899" w:rsidTr="00831EC0">
        <w:trPr>
          <w:cantSplit/>
          <w:trHeight w:val="272"/>
        </w:trPr>
        <w:tc>
          <w:tcPr>
            <w:tcW w:w="0" w:type="auto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Complex karyotype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Normal karyotype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1.360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1.145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-1.86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4.58</w:t>
            </w:r>
          </w:p>
        </w:tc>
      </w:tr>
      <w:tr w:rsidR="003173DC" w:rsidRPr="002C0899" w:rsidTr="00831EC0">
        <w:trPr>
          <w:cantSplit/>
          <w:trHeight w:val="122"/>
        </w:trPr>
        <w:tc>
          <w:tcPr>
            <w:tcW w:w="0" w:type="auto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Single abnormality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5.785</w:t>
            </w:r>
            <w:r w:rsidRPr="002C08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1.164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2.51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9.06</w:t>
            </w:r>
          </w:p>
        </w:tc>
      </w:tr>
      <w:tr w:rsidR="003173DC" w:rsidRPr="002C0899" w:rsidTr="00831EC0">
        <w:trPr>
          <w:cantSplit/>
          <w:trHeight w:val="122"/>
        </w:trPr>
        <w:tc>
          <w:tcPr>
            <w:tcW w:w="0" w:type="auto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 xml:space="preserve">Two </w:t>
            </w:r>
            <w:proofErr w:type="spellStart"/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abnormalites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6.744</w:t>
            </w:r>
            <w:r w:rsidRPr="002C08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1.293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10.38</w:t>
            </w:r>
          </w:p>
        </w:tc>
      </w:tr>
      <w:tr w:rsidR="003173DC" w:rsidRPr="002C0899" w:rsidTr="00831EC0">
        <w:trPr>
          <w:cantSplit/>
          <w:trHeight w:val="122"/>
        </w:trPr>
        <w:tc>
          <w:tcPr>
            <w:tcW w:w="0" w:type="auto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Three or more abnormalities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10.643</w:t>
            </w:r>
            <w:r w:rsidRPr="002C08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1.881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gridSpan w:val="2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sz w:val="24"/>
                <w:szCs w:val="24"/>
              </w:rPr>
              <w:t>5.36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15.93</w:t>
            </w:r>
          </w:p>
        </w:tc>
      </w:tr>
      <w:tr w:rsidR="003173DC" w:rsidRPr="002C0899" w:rsidTr="00831EC0">
        <w:trPr>
          <w:cantSplit/>
          <w:trHeight w:val="272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*. The mean difference is significant at the 0.05 level.</w:t>
            </w:r>
          </w:p>
        </w:tc>
      </w:tr>
    </w:tbl>
    <w:p w:rsidR="003173DC" w:rsidRPr="002C0899" w:rsidRDefault="003173DC" w:rsidP="003173DC">
      <w:pPr>
        <w:autoSpaceDE w:val="0"/>
        <w:autoSpaceDN w:val="0"/>
        <w:adjustRightInd w:val="0"/>
        <w:spacing w:after="0" w:line="60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7"/>
        <w:gridCol w:w="835"/>
        <w:gridCol w:w="1236"/>
        <w:gridCol w:w="1070"/>
        <w:gridCol w:w="2256"/>
        <w:gridCol w:w="1087"/>
        <w:gridCol w:w="706"/>
        <w:gridCol w:w="1467"/>
        <w:gridCol w:w="1450"/>
      </w:tblGrid>
      <w:tr w:rsidR="003173DC" w:rsidRPr="002C0899" w:rsidTr="00831EC0">
        <w:trPr>
          <w:gridAfter w:val="2"/>
          <w:cantSplit/>
          <w:trHeight w:val="324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ANOVA</w:t>
            </w:r>
          </w:p>
        </w:tc>
      </w:tr>
      <w:tr w:rsidR="003173DC" w:rsidRPr="002C0899" w:rsidTr="00831EC0">
        <w:trPr>
          <w:gridAfter w:val="2"/>
          <w:cantSplit/>
          <w:trHeight w:val="324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</w:p>
        </w:tc>
      </w:tr>
      <w:tr w:rsidR="003173DC" w:rsidRPr="002C0899" w:rsidTr="00831EC0">
        <w:trPr>
          <w:gridAfter w:val="2"/>
          <w:cantSplit/>
          <w:trHeight w:val="313"/>
        </w:trPr>
        <w:tc>
          <w:tcPr>
            <w:tcW w:w="0" w:type="auto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 of Squares</w:t>
            </w:r>
          </w:p>
        </w:tc>
        <w:tc>
          <w:tcPr>
            <w:tcW w:w="0" w:type="auto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0" w:type="auto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3173DC" w:rsidRPr="002C0899" w:rsidTr="00831EC0">
        <w:trPr>
          <w:gridAfter w:val="2"/>
          <w:cantSplit/>
          <w:trHeight w:val="324"/>
        </w:trPr>
        <w:tc>
          <w:tcPr>
            <w:tcW w:w="0" w:type="auto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Between Groups</w:t>
            </w:r>
          </w:p>
        </w:tc>
        <w:tc>
          <w:tcPr>
            <w:tcW w:w="0" w:type="auto"/>
            <w:gridSpan w:val="2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8426.919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4213.459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20.753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&lt;.001</w:t>
            </w:r>
          </w:p>
        </w:tc>
      </w:tr>
      <w:tr w:rsidR="003173DC" w:rsidRPr="002C0899" w:rsidTr="00831EC0">
        <w:trPr>
          <w:gridAfter w:val="2"/>
          <w:cantSplit/>
          <w:trHeight w:val="324"/>
        </w:trPr>
        <w:tc>
          <w:tcPr>
            <w:tcW w:w="0" w:type="auto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Within Groups</w:t>
            </w:r>
          </w:p>
        </w:tc>
        <w:tc>
          <w:tcPr>
            <w:tcW w:w="0" w:type="auto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362821.314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203.034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3DC" w:rsidRPr="002C0899" w:rsidTr="00831EC0">
        <w:trPr>
          <w:gridAfter w:val="2"/>
          <w:cantSplit/>
          <w:trHeight w:val="313"/>
        </w:trPr>
        <w:tc>
          <w:tcPr>
            <w:tcW w:w="0" w:type="auto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0" w:type="auto"/>
            <w:gridSpan w:val="2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371248.232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1789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3DC" w:rsidRPr="002C0899" w:rsidTr="00831EC0">
        <w:trPr>
          <w:cantSplit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Multiple Comparisons</w:t>
            </w:r>
          </w:p>
        </w:tc>
      </w:tr>
      <w:tr w:rsidR="003173DC" w:rsidRPr="002C0899" w:rsidTr="00831EC0">
        <w:trPr>
          <w:cantSplit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Dependent Variable: age </w:t>
            </w:r>
          </w:p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Bonferroni</w:t>
            </w:r>
          </w:p>
        </w:tc>
      </w:tr>
      <w:tr w:rsidR="003173DC" w:rsidRPr="002C0899" w:rsidTr="00831EC0">
        <w:trPr>
          <w:cantSplit/>
        </w:trPr>
        <w:tc>
          <w:tcPr>
            <w:tcW w:w="0" w:type="auto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(I) </w:t>
            </w:r>
            <w:proofErr w:type="spellStart"/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Abnormality_categ</w:t>
            </w:r>
            <w:proofErr w:type="spellEnd"/>
          </w:p>
        </w:tc>
        <w:tc>
          <w:tcPr>
            <w:tcW w:w="0" w:type="auto"/>
            <w:gridSpan w:val="2"/>
            <w:vMerge w:val="restar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(J) </w:t>
            </w:r>
            <w:proofErr w:type="spellStart"/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Abnormality_categ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Difference (I-J)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  <w:tc>
          <w:tcPr>
            <w:tcW w:w="0" w:type="auto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 Confidence Interval</w:t>
            </w:r>
          </w:p>
        </w:tc>
      </w:tr>
      <w:tr w:rsidR="003173DC" w:rsidRPr="002C0899" w:rsidTr="00831EC0">
        <w:trPr>
          <w:cantSplit/>
        </w:trPr>
        <w:tc>
          <w:tcPr>
            <w:tcW w:w="0" w:type="auto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 Bound</w:t>
            </w:r>
          </w:p>
        </w:tc>
        <w:tc>
          <w:tcPr>
            <w:tcW w:w="0" w:type="auto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 Bound</w:t>
            </w:r>
          </w:p>
        </w:tc>
      </w:tr>
      <w:tr w:rsidR="003173DC" w:rsidRPr="002C0899" w:rsidTr="00831EC0">
        <w:trPr>
          <w:cantSplit/>
        </w:trPr>
        <w:tc>
          <w:tcPr>
            <w:tcW w:w="0" w:type="auto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0" w:type="auto"/>
            <w:gridSpan w:val="2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to 2 abnormality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4.693</w:t>
            </w: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.741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&lt;.001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2.92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6.47</w:t>
            </w:r>
          </w:p>
        </w:tc>
      </w:tr>
      <w:tr w:rsidR="003173DC" w:rsidRPr="002C0899" w:rsidTr="00831EC0">
        <w:trPr>
          <w:cantSplit/>
        </w:trPr>
        <w:tc>
          <w:tcPr>
            <w:tcW w:w="0" w:type="auto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&gt;=3 abnormality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.358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-.86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4.04</w:t>
            </w:r>
          </w:p>
        </w:tc>
      </w:tr>
      <w:tr w:rsidR="003173DC" w:rsidRPr="002C0899" w:rsidTr="00831EC0">
        <w:trPr>
          <w:cantSplit/>
        </w:trPr>
        <w:tc>
          <w:tcPr>
            <w:tcW w:w="0" w:type="auto"/>
            <w:gridSpan w:val="2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 to 2 abnormality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-4.693</w:t>
            </w: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.741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&lt;.001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-6.47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-2.92</w:t>
            </w:r>
          </w:p>
        </w:tc>
      </w:tr>
      <w:tr w:rsidR="003173DC" w:rsidRPr="002C0899" w:rsidTr="00831EC0">
        <w:trPr>
          <w:cantSplit/>
        </w:trPr>
        <w:tc>
          <w:tcPr>
            <w:tcW w:w="0" w:type="auto"/>
            <w:gridSpan w:val="2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&gt;=3 abnormality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-3.102</w:t>
            </w: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.981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.005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-5.45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-.75</w:t>
            </w:r>
          </w:p>
        </w:tc>
      </w:tr>
      <w:tr w:rsidR="003173DC" w:rsidRPr="002C0899" w:rsidTr="00831EC0">
        <w:trPr>
          <w:cantSplit/>
        </w:trPr>
        <w:tc>
          <w:tcPr>
            <w:tcW w:w="0" w:type="auto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&gt;=3 abnormality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-1.591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.358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-4.04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.86</w:t>
            </w:r>
          </w:p>
        </w:tc>
      </w:tr>
      <w:tr w:rsidR="003173DC" w:rsidRPr="002C0899" w:rsidTr="00831EC0">
        <w:trPr>
          <w:cantSplit/>
        </w:trPr>
        <w:tc>
          <w:tcPr>
            <w:tcW w:w="0" w:type="auto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to 2 abnormality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3.102</w:t>
            </w: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.981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.005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.75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5.45</w:t>
            </w:r>
          </w:p>
        </w:tc>
      </w:tr>
      <w:tr w:rsidR="003173DC" w:rsidRPr="002C0899" w:rsidTr="00831EC0">
        <w:trPr>
          <w:cantSplit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173DC" w:rsidRPr="002C0899" w:rsidRDefault="003173DC" w:rsidP="00831EC0">
            <w:pPr>
              <w:autoSpaceDE w:val="0"/>
              <w:autoSpaceDN w:val="0"/>
              <w:adjustRightInd w:val="0"/>
              <w:spacing w:after="0" w:line="60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*. The mean difference is significant at the 0.05 level.</w:t>
            </w:r>
          </w:p>
        </w:tc>
      </w:tr>
    </w:tbl>
    <w:p w:rsidR="00C079B4" w:rsidRDefault="00C079B4" w:rsidP="002A44C0">
      <w:pPr>
        <w:autoSpaceDE w:val="0"/>
        <w:autoSpaceDN w:val="0"/>
        <w:adjustRightInd w:val="0"/>
        <w:spacing w:after="0" w:line="600" w:lineRule="auto"/>
      </w:pPr>
      <w:bookmarkStart w:id="0" w:name="_GoBack"/>
      <w:bookmarkEnd w:id="0"/>
    </w:p>
    <w:sectPr w:rsidR="00C079B4" w:rsidSect="002A44C0">
      <w:pgSz w:w="16838" w:h="11906" w:orient="landscape" w:code="9"/>
      <w:pgMar w:top="709" w:right="678" w:bottom="284" w:left="851" w:header="17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8A8E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856938"/>
    <w:multiLevelType w:val="hybridMultilevel"/>
    <w:tmpl w:val="02FE1D8E"/>
    <w:lvl w:ilvl="0" w:tplc="CC3CCAB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74453"/>
    <w:multiLevelType w:val="multilevel"/>
    <w:tmpl w:val="F09C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FA2324"/>
    <w:multiLevelType w:val="hybridMultilevel"/>
    <w:tmpl w:val="A41C544A"/>
    <w:lvl w:ilvl="0" w:tplc="40090001">
      <w:start w:val="1"/>
      <w:numFmt w:val="bullet"/>
      <w:lvlText w:val=""/>
      <w:lvlJc w:val="left"/>
      <w:pPr>
        <w:ind w:left="1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5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</w:abstractNum>
  <w:abstractNum w:abstractNumId="4" w15:restartNumberingAfterBreak="0">
    <w:nsid w:val="4A6841F4"/>
    <w:multiLevelType w:val="hybridMultilevel"/>
    <w:tmpl w:val="A314C13E"/>
    <w:lvl w:ilvl="0" w:tplc="289E8EE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6B23BA"/>
    <w:multiLevelType w:val="hybridMultilevel"/>
    <w:tmpl w:val="09961672"/>
    <w:lvl w:ilvl="0" w:tplc="70D05FDC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3DC"/>
    <w:rsid w:val="0000394A"/>
    <w:rsid w:val="00181EDA"/>
    <w:rsid w:val="001C0E87"/>
    <w:rsid w:val="00295679"/>
    <w:rsid w:val="002A44C0"/>
    <w:rsid w:val="003173DC"/>
    <w:rsid w:val="006E612B"/>
    <w:rsid w:val="00751ACE"/>
    <w:rsid w:val="007A582F"/>
    <w:rsid w:val="00B11B5D"/>
    <w:rsid w:val="00BE6FEC"/>
    <w:rsid w:val="00C079B4"/>
    <w:rsid w:val="00D4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761D05-64DF-4370-83AB-4578E19F7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73DC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73DC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73DC"/>
    <w:pPr>
      <w:keepNext/>
      <w:keepLines/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3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173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73D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3173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73D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173DC"/>
    <w:rPr>
      <w:sz w:val="16"/>
      <w:szCs w:val="16"/>
    </w:rPr>
  </w:style>
  <w:style w:type="paragraph" w:styleId="ListBullet">
    <w:name w:val="List Bullet"/>
    <w:basedOn w:val="Normal"/>
    <w:uiPriority w:val="99"/>
    <w:unhideWhenUsed/>
    <w:rsid w:val="003173DC"/>
    <w:pPr>
      <w:numPr>
        <w:numId w:val="1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317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Revision">
    <w:name w:val="Revision"/>
    <w:hidden/>
    <w:uiPriority w:val="99"/>
    <w:semiHidden/>
    <w:rsid w:val="003173DC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73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73D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173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3DC"/>
  </w:style>
  <w:style w:type="paragraph" w:styleId="Footer">
    <w:name w:val="footer"/>
    <w:basedOn w:val="Normal"/>
    <w:link w:val="FooterChar"/>
    <w:uiPriority w:val="99"/>
    <w:unhideWhenUsed/>
    <w:rsid w:val="003173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3DC"/>
  </w:style>
  <w:style w:type="paragraph" w:styleId="Bibliography">
    <w:name w:val="Bibliography"/>
    <w:basedOn w:val="Normal"/>
    <w:next w:val="Normal"/>
    <w:uiPriority w:val="37"/>
    <w:unhideWhenUsed/>
    <w:rsid w:val="003173DC"/>
    <w:pPr>
      <w:tabs>
        <w:tab w:val="left" w:pos="384"/>
      </w:tabs>
      <w:spacing w:after="240" w:line="240" w:lineRule="auto"/>
      <w:ind w:left="384" w:hanging="384"/>
    </w:pPr>
  </w:style>
  <w:style w:type="paragraph" w:styleId="List">
    <w:name w:val="List"/>
    <w:basedOn w:val="Normal"/>
    <w:uiPriority w:val="99"/>
    <w:unhideWhenUsed/>
    <w:rsid w:val="003173DC"/>
    <w:pPr>
      <w:spacing w:line="256" w:lineRule="auto"/>
      <w:ind w:left="283" w:hanging="283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3173DC"/>
    <w:pPr>
      <w:spacing w:after="120" w:line="256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3173DC"/>
  </w:style>
  <w:style w:type="character" w:styleId="LineNumber">
    <w:name w:val="line number"/>
    <w:basedOn w:val="DefaultParagraphFont"/>
    <w:uiPriority w:val="99"/>
    <w:semiHidden/>
    <w:unhideWhenUsed/>
    <w:rsid w:val="003173DC"/>
  </w:style>
  <w:style w:type="paragraph" w:styleId="ListParagraph">
    <w:name w:val="List Paragraph"/>
    <w:basedOn w:val="Normal"/>
    <w:uiPriority w:val="34"/>
    <w:qFormat/>
    <w:rsid w:val="003173DC"/>
    <w:pPr>
      <w:ind w:left="720"/>
      <w:contextualSpacing/>
    </w:pPr>
    <w:rPr>
      <w:kern w:val="2"/>
      <w14:ligatures w14:val="standardContextual"/>
    </w:rPr>
  </w:style>
  <w:style w:type="table" w:styleId="GridTable2-Accent3">
    <w:name w:val="Grid Table 2 Accent 3"/>
    <w:basedOn w:val="TableNormal"/>
    <w:uiPriority w:val="47"/>
    <w:rsid w:val="003173D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5">
    <w:name w:val="Grid Table 4 Accent 5"/>
    <w:basedOn w:val="TableNormal"/>
    <w:uiPriority w:val="49"/>
    <w:rsid w:val="003173D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Grid">
    <w:name w:val="Table Grid"/>
    <w:basedOn w:val="TableNormal"/>
    <w:uiPriority w:val="59"/>
    <w:rsid w:val="00317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173D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173DC"/>
    <w:rPr>
      <w:color w:val="954F72"/>
      <w:u w:val="single"/>
    </w:rPr>
  </w:style>
  <w:style w:type="paragraph" w:customStyle="1" w:styleId="msonormal0">
    <w:name w:val="msonormal"/>
    <w:basedOn w:val="Normal"/>
    <w:rsid w:val="00317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5">
    <w:name w:val="xl65"/>
    <w:basedOn w:val="Normal"/>
    <w:rsid w:val="00317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6">
    <w:name w:val="xl66"/>
    <w:basedOn w:val="Normal"/>
    <w:rsid w:val="00317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7">
    <w:name w:val="xl67"/>
    <w:basedOn w:val="Normal"/>
    <w:rsid w:val="00317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en-IN"/>
    </w:rPr>
  </w:style>
  <w:style w:type="paragraph" w:customStyle="1" w:styleId="xl68">
    <w:name w:val="xl68"/>
    <w:basedOn w:val="Normal"/>
    <w:rsid w:val="003173D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9">
    <w:name w:val="xl69"/>
    <w:basedOn w:val="Normal"/>
    <w:rsid w:val="003173D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0">
    <w:name w:val="xl70"/>
    <w:basedOn w:val="Normal"/>
    <w:rsid w:val="003173D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en-IN"/>
    </w:rPr>
  </w:style>
  <w:style w:type="paragraph" w:customStyle="1" w:styleId="xl71">
    <w:name w:val="xl71"/>
    <w:basedOn w:val="Normal"/>
    <w:rsid w:val="00317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xl72">
    <w:name w:val="xl72"/>
    <w:basedOn w:val="Normal"/>
    <w:rsid w:val="003173DC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3">
    <w:name w:val="xl73"/>
    <w:basedOn w:val="Normal"/>
    <w:rsid w:val="00317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4">
    <w:name w:val="xl74"/>
    <w:basedOn w:val="Normal"/>
    <w:rsid w:val="003173DC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5">
    <w:name w:val="xl75"/>
    <w:basedOn w:val="Normal"/>
    <w:rsid w:val="00317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IN"/>
    </w:rPr>
  </w:style>
  <w:style w:type="paragraph" w:customStyle="1" w:styleId="xl76">
    <w:name w:val="xl76"/>
    <w:basedOn w:val="Normal"/>
    <w:rsid w:val="00317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IN"/>
    </w:rPr>
  </w:style>
  <w:style w:type="paragraph" w:customStyle="1" w:styleId="xl77">
    <w:name w:val="xl77"/>
    <w:basedOn w:val="Normal"/>
    <w:rsid w:val="003173DC"/>
    <w:pP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8">
    <w:name w:val="xl78"/>
    <w:basedOn w:val="Normal"/>
    <w:rsid w:val="003173DC"/>
    <w:pPr>
      <w:shd w:val="clear" w:color="000000" w:fill="FF0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9">
    <w:name w:val="xl79"/>
    <w:basedOn w:val="Normal"/>
    <w:rsid w:val="003173DC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0">
    <w:name w:val="xl80"/>
    <w:basedOn w:val="Normal"/>
    <w:rsid w:val="00317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1">
    <w:name w:val="xl81"/>
    <w:basedOn w:val="Normal"/>
    <w:rsid w:val="003173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2">
    <w:name w:val="xl82"/>
    <w:basedOn w:val="Normal"/>
    <w:rsid w:val="003173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3">
    <w:name w:val="xl83"/>
    <w:basedOn w:val="Normal"/>
    <w:rsid w:val="003173D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GridTable4-Accent1">
    <w:name w:val="Grid Table 4 Accent 1"/>
    <w:basedOn w:val="TableNormal"/>
    <w:uiPriority w:val="49"/>
    <w:rsid w:val="003173D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numbering" w:customStyle="1" w:styleId="NoList1">
    <w:name w:val="No List1"/>
    <w:next w:val="NoList"/>
    <w:uiPriority w:val="99"/>
    <w:semiHidden/>
    <w:unhideWhenUsed/>
    <w:rsid w:val="003173DC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173DC"/>
    <w:rPr>
      <w:color w:val="605E5C"/>
      <w:shd w:val="clear" w:color="auto" w:fill="E1DFDD"/>
    </w:rPr>
  </w:style>
  <w:style w:type="character" w:customStyle="1" w:styleId="xxcontentpasted0">
    <w:name w:val="x_x_contentpasted0"/>
    <w:basedOn w:val="DefaultParagraphFont"/>
    <w:rsid w:val="0031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Sagashreshvaran S.</dc:creator>
  <cp:keywords/>
  <dc:description/>
  <cp:lastModifiedBy>Sagashreshvaran S.</cp:lastModifiedBy>
  <cp:revision>2</cp:revision>
  <dcterms:created xsi:type="dcterms:W3CDTF">2023-08-24T05:39:00Z</dcterms:created>
  <dcterms:modified xsi:type="dcterms:W3CDTF">2023-08-24T05:48:00Z</dcterms:modified>
</cp:coreProperties>
</file>