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9B7B" w14:textId="77777777" w:rsidR="00264513" w:rsidRDefault="00264513"/>
    <w:p w14:paraId="0988EC5D" w14:textId="110860C4" w:rsidR="006B64CF" w:rsidRDefault="00B27F27">
      <w:pPr>
        <w:rPr>
          <w:rFonts w:hint="eastAsia"/>
        </w:rPr>
      </w:pPr>
      <w:r>
        <w:rPr>
          <w:rFonts w:hint="eastAsia"/>
        </w:rPr>
        <w:t>Table</w:t>
      </w:r>
      <w:r>
        <w:t xml:space="preserve"> S3 </w:t>
      </w:r>
      <w:r w:rsidR="006B64CF">
        <w:t>L</w:t>
      </w:r>
      <w:r w:rsidR="006B64CF">
        <w:rPr>
          <w:rFonts w:hint="eastAsia"/>
        </w:rPr>
        <w:t>ist</w:t>
      </w:r>
      <w:r w:rsidR="006B64CF">
        <w:t xml:space="preserve"> of</w:t>
      </w:r>
      <w:r w:rsidR="006B64CF">
        <w:rPr>
          <w:rFonts w:hint="eastAsia"/>
        </w:rPr>
        <w:t xml:space="preserve"> </w:t>
      </w:r>
      <w:r w:rsidR="00221E81">
        <w:t xml:space="preserve">15 </w:t>
      </w:r>
      <w:r w:rsidR="006B64CF">
        <w:t xml:space="preserve">chromosomal disorders </w:t>
      </w:r>
      <w:r w:rsidR="00F84836">
        <w:t xml:space="preserve">overlayed in 56 </w:t>
      </w:r>
      <w:proofErr w:type="spellStart"/>
      <w:r w:rsidR="00F84836">
        <w:t>pCNVs</w:t>
      </w:r>
      <w:proofErr w:type="spellEnd"/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6"/>
        <w:gridCol w:w="2920"/>
        <w:gridCol w:w="2078"/>
      </w:tblGrid>
      <w:tr w:rsidR="00701B09" w:rsidRPr="00701B09" w14:paraId="316FCF87" w14:textId="77777777" w:rsidTr="00C13A89">
        <w:trPr>
          <w:trHeight w:val="276"/>
        </w:trPr>
        <w:tc>
          <w:tcPr>
            <w:tcW w:w="6436" w:type="dxa"/>
            <w:tcBorders>
              <w:bottom w:val="single" w:sz="6" w:space="0" w:color="auto"/>
            </w:tcBorders>
            <w:noWrap/>
            <w:hideMark/>
          </w:tcPr>
          <w:p w14:paraId="2D828B1D" w14:textId="16931B4C" w:rsidR="00701B09" w:rsidRPr="00C13A89" w:rsidRDefault="00C13A89" w:rsidP="00701B09">
            <w:pPr>
              <w:rPr>
                <w:b/>
                <w:bCs/>
              </w:rPr>
            </w:pPr>
            <w:r w:rsidRPr="00C13A89">
              <w:rPr>
                <w:b/>
                <w:bCs/>
              </w:rPr>
              <w:t>C</w:t>
            </w:r>
            <w:r w:rsidR="00701B09" w:rsidRPr="00C13A89">
              <w:rPr>
                <w:rFonts w:hint="eastAsia"/>
                <w:b/>
                <w:bCs/>
              </w:rPr>
              <w:t xml:space="preserve">hromosomal disorders </w:t>
            </w:r>
          </w:p>
        </w:tc>
        <w:tc>
          <w:tcPr>
            <w:tcW w:w="2920" w:type="dxa"/>
            <w:tcBorders>
              <w:bottom w:val="single" w:sz="6" w:space="0" w:color="auto"/>
            </w:tcBorders>
            <w:noWrap/>
            <w:hideMark/>
          </w:tcPr>
          <w:p w14:paraId="041FAA56" w14:textId="0F640669" w:rsidR="00701B09" w:rsidRPr="00C13A89" w:rsidRDefault="00C13A89">
            <w:pPr>
              <w:rPr>
                <w:rFonts w:hint="eastAsia"/>
                <w:b/>
                <w:bCs/>
              </w:rPr>
            </w:pPr>
            <w:r w:rsidRPr="00C13A89">
              <w:rPr>
                <w:b/>
                <w:bCs/>
              </w:rPr>
              <w:t>N</w:t>
            </w:r>
            <w:r w:rsidR="00701B09" w:rsidRPr="00C13A89">
              <w:rPr>
                <w:rFonts w:hint="eastAsia"/>
                <w:b/>
                <w:bCs/>
              </w:rPr>
              <w:t>umber (</w:t>
            </w:r>
            <w:r w:rsidRPr="00C13A89">
              <w:rPr>
                <w:b/>
                <w:bCs/>
              </w:rPr>
              <w:t>frequency</w:t>
            </w:r>
            <w:r w:rsidR="00701B09" w:rsidRPr="00C13A89">
              <w:rPr>
                <w:rFonts w:hint="eastAsia"/>
                <w:b/>
                <w:bCs/>
              </w:rPr>
              <w:t>)</w:t>
            </w:r>
          </w:p>
        </w:tc>
        <w:tc>
          <w:tcPr>
            <w:tcW w:w="2078" w:type="dxa"/>
            <w:tcBorders>
              <w:bottom w:val="single" w:sz="6" w:space="0" w:color="auto"/>
            </w:tcBorders>
            <w:noWrap/>
            <w:hideMark/>
          </w:tcPr>
          <w:p w14:paraId="4DD64DB4" w14:textId="667E4039" w:rsidR="00701B09" w:rsidRPr="00C13A89" w:rsidRDefault="00C13A89">
            <w:pPr>
              <w:rPr>
                <w:rFonts w:hint="eastAsia"/>
                <w:b/>
                <w:bCs/>
              </w:rPr>
            </w:pPr>
            <w:r w:rsidRPr="00C13A89">
              <w:rPr>
                <w:b/>
                <w:bCs/>
              </w:rPr>
              <w:t>C</w:t>
            </w:r>
            <w:r w:rsidR="00701B09" w:rsidRPr="00C13A89">
              <w:rPr>
                <w:rFonts w:hint="eastAsia"/>
                <w:b/>
                <w:bCs/>
              </w:rPr>
              <w:t>ase number</w:t>
            </w:r>
          </w:p>
        </w:tc>
      </w:tr>
      <w:tr w:rsidR="00701B09" w:rsidRPr="00701B09" w14:paraId="484ACC1A" w14:textId="77777777" w:rsidTr="00C13A89">
        <w:trPr>
          <w:trHeight w:val="312"/>
        </w:trPr>
        <w:tc>
          <w:tcPr>
            <w:tcW w:w="6436" w:type="dxa"/>
            <w:tcBorders>
              <w:top w:val="single" w:sz="6" w:space="0" w:color="auto"/>
              <w:bottom w:val="nil"/>
            </w:tcBorders>
            <w:noWrap/>
            <w:hideMark/>
          </w:tcPr>
          <w:p w14:paraId="29793F6B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Chromosome 8q22.1 duplication syndrome (OMIM: #151200),</w:t>
            </w:r>
          </w:p>
        </w:tc>
        <w:tc>
          <w:tcPr>
            <w:tcW w:w="2920" w:type="dxa"/>
            <w:tcBorders>
              <w:top w:val="single" w:sz="6" w:space="0" w:color="auto"/>
              <w:bottom w:val="nil"/>
            </w:tcBorders>
            <w:noWrap/>
            <w:hideMark/>
          </w:tcPr>
          <w:p w14:paraId="2B82A964" w14:textId="77777777" w:rsidR="00701B09" w:rsidRPr="00701B09" w:rsidRDefault="00701B09">
            <w:r w:rsidRPr="00701B09">
              <w:rPr>
                <w:rFonts w:hint="eastAsia"/>
              </w:rPr>
              <w:t>4 (26.32%)</w:t>
            </w:r>
          </w:p>
        </w:tc>
        <w:tc>
          <w:tcPr>
            <w:tcW w:w="2078" w:type="dxa"/>
            <w:tcBorders>
              <w:top w:val="single" w:sz="6" w:space="0" w:color="auto"/>
              <w:bottom w:val="nil"/>
            </w:tcBorders>
            <w:noWrap/>
            <w:hideMark/>
          </w:tcPr>
          <w:p w14:paraId="4EA919AC" w14:textId="7BD2791D" w:rsidR="00701B09" w:rsidRPr="00701B09" w:rsidRDefault="00701B09">
            <w:pPr>
              <w:rPr>
                <w:rFonts w:hint="eastAsia"/>
              </w:rPr>
            </w:pPr>
            <w:r w:rsidRPr="00701B09">
              <w:t>#76,</w:t>
            </w:r>
            <w:r w:rsidR="00C13A89">
              <w:t xml:space="preserve"> </w:t>
            </w:r>
            <w:r w:rsidRPr="00701B09">
              <w:t>#107, #172, #173</w:t>
            </w:r>
          </w:p>
        </w:tc>
      </w:tr>
      <w:tr w:rsidR="00701B09" w:rsidRPr="00701B09" w14:paraId="2F295C82" w14:textId="77777777" w:rsidTr="00C13A89">
        <w:trPr>
          <w:trHeight w:val="312"/>
        </w:trPr>
        <w:tc>
          <w:tcPr>
            <w:tcW w:w="6436" w:type="dxa"/>
            <w:tcBorders>
              <w:top w:val="nil"/>
            </w:tcBorders>
            <w:noWrap/>
            <w:hideMark/>
          </w:tcPr>
          <w:p w14:paraId="7884DB82" w14:textId="77777777" w:rsidR="00701B09" w:rsidRPr="00701B09" w:rsidRDefault="00701B09">
            <w:r w:rsidRPr="00701B09">
              <w:t xml:space="preserve">Wolf-Hirschhorn syndrome (OMIM: #194190) </w:t>
            </w:r>
          </w:p>
        </w:tc>
        <w:tc>
          <w:tcPr>
            <w:tcW w:w="2920" w:type="dxa"/>
            <w:tcBorders>
              <w:top w:val="nil"/>
            </w:tcBorders>
            <w:noWrap/>
            <w:hideMark/>
          </w:tcPr>
          <w:p w14:paraId="1BE5F0CE" w14:textId="77777777" w:rsidR="00701B09" w:rsidRPr="00701B09" w:rsidRDefault="00701B09">
            <w:r w:rsidRPr="00701B09">
              <w:rPr>
                <w:rFonts w:hint="eastAsia"/>
              </w:rPr>
              <w:t>2 (10.53%)</w:t>
            </w:r>
          </w:p>
        </w:tc>
        <w:tc>
          <w:tcPr>
            <w:tcW w:w="2078" w:type="dxa"/>
            <w:tcBorders>
              <w:top w:val="nil"/>
            </w:tcBorders>
            <w:noWrap/>
            <w:hideMark/>
          </w:tcPr>
          <w:p w14:paraId="5F53DBF0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#101, #98</w:t>
            </w:r>
          </w:p>
        </w:tc>
      </w:tr>
      <w:tr w:rsidR="00701B09" w:rsidRPr="00701B09" w14:paraId="3B96FB25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60CEA44B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Cri du chat syndrome (OMIM: #123450)</w:t>
            </w:r>
          </w:p>
        </w:tc>
        <w:tc>
          <w:tcPr>
            <w:tcW w:w="2920" w:type="dxa"/>
            <w:noWrap/>
            <w:hideMark/>
          </w:tcPr>
          <w:p w14:paraId="7281AC82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73C3DA34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#169</w:t>
            </w:r>
          </w:p>
        </w:tc>
      </w:tr>
      <w:tr w:rsidR="00701B09" w:rsidRPr="00701B09" w14:paraId="4C6407E6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2A2D96D4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8p23.1 microdeletion syndrome (ORPHA: #251071)</w:t>
            </w:r>
          </w:p>
        </w:tc>
        <w:tc>
          <w:tcPr>
            <w:tcW w:w="2920" w:type="dxa"/>
            <w:noWrap/>
            <w:hideMark/>
          </w:tcPr>
          <w:p w14:paraId="32001B6F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492931B0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#76</w:t>
            </w:r>
          </w:p>
        </w:tc>
      </w:tr>
      <w:tr w:rsidR="00701B09" w:rsidRPr="00701B09" w14:paraId="048486B4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348FF007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Chromosome 15q26-qter deletion syndrome (OMIM: #612626)</w:t>
            </w:r>
          </w:p>
        </w:tc>
        <w:tc>
          <w:tcPr>
            <w:tcW w:w="2920" w:type="dxa"/>
            <w:noWrap/>
            <w:hideMark/>
          </w:tcPr>
          <w:p w14:paraId="10F7FE7C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14EA8888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#74</w:t>
            </w:r>
          </w:p>
        </w:tc>
      </w:tr>
      <w:tr w:rsidR="00701B09" w:rsidRPr="00701B09" w14:paraId="404B668B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6B304AD4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 xml:space="preserve">Prader-Willi syndrome (OMIM: #176270) </w:t>
            </w:r>
          </w:p>
        </w:tc>
        <w:tc>
          <w:tcPr>
            <w:tcW w:w="2920" w:type="dxa"/>
            <w:noWrap/>
            <w:hideMark/>
          </w:tcPr>
          <w:p w14:paraId="36B3A3FF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24A74694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#109</w:t>
            </w:r>
          </w:p>
        </w:tc>
      </w:tr>
      <w:tr w:rsidR="00701B09" w:rsidRPr="00701B09" w14:paraId="4ED79612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27A9C6FA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 xml:space="preserve">Angelman syndrome (OMIM: #105830) </w:t>
            </w:r>
          </w:p>
        </w:tc>
        <w:tc>
          <w:tcPr>
            <w:tcW w:w="2920" w:type="dxa"/>
            <w:noWrap/>
            <w:hideMark/>
          </w:tcPr>
          <w:p w14:paraId="37432E8D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275DA6E0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#109</w:t>
            </w:r>
          </w:p>
        </w:tc>
      </w:tr>
      <w:tr w:rsidR="00701B09" w:rsidRPr="00701B09" w14:paraId="0FAD158B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3FA5214E" w14:textId="51F35C15" w:rsidR="00701B09" w:rsidRPr="00701B09" w:rsidRDefault="00701B09">
            <w:pPr>
              <w:rPr>
                <w:rFonts w:hint="eastAsia"/>
              </w:rPr>
            </w:pPr>
            <w:r w:rsidRPr="00701B09">
              <w:t>Chromosome 15q13.3 deletion syndrome (OMIM: #612001</w:t>
            </w:r>
          </w:p>
        </w:tc>
        <w:tc>
          <w:tcPr>
            <w:tcW w:w="2920" w:type="dxa"/>
            <w:noWrap/>
            <w:hideMark/>
          </w:tcPr>
          <w:p w14:paraId="3CFB9556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1A9CE294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#109</w:t>
            </w:r>
          </w:p>
        </w:tc>
      </w:tr>
      <w:tr w:rsidR="00701B09" w:rsidRPr="00701B09" w14:paraId="72EAA8D4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7E203DCC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Chromosome 18p deletion syndrome (OMIM: #146390)</w:t>
            </w:r>
          </w:p>
        </w:tc>
        <w:tc>
          <w:tcPr>
            <w:tcW w:w="2920" w:type="dxa"/>
            <w:noWrap/>
            <w:hideMark/>
          </w:tcPr>
          <w:p w14:paraId="35EFC62D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4A928AFB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#75</w:t>
            </w:r>
          </w:p>
        </w:tc>
      </w:tr>
      <w:tr w:rsidR="00701B09" w:rsidRPr="00701B09" w14:paraId="6E049358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2F5BD191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Chromosome 3q29 microduplication syndrome (OMIM: #611936)</w:t>
            </w:r>
          </w:p>
        </w:tc>
        <w:tc>
          <w:tcPr>
            <w:tcW w:w="2920" w:type="dxa"/>
            <w:noWrap/>
            <w:hideMark/>
          </w:tcPr>
          <w:p w14:paraId="70836796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7C29E35E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#99</w:t>
            </w:r>
          </w:p>
        </w:tc>
      </w:tr>
      <w:tr w:rsidR="00701B09" w:rsidRPr="00701B09" w14:paraId="1300F2CA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40957D19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 xml:space="preserve">Chromosome 1p36 deletion syndrome (OMIM: #607872) </w:t>
            </w:r>
          </w:p>
        </w:tc>
        <w:tc>
          <w:tcPr>
            <w:tcW w:w="2920" w:type="dxa"/>
            <w:noWrap/>
            <w:hideMark/>
          </w:tcPr>
          <w:p w14:paraId="41ECF1BD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3A02A857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#107</w:t>
            </w:r>
          </w:p>
        </w:tc>
      </w:tr>
      <w:tr w:rsidR="00701B09" w:rsidRPr="00701B09" w14:paraId="63A1D6EE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266EF96A" w14:textId="00207177" w:rsidR="00701B09" w:rsidRPr="00701B09" w:rsidRDefault="00701B09">
            <w:pPr>
              <w:rPr>
                <w:rFonts w:hint="eastAsia"/>
              </w:rPr>
            </w:pPr>
            <w:r w:rsidRPr="00701B09">
              <w:t>Chromosome Xp21 deletion syndrome (OMIM: #300679)</w:t>
            </w:r>
          </w:p>
        </w:tc>
        <w:tc>
          <w:tcPr>
            <w:tcW w:w="2920" w:type="dxa"/>
            <w:noWrap/>
            <w:hideMark/>
          </w:tcPr>
          <w:p w14:paraId="0A631CAC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174F98B3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#171</w:t>
            </w:r>
          </w:p>
        </w:tc>
      </w:tr>
      <w:tr w:rsidR="00701B09" w:rsidRPr="00701B09" w14:paraId="2478FF4F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52BF4260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>Chromosome Xp11.3 deletion syndrome (OMIM: #300578)</w:t>
            </w:r>
          </w:p>
        </w:tc>
        <w:tc>
          <w:tcPr>
            <w:tcW w:w="2920" w:type="dxa"/>
            <w:noWrap/>
            <w:hideMark/>
          </w:tcPr>
          <w:p w14:paraId="0E623585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68ABDE38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#171</w:t>
            </w:r>
          </w:p>
        </w:tc>
      </w:tr>
      <w:tr w:rsidR="00701B09" w:rsidRPr="00701B09" w14:paraId="6FA60DA5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50E741EE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 xml:space="preserve">Chromosome Xq21 deletion syndrome (OMIM: #303110) </w:t>
            </w:r>
          </w:p>
        </w:tc>
        <w:tc>
          <w:tcPr>
            <w:tcW w:w="2920" w:type="dxa"/>
            <w:noWrap/>
            <w:hideMark/>
          </w:tcPr>
          <w:p w14:paraId="52D92532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6F74D1EB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#172</w:t>
            </w:r>
          </w:p>
        </w:tc>
      </w:tr>
      <w:tr w:rsidR="00701B09" w:rsidRPr="00701B09" w14:paraId="48E09AE4" w14:textId="77777777" w:rsidTr="00C13A89">
        <w:trPr>
          <w:trHeight w:val="312"/>
        </w:trPr>
        <w:tc>
          <w:tcPr>
            <w:tcW w:w="6436" w:type="dxa"/>
            <w:noWrap/>
            <w:hideMark/>
          </w:tcPr>
          <w:p w14:paraId="506654B9" w14:textId="77777777" w:rsidR="00701B09" w:rsidRPr="00701B09" w:rsidRDefault="00701B09">
            <w:pPr>
              <w:rPr>
                <w:rFonts w:hint="eastAsia"/>
              </w:rPr>
            </w:pPr>
            <w:r w:rsidRPr="00701B09">
              <w:t xml:space="preserve">Chromosome 17p13.1 deletion syndrome (OMIM: #613776) </w:t>
            </w:r>
          </w:p>
        </w:tc>
        <w:tc>
          <w:tcPr>
            <w:tcW w:w="2920" w:type="dxa"/>
            <w:noWrap/>
            <w:hideMark/>
          </w:tcPr>
          <w:p w14:paraId="00CD18B3" w14:textId="77777777" w:rsidR="00701B09" w:rsidRPr="00701B09" w:rsidRDefault="00701B09">
            <w:r w:rsidRPr="00701B09">
              <w:rPr>
                <w:rFonts w:hint="eastAsia"/>
              </w:rPr>
              <w:t>1 (5.26%)</w:t>
            </w:r>
          </w:p>
        </w:tc>
        <w:tc>
          <w:tcPr>
            <w:tcW w:w="2078" w:type="dxa"/>
            <w:noWrap/>
            <w:hideMark/>
          </w:tcPr>
          <w:p w14:paraId="5739362F" w14:textId="77777777" w:rsidR="00701B09" w:rsidRPr="00701B09" w:rsidRDefault="00701B09">
            <w:pPr>
              <w:rPr>
                <w:rFonts w:hint="eastAsia"/>
              </w:rPr>
            </w:pPr>
            <w:r w:rsidRPr="00701B09">
              <w:rPr>
                <w:rFonts w:hint="eastAsia"/>
              </w:rPr>
              <w:t>#263</w:t>
            </w:r>
          </w:p>
        </w:tc>
      </w:tr>
    </w:tbl>
    <w:p w14:paraId="14B87E8A" w14:textId="77777777" w:rsidR="00701B09" w:rsidRDefault="00701B09">
      <w:pPr>
        <w:rPr>
          <w:rFonts w:hint="eastAsia"/>
        </w:rPr>
      </w:pPr>
    </w:p>
    <w:sectPr w:rsidR="00701B09" w:rsidSect="00C13A8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025E1" w14:textId="77777777" w:rsidR="00B224A8" w:rsidRDefault="00B224A8" w:rsidP="00B27F27">
      <w:r>
        <w:separator/>
      </w:r>
    </w:p>
  </w:endnote>
  <w:endnote w:type="continuationSeparator" w:id="0">
    <w:p w14:paraId="2FD20A4F" w14:textId="77777777" w:rsidR="00B224A8" w:rsidRDefault="00B224A8" w:rsidP="00B2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E91D0" w14:textId="77777777" w:rsidR="00B224A8" w:rsidRDefault="00B224A8" w:rsidP="00B27F27">
      <w:r>
        <w:separator/>
      </w:r>
    </w:p>
  </w:footnote>
  <w:footnote w:type="continuationSeparator" w:id="0">
    <w:p w14:paraId="72DE9A29" w14:textId="77777777" w:rsidR="00B224A8" w:rsidRDefault="00B224A8" w:rsidP="00B27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513"/>
    <w:rsid w:val="00221E81"/>
    <w:rsid w:val="00264513"/>
    <w:rsid w:val="0059117E"/>
    <w:rsid w:val="006B64CF"/>
    <w:rsid w:val="00701B09"/>
    <w:rsid w:val="00B224A8"/>
    <w:rsid w:val="00B27F27"/>
    <w:rsid w:val="00C13A89"/>
    <w:rsid w:val="00F8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796EE"/>
  <w15:chartTrackingRefBased/>
  <w15:docId w15:val="{7FE49F95-9A57-4CA9-B3CB-BD7A1580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F27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F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7F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7F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7F27"/>
    <w:rPr>
      <w:sz w:val="18"/>
      <w:szCs w:val="18"/>
    </w:rPr>
  </w:style>
  <w:style w:type="table" w:styleId="a7">
    <w:name w:val="Table Grid"/>
    <w:basedOn w:val="a1"/>
    <w:uiPriority w:val="39"/>
    <w:rsid w:val="00701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936</Characters>
  <Application>Microsoft Office Word</Application>
  <DocSecurity>0</DocSecurity>
  <Lines>50</Lines>
  <Paragraphs>49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 Shao</dc:creator>
  <cp:keywords/>
  <dc:description/>
  <cp:lastModifiedBy>Yuqi Shao</cp:lastModifiedBy>
  <cp:revision>5</cp:revision>
  <dcterms:created xsi:type="dcterms:W3CDTF">2023-12-17T06:00:00Z</dcterms:created>
  <dcterms:modified xsi:type="dcterms:W3CDTF">2023-12-17T06:18:00Z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1891791fce2c46c742b0e9f67db41ed1d8b7932449175bea2b93433ff2fc20e8</vt:lpwstr>
  </property>
</Properties>
</file>