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721" w:rsidRDefault="00E74721" w:rsidP="00E74721"/>
    <w:p w:rsidR="00E74721" w:rsidRPr="00287E88" w:rsidRDefault="00E74721" w:rsidP="00E74721">
      <w:pPr>
        <w:rPr>
          <w:sz w:val="20"/>
          <w:szCs w:val="20"/>
        </w:rPr>
      </w:pPr>
      <w:r w:rsidRPr="00287E88">
        <w:rPr>
          <w:sz w:val="20"/>
          <w:szCs w:val="20"/>
        </w:rPr>
        <w:t>Table S1. Interaction detection success for multi-feature PFI and single feature PFI</w:t>
      </w:r>
    </w:p>
    <w:p w:rsidR="00E74721" w:rsidRPr="00584626" w:rsidRDefault="00E74721" w:rsidP="00E74721">
      <w:r w:rsidRPr="00584626">
        <w:rPr>
          <w:i/>
          <w:sz w:val="16"/>
          <w:szCs w:val="16"/>
        </w:rPr>
        <w:t>PFI -permutation feature importance</w:t>
      </w:r>
      <w:r>
        <w:rPr>
          <w:i/>
          <w:sz w:val="16"/>
          <w:szCs w:val="16"/>
        </w:rPr>
        <w:t>,</w:t>
      </w:r>
      <w:r w:rsidRPr="00584626">
        <w:rPr>
          <w:i/>
          <w:sz w:val="16"/>
          <w:szCs w:val="16"/>
        </w:rPr>
        <w:t xml:space="preserve"> IG- Information Gain, p25, p50 – percentage of cases</w:t>
      </w:r>
      <w:r>
        <w:rPr>
          <w:i/>
          <w:sz w:val="16"/>
          <w:szCs w:val="16"/>
        </w:rPr>
        <w:t>, N – population size</w:t>
      </w:r>
    </w:p>
    <w:p w:rsidR="00E74721" w:rsidRDefault="00E74721" w:rsidP="00E74721">
      <w:pPr>
        <w:pStyle w:val="Caption"/>
        <w:spacing w:line="240" w:lineRule="auto"/>
        <w:ind w:firstLine="288"/>
        <w:jc w:val="left"/>
      </w:pPr>
      <w:r w:rsidRPr="00611C43">
        <w:t xml:space="preserve"> </w:t>
      </w:r>
    </w:p>
    <w:tbl>
      <w:tblPr>
        <w:tblStyle w:val="TableGrid"/>
        <w:tblW w:w="6440" w:type="dxa"/>
        <w:tblLook w:val="0600" w:firstRow="0" w:lastRow="0" w:firstColumn="0" w:lastColumn="0" w:noHBand="1" w:noVBand="1"/>
      </w:tblPr>
      <w:tblGrid>
        <w:gridCol w:w="2146"/>
        <w:gridCol w:w="2147"/>
        <w:gridCol w:w="2147"/>
      </w:tblGrid>
      <w:tr w:rsidR="00E74721" w:rsidRPr="00287E88" w:rsidTr="00D25FF5">
        <w:trPr>
          <w:trHeight w:val="287"/>
        </w:trPr>
        <w:tc>
          <w:tcPr>
            <w:tcW w:w="6440" w:type="dxa"/>
            <w:gridSpan w:val="3"/>
          </w:tcPr>
          <w:p w:rsidR="00E74721" w:rsidRPr="00287E88" w:rsidRDefault="00E74721" w:rsidP="00D25FF5">
            <w:pPr>
              <w:jc w:val="center"/>
              <w:rPr>
                <w:b/>
                <w:sz w:val="16"/>
                <w:szCs w:val="16"/>
              </w:rPr>
            </w:pPr>
            <w:r w:rsidRPr="00287E88">
              <w:rPr>
                <w:b/>
                <w:sz w:val="16"/>
                <w:szCs w:val="16"/>
              </w:rPr>
              <w:t>2-way interaction, detection success %</w:t>
            </w:r>
          </w:p>
        </w:tc>
      </w:tr>
      <w:tr w:rsidR="00E74721" w:rsidRPr="00287E88" w:rsidTr="00D25FF5">
        <w:trPr>
          <w:trHeight w:val="538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b/>
                <w:sz w:val="16"/>
                <w:szCs w:val="16"/>
              </w:rPr>
            </w:pPr>
            <w:r w:rsidRPr="00287E88">
              <w:rPr>
                <w:b/>
                <w:sz w:val="16"/>
                <w:szCs w:val="16"/>
              </w:rPr>
              <w:t>Experiment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b/>
                <w:sz w:val="16"/>
                <w:szCs w:val="16"/>
              </w:rPr>
            </w:pPr>
            <w:r w:rsidRPr="00287E88">
              <w:rPr>
                <w:b/>
                <w:sz w:val="16"/>
                <w:szCs w:val="16"/>
              </w:rPr>
              <w:t>PFI (top two features)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b/>
                <w:sz w:val="16"/>
                <w:szCs w:val="16"/>
              </w:rPr>
            </w:pPr>
            <w:r w:rsidRPr="00287E88">
              <w:rPr>
                <w:b/>
                <w:sz w:val="16"/>
                <w:szCs w:val="16"/>
              </w:rPr>
              <w:t>Two-way PFI</w:t>
            </w:r>
          </w:p>
        </w:tc>
      </w:tr>
      <w:tr w:rsidR="00E74721" w:rsidRPr="00287E88" w:rsidTr="00D25FF5">
        <w:trPr>
          <w:trHeight w:val="302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IG2, N1000, p25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92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63</w:t>
            </w:r>
          </w:p>
        </w:tc>
      </w:tr>
      <w:tr w:rsidR="00E74721" w:rsidRPr="00287E88" w:rsidTr="00D25FF5">
        <w:trPr>
          <w:trHeight w:val="302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IG2, N1000, p50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100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75</w:t>
            </w:r>
          </w:p>
        </w:tc>
      </w:tr>
      <w:tr w:rsidR="00E74721" w:rsidRPr="00287E88" w:rsidTr="00D25FF5">
        <w:trPr>
          <w:trHeight w:val="302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IG2, N10000, p25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100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54</w:t>
            </w:r>
          </w:p>
        </w:tc>
      </w:tr>
      <w:tr w:rsidR="00E74721" w:rsidRPr="00287E88" w:rsidTr="00D25FF5">
        <w:trPr>
          <w:trHeight w:val="302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IG2, N10000, p50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100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90</w:t>
            </w:r>
          </w:p>
        </w:tc>
      </w:tr>
      <w:tr w:rsidR="00E74721" w:rsidRPr="00287E88" w:rsidTr="00D25FF5">
        <w:trPr>
          <w:trHeight w:val="302"/>
        </w:trPr>
        <w:tc>
          <w:tcPr>
            <w:tcW w:w="6440" w:type="dxa"/>
            <w:gridSpan w:val="3"/>
          </w:tcPr>
          <w:p w:rsidR="00E74721" w:rsidRPr="00287E88" w:rsidRDefault="00E74721" w:rsidP="00D25FF5">
            <w:pPr>
              <w:jc w:val="center"/>
              <w:rPr>
                <w:b/>
                <w:sz w:val="16"/>
                <w:szCs w:val="16"/>
              </w:rPr>
            </w:pPr>
            <w:r w:rsidRPr="00287E88">
              <w:rPr>
                <w:b/>
                <w:sz w:val="16"/>
                <w:szCs w:val="16"/>
              </w:rPr>
              <w:t>3-way interaction, detection success %</w:t>
            </w:r>
          </w:p>
        </w:tc>
      </w:tr>
      <w:tr w:rsidR="00E74721" w:rsidRPr="00287E88" w:rsidTr="00D25FF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b/>
                <w:sz w:val="16"/>
                <w:szCs w:val="16"/>
              </w:rPr>
            </w:pPr>
            <w:r w:rsidRPr="00287E88">
              <w:rPr>
                <w:b/>
                <w:sz w:val="16"/>
                <w:szCs w:val="16"/>
              </w:rPr>
              <w:t>Experiment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b/>
                <w:sz w:val="16"/>
                <w:szCs w:val="16"/>
              </w:rPr>
            </w:pPr>
            <w:r w:rsidRPr="00287E88">
              <w:rPr>
                <w:b/>
                <w:sz w:val="16"/>
                <w:szCs w:val="16"/>
              </w:rPr>
              <w:t>PFI (top three features)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b/>
                <w:sz w:val="16"/>
                <w:szCs w:val="16"/>
              </w:rPr>
            </w:pPr>
            <w:r w:rsidRPr="00287E88">
              <w:rPr>
                <w:b/>
                <w:sz w:val="16"/>
                <w:szCs w:val="16"/>
              </w:rPr>
              <w:t>Three-way PFI</w:t>
            </w:r>
          </w:p>
        </w:tc>
      </w:tr>
      <w:tr w:rsidR="00E74721" w:rsidRPr="00287E88" w:rsidTr="00D25FF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IG3, N1000, p25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93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48</w:t>
            </w:r>
          </w:p>
        </w:tc>
      </w:tr>
      <w:tr w:rsidR="00E74721" w:rsidRPr="00287E88" w:rsidTr="00D25FF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IG3, N1000, p50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100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66</w:t>
            </w:r>
          </w:p>
        </w:tc>
      </w:tr>
      <w:tr w:rsidR="00E74721" w:rsidRPr="00287E88" w:rsidTr="00D25FF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IG3, N10000, p25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96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53</w:t>
            </w:r>
          </w:p>
        </w:tc>
      </w:tr>
      <w:tr w:rsidR="00E74721" w:rsidRPr="00287E88" w:rsidTr="00D25FF5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2146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IG3, N10000, p50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100</w:t>
            </w:r>
          </w:p>
        </w:tc>
        <w:tc>
          <w:tcPr>
            <w:tcW w:w="2147" w:type="dxa"/>
            <w:hideMark/>
          </w:tcPr>
          <w:p w:rsidR="00E74721" w:rsidRPr="00287E88" w:rsidRDefault="00E74721" w:rsidP="00D25FF5">
            <w:pPr>
              <w:rPr>
                <w:sz w:val="16"/>
                <w:szCs w:val="16"/>
              </w:rPr>
            </w:pPr>
            <w:r w:rsidRPr="00287E88">
              <w:rPr>
                <w:sz w:val="16"/>
                <w:szCs w:val="16"/>
              </w:rPr>
              <w:t>77</w:t>
            </w:r>
          </w:p>
        </w:tc>
      </w:tr>
    </w:tbl>
    <w:p w:rsidR="00E74721" w:rsidRDefault="00E74721" w:rsidP="00E74721">
      <w:pPr>
        <w:rPr>
          <w:sz w:val="20"/>
          <w:szCs w:val="20"/>
        </w:rPr>
      </w:pPr>
    </w:p>
    <w:p w:rsidR="00E74721" w:rsidRDefault="00E74721" w:rsidP="00E74721"/>
    <w:p w:rsidR="00CC6182" w:rsidRPr="00414AC2" w:rsidRDefault="00CC6182" w:rsidP="000444FC">
      <w:bookmarkStart w:id="0" w:name="_GoBack"/>
      <w:bookmarkEnd w:id="0"/>
    </w:p>
    <w:sectPr w:rsidR="00CC6182" w:rsidRPr="00414AC2" w:rsidSect="002C6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82"/>
    <w:rsid w:val="000444FC"/>
    <w:rsid w:val="000632B0"/>
    <w:rsid w:val="00184FA7"/>
    <w:rsid w:val="002332D9"/>
    <w:rsid w:val="002C6002"/>
    <w:rsid w:val="003545B0"/>
    <w:rsid w:val="00414AC2"/>
    <w:rsid w:val="004417FE"/>
    <w:rsid w:val="009B7B41"/>
    <w:rsid w:val="00C46369"/>
    <w:rsid w:val="00CC6182"/>
    <w:rsid w:val="00E74721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1E72BA"/>
  <w15:chartTrackingRefBased/>
  <w15:docId w15:val="{73639E08-971F-9545-A9AB-616C6282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618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CC6182"/>
    <w:pPr>
      <w:tabs>
        <w:tab w:val="left" w:pos="5490"/>
      </w:tabs>
      <w:spacing w:after="80" w:line="260" w:lineRule="exact"/>
      <w:ind w:left="446" w:right="490"/>
      <w:jc w:val="both"/>
    </w:pPr>
    <w:rPr>
      <w:sz w:val="20"/>
      <w:szCs w:val="20"/>
    </w:rPr>
  </w:style>
  <w:style w:type="table" w:styleId="TableGrid">
    <w:name w:val="Table Grid"/>
    <w:basedOn w:val="TableNormal"/>
    <w:uiPriority w:val="39"/>
    <w:rsid w:val="00CC6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item">
    <w:name w:val="bibitem"/>
    <w:basedOn w:val="ListNumber"/>
    <w:rsid w:val="002332D9"/>
    <w:pPr>
      <w:numPr>
        <w:numId w:val="0"/>
      </w:numPr>
      <w:tabs>
        <w:tab w:val="num" w:pos="360"/>
      </w:tabs>
      <w:spacing w:line="300" w:lineRule="exact"/>
      <w:ind w:left="360" w:hanging="360"/>
      <w:contextualSpacing w:val="0"/>
      <w:jc w:val="both"/>
    </w:pPr>
    <w:rPr>
      <w:szCs w:val="20"/>
    </w:rPr>
  </w:style>
  <w:style w:type="paragraph" w:styleId="ListNumber">
    <w:name w:val="List Number"/>
    <w:basedOn w:val="Normal"/>
    <w:uiPriority w:val="99"/>
    <w:semiHidden/>
    <w:unhideWhenUsed/>
    <w:rsid w:val="002332D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Orlenko, Alena</dc:creator>
  <cp:keywords/>
  <dc:description/>
  <cp:lastModifiedBy>Orlenko, Alena</cp:lastModifiedBy>
  <cp:revision>2</cp:revision>
  <dcterms:created xsi:type="dcterms:W3CDTF">2020-11-28T03:42:00Z</dcterms:created>
  <dcterms:modified xsi:type="dcterms:W3CDTF">2020-11-28T03:42:00Z</dcterms:modified>
</cp:coreProperties>
</file>