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ED" w:rsidRDefault="00B60725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B60725">
        <w:rPr>
          <w:rFonts w:ascii="Arial" w:hAnsi="Arial" w:cs="Arial"/>
          <w:b/>
          <w:sz w:val="24"/>
        </w:rPr>
        <w:t>AAV vector design</w:t>
      </w:r>
    </w:p>
    <w:p w:rsidR="00000000" w:rsidRDefault="00B6072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60725">
        <w:rPr>
          <w:rFonts w:ascii="Times New Roman" w:hAnsi="Times New Roman" w:cs="Times New Roman"/>
        </w:rPr>
        <w:t xml:space="preserve">The 0.4 kb </w:t>
      </w:r>
      <w:proofErr w:type="spellStart"/>
      <w:r w:rsidRPr="00B60725">
        <w:rPr>
          <w:rFonts w:ascii="Times New Roman" w:hAnsi="Times New Roman" w:cs="Times New Roman"/>
        </w:rPr>
        <w:t>αCaMKII</w:t>
      </w:r>
      <w:proofErr w:type="spellEnd"/>
      <w:r w:rsidRPr="00B60725">
        <w:rPr>
          <w:rFonts w:ascii="Times New Roman" w:hAnsi="Times New Roman" w:cs="Times New Roman"/>
        </w:rPr>
        <w:t xml:space="preserve"> promoter was PCR amplified using the </w:t>
      </w:r>
      <w:proofErr w:type="spellStart"/>
      <w:r w:rsidRPr="00B60725">
        <w:rPr>
          <w:rFonts w:ascii="Times New Roman" w:hAnsi="Times New Roman" w:cs="Times New Roman"/>
        </w:rPr>
        <w:t>CaMKII</w:t>
      </w:r>
      <w:proofErr w:type="spellEnd"/>
      <w:r w:rsidRPr="00B60725">
        <w:rPr>
          <w:rFonts w:ascii="Times New Roman" w:hAnsi="Times New Roman" w:cs="Times New Roman"/>
        </w:rPr>
        <w:t xml:space="preserve"> FP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CaMKII</w:t>
      </w:r>
      <w:proofErr w:type="spellEnd"/>
      <w:r w:rsidRPr="00B60725">
        <w:rPr>
          <w:rFonts w:ascii="Times New Roman" w:hAnsi="Times New Roman" w:cs="Times New Roman"/>
        </w:rPr>
        <w:t xml:space="preserve"> RP </w:t>
      </w:r>
      <w:proofErr w:type="spellStart"/>
      <w:r w:rsidRPr="00B60725">
        <w:rPr>
          <w:rFonts w:ascii="Times New Roman" w:hAnsi="Times New Roman" w:cs="Times New Roman"/>
        </w:rPr>
        <w:t>BglII</w:t>
      </w:r>
      <w:proofErr w:type="spellEnd"/>
      <w:r w:rsidRPr="00B60725">
        <w:rPr>
          <w:rFonts w:ascii="Times New Roman" w:hAnsi="Times New Roman" w:cs="Times New Roman"/>
        </w:rPr>
        <w:t xml:space="preserve"> primers and cloned into </w:t>
      </w:r>
      <w:proofErr w:type="spellStart"/>
      <w:r w:rsidRPr="00B60725">
        <w:rPr>
          <w:rFonts w:ascii="Times New Roman" w:hAnsi="Times New Roman" w:cs="Times New Roman"/>
        </w:rPr>
        <w:t>pAAV</w:t>
      </w:r>
      <w:proofErr w:type="spellEnd"/>
      <w:r w:rsidRPr="00B60725">
        <w:rPr>
          <w:rFonts w:ascii="Times New Roman" w:hAnsi="Times New Roman" w:cs="Times New Roman"/>
        </w:rPr>
        <w:t xml:space="preserve">-Basic (Vector </w:t>
      </w:r>
      <w:proofErr w:type="spellStart"/>
      <w:r w:rsidRPr="00B60725">
        <w:rPr>
          <w:rFonts w:ascii="Times New Roman" w:hAnsi="Times New Roman" w:cs="Times New Roman"/>
        </w:rPr>
        <w:t>Biolabs</w:t>
      </w:r>
      <w:proofErr w:type="spellEnd"/>
      <w:r w:rsidRPr="00B60725">
        <w:rPr>
          <w:rFonts w:ascii="Times New Roman" w:hAnsi="Times New Roman" w:cs="Times New Roman"/>
        </w:rPr>
        <w:t xml:space="preserve">) via the </w:t>
      </w:r>
      <w:proofErr w:type="spellStart"/>
      <w:r w:rsidRPr="00B60725">
        <w:rPr>
          <w:rFonts w:ascii="Times New Roman" w:hAnsi="Times New Roman" w:cs="Times New Roman"/>
        </w:rPr>
        <w:t>BglII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sites. A 3’ UTR containing an SV40 based poly </w:t>
      </w:r>
      <w:proofErr w:type="spellStart"/>
      <w:r w:rsidRPr="00B60725">
        <w:rPr>
          <w:rFonts w:ascii="Times New Roman" w:hAnsi="Times New Roman" w:cs="Times New Roman"/>
        </w:rPr>
        <w:t>adenylation</w:t>
      </w:r>
      <w:proofErr w:type="spellEnd"/>
      <w:r w:rsidRPr="00B60725">
        <w:rPr>
          <w:rFonts w:ascii="Times New Roman" w:hAnsi="Times New Roman" w:cs="Times New Roman"/>
        </w:rPr>
        <w:t xml:space="preserve"> signal sequence was PCR amplified from pDsRedN1 (</w:t>
      </w:r>
      <w:proofErr w:type="spellStart"/>
      <w:r w:rsidRPr="00B60725">
        <w:rPr>
          <w:rFonts w:ascii="Times New Roman" w:hAnsi="Times New Roman" w:cs="Times New Roman"/>
        </w:rPr>
        <w:t>Clontech</w:t>
      </w:r>
      <w:proofErr w:type="spellEnd"/>
      <w:r w:rsidRPr="00B60725">
        <w:rPr>
          <w:rFonts w:ascii="Times New Roman" w:hAnsi="Times New Roman" w:cs="Times New Roman"/>
        </w:rPr>
        <w:t xml:space="preserve">) using the </w:t>
      </w:r>
      <w:proofErr w:type="spellStart"/>
      <w:proofErr w:type="gramStart"/>
      <w:r w:rsidRPr="00B60725">
        <w:rPr>
          <w:rFonts w:ascii="Times New Roman" w:hAnsi="Times New Roman" w:cs="Times New Roman"/>
        </w:rPr>
        <w:t>Dsredutrfp</w:t>
      </w:r>
      <w:proofErr w:type="spellEnd"/>
      <w:r w:rsidRPr="00B60725">
        <w:rPr>
          <w:rFonts w:ascii="Times New Roman" w:hAnsi="Times New Roman" w:cs="Times New Roman"/>
        </w:rPr>
        <w:t xml:space="preserve">  (</w:t>
      </w:r>
      <w:proofErr w:type="spellStart"/>
      <w:proofErr w:type="gramEnd"/>
      <w:r w:rsidRPr="00B60725">
        <w:rPr>
          <w:rFonts w:ascii="Times New Roman" w:hAnsi="Times New Roman" w:cs="Times New Roman"/>
        </w:rPr>
        <w:t>hindIII</w:t>
      </w:r>
      <w:proofErr w:type="spellEnd"/>
      <w:r w:rsidRPr="00B60725">
        <w:rPr>
          <w:rFonts w:ascii="Times New Roman" w:hAnsi="Times New Roman" w:cs="Times New Roman"/>
        </w:rPr>
        <w:t xml:space="preserve">), </w:t>
      </w:r>
      <w:proofErr w:type="spellStart"/>
      <w:r w:rsidRPr="00B60725">
        <w:rPr>
          <w:rFonts w:ascii="Times New Roman" w:hAnsi="Times New Roman" w:cs="Times New Roman"/>
        </w:rPr>
        <w:t>dsredutrRP</w:t>
      </w:r>
      <w:proofErr w:type="spellEnd"/>
      <w:r w:rsidRPr="00B60725">
        <w:rPr>
          <w:rFonts w:ascii="Times New Roman" w:hAnsi="Times New Roman" w:cs="Times New Roman"/>
        </w:rPr>
        <w:t xml:space="preserve"> </w:t>
      </w:r>
      <w:proofErr w:type="spellStart"/>
      <w:r w:rsidRPr="00B60725">
        <w:rPr>
          <w:rFonts w:ascii="Times New Roman" w:hAnsi="Times New Roman" w:cs="Times New Roman"/>
        </w:rPr>
        <w:t>EcoRV</w:t>
      </w:r>
      <w:proofErr w:type="spellEnd"/>
      <w:r w:rsidRPr="00B60725">
        <w:rPr>
          <w:rFonts w:ascii="Times New Roman" w:hAnsi="Times New Roman" w:cs="Times New Roman"/>
        </w:rPr>
        <w:t xml:space="preserve"> primers and cloned into the </w:t>
      </w:r>
      <w:proofErr w:type="spellStart"/>
      <w:r w:rsidRPr="00B60725">
        <w:rPr>
          <w:rFonts w:ascii="Times New Roman" w:hAnsi="Times New Roman" w:cs="Times New Roman"/>
        </w:rPr>
        <w:t>HindIII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EcoRV</w:t>
      </w:r>
      <w:proofErr w:type="spellEnd"/>
      <w:r w:rsidRPr="00B60725">
        <w:rPr>
          <w:rFonts w:ascii="Times New Roman" w:hAnsi="Times New Roman" w:cs="Times New Roman"/>
        </w:rPr>
        <w:t xml:space="preserve"> sites and this vector is referred to as pAAV-Basic-0.4αCaMKII-MCS-3’UTR.  </w:t>
      </w:r>
    </w:p>
    <w:p w:rsidR="00000000" w:rsidRDefault="00B60725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B60725">
        <w:rPr>
          <w:rFonts w:ascii="Arial" w:hAnsi="Arial" w:cs="Arial"/>
          <w:b/>
          <w:sz w:val="24"/>
        </w:rPr>
        <w:t xml:space="preserve">Creation of </w:t>
      </w:r>
      <w:proofErr w:type="spellStart"/>
      <w:r w:rsidRPr="00B60725">
        <w:rPr>
          <w:rFonts w:ascii="Arial" w:hAnsi="Arial" w:cs="Arial"/>
          <w:b/>
          <w:sz w:val="24"/>
        </w:rPr>
        <w:t>pAAV</w:t>
      </w:r>
      <w:proofErr w:type="spellEnd"/>
      <w:r w:rsidRPr="00B60725">
        <w:rPr>
          <w:rFonts w:ascii="Arial" w:hAnsi="Arial" w:cs="Arial"/>
          <w:b/>
          <w:sz w:val="24"/>
        </w:rPr>
        <w:t xml:space="preserve"> vectors containing GluN2A</w:t>
      </w:r>
    </w:p>
    <w:p w:rsidR="00000000" w:rsidRDefault="00B60725">
      <w:pPr>
        <w:spacing w:line="360" w:lineRule="auto"/>
        <w:jc w:val="both"/>
        <w:rPr>
          <w:rFonts w:ascii="Times New Roman" w:hAnsi="Times New Roman" w:cs="Times New Roman"/>
        </w:rPr>
      </w:pPr>
      <w:r w:rsidRPr="00B60725">
        <w:rPr>
          <w:rFonts w:ascii="Times New Roman" w:hAnsi="Times New Roman" w:cs="Times New Roman"/>
        </w:rPr>
        <w:t xml:space="preserve">The Flag tagged GluN2A open reading frame was PCR amplified from pRK5-Flag-GluN2A generously provided by Katherine </w:t>
      </w:r>
      <w:proofErr w:type="gramStart"/>
      <w:r w:rsidRPr="00B60725">
        <w:rPr>
          <w:rFonts w:ascii="Times New Roman" w:hAnsi="Times New Roman" w:cs="Times New Roman"/>
        </w:rPr>
        <w:t>Roche</w:t>
      </w:r>
      <w:proofErr w:type="gramEnd"/>
      <w:r w:rsidRPr="001D3BED">
        <w:rPr>
          <w:rFonts w:ascii="Times New Roman" w:hAnsi="Times New Roman" w:cs="Times New Roman"/>
        </w:rPr>
        <w:fldChar w:fldCharType="begin">
          <w:fldData xml:space="preserve">PEVuZE5vdGU+PENpdGU+PEF1dGhvcj5MYXZlenphcmk8L0F1dGhvcj48WWVhcj4yMDA0PC9ZZWFy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</w:fldData>
        </w:fldChar>
      </w:r>
      <w:r w:rsidRPr="001D3BED">
        <w:rPr>
          <w:rFonts w:ascii="Times New Roman" w:hAnsi="Times New Roman" w:cs="Times New Roman"/>
        </w:rPr>
        <w:instrText xml:space="preserve"> ADDIN EN.CITE </w:instrText>
      </w:r>
      <w:r w:rsidRPr="001D3BED">
        <w:rPr>
          <w:rFonts w:ascii="Times New Roman" w:hAnsi="Times New Roman" w:cs="Times New Roman"/>
        </w:rPr>
        <w:fldChar w:fldCharType="begin">
          <w:fldData xml:space="preserve">PEVuZE5vdGU+PENpdGU+PEF1dGhvcj5MYXZlenphcmk8L0F1dGhvcj48WWVhcj4yMDA0PC9ZZWFy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</w:fldData>
        </w:fldChar>
      </w:r>
      <w:r w:rsidRPr="001D3BED">
        <w:rPr>
          <w:rFonts w:ascii="Times New Roman" w:hAnsi="Times New Roman" w:cs="Times New Roman"/>
        </w:rPr>
        <w:instrText xml:space="preserve"> ADDIN EN.CITE.DATA </w:instrText>
      </w:r>
      <w:r w:rsidRPr="001D3BED">
        <w:rPr>
          <w:rFonts w:ascii="Times New Roman" w:hAnsi="Times New Roman" w:cs="Times New Roman"/>
        </w:rPr>
      </w:r>
      <w:r w:rsidRPr="001D3BED">
        <w:rPr>
          <w:rFonts w:ascii="Times New Roman" w:hAnsi="Times New Roman" w:cs="Times New Roman"/>
        </w:rPr>
        <w:fldChar w:fldCharType="end"/>
      </w:r>
      <w:r w:rsidRPr="001D3BED">
        <w:rPr>
          <w:rFonts w:ascii="Times New Roman" w:hAnsi="Times New Roman" w:cs="Times New Roman"/>
        </w:rPr>
      </w:r>
      <w:r w:rsidRPr="001D3BED">
        <w:rPr>
          <w:rFonts w:ascii="Times New Roman" w:hAnsi="Times New Roman" w:cs="Times New Roman"/>
        </w:rPr>
        <w:fldChar w:fldCharType="separate"/>
      </w:r>
      <w:r w:rsidRPr="001D3BED">
        <w:rPr>
          <w:rFonts w:ascii="Times New Roman" w:hAnsi="Times New Roman" w:cs="Times New Roman"/>
          <w:noProof/>
        </w:rPr>
        <w:t>[</w:t>
      </w:r>
      <w:hyperlink w:anchor="_ENREF_1" w:tooltip="Lavezzari, 2004 #23" w:history="1">
        <w:r w:rsidRPr="001D3BED">
          <w:rPr>
            <w:rFonts w:ascii="Times New Roman" w:hAnsi="Times New Roman" w:cs="Times New Roman"/>
            <w:noProof/>
          </w:rPr>
          <w:t>1</w:t>
        </w:r>
      </w:hyperlink>
      <w:r w:rsidRPr="001D3BED">
        <w:rPr>
          <w:rFonts w:ascii="Times New Roman" w:hAnsi="Times New Roman" w:cs="Times New Roman"/>
          <w:noProof/>
        </w:rPr>
        <w:t>]</w:t>
      </w:r>
      <w:r w:rsidRPr="001D3BED">
        <w:rPr>
          <w:rFonts w:ascii="Times New Roman" w:hAnsi="Times New Roman" w:cs="Times New Roman"/>
        </w:rPr>
        <w:fldChar w:fldCharType="end"/>
      </w:r>
      <w:r w:rsidRPr="00B60725">
        <w:rPr>
          <w:rFonts w:ascii="Times New Roman" w:hAnsi="Times New Roman" w:cs="Times New Roman"/>
        </w:rPr>
        <w:t xml:space="preserve"> using (NR2A FP EcoR1, NR2A RP </w:t>
      </w:r>
      <w:proofErr w:type="spellStart"/>
      <w:r w:rsidRPr="00B60725">
        <w:rPr>
          <w:rFonts w:ascii="Times New Roman" w:hAnsi="Times New Roman" w:cs="Times New Roman"/>
        </w:rPr>
        <w:t>XhoI</w:t>
      </w:r>
      <w:proofErr w:type="spellEnd"/>
      <w:r w:rsidRPr="00B60725">
        <w:rPr>
          <w:rFonts w:ascii="Times New Roman" w:hAnsi="Times New Roman" w:cs="Times New Roman"/>
        </w:rPr>
        <w:t xml:space="preserve">) primers and this PCR product was ligated into the EcoR1 and </w:t>
      </w:r>
      <w:proofErr w:type="spellStart"/>
      <w:r w:rsidRPr="00B60725">
        <w:rPr>
          <w:rFonts w:ascii="Times New Roman" w:hAnsi="Times New Roman" w:cs="Times New Roman"/>
        </w:rPr>
        <w:t>XhoI</w:t>
      </w:r>
      <w:proofErr w:type="spellEnd"/>
      <w:r w:rsidRPr="00B60725">
        <w:rPr>
          <w:rFonts w:ascii="Times New Roman" w:hAnsi="Times New Roman" w:cs="Times New Roman"/>
        </w:rPr>
        <w:t xml:space="preserve"> sites of pAAV-Basic-0.4αCaMKII-MCS-3’UTR to make pAAV-Basic-0.4αCaMKII-Flag-GluN2A. To reduce the size of the AAV genome size, from 5478 bps to 5190 bps, a different AAV vector was used referred to here as </w:t>
      </w:r>
      <w:proofErr w:type="spellStart"/>
      <w:r w:rsidRPr="00B60725">
        <w:rPr>
          <w:rFonts w:ascii="Times New Roman" w:hAnsi="Times New Roman" w:cs="Times New Roman"/>
        </w:rPr>
        <w:t>pAAV</w:t>
      </w:r>
      <w:proofErr w:type="spellEnd"/>
      <w:r w:rsidRPr="00B60725">
        <w:rPr>
          <w:rFonts w:ascii="Times New Roman" w:hAnsi="Times New Roman" w:cs="Times New Roman"/>
        </w:rPr>
        <w:t xml:space="preserve">. This vector was systematically gutted to remove the intervening DNA between the ITRs and the new promoter, ORF, and 3’UTR were added. First the 0.4 kb </w:t>
      </w:r>
      <w:proofErr w:type="spellStart"/>
      <w:r w:rsidRPr="00B60725">
        <w:rPr>
          <w:rFonts w:ascii="Times New Roman" w:hAnsi="Times New Roman" w:cs="Times New Roman"/>
        </w:rPr>
        <w:t>αCaMKII</w:t>
      </w:r>
      <w:proofErr w:type="spellEnd"/>
      <w:r w:rsidRPr="00B60725">
        <w:rPr>
          <w:rFonts w:ascii="Times New Roman" w:hAnsi="Times New Roman" w:cs="Times New Roman"/>
        </w:rPr>
        <w:t xml:space="preserve"> promoter was PCR amplified using (</w:t>
      </w:r>
      <w:proofErr w:type="spellStart"/>
      <w:r w:rsidRPr="00B60725">
        <w:rPr>
          <w:rFonts w:ascii="Times New Roman" w:hAnsi="Times New Roman" w:cs="Times New Roman"/>
        </w:rPr>
        <w:t>CamkII</w:t>
      </w:r>
      <w:proofErr w:type="spellEnd"/>
      <w:r w:rsidRPr="00B60725">
        <w:rPr>
          <w:rFonts w:ascii="Times New Roman" w:hAnsi="Times New Roman" w:cs="Times New Roman"/>
        </w:rPr>
        <w:t xml:space="preserve"> FP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, </w:t>
      </w:r>
      <w:proofErr w:type="spellStart"/>
      <w:r w:rsidRPr="00B60725">
        <w:rPr>
          <w:rFonts w:ascii="Times New Roman" w:hAnsi="Times New Roman" w:cs="Times New Roman"/>
        </w:rPr>
        <w:t>CamkII</w:t>
      </w:r>
      <w:proofErr w:type="spellEnd"/>
      <w:r w:rsidRPr="00B60725">
        <w:rPr>
          <w:rFonts w:ascii="Times New Roman" w:hAnsi="Times New Roman" w:cs="Times New Roman"/>
        </w:rPr>
        <w:t xml:space="preserve"> RP EcoR1) primers and this PCR product was </w:t>
      </w:r>
      <w:proofErr w:type="spellStart"/>
      <w:r w:rsidRPr="00B60725">
        <w:rPr>
          <w:rFonts w:ascii="Times New Roman" w:hAnsi="Times New Roman" w:cs="Times New Roman"/>
        </w:rPr>
        <w:t>ligated</w:t>
      </w:r>
      <w:proofErr w:type="spellEnd"/>
      <w:r w:rsidRPr="00B60725">
        <w:rPr>
          <w:rFonts w:ascii="Times New Roman" w:hAnsi="Times New Roman" w:cs="Times New Roman"/>
        </w:rPr>
        <w:t xml:space="preserve"> into </w:t>
      </w:r>
      <w:proofErr w:type="spellStart"/>
      <w:r w:rsidRPr="00B60725">
        <w:rPr>
          <w:rFonts w:ascii="Times New Roman" w:hAnsi="Times New Roman" w:cs="Times New Roman"/>
        </w:rPr>
        <w:t>pAAV</w:t>
      </w:r>
      <w:proofErr w:type="spellEnd"/>
      <w:r w:rsidRPr="00B60725">
        <w:rPr>
          <w:rFonts w:ascii="Times New Roman" w:hAnsi="Times New Roman" w:cs="Times New Roman"/>
        </w:rPr>
        <w:t xml:space="preserve"> via the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and EcoR1 sites to create pAAV-0.4αCaMKII. Then a short 3’UTR was created by annealing the following oligonucleotides (3’UTR TOP, 3’ UTR Bot) and this was </w:t>
      </w:r>
      <w:proofErr w:type="spellStart"/>
      <w:r w:rsidRPr="00B60725">
        <w:rPr>
          <w:rFonts w:ascii="Times New Roman" w:hAnsi="Times New Roman" w:cs="Times New Roman"/>
        </w:rPr>
        <w:t>ligated</w:t>
      </w:r>
      <w:proofErr w:type="spellEnd"/>
      <w:r w:rsidRPr="00B60725">
        <w:rPr>
          <w:rFonts w:ascii="Times New Roman" w:hAnsi="Times New Roman" w:cs="Times New Roman"/>
        </w:rPr>
        <w:t xml:space="preserve"> into the </w:t>
      </w:r>
      <w:proofErr w:type="spellStart"/>
      <w:r w:rsidRPr="00B60725">
        <w:rPr>
          <w:rFonts w:ascii="Times New Roman" w:hAnsi="Times New Roman" w:cs="Times New Roman"/>
        </w:rPr>
        <w:t>XhoI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RsrII</w:t>
      </w:r>
      <w:proofErr w:type="spellEnd"/>
      <w:r w:rsidRPr="00B60725">
        <w:rPr>
          <w:rFonts w:ascii="Times New Roman" w:hAnsi="Times New Roman" w:cs="Times New Roman"/>
        </w:rPr>
        <w:t xml:space="preserve"> sites of  pAAV-0.4αCaMKII  to create pAAV-0.4αCaMKII-3’UTR. Finally the GluN2A ORF was removed from pAAV-Basic-0.4αCaMKII-Flag-GluN2A via the EcoR1 and </w:t>
      </w:r>
      <w:proofErr w:type="spellStart"/>
      <w:r w:rsidRPr="00B60725">
        <w:rPr>
          <w:rFonts w:ascii="Times New Roman" w:hAnsi="Times New Roman" w:cs="Times New Roman"/>
        </w:rPr>
        <w:t>XhoI</w:t>
      </w:r>
      <w:proofErr w:type="spellEnd"/>
      <w:r w:rsidRPr="00B60725">
        <w:rPr>
          <w:rFonts w:ascii="Times New Roman" w:hAnsi="Times New Roman" w:cs="Times New Roman"/>
        </w:rPr>
        <w:t xml:space="preserve"> sites and this DNA fragment was ligated into pAAV-0.4αCaMKII-3’UTR to create pAAV-0.4αCaMKII-Flag-GluN2A. The TRE3G, 1.3αCaMKII, 1.1 </w:t>
      </w:r>
      <w:proofErr w:type="spellStart"/>
      <w:r w:rsidRPr="00B60725">
        <w:rPr>
          <w:rFonts w:ascii="Times New Roman" w:hAnsi="Times New Roman" w:cs="Times New Roman"/>
        </w:rPr>
        <w:t>Synapsin</w:t>
      </w:r>
      <w:proofErr w:type="spellEnd"/>
      <w:r w:rsidRPr="00B60725">
        <w:rPr>
          <w:rFonts w:ascii="Times New Roman" w:hAnsi="Times New Roman" w:cs="Times New Roman"/>
        </w:rPr>
        <w:t xml:space="preserve">, 0.5 </w:t>
      </w:r>
      <w:proofErr w:type="spellStart"/>
      <w:r w:rsidRPr="00B60725">
        <w:rPr>
          <w:rFonts w:ascii="Times New Roman" w:hAnsi="Times New Roman" w:cs="Times New Roman"/>
        </w:rPr>
        <w:t>synapsin</w:t>
      </w:r>
      <w:proofErr w:type="spellEnd"/>
      <w:r w:rsidRPr="00B60725">
        <w:rPr>
          <w:rFonts w:ascii="Times New Roman" w:hAnsi="Times New Roman" w:cs="Times New Roman"/>
        </w:rPr>
        <w:t xml:space="preserve">, EFS and RSV promoters were PCR amplified using the following DNA primers (TRE3g FP 2 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, TRE3g RP </w:t>
      </w:r>
      <w:proofErr w:type="spellStart"/>
      <w:r w:rsidRPr="00B60725">
        <w:rPr>
          <w:rFonts w:ascii="Times New Roman" w:hAnsi="Times New Roman" w:cs="Times New Roman"/>
        </w:rPr>
        <w:t>EcoRI</w:t>
      </w:r>
      <w:proofErr w:type="spellEnd"/>
      <w:r w:rsidRPr="00B60725">
        <w:rPr>
          <w:rFonts w:ascii="Times New Roman" w:hAnsi="Times New Roman" w:cs="Times New Roman"/>
        </w:rPr>
        <w:t xml:space="preserve">, </w:t>
      </w:r>
      <w:proofErr w:type="spellStart"/>
      <w:r w:rsidRPr="00B60725">
        <w:rPr>
          <w:rFonts w:ascii="Times New Roman" w:hAnsi="Times New Roman" w:cs="Times New Roman"/>
        </w:rPr>
        <w:t>CamkII</w:t>
      </w:r>
      <w:proofErr w:type="spellEnd"/>
      <w:r w:rsidRPr="00B60725">
        <w:rPr>
          <w:rFonts w:ascii="Times New Roman" w:hAnsi="Times New Roman" w:cs="Times New Roman"/>
        </w:rPr>
        <w:t xml:space="preserve"> 1.2kb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FP New, </w:t>
      </w:r>
      <w:proofErr w:type="spellStart"/>
      <w:r w:rsidRPr="00B60725">
        <w:rPr>
          <w:rFonts w:ascii="Times New Roman" w:hAnsi="Times New Roman" w:cs="Times New Roman"/>
        </w:rPr>
        <w:t>CamKII</w:t>
      </w:r>
      <w:proofErr w:type="spellEnd"/>
      <w:r w:rsidRPr="00B60725">
        <w:rPr>
          <w:rFonts w:ascii="Times New Roman" w:hAnsi="Times New Roman" w:cs="Times New Roman"/>
        </w:rPr>
        <w:t xml:space="preserve"> 1.2kb EcoR1 RP, Syn1.1FPMluI, </w:t>
      </w:r>
      <w:proofErr w:type="spellStart"/>
      <w:r w:rsidRPr="00B60725">
        <w:rPr>
          <w:rFonts w:ascii="Times New Roman" w:hAnsi="Times New Roman" w:cs="Times New Roman"/>
        </w:rPr>
        <w:t>Syn</w:t>
      </w:r>
      <w:proofErr w:type="spellEnd"/>
      <w:r w:rsidRPr="00B60725">
        <w:rPr>
          <w:rFonts w:ascii="Times New Roman" w:hAnsi="Times New Roman" w:cs="Times New Roman"/>
        </w:rPr>
        <w:t xml:space="preserve"> .5FPMluI, Syn1.1RPEcoR1,</w:t>
      </w:r>
      <w:r w:rsidRPr="00B60725">
        <w:rPr>
          <w:rFonts w:ascii="Times New Roman" w:hAnsi="Times New Roman" w:cs="Times New Roman"/>
          <w:sz w:val="20"/>
          <w:szCs w:val="20"/>
        </w:rPr>
        <w:t xml:space="preserve"> </w:t>
      </w:r>
      <w:r w:rsidRPr="00B60725">
        <w:rPr>
          <w:rFonts w:ascii="Times New Roman" w:hAnsi="Times New Roman" w:cs="Times New Roman"/>
        </w:rPr>
        <w:t xml:space="preserve">EFS FP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, EFS RP EcoR1, RSV FP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, and RSV RP EcoR1) and these gene products were </w:t>
      </w:r>
      <w:proofErr w:type="spellStart"/>
      <w:r w:rsidRPr="00B60725">
        <w:rPr>
          <w:rFonts w:ascii="Times New Roman" w:hAnsi="Times New Roman" w:cs="Times New Roman"/>
        </w:rPr>
        <w:t>ligated</w:t>
      </w:r>
      <w:proofErr w:type="spellEnd"/>
      <w:r w:rsidRPr="00B60725">
        <w:rPr>
          <w:rFonts w:ascii="Times New Roman" w:hAnsi="Times New Roman" w:cs="Times New Roman"/>
        </w:rPr>
        <w:t xml:space="preserve"> into the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and EcoR1 sites of pAAV-0.4αCaMKII-Flag-GluN2A to create, pAAV-TRE3G-Flag-GluN2A, pAAV-1.3αCaMKII-Flag-GluN2A, pAAV-1.1Syn-Flag-GluN2A, pAAV-0.5Syn-Flag-GluN2A, pAAV-EFS-Flag-GluN2A, pAAV-RSV-Flag-GluN2A respectively. </w:t>
      </w:r>
    </w:p>
    <w:p w:rsidR="00000000" w:rsidRDefault="00B60725">
      <w:pPr>
        <w:spacing w:line="360" w:lineRule="auto"/>
        <w:jc w:val="both"/>
        <w:rPr>
          <w:rFonts w:ascii="Times New Roman" w:hAnsi="Times New Roman" w:cs="Times New Roman"/>
        </w:rPr>
      </w:pPr>
      <w:r w:rsidRPr="00B60725">
        <w:rPr>
          <w:rFonts w:ascii="Times New Roman" w:hAnsi="Times New Roman" w:cs="Times New Roman"/>
        </w:rPr>
        <w:t xml:space="preserve">To create GluN2A expression vector that expressed a GluN2A without its cytoplasmic tail, pAAV-Basic-0.4αCaMKII-Flag-GluN2A was digested with </w:t>
      </w:r>
      <w:proofErr w:type="spellStart"/>
      <w:r w:rsidRPr="00B60725">
        <w:rPr>
          <w:rFonts w:ascii="Times New Roman" w:hAnsi="Times New Roman" w:cs="Times New Roman"/>
        </w:rPr>
        <w:t>SapI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XhoI</w:t>
      </w:r>
      <w:proofErr w:type="spellEnd"/>
      <w:r w:rsidRPr="00B60725">
        <w:rPr>
          <w:rFonts w:ascii="Times New Roman" w:hAnsi="Times New Roman" w:cs="Times New Roman"/>
        </w:rPr>
        <w:t xml:space="preserve"> and the annealed </w:t>
      </w:r>
      <w:proofErr w:type="spellStart"/>
      <w:r w:rsidRPr="00B60725">
        <w:rPr>
          <w:rFonts w:ascii="Times New Roman" w:hAnsi="Times New Roman" w:cs="Times New Roman"/>
        </w:rPr>
        <w:t>oligos</w:t>
      </w:r>
      <w:proofErr w:type="spellEnd"/>
      <w:r w:rsidRPr="00B60725">
        <w:rPr>
          <w:rFonts w:ascii="Times New Roman" w:hAnsi="Times New Roman" w:cs="Times New Roman"/>
        </w:rPr>
        <w:t xml:space="preserve"> (Nr2A STOP Top, Nr2A STOP Bot) were </w:t>
      </w:r>
      <w:proofErr w:type="spellStart"/>
      <w:r w:rsidRPr="00B60725">
        <w:rPr>
          <w:rFonts w:ascii="Times New Roman" w:hAnsi="Times New Roman" w:cs="Times New Roman"/>
        </w:rPr>
        <w:t>ligated</w:t>
      </w:r>
      <w:proofErr w:type="spellEnd"/>
      <w:r w:rsidRPr="00B60725">
        <w:rPr>
          <w:rFonts w:ascii="Times New Roman" w:hAnsi="Times New Roman" w:cs="Times New Roman"/>
        </w:rPr>
        <w:t xml:space="preserve"> into the </w:t>
      </w:r>
      <w:proofErr w:type="spellStart"/>
      <w:r w:rsidRPr="00B60725">
        <w:rPr>
          <w:rFonts w:ascii="Times New Roman" w:hAnsi="Times New Roman" w:cs="Times New Roman"/>
        </w:rPr>
        <w:t>SapI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XhoI</w:t>
      </w:r>
      <w:proofErr w:type="spellEnd"/>
      <w:r w:rsidRPr="00B60725">
        <w:rPr>
          <w:rFonts w:ascii="Times New Roman" w:hAnsi="Times New Roman" w:cs="Times New Roman"/>
        </w:rPr>
        <w:t xml:space="preserve"> sites of pAAV-Basic-0.4αCaMKII-Flag-GluN2A to create pAAV-Basic-0.4αCaMKII-Flag-GluN2A-Cterm</w:t>
      </w:r>
      <w:r w:rsidR="005272C5">
        <w:rPr>
          <w:rFonts w:ascii="Times New Roman" w:hAnsi="Times New Roman" w:cs="Times New Roman"/>
        </w:rPr>
        <w:t>Δ.</w:t>
      </w:r>
      <w:r w:rsidRPr="00B60725">
        <w:rPr>
          <w:rFonts w:ascii="Times New Roman" w:hAnsi="Times New Roman" w:cs="Times New Roman"/>
        </w:rPr>
        <w:t xml:space="preserve">This plasmid is designed to express a truncated GluN2A with a stop codon that occurs directly  after amino acid 871 (stop codon at base 2613). Subsequently the CMV promoter was PCR amplified using (CMV P FP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, CMV P RP R1) and </w:t>
      </w:r>
      <w:proofErr w:type="spellStart"/>
      <w:r w:rsidRPr="00B60725">
        <w:rPr>
          <w:rFonts w:ascii="Times New Roman" w:hAnsi="Times New Roman" w:cs="Times New Roman"/>
        </w:rPr>
        <w:t>ligated</w:t>
      </w:r>
      <w:proofErr w:type="spellEnd"/>
      <w:r w:rsidRPr="00B60725">
        <w:rPr>
          <w:rFonts w:ascii="Times New Roman" w:hAnsi="Times New Roman" w:cs="Times New Roman"/>
        </w:rPr>
        <w:t xml:space="preserve"> into the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and EcoR1 sites of pAAV-Basic-0.4αCaMKII-Flag-GluN2A-Cterm</w:t>
      </w:r>
      <w:r w:rsidR="005272C5">
        <w:rPr>
          <w:rFonts w:ascii="Times New Roman" w:hAnsi="Times New Roman" w:cs="Times New Roman"/>
        </w:rPr>
        <w:t>Δ</w:t>
      </w:r>
      <w:r w:rsidR="001D3BED">
        <w:rPr>
          <w:rFonts w:ascii="Times New Roman" w:hAnsi="Times New Roman" w:cs="Times New Roman"/>
        </w:rPr>
        <w:t xml:space="preserve"> </w:t>
      </w:r>
      <w:r w:rsidRPr="00B60725">
        <w:rPr>
          <w:rFonts w:ascii="Times New Roman" w:hAnsi="Times New Roman" w:cs="Times New Roman"/>
        </w:rPr>
        <w:t>to create pAAV-Basic-CMV-Flag-GluN2A-Cterm</w:t>
      </w:r>
      <w:r w:rsidR="005272C5">
        <w:rPr>
          <w:rFonts w:ascii="Times New Roman" w:hAnsi="Times New Roman" w:cs="Times New Roman"/>
        </w:rPr>
        <w:t>Δ</w:t>
      </w:r>
    </w:p>
    <w:p w:rsidR="00000000" w:rsidRDefault="00B60725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B60725">
        <w:rPr>
          <w:rFonts w:ascii="Arial" w:hAnsi="Arial" w:cs="Arial"/>
          <w:b/>
          <w:sz w:val="24"/>
        </w:rPr>
        <w:t xml:space="preserve">Creation of </w:t>
      </w:r>
      <w:proofErr w:type="spellStart"/>
      <w:r w:rsidRPr="00B60725">
        <w:rPr>
          <w:rFonts w:ascii="Arial" w:hAnsi="Arial" w:cs="Arial"/>
          <w:b/>
          <w:sz w:val="24"/>
        </w:rPr>
        <w:t>pAAV</w:t>
      </w:r>
      <w:proofErr w:type="spellEnd"/>
      <w:r w:rsidRPr="00B60725">
        <w:rPr>
          <w:rFonts w:ascii="Arial" w:hAnsi="Arial" w:cs="Arial"/>
          <w:b/>
          <w:sz w:val="24"/>
        </w:rPr>
        <w:t xml:space="preserve"> vectors containing GFP</w:t>
      </w:r>
    </w:p>
    <w:p w:rsidR="00000000" w:rsidRDefault="00B60725">
      <w:pPr>
        <w:spacing w:line="360" w:lineRule="auto"/>
        <w:jc w:val="both"/>
        <w:rPr>
          <w:rFonts w:ascii="Times New Roman" w:hAnsi="Times New Roman" w:cs="Times New Roman"/>
        </w:rPr>
      </w:pPr>
      <w:r w:rsidRPr="00B60725">
        <w:rPr>
          <w:rFonts w:ascii="Times New Roman" w:hAnsi="Times New Roman" w:cs="Times New Roman"/>
        </w:rPr>
        <w:t xml:space="preserve">GFP was PCR amplified using (GFP FP EcoR1, GFP RP </w:t>
      </w:r>
      <w:proofErr w:type="spellStart"/>
      <w:r w:rsidRPr="00B60725">
        <w:rPr>
          <w:rFonts w:ascii="Times New Roman" w:hAnsi="Times New Roman" w:cs="Times New Roman"/>
        </w:rPr>
        <w:t>XhoI</w:t>
      </w:r>
      <w:proofErr w:type="spellEnd"/>
      <w:r w:rsidRPr="00B60725">
        <w:rPr>
          <w:rFonts w:ascii="Times New Roman" w:hAnsi="Times New Roman" w:cs="Times New Roman"/>
        </w:rPr>
        <w:t xml:space="preserve">) DNA primers and this PCR product was ligated into the EcoR1 and </w:t>
      </w:r>
      <w:proofErr w:type="spellStart"/>
      <w:r w:rsidRPr="00B60725">
        <w:rPr>
          <w:rFonts w:ascii="Times New Roman" w:hAnsi="Times New Roman" w:cs="Times New Roman"/>
        </w:rPr>
        <w:t>XhoI</w:t>
      </w:r>
      <w:proofErr w:type="spellEnd"/>
      <w:r w:rsidRPr="00B60725">
        <w:rPr>
          <w:rFonts w:ascii="Times New Roman" w:hAnsi="Times New Roman" w:cs="Times New Roman"/>
        </w:rPr>
        <w:t xml:space="preserve"> sites of pAAV-0.5Syn-Flag-GluN2A, to create pAAV-0.5Syn-GFP. The TRE3G, 1.3αCaMKII, 1.1 </w:t>
      </w:r>
      <w:proofErr w:type="spellStart"/>
      <w:r w:rsidRPr="00B60725">
        <w:rPr>
          <w:rFonts w:ascii="Times New Roman" w:hAnsi="Times New Roman" w:cs="Times New Roman"/>
        </w:rPr>
        <w:lastRenderedPageBreak/>
        <w:t>Synapsin</w:t>
      </w:r>
      <w:proofErr w:type="spellEnd"/>
      <w:r w:rsidRPr="00B60725">
        <w:rPr>
          <w:rFonts w:ascii="Times New Roman" w:hAnsi="Times New Roman" w:cs="Times New Roman"/>
        </w:rPr>
        <w:t xml:space="preserve">, and RSV promoters were PCR amplified using the following DNA primers (TRE3g FP 2 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, TRE3g RP </w:t>
      </w:r>
      <w:proofErr w:type="spellStart"/>
      <w:r w:rsidRPr="00B60725">
        <w:rPr>
          <w:rFonts w:ascii="Times New Roman" w:hAnsi="Times New Roman" w:cs="Times New Roman"/>
        </w:rPr>
        <w:t>EcoRI</w:t>
      </w:r>
      <w:proofErr w:type="spellEnd"/>
      <w:r w:rsidRPr="00B60725">
        <w:rPr>
          <w:rFonts w:ascii="Times New Roman" w:hAnsi="Times New Roman" w:cs="Times New Roman"/>
        </w:rPr>
        <w:t xml:space="preserve">, </w:t>
      </w:r>
      <w:proofErr w:type="spellStart"/>
      <w:r w:rsidRPr="00B60725">
        <w:rPr>
          <w:rFonts w:ascii="Times New Roman" w:hAnsi="Times New Roman" w:cs="Times New Roman"/>
        </w:rPr>
        <w:t>CamkII</w:t>
      </w:r>
      <w:proofErr w:type="spellEnd"/>
      <w:r w:rsidRPr="00B60725">
        <w:rPr>
          <w:rFonts w:ascii="Times New Roman" w:hAnsi="Times New Roman" w:cs="Times New Roman"/>
        </w:rPr>
        <w:t xml:space="preserve"> 1.2kb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FP New, </w:t>
      </w:r>
      <w:proofErr w:type="spellStart"/>
      <w:r w:rsidRPr="00B60725">
        <w:rPr>
          <w:rFonts w:ascii="Times New Roman" w:hAnsi="Times New Roman" w:cs="Times New Roman"/>
        </w:rPr>
        <w:t>CamKII</w:t>
      </w:r>
      <w:proofErr w:type="spellEnd"/>
      <w:r w:rsidRPr="00B60725">
        <w:rPr>
          <w:rFonts w:ascii="Times New Roman" w:hAnsi="Times New Roman" w:cs="Times New Roman"/>
        </w:rPr>
        <w:t xml:space="preserve"> 1.2kb EcoR1 RP, Syn1.1FPMluI, Syn1.1RPEcoR1, RSV FP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, and RSV RP EcoR1) and these gene products were </w:t>
      </w:r>
      <w:proofErr w:type="spellStart"/>
      <w:r w:rsidRPr="00B60725">
        <w:rPr>
          <w:rFonts w:ascii="Times New Roman" w:hAnsi="Times New Roman" w:cs="Times New Roman"/>
        </w:rPr>
        <w:t>ligated</w:t>
      </w:r>
      <w:proofErr w:type="spellEnd"/>
      <w:r w:rsidRPr="00B60725">
        <w:rPr>
          <w:rFonts w:ascii="Times New Roman" w:hAnsi="Times New Roman" w:cs="Times New Roman"/>
        </w:rPr>
        <w:t xml:space="preserve"> into the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and EcoR1 sites of pAAV-0.5Syn-GFP to create pAAV-TRE3G-GFP, pAAV-1.3αCaMKII-GFP, pAAV-1.1Syn-GFP, and </w:t>
      </w:r>
      <w:proofErr w:type="spellStart"/>
      <w:r w:rsidRPr="00B60725">
        <w:rPr>
          <w:rFonts w:ascii="Times New Roman" w:hAnsi="Times New Roman" w:cs="Times New Roman"/>
        </w:rPr>
        <w:t>pAAV</w:t>
      </w:r>
      <w:proofErr w:type="spellEnd"/>
      <w:r w:rsidRPr="00B60725">
        <w:rPr>
          <w:rFonts w:ascii="Times New Roman" w:hAnsi="Times New Roman" w:cs="Times New Roman"/>
        </w:rPr>
        <w:t xml:space="preserve">-RSV-GFP respectively. GFP was PCR amplified using (GFP FP EcoR1, GFP RP </w:t>
      </w:r>
      <w:proofErr w:type="spellStart"/>
      <w:r w:rsidRPr="00B60725">
        <w:rPr>
          <w:rFonts w:ascii="Times New Roman" w:hAnsi="Times New Roman" w:cs="Times New Roman"/>
        </w:rPr>
        <w:t>XhoI</w:t>
      </w:r>
      <w:proofErr w:type="spellEnd"/>
      <w:r w:rsidRPr="00B60725">
        <w:rPr>
          <w:rFonts w:ascii="Times New Roman" w:hAnsi="Times New Roman" w:cs="Times New Roman"/>
        </w:rPr>
        <w:t xml:space="preserve">) DNA primers and this PCR product was ligated into the EcoR1 and </w:t>
      </w:r>
      <w:proofErr w:type="spellStart"/>
      <w:r w:rsidRPr="00B60725">
        <w:rPr>
          <w:rFonts w:ascii="Times New Roman" w:hAnsi="Times New Roman" w:cs="Times New Roman"/>
        </w:rPr>
        <w:t>XhoI</w:t>
      </w:r>
      <w:proofErr w:type="spellEnd"/>
      <w:r w:rsidRPr="00B60725">
        <w:rPr>
          <w:rFonts w:ascii="Times New Roman" w:hAnsi="Times New Roman" w:cs="Times New Roman"/>
        </w:rPr>
        <w:t xml:space="preserve"> sites of pAAV-EFS-Flag-GluN2A, to create </w:t>
      </w:r>
      <w:proofErr w:type="spellStart"/>
      <w:r w:rsidRPr="00B60725">
        <w:rPr>
          <w:rFonts w:ascii="Times New Roman" w:hAnsi="Times New Roman" w:cs="Times New Roman"/>
        </w:rPr>
        <w:t>pAAV</w:t>
      </w:r>
      <w:proofErr w:type="spellEnd"/>
      <w:r w:rsidRPr="00B60725">
        <w:rPr>
          <w:rFonts w:ascii="Times New Roman" w:hAnsi="Times New Roman" w:cs="Times New Roman"/>
        </w:rPr>
        <w:t xml:space="preserve">-EFS-GFP. GFP was PCR amplified using (GFP FP </w:t>
      </w:r>
      <w:proofErr w:type="spellStart"/>
      <w:r w:rsidRPr="00B60725">
        <w:rPr>
          <w:rFonts w:ascii="Times New Roman" w:hAnsi="Times New Roman" w:cs="Times New Roman"/>
        </w:rPr>
        <w:t>BglII</w:t>
      </w:r>
      <w:proofErr w:type="spellEnd"/>
      <w:r w:rsidRPr="00B60725">
        <w:rPr>
          <w:rFonts w:ascii="Times New Roman" w:hAnsi="Times New Roman" w:cs="Times New Roman"/>
        </w:rPr>
        <w:t xml:space="preserve">, GFP RP </w:t>
      </w:r>
      <w:proofErr w:type="spellStart"/>
      <w:r w:rsidRPr="00B60725">
        <w:rPr>
          <w:rFonts w:ascii="Times New Roman" w:hAnsi="Times New Roman" w:cs="Times New Roman"/>
        </w:rPr>
        <w:t>HindIII</w:t>
      </w:r>
      <w:proofErr w:type="spellEnd"/>
      <w:r w:rsidRPr="00B60725">
        <w:rPr>
          <w:rFonts w:ascii="Times New Roman" w:hAnsi="Times New Roman" w:cs="Times New Roman"/>
        </w:rPr>
        <w:t xml:space="preserve">) DNA primers and this PCR product was </w:t>
      </w:r>
      <w:proofErr w:type="spellStart"/>
      <w:r w:rsidRPr="00B60725">
        <w:rPr>
          <w:rFonts w:ascii="Times New Roman" w:hAnsi="Times New Roman" w:cs="Times New Roman"/>
        </w:rPr>
        <w:t>ligated</w:t>
      </w:r>
      <w:proofErr w:type="spellEnd"/>
      <w:r w:rsidRPr="00B60725">
        <w:rPr>
          <w:rFonts w:ascii="Times New Roman" w:hAnsi="Times New Roman" w:cs="Times New Roman"/>
        </w:rPr>
        <w:t xml:space="preserve"> into the </w:t>
      </w:r>
      <w:proofErr w:type="spellStart"/>
      <w:r w:rsidRPr="00B60725">
        <w:rPr>
          <w:rFonts w:ascii="Times New Roman" w:hAnsi="Times New Roman" w:cs="Times New Roman"/>
        </w:rPr>
        <w:t>BglII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HindIII</w:t>
      </w:r>
      <w:proofErr w:type="spellEnd"/>
      <w:r w:rsidRPr="00B60725">
        <w:rPr>
          <w:rFonts w:ascii="Times New Roman" w:hAnsi="Times New Roman" w:cs="Times New Roman"/>
        </w:rPr>
        <w:t xml:space="preserve"> sites of pAAV-Basic-0.4αCaMKII-MCS-3’UTR to create pAAV-Basic-0.4αCaMKII-GFP. The </w:t>
      </w:r>
      <w:proofErr w:type="spellStart"/>
      <w:r w:rsidRPr="00B60725">
        <w:rPr>
          <w:rFonts w:ascii="Times New Roman" w:hAnsi="Times New Roman" w:cs="Times New Roman"/>
        </w:rPr>
        <w:t>pAAV-shRNA</w:t>
      </w:r>
      <w:proofErr w:type="spellEnd"/>
      <w:r w:rsidRPr="00B60725">
        <w:rPr>
          <w:rFonts w:ascii="Times New Roman" w:hAnsi="Times New Roman" w:cs="Times New Roman"/>
        </w:rPr>
        <w:t xml:space="preserve"> expression cassette vector </w:t>
      </w:r>
      <w:r w:rsidRPr="00B60725">
        <w:rPr>
          <w:rFonts w:ascii="Times New Roman" w:hAnsi="Times New Roman" w:cs="Times New Roman"/>
          <w:vertAlign w:val="superscript"/>
        </w:rPr>
        <w:fldChar w:fldCharType="begin"/>
      </w:r>
      <w:r w:rsidRPr="00B60725">
        <w:rPr>
          <w:rFonts w:ascii="Times New Roman" w:hAnsi="Times New Roman" w:cs="Times New Roman"/>
          <w:vertAlign w:val="superscript"/>
        </w:rPr>
        <w:instrText xml:space="preserve"> ADDIN EN.CITE &lt;EndNote&gt;&lt;Cite&gt;&lt;Author&gt;Hommel&lt;/Author&gt;&lt;Year&gt;2003&lt;/Year&gt;&lt;RecNum&gt;13&lt;/RecNum&gt;&lt;DisplayText&gt;[2]&lt;/DisplayText&gt;&lt;record&gt;&lt;rec-number&gt;13&lt;/rec-number&gt;&lt;foreign-keys&gt;&lt;key app="EN" db-id="szxx2a299eszd7e5dzbpvrvkztzrfrstxx2r"&gt;13&lt;/key&gt;&lt;/foreign-keys&gt;&lt;ref-type name="Journal Article"&gt;17&lt;/ref-type&gt;&lt;contributors&gt;&lt;authors&gt;&lt;author&gt;Hommel, J. D.&lt;/author&gt;&lt;author&gt;Sears, R. M.&lt;/author&gt;&lt;author&gt;Georgescu, D.&lt;/author&gt;&lt;author&gt;Simmons, D. L.&lt;/author&gt;&lt;author&gt;DiLeone, R. J.&lt;/author&gt;&lt;/authors&gt;&lt;/contributors&gt;&lt;auth-address&gt;Department of Psychiatry, The University of Texas Southwestern Medical Center at Dallas, 5323 Harry Hines Blvd., Dallas, Texas 75390-9070, USA.&lt;/auth-address&gt;&lt;titles&gt;&lt;title&gt;Local gene knockdown in the brain using viral-mediated RNA interference&lt;/title&gt;&lt;secondary-title&gt;Nat Med&lt;/secondary-title&gt;&lt;alt-title&gt;Nature medicine&lt;/alt-title&gt;&lt;/titles&gt;&lt;periodical&gt;&lt;full-title&gt;Nat Med&lt;/full-title&gt;&lt;abbr-1&gt;Nature medicine&lt;/abbr-1&gt;&lt;/periodical&gt;&lt;alt-periodical&gt;&lt;full-title&gt;Nat Med&lt;/full-title&gt;&lt;abbr-1&gt;Nature medicine&lt;/abbr-1&gt;&lt;/alt-periodical&gt;&lt;pages&gt;1539-44&lt;/pages&gt;&lt;volume&gt;9&lt;/volume&gt;&lt;number&gt;12&lt;/number&gt;&lt;keywords&gt;&lt;keyword&gt;Animals&lt;/keyword&gt;&lt;keyword&gt;Base Sequence&lt;/keyword&gt;&lt;keyword&gt;Behavior, Animal&lt;/keyword&gt;&lt;keyword&gt;Brain/*metabolism&lt;/keyword&gt;&lt;keyword&gt;DNA/genetics&lt;/keyword&gt;&lt;keyword&gt;Dependovirus/genetics&lt;/keyword&gt;&lt;keyword&gt;Gene Expression&lt;/keyword&gt;&lt;keyword&gt;Gene Targeting/*methods&lt;/keyword&gt;&lt;keyword&gt;Genetic Vectors&lt;/keyword&gt;&lt;keyword&gt;Humans&lt;/keyword&gt;&lt;keyword&gt;Male&lt;/keyword&gt;&lt;keyword&gt;Mice&lt;/keyword&gt;&lt;keyword&gt;Mice, Inbred C57BL&lt;/keyword&gt;&lt;keyword&gt;Mice, Knockout&lt;/keyword&gt;&lt;keyword&gt;*RNA Interference&lt;/keyword&gt;&lt;keyword&gt;Tyrosine 3-Monooxygenase/biosynthesis/genetics&lt;/keyword&gt;&lt;/keywords&gt;&lt;dates&gt;&lt;year&gt;2003&lt;/year&gt;&lt;pub-dates&gt;&lt;date&gt;Dec&lt;/date&gt;&lt;/pub-dates&gt;&lt;/dates&gt;&lt;isbn&gt;1078-8956 (Print)&amp;#xD;1078-8956 (Linking)&lt;/isbn&gt;&lt;accession-num&gt;14634645&lt;/accession-num&gt;&lt;urls&gt;&lt;related-urls&gt;&lt;url&gt;http://www.ncbi.nlm.nih.gov/pubmed/14634645&lt;/url&gt;&lt;/related-urls&gt;&lt;/urls&gt;&lt;electronic-resource-num&gt;10.1038/nm964&lt;/electronic-resource-num&gt;&lt;/record&gt;&lt;/Cite&gt;&lt;/EndNote&gt;</w:instrText>
      </w:r>
      <w:r w:rsidRPr="00B60725">
        <w:rPr>
          <w:rFonts w:ascii="Times New Roman" w:hAnsi="Times New Roman" w:cs="Times New Roman"/>
          <w:vertAlign w:val="superscript"/>
        </w:rPr>
        <w:fldChar w:fldCharType="separate"/>
      </w:r>
      <w:r w:rsidRPr="00B60725">
        <w:rPr>
          <w:rFonts w:ascii="Times New Roman" w:hAnsi="Times New Roman" w:cs="Times New Roman"/>
          <w:noProof/>
          <w:vertAlign w:val="superscript"/>
        </w:rPr>
        <w:t>[</w:t>
      </w:r>
      <w:hyperlink w:anchor="_ENREF_2" w:tooltip="Hommel, 2003 #13" w:history="1">
        <w:r w:rsidRPr="00B60725">
          <w:rPr>
            <w:rFonts w:ascii="Times New Roman" w:hAnsi="Times New Roman" w:cs="Times New Roman"/>
            <w:noProof/>
            <w:vertAlign w:val="superscript"/>
          </w:rPr>
          <w:t>2</w:t>
        </w:r>
      </w:hyperlink>
      <w:r w:rsidRPr="00B60725">
        <w:rPr>
          <w:rFonts w:ascii="Times New Roman" w:hAnsi="Times New Roman" w:cs="Times New Roman"/>
          <w:noProof/>
          <w:vertAlign w:val="superscript"/>
        </w:rPr>
        <w:t>]</w:t>
      </w:r>
      <w:r w:rsidRPr="00B60725">
        <w:rPr>
          <w:rFonts w:ascii="Times New Roman" w:hAnsi="Times New Roman" w:cs="Times New Roman"/>
          <w:vertAlign w:val="superscript"/>
        </w:rPr>
        <w:fldChar w:fldCharType="end"/>
      </w:r>
      <w:r w:rsidRPr="00B60725">
        <w:rPr>
          <w:rFonts w:ascii="Times New Roman" w:hAnsi="Times New Roman" w:cs="Times New Roman"/>
        </w:rPr>
        <w:t xml:space="preserve">,was digested with </w:t>
      </w:r>
      <w:proofErr w:type="spellStart"/>
      <w:r w:rsidRPr="00B60725">
        <w:rPr>
          <w:rFonts w:ascii="Times New Roman" w:hAnsi="Times New Roman" w:cs="Times New Roman"/>
        </w:rPr>
        <w:t>AscI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XbaI</w:t>
      </w:r>
      <w:proofErr w:type="spellEnd"/>
      <w:r w:rsidRPr="00B60725">
        <w:rPr>
          <w:rFonts w:ascii="Times New Roman" w:hAnsi="Times New Roman" w:cs="Times New Roman"/>
        </w:rPr>
        <w:t xml:space="preserve">, the DNA ends were blunted and </w:t>
      </w:r>
      <w:proofErr w:type="spellStart"/>
      <w:r w:rsidRPr="00B60725">
        <w:rPr>
          <w:rFonts w:ascii="Times New Roman" w:hAnsi="Times New Roman" w:cs="Times New Roman"/>
        </w:rPr>
        <w:t>religated</w:t>
      </w:r>
      <w:proofErr w:type="spellEnd"/>
      <w:r w:rsidRPr="00B60725">
        <w:rPr>
          <w:rFonts w:ascii="Times New Roman" w:hAnsi="Times New Roman" w:cs="Times New Roman"/>
        </w:rPr>
        <w:t xml:space="preserve"> to remove the </w:t>
      </w:r>
      <w:proofErr w:type="spellStart"/>
      <w:r w:rsidRPr="00B60725">
        <w:rPr>
          <w:rFonts w:ascii="Times New Roman" w:hAnsi="Times New Roman" w:cs="Times New Roman"/>
        </w:rPr>
        <w:t>shRNA</w:t>
      </w:r>
      <w:proofErr w:type="spellEnd"/>
      <w:r w:rsidRPr="00B60725">
        <w:rPr>
          <w:rFonts w:ascii="Times New Roman" w:hAnsi="Times New Roman" w:cs="Times New Roman"/>
        </w:rPr>
        <w:t xml:space="preserve"> expression cassette, to create </w:t>
      </w:r>
      <w:proofErr w:type="spellStart"/>
      <w:r w:rsidRPr="00B60725">
        <w:rPr>
          <w:rFonts w:ascii="Times New Roman" w:hAnsi="Times New Roman" w:cs="Times New Roman"/>
        </w:rPr>
        <w:t>pAAV</w:t>
      </w:r>
      <w:proofErr w:type="spellEnd"/>
      <w:r w:rsidRPr="00B60725">
        <w:rPr>
          <w:rFonts w:ascii="Times New Roman" w:hAnsi="Times New Roman" w:cs="Times New Roman"/>
        </w:rPr>
        <w:t xml:space="preserve">-CMV-GFP. </w:t>
      </w:r>
    </w:p>
    <w:p w:rsidR="00000000" w:rsidRDefault="00B60725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B60725">
        <w:rPr>
          <w:rFonts w:ascii="Arial" w:hAnsi="Arial" w:cs="Arial"/>
          <w:b/>
          <w:sz w:val="24"/>
        </w:rPr>
        <w:t xml:space="preserve">Creation of </w:t>
      </w:r>
      <w:proofErr w:type="spellStart"/>
      <w:r w:rsidRPr="00B60725">
        <w:rPr>
          <w:rFonts w:ascii="Arial" w:hAnsi="Arial" w:cs="Arial"/>
          <w:b/>
          <w:sz w:val="24"/>
        </w:rPr>
        <w:t>pAAV</w:t>
      </w:r>
      <w:proofErr w:type="spellEnd"/>
      <w:r w:rsidRPr="00B60725">
        <w:rPr>
          <w:rFonts w:ascii="Arial" w:hAnsi="Arial" w:cs="Arial"/>
          <w:b/>
          <w:sz w:val="24"/>
        </w:rPr>
        <w:t xml:space="preserve"> vectors containing GluN2B</w:t>
      </w:r>
    </w:p>
    <w:p w:rsidR="00000000" w:rsidRDefault="00B60725">
      <w:pPr>
        <w:spacing w:line="360" w:lineRule="auto"/>
        <w:jc w:val="both"/>
        <w:rPr>
          <w:rFonts w:ascii="Times New Roman" w:hAnsi="Times New Roman" w:cs="Times New Roman"/>
        </w:rPr>
      </w:pPr>
      <w:r w:rsidRPr="00B60725">
        <w:rPr>
          <w:rFonts w:ascii="Times New Roman" w:hAnsi="Times New Roman" w:cs="Times New Roman"/>
        </w:rPr>
        <w:t xml:space="preserve">The Flag tagged GluN2B open reading frame was PCR amplified from pRK5-Flag-GluN2B generously provided by Katherine Roche </w:t>
      </w:r>
      <w:r w:rsidRPr="00B60725">
        <w:rPr>
          <w:rFonts w:ascii="Times New Roman" w:hAnsi="Times New Roman" w:cs="Times New Roman"/>
          <w:vertAlign w:val="superscript"/>
        </w:rPr>
        <w:fldChar w:fldCharType="begin">
          <w:fldData xml:space="preserve">PEVuZE5vdGU+PENpdGU+PEF1dGhvcj5MYXZlenphcmk8L0F1dGhvcj48WWVhcj4yMDA0PC9ZZWFy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</w:fldData>
        </w:fldChar>
      </w:r>
      <w:r w:rsidRPr="00B60725">
        <w:rPr>
          <w:rFonts w:ascii="Times New Roman" w:hAnsi="Times New Roman" w:cs="Times New Roman"/>
          <w:vertAlign w:val="superscript"/>
        </w:rPr>
        <w:instrText xml:space="preserve"> ADDIN EN.CITE </w:instrText>
      </w:r>
      <w:r w:rsidRPr="00B60725">
        <w:rPr>
          <w:rFonts w:ascii="Times New Roman" w:hAnsi="Times New Roman" w:cs="Times New Roman"/>
          <w:vertAlign w:val="superscript"/>
        </w:rPr>
        <w:fldChar w:fldCharType="begin">
          <w:fldData xml:space="preserve">PEVuZE5vdGU+PENpdGU+PEF1dGhvcj5MYXZlenphcmk8L0F1dGhvcj48WWVhcj4yMDA0PC9ZZWFy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</w:fldData>
        </w:fldChar>
      </w:r>
      <w:r w:rsidRPr="00B60725">
        <w:rPr>
          <w:rFonts w:ascii="Times New Roman" w:hAnsi="Times New Roman" w:cs="Times New Roman"/>
          <w:vertAlign w:val="superscript"/>
        </w:rPr>
        <w:instrText xml:space="preserve"> ADDIN EN.CITE.DATA </w:instrText>
      </w:r>
      <w:r w:rsidRPr="00B60725">
        <w:rPr>
          <w:rFonts w:ascii="Times New Roman" w:hAnsi="Times New Roman" w:cs="Times New Roman"/>
          <w:vertAlign w:val="superscript"/>
        </w:rPr>
      </w:r>
      <w:r w:rsidRPr="00B60725">
        <w:rPr>
          <w:rFonts w:ascii="Times New Roman" w:hAnsi="Times New Roman" w:cs="Times New Roman"/>
          <w:vertAlign w:val="superscript"/>
        </w:rPr>
        <w:fldChar w:fldCharType="end"/>
      </w:r>
      <w:r w:rsidRPr="00B60725">
        <w:rPr>
          <w:rFonts w:ascii="Times New Roman" w:hAnsi="Times New Roman" w:cs="Times New Roman"/>
          <w:vertAlign w:val="superscript"/>
        </w:rPr>
      </w:r>
      <w:r w:rsidRPr="00B60725">
        <w:rPr>
          <w:rFonts w:ascii="Times New Roman" w:hAnsi="Times New Roman" w:cs="Times New Roman"/>
          <w:vertAlign w:val="superscript"/>
        </w:rPr>
        <w:fldChar w:fldCharType="separate"/>
      </w:r>
      <w:r w:rsidRPr="00B60725">
        <w:rPr>
          <w:rFonts w:ascii="Times New Roman" w:hAnsi="Times New Roman" w:cs="Times New Roman"/>
          <w:noProof/>
          <w:vertAlign w:val="superscript"/>
        </w:rPr>
        <w:t>[</w:t>
      </w:r>
      <w:hyperlink w:anchor="_ENREF_1" w:tooltip="Lavezzari, 2004 #23" w:history="1">
        <w:r w:rsidRPr="00B60725">
          <w:rPr>
            <w:rFonts w:ascii="Times New Roman" w:hAnsi="Times New Roman" w:cs="Times New Roman"/>
            <w:noProof/>
            <w:vertAlign w:val="superscript"/>
          </w:rPr>
          <w:t>1</w:t>
        </w:r>
      </w:hyperlink>
      <w:r w:rsidRPr="00B60725">
        <w:rPr>
          <w:rFonts w:ascii="Times New Roman" w:hAnsi="Times New Roman" w:cs="Times New Roman"/>
          <w:noProof/>
          <w:vertAlign w:val="superscript"/>
        </w:rPr>
        <w:t>]</w:t>
      </w:r>
      <w:r w:rsidRPr="00B60725">
        <w:rPr>
          <w:rFonts w:ascii="Times New Roman" w:hAnsi="Times New Roman" w:cs="Times New Roman"/>
          <w:vertAlign w:val="superscript"/>
        </w:rPr>
        <w:fldChar w:fldCharType="end"/>
      </w:r>
      <w:r w:rsidRPr="00B60725">
        <w:rPr>
          <w:rFonts w:ascii="Times New Roman" w:hAnsi="Times New Roman" w:cs="Times New Roman"/>
        </w:rPr>
        <w:t>using (</w:t>
      </w:r>
      <w:r w:rsidRPr="00B60725">
        <w:rPr>
          <w:rFonts w:ascii="Times New Roman" w:eastAsia="Times New Roman" w:hAnsi="Times New Roman" w:cs="Times New Roman"/>
          <w:color w:val="000000"/>
          <w:szCs w:val="20"/>
        </w:rPr>
        <w:t xml:space="preserve">NR2B FP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  <w:szCs w:val="20"/>
        </w:rPr>
        <w:t>BamHI</w:t>
      </w:r>
      <w:proofErr w:type="spellEnd"/>
      <w:r w:rsidRPr="00B60725">
        <w:rPr>
          <w:rFonts w:ascii="Times New Roman" w:eastAsia="Times New Roman" w:hAnsi="Times New Roman" w:cs="Times New Roman"/>
          <w:color w:val="000000"/>
          <w:szCs w:val="20"/>
        </w:rPr>
        <w:t xml:space="preserve">, NR2B RP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  <w:szCs w:val="20"/>
        </w:rPr>
        <w:t>EcoRI</w:t>
      </w:r>
      <w:proofErr w:type="spellEnd"/>
      <w:r w:rsidRPr="00B60725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Pr="00B60725">
        <w:rPr>
          <w:rFonts w:ascii="Times New Roman" w:hAnsi="Times New Roman" w:cs="Times New Roman"/>
        </w:rPr>
        <w:t xml:space="preserve">, primers and this PCR product was </w:t>
      </w:r>
      <w:proofErr w:type="spellStart"/>
      <w:r w:rsidRPr="00B60725">
        <w:rPr>
          <w:rFonts w:ascii="Times New Roman" w:hAnsi="Times New Roman" w:cs="Times New Roman"/>
        </w:rPr>
        <w:t>ligated</w:t>
      </w:r>
      <w:proofErr w:type="spellEnd"/>
      <w:r w:rsidRPr="00B60725">
        <w:rPr>
          <w:rFonts w:ascii="Times New Roman" w:hAnsi="Times New Roman" w:cs="Times New Roman"/>
        </w:rPr>
        <w:t xml:space="preserve"> into the </w:t>
      </w:r>
      <w:proofErr w:type="spellStart"/>
      <w:r w:rsidRPr="00B60725">
        <w:rPr>
          <w:rFonts w:ascii="Times New Roman" w:hAnsi="Times New Roman" w:cs="Times New Roman"/>
        </w:rPr>
        <w:t>BamHI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EcoRI</w:t>
      </w:r>
      <w:proofErr w:type="spellEnd"/>
      <w:r w:rsidRPr="00B60725">
        <w:rPr>
          <w:rFonts w:ascii="Times New Roman" w:hAnsi="Times New Roman" w:cs="Times New Roman"/>
        </w:rPr>
        <w:t xml:space="preserve"> sites of pAAV-Basic-0.4αCaMKII-MCS-3’UTR to make pAAV-Basic-0.4αCaMKII-Flag-GluN2B. To reduce the size of the AAV genome size, from 5540 bps to 5261 bps, the 0.4CaMKII promoter and GluN2B ORF were removed from pAAV-Basic-0.4αCaMKII-Flag-GluN2B via the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and EcoR1 sites and ligated into pAAV-0.4αCaMKII-3’UTR via the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EcoRI</w:t>
      </w:r>
      <w:proofErr w:type="spellEnd"/>
      <w:r w:rsidRPr="00B60725">
        <w:rPr>
          <w:rFonts w:ascii="Times New Roman" w:hAnsi="Times New Roman" w:cs="Times New Roman"/>
        </w:rPr>
        <w:t xml:space="preserve"> sites. Subsequently this vector was digested with </w:t>
      </w:r>
      <w:proofErr w:type="spellStart"/>
      <w:r w:rsidRPr="00B60725">
        <w:rPr>
          <w:rFonts w:ascii="Times New Roman" w:hAnsi="Times New Roman" w:cs="Times New Roman"/>
        </w:rPr>
        <w:t>EcoRI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XhoI</w:t>
      </w:r>
      <w:proofErr w:type="spellEnd"/>
      <w:r w:rsidRPr="00B60725">
        <w:rPr>
          <w:rFonts w:ascii="Times New Roman" w:hAnsi="Times New Roman" w:cs="Times New Roman"/>
        </w:rPr>
        <w:t xml:space="preserve">, the DNA ends were blunted and ligated to remove intervening DNA between these sites to create pAAV-0.4αCaMKII-Flag-GluN2B. </w:t>
      </w:r>
    </w:p>
    <w:p w:rsidR="00000000" w:rsidRDefault="00B60725">
      <w:pPr>
        <w:spacing w:line="360" w:lineRule="auto"/>
        <w:jc w:val="both"/>
        <w:rPr>
          <w:rFonts w:ascii="Times New Roman" w:hAnsi="Times New Roman" w:cs="Times New Roman"/>
        </w:rPr>
      </w:pPr>
      <w:r w:rsidRPr="00B60725">
        <w:rPr>
          <w:rFonts w:ascii="Times New Roman" w:hAnsi="Times New Roman" w:cs="Times New Roman"/>
        </w:rPr>
        <w:t xml:space="preserve">The TRE3G, 1.3αCaMKII, 1.1 </w:t>
      </w:r>
      <w:proofErr w:type="spellStart"/>
      <w:r w:rsidRPr="00B60725">
        <w:rPr>
          <w:rFonts w:ascii="Times New Roman" w:hAnsi="Times New Roman" w:cs="Times New Roman"/>
        </w:rPr>
        <w:t>Synapsin</w:t>
      </w:r>
      <w:proofErr w:type="spellEnd"/>
      <w:r w:rsidRPr="00B60725">
        <w:rPr>
          <w:rFonts w:ascii="Times New Roman" w:hAnsi="Times New Roman" w:cs="Times New Roman"/>
        </w:rPr>
        <w:t xml:space="preserve">, 0.5 </w:t>
      </w:r>
      <w:proofErr w:type="spellStart"/>
      <w:r w:rsidRPr="00B60725">
        <w:rPr>
          <w:rFonts w:ascii="Times New Roman" w:hAnsi="Times New Roman" w:cs="Times New Roman"/>
        </w:rPr>
        <w:t>synapsin</w:t>
      </w:r>
      <w:proofErr w:type="spellEnd"/>
      <w:r w:rsidRPr="00B60725">
        <w:rPr>
          <w:rFonts w:ascii="Times New Roman" w:hAnsi="Times New Roman" w:cs="Times New Roman"/>
        </w:rPr>
        <w:t xml:space="preserve">, EFS, RSV and CMV promoters were PCR amplified using the following DNA primers (TRE3g FP 2 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, TRE3g RP </w:t>
      </w:r>
      <w:proofErr w:type="spellStart"/>
      <w:r w:rsidRPr="00B60725">
        <w:rPr>
          <w:rFonts w:ascii="Times New Roman" w:hAnsi="Times New Roman" w:cs="Times New Roman"/>
        </w:rPr>
        <w:t>BamHI</w:t>
      </w:r>
      <w:proofErr w:type="spellEnd"/>
      <w:r w:rsidRPr="00B60725">
        <w:rPr>
          <w:rFonts w:ascii="Times New Roman" w:hAnsi="Times New Roman" w:cs="Times New Roman"/>
        </w:rPr>
        <w:t xml:space="preserve">, </w:t>
      </w:r>
      <w:proofErr w:type="spellStart"/>
      <w:r w:rsidRPr="00B60725">
        <w:rPr>
          <w:rFonts w:ascii="Times New Roman" w:hAnsi="Times New Roman" w:cs="Times New Roman"/>
        </w:rPr>
        <w:t>CamkII</w:t>
      </w:r>
      <w:proofErr w:type="spellEnd"/>
      <w:r w:rsidRPr="00B60725">
        <w:rPr>
          <w:rFonts w:ascii="Times New Roman" w:hAnsi="Times New Roman" w:cs="Times New Roman"/>
        </w:rPr>
        <w:t xml:space="preserve"> 1.2kb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FP New, CamKII1.2kb </w:t>
      </w:r>
      <w:proofErr w:type="spellStart"/>
      <w:r w:rsidRPr="00B60725">
        <w:rPr>
          <w:rFonts w:ascii="Times New Roman" w:hAnsi="Times New Roman" w:cs="Times New Roman"/>
        </w:rPr>
        <w:t>BamHII</w:t>
      </w:r>
      <w:proofErr w:type="spellEnd"/>
      <w:r w:rsidRPr="00B60725">
        <w:rPr>
          <w:rFonts w:ascii="Times New Roman" w:hAnsi="Times New Roman" w:cs="Times New Roman"/>
        </w:rPr>
        <w:t xml:space="preserve"> RP P, Syn1.1FPMluI, </w:t>
      </w:r>
      <w:proofErr w:type="spellStart"/>
      <w:r w:rsidRPr="00B60725">
        <w:rPr>
          <w:rFonts w:ascii="Times New Roman" w:hAnsi="Times New Roman" w:cs="Times New Roman"/>
        </w:rPr>
        <w:t>Syn</w:t>
      </w:r>
      <w:proofErr w:type="spellEnd"/>
      <w:r w:rsidRPr="00B60725">
        <w:rPr>
          <w:rFonts w:ascii="Times New Roman" w:hAnsi="Times New Roman" w:cs="Times New Roman"/>
        </w:rPr>
        <w:t xml:space="preserve"> .5FPMluI, Syn1.1RPBamHI,</w:t>
      </w:r>
      <w:r w:rsidRPr="00B60725">
        <w:rPr>
          <w:rFonts w:ascii="Times New Roman" w:hAnsi="Times New Roman" w:cs="Times New Roman"/>
          <w:sz w:val="20"/>
          <w:szCs w:val="20"/>
        </w:rPr>
        <w:t xml:space="preserve"> </w:t>
      </w:r>
      <w:r w:rsidRPr="00B60725">
        <w:rPr>
          <w:rFonts w:ascii="Times New Roman" w:hAnsi="Times New Roman" w:cs="Times New Roman"/>
        </w:rPr>
        <w:t xml:space="preserve">EFS FP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, EFS RP </w:t>
      </w:r>
      <w:proofErr w:type="spellStart"/>
      <w:r w:rsidRPr="00B60725">
        <w:rPr>
          <w:rFonts w:ascii="Times New Roman" w:hAnsi="Times New Roman" w:cs="Times New Roman"/>
        </w:rPr>
        <w:t>BamHI</w:t>
      </w:r>
      <w:proofErr w:type="spellEnd"/>
      <w:r w:rsidRPr="00B60725">
        <w:rPr>
          <w:rFonts w:ascii="Times New Roman" w:hAnsi="Times New Roman" w:cs="Times New Roman"/>
        </w:rPr>
        <w:t xml:space="preserve">, RSV FP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, RSV RP </w:t>
      </w:r>
      <w:proofErr w:type="spellStart"/>
      <w:r w:rsidRPr="00B60725">
        <w:rPr>
          <w:rFonts w:ascii="Times New Roman" w:hAnsi="Times New Roman" w:cs="Times New Roman"/>
        </w:rPr>
        <w:t>BamHI</w:t>
      </w:r>
      <w:proofErr w:type="spellEnd"/>
      <w:r w:rsidRPr="00B60725">
        <w:rPr>
          <w:rFonts w:ascii="Times New Roman" w:hAnsi="Times New Roman" w:cs="Times New Roman"/>
        </w:rPr>
        <w:t xml:space="preserve">, CMV P FP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, CMV P RP </w:t>
      </w:r>
      <w:proofErr w:type="spellStart"/>
      <w:r w:rsidRPr="00B60725">
        <w:rPr>
          <w:rFonts w:ascii="Times New Roman" w:hAnsi="Times New Roman" w:cs="Times New Roman"/>
        </w:rPr>
        <w:t>BamHI</w:t>
      </w:r>
      <w:proofErr w:type="spellEnd"/>
      <w:r w:rsidRPr="00B60725">
        <w:rPr>
          <w:rFonts w:ascii="Times New Roman" w:hAnsi="Times New Roman" w:cs="Times New Roman"/>
        </w:rPr>
        <w:t xml:space="preserve">) and these gene products were </w:t>
      </w:r>
      <w:proofErr w:type="spellStart"/>
      <w:r w:rsidRPr="00B60725">
        <w:rPr>
          <w:rFonts w:ascii="Times New Roman" w:hAnsi="Times New Roman" w:cs="Times New Roman"/>
        </w:rPr>
        <w:t>ligated</w:t>
      </w:r>
      <w:proofErr w:type="spellEnd"/>
      <w:r w:rsidRPr="00B60725">
        <w:rPr>
          <w:rFonts w:ascii="Times New Roman" w:hAnsi="Times New Roman" w:cs="Times New Roman"/>
        </w:rPr>
        <w:t xml:space="preserve"> into the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BamHI</w:t>
      </w:r>
      <w:proofErr w:type="spellEnd"/>
      <w:r w:rsidRPr="00B60725">
        <w:rPr>
          <w:rFonts w:ascii="Times New Roman" w:hAnsi="Times New Roman" w:cs="Times New Roman"/>
        </w:rPr>
        <w:t xml:space="preserve"> sites of pAAV-0.4αCaMKII-Flag-GluN2B to create, pAAV-TRE3G-Flag-GluN2B, pAAV-1.3αCaMKII-Flag-GluN2B, pAAV-1.1Syn-Flag-GluN2B, pAAV-0.5Syn-Flag-GluN2B, pAAV-EFS-Flag-GluN2B, pAAV-RSV-Flag-GluN2B and pAAV-CMV-Flag-GluN2B respectively.</w:t>
      </w:r>
    </w:p>
    <w:p w:rsidR="00000000" w:rsidRDefault="00B60725">
      <w:pPr>
        <w:spacing w:line="360" w:lineRule="auto"/>
        <w:jc w:val="both"/>
        <w:rPr>
          <w:rFonts w:ascii="Times New Roman" w:hAnsi="Times New Roman" w:cs="Times New Roman"/>
        </w:rPr>
      </w:pPr>
      <w:r w:rsidRPr="00B60725">
        <w:rPr>
          <w:rFonts w:ascii="Times New Roman" w:hAnsi="Times New Roman" w:cs="Times New Roman"/>
        </w:rPr>
        <w:t xml:space="preserve">To create a GluN2B expression vector that expressed GluN2B without its cytoplasmic tail, the GluN2B ORF excluding the cytoplasmic tail region was PCR amplified using  (NR2B FP </w:t>
      </w:r>
      <w:proofErr w:type="spellStart"/>
      <w:r w:rsidRPr="00B60725">
        <w:rPr>
          <w:rFonts w:ascii="Times New Roman" w:hAnsi="Times New Roman" w:cs="Times New Roman"/>
        </w:rPr>
        <w:t>BamHI</w:t>
      </w:r>
      <w:proofErr w:type="spellEnd"/>
      <w:r w:rsidRPr="00B60725">
        <w:rPr>
          <w:rFonts w:ascii="Times New Roman" w:hAnsi="Times New Roman" w:cs="Times New Roman"/>
        </w:rPr>
        <w:t xml:space="preserve"> , Nr2Bctermdeletion RP) primers and the PCR product was ligated into pAAV-Basic-0.4αCaMKII-MCS-3’UTR  vector via the </w:t>
      </w:r>
      <w:proofErr w:type="spellStart"/>
      <w:r w:rsidRPr="00B60725">
        <w:rPr>
          <w:rFonts w:ascii="Times New Roman" w:hAnsi="Times New Roman" w:cs="Times New Roman"/>
        </w:rPr>
        <w:t>BamHI</w:t>
      </w:r>
      <w:proofErr w:type="spellEnd"/>
      <w:r w:rsidRPr="00B60725">
        <w:rPr>
          <w:rFonts w:ascii="Times New Roman" w:hAnsi="Times New Roman" w:cs="Times New Roman"/>
        </w:rPr>
        <w:t xml:space="preserve"> and EcoR1 sites to create pAAV-Basic-0.4αCaMKII-Flag-GluN2B-Cterm</w:t>
      </w:r>
      <w:r w:rsidR="005272C5">
        <w:rPr>
          <w:rFonts w:ascii="Times New Roman" w:hAnsi="Times New Roman" w:cs="Times New Roman"/>
        </w:rPr>
        <w:t>Δ.</w:t>
      </w:r>
      <w:r w:rsidRPr="00B60725">
        <w:rPr>
          <w:rFonts w:ascii="Times New Roman" w:hAnsi="Times New Roman" w:cs="Times New Roman"/>
        </w:rPr>
        <w:t xml:space="preserve"> This plasmid is designed to express a truncated GluN2B with a stop codon that occurs directly after amino acid 867 (stop at base 2601).</w:t>
      </w:r>
      <w:r w:rsidR="005272C5" w:rsidRPr="005272C5" w:rsidDel="005272C5">
        <w:rPr>
          <w:rFonts w:ascii="Times New Roman" w:hAnsi="Times New Roman" w:cs="Times New Roman"/>
        </w:rPr>
        <w:t xml:space="preserve"> </w:t>
      </w:r>
      <w:r w:rsidRPr="00B60725">
        <w:rPr>
          <w:rFonts w:ascii="Times New Roman" w:hAnsi="Times New Roman" w:cs="Times New Roman"/>
        </w:rPr>
        <w:t xml:space="preserve">Subsequently the CMV promoter was PCR amplified using (CMV P FP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, CMV P RP </w:t>
      </w:r>
      <w:proofErr w:type="spellStart"/>
      <w:r w:rsidRPr="00B60725">
        <w:rPr>
          <w:rFonts w:ascii="Times New Roman" w:hAnsi="Times New Roman" w:cs="Times New Roman"/>
        </w:rPr>
        <w:t>BamHI</w:t>
      </w:r>
      <w:proofErr w:type="spellEnd"/>
      <w:r w:rsidRPr="00B60725">
        <w:rPr>
          <w:rFonts w:ascii="Times New Roman" w:hAnsi="Times New Roman" w:cs="Times New Roman"/>
        </w:rPr>
        <w:t xml:space="preserve">) and </w:t>
      </w:r>
      <w:proofErr w:type="spellStart"/>
      <w:r w:rsidRPr="00B60725">
        <w:rPr>
          <w:rFonts w:ascii="Times New Roman" w:hAnsi="Times New Roman" w:cs="Times New Roman"/>
        </w:rPr>
        <w:t>ligated</w:t>
      </w:r>
      <w:proofErr w:type="spellEnd"/>
      <w:r w:rsidRPr="00B60725">
        <w:rPr>
          <w:rFonts w:ascii="Times New Roman" w:hAnsi="Times New Roman" w:cs="Times New Roman"/>
        </w:rPr>
        <w:t xml:space="preserve"> into the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BamHI</w:t>
      </w:r>
      <w:proofErr w:type="spellEnd"/>
      <w:r w:rsidRPr="00B60725">
        <w:rPr>
          <w:rFonts w:ascii="Times New Roman" w:hAnsi="Times New Roman" w:cs="Times New Roman"/>
        </w:rPr>
        <w:t xml:space="preserve"> sites of pAAV-Basic-0.4αCaMKII-Flag-GluN2B-Cterm</w:t>
      </w:r>
      <w:r w:rsidR="001D3BED">
        <w:rPr>
          <w:rFonts w:ascii="Times New Roman" w:hAnsi="Times New Roman" w:cs="Times New Roman"/>
        </w:rPr>
        <w:t xml:space="preserve">Δ </w:t>
      </w:r>
      <w:r w:rsidRPr="00B60725">
        <w:rPr>
          <w:rFonts w:ascii="Times New Roman" w:hAnsi="Times New Roman" w:cs="Times New Roman"/>
        </w:rPr>
        <w:t>to create pAAV-Basic-CMV-Flag-GluN2B-Cterm</w:t>
      </w:r>
      <w:r w:rsidR="005272C5">
        <w:rPr>
          <w:rFonts w:ascii="Times New Roman" w:hAnsi="Times New Roman" w:cs="Times New Roman"/>
        </w:rPr>
        <w:t>Δ</w:t>
      </w:r>
    </w:p>
    <w:p w:rsidR="00000000" w:rsidRDefault="00A907B2">
      <w:pPr>
        <w:spacing w:line="360" w:lineRule="auto"/>
        <w:jc w:val="both"/>
        <w:rPr>
          <w:rFonts w:ascii="Times New Roman" w:hAnsi="Times New Roman" w:cs="Times New Roman"/>
        </w:rPr>
      </w:pPr>
    </w:p>
    <w:p w:rsidR="00000000" w:rsidRDefault="00B60725">
      <w:pPr>
        <w:spacing w:line="360" w:lineRule="auto"/>
        <w:jc w:val="both"/>
        <w:rPr>
          <w:rFonts w:ascii="Arial" w:hAnsi="Arial" w:cs="Arial"/>
          <w:b/>
          <w:sz w:val="24"/>
        </w:rPr>
      </w:pPr>
      <w:proofErr w:type="spellStart"/>
      <w:r w:rsidRPr="00B60725">
        <w:rPr>
          <w:rFonts w:ascii="Arial" w:hAnsi="Arial" w:cs="Arial"/>
          <w:b/>
          <w:sz w:val="24"/>
        </w:rPr>
        <w:t>Lenti</w:t>
      </w:r>
      <w:proofErr w:type="spellEnd"/>
      <w:r w:rsidRPr="00B60725">
        <w:rPr>
          <w:rFonts w:ascii="Arial" w:hAnsi="Arial" w:cs="Arial"/>
          <w:b/>
          <w:sz w:val="24"/>
        </w:rPr>
        <w:t xml:space="preserve"> Virus Vector Design</w:t>
      </w:r>
    </w:p>
    <w:p w:rsidR="00000000" w:rsidRDefault="00B60725">
      <w:pPr>
        <w:spacing w:line="360" w:lineRule="auto"/>
        <w:jc w:val="both"/>
        <w:rPr>
          <w:rFonts w:ascii="Times New Roman" w:hAnsi="Times New Roman" w:cs="Times New Roman"/>
        </w:rPr>
      </w:pPr>
      <w:r w:rsidRPr="00B60725">
        <w:rPr>
          <w:rFonts w:ascii="Times New Roman" w:hAnsi="Times New Roman" w:cs="Times New Roman"/>
        </w:rPr>
        <w:lastRenderedPageBreak/>
        <w:t xml:space="preserve">The </w:t>
      </w:r>
      <w:proofErr w:type="spellStart"/>
      <w:r w:rsidRPr="00B60725">
        <w:rPr>
          <w:rFonts w:ascii="Times New Roman" w:hAnsi="Times New Roman" w:cs="Times New Roman"/>
        </w:rPr>
        <w:t>lenti</w:t>
      </w:r>
      <w:proofErr w:type="spellEnd"/>
      <w:r w:rsidRPr="00B60725">
        <w:rPr>
          <w:rFonts w:ascii="Times New Roman" w:hAnsi="Times New Roman" w:cs="Times New Roman"/>
        </w:rPr>
        <w:t xml:space="preserve"> viruses created for this study used the </w:t>
      </w:r>
      <w:proofErr w:type="spellStart"/>
      <w:r w:rsidRPr="00B60725">
        <w:rPr>
          <w:rFonts w:ascii="Times New Roman" w:hAnsi="Times New Roman" w:cs="Times New Roman"/>
        </w:rPr>
        <w:t>lenti</w:t>
      </w:r>
      <w:proofErr w:type="spellEnd"/>
      <w:r w:rsidRPr="00B60725">
        <w:rPr>
          <w:rFonts w:ascii="Times New Roman" w:hAnsi="Times New Roman" w:cs="Times New Roman"/>
        </w:rPr>
        <w:t xml:space="preserve"> viral genome Gateway recombination based cloning vector pLenti7.3/V5-DEST plasmid (Invitrogen). This vector was subsequently modified by removing the </w:t>
      </w:r>
      <w:proofErr w:type="spellStart"/>
      <w:r w:rsidRPr="00B60725">
        <w:rPr>
          <w:rFonts w:ascii="Times New Roman" w:hAnsi="Times New Roman" w:cs="Times New Roman"/>
        </w:rPr>
        <w:t>emGFP</w:t>
      </w:r>
      <w:proofErr w:type="spellEnd"/>
      <w:r w:rsidRPr="00B60725">
        <w:rPr>
          <w:rFonts w:ascii="Times New Roman" w:hAnsi="Times New Roman" w:cs="Times New Roman"/>
        </w:rPr>
        <w:t xml:space="preserve"> expression cassette via the Acc65I sites and is referred to as </w:t>
      </w:r>
      <w:proofErr w:type="gramStart"/>
      <w:r w:rsidRPr="00B60725">
        <w:rPr>
          <w:rFonts w:ascii="Times New Roman" w:hAnsi="Times New Roman" w:cs="Times New Roman"/>
        </w:rPr>
        <w:t>pLenti7.3(</w:t>
      </w:r>
      <w:proofErr w:type="gramEnd"/>
      <w:r w:rsidRPr="00B60725">
        <w:rPr>
          <w:rFonts w:ascii="Times New Roman" w:hAnsi="Times New Roman" w:cs="Times New Roman"/>
        </w:rPr>
        <w:t>-</w:t>
      </w:r>
      <w:proofErr w:type="spellStart"/>
      <w:r w:rsidRPr="00B60725">
        <w:rPr>
          <w:rFonts w:ascii="Times New Roman" w:hAnsi="Times New Roman" w:cs="Times New Roman"/>
        </w:rPr>
        <w:t>emGFP</w:t>
      </w:r>
      <w:proofErr w:type="spellEnd"/>
      <w:r w:rsidRPr="00B60725">
        <w:rPr>
          <w:rFonts w:ascii="Times New Roman" w:hAnsi="Times New Roman" w:cs="Times New Roman"/>
        </w:rPr>
        <w:t>). The removal of this expression cassette reduced the viral genome by 1093 bases.  To convert pLenti7.3(-</w:t>
      </w:r>
      <w:proofErr w:type="spellStart"/>
      <w:r w:rsidRPr="00B60725">
        <w:rPr>
          <w:rFonts w:ascii="Times New Roman" w:hAnsi="Times New Roman" w:cs="Times New Roman"/>
        </w:rPr>
        <w:t>emGFP</w:t>
      </w:r>
      <w:proofErr w:type="spellEnd"/>
      <w:r w:rsidRPr="00B60725">
        <w:rPr>
          <w:rFonts w:ascii="Times New Roman" w:hAnsi="Times New Roman" w:cs="Times New Roman"/>
        </w:rPr>
        <w:t xml:space="preserve">) vector from a Gateway recombination based cloning vector to a standard ligation dependent multiple cloning site containing vector, the vector was digested with </w:t>
      </w:r>
      <w:proofErr w:type="spellStart"/>
      <w:r w:rsidRPr="00B60725">
        <w:rPr>
          <w:rFonts w:ascii="Times New Roman" w:hAnsi="Times New Roman" w:cs="Times New Roman"/>
        </w:rPr>
        <w:t>ClaI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and the </w:t>
      </w:r>
      <w:proofErr w:type="spellStart"/>
      <w:r w:rsidRPr="00B60725">
        <w:rPr>
          <w:rFonts w:ascii="Times New Roman" w:hAnsi="Times New Roman" w:cs="Times New Roman"/>
        </w:rPr>
        <w:t>oligos</w:t>
      </w:r>
      <w:proofErr w:type="spellEnd"/>
      <w:r w:rsidRPr="00B60725">
        <w:rPr>
          <w:rFonts w:ascii="Times New Roman" w:hAnsi="Times New Roman" w:cs="Times New Roman"/>
        </w:rPr>
        <w:t>, (</w:t>
      </w:r>
      <w:proofErr w:type="spellStart"/>
      <w:r w:rsidRPr="00B60725">
        <w:rPr>
          <w:rFonts w:ascii="Times New Roman" w:hAnsi="Times New Roman" w:cs="Times New Roman"/>
        </w:rPr>
        <w:t>LentiMCS</w:t>
      </w:r>
      <w:proofErr w:type="spellEnd"/>
      <w:r w:rsidRPr="00B60725">
        <w:rPr>
          <w:rFonts w:ascii="Times New Roman" w:hAnsi="Times New Roman" w:cs="Times New Roman"/>
        </w:rPr>
        <w:t xml:space="preserve"> TOP, and </w:t>
      </w:r>
      <w:proofErr w:type="spellStart"/>
      <w:r w:rsidRPr="00B60725">
        <w:rPr>
          <w:rFonts w:ascii="Times New Roman" w:hAnsi="Times New Roman" w:cs="Times New Roman"/>
        </w:rPr>
        <w:t>LentiMCS</w:t>
      </w:r>
      <w:proofErr w:type="spellEnd"/>
      <w:r w:rsidRPr="00B60725">
        <w:rPr>
          <w:rFonts w:ascii="Times New Roman" w:hAnsi="Times New Roman" w:cs="Times New Roman"/>
        </w:rPr>
        <w:t xml:space="preserve"> </w:t>
      </w:r>
      <w:proofErr w:type="spellStart"/>
      <w:r w:rsidRPr="00B60725">
        <w:rPr>
          <w:rFonts w:ascii="Times New Roman" w:hAnsi="Times New Roman" w:cs="Times New Roman"/>
        </w:rPr>
        <w:t>Bot</w:t>
      </w:r>
      <w:proofErr w:type="spellEnd"/>
      <w:r w:rsidRPr="00B60725">
        <w:rPr>
          <w:rFonts w:ascii="Times New Roman" w:hAnsi="Times New Roman" w:cs="Times New Roman"/>
        </w:rPr>
        <w:t xml:space="preserve">) were annealed and </w:t>
      </w:r>
      <w:proofErr w:type="spellStart"/>
      <w:r w:rsidRPr="00B60725">
        <w:rPr>
          <w:rFonts w:ascii="Times New Roman" w:hAnsi="Times New Roman" w:cs="Times New Roman"/>
        </w:rPr>
        <w:t>ligated</w:t>
      </w:r>
      <w:proofErr w:type="spellEnd"/>
      <w:r w:rsidRPr="00B60725">
        <w:rPr>
          <w:rFonts w:ascii="Times New Roman" w:hAnsi="Times New Roman" w:cs="Times New Roman"/>
        </w:rPr>
        <w:t xml:space="preserve"> to the </w:t>
      </w:r>
      <w:proofErr w:type="spellStart"/>
      <w:r w:rsidRPr="00B60725">
        <w:rPr>
          <w:rFonts w:ascii="Times New Roman" w:hAnsi="Times New Roman" w:cs="Times New Roman"/>
        </w:rPr>
        <w:t>ClaI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MluI</w:t>
      </w:r>
      <w:proofErr w:type="spellEnd"/>
      <w:r w:rsidRPr="00B60725">
        <w:rPr>
          <w:rFonts w:ascii="Times New Roman" w:hAnsi="Times New Roman" w:cs="Times New Roman"/>
        </w:rPr>
        <w:t xml:space="preserve"> sites of this vector to create </w:t>
      </w:r>
      <w:proofErr w:type="spellStart"/>
      <w:r w:rsidRPr="00B60725">
        <w:rPr>
          <w:rFonts w:ascii="Times New Roman" w:hAnsi="Times New Roman" w:cs="Times New Roman"/>
        </w:rPr>
        <w:t>pLentiMCS</w:t>
      </w:r>
      <w:proofErr w:type="spellEnd"/>
      <w:r w:rsidRPr="00B60725">
        <w:rPr>
          <w:rFonts w:ascii="Times New Roman" w:hAnsi="Times New Roman" w:cs="Times New Roman"/>
        </w:rPr>
        <w:t>(-</w:t>
      </w:r>
      <w:proofErr w:type="spellStart"/>
      <w:r w:rsidRPr="00B60725">
        <w:rPr>
          <w:rFonts w:ascii="Times New Roman" w:hAnsi="Times New Roman" w:cs="Times New Roman"/>
        </w:rPr>
        <w:t>emGFP</w:t>
      </w:r>
      <w:proofErr w:type="spellEnd"/>
      <w:r w:rsidRPr="00B60725">
        <w:rPr>
          <w:rFonts w:ascii="Times New Roman" w:hAnsi="Times New Roman" w:cs="Times New Roman"/>
        </w:rPr>
        <w:t>).</w:t>
      </w:r>
    </w:p>
    <w:p w:rsidR="00000000" w:rsidRDefault="00B60725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B60725">
        <w:rPr>
          <w:rFonts w:ascii="Arial" w:hAnsi="Arial" w:cs="Arial"/>
          <w:b/>
          <w:sz w:val="24"/>
        </w:rPr>
        <w:t xml:space="preserve">Creation of </w:t>
      </w:r>
      <w:proofErr w:type="spellStart"/>
      <w:r w:rsidRPr="00B60725">
        <w:rPr>
          <w:rFonts w:ascii="Arial" w:hAnsi="Arial" w:cs="Arial"/>
          <w:b/>
          <w:sz w:val="24"/>
        </w:rPr>
        <w:t>Lenti</w:t>
      </w:r>
      <w:proofErr w:type="spellEnd"/>
      <w:r w:rsidRPr="00B60725">
        <w:rPr>
          <w:rFonts w:ascii="Arial" w:hAnsi="Arial" w:cs="Arial"/>
          <w:b/>
          <w:sz w:val="24"/>
        </w:rPr>
        <w:t xml:space="preserve"> viral plasmids containing GluN2A</w:t>
      </w:r>
    </w:p>
    <w:p w:rsidR="00000000" w:rsidRDefault="00B6072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(MCS)-0.4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>CaMKII-FlagGluN2A was created by excising the 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>CaMKII promoter and FlagGluN2A transgene from  pAAV-Basic-0.4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CamkII-FlagGluN2A via the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XhoI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restriction enzyme sites and cloning it into the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XhoI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restriction enzymes sites within </w:t>
      </w:r>
      <w:proofErr w:type="spellStart"/>
      <w:r w:rsidRPr="00B60725">
        <w:rPr>
          <w:rFonts w:ascii="Times New Roman" w:hAnsi="Times New Roman" w:cs="Times New Roman"/>
        </w:rPr>
        <w:t>pLentiMCS</w:t>
      </w:r>
      <w:proofErr w:type="spellEnd"/>
      <w:r w:rsidRPr="00B60725">
        <w:rPr>
          <w:rFonts w:ascii="Times New Roman" w:hAnsi="Times New Roman" w:cs="Times New Roman"/>
        </w:rPr>
        <w:t>(-</w:t>
      </w:r>
      <w:proofErr w:type="spellStart"/>
      <w:r w:rsidRPr="00B60725">
        <w:rPr>
          <w:rFonts w:ascii="Times New Roman" w:hAnsi="Times New Roman" w:cs="Times New Roman"/>
        </w:rPr>
        <w:t>emGFP</w:t>
      </w:r>
      <w:proofErr w:type="spellEnd"/>
      <w:r w:rsidRPr="00B60725">
        <w:rPr>
          <w:rFonts w:ascii="Times New Roman" w:hAnsi="Times New Roman" w:cs="Times New Roman"/>
        </w:rPr>
        <w:t xml:space="preserve">) to create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CaMKII-FlagGluN2A. To create </w:t>
      </w:r>
      <w:proofErr w:type="spellStart"/>
      <w:proofErr w:type="gram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B60725"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)CMV-FlagGluN2A,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CaMKII-FlagGluN2A was digested with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BlpI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the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MluI-BlpI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fragment from pAAV-CMV-FlagGluN2A containing the CMV promoter and portion of GluN2A was ligated into the into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BlpI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sites of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)0.4αCaMKII-FlagGluN2A. To remove an EcoR1 site that is after the stop codon of the GluN2A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transgene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within </w:t>
      </w:r>
      <w:proofErr w:type="spellStart"/>
      <w:proofErr w:type="gram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B60725"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CaMKII-FlagGluN2A, the vector was digested with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XhoI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AgeI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religated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, to create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CaMKII-FlagGluN2A(mod).  The TRE3G, 1.3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CaMKII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, 1.1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Synapsin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, and 0.5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synapsin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promoters were PCR amplified using the following DNA primers (TRE3g FP 2 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, TRE3g RP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EcoRI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CamkII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1.2kb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FP New,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CamKII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1.2kb EcoR1 RP, Syn1.1FPMluI,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Syn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.5FPMluI, Syn1.1RPEcoR1) and these PCR  products were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ligated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into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CaMKII-FlagGluN2A(mod) via the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EcoRI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sites to create,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)TRE3G-FlagGluN2A(mod),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)1.3CaMKII-FlagGluN2A(mod),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)1.1Syn-FlagGluN2A(mod),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(MCS(-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)0.5Syn-FlagGluN2A(mod) respectively. </w:t>
      </w:r>
    </w:p>
    <w:p w:rsidR="00000000" w:rsidRDefault="00B6072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60725">
        <w:rPr>
          <w:rFonts w:ascii="Times New Roman" w:eastAsia="Times New Roman" w:hAnsi="Times New Roman" w:cs="Times New Roman"/>
          <w:color w:val="000000"/>
        </w:rPr>
        <w:t xml:space="preserve">To create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(MCS)-0.4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CaMKII-FlagGluN2A(-RSV), </w:t>
      </w:r>
      <w:r w:rsidR="001D3BED">
        <w:rPr>
          <w:rFonts w:ascii="Times New Roman" w:eastAsia="Times New Roman" w:hAnsi="Times New Roman" w:cs="Times New Roman"/>
          <w:color w:val="000000"/>
        </w:rPr>
        <w:t xml:space="preserve">a double digest with </w:t>
      </w:r>
      <w:proofErr w:type="spellStart"/>
      <w:r w:rsidR="001D3BED">
        <w:rPr>
          <w:rFonts w:ascii="Times New Roman" w:eastAsia="Times New Roman" w:hAnsi="Times New Roman" w:cs="Times New Roman"/>
          <w:color w:val="000000"/>
        </w:rPr>
        <w:t>Sph</w:t>
      </w:r>
      <w:r w:rsidRPr="00B60725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KasI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enzymes </w:t>
      </w:r>
      <w:r w:rsidR="001D3BED">
        <w:rPr>
          <w:rFonts w:ascii="Times New Roman" w:eastAsia="Times New Roman" w:hAnsi="Times New Roman" w:cs="Times New Roman"/>
          <w:color w:val="000000"/>
        </w:rPr>
        <w:t>was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 performed on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(MCS)-0.4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>CaMKII-FlagGluN2A to excise a portion of the RSV promoter and the ends</w:t>
      </w:r>
      <w:r w:rsidR="001D3BED">
        <w:rPr>
          <w:rFonts w:ascii="Times New Roman" w:eastAsia="Times New Roman" w:hAnsi="Times New Roman" w:cs="Times New Roman"/>
          <w:color w:val="000000"/>
        </w:rPr>
        <w:t xml:space="preserve"> of the vector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 were blunted and the vector was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religated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. To create </w:t>
      </w:r>
      <w:proofErr w:type="gramStart"/>
      <w:r w:rsidRPr="00B60725">
        <w:rPr>
          <w:rFonts w:ascii="Times New Roman" w:eastAsia="Times New Roman" w:hAnsi="Times New Roman" w:cs="Times New Roman"/>
          <w:color w:val="000000"/>
        </w:rPr>
        <w:t>pLentiMCS(</w:t>
      </w:r>
      <w:proofErr w:type="gramEnd"/>
      <w:r w:rsidRPr="00B60725">
        <w:rPr>
          <w:rFonts w:ascii="Times New Roman" w:eastAsia="Times New Roman" w:hAnsi="Times New Roman" w:cs="Times New Roman"/>
          <w:color w:val="000000"/>
        </w:rPr>
        <w:t>-emGFP)1.3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>CaMKII-Intron-FlagGluN2A(mod)-WPRE-polyASig, the 1.3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>CaMKII promoter with an intron was PCR amplified using primers (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CamkII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1.2KB FP Acc65I,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camKII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pro w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Intron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RP) from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pAAV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CaMKII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-RFP </w:t>
      </w:r>
      <w:proofErr w:type="spellStart"/>
      <w:r w:rsidR="005272C5" w:rsidRPr="005272C5">
        <w:rPr>
          <w:rFonts w:ascii="Times New Roman" w:hAnsi="Times New Roman" w:cs="Times New Roman"/>
        </w:rPr>
        <w:t>Addgene</w:t>
      </w:r>
      <w:proofErr w:type="spellEnd"/>
      <w:r w:rsidR="005272C5" w:rsidRPr="005272C5">
        <w:rPr>
          <w:rFonts w:ascii="Times New Roman" w:hAnsi="Times New Roman" w:cs="Times New Roman"/>
        </w:rPr>
        <w:t xml:space="preserve"> # 22908</w:t>
      </w:r>
      <w:r w:rsidRPr="001D3BED">
        <w:rPr>
          <w:rFonts w:ascii="Times New Roman" w:hAnsi="Times New Roman" w:cs="Times New Roman"/>
        </w:rPr>
        <w:fldChar w:fldCharType="begin">
          <w:fldData xml:space="preserve">PEVuZE5vdGU+PENpdGU+PEF1dGhvcj5OYXRoYW5zb248L0F1dGhvcj48WWVhcj4yMDA5PC9ZZWFy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</w:fldData>
        </w:fldChar>
      </w:r>
      <w:r w:rsidRPr="001D3BED">
        <w:rPr>
          <w:rFonts w:ascii="Times New Roman" w:hAnsi="Times New Roman" w:cs="Times New Roman"/>
        </w:rPr>
        <w:instrText xml:space="preserve"> ADDIN EN.CITE </w:instrText>
      </w:r>
      <w:r w:rsidRPr="001D3BED">
        <w:rPr>
          <w:rFonts w:ascii="Times New Roman" w:hAnsi="Times New Roman" w:cs="Times New Roman"/>
        </w:rPr>
        <w:fldChar w:fldCharType="begin">
          <w:fldData xml:space="preserve">PEVuZE5vdGU+PENpdGU+PEF1dGhvcj5OYXRoYW5zb248L0F1dGhvcj48WWVhcj4yMDA5PC9ZZWFy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</w:fldData>
        </w:fldChar>
      </w:r>
      <w:r w:rsidRPr="001D3BED">
        <w:rPr>
          <w:rFonts w:ascii="Times New Roman" w:hAnsi="Times New Roman" w:cs="Times New Roman"/>
        </w:rPr>
        <w:instrText xml:space="preserve"> ADDIN EN.CITE.DATA </w:instrText>
      </w:r>
      <w:r w:rsidRPr="001D3BED">
        <w:rPr>
          <w:rFonts w:ascii="Times New Roman" w:hAnsi="Times New Roman" w:cs="Times New Roman"/>
        </w:rPr>
      </w:r>
      <w:r w:rsidRPr="001D3BED">
        <w:rPr>
          <w:rFonts w:ascii="Times New Roman" w:hAnsi="Times New Roman" w:cs="Times New Roman"/>
        </w:rPr>
        <w:fldChar w:fldCharType="end"/>
      </w:r>
      <w:r w:rsidRPr="001D3BED">
        <w:rPr>
          <w:rFonts w:ascii="Times New Roman" w:hAnsi="Times New Roman" w:cs="Times New Roman"/>
        </w:rPr>
      </w:r>
      <w:r w:rsidRPr="001D3BED">
        <w:rPr>
          <w:rFonts w:ascii="Times New Roman" w:hAnsi="Times New Roman" w:cs="Times New Roman"/>
        </w:rPr>
        <w:fldChar w:fldCharType="separate"/>
      </w:r>
      <w:r w:rsidRPr="001D3BED">
        <w:rPr>
          <w:rFonts w:ascii="Times New Roman" w:hAnsi="Times New Roman" w:cs="Times New Roman"/>
          <w:noProof/>
        </w:rPr>
        <w:t>[</w:t>
      </w:r>
      <w:hyperlink w:anchor="_ENREF_3" w:tooltip="Nathanson, 2009 #24" w:history="1">
        <w:r w:rsidRPr="001D3BED">
          <w:rPr>
            <w:rFonts w:ascii="Times New Roman" w:hAnsi="Times New Roman" w:cs="Times New Roman"/>
            <w:noProof/>
          </w:rPr>
          <w:t>3</w:t>
        </w:r>
      </w:hyperlink>
      <w:r w:rsidRPr="001D3BED">
        <w:rPr>
          <w:rFonts w:ascii="Times New Roman" w:hAnsi="Times New Roman" w:cs="Times New Roman"/>
          <w:noProof/>
        </w:rPr>
        <w:t>]</w:t>
      </w:r>
      <w:r w:rsidRPr="001D3BED">
        <w:rPr>
          <w:rFonts w:ascii="Times New Roman" w:hAnsi="Times New Roman" w:cs="Times New Roman"/>
        </w:rPr>
        <w:fldChar w:fldCharType="end"/>
      </w:r>
      <w:r w:rsidRPr="001D3BED">
        <w:rPr>
          <w:rFonts w:ascii="Times New Roman" w:eastAsia="Times New Roman" w:hAnsi="Times New Roman" w:cs="Times New Roman"/>
          <w:color w:val="000000"/>
        </w:rPr>
        <w:t>)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 and this fragment was cloned into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) via the Acc65I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EcoRI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sites to create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)1.3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>CaMKII-Intron. Subsequently the Flag-GluN2A was removed from pAAV-Basic-0.4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CaMKII-Flag-GluN2A via the EcoR1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XhoI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sites and inserted into </w:t>
      </w:r>
      <w:proofErr w:type="spellStart"/>
      <w:proofErr w:type="gram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B60725"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)1.3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CaMKII-Intron via these same sites. This vector then had a 3’UTR containing an SV40 based poly A signal sequence inserted, by annealing the following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oligonucleotides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(3’UTR TOP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XhoI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P, 3’UTR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Bot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XhoI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P)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ligated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them into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)1.3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CaMKII-Intron-Flag-GluN2A via the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XhoI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sites. Finally a DNA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seqeuence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containing a WPRE sequence was PCR amplified from pLenti7.3/V5-DEST with the PCR primers (WPRE FP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XhoI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, WPRE RP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XhoI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)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ligated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into the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XhoI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site in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)1.3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CaMKII-Intron-Flag-GluN2A-PolyAsig, to make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)1.3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CaMKII-Intron-Flag-GluN2A-WPRE-PolyAsig.  The </w:t>
      </w:r>
      <w:proofErr w:type="spellStart"/>
      <w:proofErr w:type="gram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B60725"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)1.3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CaMKII-Intron-MCS-WPRE-PolyAsig vector was created by removing the GluN2A transgene via the </w:t>
      </w:r>
      <w:r w:rsidRPr="00B60725">
        <w:rPr>
          <w:rFonts w:ascii="Times New Roman" w:eastAsia="Times New Roman" w:hAnsi="Times New Roman" w:cs="Times New Roman"/>
          <w:color w:val="000000"/>
        </w:rPr>
        <w:lastRenderedPageBreak/>
        <w:t xml:space="preserve">EcoR1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SalI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sites from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)1.3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CaMKII-Intron-Flag-GluN2A-WPRE-PolyAsig, and replacing it with the annealed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oligos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Lenti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camKII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Intron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MCS  TOP,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Lenti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camKII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Intron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MCS  Bot). </w:t>
      </w:r>
    </w:p>
    <w:p w:rsidR="00000000" w:rsidRDefault="00B60725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B60725">
        <w:rPr>
          <w:rFonts w:ascii="Arial" w:hAnsi="Arial" w:cs="Arial"/>
          <w:b/>
          <w:sz w:val="24"/>
        </w:rPr>
        <w:t xml:space="preserve">Creation of </w:t>
      </w:r>
      <w:proofErr w:type="spellStart"/>
      <w:r w:rsidRPr="00B60725">
        <w:rPr>
          <w:rFonts w:ascii="Arial" w:hAnsi="Arial" w:cs="Arial"/>
          <w:b/>
          <w:sz w:val="24"/>
        </w:rPr>
        <w:t>Lenti</w:t>
      </w:r>
      <w:proofErr w:type="spellEnd"/>
      <w:r w:rsidRPr="00B60725">
        <w:rPr>
          <w:rFonts w:ascii="Arial" w:hAnsi="Arial" w:cs="Arial"/>
          <w:b/>
          <w:sz w:val="24"/>
        </w:rPr>
        <w:t xml:space="preserve"> viral plasmids containing GFP</w:t>
      </w:r>
    </w:p>
    <w:p w:rsidR="00000000" w:rsidRDefault="00B6072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60725">
        <w:rPr>
          <w:rFonts w:ascii="Times New Roman" w:eastAsia="Times New Roman" w:hAnsi="Times New Roman" w:cs="Times New Roman"/>
          <w:color w:val="000000"/>
        </w:rPr>
        <w:t xml:space="preserve">The open reading frame for GFP was PCR amplified with the PCR primers (GFP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attB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FP, GFP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attB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RP) and inserted into pDONR221(Invitrogen) via a BP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clonase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reaction to create pDONR221-GFP.  GFP was subsequently transferred to </w:t>
      </w:r>
      <w:proofErr w:type="gramStart"/>
      <w:r w:rsidRPr="00B60725">
        <w:rPr>
          <w:rFonts w:ascii="Times New Roman" w:hAnsi="Times New Roman" w:cs="Times New Roman"/>
        </w:rPr>
        <w:t>pLenti7.3(</w:t>
      </w:r>
      <w:proofErr w:type="gramEnd"/>
      <w:r w:rsidRPr="00B60725">
        <w:rPr>
          <w:rFonts w:ascii="Times New Roman" w:hAnsi="Times New Roman" w:cs="Times New Roman"/>
        </w:rPr>
        <w:t>-</w:t>
      </w:r>
      <w:proofErr w:type="spellStart"/>
      <w:r w:rsidRPr="00B60725">
        <w:rPr>
          <w:rFonts w:ascii="Times New Roman" w:hAnsi="Times New Roman" w:cs="Times New Roman"/>
        </w:rPr>
        <w:t>emGFP</w:t>
      </w:r>
      <w:proofErr w:type="spellEnd"/>
      <w:r w:rsidRPr="00B60725">
        <w:rPr>
          <w:rFonts w:ascii="Times New Roman" w:hAnsi="Times New Roman" w:cs="Times New Roman"/>
        </w:rPr>
        <w:t xml:space="preserve">) via LR </w:t>
      </w:r>
      <w:proofErr w:type="spellStart"/>
      <w:r w:rsidRPr="00B60725">
        <w:rPr>
          <w:rFonts w:ascii="Times New Roman" w:hAnsi="Times New Roman" w:cs="Times New Roman"/>
        </w:rPr>
        <w:t>clonase</w:t>
      </w:r>
      <w:proofErr w:type="spellEnd"/>
      <w:r w:rsidRPr="00B60725">
        <w:rPr>
          <w:rFonts w:ascii="Times New Roman" w:hAnsi="Times New Roman" w:cs="Times New Roman"/>
        </w:rPr>
        <w:t xml:space="preserve"> reaction to create pLenti7.3(-</w:t>
      </w:r>
      <w:proofErr w:type="spellStart"/>
      <w:r w:rsidRPr="00B60725">
        <w:rPr>
          <w:rFonts w:ascii="Times New Roman" w:hAnsi="Times New Roman" w:cs="Times New Roman"/>
        </w:rPr>
        <w:t>emGFP</w:t>
      </w:r>
      <w:proofErr w:type="spellEnd"/>
      <w:r w:rsidRPr="00B60725">
        <w:rPr>
          <w:rFonts w:ascii="Times New Roman" w:hAnsi="Times New Roman" w:cs="Times New Roman"/>
        </w:rPr>
        <w:t xml:space="preserve">)-GFP.  Subsequently the CMV promoter was removed from </w:t>
      </w:r>
      <w:proofErr w:type="gramStart"/>
      <w:r w:rsidRPr="00B60725">
        <w:rPr>
          <w:rFonts w:ascii="Times New Roman" w:hAnsi="Times New Roman" w:cs="Times New Roman"/>
        </w:rPr>
        <w:t>pLenti7.3(</w:t>
      </w:r>
      <w:proofErr w:type="gramEnd"/>
      <w:r w:rsidRPr="00B60725">
        <w:rPr>
          <w:rFonts w:ascii="Times New Roman" w:hAnsi="Times New Roman" w:cs="Times New Roman"/>
        </w:rPr>
        <w:t>-</w:t>
      </w:r>
      <w:proofErr w:type="spellStart"/>
      <w:r w:rsidRPr="00B60725">
        <w:rPr>
          <w:rFonts w:ascii="Times New Roman" w:hAnsi="Times New Roman" w:cs="Times New Roman"/>
        </w:rPr>
        <w:t>emGFP</w:t>
      </w:r>
      <w:proofErr w:type="spellEnd"/>
      <w:r w:rsidRPr="00B60725">
        <w:rPr>
          <w:rFonts w:ascii="Times New Roman" w:hAnsi="Times New Roman" w:cs="Times New Roman"/>
        </w:rPr>
        <w:t xml:space="preserve">)-GFP via the </w:t>
      </w:r>
      <w:proofErr w:type="spellStart"/>
      <w:r w:rsidRPr="00B60725">
        <w:rPr>
          <w:rFonts w:ascii="Times New Roman" w:hAnsi="Times New Roman" w:cs="Times New Roman"/>
        </w:rPr>
        <w:t>ClaI</w:t>
      </w:r>
      <w:proofErr w:type="spellEnd"/>
      <w:r w:rsidRPr="00B60725">
        <w:rPr>
          <w:rFonts w:ascii="Times New Roman" w:hAnsi="Times New Roman" w:cs="Times New Roman"/>
        </w:rPr>
        <w:t xml:space="preserve"> and </w:t>
      </w:r>
      <w:proofErr w:type="spellStart"/>
      <w:r w:rsidRPr="00B60725">
        <w:rPr>
          <w:rFonts w:ascii="Times New Roman" w:hAnsi="Times New Roman" w:cs="Times New Roman"/>
        </w:rPr>
        <w:t>SpeI</w:t>
      </w:r>
      <w:proofErr w:type="spellEnd"/>
      <w:r w:rsidRPr="00B60725">
        <w:rPr>
          <w:rFonts w:ascii="Times New Roman" w:hAnsi="Times New Roman" w:cs="Times New Roman"/>
        </w:rPr>
        <w:t xml:space="preserve"> sites and the 0.4CamKII, 1.3αCamKII, 1.1 </w:t>
      </w:r>
      <w:proofErr w:type="spellStart"/>
      <w:r w:rsidRPr="00B60725">
        <w:rPr>
          <w:rFonts w:ascii="Times New Roman" w:hAnsi="Times New Roman" w:cs="Times New Roman"/>
        </w:rPr>
        <w:t>Synapsin</w:t>
      </w:r>
      <w:proofErr w:type="spellEnd"/>
      <w:r w:rsidRPr="00B60725">
        <w:rPr>
          <w:rFonts w:ascii="Times New Roman" w:hAnsi="Times New Roman" w:cs="Times New Roman"/>
        </w:rPr>
        <w:t>, and 0.5synapsin promoters were inserted into these sites.  These promoters were PCR amplified using the following primers (</w:t>
      </w:r>
      <w:proofErr w:type="spellStart"/>
      <w:r w:rsidRPr="00B60725">
        <w:rPr>
          <w:rFonts w:ascii="Times New Roman" w:hAnsi="Times New Roman" w:cs="Times New Roman"/>
        </w:rPr>
        <w:t>CamkII</w:t>
      </w:r>
      <w:proofErr w:type="spellEnd"/>
      <w:r w:rsidRPr="00B60725">
        <w:rPr>
          <w:rFonts w:ascii="Times New Roman" w:hAnsi="Times New Roman" w:cs="Times New Roman"/>
        </w:rPr>
        <w:t xml:space="preserve"> FP </w:t>
      </w:r>
      <w:proofErr w:type="spellStart"/>
      <w:r w:rsidRPr="00B60725">
        <w:rPr>
          <w:rFonts w:ascii="Times New Roman" w:hAnsi="Times New Roman" w:cs="Times New Roman"/>
        </w:rPr>
        <w:t>claI</w:t>
      </w:r>
      <w:proofErr w:type="spellEnd"/>
      <w:r w:rsidRPr="00B60725">
        <w:rPr>
          <w:rFonts w:ascii="Times New Roman" w:hAnsi="Times New Roman" w:cs="Times New Roman"/>
        </w:rPr>
        <w:t xml:space="preserve">, </w:t>
      </w:r>
      <w:proofErr w:type="spellStart"/>
      <w:r w:rsidRPr="00B60725">
        <w:rPr>
          <w:rFonts w:ascii="Times New Roman" w:hAnsi="Times New Roman" w:cs="Times New Roman"/>
        </w:rPr>
        <w:t>CamkII</w:t>
      </w:r>
      <w:proofErr w:type="spellEnd"/>
      <w:r w:rsidRPr="00B60725">
        <w:rPr>
          <w:rFonts w:ascii="Times New Roman" w:hAnsi="Times New Roman" w:cs="Times New Roman"/>
        </w:rPr>
        <w:t xml:space="preserve"> RP </w:t>
      </w:r>
      <w:proofErr w:type="spellStart"/>
      <w:r w:rsidRPr="00B60725">
        <w:rPr>
          <w:rFonts w:ascii="Times New Roman" w:hAnsi="Times New Roman" w:cs="Times New Roman"/>
        </w:rPr>
        <w:t>speI</w:t>
      </w:r>
      <w:proofErr w:type="spellEnd"/>
      <w:r w:rsidRPr="00B60725">
        <w:rPr>
          <w:rFonts w:ascii="Times New Roman" w:hAnsi="Times New Roman" w:cs="Times New Roman"/>
        </w:rPr>
        <w:t>,</w:t>
      </w:r>
      <w:r w:rsidRPr="00B6072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B60725">
        <w:rPr>
          <w:rFonts w:ascii="Times New Roman" w:hAnsi="Times New Roman" w:cs="Times New Roman"/>
        </w:rPr>
        <w:t>mCamkII</w:t>
      </w:r>
      <w:proofErr w:type="spellEnd"/>
      <w:r w:rsidRPr="00B60725">
        <w:rPr>
          <w:rFonts w:ascii="Times New Roman" w:hAnsi="Times New Roman" w:cs="Times New Roman"/>
        </w:rPr>
        <w:t xml:space="preserve"> FP 1.2 </w:t>
      </w:r>
      <w:proofErr w:type="spellStart"/>
      <w:r w:rsidRPr="00B60725">
        <w:rPr>
          <w:rFonts w:ascii="Times New Roman" w:hAnsi="Times New Roman" w:cs="Times New Roman"/>
        </w:rPr>
        <w:t>claI</w:t>
      </w:r>
      <w:proofErr w:type="spellEnd"/>
      <w:r w:rsidRPr="00B60725">
        <w:rPr>
          <w:rFonts w:ascii="Times New Roman" w:hAnsi="Times New Roman" w:cs="Times New Roman"/>
        </w:rPr>
        <w:t xml:space="preserve">, Syn1.1FPClaI, Syn1.1RPSpeI, </w:t>
      </w:r>
      <w:proofErr w:type="gramStart"/>
      <w:r w:rsidRPr="00B60725">
        <w:rPr>
          <w:rFonts w:ascii="Times New Roman" w:hAnsi="Times New Roman" w:cs="Times New Roman"/>
        </w:rPr>
        <w:t>Syn5.5FPClaI</w:t>
      </w:r>
      <w:proofErr w:type="gramEnd"/>
      <w:r w:rsidRPr="00B60725">
        <w:rPr>
          <w:rFonts w:ascii="Times New Roman" w:hAnsi="Times New Roman" w:cs="Times New Roman"/>
        </w:rPr>
        <w:t>).  The 0.4CamKII promoter was PCR amp</w:t>
      </w:r>
      <w:r w:rsidRPr="00B60725">
        <w:rPr>
          <w:rFonts w:ascii="Times New Roman" w:eastAsia="Times New Roman" w:hAnsi="Times New Roman" w:cs="Times New Roman"/>
          <w:color w:val="000000"/>
        </w:rPr>
        <w:t>lified from rat genomic DNA. The 1.3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 promoter was PCR amplified from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pAAV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CaMKII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-RFP </w:t>
      </w:r>
      <w:proofErr w:type="spellStart"/>
      <w:r w:rsidR="005272C5" w:rsidRPr="005272C5">
        <w:rPr>
          <w:rFonts w:ascii="Times New Roman" w:hAnsi="Times New Roman" w:cs="Times New Roman"/>
        </w:rPr>
        <w:t>Addgene</w:t>
      </w:r>
      <w:proofErr w:type="spellEnd"/>
      <w:r w:rsidR="005272C5" w:rsidRPr="005272C5">
        <w:rPr>
          <w:rFonts w:ascii="Times New Roman" w:hAnsi="Times New Roman" w:cs="Times New Roman"/>
        </w:rPr>
        <w:t xml:space="preserve"> # 22908</w:t>
      </w:r>
      <w:r w:rsidR="001D3BED">
        <w:rPr>
          <w:rFonts w:ascii="Times New Roman" w:hAnsi="Times New Roman" w:cs="Times New Roman"/>
        </w:rPr>
        <w:t xml:space="preserve"> </w:t>
      </w:r>
      <w:r w:rsidRPr="005272C5">
        <w:rPr>
          <w:rFonts w:ascii="Times New Roman" w:hAnsi="Times New Roman" w:cs="Times New Roman"/>
        </w:rPr>
        <w:fldChar w:fldCharType="begin">
          <w:fldData xml:space="preserve">PEVuZE5vdGU+PENpdGU+PEF1dGhvcj5OYXRoYW5zb248L0F1dGhvcj48WWVhcj4yMDA5PC9ZZWFy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</w:fldData>
        </w:fldChar>
      </w:r>
      <w:r w:rsidRPr="00B60725">
        <w:rPr>
          <w:rFonts w:ascii="Times New Roman" w:hAnsi="Times New Roman" w:cs="Times New Roman"/>
        </w:rPr>
        <w:instrText xml:space="preserve"> ADDIN EN.CITE </w:instrText>
      </w:r>
      <w:r w:rsidRPr="00B60725">
        <w:rPr>
          <w:rFonts w:ascii="Times New Roman" w:hAnsi="Times New Roman" w:cs="Times New Roman"/>
        </w:rPr>
        <w:fldChar w:fldCharType="begin">
          <w:fldData xml:space="preserve">PEVuZE5vdGU+PENpdGU+PEF1dGhvcj5OYXRoYW5zb248L0F1dGhvcj48WWVhcj4yMDA5PC9ZZWFy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</w:fldData>
        </w:fldChar>
      </w:r>
      <w:r w:rsidRPr="00B60725">
        <w:rPr>
          <w:rFonts w:ascii="Times New Roman" w:hAnsi="Times New Roman" w:cs="Times New Roman"/>
        </w:rPr>
        <w:instrText xml:space="preserve"> ADDIN EN.CITE.DATA </w:instrText>
      </w:r>
      <w:r w:rsidRPr="00B60725">
        <w:rPr>
          <w:rFonts w:ascii="Times New Roman" w:hAnsi="Times New Roman" w:cs="Times New Roman"/>
        </w:rPr>
      </w:r>
      <w:r w:rsidRPr="00B60725">
        <w:rPr>
          <w:rFonts w:ascii="Times New Roman" w:hAnsi="Times New Roman" w:cs="Times New Roman"/>
        </w:rPr>
        <w:fldChar w:fldCharType="end"/>
      </w:r>
      <w:r w:rsidRPr="00B60725">
        <w:rPr>
          <w:rFonts w:ascii="Times New Roman" w:hAnsi="Times New Roman" w:cs="Times New Roman"/>
        </w:rPr>
      </w:r>
      <w:r w:rsidRPr="00B60725">
        <w:rPr>
          <w:rFonts w:ascii="Times New Roman" w:hAnsi="Times New Roman" w:cs="Times New Roman"/>
        </w:rPr>
        <w:fldChar w:fldCharType="separate"/>
      </w:r>
      <w:r w:rsidR="005272C5" w:rsidRPr="005272C5">
        <w:rPr>
          <w:rFonts w:ascii="Times New Roman" w:hAnsi="Times New Roman" w:cs="Times New Roman"/>
          <w:noProof/>
        </w:rPr>
        <w:t>[</w:t>
      </w:r>
      <w:hyperlink w:anchor="_ENREF_3" w:tooltip="Nathanson, 2009 #24" w:history="1">
        <w:r w:rsidR="005272C5" w:rsidRPr="005272C5">
          <w:rPr>
            <w:rFonts w:ascii="Times New Roman" w:hAnsi="Times New Roman" w:cs="Times New Roman"/>
            <w:noProof/>
          </w:rPr>
          <w:t>3</w:t>
        </w:r>
      </w:hyperlink>
      <w:r w:rsidR="005272C5" w:rsidRPr="005272C5">
        <w:rPr>
          <w:rFonts w:ascii="Times New Roman" w:hAnsi="Times New Roman" w:cs="Times New Roman"/>
          <w:noProof/>
        </w:rPr>
        <w:t>]</w:t>
      </w:r>
      <w:r w:rsidRPr="005272C5">
        <w:rPr>
          <w:rFonts w:ascii="Times New Roman" w:hAnsi="Times New Roman" w:cs="Times New Roman"/>
        </w:rPr>
        <w:fldChar w:fldCharType="end"/>
      </w:r>
      <w:r w:rsidR="001D3BED">
        <w:rPr>
          <w:rFonts w:ascii="Times New Roman" w:hAnsi="Times New Roman" w:cs="Times New Roman"/>
        </w:rPr>
        <w:t xml:space="preserve">. 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The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Synapsin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promoters were PCR amplified from the L26 plasmid generously provided by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Pavel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Osten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</w:t>
      </w:r>
      <w:r w:rsidRPr="001D3BED">
        <w:rPr>
          <w:rFonts w:ascii="Times New Roman" w:eastAsia="Times New Roman" w:hAnsi="Times New Roman" w:cs="Times New Roman"/>
          <w:color w:val="000000"/>
        </w:rPr>
        <w:fldChar w:fldCharType="begin">
          <w:fldData xml:space="preserve">PEVuZE5vdGU+PENpdGU+PEF1dGhvcj5EaXR0Z2VuPC9BdXRob3I+PFllYXI+MjAwNDwvWWVhcj48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</w:fldData>
        </w:fldChar>
      </w:r>
      <w:r w:rsidRPr="001D3BED">
        <w:rPr>
          <w:rFonts w:ascii="Times New Roman" w:eastAsia="Times New Roman" w:hAnsi="Times New Roman" w:cs="Times New Roman"/>
          <w:color w:val="000000"/>
        </w:rPr>
        <w:instrText xml:space="preserve"> ADDIN EN.CITE </w:instrText>
      </w:r>
      <w:r w:rsidRPr="001D3BED">
        <w:rPr>
          <w:rFonts w:ascii="Times New Roman" w:eastAsia="Times New Roman" w:hAnsi="Times New Roman" w:cs="Times New Roman"/>
          <w:color w:val="000000"/>
        </w:rPr>
        <w:fldChar w:fldCharType="begin">
          <w:fldData xml:space="preserve">PEVuZE5vdGU+PENpdGU+PEF1dGhvcj5EaXR0Z2VuPC9BdXRob3I+PFllYXI+MjAwNDwvWWVhcj48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</w:fldData>
        </w:fldChar>
      </w:r>
      <w:r w:rsidRPr="001D3BED">
        <w:rPr>
          <w:rFonts w:ascii="Times New Roman" w:eastAsia="Times New Roman" w:hAnsi="Times New Roman" w:cs="Times New Roman"/>
          <w:color w:val="000000"/>
        </w:rPr>
        <w:instrText xml:space="preserve"> ADDIN EN.CITE.DATA </w:instrText>
      </w:r>
      <w:r w:rsidRPr="001D3BED">
        <w:rPr>
          <w:rFonts w:ascii="Times New Roman" w:eastAsia="Times New Roman" w:hAnsi="Times New Roman" w:cs="Times New Roman"/>
          <w:color w:val="000000"/>
        </w:rPr>
      </w:r>
      <w:r w:rsidRPr="001D3BED">
        <w:rPr>
          <w:rFonts w:ascii="Times New Roman" w:eastAsia="Times New Roman" w:hAnsi="Times New Roman" w:cs="Times New Roman"/>
          <w:color w:val="000000"/>
        </w:rPr>
        <w:fldChar w:fldCharType="end"/>
      </w:r>
      <w:r w:rsidRPr="001D3BED">
        <w:rPr>
          <w:rFonts w:ascii="Times New Roman" w:eastAsia="Times New Roman" w:hAnsi="Times New Roman" w:cs="Times New Roman"/>
          <w:color w:val="000000"/>
        </w:rPr>
      </w:r>
      <w:r w:rsidRPr="001D3BED">
        <w:rPr>
          <w:rFonts w:ascii="Times New Roman" w:eastAsia="Times New Roman" w:hAnsi="Times New Roman" w:cs="Times New Roman"/>
          <w:color w:val="000000"/>
        </w:rPr>
        <w:fldChar w:fldCharType="separate"/>
      </w:r>
      <w:r w:rsidRPr="001D3BED">
        <w:rPr>
          <w:rFonts w:ascii="Times New Roman" w:eastAsia="Times New Roman" w:hAnsi="Times New Roman" w:cs="Times New Roman"/>
          <w:noProof/>
          <w:color w:val="000000"/>
        </w:rPr>
        <w:t>[</w:t>
      </w:r>
      <w:hyperlink w:anchor="_ENREF_4" w:tooltip="Dittgen, 2004 #25" w:history="1">
        <w:r w:rsidRPr="001D3BED">
          <w:rPr>
            <w:rFonts w:ascii="Times New Roman" w:eastAsia="Times New Roman" w:hAnsi="Times New Roman" w:cs="Times New Roman"/>
            <w:noProof/>
            <w:color w:val="000000"/>
          </w:rPr>
          <w:t>4</w:t>
        </w:r>
      </w:hyperlink>
      <w:r w:rsidRPr="001D3BED">
        <w:rPr>
          <w:rFonts w:ascii="Times New Roman" w:eastAsia="Times New Roman" w:hAnsi="Times New Roman" w:cs="Times New Roman"/>
          <w:noProof/>
          <w:color w:val="000000"/>
        </w:rPr>
        <w:t>]</w:t>
      </w:r>
      <w:r w:rsidRPr="001D3BED">
        <w:rPr>
          <w:rFonts w:ascii="Times New Roman" w:eastAsia="Times New Roman" w:hAnsi="Times New Roman" w:cs="Times New Roman"/>
          <w:color w:val="000000"/>
        </w:rPr>
        <w:fldChar w:fldCharType="end"/>
      </w:r>
      <w:r w:rsidR="001D3BED">
        <w:rPr>
          <w:rFonts w:ascii="Times New Roman" w:eastAsia="Times New Roman" w:hAnsi="Times New Roman" w:cs="Times New Roman"/>
          <w:color w:val="000000"/>
        </w:rPr>
        <w:t>.</w:t>
      </w:r>
    </w:p>
    <w:p w:rsidR="00000000" w:rsidRDefault="00B60725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B60725">
        <w:rPr>
          <w:rFonts w:ascii="Arial" w:hAnsi="Arial" w:cs="Arial"/>
          <w:b/>
          <w:sz w:val="24"/>
        </w:rPr>
        <w:t xml:space="preserve">Creation of </w:t>
      </w:r>
      <w:proofErr w:type="spellStart"/>
      <w:r w:rsidRPr="00B60725">
        <w:rPr>
          <w:rFonts w:ascii="Arial" w:hAnsi="Arial" w:cs="Arial"/>
          <w:b/>
          <w:sz w:val="24"/>
        </w:rPr>
        <w:t>Lenti</w:t>
      </w:r>
      <w:proofErr w:type="spellEnd"/>
      <w:r w:rsidRPr="00B60725">
        <w:rPr>
          <w:rFonts w:ascii="Arial" w:hAnsi="Arial" w:cs="Arial"/>
          <w:b/>
          <w:sz w:val="24"/>
        </w:rPr>
        <w:t xml:space="preserve"> viral plasmids containing GluN2B</w:t>
      </w:r>
    </w:p>
    <w:p w:rsidR="00000000" w:rsidRDefault="00B60725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(MCS)-0.4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>CaMKII-FlagGluN2B was created by excising the 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>CaMKII promoter and FlagGluN2B transgene from  pAAV-Basic-0.4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CamkII-FlagGluN2B via the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EcoR1 restriction enzyme sites and cloning it into the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EcoR1 restriction enzymes sites within </w:t>
      </w:r>
      <w:proofErr w:type="spellStart"/>
      <w:r w:rsidRPr="00B60725">
        <w:rPr>
          <w:rFonts w:ascii="Times New Roman" w:hAnsi="Times New Roman" w:cs="Times New Roman"/>
        </w:rPr>
        <w:t>pLentiMCS</w:t>
      </w:r>
      <w:proofErr w:type="spellEnd"/>
      <w:r w:rsidRPr="00B60725">
        <w:rPr>
          <w:rFonts w:ascii="Times New Roman" w:hAnsi="Times New Roman" w:cs="Times New Roman"/>
        </w:rPr>
        <w:t>(-</w:t>
      </w:r>
      <w:proofErr w:type="spellStart"/>
      <w:r w:rsidRPr="00B60725">
        <w:rPr>
          <w:rFonts w:ascii="Times New Roman" w:hAnsi="Times New Roman" w:cs="Times New Roman"/>
        </w:rPr>
        <w:t>emGFP</w:t>
      </w:r>
      <w:proofErr w:type="spellEnd"/>
      <w:r w:rsidRPr="00B60725">
        <w:rPr>
          <w:rFonts w:ascii="Times New Roman" w:hAnsi="Times New Roman" w:cs="Times New Roman"/>
        </w:rPr>
        <w:t xml:space="preserve">) to create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CaMKII-FlagGluN2B. To create </w:t>
      </w:r>
      <w:proofErr w:type="spellStart"/>
      <w:proofErr w:type="gram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B60725"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)CMV-FlagGluN2B,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CaMKII-FlagGluN2B was digested with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XbaI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the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MluI-XbaI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fragment from pAAV-CMV-FlagGluN2B containing the CMV promoter and portion of GluN2B was ligated into the into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XbaI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sites of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CaMKII-FlagGluN2B. To remove a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BamHI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site that is after the stop codon of the GluN2B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transgene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within </w:t>
      </w:r>
      <w:proofErr w:type="spellStart"/>
      <w:proofErr w:type="gram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</w:t>
      </w:r>
      <w:proofErr w:type="gramEnd"/>
      <w:r w:rsidRPr="00B60725"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CaMKII-FlagGluN2B, the vector was digested with EcoR1 and partially digested with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BamHI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religated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to destroy the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BamHI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, to create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)0.4CaMKII-FlagGluN2B(mod).  The TRE3G, 1.3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CaMKII, 1.1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Synapsin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, and 0.5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synapsin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promoters were PCR amplified using the following DNA primers (TRE3g FP 2 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, TRE3g RP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BamHI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CamkII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1.2kb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FP New, CamKII1.2kb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BamHII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RP, Syn1.1FPMluI,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Syn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.5FPMluI, Syn1.1RPBamHI) and these PCR  products were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ligated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into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)0.4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CaMKII-FlagGluN2B(mod) via the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MluI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BamHI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 sites to create,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)TRE3G-FlagGluN2B(mod),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)1.3</w:t>
      </w:r>
      <w:r w:rsidRPr="00B60725">
        <w:rPr>
          <w:rFonts w:ascii="Times New Roman" w:hAnsi="Times New Roman" w:cs="Times New Roman"/>
        </w:rPr>
        <w:t>α</w:t>
      </w:r>
      <w:r w:rsidRPr="00B60725">
        <w:rPr>
          <w:rFonts w:ascii="Times New Roman" w:eastAsia="Times New Roman" w:hAnsi="Times New Roman" w:cs="Times New Roman"/>
          <w:color w:val="000000"/>
        </w:rPr>
        <w:t xml:space="preserve">CaMKII-FlagGluN2B(mod),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 xml:space="preserve">)1.1Syn-FlagGluN2B(mod), and 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pLentiMCS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(-</w:t>
      </w:r>
      <w:proofErr w:type="spellStart"/>
      <w:r w:rsidRPr="00B60725">
        <w:rPr>
          <w:rFonts w:ascii="Times New Roman" w:eastAsia="Times New Roman" w:hAnsi="Times New Roman" w:cs="Times New Roman"/>
          <w:color w:val="000000"/>
        </w:rPr>
        <w:t>emGFP</w:t>
      </w:r>
      <w:proofErr w:type="spellEnd"/>
      <w:r w:rsidRPr="00B60725">
        <w:rPr>
          <w:rFonts w:ascii="Times New Roman" w:eastAsia="Times New Roman" w:hAnsi="Times New Roman" w:cs="Times New Roman"/>
          <w:color w:val="000000"/>
        </w:rPr>
        <w:t>)0.5Syn-FlagGluN2B(mod) respectively.</w:t>
      </w:r>
    </w:p>
    <w:p w:rsidR="00000000" w:rsidRDefault="00A907B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p w:rsidR="00000000" w:rsidRDefault="00A907B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000000" w:rsidRDefault="00B60725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</w:rPr>
      </w:pPr>
      <w:r w:rsidRPr="00B60725">
        <w:rPr>
          <w:rFonts w:ascii="Times New Roman" w:hAnsi="Times New Roman" w:cs="Times New Roman"/>
        </w:rPr>
        <w:fldChar w:fldCharType="begin"/>
      </w:r>
      <w:r w:rsidRPr="00B60725">
        <w:rPr>
          <w:rFonts w:ascii="Times New Roman" w:hAnsi="Times New Roman" w:cs="Times New Roman"/>
        </w:rPr>
        <w:instrText xml:space="preserve"> ADDIN EN.REFLIST </w:instrText>
      </w:r>
      <w:r w:rsidRPr="00B60725">
        <w:rPr>
          <w:rFonts w:ascii="Times New Roman" w:hAnsi="Times New Roman" w:cs="Times New Roman"/>
        </w:rPr>
        <w:fldChar w:fldCharType="separate"/>
      </w:r>
      <w:bookmarkStart w:id="1" w:name="_ENREF_1"/>
      <w:r w:rsidRPr="00B60725">
        <w:rPr>
          <w:rFonts w:ascii="Times New Roman" w:hAnsi="Times New Roman" w:cs="Times New Roman"/>
          <w:noProof/>
        </w:rPr>
        <w:t>1.</w:t>
      </w:r>
      <w:r w:rsidRPr="00B60725">
        <w:rPr>
          <w:rFonts w:ascii="Times New Roman" w:hAnsi="Times New Roman" w:cs="Times New Roman"/>
          <w:noProof/>
        </w:rPr>
        <w:tab/>
        <w:t xml:space="preserve">Lavezzari G, McCallum J, Dewey CM, Roche KW: </w:t>
      </w:r>
      <w:r w:rsidRPr="00B60725">
        <w:rPr>
          <w:rFonts w:ascii="Times New Roman" w:hAnsi="Times New Roman" w:cs="Times New Roman"/>
          <w:b/>
          <w:noProof/>
        </w:rPr>
        <w:t>Subunit-specific regulation of NMDA receptor endocytosis</w:t>
      </w:r>
      <w:r w:rsidRPr="00B60725">
        <w:rPr>
          <w:rFonts w:ascii="Times New Roman" w:hAnsi="Times New Roman" w:cs="Times New Roman"/>
          <w:noProof/>
        </w:rPr>
        <w:t xml:space="preserve">. </w:t>
      </w:r>
      <w:r w:rsidRPr="00B60725">
        <w:rPr>
          <w:rFonts w:ascii="Times New Roman" w:hAnsi="Times New Roman" w:cs="Times New Roman"/>
          <w:i/>
          <w:noProof/>
        </w:rPr>
        <w:t xml:space="preserve">The Journal of neuroscience : the official journal of the Society for Neuroscience </w:t>
      </w:r>
      <w:r w:rsidRPr="00B60725">
        <w:rPr>
          <w:rFonts w:ascii="Times New Roman" w:hAnsi="Times New Roman" w:cs="Times New Roman"/>
          <w:noProof/>
        </w:rPr>
        <w:t xml:space="preserve">2004, </w:t>
      </w:r>
      <w:r w:rsidRPr="00B60725">
        <w:rPr>
          <w:rFonts w:ascii="Times New Roman" w:hAnsi="Times New Roman" w:cs="Times New Roman"/>
          <w:b/>
          <w:noProof/>
        </w:rPr>
        <w:t>24</w:t>
      </w:r>
      <w:r w:rsidRPr="00B60725">
        <w:rPr>
          <w:rFonts w:ascii="Times New Roman" w:hAnsi="Times New Roman" w:cs="Times New Roman"/>
          <w:noProof/>
        </w:rPr>
        <w:t>(28):6383-6391.</w:t>
      </w:r>
      <w:bookmarkEnd w:id="1"/>
    </w:p>
    <w:p w:rsidR="00000000" w:rsidRDefault="00B60725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</w:rPr>
      </w:pPr>
      <w:bookmarkStart w:id="2" w:name="_ENREF_2"/>
      <w:r w:rsidRPr="00B60725">
        <w:rPr>
          <w:rFonts w:ascii="Times New Roman" w:hAnsi="Times New Roman" w:cs="Times New Roman"/>
          <w:noProof/>
        </w:rPr>
        <w:t>2.</w:t>
      </w:r>
      <w:r w:rsidRPr="00B60725">
        <w:rPr>
          <w:rFonts w:ascii="Times New Roman" w:hAnsi="Times New Roman" w:cs="Times New Roman"/>
          <w:noProof/>
        </w:rPr>
        <w:tab/>
        <w:t xml:space="preserve">Hommel JD, Sears RM, Georgescu D, Simmons DL, DiLeone RJ: </w:t>
      </w:r>
      <w:r w:rsidRPr="00B60725">
        <w:rPr>
          <w:rFonts w:ascii="Times New Roman" w:hAnsi="Times New Roman" w:cs="Times New Roman"/>
          <w:b/>
          <w:noProof/>
        </w:rPr>
        <w:t>Local gene knockdown in the brain using viral-mediated RNA interference</w:t>
      </w:r>
      <w:r w:rsidRPr="00B60725">
        <w:rPr>
          <w:rFonts w:ascii="Times New Roman" w:hAnsi="Times New Roman" w:cs="Times New Roman"/>
          <w:noProof/>
        </w:rPr>
        <w:t xml:space="preserve">. </w:t>
      </w:r>
      <w:r w:rsidRPr="00B60725">
        <w:rPr>
          <w:rFonts w:ascii="Times New Roman" w:hAnsi="Times New Roman" w:cs="Times New Roman"/>
          <w:i/>
          <w:noProof/>
        </w:rPr>
        <w:t xml:space="preserve">Nature medicine </w:t>
      </w:r>
      <w:r w:rsidRPr="00B60725">
        <w:rPr>
          <w:rFonts w:ascii="Times New Roman" w:hAnsi="Times New Roman" w:cs="Times New Roman"/>
          <w:noProof/>
        </w:rPr>
        <w:t xml:space="preserve">2003, </w:t>
      </w:r>
      <w:r w:rsidRPr="00B60725">
        <w:rPr>
          <w:rFonts w:ascii="Times New Roman" w:hAnsi="Times New Roman" w:cs="Times New Roman"/>
          <w:b/>
          <w:noProof/>
        </w:rPr>
        <w:t>9</w:t>
      </w:r>
      <w:r w:rsidRPr="00B60725">
        <w:rPr>
          <w:rFonts w:ascii="Times New Roman" w:hAnsi="Times New Roman" w:cs="Times New Roman"/>
          <w:noProof/>
        </w:rPr>
        <w:t>(12):1539-1544.</w:t>
      </w:r>
      <w:bookmarkEnd w:id="2"/>
    </w:p>
    <w:p w:rsidR="00000000" w:rsidRDefault="00B60725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</w:rPr>
      </w:pPr>
      <w:bookmarkStart w:id="3" w:name="_ENREF_3"/>
      <w:r w:rsidRPr="00B60725">
        <w:rPr>
          <w:rFonts w:ascii="Times New Roman" w:hAnsi="Times New Roman" w:cs="Times New Roman"/>
          <w:noProof/>
        </w:rPr>
        <w:lastRenderedPageBreak/>
        <w:t>3.</w:t>
      </w:r>
      <w:r w:rsidRPr="00B60725">
        <w:rPr>
          <w:rFonts w:ascii="Times New Roman" w:hAnsi="Times New Roman" w:cs="Times New Roman"/>
          <w:noProof/>
        </w:rPr>
        <w:tab/>
        <w:t xml:space="preserve">Nathanson JL, Yanagawa Y, Obata K, Callaway EM: </w:t>
      </w:r>
      <w:r w:rsidRPr="00B60725">
        <w:rPr>
          <w:rFonts w:ascii="Times New Roman" w:hAnsi="Times New Roman" w:cs="Times New Roman"/>
          <w:b/>
          <w:noProof/>
        </w:rPr>
        <w:t>Preferential labeling of inhibitory and excitatory cortical neurons by endogenous tropism of adeno-associated virus and lentivirus vectors</w:t>
      </w:r>
      <w:r w:rsidRPr="00B60725">
        <w:rPr>
          <w:rFonts w:ascii="Times New Roman" w:hAnsi="Times New Roman" w:cs="Times New Roman"/>
          <w:noProof/>
        </w:rPr>
        <w:t xml:space="preserve">. </w:t>
      </w:r>
      <w:r w:rsidRPr="00B60725">
        <w:rPr>
          <w:rFonts w:ascii="Times New Roman" w:hAnsi="Times New Roman" w:cs="Times New Roman"/>
          <w:i/>
          <w:noProof/>
        </w:rPr>
        <w:t xml:space="preserve">Neuroscience </w:t>
      </w:r>
      <w:r w:rsidRPr="00B60725">
        <w:rPr>
          <w:rFonts w:ascii="Times New Roman" w:hAnsi="Times New Roman" w:cs="Times New Roman"/>
          <w:noProof/>
        </w:rPr>
        <w:t xml:space="preserve">2009, </w:t>
      </w:r>
      <w:r w:rsidRPr="00B60725">
        <w:rPr>
          <w:rFonts w:ascii="Times New Roman" w:hAnsi="Times New Roman" w:cs="Times New Roman"/>
          <w:b/>
          <w:noProof/>
        </w:rPr>
        <w:t>161</w:t>
      </w:r>
      <w:r w:rsidRPr="00B60725">
        <w:rPr>
          <w:rFonts w:ascii="Times New Roman" w:hAnsi="Times New Roman" w:cs="Times New Roman"/>
          <w:noProof/>
        </w:rPr>
        <w:t>(2):441-450.</w:t>
      </w:r>
      <w:bookmarkEnd w:id="3"/>
    </w:p>
    <w:p w:rsidR="00000000" w:rsidRDefault="00B60725">
      <w:pPr>
        <w:spacing w:line="360" w:lineRule="auto"/>
        <w:ind w:left="720" w:hanging="720"/>
        <w:jc w:val="both"/>
        <w:rPr>
          <w:rFonts w:ascii="Times New Roman" w:hAnsi="Times New Roman" w:cs="Times New Roman"/>
          <w:noProof/>
        </w:rPr>
      </w:pPr>
      <w:bookmarkStart w:id="4" w:name="_ENREF_4"/>
      <w:r w:rsidRPr="00B60725">
        <w:rPr>
          <w:rFonts w:ascii="Times New Roman" w:hAnsi="Times New Roman" w:cs="Times New Roman"/>
          <w:noProof/>
        </w:rPr>
        <w:t>4.</w:t>
      </w:r>
      <w:r w:rsidRPr="00B60725">
        <w:rPr>
          <w:rFonts w:ascii="Times New Roman" w:hAnsi="Times New Roman" w:cs="Times New Roman"/>
          <w:noProof/>
        </w:rPr>
        <w:tab/>
        <w:t xml:space="preserve">Dittgen T, Nimmerjahn A, Komai S, Licznerski P, Waters J, Margrie TW, Helmchen F, Denk W, Brecht M, Osten P: </w:t>
      </w:r>
      <w:r w:rsidRPr="00B60725">
        <w:rPr>
          <w:rFonts w:ascii="Times New Roman" w:hAnsi="Times New Roman" w:cs="Times New Roman"/>
          <w:b/>
          <w:noProof/>
        </w:rPr>
        <w:t>Lentivirus-based genetic manipulations of cortical neurons and their optical and electrophysiological monitoring in vivo</w:t>
      </w:r>
      <w:r w:rsidRPr="00B60725">
        <w:rPr>
          <w:rFonts w:ascii="Times New Roman" w:hAnsi="Times New Roman" w:cs="Times New Roman"/>
          <w:noProof/>
        </w:rPr>
        <w:t xml:space="preserve">. </w:t>
      </w:r>
      <w:r w:rsidRPr="00B60725">
        <w:rPr>
          <w:rFonts w:ascii="Times New Roman" w:hAnsi="Times New Roman" w:cs="Times New Roman"/>
          <w:i/>
          <w:noProof/>
        </w:rPr>
        <w:t xml:space="preserve">Proceedings of the National Academy of Sciences of the United States of America </w:t>
      </w:r>
      <w:r w:rsidRPr="00B60725">
        <w:rPr>
          <w:rFonts w:ascii="Times New Roman" w:hAnsi="Times New Roman" w:cs="Times New Roman"/>
          <w:noProof/>
        </w:rPr>
        <w:t xml:space="preserve">2004, </w:t>
      </w:r>
      <w:r w:rsidRPr="00B60725">
        <w:rPr>
          <w:rFonts w:ascii="Times New Roman" w:hAnsi="Times New Roman" w:cs="Times New Roman"/>
          <w:b/>
          <w:noProof/>
        </w:rPr>
        <w:t>101</w:t>
      </w:r>
      <w:r w:rsidRPr="00B60725">
        <w:rPr>
          <w:rFonts w:ascii="Times New Roman" w:hAnsi="Times New Roman" w:cs="Times New Roman"/>
          <w:noProof/>
        </w:rPr>
        <w:t>(52):18206-18211.</w:t>
      </w:r>
      <w:bookmarkEnd w:id="4"/>
    </w:p>
    <w:p w:rsidR="00000000" w:rsidRDefault="00A907B2">
      <w:pPr>
        <w:spacing w:line="360" w:lineRule="auto"/>
        <w:jc w:val="both"/>
        <w:rPr>
          <w:rFonts w:ascii="Times New Roman" w:hAnsi="Times New Roman" w:cs="Times New Roman"/>
          <w:noProof/>
        </w:rPr>
      </w:pPr>
    </w:p>
    <w:p w:rsidR="00A907B2" w:rsidRDefault="00B60725">
      <w:pPr>
        <w:spacing w:line="360" w:lineRule="auto"/>
        <w:jc w:val="both"/>
        <w:rPr>
          <w:rFonts w:ascii="Times New Roman" w:hAnsi="Times New Roman" w:cs="Times New Roman"/>
        </w:rPr>
      </w:pPr>
      <w:r w:rsidRPr="00B60725">
        <w:rPr>
          <w:rFonts w:ascii="Times New Roman" w:hAnsi="Times New Roman" w:cs="Times New Roman"/>
        </w:rPr>
        <w:fldChar w:fldCharType="end"/>
      </w:r>
    </w:p>
    <w:sectPr w:rsidR="00A907B2" w:rsidSect="009240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0DBC2D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opashri Holehonnur">
    <w15:presenceInfo w15:providerId="Windows Live" w15:userId="4291c359d6f6ad9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proofState w:spelling="clean" w:grammar="clean"/>
  <w:defaultTabStop w:val="720"/>
  <w:characterSpacingControl w:val="doNotCompress"/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Neuroscienc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zxx2a299eszd7e5dzbpvrvkztzrfrstxx2r&quot;&gt;NMDA&lt;record-ids&gt;&lt;item&gt;13&lt;/item&gt;&lt;item&gt;23&lt;/item&gt;&lt;item&gt;24&lt;/item&gt;&lt;item&gt;25&lt;/item&gt;&lt;/record-ids&gt;&lt;/item&gt;&lt;/Libraries&gt;"/>
  </w:docVars>
  <w:rsids>
    <w:rsidRoot w:val="00924054"/>
    <w:rsid w:val="00007EBB"/>
    <w:rsid w:val="00011E1A"/>
    <w:rsid w:val="000163B2"/>
    <w:rsid w:val="00020EA5"/>
    <w:rsid w:val="000379A1"/>
    <w:rsid w:val="00041282"/>
    <w:rsid w:val="0004257F"/>
    <w:rsid w:val="00045E8A"/>
    <w:rsid w:val="00052FB0"/>
    <w:rsid w:val="00056A95"/>
    <w:rsid w:val="0006787B"/>
    <w:rsid w:val="00076A21"/>
    <w:rsid w:val="00077C63"/>
    <w:rsid w:val="0008037B"/>
    <w:rsid w:val="00081589"/>
    <w:rsid w:val="00081CA1"/>
    <w:rsid w:val="00082AE8"/>
    <w:rsid w:val="000854C1"/>
    <w:rsid w:val="0008637A"/>
    <w:rsid w:val="0009344F"/>
    <w:rsid w:val="000969F3"/>
    <w:rsid w:val="000A2252"/>
    <w:rsid w:val="000B62F9"/>
    <w:rsid w:val="000B6C2B"/>
    <w:rsid w:val="000C3909"/>
    <w:rsid w:val="000D1A23"/>
    <w:rsid w:val="000D380D"/>
    <w:rsid w:val="000E0353"/>
    <w:rsid w:val="000E1B1A"/>
    <w:rsid w:val="000E1D89"/>
    <w:rsid w:val="000E2D3E"/>
    <w:rsid w:val="000F0D98"/>
    <w:rsid w:val="000F13C1"/>
    <w:rsid w:val="000F1F37"/>
    <w:rsid w:val="000F786C"/>
    <w:rsid w:val="001101C9"/>
    <w:rsid w:val="00112A4D"/>
    <w:rsid w:val="001157A7"/>
    <w:rsid w:val="00120955"/>
    <w:rsid w:val="0012205D"/>
    <w:rsid w:val="001223F3"/>
    <w:rsid w:val="00126AB3"/>
    <w:rsid w:val="00127138"/>
    <w:rsid w:val="001342E5"/>
    <w:rsid w:val="00141AE9"/>
    <w:rsid w:val="00142363"/>
    <w:rsid w:val="00145015"/>
    <w:rsid w:val="001502FE"/>
    <w:rsid w:val="00150E87"/>
    <w:rsid w:val="00154639"/>
    <w:rsid w:val="001550F0"/>
    <w:rsid w:val="001624A1"/>
    <w:rsid w:val="00164D8E"/>
    <w:rsid w:val="001662F5"/>
    <w:rsid w:val="00172441"/>
    <w:rsid w:val="001829E8"/>
    <w:rsid w:val="00197A5E"/>
    <w:rsid w:val="001A2CA1"/>
    <w:rsid w:val="001A2CD4"/>
    <w:rsid w:val="001A51BA"/>
    <w:rsid w:val="001B00F3"/>
    <w:rsid w:val="001B7118"/>
    <w:rsid w:val="001C0C39"/>
    <w:rsid w:val="001C519D"/>
    <w:rsid w:val="001C7174"/>
    <w:rsid w:val="001D1522"/>
    <w:rsid w:val="001D3BED"/>
    <w:rsid w:val="001D49AC"/>
    <w:rsid w:val="001D705E"/>
    <w:rsid w:val="001E2D38"/>
    <w:rsid w:val="001E3989"/>
    <w:rsid w:val="001E4295"/>
    <w:rsid w:val="001F020E"/>
    <w:rsid w:val="001F1EB9"/>
    <w:rsid w:val="0020395B"/>
    <w:rsid w:val="00203B24"/>
    <w:rsid w:val="00204C48"/>
    <w:rsid w:val="00206E48"/>
    <w:rsid w:val="00207C6A"/>
    <w:rsid w:val="00210549"/>
    <w:rsid w:val="002148C8"/>
    <w:rsid w:val="0021714B"/>
    <w:rsid w:val="0022228A"/>
    <w:rsid w:val="002323B3"/>
    <w:rsid w:val="00241393"/>
    <w:rsid w:val="00241DAB"/>
    <w:rsid w:val="002423B4"/>
    <w:rsid w:val="00257071"/>
    <w:rsid w:val="00273D40"/>
    <w:rsid w:val="002753B8"/>
    <w:rsid w:val="002774B8"/>
    <w:rsid w:val="002778D4"/>
    <w:rsid w:val="00282A2C"/>
    <w:rsid w:val="00287884"/>
    <w:rsid w:val="00290FE2"/>
    <w:rsid w:val="00292419"/>
    <w:rsid w:val="002948A8"/>
    <w:rsid w:val="00297137"/>
    <w:rsid w:val="002C182D"/>
    <w:rsid w:val="002D7B2C"/>
    <w:rsid w:val="002E74B7"/>
    <w:rsid w:val="002F3BBC"/>
    <w:rsid w:val="002F3F7D"/>
    <w:rsid w:val="00320DDF"/>
    <w:rsid w:val="003217E2"/>
    <w:rsid w:val="00324722"/>
    <w:rsid w:val="003474E2"/>
    <w:rsid w:val="00350EE3"/>
    <w:rsid w:val="0035109A"/>
    <w:rsid w:val="00352192"/>
    <w:rsid w:val="00353410"/>
    <w:rsid w:val="00365DF7"/>
    <w:rsid w:val="00380587"/>
    <w:rsid w:val="00387F6F"/>
    <w:rsid w:val="0039140A"/>
    <w:rsid w:val="0039269D"/>
    <w:rsid w:val="00393075"/>
    <w:rsid w:val="003A58C8"/>
    <w:rsid w:val="003A7ED5"/>
    <w:rsid w:val="003B10FC"/>
    <w:rsid w:val="003C31D0"/>
    <w:rsid w:val="003D1A8D"/>
    <w:rsid w:val="003E10F4"/>
    <w:rsid w:val="003E745C"/>
    <w:rsid w:val="003F4901"/>
    <w:rsid w:val="00402BA6"/>
    <w:rsid w:val="00403093"/>
    <w:rsid w:val="0040671B"/>
    <w:rsid w:val="00407DA3"/>
    <w:rsid w:val="00416852"/>
    <w:rsid w:val="0042540E"/>
    <w:rsid w:val="00427DCD"/>
    <w:rsid w:val="00430B4A"/>
    <w:rsid w:val="0043422D"/>
    <w:rsid w:val="00461C64"/>
    <w:rsid w:val="00462D8D"/>
    <w:rsid w:val="00464ED7"/>
    <w:rsid w:val="004670F7"/>
    <w:rsid w:val="0047632C"/>
    <w:rsid w:val="00481D11"/>
    <w:rsid w:val="00482A97"/>
    <w:rsid w:val="00486B53"/>
    <w:rsid w:val="00491338"/>
    <w:rsid w:val="00495740"/>
    <w:rsid w:val="004971A1"/>
    <w:rsid w:val="004A2B5D"/>
    <w:rsid w:val="004A4F5D"/>
    <w:rsid w:val="004B0CD4"/>
    <w:rsid w:val="004B3B5E"/>
    <w:rsid w:val="004B75B6"/>
    <w:rsid w:val="004B7AB8"/>
    <w:rsid w:val="004C1EAB"/>
    <w:rsid w:val="004C3A7F"/>
    <w:rsid w:val="004C50C0"/>
    <w:rsid w:val="004C6E0B"/>
    <w:rsid w:val="004C7F21"/>
    <w:rsid w:val="004D2C26"/>
    <w:rsid w:val="004D4E53"/>
    <w:rsid w:val="004D71CC"/>
    <w:rsid w:val="004F1C6E"/>
    <w:rsid w:val="004F36F5"/>
    <w:rsid w:val="004F5D7F"/>
    <w:rsid w:val="00500836"/>
    <w:rsid w:val="0050582D"/>
    <w:rsid w:val="005104A9"/>
    <w:rsid w:val="00513F04"/>
    <w:rsid w:val="00523B24"/>
    <w:rsid w:val="005272C5"/>
    <w:rsid w:val="0053238F"/>
    <w:rsid w:val="0055067A"/>
    <w:rsid w:val="005549AF"/>
    <w:rsid w:val="00556B9D"/>
    <w:rsid w:val="00556F5D"/>
    <w:rsid w:val="00561944"/>
    <w:rsid w:val="00561D44"/>
    <w:rsid w:val="00565D23"/>
    <w:rsid w:val="0056610D"/>
    <w:rsid w:val="00572FB6"/>
    <w:rsid w:val="005733C3"/>
    <w:rsid w:val="00573634"/>
    <w:rsid w:val="00580509"/>
    <w:rsid w:val="00583B00"/>
    <w:rsid w:val="0058629F"/>
    <w:rsid w:val="005921FA"/>
    <w:rsid w:val="00595129"/>
    <w:rsid w:val="005A2412"/>
    <w:rsid w:val="005A4CEA"/>
    <w:rsid w:val="005A57C0"/>
    <w:rsid w:val="005A67FF"/>
    <w:rsid w:val="005A7864"/>
    <w:rsid w:val="005C097E"/>
    <w:rsid w:val="005C1DB6"/>
    <w:rsid w:val="005C6455"/>
    <w:rsid w:val="005D6331"/>
    <w:rsid w:val="005D6B74"/>
    <w:rsid w:val="005E09A7"/>
    <w:rsid w:val="005E11EC"/>
    <w:rsid w:val="005E2C99"/>
    <w:rsid w:val="005E3155"/>
    <w:rsid w:val="005E3550"/>
    <w:rsid w:val="005F48B4"/>
    <w:rsid w:val="00601334"/>
    <w:rsid w:val="00601D4D"/>
    <w:rsid w:val="00604967"/>
    <w:rsid w:val="006063AE"/>
    <w:rsid w:val="00614166"/>
    <w:rsid w:val="0061504A"/>
    <w:rsid w:val="00622598"/>
    <w:rsid w:val="00636068"/>
    <w:rsid w:val="00644311"/>
    <w:rsid w:val="00646D33"/>
    <w:rsid w:val="006509DE"/>
    <w:rsid w:val="0065402E"/>
    <w:rsid w:val="0066525C"/>
    <w:rsid w:val="006748F2"/>
    <w:rsid w:val="00681112"/>
    <w:rsid w:val="00687588"/>
    <w:rsid w:val="00692D28"/>
    <w:rsid w:val="00693E10"/>
    <w:rsid w:val="006963A6"/>
    <w:rsid w:val="006A392B"/>
    <w:rsid w:val="006A5094"/>
    <w:rsid w:val="006A5F93"/>
    <w:rsid w:val="006A6780"/>
    <w:rsid w:val="006A6D29"/>
    <w:rsid w:val="006A767A"/>
    <w:rsid w:val="006C328A"/>
    <w:rsid w:val="006C4F73"/>
    <w:rsid w:val="006C7050"/>
    <w:rsid w:val="006E4C8E"/>
    <w:rsid w:val="006F2A55"/>
    <w:rsid w:val="006F2F5F"/>
    <w:rsid w:val="006F77F3"/>
    <w:rsid w:val="00707666"/>
    <w:rsid w:val="00707846"/>
    <w:rsid w:val="00707F16"/>
    <w:rsid w:val="00711B7C"/>
    <w:rsid w:val="0072563A"/>
    <w:rsid w:val="00736823"/>
    <w:rsid w:val="0073781D"/>
    <w:rsid w:val="0074119B"/>
    <w:rsid w:val="007446C1"/>
    <w:rsid w:val="00744B9A"/>
    <w:rsid w:val="00772D55"/>
    <w:rsid w:val="0077414A"/>
    <w:rsid w:val="0077459E"/>
    <w:rsid w:val="00775EC4"/>
    <w:rsid w:val="00776B40"/>
    <w:rsid w:val="00782123"/>
    <w:rsid w:val="00783D22"/>
    <w:rsid w:val="00787C43"/>
    <w:rsid w:val="0079060B"/>
    <w:rsid w:val="0079695D"/>
    <w:rsid w:val="00797AA9"/>
    <w:rsid w:val="007A3576"/>
    <w:rsid w:val="007A5F71"/>
    <w:rsid w:val="007A7E76"/>
    <w:rsid w:val="007B3479"/>
    <w:rsid w:val="007C35AC"/>
    <w:rsid w:val="007C43AA"/>
    <w:rsid w:val="007C5EE8"/>
    <w:rsid w:val="007C6496"/>
    <w:rsid w:val="007C74BC"/>
    <w:rsid w:val="007E01E4"/>
    <w:rsid w:val="007E192D"/>
    <w:rsid w:val="007E4C8A"/>
    <w:rsid w:val="007F79C9"/>
    <w:rsid w:val="00801037"/>
    <w:rsid w:val="00801D6E"/>
    <w:rsid w:val="00804D84"/>
    <w:rsid w:val="00814255"/>
    <w:rsid w:val="00831600"/>
    <w:rsid w:val="00836B50"/>
    <w:rsid w:val="00836B84"/>
    <w:rsid w:val="00844573"/>
    <w:rsid w:val="00846906"/>
    <w:rsid w:val="00847E86"/>
    <w:rsid w:val="00850190"/>
    <w:rsid w:val="00860933"/>
    <w:rsid w:val="00861645"/>
    <w:rsid w:val="00864338"/>
    <w:rsid w:val="00866127"/>
    <w:rsid w:val="008672F1"/>
    <w:rsid w:val="00875EAB"/>
    <w:rsid w:val="00877214"/>
    <w:rsid w:val="00880DCE"/>
    <w:rsid w:val="00880EAB"/>
    <w:rsid w:val="008858E9"/>
    <w:rsid w:val="008859D9"/>
    <w:rsid w:val="00887FD8"/>
    <w:rsid w:val="0089663F"/>
    <w:rsid w:val="00896B02"/>
    <w:rsid w:val="00896B5F"/>
    <w:rsid w:val="008B1607"/>
    <w:rsid w:val="008B5590"/>
    <w:rsid w:val="008B57E5"/>
    <w:rsid w:val="008C0CE8"/>
    <w:rsid w:val="008C0E01"/>
    <w:rsid w:val="008C4127"/>
    <w:rsid w:val="008D0722"/>
    <w:rsid w:val="008D515E"/>
    <w:rsid w:val="008E615D"/>
    <w:rsid w:val="008F287F"/>
    <w:rsid w:val="008F4914"/>
    <w:rsid w:val="008F4B2F"/>
    <w:rsid w:val="0091048A"/>
    <w:rsid w:val="00912553"/>
    <w:rsid w:val="009155A0"/>
    <w:rsid w:val="0092122B"/>
    <w:rsid w:val="00924054"/>
    <w:rsid w:val="00925627"/>
    <w:rsid w:val="0093313E"/>
    <w:rsid w:val="009409A8"/>
    <w:rsid w:val="009430EA"/>
    <w:rsid w:val="00944DD1"/>
    <w:rsid w:val="00945191"/>
    <w:rsid w:val="00946088"/>
    <w:rsid w:val="00951D3A"/>
    <w:rsid w:val="009534EF"/>
    <w:rsid w:val="00956D51"/>
    <w:rsid w:val="009610CB"/>
    <w:rsid w:val="009611EA"/>
    <w:rsid w:val="009642CA"/>
    <w:rsid w:val="00965272"/>
    <w:rsid w:val="00972947"/>
    <w:rsid w:val="009730B8"/>
    <w:rsid w:val="00974B6A"/>
    <w:rsid w:val="00977EAB"/>
    <w:rsid w:val="00982ECA"/>
    <w:rsid w:val="0098331C"/>
    <w:rsid w:val="00986B3B"/>
    <w:rsid w:val="00987B99"/>
    <w:rsid w:val="009A3FAA"/>
    <w:rsid w:val="009B4324"/>
    <w:rsid w:val="009B4C9B"/>
    <w:rsid w:val="009B640E"/>
    <w:rsid w:val="009C3897"/>
    <w:rsid w:val="009C7455"/>
    <w:rsid w:val="009C7D74"/>
    <w:rsid w:val="009F0353"/>
    <w:rsid w:val="009F2988"/>
    <w:rsid w:val="009F29A0"/>
    <w:rsid w:val="009F5BC0"/>
    <w:rsid w:val="009F73CA"/>
    <w:rsid w:val="009F774F"/>
    <w:rsid w:val="00A04FAE"/>
    <w:rsid w:val="00A13D78"/>
    <w:rsid w:val="00A1567E"/>
    <w:rsid w:val="00A1592F"/>
    <w:rsid w:val="00A20753"/>
    <w:rsid w:val="00A24D2B"/>
    <w:rsid w:val="00A255B9"/>
    <w:rsid w:val="00A31E7E"/>
    <w:rsid w:val="00A42288"/>
    <w:rsid w:val="00A4524A"/>
    <w:rsid w:val="00A55121"/>
    <w:rsid w:val="00A613A1"/>
    <w:rsid w:val="00A62A70"/>
    <w:rsid w:val="00A65381"/>
    <w:rsid w:val="00A7486A"/>
    <w:rsid w:val="00A76F1A"/>
    <w:rsid w:val="00A84C37"/>
    <w:rsid w:val="00A87EE9"/>
    <w:rsid w:val="00A907B2"/>
    <w:rsid w:val="00A97154"/>
    <w:rsid w:val="00AA4D0C"/>
    <w:rsid w:val="00AA5549"/>
    <w:rsid w:val="00AB1A74"/>
    <w:rsid w:val="00AB66A5"/>
    <w:rsid w:val="00AC513B"/>
    <w:rsid w:val="00AC6722"/>
    <w:rsid w:val="00AD0AE9"/>
    <w:rsid w:val="00AD7AF4"/>
    <w:rsid w:val="00AE1BA7"/>
    <w:rsid w:val="00AE24D7"/>
    <w:rsid w:val="00AE2E47"/>
    <w:rsid w:val="00AF0353"/>
    <w:rsid w:val="00AF2E66"/>
    <w:rsid w:val="00AF3DA2"/>
    <w:rsid w:val="00AF5BD1"/>
    <w:rsid w:val="00B03089"/>
    <w:rsid w:val="00B045B4"/>
    <w:rsid w:val="00B10103"/>
    <w:rsid w:val="00B125A9"/>
    <w:rsid w:val="00B13355"/>
    <w:rsid w:val="00B17FBE"/>
    <w:rsid w:val="00B224F5"/>
    <w:rsid w:val="00B2357A"/>
    <w:rsid w:val="00B35B13"/>
    <w:rsid w:val="00B36D6C"/>
    <w:rsid w:val="00B4682D"/>
    <w:rsid w:val="00B4769B"/>
    <w:rsid w:val="00B50CE5"/>
    <w:rsid w:val="00B52058"/>
    <w:rsid w:val="00B5359A"/>
    <w:rsid w:val="00B54C44"/>
    <w:rsid w:val="00B60725"/>
    <w:rsid w:val="00B64BA0"/>
    <w:rsid w:val="00B66E35"/>
    <w:rsid w:val="00B70DA3"/>
    <w:rsid w:val="00B71F5A"/>
    <w:rsid w:val="00B736FD"/>
    <w:rsid w:val="00B74380"/>
    <w:rsid w:val="00B83DB1"/>
    <w:rsid w:val="00B85C76"/>
    <w:rsid w:val="00B97185"/>
    <w:rsid w:val="00BA18BC"/>
    <w:rsid w:val="00BA24BE"/>
    <w:rsid w:val="00BA25F9"/>
    <w:rsid w:val="00BB023D"/>
    <w:rsid w:val="00BB0AA4"/>
    <w:rsid w:val="00BB6D76"/>
    <w:rsid w:val="00BC5CF3"/>
    <w:rsid w:val="00BC741D"/>
    <w:rsid w:val="00BD0688"/>
    <w:rsid w:val="00BE06EC"/>
    <w:rsid w:val="00BE2858"/>
    <w:rsid w:val="00BF3A82"/>
    <w:rsid w:val="00C00A3B"/>
    <w:rsid w:val="00C03624"/>
    <w:rsid w:val="00C10471"/>
    <w:rsid w:val="00C12818"/>
    <w:rsid w:val="00C13489"/>
    <w:rsid w:val="00C1445C"/>
    <w:rsid w:val="00C205A0"/>
    <w:rsid w:val="00C22333"/>
    <w:rsid w:val="00C2519E"/>
    <w:rsid w:val="00C25B55"/>
    <w:rsid w:val="00C3311D"/>
    <w:rsid w:val="00C4077A"/>
    <w:rsid w:val="00C4296E"/>
    <w:rsid w:val="00C45716"/>
    <w:rsid w:val="00C50D26"/>
    <w:rsid w:val="00C547D2"/>
    <w:rsid w:val="00C676A8"/>
    <w:rsid w:val="00C75A63"/>
    <w:rsid w:val="00C80423"/>
    <w:rsid w:val="00C846AF"/>
    <w:rsid w:val="00C902EE"/>
    <w:rsid w:val="00CA635B"/>
    <w:rsid w:val="00CB06F6"/>
    <w:rsid w:val="00CB0B2D"/>
    <w:rsid w:val="00CB7DF9"/>
    <w:rsid w:val="00CC47B9"/>
    <w:rsid w:val="00CC68DF"/>
    <w:rsid w:val="00CC7881"/>
    <w:rsid w:val="00CE35B8"/>
    <w:rsid w:val="00CF323A"/>
    <w:rsid w:val="00CF7A3C"/>
    <w:rsid w:val="00D221CD"/>
    <w:rsid w:val="00D223AB"/>
    <w:rsid w:val="00D25235"/>
    <w:rsid w:val="00D37B0C"/>
    <w:rsid w:val="00D41173"/>
    <w:rsid w:val="00D424C9"/>
    <w:rsid w:val="00D454FD"/>
    <w:rsid w:val="00D45A89"/>
    <w:rsid w:val="00D4732E"/>
    <w:rsid w:val="00D500EF"/>
    <w:rsid w:val="00D5172A"/>
    <w:rsid w:val="00D60B73"/>
    <w:rsid w:val="00D6489A"/>
    <w:rsid w:val="00D74474"/>
    <w:rsid w:val="00D75726"/>
    <w:rsid w:val="00D8141D"/>
    <w:rsid w:val="00D864E9"/>
    <w:rsid w:val="00DA2A1A"/>
    <w:rsid w:val="00DB4D0B"/>
    <w:rsid w:val="00DC36F2"/>
    <w:rsid w:val="00DC5F57"/>
    <w:rsid w:val="00DC6318"/>
    <w:rsid w:val="00DC7A62"/>
    <w:rsid w:val="00DD05E9"/>
    <w:rsid w:val="00DD17D8"/>
    <w:rsid w:val="00DD1D9B"/>
    <w:rsid w:val="00DD5186"/>
    <w:rsid w:val="00DD5DC2"/>
    <w:rsid w:val="00DE096A"/>
    <w:rsid w:val="00DE1FD0"/>
    <w:rsid w:val="00DE5FAD"/>
    <w:rsid w:val="00DE6C34"/>
    <w:rsid w:val="00DE7413"/>
    <w:rsid w:val="00DE793C"/>
    <w:rsid w:val="00DF1F86"/>
    <w:rsid w:val="00DF5F97"/>
    <w:rsid w:val="00DF7028"/>
    <w:rsid w:val="00E05523"/>
    <w:rsid w:val="00E06028"/>
    <w:rsid w:val="00E100C8"/>
    <w:rsid w:val="00E33D65"/>
    <w:rsid w:val="00E41C50"/>
    <w:rsid w:val="00E46861"/>
    <w:rsid w:val="00E51BE5"/>
    <w:rsid w:val="00E521A3"/>
    <w:rsid w:val="00E55713"/>
    <w:rsid w:val="00E56392"/>
    <w:rsid w:val="00E56757"/>
    <w:rsid w:val="00E60CB8"/>
    <w:rsid w:val="00E61E13"/>
    <w:rsid w:val="00E74B69"/>
    <w:rsid w:val="00E8626A"/>
    <w:rsid w:val="00E8715B"/>
    <w:rsid w:val="00E87603"/>
    <w:rsid w:val="00E90BB6"/>
    <w:rsid w:val="00E97151"/>
    <w:rsid w:val="00EA02C8"/>
    <w:rsid w:val="00EB0E5A"/>
    <w:rsid w:val="00EC101E"/>
    <w:rsid w:val="00ED3A1E"/>
    <w:rsid w:val="00ED7EDE"/>
    <w:rsid w:val="00EE4D1D"/>
    <w:rsid w:val="00EE4DDD"/>
    <w:rsid w:val="00EE51E2"/>
    <w:rsid w:val="00EF0606"/>
    <w:rsid w:val="00EF6616"/>
    <w:rsid w:val="00F0169F"/>
    <w:rsid w:val="00F1361A"/>
    <w:rsid w:val="00F22CBB"/>
    <w:rsid w:val="00F244E2"/>
    <w:rsid w:val="00F27C7F"/>
    <w:rsid w:val="00F4517E"/>
    <w:rsid w:val="00F53200"/>
    <w:rsid w:val="00F5503F"/>
    <w:rsid w:val="00F55B11"/>
    <w:rsid w:val="00F67E40"/>
    <w:rsid w:val="00F74EDC"/>
    <w:rsid w:val="00FA0098"/>
    <w:rsid w:val="00FA4512"/>
    <w:rsid w:val="00FA707E"/>
    <w:rsid w:val="00FB014B"/>
    <w:rsid w:val="00FC07A7"/>
    <w:rsid w:val="00FC64E7"/>
    <w:rsid w:val="00FD47B3"/>
    <w:rsid w:val="00FE17AA"/>
    <w:rsid w:val="00FE43D5"/>
    <w:rsid w:val="00FE5F55"/>
    <w:rsid w:val="00FE6B6F"/>
    <w:rsid w:val="00FF3638"/>
    <w:rsid w:val="00FF3781"/>
    <w:rsid w:val="00FF44EE"/>
    <w:rsid w:val="00FF6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7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3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9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4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2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2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29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272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3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9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4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42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42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29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272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2428</Words>
  <Characters>13841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</cp:lastModifiedBy>
  <cp:revision>2</cp:revision>
  <dcterms:created xsi:type="dcterms:W3CDTF">2014-12-09T19:33:00Z</dcterms:created>
  <dcterms:modified xsi:type="dcterms:W3CDTF">2014-12-09T19:33:00Z</dcterms:modified>
</cp:coreProperties>
</file>