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9BE1AB" w14:textId="77777777" w:rsidR="001F2BBF" w:rsidRDefault="001F2BBF" w:rsidP="001F2BB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Translational Changes Induced by Acute Sleep Deprivation </w:t>
      </w:r>
    </w:p>
    <w:p w14:paraId="092D2295" w14:textId="77777777" w:rsidR="001F2BBF" w:rsidRPr="00F109B0" w:rsidRDefault="001F2BBF" w:rsidP="001F2BB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Uncovered by </w:t>
      </w:r>
      <w:r w:rsidRPr="00B860DB">
        <w:rPr>
          <w:rFonts w:ascii="Arial" w:hAnsi="Arial" w:cs="Arial"/>
          <w:b/>
        </w:rPr>
        <w:t>TRAP-</w:t>
      </w:r>
      <w:proofErr w:type="spellStart"/>
      <w:r w:rsidRPr="00B860DB">
        <w:rPr>
          <w:rFonts w:ascii="Arial" w:hAnsi="Arial" w:cs="Arial"/>
          <w:b/>
        </w:rPr>
        <w:t>Seq</w:t>
      </w:r>
      <w:proofErr w:type="spellEnd"/>
      <w:r w:rsidRPr="00B860DB">
        <w:rPr>
          <w:rFonts w:ascii="Arial" w:hAnsi="Arial" w:cs="Arial"/>
          <w:b/>
        </w:rPr>
        <w:t xml:space="preserve"> </w:t>
      </w:r>
    </w:p>
    <w:p w14:paraId="23947038" w14:textId="77777777" w:rsidR="001F2BBF" w:rsidRDefault="001F2BBF" w:rsidP="001F2BBF">
      <w:pPr>
        <w:rPr>
          <w:rFonts w:ascii="Arial" w:hAnsi="Arial" w:cs="Arial"/>
        </w:rPr>
      </w:pPr>
      <w:r>
        <w:rPr>
          <w:rFonts w:ascii="Arial" w:hAnsi="Arial" w:cs="Arial"/>
        </w:rPr>
        <w:t>Lisa C. Lyons</w:t>
      </w:r>
      <w:r w:rsidRPr="002274A3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  <w:vertAlign w:val="superscript"/>
        </w:rPr>
        <w:t>,2</w:t>
      </w:r>
      <w:r>
        <w:rPr>
          <w:rFonts w:ascii="Arial" w:hAnsi="Arial" w:cs="Arial"/>
        </w:rPr>
        <w:t xml:space="preserve">, </w:t>
      </w:r>
      <w:r w:rsidRPr="004B62FD">
        <w:rPr>
          <w:rFonts w:ascii="Arial" w:hAnsi="Arial" w:cs="Arial"/>
          <w:lang w:val="fr-FR"/>
        </w:rPr>
        <w:t>Snehajyoti Chatterjee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 Yann Vanrobaeys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 Marie E. Gaine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and Ted Abel</w:t>
      </w:r>
      <w:r>
        <w:rPr>
          <w:rFonts w:ascii="Arial" w:hAnsi="Arial" w:cs="Arial"/>
          <w:vertAlign w:val="superscript"/>
        </w:rPr>
        <w:t>1</w:t>
      </w:r>
    </w:p>
    <w:p w14:paraId="10A1CFC4" w14:textId="77777777" w:rsidR="001F2BBF" w:rsidRPr="008A6F43" w:rsidRDefault="001F2BBF" w:rsidP="001F2BBF">
      <w:pPr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1</w:t>
      </w:r>
      <w:r w:rsidRPr="008A6F43">
        <w:rPr>
          <w:rFonts w:ascii="Arial" w:hAnsi="Arial" w:cs="Arial"/>
        </w:rPr>
        <w:t>Department of Neuroscience and Pharmacology, Iowa Neuroscience Institute, Carver College of Medicine, University of Iowa, Iowa City, Iowa</w:t>
      </w:r>
    </w:p>
    <w:p w14:paraId="2AAC4741" w14:textId="77777777" w:rsidR="001F2BBF" w:rsidRDefault="001F2BBF" w:rsidP="001F2BBF">
      <w:pPr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2</w:t>
      </w:r>
      <w:r w:rsidRPr="008A6F43">
        <w:rPr>
          <w:rFonts w:ascii="Arial" w:hAnsi="Arial" w:cs="Arial"/>
        </w:rPr>
        <w:t>Program in Neuroscience, Department of Biological Science, Florida State University, Tallahassee, Florida</w:t>
      </w:r>
    </w:p>
    <w:p w14:paraId="2E36532B" w14:textId="77777777" w:rsidR="001F2BBF" w:rsidRDefault="001F2BBF" w:rsidP="001F2BBF">
      <w:pPr>
        <w:spacing w:after="0" w:line="360" w:lineRule="auto"/>
        <w:rPr>
          <w:rFonts w:ascii="Arial" w:hAnsi="Arial" w:cs="Arial"/>
          <w:b/>
        </w:rPr>
      </w:pPr>
    </w:p>
    <w:p w14:paraId="75216831" w14:textId="77777777" w:rsidR="00866BD1" w:rsidRDefault="00866BD1" w:rsidP="001F2BBF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Figure S1</w:t>
      </w:r>
    </w:p>
    <w:p w14:paraId="1DA71C42" w14:textId="77777777" w:rsidR="00866BD1" w:rsidRDefault="00866BD1" w:rsidP="001F2BBF">
      <w:pPr>
        <w:spacing w:after="0" w:line="360" w:lineRule="auto"/>
        <w:rPr>
          <w:rFonts w:ascii="Arial" w:hAnsi="Arial" w:cs="Arial"/>
          <w:b/>
        </w:rPr>
      </w:pPr>
    </w:p>
    <w:p w14:paraId="2EF3DE94" w14:textId="77777777" w:rsidR="00866BD1" w:rsidRDefault="00866BD1" w:rsidP="00866BD1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val="en-US"/>
        </w:rPr>
        <w:drawing>
          <wp:inline distT="0" distB="0" distL="0" distR="0" wp14:anchorId="570B167C" wp14:editId="5F6A8815">
            <wp:extent cx="3258312" cy="3121152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 Fig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8312" cy="3121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E9BFF" w14:textId="77777777" w:rsidR="00866BD1" w:rsidRDefault="00866BD1" w:rsidP="001F2BBF">
      <w:pPr>
        <w:spacing w:after="0" w:line="360" w:lineRule="auto"/>
        <w:rPr>
          <w:rFonts w:ascii="Arial" w:hAnsi="Arial" w:cs="Arial"/>
          <w:b/>
        </w:rPr>
      </w:pPr>
    </w:p>
    <w:p w14:paraId="31A36360" w14:textId="77777777" w:rsidR="001F2BBF" w:rsidRDefault="001F2BBF" w:rsidP="001F2BBF">
      <w:pPr>
        <w:spacing w:after="0" w:line="360" w:lineRule="auto"/>
        <w:jc w:val="center"/>
        <w:rPr>
          <w:rFonts w:ascii="Arial" w:hAnsi="Arial" w:cs="Arial"/>
          <w:b/>
        </w:rPr>
      </w:pPr>
    </w:p>
    <w:p w14:paraId="64281644" w14:textId="77777777" w:rsidR="001F2BBF" w:rsidRDefault="001F2BBF" w:rsidP="001F2BBF">
      <w:pPr>
        <w:spacing w:after="0" w:line="360" w:lineRule="auto"/>
        <w:rPr>
          <w:rFonts w:ascii="Arial" w:hAnsi="Arial" w:cs="Arial"/>
          <w:b/>
        </w:rPr>
      </w:pPr>
    </w:p>
    <w:p w14:paraId="0603B388" w14:textId="77777777" w:rsidR="00793980" w:rsidRPr="001F2BBF" w:rsidRDefault="00793980" w:rsidP="001434E6">
      <w:bookmarkStart w:id="0" w:name="_GoBack"/>
      <w:bookmarkEnd w:id="0"/>
    </w:p>
    <w:sectPr w:rsidR="00793980" w:rsidRPr="001F2B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2F7"/>
    <w:rsid w:val="001434E6"/>
    <w:rsid w:val="001F2BBF"/>
    <w:rsid w:val="00793980"/>
    <w:rsid w:val="00866BD1"/>
    <w:rsid w:val="009E22F7"/>
    <w:rsid w:val="00F5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FCC86A"/>
  <w15:docId w15:val="{47AB17BC-8E43-4E34-8173-57981F15A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BBF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34E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4E6"/>
    <w:rPr>
      <w:rFonts w:ascii="Lucida Grande" w:hAnsi="Lucida Grande" w:cs="Lucida Grande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8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 Health Care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Chatterjee, Snehajyoti</dc:creator>
  <cp:keywords/>
  <dc:description/>
  <cp:lastModifiedBy>Chatterjee, Snehajyoti</cp:lastModifiedBy>
  <cp:revision>2</cp:revision>
  <dcterms:created xsi:type="dcterms:W3CDTF">2020-11-03T00:41:00Z</dcterms:created>
  <dcterms:modified xsi:type="dcterms:W3CDTF">2020-11-03T00:41:00Z</dcterms:modified>
</cp:coreProperties>
</file>