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4C5CD" w14:textId="793A164E" w:rsidR="00E81E5B" w:rsidRPr="00FE3463" w:rsidRDefault="00662A0F" w:rsidP="00774052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FE346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A9B8900" wp14:editId="63584E35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5269230" cy="2434590"/>
            <wp:effectExtent l="0" t="0" r="7620" b="3810"/>
            <wp:wrapSquare wrapText="bothSides"/>
            <wp:docPr id="2165160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516026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1505" cy="24406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1E5B" w:rsidRPr="00FE3463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4D6F0E" w:rsidRPr="00FE346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23F88" w:rsidRPr="00FE34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1E5B" w:rsidRPr="00FE346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475BDB" w:rsidRPr="00FE346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81E5B" w:rsidRPr="00FE3463">
        <w:rPr>
          <w:rFonts w:ascii="Times New Roman" w:hAnsi="Times New Roman" w:cs="Times New Roman"/>
          <w:sz w:val="24"/>
          <w:szCs w:val="24"/>
        </w:rPr>
        <w:t xml:space="preserve"> </w:t>
      </w:r>
      <w:r w:rsidR="00DF1F3E" w:rsidRPr="00DB2C6F">
        <w:rPr>
          <w:rFonts w:ascii="Times New Roman" w:hAnsi="Times New Roman" w:cs="Times New Roman"/>
          <w:b/>
          <w:bCs/>
          <w:sz w:val="24"/>
          <w:szCs w:val="24"/>
        </w:rPr>
        <w:t>Comparable number of scratches between itch-treated GCaMP6s group and EGFP group.</w:t>
      </w:r>
    </w:p>
    <w:p w14:paraId="45AA99F4" w14:textId="0B2DEFFC" w:rsidR="00662A0F" w:rsidRPr="00FE3463" w:rsidRDefault="00DF1F3E" w:rsidP="0077405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E3463">
        <w:rPr>
          <w:rFonts w:ascii="Times New Roman" w:hAnsi="Times New Roman" w:cs="Times New Roman"/>
          <w:b/>
          <w:bCs/>
          <w:sz w:val="24"/>
          <w:szCs w:val="24"/>
        </w:rPr>
        <w:t>A</w:t>
      </w:r>
      <w:bookmarkStart w:id="0" w:name="_Hlk135993962"/>
      <w:r w:rsidR="00662A0F" w:rsidRPr="00FE3463">
        <w:rPr>
          <w:rFonts w:ascii="Times New Roman" w:hAnsi="Times New Roman" w:cs="Times New Roman"/>
          <w:sz w:val="24"/>
          <w:szCs w:val="24"/>
        </w:rPr>
        <w:t xml:space="preserve"> The number of scratches </w:t>
      </w:r>
      <w:r w:rsidR="00646F63">
        <w:rPr>
          <w:rFonts w:ascii="Times New Roman" w:hAnsi="Times New Roman" w:cs="Times New Roman" w:hint="eastAsia"/>
          <w:sz w:val="24"/>
          <w:szCs w:val="24"/>
        </w:rPr>
        <w:t xml:space="preserve">in 15 min </w:t>
      </w:r>
      <w:r w:rsidR="00662A0F" w:rsidRPr="00FE3463">
        <w:rPr>
          <w:rFonts w:ascii="Times New Roman" w:hAnsi="Times New Roman" w:cs="Times New Roman"/>
          <w:sz w:val="24"/>
          <w:szCs w:val="24"/>
        </w:rPr>
        <w:t xml:space="preserve">in acute itch models induced by </w:t>
      </w:r>
      <w:r w:rsidR="00FF1372" w:rsidRPr="00FE3463">
        <w:rPr>
          <w:rFonts w:ascii="Times New Roman" w:hAnsi="Times New Roman" w:cs="Times New Roman"/>
          <w:sz w:val="24"/>
          <w:szCs w:val="24"/>
        </w:rPr>
        <w:t>h</w:t>
      </w:r>
      <w:r w:rsidR="00662A0F" w:rsidRPr="00FE3463">
        <w:rPr>
          <w:rFonts w:ascii="Times New Roman" w:hAnsi="Times New Roman" w:cs="Times New Roman"/>
          <w:sz w:val="24"/>
          <w:szCs w:val="24"/>
        </w:rPr>
        <w:t xml:space="preserve">istamine (related </w:t>
      </w:r>
      <w:r w:rsidR="00646F63">
        <w:rPr>
          <w:rFonts w:ascii="Times New Roman" w:hAnsi="Times New Roman" w:cs="Times New Roman" w:hint="eastAsia"/>
          <w:sz w:val="24"/>
          <w:szCs w:val="24"/>
        </w:rPr>
        <w:t xml:space="preserve">to </w:t>
      </w:r>
      <w:r w:rsidR="00662A0F" w:rsidRPr="00FE3463">
        <w:rPr>
          <w:rFonts w:ascii="Times New Roman" w:hAnsi="Times New Roman" w:cs="Times New Roman"/>
          <w:sz w:val="24"/>
          <w:szCs w:val="24"/>
        </w:rPr>
        <w:t>Fig.</w:t>
      </w:r>
      <w:r w:rsidR="009C61DE" w:rsidRPr="00FE3463">
        <w:rPr>
          <w:rFonts w:ascii="Times New Roman" w:hAnsi="Times New Roman" w:cs="Times New Roman"/>
          <w:sz w:val="24"/>
          <w:szCs w:val="24"/>
        </w:rPr>
        <w:t xml:space="preserve"> </w:t>
      </w:r>
      <w:r w:rsidR="00662A0F" w:rsidRPr="00FE3463">
        <w:rPr>
          <w:rFonts w:ascii="Times New Roman" w:hAnsi="Times New Roman" w:cs="Times New Roman"/>
          <w:sz w:val="24"/>
          <w:szCs w:val="24"/>
        </w:rPr>
        <w:t>1G).</w:t>
      </w:r>
      <w:bookmarkEnd w:id="0"/>
    </w:p>
    <w:p w14:paraId="58A7722C" w14:textId="30B8975F" w:rsidR="000D73C1" w:rsidRPr="00FE3463" w:rsidRDefault="00DF1F3E" w:rsidP="00774052">
      <w:pPr>
        <w:spacing w:line="48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E346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662A0F" w:rsidRPr="00FE3463">
        <w:rPr>
          <w:rFonts w:ascii="Times New Roman" w:hAnsi="Times New Roman" w:cs="Times New Roman"/>
          <w:sz w:val="24"/>
          <w:szCs w:val="24"/>
        </w:rPr>
        <w:t xml:space="preserve"> </w:t>
      </w:r>
      <w:r w:rsidR="000D73C1" w:rsidRPr="00FE346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The number of scratches in </w:t>
      </w:r>
      <w:r w:rsidR="00646F63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 xml:space="preserve">15 min in </w:t>
      </w:r>
      <w:r w:rsidR="000D73C1" w:rsidRPr="00FE346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acute itch model induced by </w:t>
      </w:r>
      <w:r w:rsidR="000D73C1" w:rsidRPr="00FE3463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 xml:space="preserve">chloroquine </w:t>
      </w:r>
      <w:r w:rsidR="000D73C1" w:rsidRPr="00FE346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(related </w:t>
      </w:r>
      <w:r w:rsidR="00646F63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 xml:space="preserve">to </w:t>
      </w:r>
      <w:r w:rsidR="000D73C1" w:rsidRPr="00FE346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Fig. 1H).</w:t>
      </w:r>
    </w:p>
    <w:p w14:paraId="1D853111" w14:textId="42615C9B" w:rsidR="00662A0F" w:rsidRPr="00FE3463" w:rsidRDefault="00DF1F3E" w:rsidP="0077405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E346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662A0F" w:rsidRPr="00FE34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73C1" w:rsidRPr="00FE3463">
        <w:rPr>
          <w:rFonts w:ascii="Times New Roman" w:hAnsi="Times New Roman" w:cs="Times New Roman"/>
          <w:sz w:val="24"/>
          <w:szCs w:val="24"/>
        </w:rPr>
        <w:t>The scratching behavior</w:t>
      </w:r>
      <w:r w:rsidR="000D73C1" w:rsidRPr="00FE3463">
        <w:rPr>
          <w:rFonts w:ascii="Times New Roman" w:hAnsi="Times New Roman" w:cs="Times New Roman" w:hint="eastAsia"/>
          <w:sz w:val="24"/>
          <w:szCs w:val="24"/>
        </w:rPr>
        <w:t>s</w:t>
      </w:r>
      <w:r w:rsidR="000D73C1" w:rsidRPr="00FE3463">
        <w:rPr>
          <w:rFonts w:ascii="Times New Roman" w:hAnsi="Times New Roman" w:cs="Times New Roman"/>
          <w:sz w:val="24"/>
          <w:szCs w:val="24"/>
        </w:rPr>
        <w:t xml:space="preserve"> in </w:t>
      </w:r>
      <w:r w:rsidR="00646F63">
        <w:rPr>
          <w:rFonts w:ascii="Times New Roman" w:hAnsi="Times New Roman" w:cs="Times New Roman" w:hint="eastAsia"/>
          <w:sz w:val="24"/>
          <w:szCs w:val="24"/>
        </w:rPr>
        <w:t xml:space="preserve">15 min in chronic itch model </w:t>
      </w:r>
      <w:r w:rsidR="00662A0F" w:rsidRPr="00FE3463">
        <w:rPr>
          <w:rFonts w:ascii="Times New Roman" w:hAnsi="Times New Roman" w:cs="Times New Roman"/>
          <w:sz w:val="24"/>
          <w:szCs w:val="24"/>
        </w:rPr>
        <w:t>(related</w:t>
      </w:r>
      <w:r w:rsidR="00646F63">
        <w:rPr>
          <w:rFonts w:ascii="Times New Roman" w:hAnsi="Times New Roman" w:cs="Times New Roman" w:hint="eastAsia"/>
          <w:sz w:val="24"/>
          <w:szCs w:val="24"/>
        </w:rPr>
        <w:t xml:space="preserve"> to</w:t>
      </w:r>
      <w:r w:rsidR="00662A0F" w:rsidRPr="00FE3463">
        <w:rPr>
          <w:rFonts w:ascii="Times New Roman" w:hAnsi="Times New Roman" w:cs="Times New Roman"/>
          <w:sz w:val="24"/>
          <w:szCs w:val="24"/>
        </w:rPr>
        <w:t xml:space="preserve"> Fig.</w:t>
      </w:r>
      <w:r w:rsidR="009C61DE" w:rsidRPr="00FE3463">
        <w:rPr>
          <w:rFonts w:ascii="Times New Roman" w:hAnsi="Times New Roman" w:cs="Times New Roman"/>
          <w:sz w:val="24"/>
          <w:szCs w:val="24"/>
        </w:rPr>
        <w:t xml:space="preserve"> 2D</w:t>
      </w:r>
      <w:r w:rsidR="00662A0F" w:rsidRPr="00FE3463">
        <w:rPr>
          <w:rFonts w:ascii="Times New Roman" w:hAnsi="Times New Roman" w:cs="Times New Roman"/>
          <w:sz w:val="24"/>
          <w:szCs w:val="24"/>
        </w:rPr>
        <w:t>).</w:t>
      </w:r>
    </w:p>
    <w:p w14:paraId="25810953" w14:textId="6626F235" w:rsidR="00713647" w:rsidRPr="00FE3463" w:rsidRDefault="00713647" w:rsidP="0077405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" w:name="_Hlk135994017"/>
      <w:r w:rsidRPr="00FE3463">
        <w:rPr>
          <w:rFonts w:ascii="Times New Roman" w:eastAsia="等线" w:hAnsi="Times New Roman" w:cs="Times New Roman"/>
          <w:sz w:val="24"/>
          <w:szCs w:val="28"/>
        </w:rPr>
        <w:t xml:space="preserve">Significance was assessed by </w:t>
      </w:r>
      <w:bookmarkStart w:id="2" w:name="_Hlk135512627"/>
      <w:r w:rsidRPr="00FE3463">
        <w:rPr>
          <w:rFonts w:ascii="Times New Roman" w:hAnsi="Times New Roman" w:cs="Times New Roman"/>
          <w:sz w:val="24"/>
          <w:szCs w:val="28"/>
        </w:rPr>
        <w:t xml:space="preserve">two-tailed unpaired Student’s </w:t>
      </w:r>
      <w:r w:rsidRPr="00FE3463">
        <w:rPr>
          <w:rFonts w:ascii="Times New Roman" w:hAnsi="Times New Roman" w:cs="Times New Roman"/>
          <w:i/>
          <w:sz w:val="24"/>
          <w:szCs w:val="28"/>
        </w:rPr>
        <w:t>t</w:t>
      </w:r>
      <w:r w:rsidRPr="00FE3463">
        <w:rPr>
          <w:rFonts w:ascii="Times New Roman" w:hAnsi="Times New Roman" w:cs="Times New Roman"/>
          <w:sz w:val="24"/>
          <w:szCs w:val="28"/>
        </w:rPr>
        <w:t>-test in</w:t>
      </w:r>
      <w:r w:rsidRPr="00FE3463">
        <w:rPr>
          <w:rFonts w:ascii="Times New Roman" w:eastAsia="等线" w:hAnsi="Times New Roman" w:cs="Times New Roman"/>
          <w:sz w:val="24"/>
          <w:szCs w:val="28"/>
        </w:rPr>
        <w:t xml:space="preserve"> (</w:t>
      </w:r>
      <w:r w:rsidRPr="00FE3463">
        <w:rPr>
          <w:rFonts w:ascii="Times New Roman" w:eastAsia="等线" w:hAnsi="Times New Roman" w:cs="Times New Roman"/>
          <w:b/>
          <w:bCs/>
          <w:sz w:val="24"/>
          <w:szCs w:val="28"/>
        </w:rPr>
        <w:t>A-C</w:t>
      </w:r>
      <w:r w:rsidRPr="00FE3463">
        <w:rPr>
          <w:rFonts w:ascii="Times New Roman" w:eastAsia="等线" w:hAnsi="Times New Roman" w:cs="Times New Roman"/>
          <w:sz w:val="24"/>
          <w:szCs w:val="28"/>
        </w:rPr>
        <w:t>)</w:t>
      </w:r>
      <w:bookmarkEnd w:id="2"/>
      <w:r w:rsidRPr="00FE3463">
        <w:rPr>
          <w:rFonts w:ascii="Times New Roman" w:hAnsi="Times New Roman" w:cs="Times New Roman"/>
          <w:sz w:val="24"/>
          <w:szCs w:val="24"/>
        </w:rPr>
        <w:t xml:space="preserve">, </w:t>
      </w:r>
      <w:r w:rsidRPr="00FE3463">
        <w:rPr>
          <w:rFonts w:ascii="Times New Roman" w:eastAsia="等线" w:hAnsi="Times New Roman" w:cs="Times New Roman"/>
          <w:sz w:val="24"/>
          <w:szCs w:val="24"/>
        </w:rPr>
        <w:t>not significant (ns)</w:t>
      </w:r>
      <w:r w:rsidRPr="00FE3463">
        <w:rPr>
          <w:rFonts w:ascii="Times New Roman" w:eastAsia="等线" w:hAnsi="Times New Roman" w:cs="Times New Roman"/>
          <w:sz w:val="24"/>
          <w:szCs w:val="28"/>
        </w:rPr>
        <w:t>. Data</w:t>
      </w:r>
      <w:r w:rsidRPr="00FE3463">
        <w:rPr>
          <w:rFonts w:ascii="Times New Roman" w:hAnsi="Times New Roman" w:cs="Times New Roman"/>
          <w:sz w:val="24"/>
          <w:szCs w:val="24"/>
        </w:rPr>
        <w:t xml:space="preserve"> were shown as mean ± SEM.</w:t>
      </w:r>
    </w:p>
    <w:bookmarkEnd w:id="1"/>
    <w:p w14:paraId="3D9B7203" w14:textId="6ED6946C" w:rsidR="007C2483" w:rsidRPr="009C61DE" w:rsidRDefault="007C2483"/>
    <w:sectPr w:rsidR="007C2483" w:rsidRPr="009C61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90222" w14:textId="77777777" w:rsidR="008F6F19" w:rsidRDefault="008F6F19" w:rsidP="00475BDB">
      <w:r>
        <w:separator/>
      </w:r>
    </w:p>
  </w:endnote>
  <w:endnote w:type="continuationSeparator" w:id="0">
    <w:p w14:paraId="61BDA5A9" w14:textId="77777777" w:rsidR="008F6F19" w:rsidRDefault="008F6F19" w:rsidP="00475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15D6B" w14:textId="77777777" w:rsidR="008F6F19" w:rsidRDefault="008F6F19" w:rsidP="00475BDB">
      <w:r>
        <w:separator/>
      </w:r>
    </w:p>
  </w:footnote>
  <w:footnote w:type="continuationSeparator" w:id="0">
    <w:p w14:paraId="3619E4F1" w14:textId="77777777" w:rsidR="008F6F19" w:rsidRDefault="008F6F19" w:rsidP="00475B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2483"/>
    <w:rsid w:val="00032248"/>
    <w:rsid w:val="000D73C1"/>
    <w:rsid w:val="00105871"/>
    <w:rsid w:val="001361CF"/>
    <w:rsid w:val="00185DBA"/>
    <w:rsid w:val="001B5C4B"/>
    <w:rsid w:val="001C009E"/>
    <w:rsid w:val="002149E2"/>
    <w:rsid w:val="0024217B"/>
    <w:rsid w:val="00254533"/>
    <w:rsid w:val="0032187C"/>
    <w:rsid w:val="003F14FE"/>
    <w:rsid w:val="00411A2E"/>
    <w:rsid w:val="00475BDB"/>
    <w:rsid w:val="00491A9A"/>
    <w:rsid w:val="004D6F0E"/>
    <w:rsid w:val="004F75DD"/>
    <w:rsid w:val="00511D61"/>
    <w:rsid w:val="00585863"/>
    <w:rsid w:val="00646F63"/>
    <w:rsid w:val="00662A0F"/>
    <w:rsid w:val="00664B2B"/>
    <w:rsid w:val="00674E8D"/>
    <w:rsid w:val="00713647"/>
    <w:rsid w:val="00746DA2"/>
    <w:rsid w:val="00774052"/>
    <w:rsid w:val="007C2483"/>
    <w:rsid w:val="00864DE3"/>
    <w:rsid w:val="008D0588"/>
    <w:rsid w:val="008F6F19"/>
    <w:rsid w:val="009C61DE"/>
    <w:rsid w:val="009F6107"/>
    <w:rsid w:val="00A23326"/>
    <w:rsid w:val="00A23F88"/>
    <w:rsid w:val="00AF538D"/>
    <w:rsid w:val="00BA0582"/>
    <w:rsid w:val="00BC3558"/>
    <w:rsid w:val="00C1083C"/>
    <w:rsid w:val="00C952E5"/>
    <w:rsid w:val="00DB2C6F"/>
    <w:rsid w:val="00DF1F3E"/>
    <w:rsid w:val="00E62E48"/>
    <w:rsid w:val="00E81E5B"/>
    <w:rsid w:val="00EE3BBB"/>
    <w:rsid w:val="00F13F16"/>
    <w:rsid w:val="00FE3463"/>
    <w:rsid w:val="00FF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CEAE9B"/>
  <w15:docId w15:val="{DC7748A6-6990-4D55-9988-0BD29AE68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BD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5BD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5B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5BDB"/>
    <w:rPr>
      <w:sz w:val="18"/>
      <w:szCs w:val="18"/>
    </w:rPr>
  </w:style>
  <w:style w:type="paragraph" w:styleId="a7">
    <w:name w:val="Revision"/>
    <w:hidden/>
    <w:uiPriority w:val="99"/>
    <w:semiHidden/>
    <w:rsid w:val="00321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2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瑞</dc:creator>
  <cp:keywords/>
  <dc:description/>
  <cp:lastModifiedBy>瑞</cp:lastModifiedBy>
  <cp:revision>17</cp:revision>
  <dcterms:created xsi:type="dcterms:W3CDTF">2023-05-19T05:42:00Z</dcterms:created>
  <dcterms:modified xsi:type="dcterms:W3CDTF">2023-06-13T06:53:00Z</dcterms:modified>
</cp:coreProperties>
</file>