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7445B" w14:textId="3393CCB5" w:rsidR="00347524" w:rsidRPr="00347524" w:rsidRDefault="00347524" w:rsidP="00347524">
      <w:pPr>
        <w:rPr>
          <w:rFonts w:ascii="Times New Roman" w:hAnsi="Times New Roman" w:cs="Times New Roman"/>
          <w:b/>
          <w:bCs/>
          <w:sz w:val="24"/>
          <w:szCs w:val="24"/>
        </w:rPr>
      </w:pPr>
      <w:bookmarkStart w:id="0" w:name="_Hlk188643799"/>
      <w:r w:rsidRPr="00347524">
        <w:rPr>
          <w:rFonts w:ascii="Times New Roman" w:hAnsi="Times New Roman" w:cs="Times New Roman"/>
          <w:b/>
          <w:bCs/>
          <w:sz w:val="24"/>
          <w:szCs w:val="24"/>
        </w:rPr>
        <w:t xml:space="preserve">Supplementary Table </w:t>
      </w:r>
      <w:r w:rsidR="00784FEA">
        <w:rPr>
          <w:rFonts w:ascii="Times New Roman" w:hAnsi="Times New Roman" w:cs="Times New Roman"/>
          <w:b/>
          <w:bCs/>
          <w:sz w:val="24"/>
          <w:szCs w:val="24"/>
        </w:rPr>
        <w:t>7a</w:t>
      </w:r>
      <w:r w:rsidRPr="00347524">
        <w:rPr>
          <w:rFonts w:ascii="Times New Roman" w:hAnsi="Times New Roman" w:cs="Times New Roman"/>
          <w:b/>
          <w:bCs/>
          <w:sz w:val="24"/>
          <w:szCs w:val="24"/>
        </w:rPr>
        <w:t xml:space="preserve">. </w:t>
      </w:r>
      <w:r w:rsidR="00285E7A">
        <w:rPr>
          <w:rFonts w:ascii="Times New Roman" w:hAnsi="Times New Roman" w:cs="Times New Roman"/>
          <w:b/>
          <w:bCs/>
          <w:sz w:val="24"/>
          <w:szCs w:val="24"/>
        </w:rPr>
        <w:t xml:space="preserve">Functional role </w:t>
      </w:r>
      <w:r w:rsidRPr="00347524">
        <w:rPr>
          <w:rFonts w:ascii="Times New Roman" w:hAnsi="Times New Roman" w:cs="Times New Roman"/>
          <w:b/>
          <w:bCs/>
          <w:sz w:val="24"/>
          <w:szCs w:val="24"/>
        </w:rPr>
        <w:t xml:space="preserve">of </w:t>
      </w:r>
      <w:r w:rsidR="00D5752E">
        <w:rPr>
          <w:rFonts w:ascii="Times New Roman" w:hAnsi="Times New Roman" w:cs="Times New Roman"/>
          <w:b/>
          <w:bCs/>
          <w:sz w:val="24"/>
          <w:szCs w:val="24"/>
        </w:rPr>
        <w:t>d</w:t>
      </w:r>
      <w:r w:rsidR="00285E7A">
        <w:rPr>
          <w:rFonts w:ascii="Times New Roman" w:hAnsi="Times New Roman" w:cs="Times New Roman"/>
          <w:b/>
          <w:bCs/>
          <w:sz w:val="24"/>
          <w:szCs w:val="24"/>
        </w:rPr>
        <w:t>e</w:t>
      </w:r>
      <w:r w:rsidR="00D5752E">
        <w:rPr>
          <w:rFonts w:ascii="Times New Roman" w:hAnsi="Times New Roman" w:cs="Times New Roman"/>
          <w:b/>
          <w:bCs/>
          <w:sz w:val="24"/>
          <w:szCs w:val="24"/>
        </w:rPr>
        <w:t xml:space="preserve">regulated metabolic pathways </w:t>
      </w:r>
      <w:r w:rsidRPr="00347524">
        <w:rPr>
          <w:rFonts w:ascii="Times New Roman" w:hAnsi="Times New Roman" w:cs="Times New Roman"/>
          <w:b/>
          <w:bCs/>
          <w:sz w:val="24"/>
          <w:szCs w:val="24"/>
        </w:rPr>
        <w:t xml:space="preserve">in PTC </w:t>
      </w:r>
    </w:p>
    <w:tbl>
      <w:tblPr>
        <w:tblStyle w:val="TableGrid"/>
        <w:tblW w:w="0" w:type="auto"/>
        <w:tblLook w:val="04A0" w:firstRow="1" w:lastRow="0" w:firstColumn="1" w:lastColumn="0" w:noHBand="0" w:noVBand="1"/>
      </w:tblPr>
      <w:tblGrid>
        <w:gridCol w:w="4390"/>
        <w:gridCol w:w="5811"/>
        <w:gridCol w:w="2977"/>
      </w:tblGrid>
      <w:tr w:rsidR="00347524" w14:paraId="4852BD91" w14:textId="77777777" w:rsidTr="00347524">
        <w:tc>
          <w:tcPr>
            <w:tcW w:w="4390" w:type="dxa"/>
          </w:tcPr>
          <w:p w14:paraId="0D68578D" w14:textId="79CE8019" w:rsidR="00347524" w:rsidRDefault="00347524" w:rsidP="00347524">
            <w:pPr>
              <w:rPr>
                <w:rFonts w:ascii="Times New Roman" w:hAnsi="Times New Roman" w:cs="Times New Roman"/>
                <w:b/>
                <w:bCs/>
                <w:sz w:val="24"/>
                <w:szCs w:val="24"/>
              </w:rPr>
            </w:pPr>
            <w:r>
              <w:rPr>
                <w:rFonts w:ascii="Times New Roman" w:hAnsi="Times New Roman" w:cs="Times New Roman"/>
                <w:b/>
                <w:bCs/>
                <w:sz w:val="24"/>
                <w:szCs w:val="24"/>
              </w:rPr>
              <w:t>Dysregulated Pathways</w:t>
            </w:r>
          </w:p>
        </w:tc>
        <w:tc>
          <w:tcPr>
            <w:tcW w:w="5811" w:type="dxa"/>
          </w:tcPr>
          <w:p w14:paraId="76F36342" w14:textId="2E5FBD2B" w:rsidR="00347524" w:rsidRDefault="00F9658E" w:rsidP="00347524">
            <w:pPr>
              <w:rPr>
                <w:rFonts w:ascii="Times New Roman" w:hAnsi="Times New Roman" w:cs="Times New Roman"/>
                <w:b/>
                <w:bCs/>
                <w:sz w:val="24"/>
                <w:szCs w:val="24"/>
              </w:rPr>
            </w:pPr>
            <w:r>
              <w:rPr>
                <w:rFonts w:ascii="Times New Roman" w:hAnsi="Times New Roman" w:cs="Times New Roman"/>
                <w:b/>
                <w:bCs/>
                <w:sz w:val="24"/>
                <w:szCs w:val="24"/>
              </w:rPr>
              <w:t>Literature study</w:t>
            </w:r>
          </w:p>
        </w:tc>
        <w:tc>
          <w:tcPr>
            <w:tcW w:w="2977" w:type="dxa"/>
          </w:tcPr>
          <w:p w14:paraId="7233CD2A" w14:textId="5ADCC2D2" w:rsidR="00347524" w:rsidRDefault="00347524" w:rsidP="00347524">
            <w:pPr>
              <w:rPr>
                <w:rFonts w:ascii="Times New Roman" w:hAnsi="Times New Roman" w:cs="Times New Roman"/>
                <w:b/>
                <w:bCs/>
                <w:sz w:val="24"/>
                <w:szCs w:val="24"/>
              </w:rPr>
            </w:pPr>
            <w:r>
              <w:rPr>
                <w:rFonts w:ascii="Times New Roman" w:hAnsi="Times New Roman" w:cs="Times New Roman"/>
                <w:b/>
                <w:bCs/>
                <w:color w:val="000000"/>
                <w:sz w:val="24"/>
                <w:szCs w:val="24"/>
              </w:rPr>
              <w:t>Reference</w:t>
            </w:r>
          </w:p>
        </w:tc>
      </w:tr>
      <w:tr w:rsidR="005C1956" w14:paraId="4A6AAE1F" w14:textId="77777777" w:rsidTr="00347524">
        <w:tc>
          <w:tcPr>
            <w:tcW w:w="4390" w:type="dxa"/>
            <w:vMerge w:val="restart"/>
          </w:tcPr>
          <w:p w14:paraId="363DD072" w14:textId="4D35685E" w:rsidR="005C1956" w:rsidRPr="00347524" w:rsidRDefault="005C1956" w:rsidP="00347524">
            <w:pPr>
              <w:rPr>
                <w:rFonts w:ascii="Times New Roman" w:hAnsi="Times New Roman" w:cs="Times New Roman"/>
                <w:sz w:val="24"/>
                <w:szCs w:val="24"/>
              </w:rPr>
            </w:pPr>
            <w:r w:rsidRPr="00347524">
              <w:rPr>
                <w:rFonts w:ascii="Times New Roman" w:hAnsi="Times New Roman" w:cs="Times New Roman"/>
                <w:sz w:val="24"/>
                <w:szCs w:val="24"/>
              </w:rPr>
              <w:t>Citrate cycle (TCA cycle)</w:t>
            </w:r>
          </w:p>
        </w:tc>
        <w:tc>
          <w:tcPr>
            <w:tcW w:w="5811" w:type="dxa"/>
          </w:tcPr>
          <w:p w14:paraId="7C727582" w14:textId="098FE3F9" w:rsidR="005C1956" w:rsidRPr="00347524" w:rsidRDefault="005C1956" w:rsidP="005C1956">
            <w:pPr>
              <w:jc w:val="both"/>
              <w:rPr>
                <w:rFonts w:ascii="Times New Roman" w:hAnsi="Times New Roman" w:cs="Times New Roman"/>
                <w:sz w:val="24"/>
                <w:szCs w:val="24"/>
              </w:rPr>
            </w:pPr>
            <w:r>
              <w:rPr>
                <w:rFonts w:ascii="Times New Roman" w:hAnsi="Times New Roman" w:cs="Times New Roman"/>
                <w:sz w:val="24"/>
                <w:szCs w:val="24"/>
              </w:rPr>
              <w:t>-</w:t>
            </w:r>
            <w:r>
              <w:t xml:space="preserve"> </w:t>
            </w:r>
            <w:r w:rsidRPr="00B12863">
              <w:rPr>
                <w:rFonts w:ascii="Times New Roman" w:hAnsi="Times New Roman" w:cs="Times New Roman"/>
                <w:sz w:val="24"/>
                <w:szCs w:val="24"/>
              </w:rPr>
              <w:t xml:space="preserve">PTC has a very active tricarboxylic acid cycle, continuously replenished by a pyruvate carboxylase-mediated </w:t>
            </w:r>
            <w:proofErr w:type="spellStart"/>
            <w:r w:rsidRPr="00B12863">
              <w:rPr>
                <w:rFonts w:ascii="Times New Roman" w:hAnsi="Times New Roman" w:cs="Times New Roman"/>
                <w:sz w:val="24"/>
                <w:szCs w:val="24"/>
              </w:rPr>
              <w:t>anaplerosis</w:t>
            </w:r>
            <w:proofErr w:type="spellEnd"/>
          </w:p>
        </w:tc>
        <w:sdt>
          <w:sdtPr>
            <w:rPr>
              <w:rFonts w:ascii="Times New Roman" w:hAnsi="Times New Roman" w:cs="Times New Roman"/>
              <w:color w:val="000000"/>
              <w:sz w:val="24"/>
              <w:szCs w:val="24"/>
            </w:rPr>
            <w:tag w:val="MENDELEY_CITATION_v3_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"/>
            <w:id w:val="1931694294"/>
            <w:placeholder>
              <w:docPart w:val="0AF951E8F21E4E63A127F657BA94306C"/>
            </w:placeholder>
          </w:sdtPr>
          <w:sdtContent>
            <w:tc>
              <w:tcPr>
                <w:tcW w:w="2977" w:type="dxa"/>
              </w:tcPr>
              <w:p w14:paraId="4E130319" w14:textId="615F7B9B" w:rsidR="005C1956" w:rsidRPr="00347524" w:rsidRDefault="007C312B" w:rsidP="00347524">
                <w:pPr>
                  <w:rPr>
                    <w:rFonts w:ascii="Times New Roman" w:hAnsi="Times New Roman" w:cs="Times New Roman"/>
                    <w:sz w:val="24"/>
                    <w:szCs w:val="24"/>
                  </w:rPr>
                </w:pPr>
                <w:r w:rsidRPr="007C312B">
                  <w:rPr>
                    <w:rFonts w:ascii="Times New Roman" w:hAnsi="Times New Roman" w:cs="Times New Roman"/>
                    <w:color w:val="000000"/>
                    <w:sz w:val="24"/>
                    <w:szCs w:val="24"/>
                  </w:rPr>
                  <w:t>[1]</w:t>
                </w:r>
              </w:p>
            </w:tc>
          </w:sdtContent>
        </w:sdt>
      </w:tr>
      <w:tr w:rsidR="005C1956" w14:paraId="202310FB" w14:textId="77777777" w:rsidTr="00347524">
        <w:tc>
          <w:tcPr>
            <w:tcW w:w="4390" w:type="dxa"/>
            <w:vMerge/>
          </w:tcPr>
          <w:p w14:paraId="42A49162" w14:textId="50DFA1A7" w:rsidR="005C1956" w:rsidRPr="00347524" w:rsidRDefault="005C1956" w:rsidP="00347524">
            <w:pPr>
              <w:rPr>
                <w:rFonts w:ascii="Times New Roman" w:hAnsi="Times New Roman" w:cs="Times New Roman"/>
                <w:sz w:val="24"/>
                <w:szCs w:val="24"/>
              </w:rPr>
            </w:pPr>
          </w:p>
        </w:tc>
        <w:tc>
          <w:tcPr>
            <w:tcW w:w="5811" w:type="dxa"/>
          </w:tcPr>
          <w:p w14:paraId="3E6A46A0" w14:textId="7FA51CDC" w:rsidR="005C1956" w:rsidRPr="00347524" w:rsidRDefault="005C1956" w:rsidP="005C1956">
            <w:pPr>
              <w:jc w:val="both"/>
              <w:rPr>
                <w:rFonts w:ascii="Times New Roman" w:hAnsi="Times New Roman" w:cs="Times New Roman"/>
                <w:sz w:val="24"/>
                <w:szCs w:val="24"/>
              </w:rPr>
            </w:pPr>
            <w:r>
              <w:rPr>
                <w:rFonts w:ascii="Times New Roman" w:hAnsi="Times New Roman" w:cs="Times New Roman"/>
                <w:sz w:val="24"/>
                <w:szCs w:val="24"/>
              </w:rPr>
              <w:t xml:space="preserve">-TCA cycle dysregulation also resists </w:t>
            </w:r>
            <w:r>
              <w:rPr>
                <w:rFonts w:ascii="Times New Roman" w:eastAsia="Calibri" w:hAnsi="Times New Roman" w:cs="Times New Roman"/>
                <w:sz w:val="24"/>
                <w:szCs w:val="24"/>
              </w:rPr>
              <w:t>targeted</w:t>
            </w:r>
            <w:r>
              <w:rPr>
                <w:rFonts w:ascii="Times New Roman" w:hAnsi="Times New Roman" w:cs="Times New Roman"/>
                <w:sz w:val="24"/>
                <w:szCs w:val="24"/>
              </w:rPr>
              <w:t xml:space="preserve"> therapy in PTC</w:t>
            </w:r>
          </w:p>
        </w:tc>
        <w:sdt>
          <w:sdtPr>
            <w:rPr>
              <w:rFonts w:ascii="Times New Roman" w:hAnsi="Times New Roman" w:cs="Times New Roman"/>
              <w:color w:val="000000"/>
              <w:sz w:val="24"/>
              <w:szCs w:val="24"/>
            </w:rPr>
            <w:tag w:val="MENDELEY_CITATION_v3_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"/>
            <w:id w:val="-458337890"/>
            <w:placeholder>
              <w:docPart w:val="8B07366F5EC74174A985BD6E7571C2F5"/>
            </w:placeholder>
          </w:sdtPr>
          <w:sdtContent>
            <w:tc>
              <w:tcPr>
                <w:tcW w:w="2977" w:type="dxa"/>
              </w:tcPr>
              <w:p w14:paraId="0E2442CB" w14:textId="7BC1B1A9" w:rsidR="005C1956" w:rsidRPr="00347524" w:rsidRDefault="007C312B" w:rsidP="00347524">
                <w:pPr>
                  <w:rPr>
                    <w:rFonts w:ascii="Times New Roman" w:hAnsi="Times New Roman" w:cs="Times New Roman"/>
                    <w:sz w:val="24"/>
                    <w:szCs w:val="24"/>
                  </w:rPr>
                </w:pPr>
                <w:r w:rsidRPr="007C312B">
                  <w:rPr>
                    <w:rFonts w:ascii="Times New Roman" w:hAnsi="Times New Roman" w:cs="Times New Roman"/>
                    <w:color w:val="000000"/>
                    <w:sz w:val="24"/>
                    <w:szCs w:val="24"/>
                  </w:rPr>
                  <w:t>[2]</w:t>
                </w:r>
              </w:p>
            </w:tc>
          </w:sdtContent>
        </w:sdt>
      </w:tr>
      <w:tr w:rsidR="005C1956" w14:paraId="58DA168A" w14:textId="77777777" w:rsidTr="00347524">
        <w:tc>
          <w:tcPr>
            <w:tcW w:w="4390" w:type="dxa"/>
            <w:vMerge/>
          </w:tcPr>
          <w:p w14:paraId="5CC60388" w14:textId="77777777" w:rsidR="005C1956" w:rsidRPr="00347524" w:rsidRDefault="005C1956" w:rsidP="00347524">
            <w:pPr>
              <w:rPr>
                <w:rFonts w:ascii="Times New Roman" w:hAnsi="Times New Roman" w:cs="Times New Roman"/>
                <w:sz w:val="24"/>
                <w:szCs w:val="24"/>
              </w:rPr>
            </w:pPr>
          </w:p>
        </w:tc>
        <w:tc>
          <w:tcPr>
            <w:tcW w:w="5811" w:type="dxa"/>
          </w:tcPr>
          <w:p w14:paraId="3382516C" w14:textId="733126AD" w:rsidR="005C1956" w:rsidRDefault="005C1956" w:rsidP="005C1956">
            <w:pPr>
              <w:jc w:val="both"/>
              <w:rPr>
                <w:rFonts w:ascii="Times New Roman" w:hAnsi="Times New Roman" w:cs="Times New Roman"/>
                <w:sz w:val="24"/>
                <w:szCs w:val="24"/>
              </w:rPr>
            </w:pPr>
            <w:r>
              <w:rPr>
                <w:rFonts w:ascii="Times New Roman" w:hAnsi="Times New Roman" w:cs="Times New Roman"/>
                <w:sz w:val="24"/>
                <w:szCs w:val="24"/>
              </w:rPr>
              <w:t>-</w:t>
            </w:r>
            <w:r>
              <w:t xml:space="preserve"> </w:t>
            </w:r>
            <w:r w:rsidRPr="005C1956">
              <w:rPr>
                <w:rFonts w:ascii="Times New Roman" w:hAnsi="Times New Roman" w:cs="Times New Roman"/>
                <w:sz w:val="24"/>
                <w:szCs w:val="24"/>
              </w:rPr>
              <w:t xml:space="preserve">Upregulation of </w:t>
            </w:r>
            <w:proofErr w:type="spellStart"/>
            <w:r w:rsidRPr="005C1956">
              <w:rPr>
                <w:rFonts w:ascii="Times New Roman" w:hAnsi="Times New Roman" w:cs="Times New Roman"/>
                <w:sz w:val="24"/>
                <w:szCs w:val="24"/>
              </w:rPr>
              <w:t>glutaminolysis</w:t>
            </w:r>
            <w:proofErr w:type="spellEnd"/>
            <w:r w:rsidRPr="005C1956">
              <w:rPr>
                <w:rFonts w:ascii="Times New Roman" w:hAnsi="Times New Roman" w:cs="Times New Roman"/>
                <w:sz w:val="24"/>
                <w:szCs w:val="24"/>
              </w:rPr>
              <w:t xml:space="preserve"> leads to an increase in glutamine breakdown into α-ketoglutarate, which is an intermediate of the TCA cycle and helps to maintain energy in </w:t>
            </w:r>
            <w:proofErr w:type="spellStart"/>
            <w:r w:rsidRPr="005C1956">
              <w:rPr>
                <w:rFonts w:ascii="Times New Roman" w:hAnsi="Times New Roman" w:cs="Times New Roman"/>
                <w:sz w:val="24"/>
                <w:szCs w:val="24"/>
              </w:rPr>
              <w:t>tumor</w:t>
            </w:r>
            <w:proofErr w:type="spellEnd"/>
            <w:r w:rsidRPr="005C1956">
              <w:rPr>
                <w:rFonts w:ascii="Times New Roman" w:hAnsi="Times New Roman" w:cs="Times New Roman"/>
                <w:sz w:val="24"/>
                <w:szCs w:val="24"/>
              </w:rPr>
              <w:t xml:space="preserve"> cells for proliferation and metastasis</w:t>
            </w:r>
          </w:p>
        </w:tc>
        <w:sdt>
          <w:sdtPr>
            <w:rPr>
              <w:rFonts w:ascii="Times New Roman" w:hAnsi="Times New Roman" w:cs="Times New Roman"/>
              <w:color w:val="000000"/>
              <w:sz w:val="24"/>
              <w:szCs w:val="24"/>
            </w:rPr>
            <w:tag w:val="MENDELEY_CITATION_v3_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"/>
            <w:id w:val="-1503651446"/>
            <w:placeholder>
              <w:docPart w:val="DefaultPlaceholder_-1854013440"/>
            </w:placeholder>
          </w:sdtPr>
          <w:sdtContent>
            <w:tc>
              <w:tcPr>
                <w:tcW w:w="2977" w:type="dxa"/>
              </w:tcPr>
              <w:p w14:paraId="297A6DFC" w14:textId="5CFA4AD0" w:rsidR="005C1956" w:rsidRPr="003D7198" w:rsidRDefault="007C312B" w:rsidP="00347524">
                <w:pPr>
                  <w:rPr>
                    <w:rFonts w:ascii="Times New Roman" w:hAnsi="Times New Roman" w:cs="Times New Roman"/>
                    <w:color w:val="000000"/>
                    <w:sz w:val="24"/>
                    <w:szCs w:val="24"/>
                  </w:rPr>
                </w:pPr>
                <w:r w:rsidRPr="007C312B">
                  <w:rPr>
                    <w:rFonts w:ascii="Times New Roman" w:hAnsi="Times New Roman" w:cs="Times New Roman"/>
                    <w:color w:val="000000"/>
                    <w:sz w:val="24"/>
                    <w:szCs w:val="24"/>
                  </w:rPr>
                  <w:t>[3]</w:t>
                </w:r>
              </w:p>
            </w:tc>
          </w:sdtContent>
        </w:sdt>
      </w:tr>
      <w:tr w:rsidR="00347524" w14:paraId="3EA82A84" w14:textId="77777777" w:rsidTr="00347524">
        <w:tc>
          <w:tcPr>
            <w:tcW w:w="4390" w:type="dxa"/>
          </w:tcPr>
          <w:p w14:paraId="7C4F3F9A" w14:textId="3C16C711" w:rsidR="00347524" w:rsidRPr="00347524" w:rsidRDefault="00B12863" w:rsidP="00347524">
            <w:pPr>
              <w:rPr>
                <w:rFonts w:ascii="Times New Roman" w:hAnsi="Times New Roman" w:cs="Times New Roman"/>
                <w:sz w:val="24"/>
                <w:szCs w:val="24"/>
              </w:rPr>
            </w:pPr>
            <w:r w:rsidRPr="00347524">
              <w:rPr>
                <w:rFonts w:ascii="Times New Roman" w:hAnsi="Times New Roman" w:cs="Times New Roman"/>
                <w:sz w:val="24"/>
                <w:szCs w:val="24"/>
              </w:rPr>
              <w:t>Glyoxylate and dicarboxylate metabolism</w:t>
            </w:r>
          </w:p>
        </w:tc>
        <w:tc>
          <w:tcPr>
            <w:tcW w:w="5811" w:type="dxa"/>
          </w:tcPr>
          <w:p w14:paraId="0747EFA9" w14:textId="38B94FEB" w:rsidR="00347524" w:rsidRPr="00347524" w:rsidRDefault="00AE0D99" w:rsidP="00347524">
            <w:pPr>
              <w:rPr>
                <w:rFonts w:ascii="Times New Roman" w:hAnsi="Times New Roman" w:cs="Times New Roman"/>
                <w:sz w:val="24"/>
                <w:szCs w:val="24"/>
              </w:rPr>
            </w:pPr>
            <w:r>
              <w:rPr>
                <w:rFonts w:ascii="Times New Roman" w:hAnsi="Times New Roman" w:cs="Times New Roman"/>
                <w:sz w:val="24"/>
                <w:szCs w:val="24"/>
              </w:rPr>
              <w:t>-</w:t>
            </w:r>
            <w:r>
              <w:t xml:space="preserve"> </w:t>
            </w:r>
            <w:r w:rsidRPr="00AE0D99">
              <w:rPr>
                <w:rFonts w:ascii="Times New Roman" w:hAnsi="Times New Roman" w:cs="Times New Roman"/>
                <w:sz w:val="24"/>
                <w:szCs w:val="24"/>
              </w:rPr>
              <w:t xml:space="preserve">Reported </w:t>
            </w:r>
            <w:r>
              <w:rPr>
                <w:rFonts w:ascii="Times New Roman" w:hAnsi="Times New Roman" w:cs="Times New Roman"/>
                <w:sz w:val="24"/>
                <w:szCs w:val="24"/>
              </w:rPr>
              <w:t xml:space="preserve">in </w:t>
            </w:r>
            <w:r w:rsidRPr="00AE0D99">
              <w:rPr>
                <w:rFonts w:ascii="Times New Roman" w:hAnsi="Times New Roman" w:cs="Times New Roman"/>
                <w:sz w:val="24"/>
                <w:szCs w:val="24"/>
              </w:rPr>
              <w:t>serum amino acid profiling in PTC0 patients on the basis of differential expression of glycine, glutamine, and glutamic acid</w:t>
            </w:r>
          </w:p>
        </w:tc>
        <w:sdt>
          <w:sdtPr>
            <w:rPr>
              <w:rFonts w:ascii="Times New Roman" w:hAnsi="Times New Roman" w:cs="Times New Roman"/>
              <w:color w:val="000000"/>
              <w:sz w:val="24"/>
              <w:szCs w:val="24"/>
            </w:rPr>
            <w:tag w:val="MENDELEY_CITATION_v3_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"/>
            <w:id w:val="1146948101"/>
            <w:placeholder>
              <w:docPart w:val="DefaultPlaceholder_-1854013440"/>
            </w:placeholder>
          </w:sdtPr>
          <w:sdtContent>
            <w:tc>
              <w:tcPr>
                <w:tcW w:w="2977" w:type="dxa"/>
              </w:tcPr>
              <w:p w14:paraId="6DC1CB7B" w14:textId="321BB8DD" w:rsidR="00347524" w:rsidRPr="00347524" w:rsidRDefault="007C312B" w:rsidP="00347524">
                <w:pPr>
                  <w:rPr>
                    <w:rFonts w:ascii="Times New Roman" w:hAnsi="Times New Roman" w:cs="Times New Roman"/>
                    <w:sz w:val="24"/>
                    <w:szCs w:val="24"/>
                  </w:rPr>
                </w:pPr>
                <w:r w:rsidRPr="007C312B">
                  <w:rPr>
                    <w:rFonts w:ascii="Times New Roman" w:hAnsi="Times New Roman" w:cs="Times New Roman"/>
                    <w:color w:val="000000"/>
                    <w:sz w:val="24"/>
                    <w:szCs w:val="24"/>
                  </w:rPr>
                  <w:t>[4]</w:t>
                </w:r>
              </w:p>
            </w:tc>
          </w:sdtContent>
        </w:sdt>
      </w:tr>
      <w:tr w:rsidR="00347524" w14:paraId="5D44548F" w14:textId="77777777" w:rsidTr="00347524">
        <w:tc>
          <w:tcPr>
            <w:tcW w:w="4390" w:type="dxa"/>
          </w:tcPr>
          <w:p w14:paraId="4264E430" w14:textId="12D8F9D2" w:rsidR="00347524" w:rsidRPr="00347524" w:rsidRDefault="00AE0D99" w:rsidP="00347524">
            <w:pPr>
              <w:rPr>
                <w:rFonts w:ascii="Times New Roman" w:hAnsi="Times New Roman" w:cs="Times New Roman"/>
                <w:sz w:val="24"/>
                <w:szCs w:val="24"/>
              </w:rPr>
            </w:pPr>
            <w:r w:rsidRPr="00AE0D99">
              <w:rPr>
                <w:rFonts w:ascii="Times New Roman" w:hAnsi="Times New Roman" w:cs="Times New Roman"/>
                <w:sz w:val="24"/>
                <w:szCs w:val="24"/>
              </w:rPr>
              <w:t>Glycolysis</w:t>
            </w:r>
          </w:p>
        </w:tc>
        <w:tc>
          <w:tcPr>
            <w:tcW w:w="5811" w:type="dxa"/>
          </w:tcPr>
          <w:p w14:paraId="3392E62C" w14:textId="1732A57B" w:rsidR="00347524" w:rsidRPr="00347524" w:rsidRDefault="00E85DD0" w:rsidP="00347524">
            <w:pPr>
              <w:rPr>
                <w:rFonts w:ascii="Times New Roman" w:hAnsi="Times New Roman" w:cs="Times New Roman"/>
                <w:sz w:val="24"/>
                <w:szCs w:val="24"/>
              </w:rPr>
            </w:pPr>
            <w:r>
              <w:rPr>
                <w:rFonts w:ascii="Times New Roman" w:hAnsi="Times New Roman" w:cs="Times New Roman"/>
                <w:sz w:val="24"/>
                <w:szCs w:val="24"/>
              </w:rPr>
              <w:t>-</w:t>
            </w:r>
            <w:r>
              <w:t xml:space="preserve"> G</w:t>
            </w:r>
            <w:r w:rsidRPr="00E85DD0">
              <w:rPr>
                <w:rFonts w:ascii="Times New Roman" w:hAnsi="Times New Roman" w:cs="Times New Roman"/>
                <w:sz w:val="24"/>
                <w:szCs w:val="24"/>
              </w:rPr>
              <w:t xml:space="preserve">lycolysis </w:t>
            </w:r>
            <w:r w:rsidR="006E085E">
              <w:rPr>
                <w:rFonts w:ascii="Times New Roman" w:hAnsi="Times New Roman" w:cs="Times New Roman"/>
                <w:sz w:val="24"/>
                <w:szCs w:val="24"/>
              </w:rPr>
              <w:t>is</w:t>
            </w:r>
            <w:r w:rsidRPr="00E85DD0">
              <w:rPr>
                <w:rFonts w:ascii="Times New Roman" w:hAnsi="Times New Roman" w:cs="Times New Roman"/>
                <w:sz w:val="24"/>
                <w:szCs w:val="24"/>
              </w:rPr>
              <w:t xml:space="preserve"> positively correlated with the </w:t>
            </w:r>
            <w:r>
              <w:rPr>
                <w:rFonts w:ascii="Times New Roman" w:hAnsi="Times New Roman" w:cs="Times New Roman"/>
                <w:sz w:val="24"/>
                <w:szCs w:val="24"/>
              </w:rPr>
              <w:t>PTC</w:t>
            </w:r>
            <w:r w:rsidR="006E085E">
              <w:rPr>
                <w:rFonts w:ascii="Times New Roman" w:hAnsi="Times New Roman" w:cs="Times New Roman"/>
                <w:sz w:val="24"/>
                <w:szCs w:val="24"/>
              </w:rPr>
              <w:t xml:space="preserve"> for </w:t>
            </w:r>
            <w:r w:rsidR="006E085E" w:rsidRPr="006E085E">
              <w:rPr>
                <w:rFonts w:ascii="Times New Roman" w:hAnsi="Times New Roman" w:cs="Times New Roman"/>
                <w:sz w:val="24"/>
                <w:szCs w:val="24"/>
              </w:rPr>
              <w:t xml:space="preserve">rapid cell proliferation, </w:t>
            </w:r>
            <w:proofErr w:type="spellStart"/>
            <w:r w:rsidR="006E085E" w:rsidRPr="006E085E">
              <w:rPr>
                <w:rFonts w:ascii="Times New Roman" w:hAnsi="Times New Roman" w:cs="Times New Roman"/>
                <w:sz w:val="24"/>
                <w:szCs w:val="24"/>
              </w:rPr>
              <w:t>tumor</w:t>
            </w:r>
            <w:proofErr w:type="spellEnd"/>
            <w:r w:rsidR="006E085E" w:rsidRPr="006E085E">
              <w:rPr>
                <w:rFonts w:ascii="Times New Roman" w:hAnsi="Times New Roman" w:cs="Times New Roman"/>
                <w:sz w:val="24"/>
                <w:szCs w:val="24"/>
              </w:rPr>
              <w:t xml:space="preserve"> progression, and resistance to cell death</w:t>
            </w:r>
          </w:p>
        </w:tc>
        <w:sdt>
          <w:sdtPr>
            <w:rPr>
              <w:rFonts w:ascii="Times New Roman" w:hAnsi="Times New Roman" w:cs="Times New Roman"/>
              <w:color w:val="000000"/>
              <w:sz w:val="24"/>
              <w:szCs w:val="24"/>
            </w:rPr>
            <w:tag w:val="MENDELEY_CITATION_v3_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"/>
            <w:id w:val="128061916"/>
            <w:placeholder>
              <w:docPart w:val="DefaultPlaceholder_-1854013440"/>
            </w:placeholder>
          </w:sdtPr>
          <w:sdtContent>
            <w:tc>
              <w:tcPr>
                <w:tcW w:w="2977" w:type="dxa"/>
              </w:tcPr>
              <w:p w14:paraId="2594EC92" w14:textId="27C2BD56" w:rsidR="00347524" w:rsidRPr="00347524" w:rsidRDefault="007C312B" w:rsidP="00347524">
                <w:pPr>
                  <w:rPr>
                    <w:rFonts w:ascii="Times New Roman" w:hAnsi="Times New Roman" w:cs="Times New Roman"/>
                    <w:sz w:val="24"/>
                    <w:szCs w:val="24"/>
                  </w:rPr>
                </w:pPr>
                <w:r w:rsidRPr="007C312B">
                  <w:rPr>
                    <w:rFonts w:ascii="Times New Roman" w:hAnsi="Times New Roman" w:cs="Times New Roman"/>
                    <w:color w:val="000000"/>
                    <w:sz w:val="24"/>
                    <w:szCs w:val="24"/>
                  </w:rPr>
                  <w:t>[5]</w:t>
                </w:r>
              </w:p>
            </w:tc>
          </w:sdtContent>
        </w:sdt>
      </w:tr>
      <w:tr w:rsidR="00347524" w14:paraId="59EC9463" w14:textId="77777777" w:rsidTr="00347524">
        <w:tc>
          <w:tcPr>
            <w:tcW w:w="4390" w:type="dxa"/>
          </w:tcPr>
          <w:p w14:paraId="216CE2A5" w14:textId="3FB78633" w:rsidR="00347524" w:rsidRPr="00347524" w:rsidRDefault="00AE0D99" w:rsidP="00347524">
            <w:pPr>
              <w:rPr>
                <w:rFonts w:ascii="Times New Roman" w:hAnsi="Times New Roman" w:cs="Times New Roman"/>
                <w:sz w:val="24"/>
                <w:szCs w:val="24"/>
              </w:rPr>
            </w:pPr>
            <w:r>
              <w:rPr>
                <w:rFonts w:ascii="Times New Roman" w:hAnsi="Times New Roman" w:cs="Times New Roman"/>
                <w:sz w:val="24"/>
                <w:szCs w:val="24"/>
              </w:rPr>
              <w:t>P</w:t>
            </w:r>
            <w:r w:rsidRPr="00AE0D99">
              <w:rPr>
                <w:rFonts w:ascii="Times New Roman" w:hAnsi="Times New Roman" w:cs="Times New Roman"/>
                <w:sz w:val="24"/>
                <w:szCs w:val="24"/>
              </w:rPr>
              <w:t>entose phosphate pathway</w:t>
            </w:r>
          </w:p>
        </w:tc>
        <w:tc>
          <w:tcPr>
            <w:tcW w:w="5811" w:type="dxa"/>
          </w:tcPr>
          <w:p w14:paraId="693F8E9C" w14:textId="03F0FFBE" w:rsidR="00347524" w:rsidRPr="00347524" w:rsidRDefault="003E7C74" w:rsidP="009A33C9">
            <w:pPr>
              <w:jc w:val="both"/>
              <w:rPr>
                <w:rFonts w:ascii="Times New Roman" w:hAnsi="Times New Roman" w:cs="Times New Roman"/>
                <w:sz w:val="24"/>
                <w:szCs w:val="24"/>
              </w:rPr>
            </w:pPr>
            <w:r>
              <w:rPr>
                <w:rFonts w:ascii="Times New Roman" w:hAnsi="Times New Roman" w:cs="Times New Roman"/>
                <w:sz w:val="24"/>
                <w:szCs w:val="24"/>
              </w:rPr>
              <w:t>-</w:t>
            </w:r>
            <w:r w:rsidRPr="003E7C74">
              <w:rPr>
                <w:rFonts w:ascii="Times New Roman" w:hAnsi="Times New Roman" w:cs="Times New Roman"/>
                <w:sz w:val="24"/>
                <w:szCs w:val="24"/>
              </w:rPr>
              <w:t>Metabolomic analyses suggest an upregulation of the pentose phosphate pathway</w:t>
            </w:r>
            <w:r>
              <w:rPr>
                <w:rFonts w:ascii="Times New Roman" w:hAnsi="Times New Roman" w:cs="Times New Roman"/>
                <w:sz w:val="24"/>
                <w:szCs w:val="24"/>
              </w:rPr>
              <w:t xml:space="preserve"> </w:t>
            </w:r>
            <w:r w:rsidR="009A33C9">
              <w:rPr>
                <w:rFonts w:ascii="Times New Roman" w:hAnsi="Times New Roman" w:cs="Times New Roman"/>
                <w:sz w:val="24"/>
                <w:szCs w:val="24"/>
              </w:rPr>
              <w:t xml:space="preserve">(PPP) </w:t>
            </w:r>
            <w:r>
              <w:rPr>
                <w:rFonts w:ascii="Times New Roman" w:hAnsi="Times New Roman" w:cs="Times New Roman"/>
                <w:sz w:val="24"/>
                <w:szCs w:val="24"/>
              </w:rPr>
              <w:t>in PTC</w:t>
            </w:r>
            <w:r w:rsidR="009A33C9">
              <w:rPr>
                <w:rFonts w:ascii="Times New Roman" w:hAnsi="Times New Roman" w:cs="Times New Roman"/>
                <w:sz w:val="24"/>
                <w:szCs w:val="24"/>
              </w:rPr>
              <w:t xml:space="preserve">. It has </w:t>
            </w:r>
            <w:r w:rsidR="009A33C9" w:rsidRPr="009A33C9">
              <w:rPr>
                <w:rFonts w:ascii="Times New Roman" w:hAnsi="Times New Roman" w:cs="Times New Roman"/>
                <w:sz w:val="24"/>
                <w:szCs w:val="24"/>
              </w:rPr>
              <w:t>important role in the biosynthesis of ribonucleotide precursor and NADPH. Cancer cells frequently increase the flux of glucose into the PPP to support the anabolic demands and regulate oxidative stress.</w:t>
            </w:r>
            <w:r w:rsidR="009A33C9">
              <w:t xml:space="preserve"> </w:t>
            </w:r>
            <w:r w:rsidR="009A33C9" w:rsidRPr="009A33C9">
              <w:rPr>
                <w:rFonts w:ascii="Times New Roman" w:hAnsi="Times New Roman" w:cs="Times New Roman"/>
                <w:sz w:val="24"/>
                <w:szCs w:val="24"/>
              </w:rPr>
              <w:t>Targeting PPP significantly increased cellular reactive oxygen species (ROS) and induced endoplasmic reticulum (ER) stress and apoptosis.</w:t>
            </w:r>
          </w:p>
        </w:tc>
        <w:sdt>
          <w:sdtPr>
            <w:rPr>
              <w:rFonts w:ascii="Times New Roman" w:hAnsi="Times New Roman" w:cs="Times New Roman"/>
              <w:color w:val="000000"/>
              <w:sz w:val="24"/>
              <w:szCs w:val="24"/>
            </w:rPr>
            <w:tag w:val="MENDELEY_CITATION_v3_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"/>
            <w:id w:val="-717127808"/>
            <w:placeholder>
              <w:docPart w:val="DefaultPlaceholder_-1854013440"/>
            </w:placeholder>
          </w:sdtPr>
          <w:sdtContent>
            <w:tc>
              <w:tcPr>
                <w:tcW w:w="2977" w:type="dxa"/>
              </w:tcPr>
              <w:p w14:paraId="464ED921" w14:textId="0FA44867" w:rsidR="00347524" w:rsidRPr="00347524" w:rsidRDefault="007C312B" w:rsidP="00347524">
                <w:pPr>
                  <w:rPr>
                    <w:rFonts w:ascii="Times New Roman" w:hAnsi="Times New Roman" w:cs="Times New Roman"/>
                    <w:sz w:val="24"/>
                    <w:szCs w:val="24"/>
                  </w:rPr>
                </w:pPr>
                <w:r w:rsidRPr="007C312B">
                  <w:rPr>
                    <w:rFonts w:ascii="Times New Roman" w:hAnsi="Times New Roman" w:cs="Times New Roman"/>
                    <w:color w:val="000000"/>
                    <w:sz w:val="24"/>
                    <w:szCs w:val="24"/>
                  </w:rPr>
                  <w:t>[6]</w:t>
                </w:r>
              </w:p>
            </w:tc>
          </w:sdtContent>
        </w:sdt>
      </w:tr>
      <w:tr w:rsidR="00347524" w14:paraId="576D4086" w14:textId="77777777" w:rsidTr="00347524">
        <w:tc>
          <w:tcPr>
            <w:tcW w:w="4390" w:type="dxa"/>
          </w:tcPr>
          <w:p w14:paraId="4843D694" w14:textId="77777777" w:rsidR="00487535" w:rsidRPr="00487535" w:rsidRDefault="00487535" w:rsidP="004E47D0">
            <w:pPr>
              <w:jc w:val="both"/>
              <w:rPr>
                <w:rFonts w:ascii="Times New Roman" w:hAnsi="Times New Roman" w:cs="Times New Roman"/>
                <w:sz w:val="24"/>
                <w:szCs w:val="24"/>
              </w:rPr>
            </w:pPr>
            <w:r w:rsidRPr="00487535">
              <w:rPr>
                <w:rFonts w:ascii="Times New Roman" w:hAnsi="Times New Roman" w:cs="Times New Roman"/>
                <w:sz w:val="24"/>
                <w:szCs w:val="24"/>
              </w:rPr>
              <w:t>Alanine aspartate &amp; glutamate metabolism</w:t>
            </w:r>
          </w:p>
          <w:p w14:paraId="64058C27" w14:textId="00A30604" w:rsidR="00347524" w:rsidRPr="00347524" w:rsidRDefault="00347524" w:rsidP="004E47D0">
            <w:pPr>
              <w:jc w:val="both"/>
              <w:rPr>
                <w:rFonts w:ascii="Times New Roman" w:hAnsi="Times New Roman" w:cs="Times New Roman"/>
                <w:sz w:val="24"/>
                <w:szCs w:val="24"/>
              </w:rPr>
            </w:pPr>
          </w:p>
        </w:tc>
        <w:tc>
          <w:tcPr>
            <w:tcW w:w="5811" w:type="dxa"/>
          </w:tcPr>
          <w:p w14:paraId="43DEAD7A" w14:textId="2C5C8FCB" w:rsidR="00347524" w:rsidRPr="00347524" w:rsidRDefault="004E47D0" w:rsidP="004B307E">
            <w:pPr>
              <w:jc w:val="both"/>
              <w:rPr>
                <w:rFonts w:ascii="Times New Roman" w:hAnsi="Times New Roman" w:cs="Times New Roman"/>
                <w:sz w:val="24"/>
                <w:szCs w:val="24"/>
              </w:rPr>
            </w:pPr>
            <w:r>
              <w:rPr>
                <w:rFonts w:ascii="Times New Roman" w:hAnsi="Times New Roman" w:cs="Times New Roman"/>
                <w:sz w:val="24"/>
                <w:szCs w:val="24"/>
              </w:rPr>
              <w:t>-</w:t>
            </w:r>
            <w:r w:rsidR="004B307E">
              <w:rPr>
                <w:rFonts w:ascii="Times New Roman" w:hAnsi="Times New Roman" w:cs="Times New Roman"/>
                <w:sz w:val="24"/>
                <w:szCs w:val="24"/>
              </w:rPr>
              <w:t xml:space="preserve">Glutamine metabolism is high in PTC and the enzymes </w:t>
            </w:r>
            <w:r w:rsidR="004B307E" w:rsidRPr="004B307E">
              <w:rPr>
                <w:rFonts w:ascii="Times New Roman" w:hAnsi="Times New Roman" w:cs="Times New Roman"/>
                <w:sz w:val="24"/>
                <w:szCs w:val="24"/>
              </w:rPr>
              <w:t>glutaminase (GLS) and glutamate dehydrogenase (GDH)</w:t>
            </w:r>
            <w:r w:rsidR="004B307E">
              <w:rPr>
                <w:rFonts w:ascii="Times New Roman" w:hAnsi="Times New Roman" w:cs="Times New Roman"/>
                <w:sz w:val="24"/>
                <w:szCs w:val="24"/>
              </w:rPr>
              <w:t xml:space="preserve"> were overexpressed in cancer tissue</w:t>
            </w:r>
            <w:r w:rsidR="000E661A">
              <w:rPr>
                <w:rFonts w:ascii="Times New Roman" w:hAnsi="Times New Roman" w:cs="Times New Roman"/>
                <w:sz w:val="24"/>
                <w:szCs w:val="24"/>
              </w:rPr>
              <w:t>,</w:t>
            </w:r>
            <w:r w:rsidR="004B307E">
              <w:rPr>
                <w:rFonts w:ascii="Times New Roman" w:hAnsi="Times New Roman" w:cs="Times New Roman"/>
                <w:sz w:val="24"/>
                <w:szCs w:val="24"/>
              </w:rPr>
              <w:t xml:space="preserve"> and GLs </w:t>
            </w:r>
            <w:r w:rsidR="000E661A">
              <w:rPr>
                <w:rFonts w:ascii="Times New Roman" w:hAnsi="Times New Roman" w:cs="Times New Roman"/>
                <w:sz w:val="24"/>
                <w:szCs w:val="24"/>
              </w:rPr>
              <w:t>was</w:t>
            </w:r>
            <w:r w:rsidR="004B307E">
              <w:rPr>
                <w:rFonts w:ascii="Times New Roman" w:hAnsi="Times New Roman" w:cs="Times New Roman"/>
                <w:sz w:val="24"/>
                <w:szCs w:val="24"/>
              </w:rPr>
              <w:t xml:space="preserve"> associated with lymph node metastasis and TNM stage.</w:t>
            </w:r>
          </w:p>
        </w:tc>
        <w:sdt>
          <w:sdtPr>
            <w:rPr>
              <w:rFonts w:ascii="Times New Roman" w:hAnsi="Times New Roman" w:cs="Times New Roman"/>
              <w:color w:val="000000"/>
              <w:sz w:val="24"/>
              <w:szCs w:val="24"/>
            </w:rPr>
            <w:tag w:val="MENDELEY_CITATION_v3_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"/>
            <w:id w:val="-1919091677"/>
            <w:placeholder>
              <w:docPart w:val="DefaultPlaceholder_-1854013440"/>
            </w:placeholder>
          </w:sdtPr>
          <w:sdtContent>
            <w:tc>
              <w:tcPr>
                <w:tcW w:w="2977" w:type="dxa"/>
              </w:tcPr>
              <w:p w14:paraId="50B1FE15" w14:textId="67B6D5AA" w:rsidR="00347524" w:rsidRPr="00347524" w:rsidRDefault="007C312B" w:rsidP="00347524">
                <w:pPr>
                  <w:rPr>
                    <w:rFonts w:ascii="Times New Roman" w:hAnsi="Times New Roman" w:cs="Times New Roman"/>
                    <w:sz w:val="24"/>
                    <w:szCs w:val="24"/>
                  </w:rPr>
                </w:pPr>
                <w:r w:rsidRPr="007C312B">
                  <w:rPr>
                    <w:rFonts w:ascii="Times New Roman" w:hAnsi="Times New Roman" w:cs="Times New Roman"/>
                    <w:color w:val="000000"/>
                    <w:sz w:val="24"/>
                    <w:szCs w:val="24"/>
                  </w:rPr>
                  <w:t>[7]</w:t>
                </w:r>
              </w:p>
            </w:tc>
          </w:sdtContent>
        </w:sdt>
      </w:tr>
      <w:tr w:rsidR="00CE221B" w14:paraId="6D05C74F" w14:textId="77777777" w:rsidTr="00347524">
        <w:tc>
          <w:tcPr>
            <w:tcW w:w="4390" w:type="dxa"/>
          </w:tcPr>
          <w:p w14:paraId="58CCECB8" w14:textId="77777777" w:rsidR="00CE221B" w:rsidRPr="00487535" w:rsidRDefault="00CE221B" w:rsidP="00CE221B">
            <w:pPr>
              <w:rPr>
                <w:rFonts w:ascii="Times New Roman" w:hAnsi="Times New Roman" w:cs="Times New Roman"/>
                <w:sz w:val="24"/>
                <w:szCs w:val="24"/>
              </w:rPr>
            </w:pPr>
            <w:r w:rsidRPr="00487535">
              <w:rPr>
                <w:rFonts w:ascii="Times New Roman" w:hAnsi="Times New Roman" w:cs="Times New Roman"/>
                <w:sz w:val="24"/>
                <w:szCs w:val="24"/>
              </w:rPr>
              <w:t>Arginine and proline metabolism</w:t>
            </w:r>
          </w:p>
          <w:p w14:paraId="155126CE" w14:textId="77777777" w:rsidR="00CE221B" w:rsidRPr="00347524" w:rsidRDefault="00CE221B" w:rsidP="00CE221B">
            <w:pPr>
              <w:rPr>
                <w:rFonts w:ascii="Times New Roman" w:hAnsi="Times New Roman" w:cs="Times New Roman"/>
                <w:sz w:val="24"/>
                <w:szCs w:val="24"/>
              </w:rPr>
            </w:pPr>
          </w:p>
        </w:tc>
        <w:tc>
          <w:tcPr>
            <w:tcW w:w="5811" w:type="dxa"/>
          </w:tcPr>
          <w:p w14:paraId="654A634F" w14:textId="2986D225" w:rsidR="00CE221B" w:rsidRPr="00347524" w:rsidRDefault="00CE221B" w:rsidP="00CE221B">
            <w:pPr>
              <w:jc w:val="both"/>
              <w:rPr>
                <w:rFonts w:ascii="Times New Roman" w:hAnsi="Times New Roman" w:cs="Times New Roman"/>
                <w:sz w:val="24"/>
                <w:szCs w:val="24"/>
              </w:rPr>
            </w:pPr>
            <w:r>
              <w:rPr>
                <w:rFonts w:ascii="Times New Roman" w:hAnsi="Times New Roman" w:cs="Times New Roman"/>
                <w:sz w:val="24"/>
                <w:szCs w:val="24"/>
              </w:rPr>
              <w:t xml:space="preserve">-Proline metabolism in </w:t>
            </w:r>
            <w:proofErr w:type="spellStart"/>
            <w:r>
              <w:rPr>
                <w:rFonts w:ascii="Times New Roman" w:hAnsi="Times New Roman" w:cs="Times New Roman"/>
                <w:sz w:val="24"/>
                <w:szCs w:val="24"/>
              </w:rPr>
              <w:t>tumor</w:t>
            </w:r>
            <w:proofErr w:type="spellEnd"/>
            <w:r>
              <w:rPr>
                <w:rFonts w:ascii="Times New Roman" w:hAnsi="Times New Roman" w:cs="Times New Roman"/>
                <w:sz w:val="24"/>
                <w:szCs w:val="24"/>
              </w:rPr>
              <w:t xml:space="preserve"> progression and metastasis</w:t>
            </w:r>
          </w:p>
        </w:tc>
        <w:sdt>
          <w:sdtPr>
            <w:rPr>
              <w:rFonts w:ascii="Times New Roman" w:hAnsi="Times New Roman" w:cs="Times New Roman"/>
              <w:color w:val="000000"/>
              <w:sz w:val="24"/>
              <w:szCs w:val="24"/>
            </w:rPr>
            <w:tag w:val="MENDELEY_CITATION_v3_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"/>
            <w:id w:val="-1343317222"/>
            <w:placeholder>
              <w:docPart w:val="9D3016F43FB34E69B323A83F0B9922CB"/>
            </w:placeholder>
          </w:sdtPr>
          <w:sdtContent>
            <w:tc>
              <w:tcPr>
                <w:tcW w:w="2977" w:type="dxa"/>
              </w:tcPr>
              <w:p w14:paraId="71D0A98F" w14:textId="1EF8FA97" w:rsidR="00CE221B" w:rsidRPr="00347524" w:rsidRDefault="007C312B" w:rsidP="00CE221B">
                <w:pPr>
                  <w:rPr>
                    <w:rFonts w:ascii="Times New Roman" w:hAnsi="Times New Roman" w:cs="Times New Roman"/>
                    <w:sz w:val="24"/>
                    <w:szCs w:val="24"/>
                  </w:rPr>
                </w:pPr>
                <w:r w:rsidRPr="007C312B">
                  <w:rPr>
                    <w:rFonts w:ascii="Times New Roman" w:hAnsi="Times New Roman" w:cs="Times New Roman"/>
                    <w:color w:val="000000"/>
                    <w:sz w:val="24"/>
                    <w:szCs w:val="24"/>
                  </w:rPr>
                  <w:t>[8]</w:t>
                </w:r>
              </w:p>
            </w:tc>
          </w:sdtContent>
        </w:sdt>
      </w:tr>
      <w:tr w:rsidR="00CE221B" w14:paraId="3905C827" w14:textId="77777777" w:rsidTr="00347524">
        <w:tc>
          <w:tcPr>
            <w:tcW w:w="4390" w:type="dxa"/>
          </w:tcPr>
          <w:p w14:paraId="23C7E4C1" w14:textId="1771119E" w:rsidR="00CE221B" w:rsidRPr="00347524" w:rsidRDefault="00CE221B" w:rsidP="00CE221B">
            <w:pPr>
              <w:rPr>
                <w:rFonts w:ascii="Times New Roman" w:hAnsi="Times New Roman" w:cs="Times New Roman"/>
                <w:sz w:val="24"/>
                <w:szCs w:val="24"/>
              </w:rPr>
            </w:pPr>
            <w:r w:rsidRPr="00B77038">
              <w:rPr>
                <w:rFonts w:ascii="Times New Roman" w:hAnsi="Times New Roman" w:cs="Times New Roman"/>
                <w:sz w:val="24"/>
                <w:szCs w:val="24"/>
              </w:rPr>
              <w:lastRenderedPageBreak/>
              <w:t>Glycine serine and threonine metabolism</w:t>
            </w:r>
          </w:p>
        </w:tc>
        <w:tc>
          <w:tcPr>
            <w:tcW w:w="5811" w:type="dxa"/>
          </w:tcPr>
          <w:p w14:paraId="469F96BB" w14:textId="01B4CF99" w:rsidR="00CE221B" w:rsidRPr="00347524" w:rsidRDefault="00524D8E" w:rsidP="00CE221B">
            <w:pPr>
              <w:jc w:val="both"/>
              <w:rPr>
                <w:rFonts w:ascii="Times New Roman" w:hAnsi="Times New Roman" w:cs="Times New Roman"/>
                <w:sz w:val="24"/>
                <w:szCs w:val="24"/>
              </w:rPr>
            </w:pPr>
            <w:r>
              <w:rPr>
                <w:rFonts w:ascii="Times New Roman" w:hAnsi="Times New Roman" w:cs="Times New Roman"/>
                <w:sz w:val="24"/>
                <w:szCs w:val="24"/>
              </w:rPr>
              <w:t>-</w:t>
            </w:r>
            <w:r w:rsidR="00CE221B" w:rsidRPr="001C7048">
              <w:rPr>
                <w:rFonts w:ascii="Times New Roman" w:hAnsi="Times New Roman" w:cs="Times New Roman"/>
                <w:sz w:val="24"/>
                <w:szCs w:val="24"/>
              </w:rPr>
              <w:t xml:space="preserve">The expression of proteins linked to serine/glycine metabolism varies </w:t>
            </w:r>
            <w:r w:rsidR="00CE221B">
              <w:rPr>
                <w:rFonts w:ascii="Times New Roman" w:hAnsi="Times New Roman" w:cs="Times New Roman"/>
                <w:sz w:val="24"/>
                <w:szCs w:val="24"/>
              </w:rPr>
              <w:t>in different thyroid cancer</w:t>
            </w:r>
            <w:r w:rsidR="00CE221B" w:rsidRPr="001C7048">
              <w:rPr>
                <w:rFonts w:ascii="Times New Roman" w:hAnsi="Times New Roman" w:cs="Times New Roman"/>
                <w:sz w:val="24"/>
                <w:szCs w:val="24"/>
              </w:rPr>
              <w:t xml:space="preserve">, with PTC exhibiting higher expression rates </w:t>
            </w:r>
            <w:r>
              <w:rPr>
                <w:rFonts w:ascii="Times New Roman" w:hAnsi="Times New Roman" w:cs="Times New Roman"/>
                <w:sz w:val="24"/>
                <w:szCs w:val="24"/>
              </w:rPr>
              <w:t>than</w:t>
            </w:r>
            <w:r w:rsidR="00CE221B" w:rsidRPr="001C7048">
              <w:rPr>
                <w:rFonts w:ascii="Times New Roman" w:hAnsi="Times New Roman" w:cs="Times New Roman"/>
                <w:sz w:val="24"/>
                <w:szCs w:val="24"/>
              </w:rPr>
              <w:t xml:space="preserve"> </w:t>
            </w:r>
            <w:r>
              <w:rPr>
                <w:rFonts w:ascii="Times New Roman" w:hAnsi="Times New Roman" w:cs="Times New Roman"/>
                <w:sz w:val="24"/>
                <w:szCs w:val="24"/>
              </w:rPr>
              <w:t>m</w:t>
            </w:r>
            <w:r w:rsidR="00CE221B">
              <w:rPr>
                <w:rFonts w:ascii="Times New Roman" w:hAnsi="Times New Roman" w:cs="Times New Roman"/>
                <w:sz w:val="24"/>
                <w:szCs w:val="24"/>
              </w:rPr>
              <w:t xml:space="preserve">edullary </w:t>
            </w:r>
            <w:r>
              <w:rPr>
                <w:rFonts w:ascii="Times New Roman" w:hAnsi="Times New Roman" w:cs="Times New Roman"/>
                <w:sz w:val="24"/>
                <w:szCs w:val="24"/>
              </w:rPr>
              <w:t>c</w:t>
            </w:r>
            <w:r w:rsidR="00CE221B">
              <w:rPr>
                <w:rFonts w:ascii="Times New Roman" w:hAnsi="Times New Roman" w:cs="Times New Roman"/>
                <w:sz w:val="24"/>
                <w:szCs w:val="24"/>
              </w:rPr>
              <w:t>arcinoma.</w:t>
            </w:r>
          </w:p>
        </w:tc>
        <w:sdt>
          <w:sdtPr>
            <w:rPr>
              <w:rFonts w:ascii="Times New Roman" w:hAnsi="Times New Roman" w:cs="Times New Roman"/>
              <w:color w:val="000000"/>
              <w:sz w:val="24"/>
              <w:szCs w:val="24"/>
            </w:rPr>
            <w:tag w:val="MENDELEY_CITATION_v3_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"/>
            <w:id w:val="-1302452923"/>
            <w:placeholder>
              <w:docPart w:val="C0A3F6F6AA1246E28882364B6835B6C0"/>
            </w:placeholder>
          </w:sdtPr>
          <w:sdtContent>
            <w:tc>
              <w:tcPr>
                <w:tcW w:w="2977" w:type="dxa"/>
              </w:tcPr>
              <w:p w14:paraId="73665CDF" w14:textId="7BC5235A" w:rsidR="00CE221B" w:rsidRPr="00347524" w:rsidRDefault="007C312B" w:rsidP="00CE221B">
                <w:pPr>
                  <w:rPr>
                    <w:rFonts w:ascii="Times New Roman" w:hAnsi="Times New Roman" w:cs="Times New Roman"/>
                    <w:sz w:val="24"/>
                    <w:szCs w:val="24"/>
                  </w:rPr>
                </w:pPr>
                <w:r w:rsidRPr="007C312B">
                  <w:rPr>
                    <w:rFonts w:ascii="Times New Roman" w:hAnsi="Times New Roman" w:cs="Times New Roman"/>
                    <w:color w:val="000000"/>
                    <w:sz w:val="24"/>
                    <w:szCs w:val="24"/>
                  </w:rPr>
                  <w:t>[9]</w:t>
                </w:r>
              </w:p>
            </w:tc>
          </w:sdtContent>
        </w:sdt>
      </w:tr>
      <w:tr w:rsidR="00CE221B" w14:paraId="60EBDC7C" w14:textId="77777777" w:rsidTr="00347524">
        <w:tc>
          <w:tcPr>
            <w:tcW w:w="4390" w:type="dxa"/>
            <w:vMerge w:val="restart"/>
          </w:tcPr>
          <w:p w14:paraId="720A0B31" w14:textId="77777777" w:rsidR="00CE221B" w:rsidRPr="00487535" w:rsidRDefault="00CE221B" w:rsidP="00CE221B">
            <w:pPr>
              <w:jc w:val="both"/>
              <w:rPr>
                <w:rFonts w:ascii="Times New Roman" w:hAnsi="Times New Roman" w:cs="Times New Roman"/>
                <w:sz w:val="24"/>
                <w:szCs w:val="24"/>
              </w:rPr>
            </w:pPr>
            <w:r w:rsidRPr="00487535">
              <w:rPr>
                <w:rFonts w:ascii="Times New Roman" w:hAnsi="Times New Roman" w:cs="Times New Roman"/>
                <w:sz w:val="24"/>
                <w:szCs w:val="24"/>
              </w:rPr>
              <w:t>Valine, leucine and isoleucine degradation</w:t>
            </w:r>
          </w:p>
          <w:p w14:paraId="01CC8C95" w14:textId="77777777" w:rsidR="00CE221B" w:rsidRPr="00487535" w:rsidRDefault="00CE221B" w:rsidP="00CE221B">
            <w:pPr>
              <w:jc w:val="both"/>
              <w:rPr>
                <w:rFonts w:ascii="Times New Roman" w:hAnsi="Times New Roman" w:cs="Times New Roman"/>
                <w:sz w:val="24"/>
                <w:szCs w:val="24"/>
              </w:rPr>
            </w:pPr>
          </w:p>
        </w:tc>
        <w:tc>
          <w:tcPr>
            <w:tcW w:w="5811" w:type="dxa"/>
          </w:tcPr>
          <w:p w14:paraId="1F39EDF2" w14:textId="065C4074" w:rsidR="00CE221B" w:rsidRDefault="00CE221B" w:rsidP="00CE221B">
            <w:pPr>
              <w:jc w:val="both"/>
              <w:rPr>
                <w:rFonts w:ascii="Times New Roman" w:hAnsi="Times New Roman" w:cs="Times New Roman"/>
                <w:sz w:val="24"/>
                <w:szCs w:val="24"/>
              </w:rPr>
            </w:pPr>
            <w:r>
              <w:rPr>
                <w:rFonts w:ascii="Times New Roman" w:hAnsi="Times New Roman" w:cs="Times New Roman"/>
                <w:sz w:val="24"/>
                <w:szCs w:val="24"/>
              </w:rPr>
              <w:t>-</w:t>
            </w:r>
            <w:r>
              <w:t xml:space="preserve"> </w:t>
            </w:r>
            <w:r w:rsidRPr="002947A9">
              <w:rPr>
                <w:rFonts w:ascii="Times New Roman" w:hAnsi="Times New Roman" w:cs="Times New Roman"/>
                <w:sz w:val="24"/>
                <w:szCs w:val="24"/>
              </w:rPr>
              <w:t>Oncometabolite-like branched-chain amino acids (BCAAs) valine, leucine, and isoleucine are elevated in thyroid cancers</w:t>
            </w:r>
          </w:p>
        </w:tc>
        <w:sdt>
          <w:sdtPr>
            <w:rPr>
              <w:rFonts w:ascii="Times New Roman" w:hAnsi="Times New Roman" w:cs="Times New Roman"/>
              <w:color w:val="000000"/>
              <w:sz w:val="24"/>
              <w:szCs w:val="24"/>
            </w:rPr>
            <w:tag w:val="MENDELEY_CITATION_v3_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"/>
            <w:id w:val="-92012019"/>
            <w:placeholder>
              <w:docPart w:val="D6896D8630EC435DA5D59A860B7691E5"/>
            </w:placeholder>
          </w:sdtPr>
          <w:sdtContent>
            <w:tc>
              <w:tcPr>
                <w:tcW w:w="2977" w:type="dxa"/>
              </w:tcPr>
              <w:p w14:paraId="0C6A3124" w14:textId="07E0924C" w:rsidR="00CE221B" w:rsidRPr="0080785D" w:rsidRDefault="007C312B" w:rsidP="00CE221B">
                <w:pPr>
                  <w:rPr>
                    <w:rFonts w:ascii="Times New Roman" w:hAnsi="Times New Roman" w:cs="Times New Roman"/>
                    <w:color w:val="000000"/>
                    <w:sz w:val="24"/>
                    <w:szCs w:val="24"/>
                  </w:rPr>
                </w:pPr>
                <w:r w:rsidRPr="007C312B">
                  <w:rPr>
                    <w:rFonts w:ascii="Times New Roman" w:hAnsi="Times New Roman" w:cs="Times New Roman"/>
                    <w:color w:val="000000"/>
                    <w:sz w:val="24"/>
                    <w:szCs w:val="24"/>
                  </w:rPr>
                  <w:t>[10]</w:t>
                </w:r>
              </w:p>
            </w:tc>
          </w:sdtContent>
        </w:sdt>
      </w:tr>
      <w:tr w:rsidR="00CE221B" w14:paraId="045FAAEB" w14:textId="77777777" w:rsidTr="00347524">
        <w:tc>
          <w:tcPr>
            <w:tcW w:w="4390" w:type="dxa"/>
            <w:vMerge/>
          </w:tcPr>
          <w:p w14:paraId="2DDC64CC" w14:textId="77777777" w:rsidR="00CE221B" w:rsidRPr="00347524" w:rsidRDefault="00CE221B" w:rsidP="00CE221B">
            <w:pPr>
              <w:rPr>
                <w:rFonts w:ascii="Times New Roman" w:hAnsi="Times New Roman" w:cs="Times New Roman"/>
                <w:sz w:val="24"/>
                <w:szCs w:val="24"/>
              </w:rPr>
            </w:pPr>
          </w:p>
        </w:tc>
        <w:tc>
          <w:tcPr>
            <w:tcW w:w="5811" w:type="dxa"/>
          </w:tcPr>
          <w:p w14:paraId="7B13BDC6" w14:textId="452BBD4B" w:rsidR="00CE221B" w:rsidRPr="00347524" w:rsidRDefault="00CE221B" w:rsidP="00CE221B">
            <w:pPr>
              <w:jc w:val="both"/>
              <w:rPr>
                <w:rFonts w:ascii="Times New Roman" w:hAnsi="Times New Roman" w:cs="Times New Roman"/>
                <w:sz w:val="24"/>
                <w:szCs w:val="24"/>
              </w:rPr>
            </w:pPr>
            <w:r>
              <w:rPr>
                <w:rFonts w:ascii="Times New Roman" w:hAnsi="Times New Roman" w:cs="Times New Roman"/>
                <w:sz w:val="24"/>
                <w:szCs w:val="24"/>
              </w:rPr>
              <w:t>-</w:t>
            </w:r>
            <w:r w:rsidRPr="002947A9">
              <w:rPr>
                <w:rFonts w:ascii="Times New Roman" w:hAnsi="Times New Roman" w:cs="Times New Roman"/>
                <w:sz w:val="24"/>
                <w:szCs w:val="24"/>
              </w:rPr>
              <w:t xml:space="preserve"> </w:t>
            </w:r>
            <w:r>
              <w:rPr>
                <w:rFonts w:ascii="Times New Roman" w:hAnsi="Times New Roman" w:cs="Times New Roman"/>
                <w:sz w:val="24"/>
                <w:szCs w:val="24"/>
              </w:rPr>
              <w:t>V</w:t>
            </w:r>
            <w:r w:rsidRPr="002947A9">
              <w:rPr>
                <w:rFonts w:ascii="Times New Roman" w:hAnsi="Times New Roman" w:cs="Times New Roman"/>
                <w:sz w:val="24"/>
                <w:szCs w:val="24"/>
              </w:rPr>
              <w:t>aline, leucine, and isoleucine degradation pathways are significant in PTC, as they produce succinyl-CoA and acetyl-CoA, which enter the TCA cycle for excess ATP generation. The addition of acetyl-CoA to the TME can lead to protein acetylation and epigenetic modification. Leucine stimulates the mTOR pathway, which is critical in PTC</w:t>
            </w:r>
          </w:p>
        </w:tc>
        <w:sdt>
          <w:sdtPr>
            <w:rPr>
              <w:rFonts w:ascii="Times New Roman" w:hAnsi="Times New Roman" w:cs="Times New Roman"/>
              <w:color w:val="000000"/>
              <w:sz w:val="24"/>
              <w:szCs w:val="24"/>
            </w:rPr>
            <w:tag w:val="MENDELEY_CITATION_v3_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"/>
            <w:id w:val="-1897650245"/>
            <w:placeholder>
              <w:docPart w:val="C0A3F6F6AA1246E28882364B6835B6C0"/>
            </w:placeholder>
          </w:sdtPr>
          <w:sdtContent>
            <w:tc>
              <w:tcPr>
                <w:tcW w:w="2977" w:type="dxa"/>
              </w:tcPr>
              <w:p w14:paraId="3F6442B3" w14:textId="4ABABC08" w:rsidR="00CE221B" w:rsidRPr="00347524" w:rsidRDefault="007C312B" w:rsidP="00CE221B">
                <w:pPr>
                  <w:rPr>
                    <w:rFonts w:ascii="Times New Roman" w:hAnsi="Times New Roman" w:cs="Times New Roman"/>
                    <w:sz w:val="24"/>
                    <w:szCs w:val="24"/>
                  </w:rPr>
                </w:pPr>
                <w:r w:rsidRPr="007C312B">
                  <w:rPr>
                    <w:rFonts w:ascii="Times New Roman" w:hAnsi="Times New Roman" w:cs="Times New Roman"/>
                    <w:color w:val="000000"/>
                    <w:sz w:val="24"/>
                    <w:szCs w:val="24"/>
                  </w:rPr>
                  <w:t>[11, 12]</w:t>
                </w:r>
              </w:p>
            </w:tc>
          </w:sdtContent>
        </w:sdt>
      </w:tr>
      <w:tr w:rsidR="00CE221B" w14:paraId="2F3C4A04" w14:textId="77777777" w:rsidTr="00347524">
        <w:tc>
          <w:tcPr>
            <w:tcW w:w="4390" w:type="dxa"/>
          </w:tcPr>
          <w:p w14:paraId="17265B23" w14:textId="77777777" w:rsidR="00CE221B" w:rsidRPr="00487535" w:rsidRDefault="00CE221B" w:rsidP="00CE221B">
            <w:pPr>
              <w:jc w:val="both"/>
              <w:rPr>
                <w:rFonts w:ascii="Times New Roman" w:hAnsi="Times New Roman" w:cs="Times New Roman"/>
                <w:sz w:val="24"/>
                <w:szCs w:val="24"/>
              </w:rPr>
            </w:pPr>
            <w:r w:rsidRPr="00487535">
              <w:rPr>
                <w:rFonts w:ascii="Times New Roman" w:hAnsi="Times New Roman" w:cs="Times New Roman"/>
                <w:sz w:val="24"/>
                <w:szCs w:val="24"/>
              </w:rPr>
              <w:t>Phenylalanine metabolism</w:t>
            </w:r>
          </w:p>
          <w:p w14:paraId="652C9D56" w14:textId="77777777" w:rsidR="00CE221B" w:rsidRPr="00347524" w:rsidRDefault="00CE221B" w:rsidP="00CE221B">
            <w:pPr>
              <w:rPr>
                <w:rFonts w:ascii="Times New Roman" w:hAnsi="Times New Roman" w:cs="Times New Roman"/>
                <w:sz w:val="24"/>
                <w:szCs w:val="24"/>
              </w:rPr>
            </w:pPr>
          </w:p>
        </w:tc>
        <w:tc>
          <w:tcPr>
            <w:tcW w:w="5811" w:type="dxa"/>
          </w:tcPr>
          <w:p w14:paraId="7B9CCD45" w14:textId="060C05A4" w:rsidR="00CE221B" w:rsidRPr="00347524" w:rsidRDefault="00CE221B" w:rsidP="00CE221B">
            <w:pPr>
              <w:jc w:val="both"/>
              <w:rPr>
                <w:rFonts w:ascii="Times New Roman" w:hAnsi="Times New Roman" w:cs="Times New Roman"/>
                <w:sz w:val="24"/>
                <w:szCs w:val="24"/>
              </w:rPr>
            </w:pPr>
            <w:r>
              <w:rPr>
                <w:rFonts w:ascii="Times New Roman" w:hAnsi="Times New Roman" w:cs="Times New Roman"/>
                <w:sz w:val="24"/>
                <w:szCs w:val="24"/>
              </w:rPr>
              <w:t>- Phenylalanine is elevated in PTC than normal counterpart.</w:t>
            </w:r>
          </w:p>
        </w:tc>
        <w:sdt>
          <w:sdtPr>
            <w:rPr>
              <w:rFonts w:ascii="Times New Roman" w:hAnsi="Times New Roman" w:cs="Times New Roman"/>
              <w:color w:val="000000"/>
              <w:sz w:val="24"/>
              <w:szCs w:val="24"/>
            </w:rPr>
            <w:tag w:val="MENDELEY_CITATION_v3_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"/>
            <w:id w:val="-407688621"/>
            <w:placeholder>
              <w:docPart w:val="C0A3F6F6AA1246E28882364B6835B6C0"/>
            </w:placeholder>
          </w:sdtPr>
          <w:sdtContent>
            <w:tc>
              <w:tcPr>
                <w:tcW w:w="2977" w:type="dxa"/>
              </w:tcPr>
              <w:p w14:paraId="497BD8E3" w14:textId="30D4E71D" w:rsidR="00CE221B" w:rsidRPr="00347524" w:rsidRDefault="007C312B" w:rsidP="00CE221B">
                <w:pPr>
                  <w:rPr>
                    <w:rFonts w:ascii="Times New Roman" w:hAnsi="Times New Roman" w:cs="Times New Roman"/>
                    <w:sz w:val="24"/>
                    <w:szCs w:val="24"/>
                  </w:rPr>
                </w:pPr>
                <w:r w:rsidRPr="007C312B">
                  <w:rPr>
                    <w:rFonts w:ascii="Times New Roman" w:hAnsi="Times New Roman" w:cs="Times New Roman"/>
                    <w:color w:val="000000"/>
                    <w:sz w:val="24"/>
                    <w:szCs w:val="24"/>
                  </w:rPr>
                  <w:t>[13]</w:t>
                </w:r>
              </w:p>
            </w:tc>
          </w:sdtContent>
        </w:sdt>
      </w:tr>
      <w:tr w:rsidR="00CE221B" w14:paraId="79062DDC" w14:textId="77777777" w:rsidTr="00347524">
        <w:tc>
          <w:tcPr>
            <w:tcW w:w="4390" w:type="dxa"/>
          </w:tcPr>
          <w:p w14:paraId="36F05538" w14:textId="092A7BE8" w:rsidR="00CE221B" w:rsidRPr="00347524" w:rsidRDefault="00CE221B" w:rsidP="00CE221B">
            <w:pPr>
              <w:rPr>
                <w:rFonts w:ascii="Times New Roman" w:hAnsi="Times New Roman" w:cs="Times New Roman"/>
                <w:sz w:val="24"/>
                <w:szCs w:val="24"/>
              </w:rPr>
            </w:pPr>
            <w:r w:rsidRPr="00487535">
              <w:rPr>
                <w:rFonts w:ascii="Times New Roman" w:hAnsi="Times New Roman" w:cs="Times New Roman"/>
                <w:sz w:val="24"/>
                <w:szCs w:val="24"/>
              </w:rPr>
              <w:t>Tyrosine metabolism</w:t>
            </w:r>
          </w:p>
        </w:tc>
        <w:tc>
          <w:tcPr>
            <w:tcW w:w="5811" w:type="dxa"/>
          </w:tcPr>
          <w:p w14:paraId="3D02100C" w14:textId="06119912" w:rsidR="00CE221B" w:rsidRPr="00347524" w:rsidRDefault="00CE221B" w:rsidP="00CE221B">
            <w:pPr>
              <w:jc w:val="both"/>
              <w:rPr>
                <w:rFonts w:ascii="Times New Roman" w:hAnsi="Times New Roman" w:cs="Times New Roman"/>
                <w:sz w:val="24"/>
                <w:szCs w:val="24"/>
              </w:rPr>
            </w:pPr>
            <w:r>
              <w:rPr>
                <w:rFonts w:ascii="Times New Roman" w:hAnsi="Times New Roman" w:cs="Times New Roman"/>
                <w:sz w:val="24"/>
                <w:szCs w:val="24"/>
              </w:rPr>
              <w:t>-</w:t>
            </w:r>
            <w:r>
              <w:t xml:space="preserve"> T</w:t>
            </w:r>
            <w:r w:rsidRPr="00504139">
              <w:rPr>
                <w:rFonts w:ascii="Times New Roman" w:hAnsi="Times New Roman" w:cs="Times New Roman"/>
                <w:sz w:val="24"/>
                <w:szCs w:val="24"/>
              </w:rPr>
              <w:t xml:space="preserve">yrosine metabolic pathway's hippuric acid and 2-phenylacetamide were substantially linked to the patients' TNM staging. </w:t>
            </w:r>
            <w:r>
              <w:rPr>
                <w:rFonts w:ascii="Times New Roman" w:hAnsi="Times New Roman" w:cs="Times New Roman"/>
                <w:sz w:val="24"/>
                <w:szCs w:val="24"/>
              </w:rPr>
              <w:t>S</w:t>
            </w:r>
            <w:r w:rsidRPr="00504139">
              <w:rPr>
                <w:rFonts w:ascii="Times New Roman" w:hAnsi="Times New Roman" w:cs="Times New Roman"/>
                <w:sz w:val="24"/>
                <w:szCs w:val="24"/>
              </w:rPr>
              <w:t>tage III–IV patients had considerably greater serum levels of 2-phenylacetamide and hippuric acid than stage I–II patients. Considering that TNM staging is a crucial marker of PTC malignancy</w:t>
            </w:r>
            <w:r>
              <w:rPr>
                <w:rFonts w:ascii="Times New Roman" w:hAnsi="Times New Roman" w:cs="Times New Roman"/>
                <w:sz w:val="24"/>
                <w:szCs w:val="24"/>
              </w:rPr>
              <w:t xml:space="preserve"> tyrosine metabolism is significant in PTC</w:t>
            </w:r>
          </w:p>
        </w:tc>
        <w:sdt>
          <w:sdtPr>
            <w:rPr>
              <w:rFonts w:ascii="Times New Roman" w:hAnsi="Times New Roman" w:cs="Times New Roman"/>
              <w:color w:val="000000"/>
              <w:sz w:val="24"/>
              <w:szCs w:val="24"/>
            </w:rPr>
            <w:tag w:val="MENDELEY_CITATION_v3_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"/>
            <w:id w:val="-453246550"/>
            <w:placeholder>
              <w:docPart w:val="C0A3F6F6AA1246E28882364B6835B6C0"/>
            </w:placeholder>
          </w:sdtPr>
          <w:sdtContent>
            <w:tc>
              <w:tcPr>
                <w:tcW w:w="2977" w:type="dxa"/>
              </w:tcPr>
              <w:p w14:paraId="132E79DF" w14:textId="18638914" w:rsidR="00CE221B" w:rsidRPr="00347524" w:rsidRDefault="007C312B" w:rsidP="00CE221B">
                <w:pPr>
                  <w:rPr>
                    <w:rFonts w:ascii="Times New Roman" w:hAnsi="Times New Roman" w:cs="Times New Roman"/>
                    <w:sz w:val="24"/>
                    <w:szCs w:val="24"/>
                  </w:rPr>
                </w:pPr>
                <w:r w:rsidRPr="007C312B">
                  <w:rPr>
                    <w:rFonts w:ascii="Times New Roman" w:hAnsi="Times New Roman" w:cs="Times New Roman"/>
                    <w:color w:val="000000"/>
                    <w:sz w:val="24"/>
                    <w:szCs w:val="24"/>
                  </w:rPr>
                  <w:t>[14]</w:t>
                </w:r>
              </w:p>
            </w:tc>
          </w:sdtContent>
        </w:sdt>
      </w:tr>
      <w:tr w:rsidR="00D35691" w14:paraId="696E2B4E" w14:textId="77777777" w:rsidTr="00347524">
        <w:tc>
          <w:tcPr>
            <w:tcW w:w="4390" w:type="dxa"/>
          </w:tcPr>
          <w:p w14:paraId="0EDD8BBC" w14:textId="4A92EB31" w:rsidR="00D35691" w:rsidRPr="00487535" w:rsidRDefault="00D35691" w:rsidP="00CE221B">
            <w:pPr>
              <w:rPr>
                <w:rFonts w:ascii="Times New Roman" w:hAnsi="Times New Roman" w:cs="Times New Roman"/>
                <w:sz w:val="24"/>
                <w:szCs w:val="24"/>
              </w:rPr>
            </w:pPr>
            <w:proofErr w:type="spellStart"/>
            <w:r w:rsidRPr="000D1AA4">
              <w:rPr>
                <w:rFonts w:ascii="Times New Roman" w:hAnsi="Times New Roman" w:cs="Times New Roman"/>
                <w:sz w:val="24"/>
                <w:szCs w:val="24"/>
              </w:rPr>
              <w:t>Glycerolipid</w:t>
            </w:r>
            <w:proofErr w:type="spellEnd"/>
            <w:r w:rsidRPr="000D1AA4">
              <w:rPr>
                <w:rFonts w:ascii="Times New Roman" w:hAnsi="Times New Roman" w:cs="Times New Roman"/>
                <w:sz w:val="24"/>
                <w:szCs w:val="24"/>
              </w:rPr>
              <w:t xml:space="preserve"> metabolism</w:t>
            </w:r>
          </w:p>
        </w:tc>
        <w:tc>
          <w:tcPr>
            <w:tcW w:w="5811" w:type="dxa"/>
          </w:tcPr>
          <w:p w14:paraId="64466238" w14:textId="3F2B64BD" w:rsidR="00106799" w:rsidRDefault="00D35691" w:rsidP="00CE221B">
            <w:pPr>
              <w:jc w:val="both"/>
              <w:rPr>
                <w:rFonts w:ascii="Times New Roman" w:hAnsi="Times New Roman" w:cs="Times New Roman"/>
                <w:sz w:val="24"/>
                <w:szCs w:val="24"/>
              </w:rPr>
            </w:pPr>
            <w:r>
              <w:rPr>
                <w:rFonts w:ascii="Times New Roman" w:hAnsi="Times New Roman" w:cs="Times New Roman"/>
                <w:sz w:val="24"/>
                <w:szCs w:val="24"/>
              </w:rPr>
              <w:t>-</w:t>
            </w:r>
            <w:r w:rsidR="0085024A">
              <w:rPr>
                <w:rFonts w:ascii="Times New Roman" w:hAnsi="Times New Roman" w:cs="Times New Roman"/>
                <w:sz w:val="24"/>
                <w:szCs w:val="24"/>
              </w:rPr>
              <w:t>It is one of the d</w:t>
            </w:r>
            <w:r>
              <w:rPr>
                <w:rFonts w:ascii="Times New Roman" w:hAnsi="Times New Roman" w:cs="Times New Roman"/>
                <w:sz w:val="24"/>
                <w:szCs w:val="24"/>
              </w:rPr>
              <w:t xml:space="preserve">ysregulated </w:t>
            </w:r>
            <w:proofErr w:type="gramStart"/>
            <w:r w:rsidR="00524D8E">
              <w:rPr>
                <w:rFonts w:ascii="Times New Roman" w:hAnsi="Times New Roman" w:cs="Times New Roman"/>
                <w:sz w:val="24"/>
                <w:szCs w:val="24"/>
              </w:rPr>
              <w:t>lipid</w:t>
            </w:r>
            <w:proofErr w:type="gramEnd"/>
            <w:r w:rsidR="00F9389A">
              <w:rPr>
                <w:rFonts w:ascii="Times New Roman" w:hAnsi="Times New Roman" w:cs="Times New Roman"/>
                <w:sz w:val="24"/>
                <w:szCs w:val="24"/>
              </w:rPr>
              <w:t xml:space="preserve"> metabolic pathway in PTC</w:t>
            </w:r>
          </w:p>
        </w:tc>
        <w:sdt>
          <w:sdtPr>
            <w:rPr>
              <w:rFonts w:ascii="Times New Roman" w:hAnsi="Times New Roman" w:cs="Times New Roman"/>
              <w:color w:val="000000"/>
              <w:sz w:val="24"/>
              <w:szCs w:val="24"/>
            </w:rPr>
            <w:tag w:val="MENDELEY_CITATION_v3_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"/>
            <w:id w:val="-322439806"/>
            <w:placeholder>
              <w:docPart w:val="DefaultPlaceholder_-1854013440"/>
            </w:placeholder>
          </w:sdtPr>
          <w:sdtContent>
            <w:tc>
              <w:tcPr>
                <w:tcW w:w="2977" w:type="dxa"/>
              </w:tcPr>
              <w:p w14:paraId="7B32DDA6" w14:textId="0E57B465" w:rsidR="00D35691" w:rsidRPr="00AF2C9D" w:rsidRDefault="007C312B" w:rsidP="00CE221B">
                <w:pPr>
                  <w:rPr>
                    <w:rFonts w:ascii="Times New Roman" w:hAnsi="Times New Roman" w:cs="Times New Roman"/>
                    <w:color w:val="000000"/>
                    <w:sz w:val="24"/>
                    <w:szCs w:val="24"/>
                  </w:rPr>
                </w:pPr>
                <w:r w:rsidRPr="007C312B">
                  <w:rPr>
                    <w:rFonts w:ascii="Times New Roman" w:hAnsi="Times New Roman" w:cs="Times New Roman"/>
                    <w:color w:val="000000"/>
                    <w:sz w:val="24"/>
                    <w:szCs w:val="24"/>
                  </w:rPr>
                  <w:t>[15]</w:t>
                </w:r>
              </w:p>
            </w:tc>
          </w:sdtContent>
        </w:sdt>
      </w:tr>
      <w:tr w:rsidR="00CE221B" w14:paraId="59B01175" w14:textId="77777777" w:rsidTr="00347524">
        <w:tc>
          <w:tcPr>
            <w:tcW w:w="4390" w:type="dxa"/>
          </w:tcPr>
          <w:p w14:paraId="56D26506" w14:textId="45FD6284" w:rsidR="00CE221B" w:rsidRPr="00CB2213" w:rsidRDefault="00CE221B" w:rsidP="00CE221B">
            <w:pPr>
              <w:rPr>
                <w:rFonts w:ascii="Times New Roman" w:hAnsi="Times New Roman" w:cs="Times New Roman"/>
                <w:sz w:val="24"/>
                <w:szCs w:val="24"/>
              </w:rPr>
            </w:pPr>
            <w:r>
              <w:rPr>
                <w:rFonts w:ascii="Times New Roman" w:hAnsi="Times New Roman" w:cs="Times New Roman"/>
                <w:sz w:val="24"/>
                <w:szCs w:val="24"/>
              </w:rPr>
              <w:t>P</w:t>
            </w:r>
            <w:r w:rsidRPr="00CB2213">
              <w:rPr>
                <w:rFonts w:ascii="Times New Roman" w:hAnsi="Times New Roman" w:cs="Times New Roman"/>
                <w:sz w:val="24"/>
                <w:szCs w:val="24"/>
              </w:rPr>
              <w:t>rop</w:t>
            </w:r>
            <w:r w:rsidR="00D73576">
              <w:rPr>
                <w:rFonts w:ascii="Times New Roman" w:hAnsi="Times New Roman" w:cs="Times New Roman"/>
                <w:sz w:val="24"/>
                <w:szCs w:val="24"/>
              </w:rPr>
              <w:t>an</w:t>
            </w:r>
            <w:r w:rsidRPr="00CB2213">
              <w:rPr>
                <w:rFonts w:ascii="Times New Roman" w:hAnsi="Times New Roman" w:cs="Times New Roman"/>
                <w:sz w:val="24"/>
                <w:szCs w:val="24"/>
              </w:rPr>
              <w:t>oate metabolism </w:t>
            </w:r>
          </w:p>
          <w:p w14:paraId="5BBFB4F6" w14:textId="5D535979" w:rsidR="00CE221B" w:rsidRPr="00347524" w:rsidRDefault="00CE221B" w:rsidP="00CE221B">
            <w:pPr>
              <w:rPr>
                <w:rFonts w:ascii="Times New Roman" w:hAnsi="Times New Roman" w:cs="Times New Roman"/>
                <w:sz w:val="24"/>
                <w:szCs w:val="24"/>
              </w:rPr>
            </w:pPr>
          </w:p>
        </w:tc>
        <w:tc>
          <w:tcPr>
            <w:tcW w:w="5811" w:type="dxa"/>
          </w:tcPr>
          <w:p w14:paraId="0811F18F" w14:textId="77777777" w:rsidR="00CE221B" w:rsidRDefault="00CE221B" w:rsidP="00CE221B">
            <w:pPr>
              <w:jc w:val="both"/>
              <w:rPr>
                <w:rFonts w:ascii="Times New Roman" w:hAnsi="Times New Roman" w:cs="Times New Roman"/>
                <w:sz w:val="24"/>
                <w:szCs w:val="24"/>
              </w:rPr>
            </w:pPr>
            <w:r>
              <w:rPr>
                <w:rFonts w:ascii="Times New Roman" w:hAnsi="Times New Roman" w:cs="Times New Roman"/>
                <w:sz w:val="24"/>
                <w:szCs w:val="24"/>
              </w:rPr>
              <w:t>-</w:t>
            </w:r>
            <w:r w:rsidRPr="00CB2213">
              <w:rPr>
                <w:rFonts w:ascii="Times New Roman" w:hAnsi="Times New Roman" w:cs="Times New Roman"/>
                <w:sz w:val="24"/>
                <w:szCs w:val="24"/>
              </w:rPr>
              <w:t>Altered propionate metabolism contributes to tumour progression and aggressiveness</w:t>
            </w:r>
          </w:p>
          <w:p w14:paraId="648E1EA7" w14:textId="24796BB7" w:rsidR="00CE221B" w:rsidRPr="00347524" w:rsidRDefault="00CE221B" w:rsidP="00CE221B">
            <w:pPr>
              <w:jc w:val="both"/>
              <w:rPr>
                <w:rFonts w:ascii="Times New Roman" w:hAnsi="Times New Roman" w:cs="Times New Roman"/>
                <w:sz w:val="24"/>
                <w:szCs w:val="24"/>
              </w:rPr>
            </w:pPr>
            <w:r>
              <w:rPr>
                <w:rFonts w:ascii="Times New Roman" w:hAnsi="Times New Roman" w:cs="Times New Roman"/>
                <w:sz w:val="24"/>
                <w:szCs w:val="24"/>
              </w:rPr>
              <w:t>-Propionate is a significant metabolite in PTC</w:t>
            </w:r>
          </w:p>
        </w:tc>
        <w:sdt>
          <w:sdtPr>
            <w:rPr>
              <w:rFonts w:ascii="Times New Roman" w:hAnsi="Times New Roman" w:cs="Times New Roman"/>
              <w:color w:val="000000"/>
              <w:sz w:val="24"/>
              <w:szCs w:val="24"/>
            </w:rPr>
            <w:tag w:val="MENDELEY_CITATION_v3_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"/>
            <w:id w:val="119277830"/>
            <w:placeholder>
              <w:docPart w:val="60BB6D3BACB040B49C7A684CE959D3D6"/>
            </w:placeholder>
          </w:sdtPr>
          <w:sdtContent>
            <w:tc>
              <w:tcPr>
                <w:tcW w:w="2977" w:type="dxa"/>
              </w:tcPr>
              <w:p w14:paraId="3B3ACBFA" w14:textId="35353DE1" w:rsidR="00CE221B" w:rsidRPr="00347524" w:rsidRDefault="007C312B" w:rsidP="00CE221B">
                <w:pPr>
                  <w:rPr>
                    <w:rFonts w:ascii="Times New Roman" w:hAnsi="Times New Roman" w:cs="Times New Roman"/>
                    <w:sz w:val="24"/>
                    <w:szCs w:val="24"/>
                  </w:rPr>
                </w:pPr>
                <w:r w:rsidRPr="007C312B">
                  <w:rPr>
                    <w:rFonts w:ascii="Times New Roman" w:hAnsi="Times New Roman" w:cs="Times New Roman"/>
                    <w:color w:val="000000"/>
                    <w:sz w:val="24"/>
                    <w:szCs w:val="24"/>
                  </w:rPr>
                  <w:t>[16, 17]</w:t>
                </w:r>
              </w:p>
            </w:tc>
          </w:sdtContent>
        </w:sdt>
      </w:tr>
      <w:tr w:rsidR="0085024A" w14:paraId="45B95B8C" w14:textId="77777777" w:rsidTr="00347524">
        <w:tc>
          <w:tcPr>
            <w:tcW w:w="4390" w:type="dxa"/>
          </w:tcPr>
          <w:p w14:paraId="3B8BFBFA" w14:textId="6FE46C56" w:rsidR="0085024A" w:rsidRDefault="0085024A" w:rsidP="00CE221B">
            <w:pPr>
              <w:rPr>
                <w:rFonts w:ascii="Times New Roman" w:hAnsi="Times New Roman" w:cs="Times New Roman"/>
                <w:sz w:val="24"/>
                <w:szCs w:val="24"/>
              </w:rPr>
            </w:pPr>
            <w:r>
              <w:rPr>
                <w:rFonts w:ascii="Times New Roman" w:hAnsi="Times New Roman" w:cs="Times New Roman"/>
                <w:sz w:val="24"/>
                <w:szCs w:val="24"/>
              </w:rPr>
              <w:t>P</w:t>
            </w:r>
            <w:r w:rsidRPr="0085024A">
              <w:rPr>
                <w:rFonts w:ascii="Times New Roman" w:hAnsi="Times New Roman" w:cs="Times New Roman"/>
                <w:sz w:val="24"/>
                <w:szCs w:val="24"/>
              </w:rPr>
              <w:t>yruvate metabolism</w:t>
            </w:r>
          </w:p>
        </w:tc>
        <w:tc>
          <w:tcPr>
            <w:tcW w:w="5811" w:type="dxa"/>
          </w:tcPr>
          <w:p w14:paraId="044E7A32" w14:textId="17DBCE95" w:rsidR="0085024A" w:rsidRDefault="00964779" w:rsidP="00CE221B">
            <w:pPr>
              <w:jc w:val="both"/>
              <w:rPr>
                <w:rFonts w:ascii="Times New Roman" w:hAnsi="Times New Roman" w:cs="Times New Roman"/>
                <w:sz w:val="24"/>
                <w:szCs w:val="24"/>
              </w:rPr>
            </w:pPr>
            <w:r>
              <w:rPr>
                <w:rFonts w:ascii="Times New Roman" w:hAnsi="Times New Roman" w:cs="Times New Roman"/>
                <w:sz w:val="24"/>
                <w:szCs w:val="24"/>
              </w:rPr>
              <w:t>-Pyruvate carboxylase play a critical role in PTC proliferation, metastasis, and inhibit iodine uptake</w:t>
            </w:r>
          </w:p>
        </w:tc>
        <w:sdt>
          <w:sdtPr>
            <w:rPr>
              <w:rFonts w:ascii="Times New Roman" w:hAnsi="Times New Roman" w:cs="Times New Roman"/>
              <w:color w:val="000000"/>
              <w:sz w:val="24"/>
              <w:szCs w:val="24"/>
            </w:rPr>
            <w:tag w:val="MENDELEY_CITATION_v3_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"/>
            <w:id w:val="-667026598"/>
            <w:placeholder>
              <w:docPart w:val="DefaultPlaceholder_-1854013440"/>
            </w:placeholder>
          </w:sdtPr>
          <w:sdtContent>
            <w:tc>
              <w:tcPr>
                <w:tcW w:w="2977" w:type="dxa"/>
              </w:tcPr>
              <w:p w14:paraId="51B27182" w14:textId="49239727" w:rsidR="0085024A" w:rsidRDefault="007C312B" w:rsidP="00CE221B">
                <w:pPr>
                  <w:rPr>
                    <w:rFonts w:ascii="Times New Roman" w:hAnsi="Times New Roman" w:cs="Times New Roman"/>
                    <w:color w:val="000000"/>
                    <w:sz w:val="24"/>
                    <w:szCs w:val="24"/>
                  </w:rPr>
                </w:pPr>
                <w:r w:rsidRPr="007C312B">
                  <w:rPr>
                    <w:rFonts w:ascii="Times New Roman" w:hAnsi="Times New Roman" w:cs="Times New Roman"/>
                    <w:color w:val="000000"/>
                    <w:sz w:val="24"/>
                    <w:szCs w:val="24"/>
                  </w:rPr>
                  <w:t>[18]</w:t>
                </w:r>
              </w:p>
            </w:tc>
          </w:sdtContent>
        </w:sdt>
      </w:tr>
      <w:tr w:rsidR="00142B7E" w14:paraId="278B166F" w14:textId="77777777" w:rsidTr="00347524">
        <w:tc>
          <w:tcPr>
            <w:tcW w:w="4390" w:type="dxa"/>
          </w:tcPr>
          <w:p w14:paraId="189697B7" w14:textId="6232DEFA" w:rsidR="00142B7E" w:rsidRDefault="00142B7E" w:rsidP="00CE221B">
            <w:pPr>
              <w:rPr>
                <w:rFonts w:ascii="Times New Roman" w:hAnsi="Times New Roman" w:cs="Times New Roman"/>
                <w:sz w:val="24"/>
                <w:szCs w:val="24"/>
              </w:rPr>
            </w:pPr>
            <w:r>
              <w:rPr>
                <w:rFonts w:ascii="Times New Roman" w:hAnsi="Times New Roman" w:cs="Times New Roman"/>
                <w:sz w:val="24"/>
                <w:szCs w:val="24"/>
              </w:rPr>
              <w:lastRenderedPageBreak/>
              <w:t>S</w:t>
            </w:r>
            <w:r w:rsidRPr="00142B7E">
              <w:rPr>
                <w:rFonts w:ascii="Times New Roman" w:hAnsi="Times New Roman" w:cs="Times New Roman"/>
                <w:sz w:val="24"/>
                <w:szCs w:val="24"/>
              </w:rPr>
              <w:t>ynthesis and degradation of ketone bodies</w:t>
            </w:r>
          </w:p>
        </w:tc>
        <w:tc>
          <w:tcPr>
            <w:tcW w:w="5811" w:type="dxa"/>
          </w:tcPr>
          <w:p w14:paraId="64470CA3" w14:textId="3A4A9E84" w:rsidR="00142B7E" w:rsidRDefault="00142B7E" w:rsidP="00CE221B">
            <w:pPr>
              <w:jc w:val="both"/>
              <w:rPr>
                <w:rFonts w:ascii="Times New Roman" w:hAnsi="Times New Roman" w:cs="Times New Roman"/>
                <w:sz w:val="24"/>
                <w:szCs w:val="24"/>
              </w:rPr>
            </w:pPr>
            <w:r>
              <w:rPr>
                <w:rFonts w:ascii="Times New Roman" w:hAnsi="Times New Roman" w:cs="Times New Roman"/>
                <w:sz w:val="24"/>
                <w:szCs w:val="24"/>
              </w:rPr>
              <w:t>-</w:t>
            </w:r>
            <w:r w:rsidRPr="00142B7E">
              <w:rPr>
                <w:rFonts w:ascii="Noto Sans" w:hAnsi="Noto Sans" w:cs="Noto Sans"/>
                <w:sz w:val="21"/>
                <w:szCs w:val="21"/>
                <w:shd w:val="clear" w:color="auto" w:fill="FFFFFF"/>
              </w:rPr>
              <w:t xml:space="preserve"> </w:t>
            </w:r>
            <w:r w:rsidRPr="00142B7E">
              <w:rPr>
                <w:rFonts w:ascii="Times New Roman" w:hAnsi="Times New Roman" w:cs="Times New Roman"/>
                <w:sz w:val="24"/>
                <w:szCs w:val="24"/>
              </w:rPr>
              <w:t> β-hydroxybutyrate</w:t>
            </w:r>
            <w:r>
              <w:rPr>
                <w:rFonts w:ascii="Times New Roman" w:hAnsi="Times New Roman" w:cs="Times New Roman"/>
                <w:sz w:val="24"/>
                <w:szCs w:val="24"/>
              </w:rPr>
              <w:t xml:space="preserve"> is a main component in </w:t>
            </w:r>
            <w:r w:rsidRPr="00142B7E">
              <w:rPr>
                <w:rFonts w:ascii="Times New Roman" w:hAnsi="Times New Roman" w:cs="Times New Roman"/>
                <w:sz w:val="24"/>
                <w:szCs w:val="24"/>
              </w:rPr>
              <w:t>synthesis and degradation of ketone bodies</w:t>
            </w:r>
            <w:r>
              <w:rPr>
                <w:rFonts w:ascii="Times New Roman" w:hAnsi="Times New Roman" w:cs="Times New Roman"/>
                <w:sz w:val="24"/>
                <w:szCs w:val="24"/>
              </w:rPr>
              <w:t xml:space="preserve"> and is overexpressed in PTC and is involved in </w:t>
            </w:r>
            <w:proofErr w:type="spellStart"/>
            <w:r>
              <w:rPr>
                <w:rFonts w:ascii="Times New Roman" w:hAnsi="Times New Roman" w:cs="Times New Roman"/>
                <w:sz w:val="24"/>
                <w:szCs w:val="24"/>
              </w:rPr>
              <w:t>tumor</w:t>
            </w:r>
            <w:proofErr w:type="spellEnd"/>
            <w:r>
              <w:rPr>
                <w:rFonts w:ascii="Times New Roman" w:hAnsi="Times New Roman" w:cs="Times New Roman"/>
                <w:sz w:val="24"/>
                <w:szCs w:val="24"/>
              </w:rPr>
              <w:t xml:space="preserve"> growth</w:t>
            </w:r>
          </w:p>
        </w:tc>
        <w:sdt>
          <w:sdtPr>
            <w:rPr>
              <w:rFonts w:ascii="Times New Roman" w:hAnsi="Times New Roman" w:cs="Times New Roman"/>
              <w:color w:val="000000"/>
              <w:sz w:val="24"/>
              <w:szCs w:val="24"/>
            </w:rPr>
            <w:tag w:val="MENDELEY_CITATION_v3_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"/>
            <w:id w:val="-1931798885"/>
            <w:placeholder>
              <w:docPart w:val="DefaultPlaceholder_-1854013440"/>
            </w:placeholder>
          </w:sdtPr>
          <w:sdtContent>
            <w:tc>
              <w:tcPr>
                <w:tcW w:w="2977" w:type="dxa"/>
              </w:tcPr>
              <w:p w14:paraId="14BCBC28" w14:textId="78B045E6" w:rsidR="00142B7E" w:rsidRPr="00964779" w:rsidRDefault="007C312B" w:rsidP="00CE221B">
                <w:pPr>
                  <w:rPr>
                    <w:rFonts w:ascii="Times New Roman" w:hAnsi="Times New Roman" w:cs="Times New Roman"/>
                    <w:color w:val="000000"/>
                    <w:sz w:val="24"/>
                    <w:szCs w:val="24"/>
                  </w:rPr>
                </w:pPr>
                <w:r w:rsidRPr="007C312B">
                  <w:rPr>
                    <w:rFonts w:ascii="Times New Roman" w:hAnsi="Times New Roman" w:cs="Times New Roman"/>
                    <w:color w:val="000000"/>
                    <w:sz w:val="24"/>
                    <w:szCs w:val="24"/>
                  </w:rPr>
                  <w:t>[19]</w:t>
                </w:r>
              </w:p>
            </w:tc>
          </w:sdtContent>
        </w:sdt>
      </w:tr>
      <w:tr w:rsidR="00CE221B" w14:paraId="70124786" w14:textId="77777777" w:rsidTr="00347524">
        <w:tc>
          <w:tcPr>
            <w:tcW w:w="4390" w:type="dxa"/>
          </w:tcPr>
          <w:p w14:paraId="2C2F4009" w14:textId="77777777" w:rsidR="00CE221B" w:rsidRPr="009A33C9" w:rsidRDefault="00CE221B" w:rsidP="00CE221B">
            <w:pPr>
              <w:rPr>
                <w:rFonts w:ascii="Times New Roman" w:hAnsi="Times New Roman" w:cs="Times New Roman"/>
                <w:sz w:val="24"/>
                <w:szCs w:val="24"/>
              </w:rPr>
            </w:pPr>
            <w:r w:rsidRPr="009A33C9">
              <w:rPr>
                <w:rFonts w:ascii="Times New Roman" w:hAnsi="Times New Roman" w:cs="Times New Roman"/>
                <w:sz w:val="24"/>
                <w:szCs w:val="24"/>
              </w:rPr>
              <w:t>Focal adhesion</w:t>
            </w:r>
          </w:p>
          <w:p w14:paraId="2BB85A3C" w14:textId="77777777" w:rsidR="00CE221B" w:rsidRPr="009A33C9" w:rsidRDefault="00CE221B" w:rsidP="00CE221B">
            <w:pPr>
              <w:rPr>
                <w:rFonts w:ascii="Times New Roman" w:hAnsi="Times New Roman" w:cs="Times New Roman"/>
                <w:sz w:val="24"/>
                <w:szCs w:val="24"/>
              </w:rPr>
            </w:pPr>
            <w:r w:rsidRPr="009A33C9">
              <w:rPr>
                <w:rFonts w:ascii="Times New Roman" w:hAnsi="Times New Roman" w:cs="Times New Roman"/>
                <w:sz w:val="24"/>
                <w:szCs w:val="24"/>
              </w:rPr>
              <w:t>Proteoglycans in cancer</w:t>
            </w:r>
          </w:p>
          <w:p w14:paraId="5A6A75C7" w14:textId="77777777" w:rsidR="00CE221B" w:rsidRPr="009A33C9" w:rsidRDefault="00CE221B" w:rsidP="00CE221B">
            <w:pPr>
              <w:rPr>
                <w:rFonts w:ascii="Times New Roman" w:hAnsi="Times New Roman" w:cs="Times New Roman"/>
                <w:sz w:val="24"/>
                <w:szCs w:val="24"/>
              </w:rPr>
            </w:pPr>
            <w:r w:rsidRPr="009A33C9">
              <w:rPr>
                <w:rFonts w:ascii="Times New Roman" w:hAnsi="Times New Roman" w:cs="Times New Roman"/>
                <w:sz w:val="24"/>
                <w:szCs w:val="24"/>
              </w:rPr>
              <w:t>Cell adhesion molecules</w:t>
            </w:r>
          </w:p>
          <w:p w14:paraId="41354629" w14:textId="77777777" w:rsidR="00CE221B" w:rsidRPr="009A33C9" w:rsidRDefault="00CE221B" w:rsidP="00CE221B">
            <w:pPr>
              <w:rPr>
                <w:rFonts w:ascii="Times New Roman" w:hAnsi="Times New Roman" w:cs="Times New Roman"/>
                <w:sz w:val="24"/>
                <w:szCs w:val="24"/>
              </w:rPr>
            </w:pPr>
            <w:r w:rsidRPr="009A33C9">
              <w:rPr>
                <w:rFonts w:ascii="Times New Roman" w:hAnsi="Times New Roman" w:cs="Times New Roman"/>
                <w:sz w:val="24"/>
                <w:szCs w:val="24"/>
              </w:rPr>
              <w:t>Axon guidance ECM-receptor interaction</w:t>
            </w:r>
          </w:p>
          <w:p w14:paraId="33D157D4" w14:textId="77777777" w:rsidR="00CE221B" w:rsidRPr="009A33C9" w:rsidRDefault="00CE221B" w:rsidP="00CE221B">
            <w:pPr>
              <w:rPr>
                <w:rFonts w:ascii="Times New Roman" w:hAnsi="Times New Roman" w:cs="Times New Roman"/>
                <w:sz w:val="24"/>
                <w:szCs w:val="24"/>
              </w:rPr>
            </w:pPr>
            <w:proofErr w:type="spellStart"/>
            <w:r w:rsidRPr="009A33C9">
              <w:rPr>
                <w:rFonts w:ascii="Times New Roman" w:hAnsi="Times New Roman" w:cs="Times New Roman"/>
                <w:sz w:val="24"/>
                <w:szCs w:val="24"/>
              </w:rPr>
              <w:t>Adherens</w:t>
            </w:r>
            <w:proofErr w:type="spellEnd"/>
            <w:r w:rsidRPr="009A33C9">
              <w:rPr>
                <w:rFonts w:ascii="Times New Roman" w:hAnsi="Times New Roman" w:cs="Times New Roman"/>
                <w:sz w:val="24"/>
                <w:szCs w:val="24"/>
              </w:rPr>
              <w:t xml:space="preserve"> junction</w:t>
            </w:r>
          </w:p>
          <w:p w14:paraId="529A94F6" w14:textId="01233E0E" w:rsidR="00CE221B" w:rsidRPr="00CE06CE" w:rsidRDefault="00CE221B" w:rsidP="00CE221B">
            <w:pPr>
              <w:rPr>
                <w:rFonts w:ascii="Times New Roman" w:hAnsi="Times New Roman" w:cs="Times New Roman"/>
                <w:sz w:val="24"/>
                <w:szCs w:val="24"/>
              </w:rPr>
            </w:pPr>
            <w:r w:rsidRPr="00CE06CE">
              <w:rPr>
                <w:rFonts w:ascii="Times New Roman" w:hAnsi="Times New Roman" w:cs="Times New Roman"/>
                <w:sz w:val="24"/>
                <w:szCs w:val="24"/>
              </w:rPr>
              <w:t>Tight junction</w:t>
            </w:r>
          </w:p>
        </w:tc>
        <w:tc>
          <w:tcPr>
            <w:tcW w:w="5811" w:type="dxa"/>
          </w:tcPr>
          <w:p w14:paraId="0F518AF2" w14:textId="5508848F" w:rsidR="00CE221B" w:rsidRPr="00CE06CE" w:rsidRDefault="00CE221B" w:rsidP="00CE221B">
            <w:pPr>
              <w:jc w:val="both"/>
              <w:rPr>
                <w:rFonts w:ascii="Times New Roman" w:hAnsi="Times New Roman" w:cs="Times New Roman"/>
                <w:sz w:val="24"/>
                <w:szCs w:val="24"/>
              </w:rPr>
            </w:pPr>
            <w:r w:rsidRPr="00CE06CE">
              <w:rPr>
                <w:rFonts w:ascii="Times New Roman" w:hAnsi="Times New Roman" w:cs="Times New Roman"/>
                <w:sz w:val="24"/>
                <w:szCs w:val="24"/>
              </w:rPr>
              <w:t>-Associated with epithelial-to-mesenchymal transition (EMT). EMT associated immunohistochemical markers Ki-67 is highly expressed in advanced aggressive PTC</w:t>
            </w:r>
          </w:p>
        </w:tc>
        <w:sdt>
          <w:sdtPr>
            <w:rPr>
              <w:rFonts w:ascii="Times New Roman" w:hAnsi="Times New Roman" w:cs="Times New Roman"/>
              <w:color w:val="000000"/>
              <w:sz w:val="24"/>
              <w:szCs w:val="24"/>
            </w:rPr>
            <w:tag w:val="MENDELEY_CITATION_v3_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"/>
            <w:id w:val="310146219"/>
            <w:placeholder>
              <w:docPart w:val="C9EE022508B5499BB9FB4B01588B8AA4"/>
            </w:placeholder>
          </w:sdtPr>
          <w:sdtContent>
            <w:tc>
              <w:tcPr>
                <w:tcW w:w="2977" w:type="dxa"/>
              </w:tcPr>
              <w:p w14:paraId="464C16C4" w14:textId="387E003D" w:rsidR="00CE221B" w:rsidRPr="00CE06CE" w:rsidRDefault="007C312B" w:rsidP="00CE221B">
                <w:pPr>
                  <w:rPr>
                    <w:rFonts w:ascii="Times New Roman" w:hAnsi="Times New Roman" w:cs="Times New Roman"/>
                    <w:sz w:val="24"/>
                    <w:szCs w:val="24"/>
                  </w:rPr>
                </w:pPr>
                <w:r w:rsidRPr="007C312B">
                  <w:rPr>
                    <w:rFonts w:ascii="Times New Roman" w:hAnsi="Times New Roman" w:cs="Times New Roman"/>
                    <w:color w:val="000000"/>
                    <w:sz w:val="24"/>
                    <w:szCs w:val="24"/>
                  </w:rPr>
                  <w:t>[20]</w:t>
                </w:r>
              </w:p>
            </w:tc>
          </w:sdtContent>
        </w:sdt>
      </w:tr>
    </w:tbl>
    <w:p w14:paraId="4563C252" w14:textId="2E320967" w:rsidR="003E08BB" w:rsidRDefault="00D5752E" w:rsidP="00930663">
      <w:pPr>
        <w:rPr>
          <w:rFonts w:ascii="Times New Roman" w:hAnsi="Times New Roman" w:cs="Times New Roman"/>
          <w:b/>
          <w:bCs/>
          <w:sz w:val="24"/>
          <w:szCs w:val="24"/>
        </w:rPr>
      </w:pPr>
      <w:r w:rsidRPr="00D5752E">
        <w:rPr>
          <w:rFonts w:ascii="Times New Roman" w:hAnsi="Times New Roman" w:cs="Times New Roman"/>
          <w:b/>
          <w:bCs/>
          <w:sz w:val="24"/>
          <w:szCs w:val="24"/>
        </w:rPr>
        <w:t xml:space="preserve">Supplementary Table </w:t>
      </w:r>
      <w:r w:rsidR="00784FEA">
        <w:rPr>
          <w:rFonts w:ascii="Times New Roman" w:hAnsi="Times New Roman" w:cs="Times New Roman"/>
          <w:b/>
          <w:bCs/>
          <w:sz w:val="24"/>
          <w:szCs w:val="24"/>
        </w:rPr>
        <w:t>7b</w:t>
      </w:r>
      <w:r w:rsidRPr="00D5752E">
        <w:rPr>
          <w:rFonts w:ascii="Times New Roman" w:hAnsi="Times New Roman" w:cs="Times New Roman"/>
          <w:b/>
          <w:bCs/>
          <w:sz w:val="24"/>
          <w:szCs w:val="24"/>
        </w:rPr>
        <w:t>. Impact of PTC-associated transcription factors in the clinical outcomes in PTC</w:t>
      </w:r>
    </w:p>
    <w:tbl>
      <w:tblPr>
        <w:tblStyle w:val="TableGrid"/>
        <w:tblW w:w="0" w:type="auto"/>
        <w:tblLook w:val="04A0" w:firstRow="1" w:lastRow="0" w:firstColumn="1" w:lastColumn="0" w:noHBand="0" w:noVBand="1"/>
      </w:tblPr>
      <w:tblGrid>
        <w:gridCol w:w="2405"/>
        <w:gridCol w:w="7796"/>
        <w:gridCol w:w="2977"/>
      </w:tblGrid>
      <w:tr w:rsidR="00347524" w:rsidRPr="00347524" w14:paraId="3E516850" w14:textId="77777777" w:rsidTr="00347524">
        <w:tc>
          <w:tcPr>
            <w:tcW w:w="2405" w:type="dxa"/>
          </w:tcPr>
          <w:p w14:paraId="78E2E9BF" w14:textId="61A123C3" w:rsidR="00347524" w:rsidRPr="00347524" w:rsidRDefault="00347524" w:rsidP="00930663">
            <w:pPr>
              <w:rPr>
                <w:rFonts w:ascii="Times New Roman" w:hAnsi="Times New Roman" w:cs="Times New Roman"/>
                <w:b/>
                <w:bCs/>
                <w:sz w:val="24"/>
                <w:szCs w:val="24"/>
              </w:rPr>
            </w:pPr>
            <w:r w:rsidRPr="00347524">
              <w:rPr>
                <w:rFonts w:ascii="Times New Roman" w:hAnsi="Times New Roman" w:cs="Times New Roman"/>
                <w:b/>
                <w:bCs/>
                <w:sz w:val="24"/>
                <w:szCs w:val="24"/>
              </w:rPr>
              <w:t>Transcription Factors</w:t>
            </w:r>
          </w:p>
        </w:tc>
        <w:tc>
          <w:tcPr>
            <w:tcW w:w="7796" w:type="dxa"/>
          </w:tcPr>
          <w:p w14:paraId="342E317C" w14:textId="68B212F2" w:rsidR="00347524" w:rsidRPr="00347524" w:rsidRDefault="00347524" w:rsidP="00347524">
            <w:pPr>
              <w:jc w:val="both"/>
              <w:rPr>
                <w:rFonts w:ascii="Times New Roman" w:hAnsi="Times New Roman" w:cs="Times New Roman"/>
                <w:b/>
                <w:bCs/>
                <w:sz w:val="24"/>
                <w:szCs w:val="24"/>
              </w:rPr>
            </w:pPr>
            <w:r>
              <w:rPr>
                <w:rFonts w:ascii="Times New Roman" w:hAnsi="Times New Roman" w:cs="Times New Roman"/>
                <w:b/>
                <w:bCs/>
                <w:sz w:val="24"/>
                <w:szCs w:val="24"/>
              </w:rPr>
              <w:t>Clinical Outcome</w:t>
            </w:r>
          </w:p>
        </w:tc>
        <w:tc>
          <w:tcPr>
            <w:tcW w:w="2977" w:type="dxa"/>
          </w:tcPr>
          <w:p w14:paraId="6B2D2781" w14:textId="579657E0" w:rsidR="00347524" w:rsidRPr="00347524" w:rsidRDefault="00347524" w:rsidP="00930663">
            <w:pPr>
              <w:rPr>
                <w:rFonts w:ascii="Times New Roman" w:hAnsi="Times New Roman" w:cs="Times New Roman"/>
                <w:b/>
                <w:bCs/>
                <w:color w:val="000000"/>
                <w:sz w:val="24"/>
                <w:szCs w:val="24"/>
              </w:rPr>
            </w:pPr>
            <w:r>
              <w:rPr>
                <w:rFonts w:ascii="Times New Roman" w:hAnsi="Times New Roman" w:cs="Times New Roman"/>
                <w:b/>
                <w:bCs/>
                <w:color w:val="000000"/>
                <w:sz w:val="24"/>
                <w:szCs w:val="24"/>
              </w:rPr>
              <w:t>Reference</w:t>
            </w:r>
          </w:p>
        </w:tc>
      </w:tr>
      <w:tr w:rsidR="00347524" w:rsidRPr="00347524" w14:paraId="6BD775AB" w14:textId="77777777" w:rsidTr="00347524">
        <w:tc>
          <w:tcPr>
            <w:tcW w:w="2405" w:type="dxa"/>
          </w:tcPr>
          <w:p w14:paraId="3A79F46D" w14:textId="1835C7C4" w:rsidR="00347524" w:rsidRPr="00347524" w:rsidRDefault="00347524" w:rsidP="00930663">
            <w:pPr>
              <w:rPr>
                <w:rFonts w:ascii="Times New Roman" w:hAnsi="Times New Roman" w:cs="Times New Roman"/>
                <w:sz w:val="24"/>
                <w:szCs w:val="24"/>
              </w:rPr>
            </w:pPr>
            <w:r w:rsidRPr="00347524">
              <w:rPr>
                <w:rFonts w:ascii="Times New Roman" w:hAnsi="Times New Roman" w:cs="Times New Roman"/>
                <w:sz w:val="24"/>
                <w:szCs w:val="24"/>
              </w:rPr>
              <w:t>TCF3</w:t>
            </w:r>
          </w:p>
        </w:tc>
        <w:tc>
          <w:tcPr>
            <w:tcW w:w="7796" w:type="dxa"/>
          </w:tcPr>
          <w:p w14:paraId="73A2DCBA" w14:textId="3377601C" w:rsidR="00347524" w:rsidRPr="00347524" w:rsidRDefault="00347524" w:rsidP="00347524">
            <w:pPr>
              <w:jc w:val="both"/>
              <w:rPr>
                <w:rFonts w:ascii="Times New Roman" w:hAnsi="Times New Roman" w:cs="Times New Roman"/>
                <w:sz w:val="24"/>
                <w:szCs w:val="24"/>
              </w:rPr>
            </w:pPr>
            <w:r w:rsidRPr="00347524">
              <w:rPr>
                <w:rFonts w:ascii="Times New Roman" w:hAnsi="Times New Roman" w:cs="Times New Roman"/>
                <w:sz w:val="24"/>
                <w:szCs w:val="24"/>
              </w:rPr>
              <w:t xml:space="preserve">TCF3 and EZH2 bind to the promoter region of the HOXD9 gene known as the recurrence marker for advanced PTC and result in its overexpression and impact immune </w:t>
            </w:r>
            <w:proofErr w:type="spellStart"/>
            <w:r w:rsidRPr="00347524">
              <w:rPr>
                <w:rFonts w:ascii="Times New Roman" w:hAnsi="Times New Roman" w:cs="Times New Roman"/>
                <w:sz w:val="24"/>
                <w:szCs w:val="24"/>
              </w:rPr>
              <w:t>signaling</w:t>
            </w:r>
            <w:proofErr w:type="spellEnd"/>
            <w:r w:rsidRPr="00347524">
              <w:rPr>
                <w:rFonts w:ascii="Times New Roman" w:hAnsi="Times New Roman" w:cs="Times New Roman"/>
                <w:sz w:val="24"/>
                <w:szCs w:val="24"/>
              </w:rPr>
              <w:t xml:space="preserve"> pathways</w:t>
            </w:r>
          </w:p>
        </w:tc>
        <w:sdt>
          <w:sdtPr>
            <w:rPr>
              <w:rFonts w:ascii="Times New Roman" w:hAnsi="Times New Roman" w:cs="Times New Roman"/>
              <w:color w:val="000000"/>
              <w:sz w:val="24"/>
              <w:szCs w:val="24"/>
            </w:rPr>
            <w:tag w:val="MENDELEY_CITATION_v3_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"/>
            <w:id w:val="-1882475131"/>
            <w:placeholder>
              <w:docPart w:val="C4B85E3826BE4C1AAD76EC640E7F8092"/>
            </w:placeholder>
          </w:sdtPr>
          <w:sdtContent>
            <w:tc>
              <w:tcPr>
                <w:tcW w:w="2977" w:type="dxa"/>
              </w:tcPr>
              <w:p w14:paraId="31718A68" w14:textId="5DE7A434" w:rsidR="00347524" w:rsidRPr="00347524" w:rsidRDefault="007C312B" w:rsidP="00930663">
                <w:pPr>
                  <w:rPr>
                    <w:rFonts w:ascii="Times New Roman" w:hAnsi="Times New Roman" w:cs="Times New Roman"/>
                    <w:sz w:val="24"/>
                    <w:szCs w:val="24"/>
                  </w:rPr>
                </w:pPr>
                <w:r w:rsidRPr="007C312B">
                  <w:rPr>
                    <w:rFonts w:ascii="Times New Roman" w:hAnsi="Times New Roman" w:cs="Times New Roman"/>
                    <w:color w:val="000000"/>
                    <w:sz w:val="24"/>
                    <w:szCs w:val="24"/>
                  </w:rPr>
                  <w:t>[21]</w:t>
                </w:r>
              </w:p>
            </w:tc>
          </w:sdtContent>
        </w:sdt>
      </w:tr>
      <w:tr w:rsidR="00347524" w:rsidRPr="00347524" w14:paraId="73F32C9D" w14:textId="77777777" w:rsidTr="00347524">
        <w:tc>
          <w:tcPr>
            <w:tcW w:w="2405" w:type="dxa"/>
            <w:vMerge w:val="restart"/>
          </w:tcPr>
          <w:p w14:paraId="6FC0A72D" w14:textId="36898937" w:rsidR="00347524" w:rsidRPr="00347524" w:rsidRDefault="00347524" w:rsidP="00930663">
            <w:pPr>
              <w:rPr>
                <w:rFonts w:ascii="Times New Roman" w:hAnsi="Times New Roman" w:cs="Times New Roman"/>
                <w:sz w:val="24"/>
                <w:szCs w:val="24"/>
              </w:rPr>
            </w:pPr>
            <w:r w:rsidRPr="00347524">
              <w:rPr>
                <w:rFonts w:ascii="Times New Roman" w:hAnsi="Times New Roman" w:cs="Times New Roman"/>
                <w:sz w:val="24"/>
                <w:szCs w:val="24"/>
              </w:rPr>
              <w:t>ESR1</w:t>
            </w:r>
          </w:p>
        </w:tc>
        <w:tc>
          <w:tcPr>
            <w:tcW w:w="7796" w:type="dxa"/>
          </w:tcPr>
          <w:p w14:paraId="4CDA6368" w14:textId="6426C7E1" w:rsidR="00347524" w:rsidRPr="00347524" w:rsidRDefault="00347524" w:rsidP="00347524">
            <w:pPr>
              <w:jc w:val="both"/>
              <w:rPr>
                <w:rFonts w:ascii="Times New Roman" w:hAnsi="Times New Roman" w:cs="Times New Roman"/>
                <w:sz w:val="24"/>
                <w:szCs w:val="24"/>
              </w:rPr>
            </w:pPr>
            <w:r w:rsidRPr="00347524">
              <w:rPr>
                <w:rFonts w:ascii="Times New Roman" w:hAnsi="Times New Roman" w:cs="Times New Roman"/>
                <w:sz w:val="24"/>
                <w:szCs w:val="24"/>
              </w:rPr>
              <w:t>ESR1 was linked to central lymph node metastasis in PTC patients with positive BRAF protein expression, and it was elevated in males, young patients, and multifocal patients.</w:t>
            </w:r>
          </w:p>
        </w:tc>
        <w:sdt>
          <w:sdtPr>
            <w:rPr>
              <w:rFonts w:ascii="Times New Roman" w:hAnsi="Times New Roman" w:cs="Times New Roman"/>
              <w:color w:val="000000"/>
              <w:sz w:val="24"/>
              <w:szCs w:val="24"/>
            </w:rPr>
            <w:tag w:val="MENDELEY_CITATION_v3_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"/>
            <w:id w:val="-479002657"/>
            <w:placeholder>
              <w:docPart w:val="6A6CE348AF5645AAB9AEDFE03D10C0C7"/>
            </w:placeholder>
          </w:sdtPr>
          <w:sdtContent>
            <w:tc>
              <w:tcPr>
                <w:tcW w:w="2977" w:type="dxa"/>
              </w:tcPr>
              <w:p w14:paraId="1BE67A6B" w14:textId="1720AC3C" w:rsidR="00347524" w:rsidRPr="00347524" w:rsidRDefault="007C312B" w:rsidP="00930663">
                <w:pPr>
                  <w:rPr>
                    <w:rFonts w:ascii="Times New Roman" w:hAnsi="Times New Roman" w:cs="Times New Roman"/>
                    <w:color w:val="000000"/>
                    <w:sz w:val="24"/>
                    <w:szCs w:val="24"/>
                  </w:rPr>
                </w:pPr>
                <w:r w:rsidRPr="007C312B">
                  <w:rPr>
                    <w:rFonts w:ascii="Times New Roman" w:hAnsi="Times New Roman" w:cs="Times New Roman"/>
                    <w:color w:val="000000"/>
                    <w:sz w:val="24"/>
                    <w:szCs w:val="24"/>
                  </w:rPr>
                  <w:t>[22]</w:t>
                </w:r>
              </w:p>
            </w:tc>
          </w:sdtContent>
        </w:sdt>
      </w:tr>
      <w:tr w:rsidR="00347524" w:rsidRPr="00347524" w14:paraId="3957D4FB" w14:textId="77777777" w:rsidTr="00347524">
        <w:tc>
          <w:tcPr>
            <w:tcW w:w="2405" w:type="dxa"/>
            <w:vMerge/>
          </w:tcPr>
          <w:p w14:paraId="03207F97" w14:textId="77777777" w:rsidR="00347524" w:rsidRPr="00347524" w:rsidRDefault="00347524" w:rsidP="00930663">
            <w:pPr>
              <w:rPr>
                <w:rFonts w:ascii="Times New Roman" w:hAnsi="Times New Roman" w:cs="Times New Roman"/>
                <w:sz w:val="24"/>
                <w:szCs w:val="24"/>
              </w:rPr>
            </w:pPr>
          </w:p>
        </w:tc>
        <w:tc>
          <w:tcPr>
            <w:tcW w:w="7796" w:type="dxa"/>
          </w:tcPr>
          <w:p w14:paraId="10CB6D25" w14:textId="11A90789" w:rsidR="00347524" w:rsidRPr="00347524" w:rsidRDefault="00347524" w:rsidP="00347524">
            <w:pPr>
              <w:jc w:val="both"/>
              <w:rPr>
                <w:rFonts w:ascii="Times New Roman" w:hAnsi="Times New Roman" w:cs="Times New Roman"/>
                <w:sz w:val="24"/>
                <w:szCs w:val="24"/>
              </w:rPr>
            </w:pPr>
            <w:r w:rsidRPr="00347524">
              <w:rPr>
                <w:rFonts w:ascii="Times New Roman" w:hAnsi="Times New Roman" w:cs="Times New Roman"/>
                <w:sz w:val="24"/>
                <w:szCs w:val="24"/>
              </w:rPr>
              <w:t>ERα overexpression induces proliferation, autophagy, and metastasis in PTC</w:t>
            </w:r>
          </w:p>
        </w:tc>
        <w:sdt>
          <w:sdtPr>
            <w:rPr>
              <w:rFonts w:ascii="Times New Roman" w:hAnsi="Times New Roman" w:cs="Times New Roman"/>
              <w:color w:val="000000"/>
              <w:sz w:val="24"/>
              <w:szCs w:val="24"/>
            </w:rPr>
            <w:tag w:val="MENDELEY_CITATION_v3_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"/>
            <w:id w:val="-224151823"/>
            <w:placeholder>
              <w:docPart w:val="6A6CE348AF5645AAB9AEDFE03D10C0C7"/>
            </w:placeholder>
          </w:sdtPr>
          <w:sdtContent>
            <w:tc>
              <w:tcPr>
                <w:tcW w:w="2977" w:type="dxa"/>
              </w:tcPr>
              <w:p w14:paraId="58B1D57C" w14:textId="5A7D4499" w:rsidR="00347524" w:rsidRPr="00347524" w:rsidRDefault="007C312B" w:rsidP="00930663">
                <w:pPr>
                  <w:rPr>
                    <w:rFonts w:ascii="Times New Roman" w:hAnsi="Times New Roman" w:cs="Times New Roman"/>
                    <w:color w:val="000000"/>
                    <w:sz w:val="24"/>
                    <w:szCs w:val="24"/>
                  </w:rPr>
                </w:pPr>
                <w:r w:rsidRPr="007C312B">
                  <w:rPr>
                    <w:rFonts w:ascii="Times New Roman" w:hAnsi="Times New Roman" w:cs="Times New Roman"/>
                    <w:color w:val="000000"/>
                    <w:sz w:val="24"/>
                    <w:szCs w:val="24"/>
                  </w:rPr>
                  <w:t>[23]</w:t>
                </w:r>
              </w:p>
            </w:tc>
          </w:sdtContent>
        </w:sdt>
      </w:tr>
      <w:tr w:rsidR="00347524" w:rsidRPr="00347524" w14:paraId="3E30F8F6" w14:textId="77777777" w:rsidTr="00347524">
        <w:tc>
          <w:tcPr>
            <w:tcW w:w="2405" w:type="dxa"/>
          </w:tcPr>
          <w:p w14:paraId="120430A9" w14:textId="6AB0FEE2" w:rsidR="00347524" w:rsidRPr="00347524" w:rsidRDefault="00347524" w:rsidP="00930663">
            <w:pPr>
              <w:rPr>
                <w:rFonts w:ascii="Times New Roman" w:hAnsi="Times New Roman" w:cs="Times New Roman"/>
                <w:sz w:val="24"/>
                <w:szCs w:val="24"/>
              </w:rPr>
            </w:pPr>
            <w:r w:rsidRPr="00347524">
              <w:rPr>
                <w:rFonts w:ascii="Times New Roman" w:hAnsi="Times New Roman" w:cs="Times New Roman"/>
                <w:sz w:val="24"/>
                <w:szCs w:val="24"/>
              </w:rPr>
              <w:t>GATA1</w:t>
            </w:r>
          </w:p>
        </w:tc>
        <w:tc>
          <w:tcPr>
            <w:tcW w:w="7796" w:type="dxa"/>
          </w:tcPr>
          <w:p w14:paraId="45CB6C28" w14:textId="6B7611C4" w:rsidR="00347524" w:rsidRPr="00347524" w:rsidRDefault="00347524" w:rsidP="00347524">
            <w:pPr>
              <w:jc w:val="both"/>
              <w:rPr>
                <w:rFonts w:ascii="Times New Roman" w:hAnsi="Times New Roman" w:cs="Times New Roman"/>
                <w:sz w:val="24"/>
                <w:szCs w:val="24"/>
              </w:rPr>
            </w:pPr>
            <w:r w:rsidRPr="00347524">
              <w:rPr>
                <w:rFonts w:ascii="Times New Roman" w:hAnsi="Times New Roman" w:cs="Times New Roman"/>
                <w:sz w:val="24"/>
                <w:szCs w:val="24"/>
              </w:rPr>
              <w:t xml:space="preserve">GATA1 binds histone deacetylase 2 (HDAC2) to the promotor of nuclear receptor binding protein 2 (NRBP2), a </w:t>
            </w:r>
            <w:proofErr w:type="spellStart"/>
            <w:r w:rsidRPr="00347524">
              <w:rPr>
                <w:rFonts w:ascii="Times New Roman" w:hAnsi="Times New Roman" w:cs="Times New Roman"/>
                <w:sz w:val="24"/>
                <w:szCs w:val="24"/>
              </w:rPr>
              <w:t>tumor</w:t>
            </w:r>
            <w:proofErr w:type="spellEnd"/>
            <w:r w:rsidRPr="00347524">
              <w:rPr>
                <w:rFonts w:ascii="Times New Roman" w:hAnsi="Times New Roman" w:cs="Times New Roman"/>
                <w:sz w:val="24"/>
                <w:szCs w:val="24"/>
              </w:rPr>
              <w:t xml:space="preserve"> suppressor, and causes histone deacetylation, which inhibits its expression and increases angiogenesis and TME markers in PTC</w:t>
            </w:r>
          </w:p>
        </w:tc>
        <w:sdt>
          <w:sdtPr>
            <w:rPr>
              <w:rFonts w:ascii="Times New Roman" w:hAnsi="Times New Roman" w:cs="Times New Roman"/>
              <w:color w:val="000000"/>
              <w:sz w:val="24"/>
              <w:szCs w:val="24"/>
            </w:rPr>
            <w:tag w:val="MENDELEY_CITATION_v3_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"/>
            <w:id w:val="-1039654317"/>
            <w:placeholder>
              <w:docPart w:val="C4B85E3826BE4C1AAD76EC640E7F8092"/>
            </w:placeholder>
          </w:sdtPr>
          <w:sdtContent>
            <w:tc>
              <w:tcPr>
                <w:tcW w:w="2977" w:type="dxa"/>
              </w:tcPr>
              <w:p w14:paraId="4B635E99" w14:textId="0630D95C" w:rsidR="00347524" w:rsidRPr="00347524" w:rsidRDefault="007C312B" w:rsidP="00930663">
                <w:pPr>
                  <w:rPr>
                    <w:rFonts w:ascii="Times New Roman" w:hAnsi="Times New Roman" w:cs="Times New Roman"/>
                    <w:sz w:val="24"/>
                    <w:szCs w:val="24"/>
                  </w:rPr>
                </w:pPr>
                <w:r w:rsidRPr="007C312B">
                  <w:rPr>
                    <w:rFonts w:ascii="Times New Roman" w:hAnsi="Times New Roman" w:cs="Times New Roman"/>
                    <w:color w:val="000000"/>
                    <w:sz w:val="24"/>
                    <w:szCs w:val="24"/>
                  </w:rPr>
                  <w:t>[24]</w:t>
                </w:r>
              </w:p>
            </w:tc>
          </w:sdtContent>
        </w:sdt>
      </w:tr>
      <w:tr w:rsidR="00347524" w:rsidRPr="00347524" w14:paraId="6A8DC082" w14:textId="77777777" w:rsidTr="00347524">
        <w:tc>
          <w:tcPr>
            <w:tcW w:w="2405" w:type="dxa"/>
          </w:tcPr>
          <w:p w14:paraId="0B96103C" w14:textId="65E08652" w:rsidR="00347524" w:rsidRPr="00347524" w:rsidRDefault="00347524" w:rsidP="00930663">
            <w:pPr>
              <w:rPr>
                <w:rFonts w:ascii="Times New Roman" w:hAnsi="Times New Roman" w:cs="Times New Roman"/>
                <w:sz w:val="24"/>
                <w:szCs w:val="24"/>
              </w:rPr>
            </w:pPr>
            <w:r w:rsidRPr="00347524">
              <w:rPr>
                <w:rFonts w:ascii="Times New Roman" w:hAnsi="Times New Roman" w:cs="Times New Roman"/>
                <w:sz w:val="24"/>
                <w:szCs w:val="24"/>
              </w:rPr>
              <w:t>NFE2L2/NRF2</w:t>
            </w:r>
          </w:p>
        </w:tc>
        <w:tc>
          <w:tcPr>
            <w:tcW w:w="7796" w:type="dxa"/>
          </w:tcPr>
          <w:p w14:paraId="16F974EA" w14:textId="4E04FE1F" w:rsidR="00347524" w:rsidRPr="00347524" w:rsidRDefault="00347524" w:rsidP="00347524">
            <w:pPr>
              <w:jc w:val="both"/>
              <w:rPr>
                <w:rFonts w:ascii="Times New Roman" w:hAnsi="Times New Roman" w:cs="Times New Roman"/>
                <w:sz w:val="24"/>
                <w:szCs w:val="24"/>
              </w:rPr>
            </w:pPr>
            <w:r w:rsidRPr="00347524">
              <w:rPr>
                <w:rFonts w:ascii="Times New Roman" w:hAnsi="Times New Roman" w:cs="Times New Roman"/>
                <w:sz w:val="24"/>
                <w:szCs w:val="24"/>
              </w:rPr>
              <w:t>In PTC, NRF2 is significantly active and controls angiogenesis, antioxidant transcriptional responses, and cell survival</w:t>
            </w:r>
          </w:p>
        </w:tc>
        <w:sdt>
          <w:sdtPr>
            <w:rPr>
              <w:rFonts w:ascii="Times New Roman" w:hAnsi="Times New Roman" w:cs="Times New Roman"/>
              <w:color w:val="000000"/>
              <w:sz w:val="24"/>
              <w:szCs w:val="24"/>
            </w:rPr>
            <w:tag w:val="MENDELEY_CITATION_v3_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"/>
            <w:id w:val="-1281646529"/>
            <w:placeholder>
              <w:docPart w:val="C4B85E3826BE4C1AAD76EC640E7F8092"/>
            </w:placeholder>
          </w:sdtPr>
          <w:sdtContent>
            <w:tc>
              <w:tcPr>
                <w:tcW w:w="2977" w:type="dxa"/>
              </w:tcPr>
              <w:p w14:paraId="52037AE0" w14:textId="4509DBF9" w:rsidR="00347524" w:rsidRPr="00347524" w:rsidRDefault="007C312B" w:rsidP="00930663">
                <w:pPr>
                  <w:rPr>
                    <w:rFonts w:ascii="Times New Roman" w:hAnsi="Times New Roman" w:cs="Times New Roman"/>
                    <w:color w:val="000000"/>
                    <w:sz w:val="24"/>
                    <w:szCs w:val="24"/>
                  </w:rPr>
                </w:pPr>
                <w:r w:rsidRPr="007C312B">
                  <w:rPr>
                    <w:rFonts w:ascii="Times New Roman" w:hAnsi="Times New Roman" w:cs="Times New Roman"/>
                    <w:color w:val="000000"/>
                    <w:sz w:val="24"/>
                    <w:szCs w:val="24"/>
                  </w:rPr>
                  <w:t>[25, 26]</w:t>
                </w:r>
              </w:p>
            </w:tc>
          </w:sdtContent>
        </w:sdt>
      </w:tr>
      <w:tr w:rsidR="00347524" w:rsidRPr="00347524" w14:paraId="22854618" w14:textId="77777777" w:rsidTr="00347524">
        <w:tc>
          <w:tcPr>
            <w:tcW w:w="2405" w:type="dxa"/>
            <w:vMerge w:val="restart"/>
          </w:tcPr>
          <w:p w14:paraId="105CE837" w14:textId="7518D406" w:rsidR="00347524" w:rsidRPr="00347524" w:rsidRDefault="00347524" w:rsidP="00930663">
            <w:pPr>
              <w:rPr>
                <w:rFonts w:ascii="Times New Roman" w:hAnsi="Times New Roman" w:cs="Times New Roman"/>
                <w:sz w:val="24"/>
                <w:szCs w:val="24"/>
              </w:rPr>
            </w:pPr>
            <w:r w:rsidRPr="00347524">
              <w:rPr>
                <w:rFonts w:ascii="Times New Roman" w:hAnsi="Times New Roman" w:cs="Times New Roman"/>
                <w:sz w:val="24"/>
                <w:szCs w:val="24"/>
              </w:rPr>
              <w:t>TP53</w:t>
            </w:r>
          </w:p>
        </w:tc>
        <w:tc>
          <w:tcPr>
            <w:tcW w:w="7796" w:type="dxa"/>
          </w:tcPr>
          <w:p w14:paraId="0EB79214" w14:textId="77777777" w:rsidR="00347524" w:rsidRPr="00347524" w:rsidRDefault="00347524" w:rsidP="00347524">
            <w:pPr>
              <w:jc w:val="both"/>
              <w:rPr>
                <w:rFonts w:ascii="Times New Roman" w:hAnsi="Times New Roman" w:cs="Times New Roman"/>
                <w:sz w:val="24"/>
                <w:szCs w:val="24"/>
              </w:rPr>
            </w:pPr>
            <w:r w:rsidRPr="00347524">
              <w:rPr>
                <w:rFonts w:ascii="Times New Roman" w:hAnsi="Times New Roman" w:cs="Times New Roman"/>
                <w:sz w:val="24"/>
                <w:szCs w:val="24"/>
              </w:rPr>
              <w:t>overexpression of P53</w:t>
            </w:r>
          </w:p>
          <w:p w14:paraId="336BB88C" w14:textId="77777777" w:rsidR="00347524" w:rsidRPr="00347524" w:rsidRDefault="00347524" w:rsidP="00347524">
            <w:pPr>
              <w:jc w:val="both"/>
              <w:rPr>
                <w:rFonts w:ascii="Times New Roman" w:hAnsi="Times New Roman" w:cs="Times New Roman"/>
                <w:sz w:val="24"/>
                <w:szCs w:val="24"/>
              </w:rPr>
            </w:pPr>
            <w:r w:rsidRPr="00347524">
              <w:rPr>
                <w:rFonts w:ascii="Times New Roman" w:hAnsi="Times New Roman" w:cs="Times New Roman"/>
                <w:sz w:val="24"/>
                <w:szCs w:val="24"/>
              </w:rPr>
              <w:t xml:space="preserve">protein and large </w:t>
            </w:r>
            <w:proofErr w:type="spellStart"/>
            <w:r w:rsidRPr="00347524">
              <w:rPr>
                <w:rFonts w:ascii="Times New Roman" w:hAnsi="Times New Roman" w:cs="Times New Roman"/>
                <w:sz w:val="24"/>
                <w:szCs w:val="24"/>
              </w:rPr>
              <w:t>tumor</w:t>
            </w:r>
            <w:proofErr w:type="spellEnd"/>
            <w:r w:rsidRPr="00347524">
              <w:rPr>
                <w:rFonts w:ascii="Times New Roman" w:hAnsi="Times New Roman" w:cs="Times New Roman"/>
                <w:sz w:val="24"/>
                <w:szCs w:val="24"/>
              </w:rPr>
              <w:t xml:space="preserve"> size, the presence of lymph node</w:t>
            </w:r>
          </w:p>
          <w:p w14:paraId="57452ED1" w14:textId="46939DF0" w:rsidR="00347524" w:rsidRPr="00347524" w:rsidRDefault="00347524" w:rsidP="00347524">
            <w:pPr>
              <w:jc w:val="both"/>
              <w:rPr>
                <w:rFonts w:ascii="Times New Roman" w:hAnsi="Times New Roman" w:cs="Times New Roman"/>
                <w:sz w:val="24"/>
                <w:szCs w:val="24"/>
              </w:rPr>
            </w:pPr>
            <w:r w:rsidRPr="00347524">
              <w:rPr>
                <w:rFonts w:ascii="Times New Roman" w:hAnsi="Times New Roman" w:cs="Times New Roman"/>
                <w:sz w:val="24"/>
                <w:szCs w:val="24"/>
              </w:rPr>
              <w:t>metastasis, and the mean number of lymph node metastases.</w:t>
            </w:r>
          </w:p>
        </w:tc>
        <w:tc>
          <w:tcPr>
            <w:tcW w:w="2977" w:type="dxa"/>
          </w:tcPr>
          <w:sdt>
            <w:sdtPr>
              <w:rPr>
                <w:rFonts w:ascii="Times New Roman" w:hAnsi="Times New Roman" w:cs="Times New Roman"/>
                <w:color w:val="000000"/>
                <w:sz w:val="24"/>
                <w:szCs w:val="24"/>
              </w:rPr>
              <w:tag w:val="MENDELEY_CITATION_v3_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"/>
              <w:id w:val="-1208487667"/>
              <w:placeholder>
                <w:docPart w:val="69FD3BCD6CB041CE98A0984C4751AB2A"/>
              </w:placeholder>
            </w:sdtPr>
            <w:sdtContent>
              <w:p w14:paraId="72D64E43" w14:textId="43CA5E0C" w:rsidR="00347524" w:rsidRPr="00347524" w:rsidRDefault="007C312B" w:rsidP="00930663">
                <w:pPr>
                  <w:rPr>
                    <w:rFonts w:ascii="Times New Roman" w:hAnsi="Times New Roman" w:cs="Times New Roman"/>
                    <w:sz w:val="24"/>
                    <w:szCs w:val="24"/>
                  </w:rPr>
                </w:pPr>
                <w:r w:rsidRPr="007C312B">
                  <w:rPr>
                    <w:rFonts w:ascii="Times New Roman" w:hAnsi="Times New Roman" w:cs="Times New Roman"/>
                    <w:color w:val="000000"/>
                    <w:sz w:val="24"/>
                    <w:szCs w:val="24"/>
                  </w:rPr>
                  <w:t>[27]</w:t>
                </w:r>
              </w:p>
            </w:sdtContent>
          </w:sdt>
        </w:tc>
      </w:tr>
      <w:tr w:rsidR="00347524" w:rsidRPr="00347524" w14:paraId="4402AA3C" w14:textId="77777777" w:rsidTr="00347524">
        <w:tc>
          <w:tcPr>
            <w:tcW w:w="2405" w:type="dxa"/>
            <w:vMerge/>
          </w:tcPr>
          <w:p w14:paraId="6DDED3F8" w14:textId="77777777" w:rsidR="00347524" w:rsidRPr="00347524" w:rsidRDefault="00347524" w:rsidP="00930663">
            <w:pPr>
              <w:rPr>
                <w:rFonts w:ascii="Times New Roman" w:hAnsi="Times New Roman" w:cs="Times New Roman"/>
                <w:sz w:val="24"/>
                <w:szCs w:val="24"/>
              </w:rPr>
            </w:pPr>
          </w:p>
        </w:tc>
        <w:tc>
          <w:tcPr>
            <w:tcW w:w="7796" w:type="dxa"/>
          </w:tcPr>
          <w:p w14:paraId="1876B55A" w14:textId="7E9D3609" w:rsidR="00347524" w:rsidRPr="00347524" w:rsidRDefault="00347524" w:rsidP="00347524">
            <w:pPr>
              <w:jc w:val="both"/>
              <w:rPr>
                <w:rFonts w:ascii="Times New Roman" w:hAnsi="Times New Roman" w:cs="Times New Roman"/>
                <w:sz w:val="24"/>
                <w:szCs w:val="24"/>
              </w:rPr>
            </w:pPr>
            <w:r w:rsidRPr="00347524">
              <w:rPr>
                <w:rFonts w:ascii="Times New Roman" w:hAnsi="Times New Roman" w:cs="Times New Roman"/>
                <w:sz w:val="24"/>
                <w:szCs w:val="24"/>
              </w:rPr>
              <w:t>p53-positive cases were associated with a larger nodule size, tall-cell variant subtype, multifocality, extra thyroidal infiltration, and nodal metastases.</w:t>
            </w:r>
          </w:p>
        </w:tc>
        <w:sdt>
          <w:sdtPr>
            <w:rPr>
              <w:rFonts w:ascii="Times New Roman" w:hAnsi="Times New Roman" w:cs="Times New Roman"/>
              <w:color w:val="000000"/>
              <w:sz w:val="24"/>
              <w:szCs w:val="24"/>
            </w:rPr>
            <w:tag w:val="MENDELEY_CITATION_v3_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"/>
            <w:id w:val="-1651503265"/>
            <w:placeholder>
              <w:docPart w:val="69FD3BCD6CB041CE98A0984C4751AB2A"/>
            </w:placeholder>
          </w:sdtPr>
          <w:sdtContent>
            <w:tc>
              <w:tcPr>
                <w:tcW w:w="2977" w:type="dxa"/>
              </w:tcPr>
              <w:p w14:paraId="3AC57412" w14:textId="453C5EE1" w:rsidR="00347524" w:rsidRPr="00347524" w:rsidRDefault="007C312B" w:rsidP="00930663">
                <w:pPr>
                  <w:rPr>
                    <w:rFonts w:ascii="Times New Roman" w:hAnsi="Times New Roman" w:cs="Times New Roman"/>
                    <w:sz w:val="24"/>
                    <w:szCs w:val="24"/>
                  </w:rPr>
                </w:pPr>
                <w:r w:rsidRPr="007C312B">
                  <w:rPr>
                    <w:rFonts w:ascii="Times New Roman" w:hAnsi="Times New Roman" w:cs="Times New Roman"/>
                    <w:color w:val="000000"/>
                    <w:sz w:val="24"/>
                    <w:szCs w:val="24"/>
                  </w:rPr>
                  <w:t>[28]</w:t>
                </w:r>
              </w:p>
            </w:tc>
          </w:sdtContent>
        </w:sdt>
      </w:tr>
      <w:tr w:rsidR="00347524" w:rsidRPr="00347524" w14:paraId="1F8D0C7B" w14:textId="77777777" w:rsidTr="00347524">
        <w:tc>
          <w:tcPr>
            <w:tcW w:w="2405" w:type="dxa"/>
            <w:vMerge/>
          </w:tcPr>
          <w:p w14:paraId="35499584" w14:textId="77777777" w:rsidR="00347524" w:rsidRPr="00347524" w:rsidRDefault="00347524" w:rsidP="00930663">
            <w:pPr>
              <w:rPr>
                <w:rFonts w:ascii="Times New Roman" w:hAnsi="Times New Roman" w:cs="Times New Roman"/>
                <w:sz w:val="24"/>
                <w:szCs w:val="24"/>
              </w:rPr>
            </w:pPr>
          </w:p>
        </w:tc>
        <w:tc>
          <w:tcPr>
            <w:tcW w:w="7796" w:type="dxa"/>
          </w:tcPr>
          <w:p w14:paraId="62F9BAFF" w14:textId="5917A2AF" w:rsidR="00347524" w:rsidRPr="00347524" w:rsidRDefault="00347524" w:rsidP="00347524">
            <w:pPr>
              <w:jc w:val="both"/>
              <w:rPr>
                <w:rFonts w:ascii="Times New Roman" w:hAnsi="Times New Roman" w:cs="Times New Roman"/>
                <w:sz w:val="24"/>
                <w:szCs w:val="24"/>
              </w:rPr>
            </w:pPr>
            <w:r w:rsidRPr="00347524">
              <w:rPr>
                <w:rFonts w:ascii="Times New Roman" w:hAnsi="Times New Roman" w:cs="Times New Roman"/>
                <w:sz w:val="24"/>
                <w:szCs w:val="24"/>
              </w:rPr>
              <w:t>Mutant p53 gain-of-function induces epithelial–mesenchymal transition through modulation of the miR-130b–ZEB1 axis</w:t>
            </w:r>
          </w:p>
        </w:tc>
        <w:sdt>
          <w:sdtPr>
            <w:rPr>
              <w:rFonts w:ascii="Times New Roman" w:hAnsi="Times New Roman" w:cs="Times New Roman"/>
              <w:color w:val="000000"/>
              <w:sz w:val="24"/>
              <w:szCs w:val="24"/>
            </w:rPr>
            <w:tag w:val="MENDELEY_CITATION_v3_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"/>
            <w:id w:val="1079022715"/>
            <w:placeholder>
              <w:docPart w:val="69FD3BCD6CB041CE98A0984C4751AB2A"/>
            </w:placeholder>
          </w:sdtPr>
          <w:sdtContent>
            <w:tc>
              <w:tcPr>
                <w:tcW w:w="2977" w:type="dxa"/>
              </w:tcPr>
              <w:p w14:paraId="709858A1" w14:textId="16670DCE" w:rsidR="00347524" w:rsidRPr="00347524" w:rsidRDefault="007C312B" w:rsidP="00930663">
                <w:pPr>
                  <w:rPr>
                    <w:rFonts w:ascii="Times New Roman" w:hAnsi="Times New Roman" w:cs="Times New Roman"/>
                    <w:sz w:val="24"/>
                    <w:szCs w:val="24"/>
                  </w:rPr>
                </w:pPr>
                <w:r w:rsidRPr="007C312B">
                  <w:rPr>
                    <w:rFonts w:ascii="Times New Roman" w:hAnsi="Times New Roman" w:cs="Times New Roman"/>
                    <w:color w:val="000000"/>
                    <w:sz w:val="24"/>
                    <w:szCs w:val="24"/>
                  </w:rPr>
                  <w:t>[29]</w:t>
                </w:r>
              </w:p>
            </w:tc>
          </w:sdtContent>
        </w:sdt>
      </w:tr>
      <w:tr w:rsidR="00347524" w:rsidRPr="00347524" w14:paraId="530CBF12" w14:textId="77777777" w:rsidTr="00347524">
        <w:tc>
          <w:tcPr>
            <w:tcW w:w="2405" w:type="dxa"/>
          </w:tcPr>
          <w:p w14:paraId="0124850F" w14:textId="598DD8C3" w:rsidR="00347524" w:rsidRPr="00347524" w:rsidRDefault="00347524" w:rsidP="00930663">
            <w:pPr>
              <w:rPr>
                <w:rFonts w:ascii="Times New Roman" w:hAnsi="Times New Roman" w:cs="Times New Roman"/>
                <w:sz w:val="24"/>
                <w:szCs w:val="24"/>
              </w:rPr>
            </w:pPr>
            <w:r w:rsidRPr="00347524">
              <w:rPr>
                <w:rFonts w:ascii="Times New Roman" w:hAnsi="Times New Roman" w:cs="Times New Roman"/>
                <w:sz w:val="24"/>
                <w:szCs w:val="24"/>
              </w:rPr>
              <w:t>TRIM28/ KAP-1</w:t>
            </w:r>
          </w:p>
        </w:tc>
        <w:tc>
          <w:tcPr>
            <w:tcW w:w="7796" w:type="dxa"/>
          </w:tcPr>
          <w:p w14:paraId="39D4E0E9" w14:textId="71940069" w:rsidR="00347524" w:rsidRPr="00347524" w:rsidRDefault="00347524" w:rsidP="00347524">
            <w:pPr>
              <w:jc w:val="both"/>
              <w:rPr>
                <w:rFonts w:ascii="Times New Roman" w:hAnsi="Times New Roman" w:cs="Times New Roman"/>
                <w:sz w:val="24"/>
                <w:szCs w:val="24"/>
              </w:rPr>
            </w:pPr>
            <w:r w:rsidRPr="00347524">
              <w:rPr>
                <w:rFonts w:ascii="Times New Roman" w:hAnsi="Times New Roman" w:cs="Times New Roman"/>
                <w:sz w:val="24"/>
                <w:szCs w:val="24"/>
              </w:rPr>
              <w:t>-In TPC-1 cells, KAP-1 knockdown inhibited invasion, migration, and cell proliferation</w:t>
            </w:r>
          </w:p>
          <w:p w14:paraId="36C518DF" w14:textId="55E0BC7F" w:rsidR="00347524" w:rsidRPr="00347524" w:rsidRDefault="00347524" w:rsidP="00347524">
            <w:pPr>
              <w:jc w:val="both"/>
              <w:rPr>
                <w:rFonts w:ascii="Times New Roman" w:hAnsi="Times New Roman" w:cs="Times New Roman"/>
                <w:sz w:val="24"/>
                <w:szCs w:val="24"/>
              </w:rPr>
            </w:pPr>
            <w:r w:rsidRPr="00347524">
              <w:rPr>
                <w:rFonts w:ascii="Times New Roman" w:hAnsi="Times New Roman" w:cs="Times New Roman"/>
                <w:sz w:val="24"/>
                <w:szCs w:val="24"/>
              </w:rPr>
              <w:t>-Thyroid cancer growth is inhibited by KAP-1 knockdown, in part, by controlling DDX5.</w:t>
            </w:r>
          </w:p>
          <w:p w14:paraId="711130AA" w14:textId="1DA70CBC" w:rsidR="00347524" w:rsidRPr="00347524" w:rsidRDefault="00347524" w:rsidP="00347524">
            <w:pPr>
              <w:jc w:val="both"/>
              <w:rPr>
                <w:rFonts w:ascii="Times New Roman" w:hAnsi="Times New Roman" w:cs="Times New Roman"/>
                <w:sz w:val="24"/>
                <w:szCs w:val="24"/>
              </w:rPr>
            </w:pPr>
            <w:r w:rsidRPr="00347524">
              <w:rPr>
                <w:rFonts w:ascii="Times New Roman" w:hAnsi="Times New Roman" w:cs="Times New Roman"/>
                <w:sz w:val="24"/>
                <w:szCs w:val="24"/>
              </w:rPr>
              <w:t xml:space="preserve">-KAP-1/DDX5 axis in thyroid carcinoma is regulated by </w:t>
            </w:r>
            <w:proofErr w:type="spellStart"/>
            <w:r w:rsidRPr="00347524">
              <w:rPr>
                <w:rFonts w:ascii="Times New Roman" w:hAnsi="Times New Roman" w:cs="Times New Roman"/>
                <w:sz w:val="24"/>
                <w:szCs w:val="24"/>
              </w:rPr>
              <w:t>Wnt</w:t>
            </w:r>
            <w:proofErr w:type="spellEnd"/>
            <w:r w:rsidRPr="00347524">
              <w:rPr>
                <w:rFonts w:ascii="Times New Roman" w:hAnsi="Times New Roman" w:cs="Times New Roman"/>
                <w:sz w:val="24"/>
                <w:szCs w:val="24"/>
              </w:rPr>
              <w:t xml:space="preserve">/β-catenin </w:t>
            </w:r>
            <w:proofErr w:type="spellStart"/>
            <w:r w:rsidRPr="00347524">
              <w:rPr>
                <w:rFonts w:ascii="Times New Roman" w:hAnsi="Times New Roman" w:cs="Times New Roman"/>
                <w:sz w:val="24"/>
                <w:szCs w:val="24"/>
              </w:rPr>
              <w:t>signaling</w:t>
            </w:r>
            <w:proofErr w:type="spellEnd"/>
            <w:r w:rsidRPr="00347524">
              <w:rPr>
                <w:rFonts w:ascii="Times New Roman" w:hAnsi="Times New Roman" w:cs="Times New Roman"/>
                <w:sz w:val="24"/>
                <w:szCs w:val="24"/>
              </w:rPr>
              <w:t>.</w:t>
            </w:r>
          </w:p>
        </w:tc>
        <w:sdt>
          <w:sdtPr>
            <w:rPr>
              <w:rFonts w:ascii="Times New Roman" w:hAnsi="Times New Roman" w:cs="Times New Roman"/>
              <w:color w:val="000000"/>
              <w:sz w:val="24"/>
              <w:szCs w:val="24"/>
            </w:rPr>
            <w:tag w:val="MENDELEY_CITATION_v3_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"/>
            <w:id w:val="1425994361"/>
            <w:placeholder>
              <w:docPart w:val="C4B85E3826BE4C1AAD76EC640E7F8092"/>
            </w:placeholder>
          </w:sdtPr>
          <w:sdtContent>
            <w:tc>
              <w:tcPr>
                <w:tcW w:w="2977" w:type="dxa"/>
              </w:tcPr>
              <w:p w14:paraId="75AB98AB" w14:textId="4CA1D9EE" w:rsidR="00347524" w:rsidRPr="00347524" w:rsidRDefault="007C312B" w:rsidP="00930663">
                <w:pPr>
                  <w:rPr>
                    <w:rFonts w:ascii="Times New Roman" w:hAnsi="Times New Roman" w:cs="Times New Roman"/>
                    <w:sz w:val="24"/>
                    <w:szCs w:val="24"/>
                  </w:rPr>
                </w:pPr>
                <w:r w:rsidRPr="007C312B">
                  <w:rPr>
                    <w:rFonts w:ascii="Times New Roman" w:hAnsi="Times New Roman" w:cs="Times New Roman"/>
                    <w:color w:val="000000"/>
                    <w:sz w:val="24"/>
                    <w:szCs w:val="24"/>
                  </w:rPr>
                  <w:t>[30]</w:t>
                </w:r>
              </w:p>
            </w:tc>
          </w:sdtContent>
        </w:sdt>
      </w:tr>
      <w:tr w:rsidR="00347524" w:rsidRPr="00347524" w14:paraId="092AC91E" w14:textId="77777777" w:rsidTr="00347524">
        <w:tc>
          <w:tcPr>
            <w:tcW w:w="2405" w:type="dxa"/>
            <w:vMerge w:val="restart"/>
          </w:tcPr>
          <w:p w14:paraId="2B0B058F" w14:textId="3B7B7AE9" w:rsidR="00347524" w:rsidRPr="00347524" w:rsidRDefault="00347524" w:rsidP="00930663">
            <w:pPr>
              <w:rPr>
                <w:rFonts w:ascii="Times New Roman" w:hAnsi="Times New Roman" w:cs="Times New Roman"/>
                <w:sz w:val="24"/>
                <w:szCs w:val="24"/>
              </w:rPr>
            </w:pPr>
            <w:r w:rsidRPr="00347524">
              <w:rPr>
                <w:rFonts w:ascii="Times New Roman" w:hAnsi="Times New Roman" w:cs="Times New Roman"/>
                <w:sz w:val="24"/>
                <w:szCs w:val="24"/>
              </w:rPr>
              <w:t>SOX2</w:t>
            </w:r>
          </w:p>
        </w:tc>
        <w:tc>
          <w:tcPr>
            <w:tcW w:w="7796" w:type="dxa"/>
          </w:tcPr>
          <w:p w14:paraId="60E107A1" w14:textId="71CB3D1C" w:rsidR="00347524" w:rsidRPr="00347524" w:rsidRDefault="00347524" w:rsidP="00347524">
            <w:pPr>
              <w:jc w:val="both"/>
              <w:rPr>
                <w:rFonts w:ascii="Times New Roman" w:hAnsi="Times New Roman" w:cs="Times New Roman"/>
                <w:sz w:val="24"/>
                <w:szCs w:val="24"/>
              </w:rPr>
            </w:pPr>
            <w:r w:rsidRPr="00347524">
              <w:rPr>
                <w:rFonts w:ascii="Times New Roman" w:hAnsi="Times New Roman" w:cs="Times New Roman"/>
                <w:sz w:val="24"/>
                <w:szCs w:val="24"/>
              </w:rPr>
              <w:t>SOX2 Is a Potential Novel Marker of Undifferentiated Thyroid Carcinomas</w:t>
            </w:r>
          </w:p>
        </w:tc>
        <w:sdt>
          <w:sdtPr>
            <w:rPr>
              <w:rFonts w:ascii="Times New Roman" w:hAnsi="Times New Roman" w:cs="Times New Roman"/>
              <w:color w:val="000000"/>
              <w:sz w:val="24"/>
              <w:szCs w:val="24"/>
            </w:rPr>
            <w:tag w:val="MENDELEY_CITATION_v3_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"/>
            <w:id w:val="952744513"/>
            <w:placeholder>
              <w:docPart w:val="2242B537C7834BEDB4242387A09AF7E9"/>
            </w:placeholder>
          </w:sdtPr>
          <w:sdtContent>
            <w:tc>
              <w:tcPr>
                <w:tcW w:w="2977" w:type="dxa"/>
              </w:tcPr>
              <w:p w14:paraId="61976C83" w14:textId="4C401A4D" w:rsidR="00347524" w:rsidRPr="00347524" w:rsidRDefault="007C312B" w:rsidP="00930663">
                <w:pPr>
                  <w:rPr>
                    <w:rFonts w:ascii="Times New Roman" w:hAnsi="Times New Roman" w:cs="Times New Roman"/>
                    <w:sz w:val="24"/>
                    <w:szCs w:val="24"/>
                  </w:rPr>
                </w:pPr>
                <w:r w:rsidRPr="007C312B">
                  <w:rPr>
                    <w:rFonts w:ascii="Times New Roman" w:hAnsi="Times New Roman" w:cs="Times New Roman"/>
                    <w:color w:val="000000"/>
                    <w:sz w:val="24"/>
                    <w:szCs w:val="24"/>
                  </w:rPr>
                  <w:t>[31]</w:t>
                </w:r>
              </w:p>
            </w:tc>
          </w:sdtContent>
        </w:sdt>
      </w:tr>
      <w:tr w:rsidR="00347524" w:rsidRPr="00347524" w14:paraId="11A63BC4" w14:textId="77777777" w:rsidTr="00347524">
        <w:tc>
          <w:tcPr>
            <w:tcW w:w="2405" w:type="dxa"/>
            <w:vMerge/>
          </w:tcPr>
          <w:p w14:paraId="49722A1D" w14:textId="77777777" w:rsidR="00347524" w:rsidRPr="00347524" w:rsidRDefault="00347524" w:rsidP="00930663">
            <w:pPr>
              <w:rPr>
                <w:rFonts w:ascii="Times New Roman" w:hAnsi="Times New Roman" w:cs="Times New Roman"/>
                <w:sz w:val="24"/>
                <w:szCs w:val="24"/>
              </w:rPr>
            </w:pPr>
          </w:p>
        </w:tc>
        <w:tc>
          <w:tcPr>
            <w:tcW w:w="7796" w:type="dxa"/>
          </w:tcPr>
          <w:p w14:paraId="3BC66670" w14:textId="0F11DB29" w:rsidR="00347524" w:rsidRPr="00347524" w:rsidRDefault="00347524" w:rsidP="00347524">
            <w:pPr>
              <w:jc w:val="both"/>
              <w:rPr>
                <w:rFonts w:ascii="Times New Roman" w:hAnsi="Times New Roman" w:cs="Times New Roman"/>
                <w:sz w:val="24"/>
                <w:szCs w:val="24"/>
              </w:rPr>
            </w:pPr>
            <w:r w:rsidRPr="00347524">
              <w:rPr>
                <w:rFonts w:ascii="Times New Roman" w:hAnsi="Times New Roman" w:cs="Times New Roman"/>
                <w:sz w:val="24"/>
                <w:szCs w:val="24"/>
              </w:rPr>
              <w:t>circ_0005273 promotes thyroid carcinoma progression by SOX2 expression</w:t>
            </w:r>
          </w:p>
        </w:tc>
        <w:sdt>
          <w:sdtPr>
            <w:rPr>
              <w:rFonts w:ascii="Times New Roman" w:hAnsi="Times New Roman" w:cs="Times New Roman"/>
              <w:color w:val="000000"/>
              <w:sz w:val="24"/>
              <w:szCs w:val="24"/>
            </w:rPr>
            <w:tag w:val="MENDELEY_CITATION_v3_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"/>
            <w:id w:val="-1759745602"/>
            <w:placeholder>
              <w:docPart w:val="2242B537C7834BEDB4242387A09AF7E9"/>
            </w:placeholder>
          </w:sdtPr>
          <w:sdtContent>
            <w:tc>
              <w:tcPr>
                <w:tcW w:w="2977" w:type="dxa"/>
              </w:tcPr>
              <w:p w14:paraId="5D07DC96" w14:textId="6B70EDEF" w:rsidR="00347524" w:rsidRPr="00347524" w:rsidRDefault="007C312B" w:rsidP="00930663">
                <w:pPr>
                  <w:rPr>
                    <w:rFonts w:ascii="Times New Roman" w:hAnsi="Times New Roman" w:cs="Times New Roman"/>
                    <w:sz w:val="24"/>
                    <w:szCs w:val="24"/>
                  </w:rPr>
                </w:pPr>
                <w:r w:rsidRPr="007C312B">
                  <w:rPr>
                    <w:rFonts w:ascii="Times New Roman" w:hAnsi="Times New Roman" w:cs="Times New Roman"/>
                    <w:color w:val="000000"/>
                    <w:sz w:val="24"/>
                    <w:szCs w:val="24"/>
                  </w:rPr>
                  <w:t>[32]</w:t>
                </w:r>
              </w:p>
            </w:tc>
          </w:sdtContent>
        </w:sdt>
      </w:tr>
      <w:tr w:rsidR="00347524" w:rsidRPr="00347524" w14:paraId="53A2D713" w14:textId="77777777" w:rsidTr="00347524">
        <w:tc>
          <w:tcPr>
            <w:tcW w:w="2405" w:type="dxa"/>
            <w:vMerge/>
          </w:tcPr>
          <w:p w14:paraId="414DBE4C" w14:textId="77777777" w:rsidR="00347524" w:rsidRPr="00347524" w:rsidRDefault="00347524" w:rsidP="00930663">
            <w:pPr>
              <w:rPr>
                <w:rFonts w:ascii="Times New Roman" w:hAnsi="Times New Roman" w:cs="Times New Roman"/>
                <w:sz w:val="24"/>
                <w:szCs w:val="24"/>
              </w:rPr>
            </w:pPr>
          </w:p>
        </w:tc>
        <w:tc>
          <w:tcPr>
            <w:tcW w:w="7796" w:type="dxa"/>
          </w:tcPr>
          <w:p w14:paraId="5E8A4445" w14:textId="6341D232" w:rsidR="00347524" w:rsidRPr="00347524" w:rsidRDefault="00347524" w:rsidP="00347524">
            <w:pPr>
              <w:jc w:val="both"/>
              <w:rPr>
                <w:rFonts w:ascii="Times New Roman" w:hAnsi="Times New Roman" w:cs="Times New Roman"/>
                <w:sz w:val="24"/>
                <w:szCs w:val="24"/>
              </w:rPr>
            </w:pPr>
            <w:r w:rsidRPr="00347524">
              <w:rPr>
                <w:rFonts w:ascii="Times New Roman" w:hAnsi="Times New Roman" w:cs="Times New Roman"/>
                <w:sz w:val="24"/>
                <w:szCs w:val="24"/>
              </w:rPr>
              <w:t>SOX2-induced upregulation of lncRNA LINC01510 promotes papillary thyroid carcinoma progression by modulating miR-335/SHH and activating Hedgehog pathway</w:t>
            </w:r>
          </w:p>
        </w:tc>
        <w:sdt>
          <w:sdtPr>
            <w:rPr>
              <w:rFonts w:ascii="Times New Roman" w:hAnsi="Times New Roman" w:cs="Times New Roman"/>
              <w:color w:val="000000"/>
              <w:sz w:val="24"/>
              <w:szCs w:val="24"/>
            </w:rPr>
            <w:tag w:val="MENDELEY_CITATION_v3_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"/>
            <w:id w:val="-910234051"/>
            <w:placeholder>
              <w:docPart w:val="2242B537C7834BEDB4242387A09AF7E9"/>
            </w:placeholder>
          </w:sdtPr>
          <w:sdtContent>
            <w:tc>
              <w:tcPr>
                <w:tcW w:w="2977" w:type="dxa"/>
              </w:tcPr>
              <w:p w14:paraId="7302F5F6" w14:textId="3992B26C" w:rsidR="00347524" w:rsidRPr="00347524" w:rsidRDefault="007C312B" w:rsidP="00930663">
                <w:pPr>
                  <w:rPr>
                    <w:rFonts w:ascii="Times New Roman" w:hAnsi="Times New Roman" w:cs="Times New Roman"/>
                    <w:sz w:val="24"/>
                    <w:szCs w:val="24"/>
                  </w:rPr>
                </w:pPr>
                <w:r w:rsidRPr="007C312B">
                  <w:rPr>
                    <w:rFonts w:ascii="Times New Roman" w:hAnsi="Times New Roman" w:cs="Times New Roman"/>
                    <w:color w:val="000000"/>
                    <w:sz w:val="24"/>
                    <w:szCs w:val="24"/>
                  </w:rPr>
                  <w:t>[33]</w:t>
                </w:r>
              </w:p>
            </w:tc>
          </w:sdtContent>
        </w:sdt>
      </w:tr>
      <w:tr w:rsidR="00347524" w:rsidRPr="00347524" w14:paraId="2B9F8C01" w14:textId="77777777" w:rsidTr="00347524">
        <w:tc>
          <w:tcPr>
            <w:tcW w:w="2405" w:type="dxa"/>
          </w:tcPr>
          <w:p w14:paraId="7E81EEE4" w14:textId="69512788" w:rsidR="00347524" w:rsidRPr="00347524" w:rsidRDefault="00347524" w:rsidP="00930663">
            <w:pPr>
              <w:rPr>
                <w:rFonts w:ascii="Times New Roman" w:hAnsi="Times New Roman" w:cs="Times New Roman"/>
                <w:sz w:val="24"/>
                <w:szCs w:val="24"/>
              </w:rPr>
            </w:pPr>
            <w:r w:rsidRPr="00347524">
              <w:rPr>
                <w:rFonts w:ascii="Times New Roman" w:hAnsi="Times New Roman" w:cs="Times New Roman"/>
                <w:sz w:val="24"/>
                <w:szCs w:val="24"/>
              </w:rPr>
              <w:t xml:space="preserve">ZBTB7A/ </w:t>
            </w:r>
            <w:proofErr w:type="spellStart"/>
            <w:r w:rsidRPr="00347524">
              <w:rPr>
                <w:rFonts w:ascii="Times New Roman" w:hAnsi="Times New Roman" w:cs="Times New Roman"/>
                <w:sz w:val="24"/>
                <w:szCs w:val="24"/>
              </w:rPr>
              <w:t>Pokemon</w:t>
            </w:r>
            <w:proofErr w:type="spellEnd"/>
            <w:r w:rsidRPr="00347524">
              <w:rPr>
                <w:rFonts w:ascii="Times New Roman" w:hAnsi="Times New Roman" w:cs="Times New Roman"/>
                <w:sz w:val="24"/>
                <w:szCs w:val="24"/>
              </w:rPr>
              <w:t>/ FBI-1</w:t>
            </w:r>
          </w:p>
        </w:tc>
        <w:tc>
          <w:tcPr>
            <w:tcW w:w="7796" w:type="dxa"/>
          </w:tcPr>
          <w:p w14:paraId="799C9594" w14:textId="76B8477C" w:rsidR="00347524" w:rsidRPr="00347524" w:rsidRDefault="00347524" w:rsidP="00347524">
            <w:pPr>
              <w:jc w:val="both"/>
              <w:rPr>
                <w:rFonts w:ascii="Times New Roman" w:hAnsi="Times New Roman" w:cs="Times New Roman"/>
                <w:sz w:val="24"/>
                <w:szCs w:val="24"/>
              </w:rPr>
            </w:pPr>
            <w:r w:rsidRPr="00347524">
              <w:rPr>
                <w:rFonts w:ascii="Times New Roman" w:hAnsi="Times New Roman" w:cs="Times New Roman"/>
                <w:sz w:val="24"/>
                <w:szCs w:val="24"/>
              </w:rPr>
              <w:t>- ZBTB7A is overexpressed in PTC than normal</w:t>
            </w:r>
          </w:p>
          <w:p w14:paraId="59B697F6" w14:textId="07235AF6" w:rsidR="00347524" w:rsidRPr="00347524" w:rsidRDefault="00347524" w:rsidP="00347524">
            <w:pPr>
              <w:jc w:val="both"/>
              <w:rPr>
                <w:rFonts w:ascii="Times New Roman" w:hAnsi="Times New Roman" w:cs="Times New Roman"/>
                <w:sz w:val="24"/>
                <w:szCs w:val="24"/>
              </w:rPr>
            </w:pPr>
            <w:r w:rsidRPr="00347524">
              <w:rPr>
                <w:rFonts w:ascii="Times New Roman" w:hAnsi="Times New Roman" w:cs="Times New Roman"/>
                <w:sz w:val="24"/>
                <w:szCs w:val="24"/>
              </w:rPr>
              <w:t>-ZBTB7A/</w:t>
            </w:r>
            <w:proofErr w:type="spellStart"/>
            <w:r w:rsidRPr="00347524">
              <w:rPr>
                <w:rFonts w:ascii="Times New Roman" w:hAnsi="Times New Roman" w:cs="Times New Roman"/>
                <w:sz w:val="24"/>
                <w:szCs w:val="24"/>
              </w:rPr>
              <w:t>Pokemon</w:t>
            </w:r>
            <w:proofErr w:type="spellEnd"/>
            <w:r w:rsidRPr="00347524">
              <w:rPr>
                <w:rFonts w:ascii="Times New Roman" w:hAnsi="Times New Roman" w:cs="Times New Roman"/>
                <w:sz w:val="24"/>
                <w:szCs w:val="24"/>
              </w:rPr>
              <w:t xml:space="preserve"> expression is linked to PTC carcinogenesis, and because it negatively regulates aerobic glycolysis, ZBTB7A/</w:t>
            </w:r>
            <w:proofErr w:type="spellStart"/>
            <w:r w:rsidRPr="00347524">
              <w:rPr>
                <w:rFonts w:ascii="Times New Roman" w:hAnsi="Times New Roman" w:cs="Times New Roman"/>
                <w:sz w:val="24"/>
                <w:szCs w:val="24"/>
              </w:rPr>
              <w:t>Pokemon</w:t>
            </w:r>
            <w:proofErr w:type="spellEnd"/>
            <w:r w:rsidRPr="00347524">
              <w:rPr>
                <w:rFonts w:ascii="Times New Roman" w:hAnsi="Times New Roman" w:cs="Times New Roman"/>
                <w:sz w:val="24"/>
                <w:szCs w:val="24"/>
              </w:rPr>
              <w:t xml:space="preserve"> expression inversely correlates with PTC </w:t>
            </w:r>
            <w:proofErr w:type="spellStart"/>
            <w:r w:rsidRPr="00347524">
              <w:rPr>
                <w:rFonts w:ascii="Times New Roman" w:hAnsi="Times New Roman" w:cs="Times New Roman"/>
                <w:sz w:val="24"/>
                <w:szCs w:val="24"/>
              </w:rPr>
              <w:t>tumor</w:t>
            </w:r>
            <w:proofErr w:type="spellEnd"/>
            <w:r w:rsidRPr="00347524">
              <w:rPr>
                <w:rFonts w:ascii="Times New Roman" w:hAnsi="Times New Roman" w:cs="Times New Roman"/>
                <w:sz w:val="24"/>
                <w:szCs w:val="24"/>
              </w:rPr>
              <w:t xml:space="preserve"> size</w:t>
            </w:r>
          </w:p>
        </w:tc>
        <w:sdt>
          <w:sdtPr>
            <w:rPr>
              <w:rFonts w:ascii="Times New Roman" w:hAnsi="Times New Roman" w:cs="Times New Roman"/>
              <w:color w:val="000000"/>
              <w:sz w:val="24"/>
              <w:szCs w:val="24"/>
            </w:rPr>
            <w:tag w:val="MENDELEY_CITATION_v3_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"/>
            <w:id w:val="1553037723"/>
            <w:placeholder>
              <w:docPart w:val="C4B85E3826BE4C1AAD76EC640E7F8092"/>
            </w:placeholder>
          </w:sdtPr>
          <w:sdtContent>
            <w:tc>
              <w:tcPr>
                <w:tcW w:w="2977" w:type="dxa"/>
              </w:tcPr>
              <w:p w14:paraId="48D19720" w14:textId="17C7B731" w:rsidR="00347524" w:rsidRPr="00347524" w:rsidRDefault="007C312B" w:rsidP="00930663">
                <w:pPr>
                  <w:rPr>
                    <w:rFonts w:ascii="Times New Roman" w:hAnsi="Times New Roman" w:cs="Times New Roman"/>
                    <w:sz w:val="24"/>
                    <w:szCs w:val="24"/>
                  </w:rPr>
                </w:pPr>
                <w:r w:rsidRPr="007C312B">
                  <w:rPr>
                    <w:rFonts w:ascii="Times New Roman" w:hAnsi="Times New Roman" w:cs="Times New Roman"/>
                    <w:color w:val="000000"/>
                    <w:sz w:val="24"/>
                    <w:szCs w:val="24"/>
                  </w:rPr>
                  <w:t>[34]</w:t>
                </w:r>
              </w:p>
            </w:tc>
          </w:sdtContent>
        </w:sdt>
      </w:tr>
      <w:tr w:rsidR="00347524" w:rsidRPr="00347524" w14:paraId="77C386C3" w14:textId="77777777" w:rsidTr="00347524">
        <w:tc>
          <w:tcPr>
            <w:tcW w:w="2405" w:type="dxa"/>
          </w:tcPr>
          <w:p w14:paraId="22CAD2FD" w14:textId="02F43D8E" w:rsidR="00347524" w:rsidRPr="00347524" w:rsidRDefault="00347524" w:rsidP="00930663">
            <w:pPr>
              <w:rPr>
                <w:rFonts w:ascii="Times New Roman" w:hAnsi="Times New Roman" w:cs="Times New Roman"/>
                <w:sz w:val="24"/>
                <w:szCs w:val="24"/>
              </w:rPr>
            </w:pPr>
            <w:r w:rsidRPr="00347524">
              <w:rPr>
                <w:rFonts w:ascii="Times New Roman" w:hAnsi="Times New Roman" w:cs="Times New Roman"/>
                <w:sz w:val="24"/>
                <w:szCs w:val="24"/>
              </w:rPr>
              <w:t>PPARD</w:t>
            </w:r>
          </w:p>
        </w:tc>
        <w:tc>
          <w:tcPr>
            <w:tcW w:w="7796" w:type="dxa"/>
          </w:tcPr>
          <w:p w14:paraId="5A0CF878" w14:textId="2BE90831" w:rsidR="00347524" w:rsidRPr="00347524" w:rsidRDefault="00347524" w:rsidP="00347524">
            <w:pPr>
              <w:jc w:val="both"/>
              <w:rPr>
                <w:rFonts w:ascii="Times New Roman" w:hAnsi="Times New Roman" w:cs="Times New Roman"/>
                <w:sz w:val="24"/>
                <w:szCs w:val="24"/>
              </w:rPr>
            </w:pPr>
            <w:r w:rsidRPr="00347524">
              <w:rPr>
                <w:rFonts w:ascii="Times New Roman" w:hAnsi="Times New Roman" w:cs="Times New Roman"/>
                <w:sz w:val="24"/>
                <w:szCs w:val="24"/>
              </w:rPr>
              <w:t>In thyroid cancer, PPARD stimulates cell proliferation via a mechanism dependent on cyclin E1</w:t>
            </w:r>
          </w:p>
        </w:tc>
        <w:sdt>
          <w:sdtPr>
            <w:rPr>
              <w:rFonts w:ascii="Times New Roman" w:hAnsi="Times New Roman" w:cs="Times New Roman"/>
              <w:color w:val="000000"/>
              <w:sz w:val="24"/>
              <w:szCs w:val="24"/>
            </w:rPr>
            <w:tag w:val="MENDELEY_CITATION_v3_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"/>
            <w:id w:val="1151798702"/>
            <w:placeholder>
              <w:docPart w:val="DefaultPlaceholder_-1854013440"/>
            </w:placeholder>
          </w:sdtPr>
          <w:sdtContent>
            <w:tc>
              <w:tcPr>
                <w:tcW w:w="2977" w:type="dxa"/>
              </w:tcPr>
              <w:p w14:paraId="595D9FAD" w14:textId="6B42F153" w:rsidR="00347524" w:rsidRPr="00347524" w:rsidRDefault="007C312B" w:rsidP="00930663">
                <w:pPr>
                  <w:rPr>
                    <w:rFonts w:ascii="Times New Roman" w:hAnsi="Times New Roman" w:cs="Times New Roman"/>
                    <w:sz w:val="24"/>
                    <w:szCs w:val="24"/>
                  </w:rPr>
                </w:pPr>
                <w:r w:rsidRPr="007C312B">
                  <w:rPr>
                    <w:rFonts w:ascii="Times New Roman" w:hAnsi="Times New Roman" w:cs="Times New Roman"/>
                    <w:color w:val="000000"/>
                    <w:sz w:val="24"/>
                    <w:szCs w:val="24"/>
                  </w:rPr>
                  <w:t>[35]</w:t>
                </w:r>
              </w:p>
            </w:tc>
          </w:sdtContent>
        </w:sdt>
      </w:tr>
    </w:tbl>
    <w:p w14:paraId="0D2FD4D6" w14:textId="77777777" w:rsidR="003E08BB" w:rsidRPr="00347524" w:rsidRDefault="003E08BB" w:rsidP="00930663">
      <w:pPr>
        <w:rPr>
          <w:rFonts w:ascii="Times New Roman" w:hAnsi="Times New Roman" w:cs="Times New Roman"/>
          <w:sz w:val="24"/>
          <w:szCs w:val="24"/>
        </w:rPr>
      </w:pPr>
    </w:p>
    <w:p w14:paraId="7620F595" w14:textId="735DB429" w:rsidR="003E08BB" w:rsidRDefault="00784FEA" w:rsidP="00930663">
      <w:pPr>
        <w:rPr>
          <w:rFonts w:ascii="Times New Roman" w:hAnsi="Times New Roman" w:cs="Times New Roman"/>
          <w:b/>
          <w:bCs/>
          <w:sz w:val="24"/>
          <w:szCs w:val="24"/>
        </w:rPr>
      </w:pPr>
      <w:r w:rsidRPr="00784FEA">
        <w:rPr>
          <w:rFonts w:ascii="Times New Roman" w:hAnsi="Times New Roman" w:cs="Times New Roman"/>
          <w:b/>
          <w:bCs/>
          <w:sz w:val="24"/>
          <w:szCs w:val="24"/>
        </w:rPr>
        <w:t>Supplementary Table 7</w:t>
      </w:r>
      <w:r>
        <w:rPr>
          <w:rFonts w:ascii="Times New Roman" w:hAnsi="Times New Roman" w:cs="Times New Roman"/>
          <w:b/>
          <w:bCs/>
          <w:sz w:val="24"/>
          <w:szCs w:val="24"/>
        </w:rPr>
        <w:t>c</w:t>
      </w:r>
      <w:r w:rsidRPr="00784FEA">
        <w:rPr>
          <w:rFonts w:ascii="Times New Roman" w:hAnsi="Times New Roman" w:cs="Times New Roman"/>
          <w:b/>
          <w:bCs/>
          <w:sz w:val="24"/>
          <w:szCs w:val="24"/>
        </w:rPr>
        <w:t>. Impact of PTC-associated kinases in the clinical outcomes in PTC</w:t>
      </w:r>
    </w:p>
    <w:tbl>
      <w:tblPr>
        <w:tblStyle w:val="TableGrid"/>
        <w:tblW w:w="14029" w:type="dxa"/>
        <w:tblLook w:val="04A0" w:firstRow="1" w:lastRow="0" w:firstColumn="1" w:lastColumn="0" w:noHBand="0" w:noVBand="1"/>
      </w:tblPr>
      <w:tblGrid>
        <w:gridCol w:w="2643"/>
        <w:gridCol w:w="3036"/>
        <w:gridCol w:w="5724"/>
        <w:gridCol w:w="2626"/>
      </w:tblGrid>
      <w:tr w:rsidR="00784FEA" w:rsidRPr="003A3A02" w14:paraId="389A707A" w14:textId="77777777" w:rsidTr="00B457BC">
        <w:trPr>
          <w:trHeight w:val="388"/>
        </w:trPr>
        <w:tc>
          <w:tcPr>
            <w:tcW w:w="5679" w:type="dxa"/>
            <w:gridSpan w:val="2"/>
          </w:tcPr>
          <w:p w14:paraId="7938B7CD" w14:textId="77777777" w:rsidR="00784FEA" w:rsidRPr="003A3A02" w:rsidRDefault="00784FEA" w:rsidP="00B457BC">
            <w:pPr>
              <w:rPr>
                <w:rFonts w:ascii="Times New Roman" w:hAnsi="Times New Roman" w:cs="Times New Roman"/>
                <w:b/>
                <w:bCs/>
                <w:sz w:val="24"/>
                <w:szCs w:val="24"/>
              </w:rPr>
            </w:pPr>
            <w:r w:rsidRPr="003A3A02">
              <w:rPr>
                <w:rFonts w:ascii="Times New Roman" w:hAnsi="Times New Roman" w:cs="Times New Roman"/>
                <w:b/>
                <w:bCs/>
                <w:sz w:val="24"/>
                <w:szCs w:val="24"/>
              </w:rPr>
              <w:t>Name of the Kinase</w:t>
            </w:r>
          </w:p>
        </w:tc>
        <w:tc>
          <w:tcPr>
            <w:tcW w:w="5724" w:type="dxa"/>
          </w:tcPr>
          <w:p w14:paraId="0FF0260B" w14:textId="77777777" w:rsidR="00784FEA" w:rsidRPr="003A3A02" w:rsidRDefault="00784FEA" w:rsidP="00B457BC">
            <w:pPr>
              <w:rPr>
                <w:rFonts w:ascii="Times New Roman" w:hAnsi="Times New Roman" w:cs="Times New Roman"/>
                <w:b/>
                <w:bCs/>
                <w:sz w:val="24"/>
                <w:szCs w:val="24"/>
              </w:rPr>
            </w:pPr>
            <w:r w:rsidRPr="003A3A02">
              <w:rPr>
                <w:rFonts w:ascii="Times New Roman" w:hAnsi="Times New Roman" w:cs="Times New Roman"/>
                <w:b/>
                <w:bCs/>
                <w:sz w:val="24"/>
                <w:szCs w:val="24"/>
              </w:rPr>
              <w:t>Clinical Outcome in PTC</w:t>
            </w:r>
          </w:p>
        </w:tc>
        <w:tc>
          <w:tcPr>
            <w:tcW w:w="2626" w:type="dxa"/>
          </w:tcPr>
          <w:p w14:paraId="0AF01D23" w14:textId="77777777" w:rsidR="00784FEA" w:rsidRPr="003A3A02" w:rsidRDefault="00784FEA" w:rsidP="00B457BC">
            <w:pPr>
              <w:rPr>
                <w:rFonts w:ascii="Times New Roman" w:hAnsi="Times New Roman" w:cs="Times New Roman"/>
                <w:b/>
                <w:bCs/>
                <w:sz w:val="24"/>
                <w:szCs w:val="24"/>
              </w:rPr>
            </w:pPr>
            <w:r w:rsidRPr="003A3A02">
              <w:rPr>
                <w:rFonts w:ascii="Times New Roman" w:hAnsi="Times New Roman" w:cs="Times New Roman"/>
                <w:b/>
                <w:bCs/>
                <w:sz w:val="24"/>
                <w:szCs w:val="24"/>
              </w:rPr>
              <w:t>Reference</w:t>
            </w:r>
          </w:p>
        </w:tc>
      </w:tr>
      <w:tr w:rsidR="00784FEA" w:rsidRPr="003A3A02" w14:paraId="320185BA" w14:textId="77777777" w:rsidTr="00B457BC">
        <w:trPr>
          <w:trHeight w:val="1553"/>
        </w:trPr>
        <w:tc>
          <w:tcPr>
            <w:tcW w:w="2643" w:type="dxa"/>
            <w:vMerge w:val="restart"/>
          </w:tcPr>
          <w:p w14:paraId="17D9CAF8" w14:textId="77777777" w:rsidR="00784FEA" w:rsidRPr="003A3A02" w:rsidRDefault="00784FEA" w:rsidP="00B457BC">
            <w:pPr>
              <w:rPr>
                <w:rFonts w:ascii="Times New Roman" w:hAnsi="Times New Roman" w:cs="Times New Roman"/>
                <w:sz w:val="24"/>
                <w:szCs w:val="24"/>
              </w:rPr>
            </w:pPr>
            <w:r w:rsidRPr="003A3A02">
              <w:rPr>
                <w:rFonts w:ascii="Times New Roman" w:hAnsi="Times New Roman" w:cs="Times New Roman"/>
                <w:sz w:val="24"/>
                <w:szCs w:val="24"/>
              </w:rPr>
              <w:t>CDK</w:t>
            </w:r>
          </w:p>
        </w:tc>
        <w:tc>
          <w:tcPr>
            <w:tcW w:w="3036" w:type="dxa"/>
          </w:tcPr>
          <w:p w14:paraId="194C4CFC" w14:textId="77777777" w:rsidR="00784FEA" w:rsidRPr="003A3A02" w:rsidRDefault="00784FEA" w:rsidP="00B457BC">
            <w:pPr>
              <w:rPr>
                <w:rFonts w:ascii="Times New Roman" w:hAnsi="Times New Roman" w:cs="Times New Roman"/>
                <w:sz w:val="24"/>
                <w:szCs w:val="24"/>
              </w:rPr>
            </w:pPr>
            <w:r w:rsidRPr="003A3A02">
              <w:rPr>
                <w:rFonts w:ascii="Times New Roman" w:hAnsi="Times New Roman" w:cs="Times New Roman"/>
                <w:sz w:val="24"/>
                <w:szCs w:val="24"/>
              </w:rPr>
              <w:t>CDK1/CDC2</w:t>
            </w:r>
          </w:p>
        </w:tc>
        <w:tc>
          <w:tcPr>
            <w:tcW w:w="5724" w:type="dxa"/>
            <w:shd w:val="clear" w:color="auto" w:fill="auto"/>
          </w:tcPr>
          <w:p w14:paraId="1F321E90" w14:textId="77777777" w:rsidR="00784FEA" w:rsidRPr="003A3A02" w:rsidRDefault="00784FEA" w:rsidP="00B457BC">
            <w:pPr>
              <w:pStyle w:val="ListParagraph"/>
              <w:numPr>
                <w:ilvl w:val="0"/>
                <w:numId w:val="2"/>
              </w:numPr>
              <w:jc w:val="both"/>
              <w:rPr>
                <w:rFonts w:ascii="Times New Roman" w:hAnsi="Times New Roman" w:cs="Times New Roman"/>
                <w:sz w:val="24"/>
                <w:szCs w:val="24"/>
              </w:rPr>
            </w:pPr>
            <w:r w:rsidRPr="003A3A02">
              <w:rPr>
                <w:rFonts w:ascii="Times New Roman" w:hAnsi="Times New Roman" w:cs="Times New Roman"/>
                <w:sz w:val="24"/>
                <w:szCs w:val="24"/>
              </w:rPr>
              <w:t xml:space="preserve">CDK1-related </w:t>
            </w:r>
            <w:proofErr w:type="spellStart"/>
            <w:r w:rsidRPr="003A3A02">
              <w:rPr>
                <w:rFonts w:ascii="Times New Roman" w:hAnsi="Times New Roman" w:cs="Times New Roman"/>
                <w:sz w:val="24"/>
                <w:szCs w:val="24"/>
              </w:rPr>
              <w:t>cuproptosis</w:t>
            </w:r>
            <w:proofErr w:type="spellEnd"/>
            <w:r w:rsidRPr="003A3A02">
              <w:rPr>
                <w:rFonts w:ascii="Times New Roman" w:hAnsi="Times New Roman" w:cs="Times New Roman"/>
                <w:sz w:val="24"/>
                <w:szCs w:val="24"/>
              </w:rPr>
              <w:t xml:space="preserve"> is associated with energy metabolism reprogramming in PTC cells and TME modification    </w:t>
            </w:r>
          </w:p>
          <w:p w14:paraId="60CB4AEF" w14:textId="77777777" w:rsidR="00784FEA" w:rsidRPr="003A3A02" w:rsidRDefault="00784FEA" w:rsidP="00B457BC">
            <w:pPr>
              <w:pStyle w:val="ListParagraph"/>
              <w:numPr>
                <w:ilvl w:val="0"/>
                <w:numId w:val="2"/>
              </w:numPr>
              <w:jc w:val="both"/>
              <w:rPr>
                <w:rFonts w:ascii="Times New Roman" w:hAnsi="Times New Roman" w:cs="Times New Roman"/>
                <w:sz w:val="24"/>
                <w:szCs w:val="24"/>
              </w:rPr>
            </w:pPr>
            <w:r w:rsidRPr="003A3A02">
              <w:rPr>
                <w:rFonts w:ascii="Times New Roman" w:hAnsi="Times New Roman" w:cs="Times New Roman"/>
                <w:sz w:val="24"/>
                <w:szCs w:val="24"/>
              </w:rPr>
              <w:t>Low dose radiation alters CDK1-associated with post Chernobyl PTC</w:t>
            </w:r>
          </w:p>
          <w:p w14:paraId="72069DBF" w14:textId="77777777" w:rsidR="00784FEA" w:rsidRPr="003A3A02" w:rsidRDefault="00784FEA" w:rsidP="00B457BC">
            <w:pPr>
              <w:pStyle w:val="ListParagraph"/>
              <w:jc w:val="both"/>
              <w:rPr>
                <w:rFonts w:ascii="Times New Roman" w:hAnsi="Times New Roman" w:cs="Times New Roman"/>
                <w:sz w:val="24"/>
                <w:szCs w:val="24"/>
              </w:rPr>
            </w:pPr>
          </w:p>
          <w:p w14:paraId="02DE89F3" w14:textId="77777777" w:rsidR="00784FEA" w:rsidRPr="003A3A02" w:rsidRDefault="00784FEA" w:rsidP="00B457BC">
            <w:pPr>
              <w:pStyle w:val="ListParagraph"/>
              <w:numPr>
                <w:ilvl w:val="0"/>
                <w:numId w:val="2"/>
              </w:numPr>
              <w:rPr>
                <w:rFonts w:ascii="Times New Roman" w:hAnsi="Times New Roman" w:cs="Times New Roman"/>
                <w:b/>
                <w:bCs/>
                <w:sz w:val="24"/>
                <w:szCs w:val="24"/>
              </w:rPr>
            </w:pPr>
            <w:r w:rsidRPr="003A3A02">
              <w:rPr>
                <w:rFonts w:ascii="Times New Roman" w:hAnsi="Times New Roman" w:cs="Times New Roman"/>
                <w:sz w:val="24"/>
                <w:szCs w:val="24"/>
              </w:rPr>
              <w:t xml:space="preserve">Proliferation in PTC induced by elevated iodine </w:t>
            </w:r>
            <w:r w:rsidRPr="003A3A02">
              <w:rPr>
                <w:rFonts w:ascii="Times New Roman" w:hAnsi="Times New Roman" w:cs="Times New Roman"/>
                <w:b/>
                <w:bCs/>
                <w:i/>
                <w:iCs/>
                <w:sz w:val="24"/>
                <w:szCs w:val="24"/>
              </w:rPr>
              <w:t>via</w:t>
            </w:r>
            <w:r w:rsidRPr="003A3A02">
              <w:rPr>
                <w:rFonts w:ascii="Times New Roman" w:hAnsi="Times New Roman" w:cs="Times New Roman"/>
                <w:b/>
                <w:bCs/>
                <w:sz w:val="24"/>
                <w:szCs w:val="24"/>
              </w:rPr>
              <w:t> AKT/Wee1/CDK1 Axis</w:t>
            </w:r>
          </w:p>
        </w:tc>
        <w:tc>
          <w:tcPr>
            <w:tcW w:w="2626" w:type="dxa"/>
            <w:shd w:val="clear" w:color="auto" w:fill="auto"/>
          </w:tcPr>
          <w:sdt>
            <w:sdtPr>
              <w:rPr>
                <w:rFonts w:ascii="Times New Roman" w:hAnsi="Times New Roman" w:cs="Times New Roman"/>
                <w:color w:val="000000"/>
                <w:sz w:val="24"/>
                <w:szCs w:val="24"/>
              </w:rPr>
              <w:tag w:val="MENDELEY_CITATION_v3_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"/>
              <w:id w:val="1058216575"/>
              <w:placeholder>
                <w:docPart w:val="DD594B779C814E95A2A04C801C2C5774"/>
              </w:placeholder>
            </w:sdtPr>
            <w:sdtContent>
              <w:p w14:paraId="2E5ECF93" w14:textId="27096171" w:rsidR="00784FEA" w:rsidRPr="003A3A02" w:rsidRDefault="007C312B" w:rsidP="00B457BC">
                <w:pPr>
                  <w:rPr>
                    <w:rFonts w:ascii="Times New Roman" w:hAnsi="Times New Roman" w:cs="Times New Roman"/>
                    <w:sz w:val="24"/>
                    <w:szCs w:val="24"/>
                  </w:rPr>
                </w:pPr>
                <w:r w:rsidRPr="007C312B">
                  <w:rPr>
                    <w:rFonts w:ascii="Times New Roman" w:eastAsia="Times New Roman" w:hAnsi="Times New Roman" w:cs="Times New Roman"/>
                    <w:color w:val="000000"/>
                    <w:sz w:val="24"/>
                    <w:szCs w:val="24"/>
                  </w:rPr>
                  <w:t>[36]</w:t>
                </w:r>
              </w:p>
            </w:sdtContent>
          </w:sdt>
          <w:p w14:paraId="7A3E0061" w14:textId="77777777" w:rsidR="00E15734" w:rsidRDefault="00E15734" w:rsidP="00B457BC">
            <w:pPr>
              <w:rPr>
                <w:rFonts w:ascii="Times New Roman" w:hAnsi="Times New Roman" w:cs="Times New Roman"/>
                <w:sz w:val="24"/>
                <w:szCs w:val="24"/>
              </w:rPr>
            </w:pPr>
          </w:p>
          <w:p w14:paraId="1D9BBD51" w14:textId="77777777" w:rsidR="00E15734" w:rsidRPr="003A3A02" w:rsidRDefault="00E15734" w:rsidP="00B457BC">
            <w:pPr>
              <w:rPr>
                <w:rFonts w:ascii="Times New Roman" w:hAnsi="Times New Roman" w:cs="Times New Roman"/>
                <w:sz w:val="24"/>
                <w:szCs w:val="24"/>
              </w:rPr>
            </w:pPr>
          </w:p>
          <w:sdt>
            <w:sdtPr>
              <w:rPr>
                <w:rFonts w:ascii="Times New Roman" w:hAnsi="Times New Roman" w:cs="Times New Roman"/>
                <w:color w:val="000000"/>
                <w:sz w:val="24"/>
                <w:szCs w:val="24"/>
              </w:rPr>
              <w:tag w:val="MENDELEY_CITATION_v3_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"/>
              <w:id w:val="-271087530"/>
              <w:placeholder>
                <w:docPart w:val="DD594B779C814E95A2A04C801C2C5774"/>
              </w:placeholder>
            </w:sdtPr>
            <w:sdtContent>
              <w:p w14:paraId="78524666" w14:textId="35DEB991" w:rsidR="00784FEA" w:rsidRPr="003A3A02" w:rsidRDefault="007C312B" w:rsidP="00B457BC">
                <w:pPr>
                  <w:rPr>
                    <w:rFonts w:ascii="Times New Roman" w:hAnsi="Times New Roman" w:cs="Times New Roman"/>
                    <w:sz w:val="24"/>
                    <w:szCs w:val="24"/>
                  </w:rPr>
                </w:pPr>
                <w:r w:rsidRPr="007C312B">
                  <w:rPr>
                    <w:rFonts w:ascii="Times New Roman" w:eastAsia="Times New Roman" w:hAnsi="Times New Roman" w:cs="Times New Roman"/>
                    <w:color w:val="000000"/>
                    <w:sz w:val="24"/>
                    <w:szCs w:val="24"/>
                  </w:rPr>
                  <w:t>[37]</w:t>
                </w:r>
              </w:p>
            </w:sdtContent>
          </w:sdt>
          <w:p w14:paraId="27D1EC87" w14:textId="77777777" w:rsidR="00E15734" w:rsidRDefault="00E15734" w:rsidP="00B457BC">
            <w:pPr>
              <w:rPr>
                <w:rFonts w:ascii="Times New Roman" w:hAnsi="Times New Roman" w:cs="Times New Roman"/>
                <w:sz w:val="24"/>
                <w:szCs w:val="24"/>
              </w:rPr>
            </w:pPr>
          </w:p>
          <w:p w14:paraId="3078D3F3" w14:textId="77777777" w:rsidR="00E15734" w:rsidRPr="003A3A02" w:rsidRDefault="00E15734" w:rsidP="00B457BC">
            <w:pPr>
              <w:rPr>
                <w:rFonts w:ascii="Times New Roman" w:hAnsi="Times New Roman" w:cs="Times New Roman"/>
                <w:sz w:val="24"/>
                <w:szCs w:val="24"/>
              </w:rPr>
            </w:pPr>
          </w:p>
          <w:sdt>
            <w:sdtPr>
              <w:rPr>
                <w:rFonts w:ascii="Times New Roman" w:hAnsi="Times New Roman" w:cs="Times New Roman"/>
                <w:color w:val="000000"/>
                <w:sz w:val="24"/>
                <w:szCs w:val="24"/>
              </w:rPr>
              <w:tag w:val="MENDELEY_CITATION_v3_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"/>
              <w:id w:val="-214814544"/>
              <w:placeholder>
                <w:docPart w:val="DD594B779C814E95A2A04C801C2C5774"/>
              </w:placeholder>
            </w:sdtPr>
            <w:sdtContent>
              <w:p w14:paraId="1740B350" w14:textId="21840539" w:rsidR="00784FEA" w:rsidRPr="003A3A02" w:rsidRDefault="007C312B" w:rsidP="00B457BC">
                <w:pPr>
                  <w:rPr>
                    <w:rFonts w:ascii="Times New Roman" w:hAnsi="Times New Roman" w:cs="Times New Roman"/>
                    <w:sz w:val="24"/>
                    <w:szCs w:val="24"/>
                  </w:rPr>
                </w:pPr>
                <w:r w:rsidRPr="007C312B">
                  <w:rPr>
                    <w:rFonts w:ascii="Times New Roman" w:eastAsia="Times New Roman" w:hAnsi="Times New Roman" w:cs="Times New Roman"/>
                    <w:color w:val="000000"/>
                    <w:sz w:val="24"/>
                    <w:szCs w:val="24"/>
                  </w:rPr>
                  <w:t>[38]</w:t>
                </w:r>
              </w:p>
            </w:sdtContent>
          </w:sdt>
          <w:p w14:paraId="282BC3C1" w14:textId="7ABAA00B" w:rsidR="00784FEA" w:rsidRPr="003A3A02" w:rsidRDefault="00784FEA" w:rsidP="00B457BC">
            <w:pPr>
              <w:rPr>
                <w:rFonts w:ascii="Times New Roman" w:hAnsi="Times New Roman" w:cs="Times New Roman"/>
                <w:sz w:val="24"/>
                <w:szCs w:val="24"/>
              </w:rPr>
            </w:pPr>
          </w:p>
        </w:tc>
      </w:tr>
      <w:tr w:rsidR="00784FEA" w:rsidRPr="003A3A02" w14:paraId="50713C65" w14:textId="77777777" w:rsidTr="00B457BC">
        <w:trPr>
          <w:trHeight w:val="273"/>
        </w:trPr>
        <w:tc>
          <w:tcPr>
            <w:tcW w:w="2643" w:type="dxa"/>
            <w:vMerge/>
          </w:tcPr>
          <w:p w14:paraId="7F73F666" w14:textId="77777777" w:rsidR="00784FEA" w:rsidRPr="003A3A02" w:rsidRDefault="00784FEA" w:rsidP="00B457BC">
            <w:pPr>
              <w:rPr>
                <w:rFonts w:ascii="Times New Roman" w:hAnsi="Times New Roman" w:cs="Times New Roman"/>
                <w:sz w:val="24"/>
                <w:szCs w:val="24"/>
              </w:rPr>
            </w:pPr>
          </w:p>
        </w:tc>
        <w:tc>
          <w:tcPr>
            <w:tcW w:w="3036" w:type="dxa"/>
          </w:tcPr>
          <w:p w14:paraId="1EC0B259" w14:textId="77777777" w:rsidR="00784FEA" w:rsidRPr="003A3A02" w:rsidRDefault="00784FEA" w:rsidP="00B457BC">
            <w:pPr>
              <w:rPr>
                <w:rFonts w:ascii="Times New Roman" w:hAnsi="Times New Roman" w:cs="Times New Roman"/>
                <w:sz w:val="24"/>
                <w:szCs w:val="24"/>
              </w:rPr>
            </w:pPr>
            <w:r w:rsidRPr="003A3A02">
              <w:rPr>
                <w:rFonts w:ascii="Times New Roman" w:hAnsi="Times New Roman" w:cs="Times New Roman"/>
                <w:sz w:val="24"/>
                <w:szCs w:val="24"/>
              </w:rPr>
              <w:t>CDK2/CDKN2</w:t>
            </w:r>
          </w:p>
        </w:tc>
        <w:tc>
          <w:tcPr>
            <w:tcW w:w="5724" w:type="dxa"/>
          </w:tcPr>
          <w:p w14:paraId="6186CD95" w14:textId="77777777" w:rsidR="00784FEA" w:rsidRPr="003A3A02" w:rsidRDefault="00784FEA" w:rsidP="00B457BC">
            <w:pPr>
              <w:pStyle w:val="ListParagraph"/>
              <w:numPr>
                <w:ilvl w:val="0"/>
                <w:numId w:val="3"/>
              </w:numPr>
              <w:jc w:val="both"/>
              <w:rPr>
                <w:rFonts w:ascii="Times New Roman" w:hAnsi="Times New Roman" w:cs="Times New Roman"/>
                <w:sz w:val="24"/>
                <w:szCs w:val="24"/>
              </w:rPr>
            </w:pPr>
            <w:r w:rsidRPr="003A3A02">
              <w:rPr>
                <w:rFonts w:ascii="Times New Roman" w:hAnsi="Times New Roman" w:cs="Times New Roman"/>
                <w:sz w:val="24"/>
                <w:szCs w:val="24"/>
              </w:rPr>
              <w:t>CDKN2A encodes two tumour suppressor proteins pl6</w:t>
            </w:r>
            <w:r w:rsidRPr="003A3A02">
              <w:rPr>
                <w:rFonts w:ascii="Times New Roman" w:hAnsi="Times New Roman" w:cs="Times New Roman"/>
                <w:sz w:val="24"/>
                <w:szCs w:val="24"/>
                <w:vertAlign w:val="superscript"/>
              </w:rPr>
              <w:t>INK4A</w:t>
            </w:r>
            <w:r w:rsidRPr="003A3A02">
              <w:rPr>
                <w:rFonts w:ascii="Times New Roman" w:hAnsi="Times New Roman" w:cs="Times New Roman"/>
                <w:sz w:val="24"/>
                <w:szCs w:val="24"/>
              </w:rPr>
              <w:t>, which is a regulator of the retinoblastoma (RB) protein, and p14</w:t>
            </w:r>
            <w:r w:rsidRPr="003A3A02">
              <w:rPr>
                <w:rFonts w:ascii="Times New Roman" w:hAnsi="Times New Roman" w:cs="Times New Roman"/>
                <w:sz w:val="24"/>
                <w:szCs w:val="24"/>
                <w:vertAlign w:val="superscript"/>
              </w:rPr>
              <w:t>ARF</w:t>
            </w:r>
            <w:r w:rsidRPr="003A3A02">
              <w:rPr>
                <w:rFonts w:ascii="Times New Roman" w:hAnsi="Times New Roman" w:cs="Times New Roman"/>
                <w:sz w:val="24"/>
                <w:szCs w:val="24"/>
              </w:rPr>
              <w:t>, which is involved in the ARF–Mdm2–p53 pathway are involved in the carcinogenesis and progression of differentiated thyroid cancer.</w:t>
            </w:r>
          </w:p>
        </w:tc>
        <w:tc>
          <w:tcPr>
            <w:tcW w:w="2626" w:type="dxa"/>
          </w:tcPr>
          <w:sdt>
            <w:sdtPr>
              <w:rPr>
                <w:rFonts w:ascii="Times New Roman" w:hAnsi="Times New Roman" w:cs="Times New Roman"/>
                <w:color w:val="000000"/>
                <w:sz w:val="24"/>
                <w:szCs w:val="24"/>
              </w:rPr>
              <w:tag w:val="MENDELEY_CITATION_v3_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"/>
              <w:id w:val="-1002734269"/>
              <w:placeholder>
                <w:docPart w:val="DD594B779C814E95A2A04C801C2C5774"/>
              </w:placeholder>
            </w:sdtPr>
            <w:sdtContent>
              <w:p w14:paraId="0B89B163" w14:textId="206F3F96" w:rsidR="00784FEA" w:rsidRPr="003A3A02" w:rsidRDefault="007C312B" w:rsidP="00B457BC">
                <w:pPr>
                  <w:rPr>
                    <w:rFonts w:ascii="Times New Roman" w:hAnsi="Times New Roman" w:cs="Times New Roman"/>
                    <w:sz w:val="24"/>
                    <w:szCs w:val="24"/>
                  </w:rPr>
                </w:pPr>
                <w:r w:rsidRPr="007C312B">
                  <w:rPr>
                    <w:rFonts w:ascii="Times New Roman" w:eastAsia="Times New Roman" w:hAnsi="Times New Roman" w:cs="Times New Roman"/>
                    <w:color w:val="000000"/>
                    <w:sz w:val="24"/>
                    <w:szCs w:val="24"/>
                  </w:rPr>
                  <w:t>[39]</w:t>
                </w:r>
              </w:p>
            </w:sdtContent>
          </w:sdt>
          <w:p w14:paraId="3C66D7CA" w14:textId="77777777" w:rsidR="00E15734" w:rsidRPr="003A3A02" w:rsidRDefault="00E15734" w:rsidP="00E15734">
            <w:pPr>
              <w:rPr>
                <w:rFonts w:ascii="Times New Roman" w:hAnsi="Times New Roman" w:cs="Times New Roman"/>
                <w:sz w:val="24"/>
                <w:szCs w:val="24"/>
              </w:rPr>
            </w:pPr>
          </w:p>
        </w:tc>
      </w:tr>
      <w:tr w:rsidR="00784FEA" w:rsidRPr="003A3A02" w14:paraId="3C444C10" w14:textId="77777777" w:rsidTr="00B457BC">
        <w:trPr>
          <w:trHeight w:val="262"/>
        </w:trPr>
        <w:tc>
          <w:tcPr>
            <w:tcW w:w="2643" w:type="dxa"/>
            <w:vMerge/>
          </w:tcPr>
          <w:p w14:paraId="2326CAA1" w14:textId="77777777" w:rsidR="00784FEA" w:rsidRPr="003A3A02" w:rsidRDefault="00784FEA" w:rsidP="00B457BC">
            <w:pPr>
              <w:rPr>
                <w:rFonts w:ascii="Times New Roman" w:hAnsi="Times New Roman" w:cs="Times New Roman"/>
                <w:sz w:val="24"/>
                <w:szCs w:val="24"/>
              </w:rPr>
            </w:pPr>
          </w:p>
        </w:tc>
        <w:tc>
          <w:tcPr>
            <w:tcW w:w="3036" w:type="dxa"/>
          </w:tcPr>
          <w:p w14:paraId="22385776" w14:textId="77777777" w:rsidR="00784FEA" w:rsidRPr="003A3A02" w:rsidRDefault="00784FEA" w:rsidP="00B457BC">
            <w:pPr>
              <w:rPr>
                <w:rFonts w:ascii="Times New Roman" w:hAnsi="Times New Roman" w:cs="Times New Roman"/>
                <w:sz w:val="24"/>
                <w:szCs w:val="24"/>
              </w:rPr>
            </w:pPr>
            <w:r w:rsidRPr="003A3A02">
              <w:rPr>
                <w:rFonts w:ascii="Times New Roman" w:hAnsi="Times New Roman" w:cs="Times New Roman"/>
                <w:sz w:val="24"/>
                <w:szCs w:val="24"/>
              </w:rPr>
              <w:t>CDK3/CDKN3</w:t>
            </w:r>
          </w:p>
        </w:tc>
        <w:tc>
          <w:tcPr>
            <w:tcW w:w="5724" w:type="dxa"/>
          </w:tcPr>
          <w:p w14:paraId="667FFC97" w14:textId="77777777" w:rsidR="00784FEA" w:rsidRPr="003A3A02" w:rsidRDefault="00784FEA" w:rsidP="00B457BC">
            <w:pPr>
              <w:pStyle w:val="ListParagraph"/>
              <w:numPr>
                <w:ilvl w:val="0"/>
                <w:numId w:val="3"/>
              </w:numPr>
              <w:jc w:val="both"/>
              <w:rPr>
                <w:rFonts w:ascii="Times New Roman" w:hAnsi="Times New Roman" w:cs="Times New Roman"/>
                <w:sz w:val="24"/>
                <w:szCs w:val="24"/>
              </w:rPr>
            </w:pPr>
            <w:r w:rsidRPr="003A3A02">
              <w:rPr>
                <w:rFonts w:ascii="Times New Roman" w:hAnsi="Times New Roman" w:cs="Times New Roman"/>
                <w:sz w:val="24"/>
                <w:szCs w:val="24"/>
              </w:rPr>
              <w:t>CDKN3 stimulates Akt phosphorylation and result in PTC progression and migration.</w:t>
            </w:r>
          </w:p>
        </w:tc>
        <w:sdt>
          <w:sdtPr>
            <w:rPr>
              <w:rFonts w:ascii="Times New Roman" w:hAnsi="Times New Roman" w:cs="Times New Roman"/>
              <w:color w:val="000000"/>
              <w:sz w:val="24"/>
              <w:szCs w:val="24"/>
            </w:rPr>
            <w:tag w:val="MENDELEY_CITATION_v3_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"/>
            <w:id w:val="-1836524413"/>
            <w:placeholder>
              <w:docPart w:val="DD594B779C814E95A2A04C801C2C5774"/>
            </w:placeholder>
          </w:sdtPr>
          <w:sdtContent>
            <w:tc>
              <w:tcPr>
                <w:tcW w:w="2626" w:type="dxa"/>
              </w:tcPr>
              <w:p w14:paraId="570A2BEF" w14:textId="5B5C684E" w:rsidR="00784FEA" w:rsidRPr="003A3A02" w:rsidRDefault="007C312B" w:rsidP="00B457BC">
                <w:pPr>
                  <w:rPr>
                    <w:rFonts w:ascii="Times New Roman" w:hAnsi="Times New Roman" w:cs="Times New Roman"/>
                    <w:sz w:val="24"/>
                    <w:szCs w:val="24"/>
                  </w:rPr>
                </w:pPr>
                <w:r w:rsidRPr="007C312B">
                  <w:rPr>
                    <w:rFonts w:ascii="Times New Roman" w:eastAsia="Times New Roman" w:hAnsi="Times New Roman" w:cs="Times New Roman"/>
                    <w:color w:val="000000"/>
                    <w:sz w:val="24"/>
                    <w:szCs w:val="24"/>
                  </w:rPr>
                  <w:t>[40]</w:t>
                </w:r>
              </w:p>
            </w:tc>
          </w:sdtContent>
        </w:sdt>
      </w:tr>
      <w:tr w:rsidR="00784FEA" w:rsidRPr="003A3A02" w14:paraId="6D1BA343" w14:textId="77777777" w:rsidTr="00B457BC">
        <w:trPr>
          <w:trHeight w:val="273"/>
        </w:trPr>
        <w:tc>
          <w:tcPr>
            <w:tcW w:w="2643" w:type="dxa"/>
            <w:vMerge/>
          </w:tcPr>
          <w:p w14:paraId="2326CC4B" w14:textId="77777777" w:rsidR="00784FEA" w:rsidRPr="003A3A02" w:rsidRDefault="00784FEA" w:rsidP="00B457BC">
            <w:pPr>
              <w:rPr>
                <w:rFonts w:ascii="Times New Roman" w:hAnsi="Times New Roman" w:cs="Times New Roman"/>
                <w:sz w:val="24"/>
                <w:szCs w:val="24"/>
              </w:rPr>
            </w:pPr>
          </w:p>
        </w:tc>
        <w:tc>
          <w:tcPr>
            <w:tcW w:w="3036" w:type="dxa"/>
          </w:tcPr>
          <w:p w14:paraId="227821DB" w14:textId="77777777" w:rsidR="00784FEA" w:rsidRPr="003A3A02" w:rsidRDefault="00784FEA" w:rsidP="00B457BC">
            <w:pPr>
              <w:rPr>
                <w:rFonts w:ascii="Times New Roman" w:hAnsi="Times New Roman" w:cs="Times New Roman"/>
                <w:sz w:val="24"/>
                <w:szCs w:val="24"/>
              </w:rPr>
            </w:pPr>
            <w:r w:rsidRPr="003A3A02">
              <w:rPr>
                <w:rFonts w:ascii="Times New Roman" w:hAnsi="Times New Roman" w:cs="Times New Roman"/>
                <w:sz w:val="24"/>
                <w:szCs w:val="24"/>
              </w:rPr>
              <w:t>CDK4</w:t>
            </w:r>
          </w:p>
        </w:tc>
        <w:tc>
          <w:tcPr>
            <w:tcW w:w="5724" w:type="dxa"/>
          </w:tcPr>
          <w:p w14:paraId="75B78268" w14:textId="77777777" w:rsidR="00784FEA" w:rsidRPr="003A3A02" w:rsidRDefault="00784FEA" w:rsidP="00B457BC">
            <w:pPr>
              <w:pStyle w:val="ListParagraph"/>
              <w:numPr>
                <w:ilvl w:val="0"/>
                <w:numId w:val="1"/>
              </w:numPr>
              <w:jc w:val="both"/>
              <w:rPr>
                <w:rFonts w:ascii="Times New Roman" w:hAnsi="Times New Roman" w:cs="Times New Roman"/>
                <w:sz w:val="24"/>
                <w:szCs w:val="24"/>
              </w:rPr>
            </w:pPr>
            <w:r w:rsidRPr="003A3A02">
              <w:rPr>
                <w:rFonts w:ascii="Times New Roman" w:hAnsi="Times New Roman" w:cs="Times New Roman"/>
                <w:sz w:val="24"/>
                <w:szCs w:val="24"/>
              </w:rPr>
              <w:t>CDK4 mutations may contribute to PTC metastasis and progression, and cyclin D is highly expressed in PTC. Downregulate Apoptosis.</w:t>
            </w:r>
          </w:p>
          <w:p w14:paraId="1C12C44C" w14:textId="77777777" w:rsidR="00784FEA" w:rsidRPr="003A3A02" w:rsidRDefault="00784FEA" w:rsidP="00B457BC">
            <w:pPr>
              <w:pStyle w:val="ListParagraph"/>
              <w:numPr>
                <w:ilvl w:val="0"/>
                <w:numId w:val="1"/>
              </w:numPr>
              <w:jc w:val="both"/>
              <w:rPr>
                <w:rFonts w:ascii="Times New Roman" w:hAnsi="Times New Roman" w:cs="Times New Roman"/>
                <w:sz w:val="24"/>
                <w:szCs w:val="24"/>
              </w:rPr>
            </w:pPr>
            <w:r w:rsidRPr="003A3A02">
              <w:rPr>
                <w:rFonts w:ascii="Times New Roman" w:hAnsi="Times New Roman" w:cs="Times New Roman"/>
                <w:sz w:val="24"/>
                <w:szCs w:val="24"/>
              </w:rPr>
              <w:t>Lymph Node Metastases in PTC due to the overexpression of cyclin D1 ligand of CDK4/CDK6</w:t>
            </w:r>
          </w:p>
        </w:tc>
        <w:tc>
          <w:tcPr>
            <w:tcW w:w="2626" w:type="dxa"/>
          </w:tcPr>
          <w:p w14:paraId="17015C79" w14:textId="573D29E1" w:rsidR="00784FEA" w:rsidRPr="003A3A02" w:rsidRDefault="00000000" w:rsidP="00B457BC">
            <w:pPr>
              <w:tabs>
                <w:tab w:val="right" w:pos="2335"/>
              </w:tabs>
              <w:rPr>
                <w:rFonts w:ascii="Times New Roman" w:hAnsi="Times New Roman" w:cs="Times New Roman"/>
                <w:color w:val="000000"/>
                <w:sz w:val="24"/>
                <w:szCs w:val="24"/>
              </w:rPr>
            </w:pPr>
            <w:sdt>
              <w:sdtPr>
                <w:rPr>
                  <w:rFonts w:ascii="Times New Roman" w:hAnsi="Times New Roman" w:cs="Times New Roman"/>
                  <w:color w:val="000000"/>
                  <w:sz w:val="24"/>
                  <w:szCs w:val="24"/>
                </w:rPr>
                <w:tag w:val="MENDELEY_CITATION_v3_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"/>
                <w:id w:val="1241994255"/>
                <w:placeholder>
                  <w:docPart w:val="DD594B779C814E95A2A04C801C2C5774"/>
                </w:placeholder>
              </w:sdtPr>
              <w:sdtContent>
                <w:r w:rsidR="007C312B" w:rsidRPr="007C312B">
                  <w:rPr>
                    <w:rFonts w:ascii="Times New Roman" w:eastAsia="Times New Roman" w:hAnsi="Times New Roman" w:cs="Times New Roman"/>
                    <w:color w:val="000000"/>
                    <w:sz w:val="24"/>
                    <w:szCs w:val="24"/>
                  </w:rPr>
                  <w:t>[41]</w:t>
                </w:r>
              </w:sdtContent>
            </w:sdt>
            <w:r w:rsidR="00784FEA" w:rsidRPr="003A3A02">
              <w:rPr>
                <w:rFonts w:ascii="Times New Roman" w:hAnsi="Times New Roman" w:cs="Times New Roman"/>
                <w:color w:val="000000"/>
                <w:sz w:val="24"/>
                <w:szCs w:val="24"/>
              </w:rPr>
              <w:tab/>
            </w:r>
          </w:p>
          <w:p w14:paraId="39B9D36B" w14:textId="77777777" w:rsidR="00E15734" w:rsidRDefault="00E15734" w:rsidP="00B457BC">
            <w:pPr>
              <w:tabs>
                <w:tab w:val="right" w:pos="2335"/>
              </w:tabs>
              <w:rPr>
                <w:rStyle w:val="docsum-pmid"/>
                <w:rFonts w:ascii="Times New Roman" w:hAnsi="Times New Roman" w:cs="Times New Roman"/>
                <w:color w:val="4D8055"/>
                <w:sz w:val="24"/>
                <w:szCs w:val="24"/>
                <w:shd w:val="clear" w:color="auto" w:fill="FFFFFF"/>
              </w:rPr>
            </w:pPr>
          </w:p>
          <w:p w14:paraId="2C47DAAA" w14:textId="77777777" w:rsidR="00E15734" w:rsidRPr="003A3A02" w:rsidRDefault="00E15734" w:rsidP="00B457BC">
            <w:pPr>
              <w:tabs>
                <w:tab w:val="right" w:pos="2335"/>
              </w:tabs>
              <w:rPr>
                <w:rStyle w:val="docsum-pmid"/>
                <w:rFonts w:ascii="Times New Roman" w:hAnsi="Times New Roman" w:cs="Times New Roman"/>
                <w:color w:val="4D8055"/>
                <w:sz w:val="24"/>
                <w:szCs w:val="24"/>
                <w:shd w:val="clear" w:color="auto" w:fill="FFFFFF"/>
              </w:rPr>
            </w:pPr>
          </w:p>
          <w:p w14:paraId="3D81B5C8" w14:textId="0D87E92C" w:rsidR="00784FEA" w:rsidRPr="003A3A02" w:rsidRDefault="00000000" w:rsidP="00B457BC">
            <w:pPr>
              <w:tabs>
                <w:tab w:val="right" w:pos="2335"/>
              </w:tabs>
              <w:rPr>
                <w:rFonts w:ascii="Times New Roman" w:hAnsi="Times New Roman" w:cs="Times New Roman"/>
                <w:color w:val="000000"/>
                <w:sz w:val="24"/>
                <w:szCs w:val="24"/>
                <w:shd w:val="clear" w:color="auto" w:fill="FFFFFF"/>
              </w:rPr>
            </w:pPr>
            <w:sdt>
              <w:sdtPr>
                <w:rPr>
                  <w:rFonts w:ascii="Times New Roman" w:hAnsi="Times New Roman" w:cs="Times New Roman"/>
                  <w:color w:val="000000"/>
                  <w:sz w:val="24"/>
                  <w:szCs w:val="24"/>
                  <w:shd w:val="clear" w:color="auto" w:fill="FFFFFF"/>
                </w:rPr>
                <w:tag w:val="MENDELEY_CITATION_v3_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"/>
                <w:id w:val="-1410535127"/>
                <w:placeholder>
                  <w:docPart w:val="DD594B779C814E95A2A04C801C2C5774"/>
                </w:placeholder>
              </w:sdtPr>
              <w:sdtContent>
                <w:r w:rsidR="007C312B" w:rsidRPr="007C312B">
                  <w:rPr>
                    <w:rFonts w:ascii="Times New Roman" w:eastAsia="Times New Roman" w:hAnsi="Times New Roman" w:cs="Times New Roman"/>
                    <w:color w:val="000000"/>
                    <w:sz w:val="24"/>
                    <w:szCs w:val="24"/>
                  </w:rPr>
                  <w:t>[42]</w:t>
                </w:r>
              </w:sdtContent>
            </w:sdt>
          </w:p>
          <w:p w14:paraId="34279213" w14:textId="15309040" w:rsidR="00784FEA" w:rsidRPr="003A3A02" w:rsidRDefault="00784FEA" w:rsidP="00B457BC">
            <w:pPr>
              <w:tabs>
                <w:tab w:val="right" w:pos="2335"/>
              </w:tabs>
              <w:rPr>
                <w:rFonts w:ascii="Times New Roman" w:hAnsi="Times New Roman" w:cs="Times New Roman"/>
                <w:color w:val="4D8055"/>
                <w:sz w:val="24"/>
                <w:szCs w:val="24"/>
                <w:shd w:val="clear" w:color="auto" w:fill="FFFFFF"/>
              </w:rPr>
            </w:pPr>
          </w:p>
        </w:tc>
      </w:tr>
      <w:tr w:rsidR="00784FEA" w:rsidRPr="003A3A02" w14:paraId="2490FD1F" w14:textId="77777777" w:rsidTr="00B457BC">
        <w:trPr>
          <w:trHeight w:val="273"/>
        </w:trPr>
        <w:tc>
          <w:tcPr>
            <w:tcW w:w="2643" w:type="dxa"/>
            <w:vMerge/>
          </w:tcPr>
          <w:p w14:paraId="585342AA" w14:textId="77777777" w:rsidR="00784FEA" w:rsidRPr="003A3A02" w:rsidRDefault="00784FEA" w:rsidP="00B457BC">
            <w:pPr>
              <w:rPr>
                <w:rFonts w:ascii="Times New Roman" w:hAnsi="Times New Roman" w:cs="Times New Roman"/>
                <w:sz w:val="24"/>
                <w:szCs w:val="24"/>
              </w:rPr>
            </w:pPr>
          </w:p>
        </w:tc>
        <w:tc>
          <w:tcPr>
            <w:tcW w:w="3036" w:type="dxa"/>
          </w:tcPr>
          <w:p w14:paraId="0D316162" w14:textId="77777777" w:rsidR="00784FEA" w:rsidRPr="003A3A02" w:rsidRDefault="00784FEA" w:rsidP="00B457BC">
            <w:pPr>
              <w:rPr>
                <w:rFonts w:ascii="Times New Roman" w:hAnsi="Times New Roman" w:cs="Times New Roman"/>
                <w:sz w:val="24"/>
                <w:szCs w:val="24"/>
              </w:rPr>
            </w:pPr>
            <w:r w:rsidRPr="003A3A02">
              <w:rPr>
                <w:rFonts w:ascii="Times New Roman" w:hAnsi="Times New Roman" w:cs="Times New Roman"/>
                <w:sz w:val="24"/>
                <w:szCs w:val="24"/>
              </w:rPr>
              <w:t>CDK6</w:t>
            </w:r>
          </w:p>
        </w:tc>
        <w:tc>
          <w:tcPr>
            <w:tcW w:w="5724" w:type="dxa"/>
          </w:tcPr>
          <w:p w14:paraId="3A71961D" w14:textId="77777777" w:rsidR="00784FEA" w:rsidRPr="003A3A02" w:rsidRDefault="00784FEA" w:rsidP="00B457BC">
            <w:pPr>
              <w:pStyle w:val="ListParagraph"/>
              <w:numPr>
                <w:ilvl w:val="0"/>
                <w:numId w:val="5"/>
              </w:numPr>
              <w:jc w:val="both"/>
              <w:rPr>
                <w:rFonts w:ascii="Times New Roman" w:hAnsi="Times New Roman" w:cs="Times New Roman"/>
                <w:sz w:val="24"/>
                <w:szCs w:val="24"/>
              </w:rPr>
            </w:pPr>
            <w:r w:rsidRPr="003A3A02">
              <w:rPr>
                <w:rFonts w:ascii="Times New Roman" w:hAnsi="Times New Roman" w:cs="Times New Roman"/>
                <w:sz w:val="24"/>
                <w:szCs w:val="24"/>
              </w:rPr>
              <w:t>Long noncoding RNA SNHG6 promotes PTC cells proliferation via regulating miR-186/CDK6 axis</w:t>
            </w:r>
          </w:p>
        </w:tc>
        <w:tc>
          <w:tcPr>
            <w:tcW w:w="2626" w:type="dxa"/>
          </w:tcPr>
          <w:sdt>
            <w:sdtPr>
              <w:rPr>
                <w:rFonts w:ascii="Times New Roman" w:hAnsi="Times New Roman" w:cs="Times New Roman"/>
                <w:color w:val="000000"/>
                <w:sz w:val="24"/>
                <w:szCs w:val="24"/>
              </w:rPr>
              <w:tag w:val="MENDELEY_CITATION_v3_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"/>
              <w:id w:val="840517383"/>
              <w:placeholder>
                <w:docPart w:val="DD594B779C814E95A2A04C801C2C5774"/>
              </w:placeholder>
            </w:sdtPr>
            <w:sdtContent>
              <w:p w14:paraId="3298A224" w14:textId="1D016241" w:rsidR="00784FEA" w:rsidRPr="003A3A02" w:rsidRDefault="007C312B" w:rsidP="00B457BC">
                <w:pPr>
                  <w:rPr>
                    <w:rFonts w:ascii="Times New Roman" w:hAnsi="Times New Roman" w:cs="Times New Roman"/>
                    <w:sz w:val="24"/>
                    <w:szCs w:val="24"/>
                  </w:rPr>
                </w:pPr>
                <w:r w:rsidRPr="007C312B">
                  <w:rPr>
                    <w:rFonts w:eastAsia="Times New Roman"/>
                    <w:color w:val="000000"/>
                    <w:sz w:val="24"/>
                  </w:rPr>
                  <w:t>[43]</w:t>
                </w:r>
              </w:p>
            </w:sdtContent>
          </w:sdt>
        </w:tc>
      </w:tr>
      <w:tr w:rsidR="00784FEA" w:rsidRPr="003A3A02" w14:paraId="7941EDE3" w14:textId="77777777" w:rsidTr="00B457BC">
        <w:trPr>
          <w:trHeight w:val="273"/>
        </w:trPr>
        <w:tc>
          <w:tcPr>
            <w:tcW w:w="2643" w:type="dxa"/>
            <w:vMerge/>
          </w:tcPr>
          <w:p w14:paraId="694B5105" w14:textId="77777777" w:rsidR="00784FEA" w:rsidRPr="003A3A02" w:rsidRDefault="00784FEA" w:rsidP="00B457BC">
            <w:pPr>
              <w:rPr>
                <w:rFonts w:ascii="Times New Roman" w:hAnsi="Times New Roman" w:cs="Times New Roman"/>
                <w:sz w:val="24"/>
                <w:szCs w:val="24"/>
              </w:rPr>
            </w:pPr>
          </w:p>
        </w:tc>
        <w:tc>
          <w:tcPr>
            <w:tcW w:w="3036" w:type="dxa"/>
          </w:tcPr>
          <w:p w14:paraId="097026F4" w14:textId="77777777" w:rsidR="00784FEA" w:rsidRPr="003A3A02" w:rsidRDefault="00784FEA" w:rsidP="00B457BC">
            <w:pPr>
              <w:rPr>
                <w:rFonts w:ascii="Times New Roman" w:hAnsi="Times New Roman" w:cs="Times New Roman"/>
                <w:sz w:val="24"/>
                <w:szCs w:val="24"/>
              </w:rPr>
            </w:pPr>
            <w:r w:rsidRPr="003A3A02">
              <w:rPr>
                <w:rFonts w:ascii="Times New Roman" w:hAnsi="Times New Roman" w:cs="Times New Roman"/>
                <w:sz w:val="24"/>
                <w:szCs w:val="24"/>
              </w:rPr>
              <w:t>CDK7</w:t>
            </w:r>
          </w:p>
        </w:tc>
        <w:tc>
          <w:tcPr>
            <w:tcW w:w="5724" w:type="dxa"/>
          </w:tcPr>
          <w:p w14:paraId="2E9314F7" w14:textId="77777777" w:rsidR="00784FEA" w:rsidRPr="003A3A02" w:rsidRDefault="00784FEA" w:rsidP="00B457BC">
            <w:pPr>
              <w:pStyle w:val="ListParagraph"/>
              <w:numPr>
                <w:ilvl w:val="0"/>
                <w:numId w:val="5"/>
              </w:numPr>
              <w:jc w:val="both"/>
              <w:rPr>
                <w:rFonts w:ascii="Times New Roman" w:hAnsi="Times New Roman" w:cs="Times New Roman"/>
                <w:sz w:val="24"/>
                <w:szCs w:val="24"/>
              </w:rPr>
            </w:pPr>
            <w:r w:rsidRPr="003A3A02">
              <w:rPr>
                <w:rFonts w:ascii="Times New Roman" w:hAnsi="Times New Roman" w:cs="Times New Roman"/>
                <w:sz w:val="24"/>
                <w:szCs w:val="24"/>
              </w:rPr>
              <w:t>Upregulated in PTC cell lines and CDK7 expression was present in S phase and CDK7 act as a therapeutic target for PTC</w:t>
            </w:r>
          </w:p>
        </w:tc>
        <w:tc>
          <w:tcPr>
            <w:tcW w:w="2626" w:type="dxa"/>
          </w:tcPr>
          <w:sdt>
            <w:sdtPr>
              <w:rPr>
                <w:rFonts w:ascii="Times New Roman" w:hAnsi="Times New Roman" w:cs="Times New Roman"/>
                <w:color w:val="000000"/>
                <w:sz w:val="24"/>
                <w:szCs w:val="24"/>
              </w:rPr>
              <w:tag w:val="MENDELEY_CITATION_v3_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"/>
              <w:id w:val="1744993082"/>
              <w:placeholder>
                <w:docPart w:val="DD594B779C814E95A2A04C801C2C5774"/>
              </w:placeholder>
            </w:sdtPr>
            <w:sdtContent>
              <w:p w14:paraId="5B9815A8" w14:textId="757FB570" w:rsidR="00784FEA" w:rsidRPr="003A3A02" w:rsidRDefault="007C312B" w:rsidP="00B457BC">
                <w:pPr>
                  <w:rPr>
                    <w:rFonts w:ascii="Times New Roman" w:hAnsi="Times New Roman" w:cs="Times New Roman"/>
                    <w:sz w:val="24"/>
                    <w:szCs w:val="24"/>
                  </w:rPr>
                </w:pPr>
                <w:r w:rsidRPr="007C312B">
                  <w:rPr>
                    <w:rFonts w:ascii="Times New Roman" w:eastAsia="Times New Roman" w:hAnsi="Times New Roman" w:cs="Times New Roman"/>
                    <w:color w:val="000000"/>
                    <w:sz w:val="24"/>
                    <w:szCs w:val="24"/>
                  </w:rPr>
                  <w:t>[44]</w:t>
                </w:r>
              </w:p>
            </w:sdtContent>
          </w:sdt>
          <w:p w14:paraId="7483A445" w14:textId="673DF11C" w:rsidR="00784FEA" w:rsidRPr="003A3A02" w:rsidRDefault="00784FEA" w:rsidP="00B457BC">
            <w:pPr>
              <w:rPr>
                <w:rFonts w:ascii="Times New Roman" w:hAnsi="Times New Roman" w:cs="Times New Roman"/>
                <w:sz w:val="24"/>
                <w:szCs w:val="24"/>
              </w:rPr>
            </w:pPr>
          </w:p>
        </w:tc>
      </w:tr>
      <w:tr w:rsidR="00784FEA" w:rsidRPr="003A3A02" w14:paraId="37D404C6" w14:textId="77777777" w:rsidTr="00B457BC">
        <w:trPr>
          <w:trHeight w:val="273"/>
        </w:trPr>
        <w:tc>
          <w:tcPr>
            <w:tcW w:w="2643" w:type="dxa"/>
            <w:vMerge/>
          </w:tcPr>
          <w:p w14:paraId="7150235C" w14:textId="77777777" w:rsidR="00784FEA" w:rsidRPr="003A3A02" w:rsidRDefault="00784FEA" w:rsidP="00B457BC">
            <w:pPr>
              <w:rPr>
                <w:rFonts w:ascii="Times New Roman" w:hAnsi="Times New Roman" w:cs="Times New Roman"/>
                <w:sz w:val="24"/>
                <w:szCs w:val="24"/>
              </w:rPr>
            </w:pPr>
          </w:p>
        </w:tc>
        <w:tc>
          <w:tcPr>
            <w:tcW w:w="3036" w:type="dxa"/>
          </w:tcPr>
          <w:p w14:paraId="2A69710A" w14:textId="77777777" w:rsidR="00784FEA" w:rsidRPr="003A3A02" w:rsidRDefault="00784FEA" w:rsidP="00B457BC">
            <w:pPr>
              <w:rPr>
                <w:rFonts w:ascii="Times New Roman" w:hAnsi="Times New Roman" w:cs="Times New Roman"/>
                <w:sz w:val="24"/>
                <w:szCs w:val="24"/>
              </w:rPr>
            </w:pPr>
            <w:r w:rsidRPr="003A3A02">
              <w:rPr>
                <w:rFonts w:ascii="Times New Roman" w:hAnsi="Times New Roman" w:cs="Times New Roman"/>
                <w:sz w:val="24"/>
                <w:szCs w:val="24"/>
              </w:rPr>
              <w:t>CDK8</w:t>
            </w:r>
          </w:p>
        </w:tc>
        <w:tc>
          <w:tcPr>
            <w:tcW w:w="5724" w:type="dxa"/>
          </w:tcPr>
          <w:p w14:paraId="2A2266C6" w14:textId="77777777" w:rsidR="00784FEA" w:rsidRPr="003A3A02" w:rsidRDefault="00784FEA" w:rsidP="00B457BC">
            <w:pPr>
              <w:pStyle w:val="ListParagraph"/>
              <w:numPr>
                <w:ilvl w:val="0"/>
                <w:numId w:val="5"/>
              </w:numPr>
              <w:jc w:val="both"/>
              <w:rPr>
                <w:rFonts w:ascii="Times New Roman" w:hAnsi="Times New Roman" w:cs="Times New Roman"/>
                <w:sz w:val="24"/>
                <w:szCs w:val="24"/>
              </w:rPr>
            </w:pPr>
            <w:r w:rsidRPr="003A3A02">
              <w:rPr>
                <w:rFonts w:ascii="Times New Roman" w:hAnsi="Times New Roman" w:cs="Times New Roman"/>
                <w:sz w:val="24"/>
                <w:szCs w:val="24"/>
              </w:rPr>
              <w:t>Overexpression of CDK8 reverses the inhibitory effects of miR-148a on PTC cell proliferation, migration and invasiveness</w:t>
            </w:r>
          </w:p>
        </w:tc>
        <w:tc>
          <w:tcPr>
            <w:tcW w:w="2626" w:type="dxa"/>
          </w:tcPr>
          <w:sdt>
            <w:sdtPr>
              <w:rPr>
                <w:rFonts w:ascii="Times New Roman" w:hAnsi="Times New Roman" w:cs="Times New Roman"/>
                <w:color w:val="000000"/>
                <w:sz w:val="24"/>
                <w:szCs w:val="24"/>
              </w:rPr>
              <w:tag w:val="MENDELEY_CITATION_v3_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"/>
              <w:id w:val="893314817"/>
              <w:placeholder>
                <w:docPart w:val="DD594B779C814E95A2A04C801C2C5774"/>
              </w:placeholder>
            </w:sdtPr>
            <w:sdtContent>
              <w:p w14:paraId="04CD811E" w14:textId="1B27B40C" w:rsidR="00784FEA" w:rsidRPr="003A3A02" w:rsidRDefault="007C312B" w:rsidP="00B457BC">
                <w:pPr>
                  <w:rPr>
                    <w:rFonts w:ascii="Times New Roman" w:eastAsia="Times New Roman" w:hAnsi="Times New Roman" w:cs="Times New Roman"/>
                    <w:color w:val="000000"/>
                    <w:sz w:val="24"/>
                    <w:szCs w:val="24"/>
                  </w:rPr>
                </w:pPr>
                <w:r w:rsidRPr="007C312B">
                  <w:rPr>
                    <w:rFonts w:ascii="Times New Roman" w:eastAsia="Times New Roman" w:hAnsi="Times New Roman" w:cs="Times New Roman"/>
                    <w:color w:val="000000"/>
                    <w:sz w:val="24"/>
                    <w:szCs w:val="24"/>
                  </w:rPr>
                  <w:t>[45]</w:t>
                </w:r>
              </w:p>
            </w:sdtContent>
          </w:sdt>
          <w:p w14:paraId="5ADEFE70" w14:textId="4E57B110" w:rsidR="00784FEA" w:rsidRPr="003A3A02" w:rsidRDefault="00784FEA" w:rsidP="00B457BC">
            <w:pPr>
              <w:rPr>
                <w:rFonts w:ascii="Times New Roman" w:hAnsi="Times New Roman" w:cs="Times New Roman"/>
                <w:sz w:val="24"/>
                <w:szCs w:val="24"/>
              </w:rPr>
            </w:pPr>
          </w:p>
        </w:tc>
      </w:tr>
      <w:tr w:rsidR="00784FEA" w:rsidRPr="003A3A02" w14:paraId="702467A8" w14:textId="77777777" w:rsidTr="00B457BC">
        <w:trPr>
          <w:trHeight w:val="273"/>
        </w:trPr>
        <w:tc>
          <w:tcPr>
            <w:tcW w:w="2643" w:type="dxa"/>
            <w:vMerge/>
          </w:tcPr>
          <w:p w14:paraId="5BC803F5" w14:textId="77777777" w:rsidR="00784FEA" w:rsidRPr="003A3A02" w:rsidRDefault="00784FEA" w:rsidP="00B457BC">
            <w:pPr>
              <w:rPr>
                <w:rFonts w:ascii="Times New Roman" w:hAnsi="Times New Roman" w:cs="Times New Roman"/>
                <w:sz w:val="24"/>
                <w:szCs w:val="24"/>
              </w:rPr>
            </w:pPr>
          </w:p>
        </w:tc>
        <w:tc>
          <w:tcPr>
            <w:tcW w:w="3036" w:type="dxa"/>
          </w:tcPr>
          <w:p w14:paraId="234CBAA7" w14:textId="77777777" w:rsidR="00784FEA" w:rsidRPr="003A3A02" w:rsidRDefault="00784FEA" w:rsidP="00B457BC">
            <w:pPr>
              <w:rPr>
                <w:rFonts w:ascii="Times New Roman" w:hAnsi="Times New Roman" w:cs="Times New Roman"/>
                <w:sz w:val="24"/>
                <w:szCs w:val="24"/>
              </w:rPr>
            </w:pPr>
            <w:r w:rsidRPr="003A3A02">
              <w:rPr>
                <w:rFonts w:ascii="Times New Roman" w:hAnsi="Times New Roman" w:cs="Times New Roman"/>
                <w:sz w:val="24"/>
                <w:szCs w:val="24"/>
              </w:rPr>
              <w:t>CDK9</w:t>
            </w:r>
          </w:p>
        </w:tc>
        <w:tc>
          <w:tcPr>
            <w:tcW w:w="5724" w:type="dxa"/>
          </w:tcPr>
          <w:p w14:paraId="51A15AAE" w14:textId="77777777" w:rsidR="00784FEA" w:rsidRPr="003A3A02" w:rsidRDefault="00784FEA" w:rsidP="00B457BC">
            <w:pPr>
              <w:pStyle w:val="ListParagraph"/>
              <w:numPr>
                <w:ilvl w:val="0"/>
                <w:numId w:val="5"/>
              </w:numPr>
              <w:jc w:val="both"/>
              <w:rPr>
                <w:rFonts w:ascii="Times New Roman" w:hAnsi="Times New Roman" w:cs="Times New Roman"/>
                <w:sz w:val="24"/>
                <w:szCs w:val="24"/>
              </w:rPr>
            </w:pPr>
            <w:r w:rsidRPr="003A3A02">
              <w:rPr>
                <w:rFonts w:ascii="Times New Roman" w:hAnsi="Times New Roman" w:cs="Times New Roman"/>
                <w:sz w:val="24"/>
                <w:szCs w:val="24"/>
              </w:rPr>
              <w:t xml:space="preserve">CDK9 is overexpressed and was strongly associated with </w:t>
            </w:r>
            <w:proofErr w:type="spellStart"/>
            <w:r w:rsidRPr="003A3A02">
              <w:rPr>
                <w:rFonts w:ascii="Times New Roman" w:hAnsi="Times New Roman" w:cs="Times New Roman"/>
                <w:sz w:val="24"/>
                <w:szCs w:val="24"/>
              </w:rPr>
              <w:t>tumor</w:t>
            </w:r>
            <w:proofErr w:type="spellEnd"/>
            <w:r w:rsidRPr="003A3A02">
              <w:rPr>
                <w:rFonts w:ascii="Times New Roman" w:hAnsi="Times New Roman" w:cs="Times New Roman"/>
                <w:sz w:val="24"/>
                <w:szCs w:val="24"/>
              </w:rPr>
              <w:t xml:space="preserve"> size, capsule invasion, TNM stage, and multifocality in PTC patients</w:t>
            </w:r>
          </w:p>
        </w:tc>
        <w:tc>
          <w:tcPr>
            <w:tcW w:w="2626" w:type="dxa"/>
          </w:tcPr>
          <w:sdt>
            <w:sdtPr>
              <w:rPr>
                <w:rFonts w:ascii="Times New Roman" w:hAnsi="Times New Roman" w:cs="Times New Roman"/>
                <w:color w:val="000000"/>
                <w:sz w:val="24"/>
                <w:szCs w:val="24"/>
              </w:rPr>
              <w:tag w:val="MENDELEY_CITATION_v3_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"/>
              <w:id w:val="338050139"/>
              <w:placeholder>
                <w:docPart w:val="DD594B779C814E95A2A04C801C2C5774"/>
              </w:placeholder>
            </w:sdtPr>
            <w:sdtContent>
              <w:p w14:paraId="3620A006" w14:textId="7C0034E1" w:rsidR="00784FEA" w:rsidRPr="003A3A02" w:rsidRDefault="007C312B" w:rsidP="00B457BC">
                <w:pPr>
                  <w:rPr>
                    <w:rFonts w:ascii="Times New Roman" w:hAnsi="Times New Roman" w:cs="Times New Roman"/>
                    <w:sz w:val="24"/>
                    <w:szCs w:val="24"/>
                  </w:rPr>
                </w:pPr>
                <w:r w:rsidRPr="007C312B">
                  <w:rPr>
                    <w:rFonts w:ascii="Times New Roman" w:hAnsi="Times New Roman" w:cs="Times New Roman"/>
                    <w:color w:val="000000"/>
                    <w:sz w:val="24"/>
                    <w:szCs w:val="24"/>
                  </w:rPr>
                  <w:t>[46]</w:t>
                </w:r>
              </w:p>
            </w:sdtContent>
          </w:sdt>
          <w:p w14:paraId="1CA7E5B7" w14:textId="2F298772" w:rsidR="00784FEA" w:rsidRPr="003A3A02" w:rsidRDefault="00784FEA" w:rsidP="00B457BC">
            <w:pPr>
              <w:rPr>
                <w:rFonts w:ascii="Times New Roman" w:hAnsi="Times New Roman" w:cs="Times New Roman"/>
                <w:sz w:val="24"/>
                <w:szCs w:val="24"/>
              </w:rPr>
            </w:pPr>
          </w:p>
        </w:tc>
      </w:tr>
      <w:tr w:rsidR="00784FEA" w:rsidRPr="003A3A02" w14:paraId="209F4658" w14:textId="77777777" w:rsidTr="00B457BC">
        <w:trPr>
          <w:trHeight w:val="273"/>
        </w:trPr>
        <w:tc>
          <w:tcPr>
            <w:tcW w:w="2643" w:type="dxa"/>
            <w:vMerge w:val="restart"/>
          </w:tcPr>
          <w:p w14:paraId="3FA9917E" w14:textId="77777777" w:rsidR="00784FEA" w:rsidRPr="003A3A02" w:rsidRDefault="00784FEA" w:rsidP="00B457BC">
            <w:pPr>
              <w:rPr>
                <w:rFonts w:ascii="Times New Roman" w:hAnsi="Times New Roman" w:cs="Times New Roman"/>
                <w:sz w:val="24"/>
                <w:szCs w:val="24"/>
              </w:rPr>
            </w:pPr>
            <w:r w:rsidRPr="003A3A02">
              <w:rPr>
                <w:rFonts w:ascii="Times New Roman" w:hAnsi="Times New Roman" w:cs="Times New Roman"/>
                <w:sz w:val="24"/>
                <w:szCs w:val="24"/>
              </w:rPr>
              <w:t>CHEK</w:t>
            </w:r>
          </w:p>
        </w:tc>
        <w:tc>
          <w:tcPr>
            <w:tcW w:w="3036" w:type="dxa"/>
          </w:tcPr>
          <w:p w14:paraId="673F532E" w14:textId="77777777" w:rsidR="00784FEA" w:rsidRPr="003A3A02" w:rsidRDefault="00784FEA" w:rsidP="00B457BC">
            <w:pPr>
              <w:rPr>
                <w:rFonts w:ascii="Times New Roman" w:hAnsi="Times New Roman" w:cs="Times New Roman"/>
                <w:sz w:val="24"/>
                <w:szCs w:val="24"/>
              </w:rPr>
            </w:pPr>
            <w:r w:rsidRPr="003A3A02">
              <w:rPr>
                <w:rFonts w:ascii="Times New Roman" w:hAnsi="Times New Roman" w:cs="Times New Roman"/>
                <w:sz w:val="24"/>
                <w:szCs w:val="24"/>
              </w:rPr>
              <w:t>CHEK1</w:t>
            </w:r>
          </w:p>
        </w:tc>
        <w:tc>
          <w:tcPr>
            <w:tcW w:w="5724" w:type="dxa"/>
          </w:tcPr>
          <w:p w14:paraId="036705B3" w14:textId="77777777" w:rsidR="00784FEA" w:rsidRPr="003A3A02" w:rsidRDefault="00784FEA" w:rsidP="00B457BC">
            <w:pPr>
              <w:pStyle w:val="ListParagraph"/>
              <w:numPr>
                <w:ilvl w:val="0"/>
                <w:numId w:val="5"/>
              </w:numPr>
              <w:jc w:val="both"/>
              <w:rPr>
                <w:rFonts w:ascii="Times New Roman" w:hAnsi="Times New Roman" w:cs="Times New Roman"/>
                <w:sz w:val="24"/>
                <w:szCs w:val="24"/>
              </w:rPr>
            </w:pPr>
            <w:r w:rsidRPr="003A3A02">
              <w:rPr>
                <w:rFonts w:ascii="Times New Roman" w:hAnsi="Times New Roman" w:cs="Times New Roman"/>
                <w:sz w:val="24"/>
                <w:szCs w:val="24"/>
              </w:rPr>
              <w:t>CHEK1 was four-fold upregulated in PTC and was associated with PTC tumorigenesis and proliferation and is a prognostic biomarker for PTC</w:t>
            </w:r>
          </w:p>
        </w:tc>
        <w:tc>
          <w:tcPr>
            <w:tcW w:w="2626" w:type="dxa"/>
          </w:tcPr>
          <w:sdt>
            <w:sdtPr>
              <w:rPr>
                <w:rFonts w:ascii="Times New Roman" w:hAnsi="Times New Roman" w:cs="Times New Roman"/>
                <w:color w:val="000000"/>
                <w:sz w:val="24"/>
                <w:szCs w:val="24"/>
              </w:rPr>
              <w:tag w:val="MENDELEY_CITATION_v3_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"/>
              <w:id w:val="1466001697"/>
              <w:placeholder>
                <w:docPart w:val="DD594B779C814E95A2A04C801C2C5774"/>
              </w:placeholder>
            </w:sdtPr>
            <w:sdtContent>
              <w:p w14:paraId="22524C6A" w14:textId="2359BA34" w:rsidR="00784FEA" w:rsidRPr="003A3A02" w:rsidRDefault="007C312B" w:rsidP="00B457BC">
                <w:pPr>
                  <w:rPr>
                    <w:rFonts w:ascii="Times New Roman" w:hAnsi="Times New Roman" w:cs="Times New Roman"/>
                    <w:sz w:val="24"/>
                    <w:szCs w:val="24"/>
                  </w:rPr>
                </w:pPr>
                <w:r w:rsidRPr="007C312B">
                  <w:rPr>
                    <w:rFonts w:ascii="Times New Roman" w:eastAsia="Times New Roman" w:hAnsi="Times New Roman" w:cs="Times New Roman"/>
                    <w:color w:val="000000"/>
                    <w:sz w:val="24"/>
                    <w:szCs w:val="24"/>
                  </w:rPr>
                  <w:t>[47]</w:t>
                </w:r>
              </w:p>
            </w:sdtContent>
          </w:sdt>
          <w:p w14:paraId="4A4A54AD" w14:textId="0E6AB835" w:rsidR="00784FEA" w:rsidRPr="003A3A02" w:rsidRDefault="00784FEA" w:rsidP="00B457BC">
            <w:pPr>
              <w:rPr>
                <w:rFonts w:ascii="Times New Roman" w:hAnsi="Times New Roman" w:cs="Times New Roman"/>
                <w:sz w:val="24"/>
                <w:szCs w:val="24"/>
              </w:rPr>
            </w:pPr>
          </w:p>
        </w:tc>
      </w:tr>
      <w:tr w:rsidR="00784FEA" w:rsidRPr="003A3A02" w14:paraId="72CFAA58" w14:textId="77777777" w:rsidTr="00B457BC">
        <w:trPr>
          <w:trHeight w:val="262"/>
        </w:trPr>
        <w:tc>
          <w:tcPr>
            <w:tcW w:w="2643" w:type="dxa"/>
            <w:vMerge/>
          </w:tcPr>
          <w:p w14:paraId="195A5B1D" w14:textId="77777777" w:rsidR="00784FEA" w:rsidRPr="003A3A02" w:rsidRDefault="00784FEA" w:rsidP="00B457BC">
            <w:pPr>
              <w:rPr>
                <w:rFonts w:ascii="Times New Roman" w:hAnsi="Times New Roman" w:cs="Times New Roman"/>
                <w:sz w:val="24"/>
                <w:szCs w:val="24"/>
              </w:rPr>
            </w:pPr>
          </w:p>
        </w:tc>
        <w:tc>
          <w:tcPr>
            <w:tcW w:w="3036" w:type="dxa"/>
          </w:tcPr>
          <w:p w14:paraId="3A662367" w14:textId="77777777" w:rsidR="00784FEA" w:rsidRPr="003A3A02" w:rsidRDefault="00784FEA" w:rsidP="00B457BC">
            <w:pPr>
              <w:rPr>
                <w:rFonts w:ascii="Times New Roman" w:hAnsi="Times New Roman" w:cs="Times New Roman"/>
                <w:sz w:val="24"/>
                <w:szCs w:val="24"/>
              </w:rPr>
            </w:pPr>
            <w:r w:rsidRPr="003A3A02">
              <w:rPr>
                <w:rFonts w:ascii="Times New Roman" w:hAnsi="Times New Roman" w:cs="Times New Roman"/>
                <w:sz w:val="24"/>
                <w:szCs w:val="24"/>
              </w:rPr>
              <w:t>CHEK2</w:t>
            </w:r>
          </w:p>
        </w:tc>
        <w:tc>
          <w:tcPr>
            <w:tcW w:w="5724" w:type="dxa"/>
          </w:tcPr>
          <w:p w14:paraId="7B690546" w14:textId="77777777" w:rsidR="00784FEA" w:rsidRPr="003A3A02" w:rsidRDefault="00784FEA" w:rsidP="00B457BC">
            <w:pPr>
              <w:pStyle w:val="ListParagraph"/>
              <w:numPr>
                <w:ilvl w:val="0"/>
                <w:numId w:val="5"/>
              </w:numPr>
              <w:jc w:val="both"/>
              <w:rPr>
                <w:rFonts w:ascii="Times New Roman" w:hAnsi="Times New Roman" w:cs="Times New Roman"/>
                <w:sz w:val="24"/>
                <w:szCs w:val="24"/>
              </w:rPr>
            </w:pPr>
            <w:r w:rsidRPr="003A3A02">
              <w:rPr>
                <w:rFonts w:ascii="Times New Roman" w:hAnsi="Times New Roman" w:cs="Times New Roman"/>
                <w:sz w:val="24"/>
                <w:szCs w:val="24"/>
              </w:rPr>
              <w:t>CHEK2 mutations, especially truncations, predispose to PTC and is expressed in more than 50% of women with familial history of thyroid cancer</w:t>
            </w:r>
          </w:p>
        </w:tc>
        <w:tc>
          <w:tcPr>
            <w:tcW w:w="2626" w:type="dxa"/>
          </w:tcPr>
          <w:sdt>
            <w:sdtPr>
              <w:rPr>
                <w:rFonts w:ascii="Times New Roman" w:hAnsi="Times New Roman" w:cs="Times New Roman"/>
                <w:color w:val="000000"/>
                <w:sz w:val="24"/>
                <w:szCs w:val="24"/>
              </w:rPr>
              <w:tag w:val="MENDELEY_CITATION_v3_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"/>
              <w:id w:val="1085037026"/>
              <w:placeholder>
                <w:docPart w:val="DD594B779C814E95A2A04C801C2C5774"/>
              </w:placeholder>
            </w:sdtPr>
            <w:sdtContent>
              <w:p w14:paraId="06FC4CFD" w14:textId="1DAC860C" w:rsidR="00784FEA" w:rsidRPr="003A3A02" w:rsidRDefault="007C312B" w:rsidP="00B457BC">
                <w:pPr>
                  <w:rPr>
                    <w:rFonts w:ascii="Times New Roman" w:hAnsi="Times New Roman" w:cs="Times New Roman"/>
                    <w:sz w:val="24"/>
                    <w:szCs w:val="24"/>
                  </w:rPr>
                </w:pPr>
                <w:r w:rsidRPr="007C312B">
                  <w:rPr>
                    <w:rFonts w:ascii="Times New Roman" w:eastAsia="Times New Roman" w:hAnsi="Times New Roman" w:cs="Times New Roman"/>
                    <w:color w:val="000000"/>
                    <w:sz w:val="24"/>
                    <w:szCs w:val="24"/>
                  </w:rPr>
                  <w:t>[48]</w:t>
                </w:r>
              </w:p>
            </w:sdtContent>
          </w:sdt>
          <w:p w14:paraId="18223172" w14:textId="25D24340" w:rsidR="00784FEA" w:rsidRPr="003A3A02" w:rsidRDefault="00784FEA" w:rsidP="00B457BC">
            <w:pPr>
              <w:rPr>
                <w:rFonts w:ascii="Times New Roman" w:hAnsi="Times New Roman" w:cs="Times New Roman"/>
                <w:sz w:val="24"/>
                <w:szCs w:val="24"/>
              </w:rPr>
            </w:pPr>
          </w:p>
        </w:tc>
      </w:tr>
      <w:tr w:rsidR="00784FEA" w:rsidRPr="003A3A02" w14:paraId="6317B896" w14:textId="77777777" w:rsidTr="00B457BC">
        <w:trPr>
          <w:trHeight w:val="273"/>
        </w:trPr>
        <w:tc>
          <w:tcPr>
            <w:tcW w:w="2643" w:type="dxa"/>
            <w:vMerge w:val="restart"/>
          </w:tcPr>
          <w:p w14:paraId="23C6DA32" w14:textId="77777777" w:rsidR="00784FEA" w:rsidRPr="003A3A02" w:rsidRDefault="00784FEA" w:rsidP="00B457BC">
            <w:pPr>
              <w:rPr>
                <w:rFonts w:ascii="Times New Roman" w:hAnsi="Times New Roman" w:cs="Times New Roman"/>
                <w:sz w:val="24"/>
                <w:szCs w:val="24"/>
              </w:rPr>
            </w:pPr>
            <w:r w:rsidRPr="003A3A02">
              <w:rPr>
                <w:rFonts w:ascii="Times New Roman" w:hAnsi="Times New Roman" w:cs="Times New Roman"/>
                <w:sz w:val="24"/>
                <w:szCs w:val="24"/>
              </w:rPr>
              <w:t>MAPK</w:t>
            </w:r>
          </w:p>
        </w:tc>
        <w:tc>
          <w:tcPr>
            <w:tcW w:w="3036" w:type="dxa"/>
          </w:tcPr>
          <w:p w14:paraId="1EAD7D1E" w14:textId="77777777" w:rsidR="00784FEA" w:rsidRPr="003A3A02" w:rsidRDefault="00784FEA" w:rsidP="00B457BC">
            <w:pPr>
              <w:rPr>
                <w:rFonts w:ascii="Times New Roman" w:hAnsi="Times New Roman" w:cs="Times New Roman"/>
                <w:sz w:val="24"/>
                <w:szCs w:val="24"/>
              </w:rPr>
            </w:pPr>
            <w:r w:rsidRPr="003A3A02">
              <w:rPr>
                <w:rFonts w:ascii="Times New Roman" w:hAnsi="Times New Roman" w:cs="Times New Roman"/>
                <w:sz w:val="24"/>
                <w:szCs w:val="24"/>
              </w:rPr>
              <w:t>MAPK1/ERK2</w:t>
            </w:r>
          </w:p>
        </w:tc>
        <w:tc>
          <w:tcPr>
            <w:tcW w:w="5724" w:type="dxa"/>
          </w:tcPr>
          <w:p w14:paraId="00A5B049" w14:textId="77777777" w:rsidR="00784FEA" w:rsidRPr="003A3A02" w:rsidRDefault="00784FEA" w:rsidP="00B457BC">
            <w:pPr>
              <w:pStyle w:val="ListParagraph"/>
              <w:numPr>
                <w:ilvl w:val="0"/>
                <w:numId w:val="5"/>
              </w:numPr>
              <w:jc w:val="both"/>
              <w:rPr>
                <w:rFonts w:ascii="Times New Roman" w:hAnsi="Times New Roman" w:cs="Times New Roman"/>
                <w:sz w:val="24"/>
                <w:szCs w:val="24"/>
              </w:rPr>
            </w:pPr>
            <w:r w:rsidRPr="003A3A02">
              <w:rPr>
                <w:rFonts w:ascii="Times New Roman" w:hAnsi="Times New Roman" w:cs="Times New Roman"/>
                <w:sz w:val="24"/>
                <w:szCs w:val="24"/>
              </w:rPr>
              <w:t xml:space="preserve">Enhanced expression of MAPK1, which is influenced by DNA methylation and elevated by the transcription factor CCNT2, can cause </w:t>
            </w:r>
            <w:proofErr w:type="spellStart"/>
            <w:r w:rsidRPr="003A3A02">
              <w:rPr>
                <w:rFonts w:ascii="Times New Roman" w:hAnsi="Times New Roman" w:cs="Times New Roman"/>
                <w:sz w:val="24"/>
                <w:szCs w:val="24"/>
              </w:rPr>
              <w:t>tumor</w:t>
            </w:r>
            <w:proofErr w:type="spellEnd"/>
            <w:r w:rsidRPr="003A3A02">
              <w:rPr>
                <w:rFonts w:ascii="Times New Roman" w:hAnsi="Times New Roman" w:cs="Times New Roman"/>
                <w:sz w:val="24"/>
                <w:szCs w:val="24"/>
              </w:rPr>
              <w:t xml:space="preserve"> cells to proliferate and migrate as well as start mitotic activity, which triggers the cancer cell cycle in PTC.</w:t>
            </w:r>
          </w:p>
        </w:tc>
        <w:tc>
          <w:tcPr>
            <w:tcW w:w="2626" w:type="dxa"/>
          </w:tcPr>
          <w:sdt>
            <w:sdtPr>
              <w:rPr>
                <w:rFonts w:ascii="Times New Roman" w:hAnsi="Times New Roman" w:cs="Times New Roman"/>
                <w:color w:val="000000"/>
                <w:sz w:val="24"/>
                <w:szCs w:val="24"/>
              </w:rPr>
              <w:tag w:val="MENDELEY_CITATION_v3_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"/>
              <w:id w:val="1196428000"/>
              <w:placeholder>
                <w:docPart w:val="DD594B779C814E95A2A04C801C2C5774"/>
              </w:placeholder>
            </w:sdtPr>
            <w:sdtContent>
              <w:p w14:paraId="6F687F76" w14:textId="5BA4CA78" w:rsidR="00784FEA" w:rsidRPr="003A3A02" w:rsidRDefault="007C312B" w:rsidP="00B457BC">
                <w:pPr>
                  <w:rPr>
                    <w:rFonts w:ascii="Times New Roman" w:hAnsi="Times New Roman" w:cs="Times New Roman"/>
                    <w:sz w:val="24"/>
                    <w:szCs w:val="24"/>
                  </w:rPr>
                </w:pPr>
                <w:r w:rsidRPr="007C312B">
                  <w:rPr>
                    <w:rFonts w:ascii="Times New Roman" w:eastAsia="Times New Roman" w:hAnsi="Times New Roman" w:cs="Times New Roman"/>
                    <w:color w:val="000000"/>
                    <w:sz w:val="24"/>
                    <w:szCs w:val="24"/>
                  </w:rPr>
                  <w:t>[49]</w:t>
                </w:r>
              </w:p>
            </w:sdtContent>
          </w:sdt>
          <w:p w14:paraId="16EED2BF" w14:textId="7F02B477" w:rsidR="00784FEA" w:rsidRPr="003A3A02" w:rsidRDefault="00784FEA" w:rsidP="00B457BC">
            <w:pPr>
              <w:rPr>
                <w:rFonts w:ascii="Times New Roman" w:hAnsi="Times New Roman" w:cs="Times New Roman"/>
                <w:sz w:val="24"/>
                <w:szCs w:val="24"/>
              </w:rPr>
            </w:pPr>
          </w:p>
        </w:tc>
      </w:tr>
      <w:tr w:rsidR="00784FEA" w:rsidRPr="003A3A02" w14:paraId="0763A2FB" w14:textId="77777777" w:rsidTr="00B457BC">
        <w:trPr>
          <w:trHeight w:val="273"/>
        </w:trPr>
        <w:tc>
          <w:tcPr>
            <w:tcW w:w="2643" w:type="dxa"/>
            <w:vMerge/>
          </w:tcPr>
          <w:p w14:paraId="20112C1C" w14:textId="77777777" w:rsidR="00784FEA" w:rsidRPr="003A3A02" w:rsidRDefault="00784FEA" w:rsidP="00B457BC">
            <w:pPr>
              <w:rPr>
                <w:rFonts w:ascii="Times New Roman" w:hAnsi="Times New Roman" w:cs="Times New Roman"/>
                <w:sz w:val="24"/>
                <w:szCs w:val="24"/>
              </w:rPr>
            </w:pPr>
          </w:p>
        </w:tc>
        <w:tc>
          <w:tcPr>
            <w:tcW w:w="3036" w:type="dxa"/>
          </w:tcPr>
          <w:p w14:paraId="4DD5EAF0" w14:textId="77777777" w:rsidR="00784FEA" w:rsidRPr="003A3A02" w:rsidRDefault="00784FEA" w:rsidP="00B457BC">
            <w:pPr>
              <w:rPr>
                <w:rFonts w:ascii="Times New Roman" w:hAnsi="Times New Roman" w:cs="Times New Roman"/>
                <w:sz w:val="24"/>
                <w:szCs w:val="24"/>
              </w:rPr>
            </w:pPr>
            <w:r w:rsidRPr="003A3A02">
              <w:rPr>
                <w:rFonts w:ascii="Times New Roman" w:hAnsi="Times New Roman" w:cs="Times New Roman"/>
                <w:sz w:val="24"/>
                <w:szCs w:val="24"/>
              </w:rPr>
              <w:t>MAPK3/ERK1</w:t>
            </w:r>
          </w:p>
        </w:tc>
        <w:tc>
          <w:tcPr>
            <w:tcW w:w="5724" w:type="dxa"/>
          </w:tcPr>
          <w:p w14:paraId="22A2DEF1" w14:textId="77777777" w:rsidR="00784FEA" w:rsidRPr="003A3A02" w:rsidRDefault="00784FEA" w:rsidP="00B457BC">
            <w:pPr>
              <w:pStyle w:val="ListParagraph"/>
              <w:numPr>
                <w:ilvl w:val="0"/>
                <w:numId w:val="5"/>
              </w:numPr>
              <w:jc w:val="both"/>
              <w:rPr>
                <w:rFonts w:ascii="Times New Roman" w:hAnsi="Times New Roman" w:cs="Times New Roman"/>
                <w:sz w:val="24"/>
                <w:szCs w:val="24"/>
              </w:rPr>
            </w:pPr>
            <w:r w:rsidRPr="003A3A02">
              <w:rPr>
                <w:rFonts w:ascii="Times New Roman" w:hAnsi="Times New Roman" w:cs="Times New Roman"/>
                <w:sz w:val="24"/>
                <w:szCs w:val="24"/>
              </w:rPr>
              <w:t>CRLF1 promotes malignant phenotypes of papillary thyroid carcinoma like progression, metastasis and EMT by activating the ERK1/2 and PI3K/AKT pathways</w:t>
            </w:r>
          </w:p>
        </w:tc>
        <w:tc>
          <w:tcPr>
            <w:tcW w:w="2626" w:type="dxa"/>
          </w:tcPr>
          <w:sdt>
            <w:sdtPr>
              <w:rPr>
                <w:rFonts w:ascii="Times New Roman" w:hAnsi="Times New Roman" w:cs="Times New Roman"/>
                <w:color w:val="000000"/>
                <w:sz w:val="24"/>
                <w:szCs w:val="24"/>
              </w:rPr>
              <w:tag w:val="MENDELEY_CITATION_v3_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"/>
              <w:id w:val="-545457265"/>
              <w:placeholder>
                <w:docPart w:val="DD594B779C814E95A2A04C801C2C5774"/>
              </w:placeholder>
            </w:sdtPr>
            <w:sdtContent>
              <w:p w14:paraId="5D4F90A7" w14:textId="3D95AA90" w:rsidR="00784FEA" w:rsidRPr="003A3A02" w:rsidRDefault="007C312B" w:rsidP="00B457BC">
                <w:pPr>
                  <w:rPr>
                    <w:rFonts w:ascii="Times New Roman" w:hAnsi="Times New Roman" w:cs="Times New Roman"/>
                    <w:sz w:val="24"/>
                    <w:szCs w:val="24"/>
                  </w:rPr>
                </w:pPr>
                <w:r w:rsidRPr="007C312B">
                  <w:rPr>
                    <w:rFonts w:ascii="Times New Roman" w:eastAsia="Times New Roman" w:hAnsi="Times New Roman" w:cs="Times New Roman"/>
                    <w:color w:val="000000"/>
                    <w:sz w:val="24"/>
                    <w:szCs w:val="24"/>
                  </w:rPr>
                  <w:t>[50]</w:t>
                </w:r>
              </w:p>
            </w:sdtContent>
          </w:sdt>
          <w:p w14:paraId="506D2CFC" w14:textId="617DEA38" w:rsidR="00784FEA" w:rsidRPr="003A3A02" w:rsidRDefault="00784FEA" w:rsidP="00B457BC">
            <w:pPr>
              <w:rPr>
                <w:rFonts w:ascii="Times New Roman" w:hAnsi="Times New Roman" w:cs="Times New Roman"/>
                <w:sz w:val="24"/>
                <w:szCs w:val="24"/>
              </w:rPr>
            </w:pPr>
          </w:p>
        </w:tc>
      </w:tr>
      <w:tr w:rsidR="00784FEA" w:rsidRPr="003A3A02" w14:paraId="6FFC9DAF" w14:textId="77777777" w:rsidTr="00B457BC">
        <w:trPr>
          <w:trHeight w:val="273"/>
        </w:trPr>
        <w:tc>
          <w:tcPr>
            <w:tcW w:w="2643" w:type="dxa"/>
            <w:vMerge/>
          </w:tcPr>
          <w:p w14:paraId="14702C16" w14:textId="77777777" w:rsidR="00784FEA" w:rsidRPr="003A3A02" w:rsidRDefault="00784FEA" w:rsidP="00B457BC">
            <w:pPr>
              <w:rPr>
                <w:rFonts w:ascii="Times New Roman" w:hAnsi="Times New Roman" w:cs="Times New Roman"/>
                <w:sz w:val="24"/>
                <w:szCs w:val="24"/>
              </w:rPr>
            </w:pPr>
          </w:p>
        </w:tc>
        <w:tc>
          <w:tcPr>
            <w:tcW w:w="3036" w:type="dxa"/>
          </w:tcPr>
          <w:p w14:paraId="2E58049C" w14:textId="77777777" w:rsidR="00784FEA" w:rsidRPr="003A3A02" w:rsidRDefault="00784FEA" w:rsidP="00B457BC">
            <w:pPr>
              <w:rPr>
                <w:rFonts w:ascii="Times New Roman" w:hAnsi="Times New Roman" w:cs="Times New Roman"/>
                <w:sz w:val="24"/>
                <w:szCs w:val="24"/>
              </w:rPr>
            </w:pPr>
            <w:r w:rsidRPr="003A3A02">
              <w:rPr>
                <w:rFonts w:ascii="Times New Roman" w:hAnsi="Times New Roman" w:cs="Times New Roman"/>
                <w:sz w:val="24"/>
                <w:szCs w:val="24"/>
              </w:rPr>
              <w:t>MAPK8/JNK1</w:t>
            </w:r>
          </w:p>
        </w:tc>
        <w:tc>
          <w:tcPr>
            <w:tcW w:w="5724" w:type="dxa"/>
          </w:tcPr>
          <w:p w14:paraId="01B5AC7E" w14:textId="77777777" w:rsidR="00784FEA" w:rsidRPr="003A3A02" w:rsidRDefault="00784FEA" w:rsidP="00B457BC">
            <w:pPr>
              <w:pStyle w:val="ListParagraph"/>
              <w:numPr>
                <w:ilvl w:val="0"/>
                <w:numId w:val="5"/>
              </w:numPr>
              <w:jc w:val="both"/>
              <w:rPr>
                <w:rFonts w:ascii="Times New Roman" w:hAnsi="Times New Roman" w:cs="Times New Roman"/>
                <w:sz w:val="24"/>
                <w:szCs w:val="24"/>
              </w:rPr>
            </w:pPr>
            <w:r w:rsidRPr="003A3A02">
              <w:rPr>
                <w:rFonts w:ascii="Times New Roman" w:hAnsi="Times New Roman" w:cs="Times New Roman"/>
                <w:sz w:val="24"/>
                <w:szCs w:val="24"/>
              </w:rPr>
              <w:t>TSH-induced thyroid cell growth is mediated by miR-16 and miR-195, which target MAPK8, a cell proliferation gene that encodes the MAPK c-Jun N-terminal kinase (JNK).</w:t>
            </w:r>
          </w:p>
        </w:tc>
        <w:tc>
          <w:tcPr>
            <w:tcW w:w="2626" w:type="dxa"/>
          </w:tcPr>
          <w:sdt>
            <w:sdtPr>
              <w:rPr>
                <w:rFonts w:ascii="Times New Roman" w:hAnsi="Times New Roman" w:cs="Times New Roman"/>
                <w:color w:val="000000"/>
                <w:sz w:val="24"/>
                <w:szCs w:val="24"/>
              </w:rPr>
              <w:tag w:val="MENDELEY_CITATION_v3_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"/>
              <w:id w:val="1400794804"/>
              <w:placeholder>
                <w:docPart w:val="DD594B779C814E95A2A04C801C2C5774"/>
              </w:placeholder>
            </w:sdtPr>
            <w:sdtContent>
              <w:p w14:paraId="31A70CC1" w14:textId="46F7DB60" w:rsidR="00784FEA" w:rsidRPr="003A3A02" w:rsidRDefault="007C312B" w:rsidP="00B457BC">
                <w:pPr>
                  <w:rPr>
                    <w:rFonts w:ascii="Times New Roman" w:hAnsi="Times New Roman" w:cs="Times New Roman"/>
                    <w:sz w:val="24"/>
                    <w:szCs w:val="24"/>
                  </w:rPr>
                </w:pPr>
                <w:r w:rsidRPr="007C312B">
                  <w:rPr>
                    <w:rFonts w:ascii="Times New Roman" w:eastAsia="Times New Roman" w:hAnsi="Times New Roman" w:cs="Times New Roman"/>
                    <w:color w:val="000000"/>
                    <w:sz w:val="24"/>
                    <w:szCs w:val="24"/>
                  </w:rPr>
                  <w:t>[51]</w:t>
                </w:r>
              </w:p>
            </w:sdtContent>
          </w:sdt>
          <w:p w14:paraId="70A11DAE" w14:textId="368F4069" w:rsidR="00784FEA" w:rsidRPr="003A3A02" w:rsidRDefault="00784FEA" w:rsidP="00B457BC">
            <w:pPr>
              <w:rPr>
                <w:rFonts w:ascii="Times New Roman" w:hAnsi="Times New Roman" w:cs="Times New Roman"/>
                <w:sz w:val="24"/>
                <w:szCs w:val="24"/>
              </w:rPr>
            </w:pPr>
          </w:p>
        </w:tc>
      </w:tr>
      <w:tr w:rsidR="00784FEA" w:rsidRPr="003A3A02" w14:paraId="48AAE876" w14:textId="77777777" w:rsidTr="00B457BC">
        <w:trPr>
          <w:trHeight w:val="273"/>
        </w:trPr>
        <w:tc>
          <w:tcPr>
            <w:tcW w:w="2643" w:type="dxa"/>
            <w:vMerge/>
          </w:tcPr>
          <w:p w14:paraId="493A3DFB" w14:textId="77777777" w:rsidR="00784FEA" w:rsidRPr="003A3A02" w:rsidRDefault="00784FEA" w:rsidP="00B457BC">
            <w:pPr>
              <w:rPr>
                <w:rFonts w:ascii="Times New Roman" w:hAnsi="Times New Roman" w:cs="Times New Roman"/>
                <w:sz w:val="24"/>
                <w:szCs w:val="24"/>
              </w:rPr>
            </w:pPr>
          </w:p>
        </w:tc>
        <w:tc>
          <w:tcPr>
            <w:tcW w:w="3036" w:type="dxa"/>
          </w:tcPr>
          <w:p w14:paraId="5A68A651" w14:textId="77777777" w:rsidR="00784FEA" w:rsidRPr="003A3A02" w:rsidRDefault="00784FEA" w:rsidP="00B457BC">
            <w:pPr>
              <w:rPr>
                <w:rFonts w:ascii="Times New Roman" w:hAnsi="Times New Roman" w:cs="Times New Roman"/>
                <w:sz w:val="24"/>
                <w:szCs w:val="24"/>
              </w:rPr>
            </w:pPr>
            <w:r w:rsidRPr="003A3A02">
              <w:rPr>
                <w:rFonts w:ascii="Times New Roman" w:hAnsi="Times New Roman" w:cs="Times New Roman"/>
                <w:sz w:val="24"/>
                <w:szCs w:val="24"/>
              </w:rPr>
              <w:t>MAPK9/JNK2</w:t>
            </w:r>
          </w:p>
        </w:tc>
        <w:tc>
          <w:tcPr>
            <w:tcW w:w="5724" w:type="dxa"/>
          </w:tcPr>
          <w:p w14:paraId="7BC14CFC" w14:textId="77777777" w:rsidR="00784FEA" w:rsidRPr="003A3A02" w:rsidRDefault="00784FEA" w:rsidP="00B457BC">
            <w:pPr>
              <w:pStyle w:val="ListParagraph"/>
              <w:numPr>
                <w:ilvl w:val="0"/>
                <w:numId w:val="5"/>
              </w:numPr>
              <w:jc w:val="both"/>
              <w:rPr>
                <w:rFonts w:ascii="Times New Roman" w:hAnsi="Times New Roman" w:cs="Times New Roman"/>
                <w:sz w:val="24"/>
                <w:szCs w:val="24"/>
              </w:rPr>
            </w:pPr>
            <w:r w:rsidRPr="003A3A02">
              <w:rPr>
                <w:rFonts w:ascii="Times New Roman" w:hAnsi="Times New Roman" w:cs="Times New Roman"/>
                <w:sz w:val="24"/>
                <w:szCs w:val="24"/>
              </w:rPr>
              <w:t>Phosphorylated c-Jun NH2-terminal kinase (pJNK2) is overexpressed in human papillary thyroid carcinomas and associates with lymph node metastasis and advanced TNM stages</w:t>
            </w:r>
          </w:p>
        </w:tc>
        <w:tc>
          <w:tcPr>
            <w:tcW w:w="2626" w:type="dxa"/>
          </w:tcPr>
          <w:sdt>
            <w:sdtPr>
              <w:rPr>
                <w:rFonts w:ascii="Times New Roman" w:hAnsi="Times New Roman" w:cs="Times New Roman"/>
                <w:color w:val="000000"/>
                <w:sz w:val="24"/>
                <w:szCs w:val="24"/>
              </w:rPr>
              <w:tag w:val="MENDELEY_CITATION_v3_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"/>
              <w:id w:val="925685738"/>
              <w:placeholder>
                <w:docPart w:val="DD594B779C814E95A2A04C801C2C5774"/>
              </w:placeholder>
            </w:sdtPr>
            <w:sdtContent>
              <w:p w14:paraId="41B35E67" w14:textId="7AB0F079" w:rsidR="00784FEA" w:rsidRPr="003A3A02" w:rsidRDefault="007C312B" w:rsidP="00B457BC">
                <w:pPr>
                  <w:rPr>
                    <w:rFonts w:ascii="Times New Roman" w:hAnsi="Times New Roman" w:cs="Times New Roman"/>
                    <w:sz w:val="24"/>
                    <w:szCs w:val="24"/>
                  </w:rPr>
                </w:pPr>
                <w:r w:rsidRPr="007C312B">
                  <w:rPr>
                    <w:rFonts w:ascii="Times New Roman" w:eastAsia="Times New Roman" w:hAnsi="Times New Roman" w:cs="Times New Roman"/>
                    <w:color w:val="000000"/>
                    <w:sz w:val="24"/>
                    <w:szCs w:val="24"/>
                  </w:rPr>
                  <w:t>[52]</w:t>
                </w:r>
              </w:p>
            </w:sdtContent>
          </w:sdt>
          <w:p w14:paraId="19395CD4" w14:textId="30A6BC5C" w:rsidR="00784FEA" w:rsidRPr="003A3A02" w:rsidRDefault="00784FEA" w:rsidP="00B457BC">
            <w:pPr>
              <w:rPr>
                <w:rFonts w:ascii="Times New Roman" w:hAnsi="Times New Roman" w:cs="Times New Roman"/>
                <w:sz w:val="24"/>
                <w:szCs w:val="24"/>
              </w:rPr>
            </w:pPr>
          </w:p>
        </w:tc>
      </w:tr>
      <w:tr w:rsidR="00784FEA" w:rsidRPr="003A3A02" w14:paraId="2832DF2E" w14:textId="77777777" w:rsidTr="00B457BC">
        <w:trPr>
          <w:trHeight w:val="273"/>
        </w:trPr>
        <w:tc>
          <w:tcPr>
            <w:tcW w:w="2643" w:type="dxa"/>
            <w:vMerge/>
          </w:tcPr>
          <w:p w14:paraId="5FA4E097" w14:textId="77777777" w:rsidR="00784FEA" w:rsidRPr="003A3A02" w:rsidRDefault="00784FEA" w:rsidP="00B457BC">
            <w:pPr>
              <w:rPr>
                <w:rFonts w:ascii="Times New Roman" w:hAnsi="Times New Roman" w:cs="Times New Roman"/>
                <w:sz w:val="24"/>
                <w:szCs w:val="24"/>
              </w:rPr>
            </w:pPr>
          </w:p>
        </w:tc>
        <w:tc>
          <w:tcPr>
            <w:tcW w:w="3036" w:type="dxa"/>
          </w:tcPr>
          <w:p w14:paraId="5348E602" w14:textId="77777777" w:rsidR="00784FEA" w:rsidRPr="003A3A02" w:rsidRDefault="00784FEA" w:rsidP="00B457BC">
            <w:pPr>
              <w:rPr>
                <w:rFonts w:ascii="Times New Roman" w:hAnsi="Times New Roman" w:cs="Times New Roman"/>
                <w:sz w:val="24"/>
                <w:szCs w:val="24"/>
              </w:rPr>
            </w:pPr>
            <w:r w:rsidRPr="003A3A02">
              <w:rPr>
                <w:rFonts w:ascii="Times New Roman" w:hAnsi="Times New Roman" w:cs="Times New Roman"/>
                <w:sz w:val="24"/>
                <w:szCs w:val="24"/>
              </w:rPr>
              <w:t>MAPK14/P38α</w:t>
            </w:r>
          </w:p>
        </w:tc>
        <w:tc>
          <w:tcPr>
            <w:tcW w:w="5724" w:type="dxa"/>
          </w:tcPr>
          <w:p w14:paraId="2EACBCCF" w14:textId="77777777" w:rsidR="00784FEA" w:rsidRPr="003A3A02" w:rsidRDefault="00784FEA" w:rsidP="00B457BC">
            <w:pPr>
              <w:pStyle w:val="ListParagraph"/>
              <w:numPr>
                <w:ilvl w:val="0"/>
                <w:numId w:val="5"/>
              </w:numPr>
              <w:jc w:val="both"/>
              <w:rPr>
                <w:rFonts w:ascii="Times New Roman" w:hAnsi="Times New Roman" w:cs="Times New Roman"/>
                <w:sz w:val="24"/>
                <w:szCs w:val="24"/>
              </w:rPr>
            </w:pPr>
            <w:r w:rsidRPr="003A3A02">
              <w:rPr>
                <w:rFonts w:ascii="Times New Roman" w:hAnsi="Times New Roman" w:cs="Times New Roman"/>
                <w:sz w:val="24"/>
                <w:szCs w:val="24"/>
              </w:rPr>
              <w:t xml:space="preserve">PPM1D negatively regulate p38 MAPK and p53 </w:t>
            </w:r>
            <w:proofErr w:type="spellStart"/>
            <w:r w:rsidRPr="003A3A02">
              <w:rPr>
                <w:rFonts w:ascii="Times New Roman" w:hAnsi="Times New Roman" w:cs="Times New Roman"/>
                <w:sz w:val="24"/>
                <w:szCs w:val="24"/>
              </w:rPr>
              <w:t>signaling</w:t>
            </w:r>
            <w:proofErr w:type="spellEnd"/>
            <w:r w:rsidRPr="003A3A02">
              <w:rPr>
                <w:rFonts w:ascii="Times New Roman" w:hAnsi="Times New Roman" w:cs="Times New Roman"/>
                <w:sz w:val="24"/>
                <w:szCs w:val="24"/>
              </w:rPr>
              <w:t xml:space="preserve"> pathways to promote thyroid cancer progression.</w:t>
            </w:r>
          </w:p>
          <w:p w14:paraId="33D4221F" w14:textId="77777777" w:rsidR="00784FEA" w:rsidRPr="003A3A02" w:rsidRDefault="00784FEA" w:rsidP="00B457BC">
            <w:pPr>
              <w:pStyle w:val="ListParagraph"/>
              <w:numPr>
                <w:ilvl w:val="0"/>
                <w:numId w:val="5"/>
              </w:numPr>
              <w:jc w:val="both"/>
              <w:rPr>
                <w:rFonts w:ascii="Times New Roman" w:hAnsi="Times New Roman" w:cs="Times New Roman"/>
                <w:sz w:val="24"/>
                <w:szCs w:val="24"/>
              </w:rPr>
            </w:pPr>
            <w:r w:rsidRPr="003A3A02">
              <w:rPr>
                <w:rFonts w:ascii="Times New Roman" w:hAnsi="Times New Roman" w:cs="Times New Roman"/>
                <w:sz w:val="24"/>
                <w:szCs w:val="24"/>
              </w:rPr>
              <w:t>Promoter methylation association of with expression of MAPK14 in tissue of PTC patients</w:t>
            </w:r>
          </w:p>
        </w:tc>
        <w:tc>
          <w:tcPr>
            <w:tcW w:w="2626" w:type="dxa"/>
          </w:tcPr>
          <w:sdt>
            <w:sdtPr>
              <w:rPr>
                <w:rFonts w:ascii="Times New Roman" w:hAnsi="Times New Roman" w:cs="Times New Roman"/>
                <w:color w:val="000000"/>
                <w:sz w:val="24"/>
                <w:szCs w:val="24"/>
              </w:rPr>
              <w:tag w:val="MENDELEY_CITATION_v3_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"/>
              <w:id w:val="1088266059"/>
              <w:placeholder>
                <w:docPart w:val="DD594B779C814E95A2A04C801C2C5774"/>
              </w:placeholder>
            </w:sdtPr>
            <w:sdtContent>
              <w:p w14:paraId="6C2DDFB1" w14:textId="633CD3D9" w:rsidR="00784FEA" w:rsidRPr="003A3A02" w:rsidRDefault="007C312B" w:rsidP="00B457BC">
                <w:pPr>
                  <w:rPr>
                    <w:rFonts w:ascii="Times New Roman" w:hAnsi="Times New Roman" w:cs="Times New Roman"/>
                    <w:sz w:val="24"/>
                    <w:szCs w:val="24"/>
                  </w:rPr>
                </w:pPr>
                <w:r w:rsidRPr="007C312B">
                  <w:rPr>
                    <w:rFonts w:ascii="Times New Roman" w:eastAsia="Times New Roman" w:hAnsi="Times New Roman" w:cs="Times New Roman"/>
                    <w:color w:val="000000"/>
                    <w:sz w:val="24"/>
                    <w:szCs w:val="24"/>
                  </w:rPr>
                  <w:t>[53]</w:t>
                </w:r>
              </w:p>
            </w:sdtContent>
          </w:sdt>
          <w:p w14:paraId="21A57D0B" w14:textId="77777777" w:rsidR="00E15734" w:rsidRDefault="00E15734" w:rsidP="00B457BC">
            <w:pPr>
              <w:rPr>
                <w:rFonts w:ascii="Times New Roman" w:hAnsi="Times New Roman" w:cs="Times New Roman"/>
                <w:sz w:val="24"/>
                <w:szCs w:val="24"/>
              </w:rPr>
            </w:pPr>
          </w:p>
          <w:p w14:paraId="04A46A04" w14:textId="77777777" w:rsidR="00E15734" w:rsidRPr="003A3A02" w:rsidRDefault="00E15734" w:rsidP="00B457BC">
            <w:pPr>
              <w:rPr>
                <w:rFonts w:ascii="Times New Roman" w:hAnsi="Times New Roman" w:cs="Times New Roman"/>
                <w:sz w:val="24"/>
                <w:szCs w:val="24"/>
              </w:rPr>
            </w:pPr>
          </w:p>
          <w:p w14:paraId="03B69AD2" w14:textId="56184379" w:rsidR="00784FEA" w:rsidRPr="003A3A02" w:rsidRDefault="00000000" w:rsidP="00B457BC">
            <w:pPr>
              <w:rPr>
                <w:rFonts w:ascii="Times New Roman" w:hAnsi="Times New Roman" w:cs="Times New Roman"/>
                <w:sz w:val="24"/>
                <w:szCs w:val="24"/>
              </w:rPr>
            </w:pPr>
            <w:sdt>
              <w:sdtPr>
                <w:rPr>
                  <w:rFonts w:ascii="Times New Roman" w:hAnsi="Times New Roman" w:cs="Times New Roman"/>
                  <w:color w:val="000000"/>
                  <w:sz w:val="24"/>
                  <w:szCs w:val="24"/>
                </w:rPr>
                <w:tag w:val="MENDELEY_CITATION_v3_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"/>
                <w:id w:val="-860049633"/>
                <w:placeholder>
                  <w:docPart w:val="DD594B779C814E95A2A04C801C2C5774"/>
                </w:placeholder>
              </w:sdtPr>
              <w:sdtContent>
                <w:r w:rsidR="007C312B" w:rsidRPr="007C312B">
                  <w:rPr>
                    <w:rFonts w:ascii="Times New Roman" w:eastAsia="Times New Roman" w:hAnsi="Times New Roman" w:cs="Times New Roman"/>
                    <w:color w:val="000000"/>
                    <w:sz w:val="24"/>
                    <w:szCs w:val="24"/>
                  </w:rPr>
                  <w:t>[54]</w:t>
                </w:r>
              </w:sdtContent>
            </w:sdt>
          </w:p>
          <w:p w14:paraId="0F5E1AB2" w14:textId="11D37B93" w:rsidR="00784FEA" w:rsidRPr="003A3A02" w:rsidRDefault="00784FEA" w:rsidP="00B457BC">
            <w:pPr>
              <w:rPr>
                <w:rFonts w:ascii="Times New Roman" w:hAnsi="Times New Roman" w:cs="Times New Roman"/>
                <w:sz w:val="24"/>
                <w:szCs w:val="24"/>
              </w:rPr>
            </w:pPr>
          </w:p>
        </w:tc>
      </w:tr>
      <w:tr w:rsidR="00784FEA" w:rsidRPr="003A3A02" w14:paraId="68584881" w14:textId="77777777" w:rsidTr="00B457BC">
        <w:trPr>
          <w:trHeight w:val="273"/>
        </w:trPr>
        <w:tc>
          <w:tcPr>
            <w:tcW w:w="2643" w:type="dxa"/>
            <w:vMerge/>
          </w:tcPr>
          <w:p w14:paraId="42A8AA3F" w14:textId="77777777" w:rsidR="00784FEA" w:rsidRPr="003A3A02" w:rsidRDefault="00784FEA" w:rsidP="00B457BC">
            <w:pPr>
              <w:rPr>
                <w:rFonts w:ascii="Times New Roman" w:hAnsi="Times New Roman" w:cs="Times New Roman"/>
                <w:sz w:val="24"/>
                <w:szCs w:val="24"/>
              </w:rPr>
            </w:pPr>
          </w:p>
        </w:tc>
        <w:tc>
          <w:tcPr>
            <w:tcW w:w="3036" w:type="dxa"/>
          </w:tcPr>
          <w:p w14:paraId="5B98181D" w14:textId="77777777" w:rsidR="00784FEA" w:rsidRPr="003A3A02" w:rsidRDefault="00784FEA" w:rsidP="00B457BC">
            <w:pPr>
              <w:rPr>
                <w:rFonts w:ascii="Times New Roman" w:hAnsi="Times New Roman" w:cs="Times New Roman"/>
                <w:sz w:val="24"/>
                <w:szCs w:val="24"/>
              </w:rPr>
            </w:pPr>
            <w:r w:rsidRPr="003A3A02">
              <w:rPr>
                <w:rFonts w:ascii="Times New Roman" w:hAnsi="Times New Roman" w:cs="Times New Roman"/>
                <w:sz w:val="24"/>
                <w:szCs w:val="24"/>
              </w:rPr>
              <w:t>MAP2K1/MEK1</w:t>
            </w:r>
          </w:p>
        </w:tc>
        <w:tc>
          <w:tcPr>
            <w:tcW w:w="5724" w:type="dxa"/>
          </w:tcPr>
          <w:p w14:paraId="74E1F995" w14:textId="77777777" w:rsidR="00784FEA" w:rsidRPr="003A3A02" w:rsidRDefault="00784FEA" w:rsidP="00B457BC">
            <w:pPr>
              <w:pStyle w:val="ListParagraph"/>
              <w:numPr>
                <w:ilvl w:val="0"/>
                <w:numId w:val="6"/>
              </w:numPr>
              <w:jc w:val="both"/>
              <w:rPr>
                <w:rFonts w:ascii="Times New Roman" w:hAnsi="Times New Roman" w:cs="Times New Roman"/>
                <w:sz w:val="24"/>
                <w:szCs w:val="24"/>
              </w:rPr>
            </w:pPr>
            <w:r w:rsidRPr="003A3A02">
              <w:rPr>
                <w:rFonts w:ascii="Times New Roman" w:hAnsi="Times New Roman" w:cs="Times New Roman"/>
                <w:sz w:val="24"/>
                <w:szCs w:val="24"/>
              </w:rPr>
              <w:t>MEK1-positive PTCs were identified as a classic papillary type with a notable follicular pattern; they were all encapsulated and primarily or entirely follicular in architecture.</w:t>
            </w:r>
          </w:p>
        </w:tc>
        <w:tc>
          <w:tcPr>
            <w:tcW w:w="2626" w:type="dxa"/>
          </w:tcPr>
          <w:sdt>
            <w:sdtPr>
              <w:rPr>
                <w:rFonts w:ascii="Times New Roman" w:hAnsi="Times New Roman" w:cs="Times New Roman"/>
                <w:color w:val="000000"/>
                <w:sz w:val="24"/>
                <w:szCs w:val="24"/>
              </w:rPr>
              <w:tag w:val="MENDELEY_CITATION_v3_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"/>
              <w:id w:val="-1056928288"/>
              <w:placeholder>
                <w:docPart w:val="DD594B779C814E95A2A04C801C2C5774"/>
              </w:placeholder>
            </w:sdtPr>
            <w:sdtContent>
              <w:p w14:paraId="1C30BC4C" w14:textId="46E4EB10" w:rsidR="00784FEA" w:rsidRPr="003A3A02" w:rsidRDefault="007C312B" w:rsidP="00B457BC">
                <w:pPr>
                  <w:rPr>
                    <w:rFonts w:ascii="Times New Roman" w:eastAsia="Times New Roman" w:hAnsi="Times New Roman" w:cs="Times New Roman"/>
                    <w:color w:val="000000"/>
                    <w:sz w:val="24"/>
                    <w:szCs w:val="24"/>
                  </w:rPr>
                </w:pPr>
                <w:r w:rsidRPr="007C312B">
                  <w:rPr>
                    <w:rFonts w:ascii="Times New Roman" w:eastAsia="Times New Roman" w:hAnsi="Times New Roman" w:cs="Times New Roman"/>
                    <w:color w:val="000000"/>
                    <w:sz w:val="24"/>
                    <w:szCs w:val="24"/>
                  </w:rPr>
                  <w:t>[55]</w:t>
                </w:r>
              </w:p>
            </w:sdtContent>
          </w:sdt>
          <w:p w14:paraId="14B46A22" w14:textId="3283DBD1" w:rsidR="00784FEA" w:rsidRPr="003A3A02" w:rsidRDefault="00784FEA" w:rsidP="00B457BC">
            <w:pPr>
              <w:rPr>
                <w:rFonts w:ascii="Times New Roman" w:eastAsia="Times New Roman" w:hAnsi="Times New Roman" w:cs="Times New Roman"/>
                <w:sz w:val="24"/>
                <w:szCs w:val="24"/>
              </w:rPr>
            </w:pPr>
          </w:p>
        </w:tc>
      </w:tr>
      <w:tr w:rsidR="00784FEA" w:rsidRPr="003A3A02" w14:paraId="581196FB" w14:textId="77777777" w:rsidTr="00B457BC">
        <w:trPr>
          <w:trHeight w:val="273"/>
        </w:trPr>
        <w:tc>
          <w:tcPr>
            <w:tcW w:w="2643" w:type="dxa"/>
            <w:vMerge/>
          </w:tcPr>
          <w:p w14:paraId="1DE278DF" w14:textId="77777777" w:rsidR="00784FEA" w:rsidRPr="003A3A02" w:rsidRDefault="00784FEA" w:rsidP="00B457BC">
            <w:pPr>
              <w:rPr>
                <w:rFonts w:ascii="Times New Roman" w:hAnsi="Times New Roman" w:cs="Times New Roman"/>
                <w:sz w:val="24"/>
                <w:szCs w:val="24"/>
              </w:rPr>
            </w:pPr>
          </w:p>
        </w:tc>
        <w:tc>
          <w:tcPr>
            <w:tcW w:w="3036" w:type="dxa"/>
          </w:tcPr>
          <w:p w14:paraId="1443CE18" w14:textId="77777777" w:rsidR="00784FEA" w:rsidRPr="003A3A02" w:rsidRDefault="00784FEA" w:rsidP="00B457BC">
            <w:pPr>
              <w:rPr>
                <w:rFonts w:ascii="Times New Roman" w:hAnsi="Times New Roman" w:cs="Times New Roman"/>
                <w:sz w:val="24"/>
                <w:szCs w:val="24"/>
              </w:rPr>
            </w:pPr>
            <w:r w:rsidRPr="003A3A02">
              <w:rPr>
                <w:rFonts w:ascii="Times New Roman" w:hAnsi="Times New Roman" w:cs="Times New Roman"/>
                <w:sz w:val="24"/>
                <w:szCs w:val="24"/>
              </w:rPr>
              <w:t>MAP3K7</w:t>
            </w:r>
          </w:p>
        </w:tc>
        <w:tc>
          <w:tcPr>
            <w:tcW w:w="5724" w:type="dxa"/>
          </w:tcPr>
          <w:p w14:paraId="08462259" w14:textId="77777777" w:rsidR="00784FEA" w:rsidRPr="003A3A02" w:rsidRDefault="00784FEA" w:rsidP="00B457BC">
            <w:pPr>
              <w:pStyle w:val="ListParagraph"/>
              <w:numPr>
                <w:ilvl w:val="0"/>
                <w:numId w:val="6"/>
              </w:numPr>
              <w:jc w:val="both"/>
              <w:rPr>
                <w:rFonts w:ascii="Times New Roman" w:hAnsi="Times New Roman" w:cs="Times New Roman"/>
                <w:sz w:val="24"/>
                <w:szCs w:val="24"/>
              </w:rPr>
            </w:pPr>
            <w:r w:rsidRPr="003A3A02">
              <w:rPr>
                <w:rFonts w:ascii="Times New Roman" w:hAnsi="Times New Roman" w:cs="Times New Roman"/>
                <w:sz w:val="24"/>
                <w:szCs w:val="24"/>
              </w:rPr>
              <w:t>Immune gene pair ASCC3-MAP3K7 initiate immune infiltration in thyroid cancer</w:t>
            </w:r>
          </w:p>
        </w:tc>
        <w:tc>
          <w:tcPr>
            <w:tcW w:w="2626" w:type="dxa"/>
          </w:tcPr>
          <w:sdt>
            <w:sdtPr>
              <w:rPr>
                <w:rFonts w:ascii="Times New Roman" w:hAnsi="Times New Roman" w:cs="Times New Roman"/>
                <w:color w:val="000000"/>
                <w:sz w:val="24"/>
                <w:szCs w:val="24"/>
              </w:rPr>
              <w:tag w:val="MENDELEY_CITATION_v3_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"/>
              <w:id w:val="-229693992"/>
              <w:placeholder>
                <w:docPart w:val="DD594B779C814E95A2A04C801C2C5774"/>
              </w:placeholder>
            </w:sdtPr>
            <w:sdtContent>
              <w:p w14:paraId="05A06995" w14:textId="003D4A5E" w:rsidR="00784FEA" w:rsidRPr="003A3A02" w:rsidRDefault="007C312B" w:rsidP="00B457BC">
                <w:pPr>
                  <w:rPr>
                    <w:rFonts w:ascii="Times New Roman" w:hAnsi="Times New Roman" w:cs="Times New Roman"/>
                    <w:sz w:val="24"/>
                    <w:szCs w:val="24"/>
                  </w:rPr>
                </w:pPr>
                <w:r w:rsidRPr="007C312B">
                  <w:rPr>
                    <w:rFonts w:ascii="Times New Roman" w:eastAsia="Times New Roman" w:hAnsi="Times New Roman" w:cs="Times New Roman"/>
                    <w:color w:val="000000"/>
                    <w:sz w:val="24"/>
                    <w:szCs w:val="24"/>
                  </w:rPr>
                  <w:t>[56]</w:t>
                </w:r>
              </w:p>
            </w:sdtContent>
          </w:sdt>
          <w:p w14:paraId="75FF23E9" w14:textId="0794BBE4" w:rsidR="00784FEA" w:rsidRPr="003A3A02" w:rsidRDefault="00784FEA" w:rsidP="00B457BC">
            <w:pPr>
              <w:rPr>
                <w:rFonts w:ascii="Times New Roman" w:hAnsi="Times New Roman" w:cs="Times New Roman"/>
                <w:sz w:val="24"/>
                <w:szCs w:val="24"/>
              </w:rPr>
            </w:pPr>
          </w:p>
        </w:tc>
      </w:tr>
      <w:tr w:rsidR="00784FEA" w:rsidRPr="003A3A02" w14:paraId="74D4D5DA" w14:textId="77777777" w:rsidTr="00B457BC">
        <w:trPr>
          <w:trHeight w:val="273"/>
        </w:trPr>
        <w:tc>
          <w:tcPr>
            <w:tcW w:w="2643" w:type="dxa"/>
          </w:tcPr>
          <w:p w14:paraId="35DA0668" w14:textId="77777777" w:rsidR="00784FEA" w:rsidRPr="003A3A02" w:rsidRDefault="00784FEA" w:rsidP="00B457BC">
            <w:pPr>
              <w:rPr>
                <w:rFonts w:ascii="Times New Roman" w:hAnsi="Times New Roman" w:cs="Times New Roman"/>
                <w:sz w:val="24"/>
                <w:szCs w:val="24"/>
              </w:rPr>
            </w:pPr>
            <w:r w:rsidRPr="003A3A02">
              <w:rPr>
                <w:rFonts w:ascii="Times New Roman" w:hAnsi="Times New Roman" w:cs="Times New Roman"/>
                <w:sz w:val="24"/>
                <w:szCs w:val="24"/>
              </w:rPr>
              <w:t>CSNK</w:t>
            </w:r>
          </w:p>
        </w:tc>
        <w:tc>
          <w:tcPr>
            <w:tcW w:w="3036" w:type="dxa"/>
          </w:tcPr>
          <w:p w14:paraId="08349ADA" w14:textId="77777777" w:rsidR="00784FEA" w:rsidRPr="003A3A02" w:rsidRDefault="00784FEA" w:rsidP="00B457BC">
            <w:pPr>
              <w:rPr>
                <w:rFonts w:ascii="Times New Roman" w:hAnsi="Times New Roman" w:cs="Times New Roman"/>
                <w:sz w:val="24"/>
                <w:szCs w:val="24"/>
              </w:rPr>
            </w:pPr>
            <w:r w:rsidRPr="003A3A02">
              <w:rPr>
                <w:rFonts w:ascii="Times New Roman" w:hAnsi="Times New Roman" w:cs="Times New Roman"/>
                <w:sz w:val="24"/>
                <w:szCs w:val="24"/>
              </w:rPr>
              <w:t>CSNK2A1/CSNK2A2/CK2α</w:t>
            </w:r>
          </w:p>
        </w:tc>
        <w:tc>
          <w:tcPr>
            <w:tcW w:w="5724" w:type="dxa"/>
          </w:tcPr>
          <w:p w14:paraId="65255337" w14:textId="77777777" w:rsidR="00784FEA" w:rsidRPr="003A3A02" w:rsidRDefault="00784FEA" w:rsidP="00B457BC">
            <w:pPr>
              <w:pStyle w:val="ListParagraph"/>
              <w:numPr>
                <w:ilvl w:val="0"/>
                <w:numId w:val="6"/>
              </w:numPr>
              <w:jc w:val="both"/>
              <w:rPr>
                <w:rFonts w:ascii="Times New Roman" w:hAnsi="Times New Roman" w:cs="Times New Roman"/>
                <w:sz w:val="24"/>
                <w:szCs w:val="24"/>
              </w:rPr>
            </w:pPr>
            <w:r w:rsidRPr="003A3A02">
              <w:rPr>
                <w:rFonts w:ascii="Times New Roman" w:hAnsi="Times New Roman" w:cs="Times New Roman"/>
                <w:sz w:val="24"/>
                <w:szCs w:val="24"/>
              </w:rPr>
              <w:t>Through CSNK2A1-dependent activation of the PI3K-Akt pathway and EMT, CircNDST1's high expression accelerated the advancement of PTC.</w:t>
            </w:r>
          </w:p>
        </w:tc>
        <w:tc>
          <w:tcPr>
            <w:tcW w:w="2626" w:type="dxa"/>
          </w:tcPr>
          <w:sdt>
            <w:sdtPr>
              <w:rPr>
                <w:rFonts w:ascii="Times New Roman" w:hAnsi="Times New Roman" w:cs="Times New Roman"/>
                <w:color w:val="000000"/>
                <w:sz w:val="24"/>
                <w:szCs w:val="24"/>
              </w:rPr>
              <w:tag w:val="MENDELEY_CITATION_v3_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"/>
              <w:id w:val="-802001641"/>
              <w:placeholder>
                <w:docPart w:val="DD594B779C814E95A2A04C801C2C5774"/>
              </w:placeholder>
            </w:sdtPr>
            <w:sdtContent>
              <w:p w14:paraId="63F663C2" w14:textId="7C204176" w:rsidR="00784FEA" w:rsidRPr="003A3A02" w:rsidRDefault="007C312B" w:rsidP="00B457BC">
                <w:pPr>
                  <w:rPr>
                    <w:rFonts w:ascii="Times New Roman" w:hAnsi="Times New Roman" w:cs="Times New Roman"/>
                    <w:sz w:val="24"/>
                    <w:szCs w:val="24"/>
                  </w:rPr>
                </w:pPr>
                <w:r w:rsidRPr="007C312B">
                  <w:rPr>
                    <w:rFonts w:ascii="Times New Roman" w:eastAsia="Times New Roman" w:hAnsi="Times New Roman" w:cs="Times New Roman"/>
                    <w:color w:val="000000"/>
                    <w:sz w:val="24"/>
                    <w:szCs w:val="24"/>
                  </w:rPr>
                  <w:t>[57]</w:t>
                </w:r>
              </w:p>
            </w:sdtContent>
          </w:sdt>
          <w:p w14:paraId="7E5DF033" w14:textId="6FF8E0EF" w:rsidR="00784FEA" w:rsidRPr="003A3A02" w:rsidRDefault="00784FEA" w:rsidP="00B457BC">
            <w:pPr>
              <w:rPr>
                <w:rFonts w:ascii="Times New Roman" w:hAnsi="Times New Roman" w:cs="Times New Roman"/>
                <w:sz w:val="24"/>
                <w:szCs w:val="24"/>
              </w:rPr>
            </w:pPr>
          </w:p>
        </w:tc>
      </w:tr>
      <w:tr w:rsidR="00784FEA" w:rsidRPr="003A3A02" w14:paraId="583F5E01" w14:textId="77777777" w:rsidTr="00B457BC">
        <w:trPr>
          <w:trHeight w:val="273"/>
        </w:trPr>
        <w:tc>
          <w:tcPr>
            <w:tcW w:w="2643" w:type="dxa"/>
          </w:tcPr>
          <w:p w14:paraId="241CF9D1" w14:textId="77777777" w:rsidR="00784FEA" w:rsidRPr="003A3A02" w:rsidRDefault="00784FEA" w:rsidP="00B457BC">
            <w:pPr>
              <w:rPr>
                <w:rFonts w:ascii="Times New Roman" w:hAnsi="Times New Roman" w:cs="Times New Roman"/>
                <w:sz w:val="24"/>
                <w:szCs w:val="24"/>
              </w:rPr>
            </w:pPr>
          </w:p>
        </w:tc>
        <w:tc>
          <w:tcPr>
            <w:tcW w:w="3036" w:type="dxa"/>
          </w:tcPr>
          <w:p w14:paraId="06A896E1" w14:textId="77777777" w:rsidR="00784FEA" w:rsidRPr="003A3A02" w:rsidRDefault="00784FEA" w:rsidP="00B457BC">
            <w:pPr>
              <w:rPr>
                <w:rFonts w:ascii="Times New Roman" w:hAnsi="Times New Roman" w:cs="Times New Roman"/>
                <w:sz w:val="24"/>
                <w:szCs w:val="24"/>
              </w:rPr>
            </w:pPr>
            <w:r w:rsidRPr="003A3A02">
              <w:rPr>
                <w:rFonts w:ascii="Times New Roman" w:hAnsi="Times New Roman" w:cs="Times New Roman"/>
                <w:sz w:val="24"/>
                <w:szCs w:val="24"/>
              </w:rPr>
              <w:t>CSNK1E</w:t>
            </w:r>
          </w:p>
        </w:tc>
        <w:tc>
          <w:tcPr>
            <w:tcW w:w="5724" w:type="dxa"/>
          </w:tcPr>
          <w:p w14:paraId="0CB0E1F3" w14:textId="77777777" w:rsidR="00784FEA" w:rsidRPr="003A3A02" w:rsidRDefault="00784FEA" w:rsidP="00B457BC">
            <w:pPr>
              <w:pStyle w:val="ListParagraph"/>
              <w:numPr>
                <w:ilvl w:val="0"/>
                <w:numId w:val="6"/>
              </w:numPr>
              <w:jc w:val="both"/>
              <w:rPr>
                <w:rFonts w:ascii="Times New Roman" w:hAnsi="Times New Roman" w:cs="Times New Roman"/>
                <w:sz w:val="24"/>
                <w:szCs w:val="24"/>
              </w:rPr>
            </w:pPr>
            <w:r w:rsidRPr="003A3A02">
              <w:rPr>
                <w:rFonts w:ascii="Times New Roman" w:hAnsi="Times New Roman" w:cs="Times New Roman"/>
                <w:sz w:val="24"/>
                <w:szCs w:val="24"/>
              </w:rPr>
              <w:t>Circadian gene CSNK1E polymorphisms are linked to endocrine cancer</w:t>
            </w:r>
          </w:p>
        </w:tc>
        <w:tc>
          <w:tcPr>
            <w:tcW w:w="2626" w:type="dxa"/>
          </w:tcPr>
          <w:sdt>
            <w:sdtPr>
              <w:rPr>
                <w:rFonts w:ascii="Times New Roman" w:hAnsi="Times New Roman" w:cs="Times New Roman"/>
                <w:color w:val="000000"/>
                <w:sz w:val="24"/>
                <w:szCs w:val="24"/>
              </w:rPr>
              <w:tag w:val="MENDELEY_CITATION_v3_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"/>
              <w:id w:val="-1766681267"/>
              <w:placeholder>
                <w:docPart w:val="DD594B779C814E95A2A04C801C2C5774"/>
              </w:placeholder>
            </w:sdtPr>
            <w:sdtContent>
              <w:p w14:paraId="78D8E132" w14:textId="1C10D1E4" w:rsidR="00784FEA" w:rsidRPr="003A3A02" w:rsidRDefault="007C312B" w:rsidP="00B457BC">
                <w:pPr>
                  <w:rPr>
                    <w:rFonts w:ascii="Times New Roman" w:hAnsi="Times New Roman" w:cs="Times New Roman"/>
                    <w:sz w:val="24"/>
                    <w:szCs w:val="24"/>
                  </w:rPr>
                </w:pPr>
                <w:r w:rsidRPr="007C312B">
                  <w:rPr>
                    <w:rFonts w:ascii="Times New Roman" w:eastAsia="Times New Roman" w:hAnsi="Times New Roman" w:cs="Times New Roman"/>
                    <w:color w:val="000000"/>
                    <w:sz w:val="24"/>
                    <w:szCs w:val="24"/>
                  </w:rPr>
                  <w:t>[58]</w:t>
                </w:r>
              </w:p>
            </w:sdtContent>
          </w:sdt>
          <w:p w14:paraId="334424AA" w14:textId="39DA1920" w:rsidR="00784FEA" w:rsidRPr="003A3A02" w:rsidRDefault="00784FEA" w:rsidP="00B457BC">
            <w:pPr>
              <w:rPr>
                <w:rFonts w:ascii="Times New Roman" w:hAnsi="Times New Roman" w:cs="Times New Roman"/>
                <w:sz w:val="24"/>
                <w:szCs w:val="24"/>
              </w:rPr>
            </w:pPr>
          </w:p>
        </w:tc>
      </w:tr>
      <w:tr w:rsidR="00784FEA" w:rsidRPr="003A3A02" w14:paraId="024D6DF6" w14:textId="77777777" w:rsidTr="00B457BC">
        <w:trPr>
          <w:trHeight w:val="273"/>
        </w:trPr>
        <w:tc>
          <w:tcPr>
            <w:tcW w:w="2643" w:type="dxa"/>
          </w:tcPr>
          <w:p w14:paraId="12063AD0" w14:textId="77777777" w:rsidR="00784FEA" w:rsidRPr="003A3A02" w:rsidRDefault="00784FEA" w:rsidP="00B457BC">
            <w:pPr>
              <w:rPr>
                <w:rFonts w:ascii="Times New Roman" w:hAnsi="Times New Roman" w:cs="Times New Roman"/>
                <w:sz w:val="24"/>
                <w:szCs w:val="24"/>
              </w:rPr>
            </w:pPr>
            <w:r w:rsidRPr="003A3A02">
              <w:rPr>
                <w:rFonts w:ascii="Times New Roman" w:hAnsi="Times New Roman" w:cs="Times New Roman"/>
                <w:sz w:val="24"/>
                <w:szCs w:val="24"/>
              </w:rPr>
              <w:t>PRK</w:t>
            </w:r>
          </w:p>
        </w:tc>
        <w:tc>
          <w:tcPr>
            <w:tcW w:w="3036" w:type="dxa"/>
          </w:tcPr>
          <w:p w14:paraId="140AE700" w14:textId="77777777" w:rsidR="00784FEA" w:rsidRPr="003A3A02" w:rsidRDefault="00784FEA" w:rsidP="00B457BC">
            <w:pPr>
              <w:rPr>
                <w:rFonts w:ascii="Times New Roman" w:hAnsi="Times New Roman" w:cs="Times New Roman"/>
                <w:sz w:val="24"/>
                <w:szCs w:val="24"/>
              </w:rPr>
            </w:pPr>
            <w:r w:rsidRPr="003A3A02">
              <w:rPr>
                <w:rFonts w:ascii="Times New Roman" w:hAnsi="Times New Roman" w:cs="Times New Roman"/>
                <w:sz w:val="24"/>
                <w:szCs w:val="24"/>
              </w:rPr>
              <w:t>PRKCZ/PKC2/PKC zeta</w:t>
            </w:r>
          </w:p>
        </w:tc>
        <w:tc>
          <w:tcPr>
            <w:tcW w:w="5724" w:type="dxa"/>
          </w:tcPr>
          <w:p w14:paraId="014CAFA3" w14:textId="77777777" w:rsidR="00784FEA" w:rsidRPr="003A3A02" w:rsidRDefault="00784FEA" w:rsidP="00B457BC">
            <w:pPr>
              <w:pStyle w:val="ListParagraph"/>
              <w:numPr>
                <w:ilvl w:val="0"/>
                <w:numId w:val="6"/>
              </w:numPr>
              <w:jc w:val="both"/>
              <w:rPr>
                <w:rFonts w:ascii="Times New Roman" w:hAnsi="Times New Roman" w:cs="Times New Roman"/>
                <w:sz w:val="24"/>
                <w:szCs w:val="24"/>
              </w:rPr>
            </w:pPr>
            <w:proofErr w:type="spellStart"/>
            <w:r w:rsidRPr="003A3A02">
              <w:rPr>
                <w:rFonts w:ascii="Times New Roman" w:hAnsi="Times New Roman" w:cs="Times New Roman"/>
                <w:sz w:val="24"/>
                <w:szCs w:val="24"/>
              </w:rPr>
              <w:t>PKCζ</w:t>
            </w:r>
            <w:proofErr w:type="spellEnd"/>
            <w:r w:rsidRPr="003A3A02">
              <w:rPr>
                <w:rFonts w:ascii="Times New Roman" w:hAnsi="Times New Roman" w:cs="Times New Roman"/>
                <w:sz w:val="24"/>
                <w:szCs w:val="24"/>
              </w:rPr>
              <w:t xml:space="preserve"> was found to confer TSH-independent DNA synthesis and cell proliferation in Wistar rat thyroid (WRT) cells that overexpressed it</w:t>
            </w:r>
          </w:p>
        </w:tc>
        <w:tc>
          <w:tcPr>
            <w:tcW w:w="2626" w:type="dxa"/>
          </w:tcPr>
          <w:sdt>
            <w:sdtPr>
              <w:rPr>
                <w:rFonts w:ascii="Times New Roman" w:hAnsi="Times New Roman" w:cs="Times New Roman"/>
                <w:color w:val="000000"/>
                <w:sz w:val="24"/>
                <w:szCs w:val="24"/>
              </w:rPr>
              <w:tag w:val="MENDELEY_CITATION_v3_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"/>
              <w:id w:val="-660621343"/>
              <w:placeholder>
                <w:docPart w:val="DD594B779C814E95A2A04C801C2C5774"/>
              </w:placeholder>
            </w:sdtPr>
            <w:sdtContent>
              <w:p w14:paraId="75FAC260" w14:textId="13D4987B" w:rsidR="00784FEA" w:rsidRPr="003A3A02" w:rsidRDefault="007C312B" w:rsidP="00B457BC">
                <w:pPr>
                  <w:rPr>
                    <w:rFonts w:ascii="Times New Roman" w:hAnsi="Times New Roman" w:cs="Times New Roman"/>
                    <w:sz w:val="24"/>
                    <w:szCs w:val="24"/>
                  </w:rPr>
                </w:pPr>
                <w:r w:rsidRPr="007C312B">
                  <w:rPr>
                    <w:rFonts w:ascii="Times New Roman" w:eastAsia="Times New Roman" w:hAnsi="Times New Roman" w:cs="Times New Roman"/>
                    <w:color w:val="000000"/>
                    <w:sz w:val="24"/>
                    <w:szCs w:val="24"/>
                  </w:rPr>
                  <w:t>[59]</w:t>
                </w:r>
              </w:p>
            </w:sdtContent>
          </w:sdt>
          <w:p w14:paraId="2FFFC5A1" w14:textId="3FF2D263" w:rsidR="00784FEA" w:rsidRPr="003A3A02" w:rsidRDefault="00784FEA" w:rsidP="00B457BC">
            <w:pPr>
              <w:rPr>
                <w:rFonts w:ascii="Times New Roman" w:hAnsi="Times New Roman" w:cs="Times New Roman"/>
                <w:sz w:val="24"/>
                <w:szCs w:val="24"/>
              </w:rPr>
            </w:pPr>
          </w:p>
        </w:tc>
      </w:tr>
      <w:tr w:rsidR="00784FEA" w:rsidRPr="003A3A02" w14:paraId="192D03B9" w14:textId="77777777" w:rsidTr="00B457BC">
        <w:trPr>
          <w:trHeight w:val="273"/>
        </w:trPr>
        <w:tc>
          <w:tcPr>
            <w:tcW w:w="2643" w:type="dxa"/>
          </w:tcPr>
          <w:p w14:paraId="6F8019E1" w14:textId="77777777" w:rsidR="00784FEA" w:rsidRPr="003A3A02" w:rsidRDefault="00784FEA" w:rsidP="00B457BC">
            <w:pPr>
              <w:rPr>
                <w:rFonts w:ascii="Times New Roman" w:hAnsi="Times New Roman" w:cs="Times New Roman"/>
                <w:sz w:val="24"/>
                <w:szCs w:val="24"/>
              </w:rPr>
            </w:pPr>
          </w:p>
        </w:tc>
        <w:tc>
          <w:tcPr>
            <w:tcW w:w="3036" w:type="dxa"/>
          </w:tcPr>
          <w:p w14:paraId="206DD0B1" w14:textId="77777777" w:rsidR="00784FEA" w:rsidRPr="003A3A02" w:rsidRDefault="00784FEA" w:rsidP="00B457BC">
            <w:pPr>
              <w:rPr>
                <w:rFonts w:ascii="Times New Roman" w:hAnsi="Times New Roman" w:cs="Times New Roman"/>
                <w:sz w:val="24"/>
                <w:szCs w:val="24"/>
              </w:rPr>
            </w:pPr>
            <w:r w:rsidRPr="003A3A02">
              <w:rPr>
                <w:rFonts w:ascii="Times New Roman" w:hAnsi="Times New Roman" w:cs="Times New Roman"/>
                <w:sz w:val="24"/>
                <w:szCs w:val="24"/>
              </w:rPr>
              <w:t>PRKCA</w:t>
            </w:r>
          </w:p>
        </w:tc>
        <w:tc>
          <w:tcPr>
            <w:tcW w:w="5724" w:type="dxa"/>
          </w:tcPr>
          <w:p w14:paraId="2FEBDBC3" w14:textId="77777777" w:rsidR="00784FEA" w:rsidRPr="003A3A02" w:rsidRDefault="00784FEA" w:rsidP="00B457BC">
            <w:pPr>
              <w:pStyle w:val="ListParagraph"/>
              <w:numPr>
                <w:ilvl w:val="0"/>
                <w:numId w:val="6"/>
              </w:numPr>
              <w:jc w:val="both"/>
              <w:rPr>
                <w:rFonts w:ascii="Times New Roman" w:hAnsi="Times New Roman" w:cs="Times New Roman"/>
                <w:sz w:val="24"/>
                <w:szCs w:val="24"/>
              </w:rPr>
            </w:pPr>
            <w:r w:rsidRPr="003A3A02">
              <w:rPr>
                <w:rFonts w:ascii="Times New Roman" w:hAnsi="Times New Roman" w:cs="Times New Roman"/>
                <w:sz w:val="24"/>
                <w:szCs w:val="24"/>
              </w:rPr>
              <w:t>PKCα-D294G is a mutation that causes loss of function. In the development of endocrine cancers, the wild-type PKCα may have significant antitumorigenic functions. Activators of PKCα can be significant in PTC prevention</w:t>
            </w:r>
          </w:p>
        </w:tc>
        <w:tc>
          <w:tcPr>
            <w:tcW w:w="2626" w:type="dxa"/>
          </w:tcPr>
          <w:sdt>
            <w:sdtPr>
              <w:rPr>
                <w:rFonts w:ascii="Times New Roman" w:hAnsi="Times New Roman" w:cs="Times New Roman"/>
                <w:color w:val="000000"/>
                <w:sz w:val="24"/>
                <w:szCs w:val="24"/>
              </w:rPr>
              <w:tag w:val="MENDELEY_CITATION_v3_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"/>
              <w:id w:val="-392269343"/>
              <w:placeholder>
                <w:docPart w:val="DD594B779C814E95A2A04C801C2C5774"/>
              </w:placeholder>
            </w:sdtPr>
            <w:sdtContent>
              <w:p w14:paraId="065A89EE" w14:textId="5BA97CBC" w:rsidR="00784FEA" w:rsidRPr="003A3A02" w:rsidRDefault="007C312B" w:rsidP="00B457BC">
                <w:pPr>
                  <w:rPr>
                    <w:rFonts w:ascii="Times New Roman" w:hAnsi="Times New Roman" w:cs="Times New Roman"/>
                    <w:sz w:val="24"/>
                    <w:szCs w:val="24"/>
                  </w:rPr>
                </w:pPr>
                <w:r w:rsidRPr="007C312B">
                  <w:rPr>
                    <w:rFonts w:ascii="Times New Roman" w:eastAsia="Times New Roman" w:hAnsi="Times New Roman" w:cs="Times New Roman"/>
                    <w:color w:val="000000"/>
                    <w:sz w:val="24"/>
                    <w:szCs w:val="24"/>
                  </w:rPr>
                  <w:t>[60]</w:t>
                </w:r>
              </w:p>
            </w:sdtContent>
          </w:sdt>
          <w:p w14:paraId="35FBD527" w14:textId="77777777" w:rsidR="00784FEA" w:rsidRPr="003A3A02" w:rsidRDefault="00784FEA" w:rsidP="00E15734">
            <w:pPr>
              <w:rPr>
                <w:rFonts w:ascii="Times New Roman" w:hAnsi="Times New Roman" w:cs="Times New Roman"/>
                <w:sz w:val="24"/>
                <w:szCs w:val="24"/>
              </w:rPr>
            </w:pPr>
          </w:p>
        </w:tc>
      </w:tr>
      <w:tr w:rsidR="00784FEA" w:rsidRPr="003A3A02" w14:paraId="2778B423" w14:textId="77777777" w:rsidTr="00B457BC">
        <w:trPr>
          <w:trHeight w:val="273"/>
        </w:trPr>
        <w:tc>
          <w:tcPr>
            <w:tcW w:w="2643" w:type="dxa"/>
          </w:tcPr>
          <w:p w14:paraId="6EF49FC7" w14:textId="77777777" w:rsidR="00784FEA" w:rsidRPr="003A3A02" w:rsidRDefault="00784FEA" w:rsidP="00B457BC">
            <w:pPr>
              <w:rPr>
                <w:rFonts w:ascii="Times New Roman" w:hAnsi="Times New Roman" w:cs="Times New Roman"/>
                <w:sz w:val="24"/>
                <w:szCs w:val="24"/>
              </w:rPr>
            </w:pPr>
          </w:p>
        </w:tc>
        <w:tc>
          <w:tcPr>
            <w:tcW w:w="3036" w:type="dxa"/>
          </w:tcPr>
          <w:p w14:paraId="39A291C0" w14:textId="77777777" w:rsidR="00784FEA" w:rsidRPr="003A3A02" w:rsidRDefault="00784FEA" w:rsidP="00B457BC">
            <w:pPr>
              <w:rPr>
                <w:rFonts w:ascii="Times New Roman" w:hAnsi="Times New Roman" w:cs="Times New Roman"/>
                <w:sz w:val="24"/>
                <w:szCs w:val="24"/>
              </w:rPr>
            </w:pPr>
            <w:r w:rsidRPr="003A3A02">
              <w:rPr>
                <w:rFonts w:ascii="Times New Roman" w:hAnsi="Times New Roman" w:cs="Times New Roman"/>
                <w:sz w:val="24"/>
                <w:szCs w:val="24"/>
              </w:rPr>
              <w:t>PRKCD</w:t>
            </w:r>
          </w:p>
        </w:tc>
        <w:tc>
          <w:tcPr>
            <w:tcW w:w="5724" w:type="dxa"/>
          </w:tcPr>
          <w:p w14:paraId="2CBE415A" w14:textId="77777777" w:rsidR="00784FEA" w:rsidRPr="003A3A02" w:rsidRDefault="00784FEA" w:rsidP="00B457BC">
            <w:pPr>
              <w:pStyle w:val="ListParagraph"/>
              <w:numPr>
                <w:ilvl w:val="0"/>
                <w:numId w:val="6"/>
              </w:numPr>
              <w:jc w:val="both"/>
              <w:rPr>
                <w:rFonts w:ascii="Times New Roman" w:hAnsi="Times New Roman" w:cs="Times New Roman"/>
                <w:sz w:val="24"/>
                <w:szCs w:val="24"/>
              </w:rPr>
            </w:pPr>
            <w:r w:rsidRPr="003A3A02">
              <w:rPr>
                <w:rFonts w:ascii="Times New Roman" w:hAnsi="Times New Roman" w:cs="Times New Roman"/>
                <w:sz w:val="24"/>
                <w:szCs w:val="24"/>
              </w:rPr>
              <w:t xml:space="preserve">Thyroid cancer cells experienced cell growth arrest due to </w:t>
            </w:r>
            <w:proofErr w:type="spellStart"/>
            <w:r w:rsidRPr="003A3A02">
              <w:rPr>
                <w:rFonts w:ascii="Times New Roman" w:hAnsi="Times New Roman" w:cs="Times New Roman"/>
                <w:sz w:val="24"/>
                <w:szCs w:val="24"/>
              </w:rPr>
              <w:t>PKCdelta</w:t>
            </w:r>
            <w:proofErr w:type="spellEnd"/>
            <w:r w:rsidRPr="003A3A02">
              <w:rPr>
                <w:rFonts w:ascii="Times New Roman" w:hAnsi="Times New Roman" w:cs="Times New Roman"/>
                <w:sz w:val="24"/>
                <w:szCs w:val="24"/>
              </w:rPr>
              <w:t xml:space="preserve"> activation via the ERK MAPK-p27(Kip1)-cyclin E-</w:t>
            </w:r>
            <w:proofErr w:type="spellStart"/>
            <w:r w:rsidRPr="003A3A02">
              <w:rPr>
                <w:rFonts w:ascii="Times New Roman" w:hAnsi="Times New Roman" w:cs="Times New Roman"/>
                <w:sz w:val="24"/>
                <w:szCs w:val="24"/>
              </w:rPr>
              <w:t>pRb</w:t>
            </w:r>
            <w:proofErr w:type="spellEnd"/>
            <w:r w:rsidRPr="003A3A02">
              <w:rPr>
                <w:rFonts w:ascii="Times New Roman" w:hAnsi="Times New Roman" w:cs="Times New Roman"/>
                <w:sz w:val="24"/>
                <w:szCs w:val="24"/>
              </w:rPr>
              <w:t xml:space="preserve"> pathway.</w:t>
            </w:r>
          </w:p>
        </w:tc>
        <w:tc>
          <w:tcPr>
            <w:tcW w:w="2626" w:type="dxa"/>
          </w:tcPr>
          <w:sdt>
            <w:sdtPr>
              <w:rPr>
                <w:rFonts w:ascii="Times New Roman" w:hAnsi="Times New Roman" w:cs="Times New Roman"/>
                <w:color w:val="000000"/>
                <w:sz w:val="24"/>
                <w:szCs w:val="24"/>
              </w:rPr>
              <w:tag w:val="MENDELEY_CITATION_v3_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"/>
              <w:id w:val="370341453"/>
              <w:placeholder>
                <w:docPart w:val="DD594B779C814E95A2A04C801C2C5774"/>
              </w:placeholder>
            </w:sdtPr>
            <w:sdtContent>
              <w:p w14:paraId="19DDE1EE" w14:textId="23FA2A99" w:rsidR="00784FEA" w:rsidRPr="003A3A02" w:rsidRDefault="007C312B" w:rsidP="00B457BC">
                <w:pPr>
                  <w:rPr>
                    <w:rFonts w:ascii="Times New Roman" w:hAnsi="Times New Roman" w:cs="Times New Roman"/>
                    <w:sz w:val="24"/>
                    <w:szCs w:val="24"/>
                  </w:rPr>
                </w:pPr>
                <w:r w:rsidRPr="007C312B">
                  <w:rPr>
                    <w:rFonts w:ascii="Times New Roman" w:eastAsia="Times New Roman" w:hAnsi="Times New Roman" w:cs="Times New Roman"/>
                    <w:color w:val="000000"/>
                    <w:sz w:val="24"/>
                    <w:szCs w:val="24"/>
                  </w:rPr>
                  <w:t>[61]</w:t>
                </w:r>
              </w:p>
            </w:sdtContent>
          </w:sdt>
          <w:p w14:paraId="70311ED5" w14:textId="72519CA1" w:rsidR="00784FEA" w:rsidRPr="003A3A02" w:rsidRDefault="00784FEA" w:rsidP="00B457BC">
            <w:pPr>
              <w:rPr>
                <w:rFonts w:ascii="Times New Roman" w:hAnsi="Times New Roman" w:cs="Times New Roman"/>
                <w:sz w:val="24"/>
                <w:szCs w:val="24"/>
              </w:rPr>
            </w:pPr>
          </w:p>
        </w:tc>
      </w:tr>
      <w:tr w:rsidR="00784FEA" w:rsidRPr="003A3A02" w14:paraId="6D4318E8" w14:textId="77777777" w:rsidTr="00B457BC">
        <w:trPr>
          <w:trHeight w:val="273"/>
        </w:trPr>
        <w:tc>
          <w:tcPr>
            <w:tcW w:w="2643" w:type="dxa"/>
          </w:tcPr>
          <w:p w14:paraId="5CA365C6" w14:textId="77777777" w:rsidR="00784FEA" w:rsidRPr="003A3A02" w:rsidRDefault="00784FEA" w:rsidP="00B457BC">
            <w:pPr>
              <w:rPr>
                <w:rFonts w:ascii="Times New Roman" w:hAnsi="Times New Roman" w:cs="Times New Roman"/>
                <w:sz w:val="24"/>
                <w:szCs w:val="24"/>
              </w:rPr>
            </w:pPr>
          </w:p>
        </w:tc>
        <w:tc>
          <w:tcPr>
            <w:tcW w:w="3036" w:type="dxa"/>
          </w:tcPr>
          <w:p w14:paraId="03844C94" w14:textId="77777777" w:rsidR="00784FEA" w:rsidRPr="003A3A02" w:rsidRDefault="00784FEA" w:rsidP="00B457BC">
            <w:pPr>
              <w:rPr>
                <w:rFonts w:ascii="Times New Roman" w:hAnsi="Times New Roman" w:cs="Times New Roman"/>
                <w:sz w:val="24"/>
                <w:szCs w:val="24"/>
              </w:rPr>
            </w:pPr>
            <w:r w:rsidRPr="003A3A02">
              <w:rPr>
                <w:rFonts w:ascii="Times New Roman" w:hAnsi="Times New Roman" w:cs="Times New Roman"/>
                <w:sz w:val="24"/>
                <w:szCs w:val="24"/>
              </w:rPr>
              <w:t>PRKDC</w:t>
            </w:r>
          </w:p>
        </w:tc>
        <w:tc>
          <w:tcPr>
            <w:tcW w:w="5724" w:type="dxa"/>
          </w:tcPr>
          <w:p w14:paraId="057A6F9C" w14:textId="77777777" w:rsidR="00784FEA" w:rsidRPr="003A3A02" w:rsidRDefault="00784FEA" w:rsidP="00B457BC">
            <w:pPr>
              <w:pStyle w:val="ListParagraph"/>
              <w:numPr>
                <w:ilvl w:val="0"/>
                <w:numId w:val="6"/>
              </w:numPr>
              <w:jc w:val="both"/>
              <w:rPr>
                <w:rFonts w:ascii="Times New Roman" w:hAnsi="Times New Roman" w:cs="Times New Roman"/>
                <w:sz w:val="24"/>
                <w:szCs w:val="24"/>
              </w:rPr>
            </w:pPr>
            <w:r w:rsidRPr="003A3A02">
              <w:rPr>
                <w:rFonts w:ascii="Times New Roman" w:hAnsi="Times New Roman" w:cs="Times New Roman"/>
                <w:sz w:val="24"/>
                <w:szCs w:val="24"/>
              </w:rPr>
              <w:t xml:space="preserve">overexpressed in cancer. critical role in </w:t>
            </w:r>
            <w:proofErr w:type="spellStart"/>
            <w:r w:rsidRPr="003A3A02">
              <w:rPr>
                <w:rFonts w:ascii="Times New Roman" w:hAnsi="Times New Roman" w:cs="Times New Roman"/>
                <w:sz w:val="24"/>
                <w:szCs w:val="24"/>
              </w:rPr>
              <w:t>tumor</w:t>
            </w:r>
            <w:proofErr w:type="spellEnd"/>
            <w:r w:rsidRPr="003A3A02">
              <w:rPr>
                <w:rFonts w:ascii="Times New Roman" w:hAnsi="Times New Roman" w:cs="Times New Roman"/>
                <w:sz w:val="24"/>
                <w:szCs w:val="24"/>
              </w:rPr>
              <w:t xml:space="preserve"> development and progression; Metabolic dysregulation and Immune escape</w:t>
            </w:r>
          </w:p>
        </w:tc>
        <w:tc>
          <w:tcPr>
            <w:tcW w:w="2626" w:type="dxa"/>
          </w:tcPr>
          <w:sdt>
            <w:sdtPr>
              <w:rPr>
                <w:rFonts w:ascii="Times New Roman" w:hAnsi="Times New Roman" w:cs="Times New Roman"/>
                <w:color w:val="000000"/>
                <w:sz w:val="24"/>
                <w:szCs w:val="24"/>
              </w:rPr>
              <w:tag w:val="MENDELEY_CITATION_v3_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"/>
              <w:id w:val="1083873158"/>
              <w:placeholder>
                <w:docPart w:val="DD594B779C814E95A2A04C801C2C5774"/>
              </w:placeholder>
            </w:sdtPr>
            <w:sdtContent>
              <w:p w14:paraId="45185CBC" w14:textId="2800A01B" w:rsidR="00784FEA" w:rsidRPr="003A3A02" w:rsidRDefault="007C312B" w:rsidP="00B457BC">
                <w:pPr>
                  <w:rPr>
                    <w:rFonts w:ascii="Times New Roman" w:hAnsi="Times New Roman" w:cs="Times New Roman"/>
                    <w:sz w:val="24"/>
                    <w:szCs w:val="24"/>
                  </w:rPr>
                </w:pPr>
                <w:r w:rsidRPr="007C312B">
                  <w:rPr>
                    <w:rFonts w:ascii="Times New Roman" w:eastAsia="Times New Roman" w:hAnsi="Times New Roman" w:cs="Times New Roman"/>
                    <w:color w:val="000000"/>
                    <w:sz w:val="24"/>
                    <w:szCs w:val="24"/>
                  </w:rPr>
                  <w:t>[62]</w:t>
                </w:r>
              </w:p>
            </w:sdtContent>
          </w:sdt>
          <w:p w14:paraId="52AA6074" w14:textId="4FB1C7FA" w:rsidR="00784FEA" w:rsidRPr="003A3A02" w:rsidRDefault="00784FEA" w:rsidP="00B457BC">
            <w:pPr>
              <w:rPr>
                <w:rFonts w:ascii="Times New Roman" w:hAnsi="Times New Roman" w:cs="Times New Roman"/>
                <w:sz w:val="24"/>
                <w:szCs w:val="24"/>
              </w:rPr>
            </w:pPr>
          </w:p>
        </w:tc>
      </w:tr>
      <w:tr w:rsidR="00784FEA" w:rsidRPr="003A3A02" w14:paraId="3BD1C4CB" w14:textId="77777777" w:rsidTr="00B457BC">
        <w:trPr>
          <w:trHeight w:val="273"/>
        </w:trPr>
        <w:tc>
          <w:tcPr>
            <w:tcW w:w="2643" w:type="dxa"/>
          </w:tcPr>
          <w:p w14:paraId="421F6328" w14:textId="77777777" w:rsidR="00784FEA" w:rsidRPr="003A3A02" w:rsidRDefault="00784FEA" w:rsidP="00B457BC">
            <w:pPr>
              <w:rPr>
                <w:rFonts w:ascii="Times New Roman" w:hAnsi="Times New Roman" w:cs="Times New Roman"/>
                <w:sz w:val="24"/>
                <w:szCs w:val="24"/>
              </w:rPr>
            </w:pPr>
            <w:r w:rsidRPr="003A3A02">
              <w:rPr>
                <w:rFonts w:ascii="Times New Roman" w:hAnsi="Times New Roman" w:cs="Times New Roman"/>
                <w:sz w:val="24"/>
                <w:szCs w:val="24"/>
              </w:rPr>
              <w:t>GSK</w:t>
            </w:r>
          </w:p>
        </w:tc>
        <w:tc>
          <w:tcPr>
            <w:tcW w:w="3036" w:type="dxa"/>
          </w:tcPr>
          <w:p w14:paraId="492BDE81" w14:textId="77777777" w:rsidR="00784FEA" w:rsidRPr="003A3A02" w:rsidRDefault="00784FEA" w:rsidP="00B457BC">
            <w:pPr>
              <w:rPr>
                <w:rFonts w:ascii="Times New Roman" w:hAnsi="Times New Roman" w:cs="Times New Roman"/>
                <w:sz w:val="24"/>
                <w:szCs w:val="24"/>
              </w:rPr>
            </w:pPr>
            <w:r w:rsidRPr="003A3A02">
              <w:rPr>
                <w:rFonts w:ascii="Times New Roman" w:hAnsi="Times New Roman" w:cs="Times New Roman"/>
                <w:sz w:val="24"/>
                <w:szCs w:val="24"/>
              </w:rPr>
              <w:t>GSK3A</w:t>
            </w:r>
          </w:p>
        </w:tc>
        <w:tc>
          <w:tcPr>
            <w:tcW w:w="5724" w:type="dxa"/>
          </w:tcPr>
          <w:p w14:paraId="3303E710" w14:textId="77777777" w:rsidR="00784FEA" w:rsidRPr="003A3A02" w:rsidRDefault="00784FEA" w:rsidP="00B457BC">
            <w:pPr>
              <w:pStyle w:val="ListParagraph"/>
              <w:numPr>
                <w:ilvl w:val="0"/>
                <w:numId w:val="6"/>
              </w:numPr>
              <w:jc w:val="both"/>
              <w:rPr>
                <w:rFonts w:ascii="Times New Roman" w:hAnsi="Times New Roman" w:cs="Times New Roman"/>
                <w:sz w:val="24"/>
                <w:szCs w:val="24"/>
              </w:rPr>
            </w:pPr>
            <w:r w:rsidRPr="003A3A02">
              <w:rPr>
                <w:rFonts w:ascii="Times New Roman" w:hAnsi="Times New Roman" w:cs="Times New Roman"/>
                <w:sz w:val="24"/>
                <w:szCs w:val="24"/>
              </w:rPr>
              <w:t>Junctional adhesion molecule-A is down-regulated in Papillary thyroid carcinomas and reduces cancer cell aggressiveness by modulating p53 and GSK3 α/β pathways</w:t>
            </w:r>
          </w:p>
        </w:tc>
        <w:tc>
          <w:tcPr>
            <w:tcW w:w="2626" w:type="dxa"/>
          </w:tcPr>
          <w:sdt>
            <w:sdtPr>
              <w:rPr>
                <w:rFonts w:ascii="Times New Roman" w:hAnsi="Times New Roman" w:cs="Times New Roman"/>
                <w:color w:val="000000"/>
                <w:sz w:val="24"/>
                <w:szCs w:val="24"/>
              </w:rPr>
              <w:tag w:val="MENDELEY_CITATION_v3_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"/>
              <w:id w:val="2141376293"/>
              <w:placeholder>
                <w:docPart w:val="DD594B779C814E95A2A04C801C2C5774"/>
              </w:placeholder>
            </w:sdtPr>
            <w:sdtContent>
              <w:p w14:paraId="37C40F61" w14:textId="06F3BA5C" w:rsidR="00784FEA" w:rsidRPr="003A3A02" w:rsidRDefault="007C312B" w:rsidP="00B457BC">
                <w:pPr>
                  <w:rPr>
                    <w:rFonts w:ascii="Times New Roman" w:hAnsi="Times New Roman" w:cs="Times New Roman"/>
                    <w:sz w:val="24"/>
                    <w:szCs w:val="24"/>
                  </w:rPr>
                </w:pPr>
                <w:r w:rsidRPr="007C312B">
                  <w:rPr>
                    <w:rFonts w:ascii="Times New Roman" w:eastAsia="Times New Roman" w:hAnsi="Times New Roman" w:cs="Times New Roman"/>
                    <w:color w:val="000000"/>
                    <w:sz w:val="24"/>
                    <w:szCs w:val="24"/>
                  </w:rPr>
                  <w:t>[63]</w:t>
                </w:r>
              </w:p>
            </w:sdtContent>
          </w:sdt>
          <w:p w14:paraId="778EC969" w14:textId="2B2BF063" w:rsidR="00784FEA" w:rsidRPr="003A3A02" w:rsidRDefault="00784FEA" w:rsidP="00B457BC">
            <w:pPr>
              <w:rPr>
                <w:rFonts w:ascii="Times New Roman" w:hAnsi="Times New Roman" w:cs="Times New Roman"/>
                <w:sz w:val="24"/>
                <w:szCs w:val="24"/>
              </w:rPr>
            </w:pPr>
          </w:p>
        </w:tc>
      </w:tr>
      <w:tr w:rsidR="00784FEA" w:rsidRPr="003A3A02" w14:paraId="240E4DB6" w14:textId="77777777" w:rsidTr="00B457BC">
        <w:trPr>
          <w:trHeight w:val="273"/>
        </w:trPr>
        <w:tc>
          <w:tcPr>
            <w:tcW w:w="2643" w:type="dxa"/>
          </w:tcPr>
          <w:p w14:paraId="79777F20" w14:textId="77777777" w:rsidR="00784FEA" w:rsidRPr="003A3A02" w:rsidRDefault="00784FEA" w:rsidP="00B457BC">
            <w:pPr>
              <w:rPr>
                <w:rFonts w:ascii="Times New Roman" w:hAnsi="Times New Roman" w:cs="Times New Roman"/>
                <w:sz w:val="24"/>
                <w:szCs w:val="24"/>
              </w:rPr>
            </w:pPr>
          </w:p>
        </w:tc>
        <w:tc>
          <w:tcPr>
            <w:tcW w:w="3036" w:type="dxa"/>
          </w:tcPr>
          <w:p w14:paraId="7854F797" w14:textId="77777777" w:rsidR="00784FEA" w:rsidRPr="003A3A02" w:rsidRDefault="00784FEA" w:rsidP="00B457BC">
            <w:pPr>
              <w:rPr>
                <w:rFonts w:ascii="Times New Roman" w:hAnsi="Times New Roman" w:cs="Times New Roman"/>
                <w:sz w:val="24"/>
                <w:szCs w:val="24"/>
              </w:rPr>
            </w:pPr>
            <w:r w:rsidRPr="003A3A02">
              <w:rPr>
                <w:rFonts w:ascii="Times New Roman" w:hAnsi="Times New Roman" w:cs="Times New Roman"/>
                <w:sz w:val="24"/>
                <w:szCs w:val="24"/>
              </w:rPr>
              <w:t>GSK3B</w:t>
            </w:r>
          </w:p>
        </w:tc>
        <w:tc>
          <w:tcPr>
            <w:tcW w:w="5724" w:type="dxa"/>
          </w:tcPr>
          <w:p w14:paraId="6EAB5D8E" w14:textId="77777777" w:rsidR="00784FEA" w:rsidRPr="003A3A02" w:rsidRDefault="00784FEA" w:rsidP="00B457BC">
            <w:pPr>
              <w:pStyle w:val="ListParagraph"/>
              <w:numPr>
                <w:ilvl w:val="0"/>
                <w:numId w:val="6"/>
              </w:numPr>
              <w:jc w:val="both"/>
              <w:rPr>
                <w:rFonts w:ascii="Times New Roman" w:hAnsi="Times New Roman" w:cs="Times New Roman"/>
                <w:sz w:val="24"/>
                <w:szCs w:val="24"/>
              </w:rPr>
            </w:pPr>
            <w:r w:rsidRPr="003A3A02">
              <w:rPr>
                <w:rFonts w:ascii="Times New Roman" w:hAnsi="Times New Roman" w:cs="Times New Roman"/>
                <w:sz w:val="24"/>
                <w:szCs w:val="24"/>
              </w:rPr>
              <w:t>cell cycle progression; hormone production</w:t>
            </w:r>
          </w:p>
        </w:tc>
        <w:tc>
          <w:tcPr>
            <w:tcW w:w="2626" w:type="dxa"/>
          </w:tcPr>
          <w:sdt>
            <w:sdtPr>
              <w:rPr>
                <w:rFonts w:ascii="Times New Roman" w:hAnsi="Times New Roman" w:cs="Times New Roman"/>
                <w:color w:val="000000"/>
                <w:sz w:val="24"/>
                <w:szCs w:val="24"/>
              </w:rPr>
              <w:tag w:val="MENDELEY_CITATION_v3_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"/>
              <w:id w:val="-769930891"/>
              <w:placeholder>
                <w:docPart w:val="DD594B779C814E95A2A04C801C2C5774"/>
              </w:placeholder>
            </w:sdtPr>
            <w:sdtContent>
              <w:p w14:paraId="3F30FA9C" w14:textId="662AE7AD" w:rsidR="00784FEA" w:rsidRPr="003A3A02" w:rsidRDefault="007C312B" w:rsidP="00B457BC">
                <w:pPr>
                  <w:rPr>
                    <w:rFonts w:ascii="Times New Roman" w:hAnsi="Times New Roman" w:cs="Times New Roman"/>
                    <w:sz w:val="24"/>
                    <w:szCs w:val="24"/>
                  </w:rPr>
                </w:pPr>
                <w:r w:rsidRPr="007C312B">
                  <w:rPr>
                    <w:rFonts w:ascii="Times New Roman" w:eastAsia="Times New Roman" w:hAnsi="Times New Roman" w:cs="Times New Roman"/>
                    <w:color w:val="000000"/>
                    <w:sz w:val="24"/>
                    <w:szCs w:val="24"/>
                  </w:rPr>
                  <w:t>[64]</w:t>
                </w:r>
              </w:p>
            </w:sdtContent>
          </w:sdt>
          <w:p w14:paraId="550B0D69" w14:textId="4405BCE2" w:rsidR="00784FEA" w:rsidRPr="003A3A02" w:rsidRDefault="00784FEA" w:rsidP="00B457BC">
            <w:pPr>
              <w:rPr>
                <w:rFonts w:ascii="Times New Roman" w:hAnsi="Times New Roman" w:cs="Times New Roman"/>
                <w:sz w:val="24"/>
                <w:szCs w:val="24"/>
              </w:rPr>
            </w:pPr>
          </w:p>
        </w:tc>
      </w:tr>
      <w:tr w:rsidR="00784FEA" w:rsidRPr="003A3A02" w14:paraId="7DF0BC3A" w14:textId="77777777" w:rsidTr="00B457BC">
        <w:trPr>
          <w:trHeight w:val="273"/>
        </w:trPr>
        <w:tc>
          <w:tcPr>
            <w:tcW w:w="2643" w:type="dxa"/>
          </w:tcPr>
          <w:p w14:paraId="53C80D6B" w14:textId="77777777" w:rsidR="00784FEA" w:rsidRPr="003A3A02" w:rsidRDefault="00784FEA" w:rsidP="00B457BC">
            <w:pPr>
              <w:rPr>
                <w:rFonts w:ascii="Times New Roman" w:hAnsi="Times New Roman" w:cs="Times New Roman"/>
                <w:sz w:val="24"/>
                <w:szCs w:val="24"/>
              </w:rPr>
            </w:pPr>
            <w:r w:rsidRPr="003A3A02">
              <w:rPr>
                <w:rFonts w:ascii="Times New Roman" w:hAnsi="Times New Roman" w:cs="Times New Roman"/>
                <w:sz w:val="24"/>
                <w:szCs w:val="24"/>
              </w:rPr>
              <w:t>RPS6KA</w:t>
            </w:r>
          </w:p>
        </w:tc>
        <w:tc>
          <w:tcPr>
            <w:tcW w:w="3036" w:type="dxa"/>
          </w:tcPr>
          <w:p w14:paraId="3CB79498" w14:textId="77777777" w:rsidR="00784FEA" w:rsidRPr="003A3A02" w:rsidRDefault="00784FEA" w:rsidP="00B457BC">
            <w:pPr>
              <w:rPr>
                <w:rFonts w:ascii="Times New Roman" w:hAnsi="Times New Roman" w:cs="Times New Roman"/>
                <w:sz w:val="24"/>
                <w:szCs w:val="24"/>
              </w:rPr>
            </w:pPr>
            <w:r w:rsidRPr="003A3A02">
              <w:rPr>
                <w:rFonts w:ascii="Times New Roman" w:hAnsi="Times New Roman" w:cs="Times New Roman"/>
                <w:sz w:val="24"/>
                <w:szCs w:val="24"/>
              </w:rPr>
              <w:t>RPS6KA1</w:t>
            </w:r>
          </w:p>
        </w:tc>
        <w:tc>
          <w:tcPr>
            <w:tcW w:w="5724" w:type="dxa"/>
          </w:tcPr>
          <w:p w14:paraId="69CC5313" w14:textId="77777777" w:rsidR="00784FEA" w:rsidRPr="003A3A02" w:rsidRDefault="00784FEA" w:rsidP="00B457BC">
            <w:pPr>
              <w:pStyle w:val="ListParagraph"/>
              <w:numPr>
                <w:ilvl w:val="0"/>
                <w:numId w:val="6"/>
              </w:numPr>
              <w:jc w:val="both"/>
              <w:rPr>
                <w:rFonts w:ascii="Times New Roman" w:hAnsi="Times New Roman" w:cs="Times New Roman"/>
                <w:sz w:val="24"/>
                <w:szCs w:val="24"/>
              </w:rPr>
            </w:pPr>
            <w:r w:rsidRPr="003A3A02">
              <w:rPr>
                <w:rFonts w:ascii="Times New Roman" w:hAnsi="Times New Roman" w:cs="Times New Roman"/>
                <w:sz w:val="24"/>
                <w:szCs w:val="24"/>
              </w:rPr>
              <w:t xml:space="preserve">p90RSK Regulates p53 Pathway by MDM2 phosphorylation in papillary thyroid </w:t>
            </w:r>
            <w:proofErr w:type="spellStart"/>
            <w:r w:rsidRPr="003A3A02">
              <w:rPr>
                <w:rFonts w:ascii="Times New Roman" w:hAnsi="Times New Roman" w:cs="Times New Roman"/>
                <w:sz w:val="24"/>
                <w:szCs w:val="24"/>
              </w:rPr>
              <w:t>tumors</w:t>
            </w:r>
            <w:proofErr w:type="spellEnd"/>
          </w:p>
        </w:tc>
        <w:tc>
          <w:tcPr>
            <w:tcW w:w="2626" w:type="dxa"/>
          </w:tcPr>
          <w:sdt>
            <w:sdtPr>
              <w:rPr>
                <w:rFonts w:ascii="Times New Roman" w:hAnsi="Times New Roman" w:cs="Times New Roman"/>
                <w:color w:val="000000"/>
                <w:sz w:val="24"/>
                <w:szCs w:val="24"/>
              </w:rPr>
              <w:tag w:val="MENDELEY_CITATION_v3_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"/>
              <w:id w:val="-69888799"/>
              <w:placeholder>
                <w:docPart w:val="DD594B779C814E95A2A04C801C2C5774"/>
              </w:placeholder>
            </w:sdtPr>
            <w:sdtContent>
              <w:p w14:paraId="5E9BE128" w14:textId="2B9479B7" w:rsidR="00784FEA" w:rsidRPr="003A3A02" w:rsidRDefault="007C312B" w:rsidP="00B457BC">
                <w:pPr>
                  <w:rPr>
                    <w:rFonts w:ascii="Times New Roman" w:hAnsi="Times New Roman" w:cs="Times New Roman"/>
                    <w:sz w:val="24"/>
                    <w:szCs w:val="24"/>
                  </w:rPr>
                </w:pPr>
                <w:r w:rsidRPr="007C312B">
                  <w:rPr>
                    <w:rFonts w:ascii="Times New Roman" w:eastAsia="Times New Roman" w:hAnsi="Times New Roman" w:cs="Times New Roman"/>
                    <w:color w:val="000000"/>
                    <w:sz w:val="24"/>
                    <w:szCs w:val="24"/>
                  </w:rPr>
                  <w:t>[65]</w:t>
                </w:r>
              </w:p>
            </w:sdtContent>
          </w:sdt>
          <w:p w14:paraId="1D19B2E5" w14:textId="4EF5BAA2" w:rsidR="00784FEA" w:rsidRPr="003A3A02" w:rsidRDefault="00784FEA" w:rsidP="00B457BC">
            <w:pPr>
              <w:rPr>
                <w:rFonts w:ascii="Times New Roman" w:hAnsi="Times New Roman" w:cs="Times New Roman"/>
                <w:sz w:val="24"/>
                <w:szCs w:val="24"/>
              </w:rPr>
            </w:pPr>
          </w:p>
        </w:tc>
      </w:tr>
      <w:tr w:rsidR="00784FEA" w:rsidRPr="003A3A02" w14:paraId="0C46DB96" w14:textId="77777777" w:rsidTr="00B457BC">
        <w:trPr>
          <w:trHeight w:val="273"/>
        </w:trPr>
        <w:tc>
          <w:tcPr>
            <w:tcW w:w="2643" w:type="dxa"/>
          </w:tcPr>
          <w:p w14:paraId="1771F063" w14:textId="77777777" w:rsidR="00784FEA" w:rsidRPr="003A3A02" w:rsidRDefault="00784FEA" w:rsidP="00B457BC">
            <w:pPr>
              <w:rPr>
                <w:rFonts w:ascii="Times New Roman" w:hAnsi="Times New Roman" w:cs="Times New Roman"/>
                <w:sz w:val="24"/>
                <w:szCs w:val="24"/>
              </w:rPr>
            </w:pPr>
            <w:r w:rsidRPr="003A3A02">
              <w:rPr>
                <w:rFonts w:ascii="Times New Roman" w:hAnsi="Times New Roman" w:cs="Times New Roman"/>
                <w:sz w:val="24"/>
                <w:szCs w:val="24"/>
              </w:rPr>
              <w:t>TGFBR2</w:t>
            </w:r>
          </w:p>
        </w:tc>
        <w:tc>
          <w:tcPr>
            <w:tcW w:w="3036" w:type="dxa"/>
          </w:tcPr>
          <w:p w14:paraId="091FCE6D" w14:textId="77777777" w:rsidR="00784FEA" w:rsidRPr="003A3A02" w:rsidRDefault="00784FEA" w:rsidP="00B457BC">
            <w:pPr>
              <w:rPr>
                <w:rFonts w:ascii="Times New Roman" w:hAnsi="Times New Roman" w:cs="Times New Roman"/>
                <w:sz w:val="24"/>
                <w:szCs w:val="24"/>
              </w:rPr>
            </w:pPr>
          </w:p>
        </w:tc>
        <w:tc>
          <w:tcPr>
            <w:tcW w:w="5724" w:type="dxa"/>
          </w:tcPr>
          <w:p w14:paraId="243ED183" w14:textId="77777777" w:rsidR="00784FEA" w:rsidRPr="003A3A02" w:rsidRDefault="00784FEA" w:rsidP="00B457BC">
            <w:pPr>
              <w:pStyle w:val="ListParagraph"/>
              <w:numPr>
                <w:ilvl w:val="0"/>
                <w:numId w:val="6"/>
              </w:numPr>
              <w:jc w:val="both"/>
              <w:rPr>
                <w:rFonts w:ascii="Times New Roman" w:hAnsi="Times New Roman" w:cs="Times New Roman"/>
                <w:sz w:val="24"/>
                <w:szCs w:val="24"/>
              </w:rPr>
            </w:pPr>
            <w:r w:rsidRPr="003A3A02">
              <w:rPr>
                <w:rFonts w:ascii="Times New Roman" w:hAnsi="Times New Roman" w:cs="Times New Roman"/>
                <w:sz w:val="24"/>
                <w:szCs w:val="24"/>
              </w:rPr>
              <w:t>TGFBR2 polymorphisms aid in the development of papillary thyroid cancer.</w:t>
            </w:r>
          </w:p>
        </w:tc>
        <w:sdt>
          <w:sdtPr>
            <w:rPr>
              <w:rFonts w:ascii="Times New Roman" w:hAnsi="Times New Roman" w:cs="Times New Roman"/>
              <w:color w:val="000000"/>
              <w:sz w:val="24"/>
              <w:szCs w:val="24"/>
            </w:rPr>
            <w:tag w:val="MENDELEY_CITATION_v3_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"/>
            <w:id w:val="1658807951"/>
            <w:placeholder>
              <w:docPart w:val="DD594B779C814E95A2A04C801C2C5774"/>
            </w:placeholder>
          </w:sdtPr>
          <w:sdtContent>
            <w:tc>
              <w:tcPr>
                <w:tcW w:w="2626" w:type="dxa"/>
              </w:tcPr>
              <w:p w14:paraId="18F864FC" w14:textId="2B9CCF77" w:rsidR="00784FEA" w:rsidRPr="003A3A02" w:rsidRDefault="007C312B" w:rsidP="00B457BC">
                <w:pPr>
                  <w:rPr>
                    <w:rFonts w:ascii="Times New Roman" w:hAnsi="Times New Roman" w:cs="Times New Roman"/>
                    <w:sz w:val="24"/>
                    <w:szCs w:val="24"/>
                  </w:rPr>
                </w:pPr>
                <w:r w:rsidRPr="007C312B">
                  <w:rPr>
                    <w:rFonts w:ascii="Times New Roman" w:eastAsia="Times New Roman" w:hAnsi="Times New Roman" w:cs="Times New Roman"/>
                    <w:color w:val="000000"/>
                    <w:sz w:val="24"/>
                    <w:szCs w:val="24"/>
                  </w:rPr>
                  <w:t>[66]</w:t>
                </w:r>
              </w:p>
            </w:tc>
          </w:sdtContent>
        </w:sdt>
      </w:tr>
      <w:tr w:rsidR="00784FEA" w:rsidRPr="003A3A02" w14:paraId="66B99DF7" w14:textId="77777777" w:rsidTr="00B457BC">
        <w:trPr>
          <w:trHeight w:val="273"/>
        </w:trPr>
        <w:tc>
          <w:tcPr>
            <w:tcW w:w="2643" w:type="dxa"/>
          </w:tcPr>
          <w:p w14:paraId="1562BA46" w14:textId="77777777" w:rsidR="00784FEA" w:rsidRPr="003A3A02" w:rsidRDefault="00784FEA" w:rsidP="00B457BC">
            <w:pPr>
              <w:rPr>
                <w:rFonts w:ascii="Times New Roman" w:hAnsi="Times New Roman" w:cs="Times New Roman"/>
                <w:sz w:val="24"/>
                <w:szCs w:val="24"/>
              </w:rPr>
            </w:pPr>
            <w:r w:rsidRPr="003A3A02">
              <w:rPr>
                <w:rFonts w:ascii="Times New Roman" w:hAnsi="Times New Roman" w:cs="Times New Roman"/>
                <w:sz w:val="24"/>
                <w:szCs w:val="24"/>
              </w:rPr>
              <w:lastRenderedPageBreak/>
              <w:t>AURORAA</w:t>
            </w:r>
          </w:p>
        </w:tc>
        <w:tc>
          <w:tcPr>
            <w:tcW w:w="3036" w:type="dxa"/>
          </w:tcPr>
          <w:p w14:paraId="0790CC6D" w14:textId="77777777" w:rsidR="00784FEA" w:rsidRPr="003A3A02" w:rsidRDefault="00784FEA" w:rsidP="00B457BC">
            <w:pPr>
              <w:rPr>
                <w:rFonts w:ascii="Times New Roman" w:hAnsi="Times New Roman" w:cs="Times New Roman"/>
                <w:sz w:val="24"/>
                <w:szCs w:val="24"/>
              </w:rPr>
            </w:pPr>
          </w:p>
        </w:tc>
        <w:tc>
          <w:tcPr>
            <w:tcW w:w="5724" w:type="dxa"/>
          </w:tcPr>
          <w:p w14:paraId="58FF1F87" w14:textId="77777777" w:rsidR="00784FEA" w:rsidRPr="003A3A02" w:rsidRDefault="00784FEA" w:rsidP="00B457BC">
            <w:pPr>
              <w:pStyle w:val="ListParagraph"/>
              <w:numPr>
                <w:ilvl w:val="0"/>
                <w:numId w:val="6"/>
              </w:numPr>
              <w:jc w:val="both"/>
              <w:rPr>
                <w:rFonts w:ascii="Times New Roman" w:hAnsi="Times New Roman" w:cs="Times New Roman"/>
                <w:sz w:val="24"/>
                <w:szCs w:val="24"/>
              </w:rPr>
            </w:pPr>
            <w:r w:rsidRPr="003A3A02">
              <w:rPr>
                <w:rFonts w:ascii="Times New Roman" w:hAnsi="Times New Roman" w:cs="Times New Roman"/>
                <w:sz w:val="24"/>
                <w:szCs w:val="24"/>
              </w:rPr>
              <w:t>Compared to normal matched tissues taken from the same patients, the protein level expression of all three Aurora kinases was noticeably higher in the three thyroid papillary carcinomas.</w:t>
            </w:r>
          </w:p>
        </w:tc>
        <w:tc>
          <w:tcPr>
            <w:tcW w:w="2626" w:type="dxa"/>
          </w:tcPr>
          <w:sdt>
            <w:sdtPr>
              <w:rPr>
                <w:rFonts w:ascii="Times New Roman" w:hAnsi="Times New Roman" w:cs="Times New Roman"/>
                <w:color w:val="000000"/>
                <w:sz w:val="24"/>
                <w:szCs w:val="24"/>
              </w:rPr>
              <w:tag w:val="MENDELEY_CITATION_v3_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"/>
              <w:id w:val="-1208478838"/>
              <w:placeholder>
                <w:docPart w:val="DD594B779C814E95A2A04C801C2C5774"/>
              </w:placeholder>
            </w:sdtPr>
            <w:sdtContent>
              <w:p w14:paraId="4E696525" w14:textId="22D431C9" w:rsidR="00784FEA" w:rsidRPr="003A3A02" w:rsidRDefault="007C312B" w:rsidP="00B457BC">
                <w:pPr>
                  <w:rPr>
                    <w:rFonts w:ascii="Times New Roman" w:hAnsi="Times New Roman" w:cs="Times New Roman"/>
                    <w:sz w:val="24"/>
                    <w:szCs w:val="24"/>
                  </w:rPr>
                </w:pPr>
                <w:r w:rsidRPr="007C312B">
                  <w:rPr>
                    <w:rFonts w:ascii="Times New Roman" w:eastAsia="Times New Roman" w:hAnsi="Times New Roman" w:cs="Times New Roman"/>
                    <w:color w:val="000000"/>
                    <w:sz w:val="24"/>
                    <w:szCs w:val="24"/>
                  </w:rPr>
                  <w:t>[67]</w:t>
                </w:r>
              </w:p>
            </w:sdtContent>
          </w:sdt>
          <w:p w14:paraId="3C5A13E2" w14:textId="7C29141E" w:rsidR="00784FEA" w:rsidRPr="003A3A02" w:rsidRDefault="00784FEA" w:rsidP="00B457BC">
            <w:pPr>
              <w:rPr>
                <w:rFonts w:ascii="Times New Roman" w:hAnsi="Times New Roman" w:cs="Times New Roman"/>
                <w:sz w:val="24"/>
                <w:szCs w:val="24"/>
              </w:rPr>
            </w:pPr>
          </w:p>
        </w:tc>
      </w:tr>
      <w:tr w:rsidR="00784FEA" w:rsidRPr="003A3A02" w14:paraId="618D0706" w14:textId="77777777" w:rsidTr="00B457BC">
        <w:trPr>
          <w:trHeight w:val="273"/>
        </w:trPr>
        <w:tc>
          <w:tcPr>
            <w:tcW w:w="2643" w:type="dxa"/>
          </w:tcPr>
          <w:p w14:paraId="79EDF6E7" w14:textId="77777777" w:rsidR="00784FEA" w:rsidRPr="003A3A02" w:rsidRDefault="00784FEA" w:rsidP="00B457BC">
            <w:pPr>
              <w:rPr>
                <w:rFonts w:ascii="Times New Roman" w:hAnsi="Times New Roman" w:cs="Times New Roman"/>
                <w:sz w:val="24"/>
                <w:szCs w:val="24"/>
              </w:rPr>
            </w:pPr>
            <w:r w:rsidRPr="003A3A02">
              <w:rPr>
                <w:rFonts w:ascii="Times New Roman" w:hAnsi="Times New Roman" w:cs="Times New Roman"/>
                <w:sz w:val="24"/>
                <w:szCs w:val="24"/>
              </w:rPr>
              <w:t>RAF1</w:t>
            </w:r>
          </w:p>
        </w:tc>
        <w:tc>
          <w:tcPr>
            <w:tcW w:w="3036" w:type="dxa"/>
          </w:tcPr>
          <w:p w14:paraId="3925E485" w14:textId="77777777" w:rsidR="00784FEA" w:rsidRPr="003A3A02" w:rsidRDefault="00784FEA" w:rsidP="00B457BC">
            <w:pPr>
              <w:rPr>
                <w:rFonts w:ascii="Times New Roman" w:hAnsi="Times New Roman" w:cs="Times New Roman"/>
                <w:sz w:val="24"/>
                <w:szCs w:val="24"/>
              </w:rPr>
            </w:pPr>
          </w:p>
        </w:tc>
        <w:tc>
          <w:tcPr>
            <w:tcW w:w="5724" w:type="dxa"/>
          </w:tcPr>
          <w:p w14:paraId="7DBC8BAB" w14:textId="77777777" w:rsidR="00784FEA" w:rsidRPr="003A3A02" w:rsidRDefault="00784FEA" w:rsidP="00B457BC">
            <w:pPr>
              <w:pStyle w:val="ListParagraph"/>
              <w:numPr>
                <w:ilvl w:val="0"/>
                <w:numId w:val="6"/>
              </w:numPr>
              <w:jc w:val="both"/>
              <w:rPr>
                <w:rFonts w:ascii="Times New Roman" w:hAnsi="Times New Roman" w:cs="Times New Roman"/>
                <w:sz w:val="24"/>
                <w:szCs w:val="24"/>
              </w:rPr>
            </w:pPr>
            <w:r w:rsidRPr="003A3A02">
              <w:rPr>
                <w:rFonts w:ascii="Times New Roman" w:hAnsi="Times New Roman" w:cs="Times New Roman"/>
                <w:sz w:val="24"/>
                <w:szCs w:val="24"/>
              </w:rPr>
              <w:t xml:space="preserve">Proliferation increased by the control of PI3k-AKT pathway, Apoptosis decrease </w:t>
            </w:r>
          </w:p>
          <w:p w14:paraId="454718A8" w14:textId="77777777" w:rsidR="00784FEA" w:rsidRPr="003A3A02" w:rsidRDefault="00784FEA" w:rsidP="00B457BC">
            <w:pPr>
              <w:pStyle w:val="ListParagraph"/>
              <w:numPr>
                <w:ilvl w:val="0"/>
                <w:numId w:val="6"/>
              </w:numPr>
              <w:jc w:val="both"/>
              <w:rPr>
                <w:rFonts w:ascii="Times New Roman" w:hAnsi="Times New Roman" w:cs="Times New Roman"/>
                <w:sz w:val="24"/>
                <w:szCs w:val="24"/>
              </w:rPr>
            </w:pPr>
            <w:r w:rsidRPr="003A3A02">
              <w:rPr>
                <w:rFonts w:ascii="Times New Roman" w:hAnsi="Times New Roman" w:cs="Times New Roman"/>
                <w:sz w:val="24"/>
                <w:szCs w:val="24"/>
              </w:rPr>
              <w:t xml:space="preserve">RAF-1 promotes survival of thyroid cancer cells </w:t>
            </w:r>
            <w:proofErr w:type="spellStart"/>
            <w:r w:rsidRPr="003A3A02">
              <w:rPr>
                <w:rFonts w:ascii="Times New Roman" w:hAnsi="Times New Roman" w:cs="Times New Roman"/>
                <w:sz w:val="24"/>
                <w:szCs w:val="24"/>
              </w:rPr>
              <w:t>harboring</w:t>
            </w:r>
            <w:proofErr w:type="spellEnd"/>
            <w:r w:rsidRPr="003A3A02">
              <w:rPr>
                <w:rFonts w:ascii="Times New Roman" w:hAnsi="Times New Roman" w:cs="Times New Roman"/>
                <w:sz w:val="24"/>
                <w:szCs w:val="24"/>
              </w:rPr>
              <w:t xml:space="preserve"> RET/PTC1 rearrangement independently of ERK activation</w:t>
            </w:r>
          </w:p>
        </w:tc>
        <w:tc>
          <w:tcPr>
            <w:tcW w:w="2626" w:type="dxa"/>
          </w:tcPr>
          <w:sdt>
            <w:sdtPr>
              <w:rPr>
                <w:rFonts w:ascii="Times New Roman" w:hAnsi="Times New Roman" w:cs="Times New Roman"/>
                <w:color w:val="000000"/>
                <w:sz w:val="24"/>
                <w:szCs w:val="24"/>
              </w:rPr>
              <w:tag w:val="MENDELEY_CITATION_v3_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"/>
              <w:id w:val="-71356443"/>
              <w:placeholder>
                <w:docPart w:val="DD594B779C814E95A2A04C801C2C5774"/>
              </w:placeholder>
            </w:sdtPr>
            <w:sdtContent>
              <w:p w14:paraId="5389B07C" w14:textId="4DE19F2E" w:rsidR="00784FEA" w:rsidRPr="003A3A02" w:rsidRDefault="007C312B" w:rsidP="00B457BC">
                <w:pPr>
                  <w:rPr>
                    <w:rFonts w:ascii="Times New Roman" w:hAnsi="Times New Roman" w:cs="Times New Roman"/>
                    <w:sz w:val="24"/>
                    <w:szCs w:val="24"/>
                  </w:rPr>
                </w:pPr>
                <w:r w:rsidRPr="007C312B">
                  <w:rPr>
                    <w:rFonts w:ascii="Times New Roman" w:eastAsia="Times New Roman" w:hAnsi="Times New Roman" w:cs="Times New Roman"/>
                    <w:color w:val="000000"/>
                    <w:sz w:val="24"/>
                    <w:szCs w:val="24"/>
                  </w:rPr>
                  <w:t>[68]</w:t>
                </w:r>
              </w:p>
            </w:sdtContent>
          </w:sdt>
          <w:p w14:paraId="2D77A1F5" w14:textId="77777777" w:rsidR="00784FEA" w:rsidRPr="003A3A02" w:rsidRDefault="00784FEA" w:rsidP="00E15734">
            <w:pPr>
              <w:rPr>
                <w:rFonts w:ascii="Times New Roman" w:hAnsi="Times New Roman" w:cs="Times New Roman"/>
                <w:sz w:val="24"/>
                <w:szCs w:val="24"/>
              </w:rPr>
            </w:pPr>
          </w:p>
        </w:tc>
      </w:tr>
      <w:tr w:rsidR="00784FEA" w:rsidRPr="003A3A02" w14:paraId="654934B0" w14:textId="77777777" w:rsidTr="00B457BC">
        <w:trPr>
          <w:trHeight w:val="273"/>
        </w:trPr>
        <w:tc>
          <w:tcPr>
            <w:tcW w:w="2643" w:type="dxa"/>
          </w:tcPr>
          <w:p w14:paraId="7A5354E8" w14:textId="77777777" w:rsidR="00784FEA" w:rsidRPr="003A3A02" w:rsidRDefault="00784FEA" w:rsidP="00B457BC">
            <w:pPr>
              <w:rPr>
                <w:rFonts w:ascii="Times New Roman" w:hAnsi="Times New Roman" w:cs="Times New Roman"/>
                <w:sz w:val="24"/>
                <w:szCs w:val="24"/>
              </w:rPr>
            </w:pPr>
            <w:r w:rsidRPr="003A3A02">
              <w:rPr>
                <w:rFonts w:ascii="Times New Roman" w:hAnsi="Times New Roman" w:cs="Times New Roman"/>
                <w:sz w:val="24"/>
                <w:szCs w:val="24"/>
              </w:rPr>
              <w:t>ABL1/JTK7/p150</w:t>
            </w:r>
          </w:p>
        </w:tc>
        <w:tc>
          <w:tcPr>
            <w:tcW w:w="3036" w:type="dxa"/>
          </w:tcPr>
          <w:p w14:paraId="69ED3F6A" w14:textId="77777777" w:rsidR="00784FEA" w:rsidRPr="003A3A02" w:rsidRDefault="00784FEA" w:rsidP="00B457BC">
            <w:pPr>
              <w:rPr>
                <w:rFonts w:ascii="Times New Roman" w:hAnsi="Times New Roman" w:cs="Times New Roman"/>
                <w:sz w:val="24"/>
                <w:szCs w:val="24"/>
              </w:rPr>
            </w:pPr>
          </w:p>
        </w:tc>
        <w:tc>
          <w:tcPr>
            <w:tcW w:w="5724" w:type="dxa"/>
          </w:tcPr>
          <w:p w14:paraId="4DA6BE84" w14:textId="77777777" w:rsidR="00784FEA" w:rsidRPr="003A3A02" w:rsidRDefault="00784FEA" w:rsidP="00B457BC">
            <w:pPr>
              <w:pStyle w:val="ListParagraph"/>
              <w:numPr>
                <w:ilvl w:val="0"/>
                <w:numId w:val="10"/>
              </w:numPr>
              <w:jc w:val="both"/>
              <w:rPr>
                <w:rFonts w:ascii="Times New Roman" w:hAnsi="Times New Roman" w:cs="Times New Roman"/>
                <w:sz w:val="24"/>
                <w:szCs w:val="24"/>
              </w:rPr>
            </w:pPr>
            <w:r w:rsidRPr="003A3A02">
              <w:rPr>
                <w:rFonts w:ascii="Times New Roman" w:hAnsi="Times New Roman" w:cs="Times New Roman"/>
                <w:sz w:val="24"/>
                <w:szCs w:val="24"/>
              </w:rPr>
              <w:t xml:space="preserve">Tyrosine </w:t>
            </w:r>
            <w:proofErr w:type="spellStart"/>
            <w:r w:rsidRPr="003A3A02">
              <w:rPr>
                <w:rFonts w:ascii="Times New Roman" w:hAnsi="Times New Roman" w:cs="Times New Roman"/>
                <w:sz w:val="24"/>
                <w:szCs w:val="24"/>
              </w:rPr>
              <w:t>kinome</w:t>
            </w:r>
            <w:proofErr w:type="spellEnd"/>
            <w:r w:rsidRPr="003A3A02">
              <w:rPr>
                <w:rFonts w:ascii="Times New Roman" w:hAnsi="Times New Roman" w:cs="Times New Roman"/>
                <w:sz w:val="24"/>
                <w:szCs w:val="24"/>
              </w:rPr>
              <w:t xml:space="preserve"> profiling demonstrated upregulation of tyrosine kinase ABL1 in thyroid </w:t>
            </w:r>
            <w:proofErr w:type="spellStart"/>
            <w:r w:rsidRPr="003A3A02">
              <w:rPr>
                <w:rFonts w:ascii="Times New Roman" w:hAnsi="Times New Roman" w:cs="Times New Roman"/>
                <w:sz w:val="24"/>
                <w:szCs w:val="24"/>
              </w:rPr>
              <w:t>tumors</w:t>
            </w:r>
            <w:proofErr w:type="spellEnd"/>
            <w:r w:rsidRPr="003A3A02">
              <w:rPr>
                <w:rFonts w:ascii="Times New Roman" w:hAnsi="Times New Roman" w:cs="Times New Roman"/>
                <w:sz w:val="24"/>
                <w:szCs w:val="24"/>
              </w:rPr>
              <w:t xml:space="preserve"> </w:t>
            </w:r>
          </w:p>
        </w:tc>
        <w:tc>
          <w:tcPr>
            <w:tcW w:w="2626" w:type="dxa"/>
          </w:tcPr>
          <w:sdt>
            <w:sdtPr>
              <w:rPr>
                <w:rFonts w:ascii="Times New Roman" w:hAnsi="Times New Roman" w:cs="Times New Roman"/>
                <w:color w:val="000000"/>
                <w:sz w:val="24"/>
                <w:szCs w:val="24"/>
              </w:rPr>
              <w:tag w:val="MENDELEY_CITATION_v3_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"/>
              <w:id w:val="1020047504"/>
              <w:placeholder>
                <w:docPart w:val="DD594B779C814E95A2A04C801C2C5774"/>
              </w:placeholder>
            </w:sdtPr>
            <w:sdtContent>
              <w:p w14:paraId="10E7B535" w14:textId="5E7BC40C" w:rsidR="00784FEA" w:rsidRPr="003A3A02" w:rsidRDefault="007C312B" w:rsidP="00B457BC">
                <w:pPr>
                  <w:rPr>
                    <w:rFonts w:ascii="Times New Roman" w:hAnsi="Times New Roman" w:cs="Times New Roman"/>
                    <w:sz w:val="24"/>
                    <w:szCs w:val="24"/>
                  </w:rPr>
                </w:pPr>
                <w:r w:rsidRPr="007C312B">
                  <w:rPr>
                    <w:rFonts w:ascii="Times New Roman" w:eastAsia="Times New Roman" w:hAnsi="Times New Roman" w:cs="Times New Roman"/>
                    <w:color w:val="000000"/>
                    <w:sz w:val="24"/>
                    <w:szCs w:val="24"/>
                  </w:rPr>
                  <w:t>[69]</w:t>
                </w:r>
              </w:p>
            </w:sdtContent>
          </w:sdt>
          <w:p w14:paraId="241F7145" w14:textId="52F42B2C" w:rsidR="00784FEA" w:rsidRPr="003A3A02" w:rsidRDefault="00784FEA" w:rsidP="00B457BC">
            <w:pPr>
              <w:rPr>
                <w:rFonts w:ascii="Times New Roman" w:hAnsi="Times New Roman" w:cs="Times New Roman"/>
                <w:sz w:val="24"/>
                <w:szCs w:val="24"/>
              </w:rPr>
            </w:pPr>
          </w:p>
        </w:tc>
      </w:tr>
      <w:tr w:rsidR="00784FEA" w:rsidRPr="003A3A02" w14:paraId="78D640E7" w14:textId="77777777" w:rsidTr="00B457BC">
        <w:trPr>
          <w:trHeight w:val="273"/>
        </w:trPr>
        <w:tc>
          <w:tcPr>
            <w:tcW w:w="2643" w:type="dxa"/>
          </w:tcPr>
          <w:p w14:paraId="44772EDC" w14:textId="77777777" w:rsidR="00784FEA" w:rsidRPr="003A3A02" w:rsidRDefault="00784FEA" w:rsidP="00B457BC">
            <w:pPr>
              <w:rPr>
                <w:rFonts w:ascii="Times New Roman" w:hAnsi="Times New Roman" w:cs="Times New Roman"/>
                <w:sz w:val="24"/>
                <w:szCs w:val="24"/>
              </w:rPr>
            </w:pPr>
            <w:r w:rsidRPr="003A3A02">
              <w:rPr>
                <w:rFonts w:ascii="Times New Roman" w:hAnsi="Times New Roman" w:cs="Times New Roman"/>
                <w:sz w:val="24"/>
                <w:szCs w:val="24"/>
              </w:rPr>
              <w:t>HIPK2</w:t>
            </w:r>
          </w:p>
        </w:tc>
        <w:tc>
          <w:tcPr>
            <w:tcW w:w="3036" w:type="dxa"/>
          </w:tcPr>
          <w:p w14:paraId="2B4D8F7B" w14:textId="77777777" w:rsidR="00784FEA" w:rsidRPr="003A3A02" w:rsidRDefault="00784FEA" w:rsidP="00B457BC">
            <w:pPr>
              <w:rPr>
                <w:rFonts w:ascii="Times New Roman" w:hAnsi="Times New Roman" w:cs="Times New Roman"/>
                <w:sz w:val="24"/>
                <w:szCs w:val="24"/>
              </w:rPr>
            </w:pPr>
          </w:p>
        </w:tc>
        <w:tc>
          <w:tcPr>
            <w:tcW w:w="5724" w:type="dxa"/>
          </w:tcPr>
          <w:p w14:paraId="59862831" w14:textId="77777777" w:rsidR="00784FEA" w:rsidRPr="003A3A02" w:rsidRDefault="00784FEA" w:rsidP="00B457BC">
            <w:pPr>
              <w:pStyle w:val="ListParagraph"/>
              <w:numPr>
                <w:ilvl w:val="0"/>
                <w:numId w:val="10"/>
              </w:numPr>
              <w:jc w:val="both"/>
              <w:rPr>
                <w:rFonts w:ascii="Times New Roman" w:hAnsi="Times New Roman" w:cs="Times New Roman"/>
                <w:sz w:val="24"/>
                <w:szCs w:val="24"/>
              </w:rPr>
            </w:pPr>
            <w:r w:rsidRPr="003A3A02">
              <w:rPr>
                <w:rFonts w:ascii="Times New Roman" w:hAnsi="Times New Roman" w:cs="Times New Roman"/>
                <w:sz w:val="24"/>
                <w:szCs w:val="24"/>
              </w:rPr>
              <w:t>HIPK2 is crucial in p-53 mediated Gal-3 (antiapoptotic molecule) downregulation. Hence, HIPK2 deficiency leads to   Gal-3 overexpression in PTC.</w:t>
            </w:r>
          </w:p>
        </w:tc>
        <w:tc>
          <w:tcPr>
            <w:tcW w:w="2626" w:type="dxa"/>
          </w:tcPr>
          <w:sdt>
            <w:sdtPr>
              <w:rPr>
                <w:rFonts w:ascii="Times New Roman" w:hAnsi="Times New Roman" w:cs="Times New Roman"/>
                <w:color w:val="000000"/>
                <w:sz w:val="24"/>
                <w:szCs w:val="24"/>
              </w:rPr>
              <w:tag w:val="MENDELEY_CITATION_v3_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"/>
              <w:id w:val="-651521579"/>
              <w:placeholder>
                <w:docPart w:val="DD594B779C814E95A2A04C801C2C5774"/>
              </w:placeholder>
            </w:sdtPr>
            <w:sdtContent>
              <w:p w14:paraId="0AC0B6B9" w14:textId="4D69B272" w:rsidR="00784FEA" w:rsidRPr="003A3A02" w:rsidRDefault="007C312B" w:rsidP="00B457BC">
                <w:pPr>
                  <w:rPr>
                    <w:rFonts w:ascii="Times New Roman" w:hAnsi="Times New Roman" w:cs="Times New Roman"/>
                    <w:sz w:val="24"/>
                    <w:szCs w:val="24"/>
                  </w:rPr>
                </w:pPr>
                <w:r w:rsidRPr="007C312B">
                  <w:rPr>
                    <w:rFonts w:ascii="Times New Roman" w:eastAsia="Times New Roman" w:hAnsi="Times New Roman" w:cs="Times New Roman"/>
                    <w:color w:val="000000"/>
                    <w:sz w:val="24"/>
                    <w:szCs w:val="24"/>
                  </w:rPr>
                  <w:t>[70]</w:t>
                </w:r>
              </w:p>
            </w:sdtContent>
          </w:sdt>
          <w:p w14:paraId="1E2E7F4C" w14:textId="405D362D" w:rsidR="00784FEA" w:rsidRPr="003A3A02" w:rsidRDefault="00784FEA" w:rsidP="00B457BC">
            <w:pPr>
              <w:rPr>
                <w:rFonts w:ascii="Times New Roman" w:hAnsi="Times New Roman" w:cs="Times New Roman"/>
                <w:sz w:val="24"/>
                <w:szCs w:val="24"/>
              </w:rPr>
            </w:pPr>
          </w:p>
        </w:tc>
      </w:tr>
      <w:tr w:rsidR="00784FEA" w:rsidRPr="003A3A02" w14:paraId="04518938" w14:textId="77777777" w:rsidTr="00B457BC">
        <w:trPr>
          <w:trHeight w:val="273"/>
        </w:trPr>
        <w:tc>
          <w:tcPr>
            <w:tcW w:w="2643" w:type="dxa"/>
          </w:tcPr>
          <w:p w14:paraId="4E84C3E5" w14:textId="77777777" w:rsidR="00784FEA" w:rsidRPr="003A3A02" w:rsidRDefault="00784FEA" w:rsidP="00B457BC">
            <w:pPr>
              <w:rPr>
                <w:rFonts w:ascii="Times New Roman" w:hAnsi="Times New Roman" w:cs="Times New Roman"/>
                <w:sz w:val="24"/>
                <w:szCs w:val="24"/>
              </w:rPr>
            </w:pPr>
            <w:r w:rsidRPr="003A3A02">
              <w:rPr>
                <w:rFonts w:ascii="Times New Roman" w:hAnsi="Times New Roman" w:cs="Times New Roman"/>
                <w:sz w:val="24"/>
                <w:szCs w:val="24"/>
              </w:rPr>
              <w:t>AKT1/PKBALPHA</w:t>
            </w:r>
          </w:p>
        </w:tc>
        <w:tc>
          <w:tcPr>
            <w:tcW w:w="3036" w:type="dxa"/>
          </w:tcPr>
          <w:p w14:paraId="565C0A46" w14:textId="77777777" w:rsidR="00784FEA" w:rsidRPr="003A3A02" w:rsidRDefault="00784FEA" w:rsidP="00B457BC">
            <w:pPr>
              <w:rPr>
                <w:rFonts w:ascii="Times New Roman" w:hAnsi="Times New Roman" w:cs="Times New Roman"/>
                <w:sz w:val="24"/>
                <w:szCs w:val="24"/>
              </w:rPr>
            </w:pPr>
          </w:p>
        </w:tc>
        <w:tc>
          <w:tcPr>
            <w:tcW w:w="5724" w:type="dxa"/>
          </w:tcPr>
          <w:p w14:paraId="2402F05B" w14:textId="77777777" w:rsidR="00784FEA" w:rsidRPr="003A3A02" w:rsidRDefault="00784FEA" w:rsidP="00B457BC">
            <w:pPr>
              <w:pStyle w:val="ListParagraph"/>
              <w:numPr>
                <w:ilvl w:val="0"/>
                <w:numId w:val="10"/>
              </w:numPr>
              <w:jc w:val="both"/>
              <w:rPr>
                <w:rFonts w:ascii="Times New Roman" w:hAnsi="Times New Roman" w:cs="Times New Roman"/>
                <w:sz w:val="24"/>
                <w:szCs w:val="24"/>
              </w:rPr>
            </w:pPr>
            <w:r w:rsidRPr="003A3A02">
              <w:rPr>
                <w:rFonts w:ascii="Times New Roman" w:hAnsi="Times New Roman" w:cs="Times New Roman"/>
                <w:sz w:val="24"/>
                <w:szCs w:val="24"/>
              </w:rPr>
              <w:t xml:space="preserve">Akt1 is a significant component of PI3K/Akt </w:t>
            </w:r>
            <w:proofErr w:type="spellStart"/>
            <w:r w:rsidRPr="003A3A02">
              <w:rPr>
                <w:rFonts w:ascii="Times New Roman" w:hAnsi="Times New Roman" w:cs="Times New Roman"/>
                <w:sz w:val="24"/>
                <w:szCs w:val="24"/>
              </w:rPr>
              <w:t>signaling</w:t>
            </w:r>
            <w:proofErr w:type="spellEnd"/>
            <w:r w:rsidRPr="003A3A02">
              <w:rPr>
                <w:rFonts w:ascii="Times New Roman" w:hAnsi="Times New Roman" w:cs="Times New Roman"/>
                <w:sz w:val="24"/>
                <w:szCs w:val="24"/>
              </w:rPr>
              <w:t xml:space="preserve"> pathway and plays an important role in PTC progression.</w:t>
            </w:r>
          </w:p>
          <w:p w14:paraId="1FCB8D21" w14:textId="77777777" w:rsidR="00784FEA" w:rsidRPr="003A3A02" w:rsidRDefault="00784FEA" w:rsidP="00B457BC">
            <w:pPr>
              <w:pStyle w:val="ListParagraph"/>
              <w:numPr>
                <w:ilvl w:val="0"/>
                <w:numId w:val="10"/>
              </w:numPr>
              <w:jc w:val="both"/>
              <w:rPr>
                <w:rFonts w:ascii="Times New Roman" w:hAnsi="Times New Roman" w:cs="Times New Roman"/>
                <w:sz w:val="24"/>
                <w:szCs w:val="24"/>
              </w:rPr>
            </w:pPr>
            <w:r w:rsidRPr="003A3A02">
              <w:rPr>
                <w:rFonts w:ascii="Times New Roman" w:hAnsi="Times New Roman" w:cs="Times New Roman"/>
                <w:sz w:val="24"/>
                <w:szCs w:val="24"/>
              </w:rPr>
              <w:t xml:space="preserve">AKT1 is overexpressed in PTC. AKT1 rs113o233 induce high risk in PTC. It is related to the PTC </w:t>
            </w:r>
            <w:proofErr w:type="spellStart"/>
            <w:r w:rsidRPr="003A3A02">
              <w:rPr>
                <w:rFonts w:ascii="Times New Roman" w:hAnsi="Times New Roman" w:cs="Times New Roman"/>
                <w:sz w:val="24"/>
                <w:szCs w:val="24"/>
              </w:rPr>
              <w:t>tumor</w:t>
            </w:r>
            <w:proofErr w:type="spellEnd"/>
            <w:r w:rsidRPr="003A3A02">
              <w:rPr>
                <w:rFonts w:ascii="Times New Roman" w:hAnsi="Times New Roman" w:cs="Times New Roman"/>
                <w:sz w:val="24"/>
                <w:szCs w:val="24"/>
              </w:rPr>
              <w:t xml:space="preserve"> size and invasion</w:t>
            </w:r>
          </w:p>
        </w:tc>
        <w:tc>
          <w:tcPr>
            <w:tcW w:w="2626" w:type="dxa"/>
          </w:tcPr>
          <w:p w14:paraId="5EF1FC0F" w14:textId="1070E498" w:rsidR="00784FEA" w:rsidRPr="003A3A02" w:rsidRDefault="00000000" w:rsidP="00B457BC">
            <w:pPr>
              <w:tabs>
                <w:tab w:val="right" w:pos="2513"/>
              </w:tabs>
              <w:rPr>
                <w:rFonts w:ascii="Times New Roman" w:hAnsi="Times New Roman" w:cs="Times New Roman"/>
                <w:color w:val="000000"/>
                <w:sz w:val="24"/>
                <w:szCs w:val="24"/>
              </w:rPr>
            </w:pPr>
            <w:sdt>
              <w:sdtPr>
                <w:rPr>
                  <w:rFonts w:ascii="Times New Roman" w:hAnsi="Times New Roman" w:cs="Times New Roman"/>
                  <w:color w:val="000000"/>
                  <w:sz w:val="24"/>
                  <w:szCs w:val="24"/>
                </w:rPr>
                <w:tag w:val="MENDELEY_CITATION_v3_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"/>
                <w:id w:val="1087109296"/>
                <w:placeholder>
                  <w:docPart w:val="DD594B779C814E95A2A04C801C2C5774"/>
                </w:placeholder>
              </w:sdtPr>
              <w:sdtContent>
                <w:r w:rsidR="007C312B" w:rsidRPr="007C312B">
                  <w:rPr>
                    <w:rFonts w:ascii="Times New Roman" w:eastAsia="Times New Roman" w:hAnsi="Times New Roman" w:cs="Times New Roman"/>
                    <w:color w:val="000000"/>
                    <w:sz w:val="24"/>
                    <w:szCs w:val="24"/>
                  </w:rPr>
                  <w:t>[71]</w:t>
                </w:r>
              </w:sdtContent>
            </w:sdt>
            <w:r w:rsidR="00784FEA" w:rsidRPr="003A3A02">
              <w:rPr>
                <w:rFonts w:ascii="Times New Roman" w:hAnsi="Times New Roman" w:cs="Times New Roman"/>
                <w:color w:val="000000"/>
                <w:sz w:val="24"/>
                <w:szCs w:val="24"/>
              </w:rPr>
              <w:tab/>
            </w:r>
          </w:p>
          <w:p w14:paraId="62BA77F9" w14:textId="77777777" w:rsidR="00E15734" w:rsidRDefault="00E15734" w:rsidP="00B457BC">
            <w:pPr>
              <w:tabs>
                <w:tab w:val="right" w:pos="2513"/>
              </w:tabs>
              <w:rPr>
                <w:rFonts w:ascii="Times New Roman" w:eastAsia="Times New Roman" w:hAnsi="Times New Roman" w:cs="Times New Roman"/>
                <w:color w:val="000000"/>
                <w:sz w:val="24"/>
                <w:szCs w:val="24"/>
              </w:rPr>
            </w:pPr>
          </w:p>
          <w:p w14:paraId="66FAD8D4" w14:textId="77777777" w:rsidR="00E15734" w:rsidRPr="003A3A02" w:rsidRDefault="00E15734" w:rsidP="00B457BC">
            <w:pPr>
              <w:tabs>
                <w:tab w:val="right" w:pos="2513"/>
              </w:tabs>
              <w:rPr>
                <w:rFonts w:ascii="Times New Roman" w:eastAsia="Times New Roman" w:hAnsi="Times New Roman" w:cs="Times New Roman"/>
                <w:color w:val="000000"/>
                <w:sz w:val="24"/>
                <w:szCs w:val="24"/>
              </w:rPr>
            </w:pPr>
          </w:p>
          <w:sdt>
            <w:sdtPr>
              <w:rPr>
                <w:rFonts w:ascii="Times New Roman" w:eastAsia="Times New Roman" w:hAnsi="Times New Roman" w:cs="Times New Roman"/>
                <w:color w:val="000000"/>
                <w:sz w:val="24"/>
                <w:szCs w:val="24"/>
              </w:rPr>
              <w:tag w:val="MENDELEY_CITATION_v3_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"/>
              <w:id w:val="-2094010949"/>
              <w:placeholder>
                <w:docPart w:val="DD594B779C814E95A2A04C801C2C5774"/>
              </w:placeholder>
            </w:sdtPr>
            <w:sdtContent>
              <w:p w14:paraId="6768761E" w14:textId="1B979903" w:rsidR="00784FEA" w:rsidRPr="003A3A02" w:rsidRDefault="007C312B" w:rsidP="00B457BC">
                <w:pPr>
                  <w:tabs>
                    <w:tab w:val="right" w:pos="2513"/>
                  </w:tabs>
                  <w:rPr>
                    <w:rFonts w:ascii="Times New Roman" w:eastAsia="Times New Roman" w:hAnsi="Times New Roman" w:cs="Times New Roman"/>
                    <w:color w:val="000000"/>
                    <w:sz w:val="24"/>
                    <w:szCs w:val="24"/>
                  </w:rPr>
                </w:pPr>
                <w:r w:rsidRPr="007C312B">
                  <w:rPr>
                    <w:rFonts w:ascii="Times New Roman" w:eastAsia="Times New Roman" w:hAnsi="Times New Roman" w:cs="Times New Roman"/>
                    <w:color w:val="000000"/>
                    <w:sz w:val="24"/>
                    <w:szCs w:val="24"/>
                  </w:rPr>
                  <w:t>[72]</w:t>
                </w:r>
              </w:p>
            </w:sdtContent>
          </w:sdt>
          <w:p w14:paraId="60D91D9A" w14:textId="77777777" w:rsidR="00784FEA" w:rsidRPr="003A3A02" w:rsidRDefault="00784FEA" w:rsidP="00E15734">
            <w:pPr>
              <w:tabs>
                <w:tab w:val="right" w:pos="2513"/>
              </w:tabs>
              <w:rPr>
                <w:rFonts w:ascii="Times New Roman" w:eastAsia="Times New Roman" w:hAnsi="Times New Roman" w:cs="Times New Roman"/>
                <w:color w:val="000000"/>
                <w:sz w:val="24"/>
                <w:szCs w:val="24"/>
              </w:rPr>
            </w:pPr>
          </w:p>
        </w:tc>
      </w:tr>
      <w:tr w:rsidR="00784FEA" w:rsidRPr="003A3A02" w14:paraId="70A897DE" w14:textId="77777777" w:rsidTr="00B457BC">
        <w:trPr>
          <w:trHeight w:val="273"/>
        </w:trPr>
        <w:tc>
          <w:tcPr>
            <w:tcW w:w="2643" w:type="dxa"/>
          </w:tcPr>
          <w:p w14:paraId="4709EEE1" w14:textId="77777777" w:rsidR="00784FEA" w:rsidRPr="003A3A02" w:rsidRDefault="00784FEA" w:rsidP="00B457BC">
            <w:pPr>
              <w:rPr>
                <w:rFonts w:ascii="Times New Roman" w:hAnsi="Times New Roman" w:cs="Times New Roman"/>
                <w:sz w:val="24"/>
                <w:szCs w:val="24"/>
              </w:rPr>
            </w:pPr>
            <w:r w:rsidRPr="003A3A02">
              <w:rPr>
                <w:rFonts w:ascii="Times New Roman" w:hAnsi="Times New Roman" w:cs="Times New Roman"/>
                <w:sz w:val="24"/>
                <w:szCs w:val="24"/>
              </w:rPr>
              <w:t>DYRK2</w:t>
            </w:r>
          </w:p>
        </w:tc>
        <w:tc>
          <w:tcPr>
            <w:tcW w:w="3036" w:type="dxa"/>
          </w:tcPr>
          <w:p w14:paraId="631DF6CB" w14:textId="77777777" w:rsidR="00784FEA" w:rsidRPr="003A3A02" w:rsidRDefault="00784FEA" w:rsidP="00B457BC">
            <w:pPr>
              <w:rPr>
                <w:rFonts w:ascii="Times New Roman" w:hAnsi="Times New Roman" w:cs="Times New Roman"/>
                <w:sz w:val="24"/>
                <w:szCs w:val="24"/>
              </w:rPr>
            </w:pPr>
          </w:p>
        </w:tc>
        <w:tc>
          <w:tcPr>
            <w:tcW w:w="5724" w:type="dxa"/>
          </w:tcPr>
          <w:p w14:paraId="0F91A769" w14:textId="77777777" w:rsidR="00784FEA" w:rsidRPr="003A3A02" w:rsidRDefault="00784FEA" w:rsidP="00B457BC">
            <w:pPr>
              <w:pStyle w:val="ListParagraph"/>
              <w:numPr>
                <w:ilvl w:val="0"/>
                <w:numId w:val="14"/>
              </w:numPr>
              <w:jc w:val="both"/>
              <w:rPr>
                <w:rFonts w:ascii="Times New Roman" w:hAnsi="Times New Roman" w:cs="Times New Roman"/>
                <w:sz w:val="24"/>
                <w:szCs w:val="24"/>
              </w:rPr>
            </w:pPr>
            <w:r w:rsidRPr="003A3A02">
              <w:rPr>
                <w:rFonts w:ascii="Times New Roman" w:hAnsi="Times New Roman" w:cs="Times New Roman"/>
                <w:sz w:val="24"/>
                <w:szCs w:val="24"/>
              </w:rPr>
              <w:t xml:space="preserve">Highly expressed in thyroid </w:t>
            </w:r>
            <w:proofErr w:type="spellStart"/>
            <w:r w:rsidRPr="003A3A02">
              <w:rPr>
                <w:rFonts w:ascii="Times New Roman" w:hAnsi="Times New Roman" w:cs="Times New Roman"/>
                <w:sz w:val="24"/>
                <w:szCs w:val="24"/>
              </w:rPr>
              <w:t>tumors</w:t>
            </w:r>
            <w:proofErr w:type="spellEnd"/>
            <w:r w:rsidRPr="003A3A02">
              <w:rPr>
                <w:rFonts w:ascii="Times New Roman" w:hAnsi="Times New Roman" w:cs="Times New Roman"/>
                <w:sz w:val="24"/>
                <w:szCs w:val="24"/>
              </w:rPr>
              <w:t xml:space="preserve"> than normal.</w:t>
            </w:r>
          </w:p>
        </w:tc>
        <w:tc>
          <w:tcPr>
            <w:tcW w:w="2626" w:type="dxa"/>
          </w:tcPr>
          <w:sdt>
            <w:sdtPr>
              <w:rPr>
                <w:rFonts w:ascii="Times New Roman" w:hAnsi="Times New Roman" w:cs="Times New Roman"/>
                <w:color w:val="000000"/>
                <w:sz w:val="24"/>
                <w:szCs w:val="24"/>
              </w:rPr>
              <w:tag w:val="MENDELEY_CITATION_v3_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"/>
              <w:id w:val="-344099447"/>
              <w:placeholder>
                <w:docPart w:val="DD594B779C814E95A2A04C801C2C5774"/>
              </w:placeholder>
            </w:sdtPr>
            <w:sdtContent>
              <w:p w14:paraId="61D01C91" w14:textId="5CD06BC9" w:rsidR="00784FEA" w:rsidRPr="003A3A02" w:rsidRDefault="007C312B" w:rsidP="00B457BC">
                <w:pPr>
                  <w:rPr>
                    <w:rFonts w:ascii="Times New Roman" w:hAnsi="Times New Roman" w:cs="Times New Roman"/>
                    <w:sz w:val="24"/>
                    <w:szCs w:val="24"/>
                  </w:rPr>
                </w:pPr>
                <w:r w:rsidRPr="007C312B">
                  <w:rPr>
                    <w:rFonts w:ascii="Times New Roman" w:eastAsia="Times New Roman" w:hAnsi="Times New Roman" w:cs="Times New Roman"/>
                    <w:color w:val="000000"/>
                    <w:sz w:val="24"/>
                    <w:szCs w:val="24"/>
                  </w:rPr>
                  <w:t>[73]</w:t>
                </w:r>
              </w:p>
            </w:sdtContent>
          </w:sdt>
          <w:p w14:paraId="07E4D413" w14:textId="26429372" w:rsidR="00784FEA" w:rsidRPr="003A3A02" w:rsidRDefault="00784FEA" w:rsidP="00B457BC">
            <w:pPr>
              <w:rPr>
                <w:rFonts w:ascii="Times New Roman" w:hAnsi="Times New Roman" w:cs="Times New Roman"/>
                <w:sz w:val="24"/>
                <w:szCs w:val="24"/>
              </w:rPr>
            </w:pPr>
          </w:p>
        </w:tc>
      </w:tr>
      <w:tr w:rsidR="00784FEA" w:rsidRPr="003A3A02" w14:paraId="6DE683AE" w14:textId="77777777" w:rsidTr="00B457BC">
        <w:trPr>
          <w:trHeight w:val="273"/>
        </w:trPr>
        <w:tc>
          <w:tcPr>
            <w:tcW w:w="2643" w:type="dxa"/>
          </w:tcPr>
          <w:p w14:paraId="0ED71DFB" w14:textId="77777777" w:rsidR="00784FEA" w:rsidRPr="003A3A02" w:rsidRDefault="00784FEA" w:rsidP="00B457BC">
            <w:pPr>
              <w:rPr>
                <w:rFonts w:ascii="Times New Roman" w:hAnsi="Times New Roman" w:cs="Times New Roman"/>
                <w:sz w:val="24"/>
                <w:szCs w:val="24"/>
              </w:rPr>
            </w:pPr>
            <w:r w:rsidRPr="003A3A02">
              <w:rPr>
                <w:rFonts w:ascii="Times New Roman" w:hAnsi="Times New Roman" w:cs="Times New Roman"/>
                <w:sz w:val="24"/>
                <w:szCs w:val="24"/>
              </w:rPr>
              <w:t>IKKBETA/ IKBKB</w:t>
            </w:r>
          </w:p>
        </w:tc>
        <w:tc>
          <w:tcPr>
            <w:tcW w:w="3036" w:type="dxa"/>
          </w:tcPr>
          <w:p w14:paraId="6DA5E33F" w14:textId="77777777" w:rsidR="00784FEA" w:rsidRPr="003A3A02" w:rsidRDefault="00784FEA" w:rsidP="00B457BC">
            <w:pPr>
              <w:rPr>
                <w:rFonts w:ascii="Times New Roman" w:hAnsi="Times New Roman" w:cs="Times New Roman"/>
                <w:sz w:val="24"/>
                <w:szCs w:val="24"/>
              </w:rPr>
            </w:pPr>
          </w:p>
        </w:tc>
        <w:tc>
          <w:tcPr>
            <w:tcW w:w="5724" w:type="dxa"/>
          </w:tcPr>
          <w:p w14:paraId="100BE984" w14:textId="77777777" w:rsidR="00784FEA" w:rsidRPr="003A3A02" w:rsidRDefault="00784FEA" w:rsidP="00B457BC">
            <w:pPr>
              <w:pStyle w:val="ListParagraph"/>
              <w:numPr>
                <w:ilvl w:val="0"/>
                <w:numId w:val="14"/>
              </w:numPr>
              <w:jc w:val="both"/>
              <w:rPr>
                <w:rFonts w:ascii="Times New Roman" w:hAnsi="Times New Roman" w:cs="Times New Roman"/>
                <w:sz w:val="24"/>
                <w:szCs w:val="24"/>
              </w:rPr>
            </w:pPr>
            <w:r w:rsidRPr="003A3A02">
              <w:rPr>
                <w:rFonts w:ascii="Times New Roman" w:hAnsi="Times New Roman" w:cs="Times New Roman"/>
                <w:sz w:val="24"/>
                <w:szCs w:val="24"/>
              </w:rPr>
              <w:t>IKKBETA involved in NF-</w:t>
            </w:r>
            <w:proofErr w:type="spellStart"/>
            <w:r w:rsidRPr="003A3A02">
              <w:rPr>
                <w:rFonts w:ascii="Times New Roman" w:hAnsi="Times New Roman" w:cs="Times New Roman"/>
                <w:sz w:val="24"/>
                <w:szCs w:val="24"/>
              </w:rPr>
              <w:t>κB</w:t>
            </w:r>
            <w:proofErr w:type="spellEnd"/>
            <w:r w:rsidRPr="003A3A02">
              <w:rPr>
                <w:rFonts w:ascii="Times New Roman" w:hAnsi="Times New Roman" w:cs="Times New Roman"/>
                <w:sz w:val="24"/>
                <w:szCs w:val="24"/>
              </w:rPr>
              <w:t xml:space="preserve"> </w:t>
            </w:r>
            <w:proofErr w:type="spellStart"/>
            <w:r w:rsidRPr="003A3A02">
              <w:rPr>
                <w:rFonts w:ascii="Times New Roman" w:hAnsi="Times New Roman" w:cs="Times New Roman"/>
                <w:sz w:val="24"/>
                <w:szCs w:val="24"/>
              </w:rPr>
              <w:t>signaling</w:t>
            </w:r>
            <w:proofErr w:type="spellEnd"/>
            <w:r w:rsidRPr="003A3A02">
              <w:rPr>
                <w:rFonts w:ascii="Times New Roman" w:hAnsi="Times New Roman" w:cs="Times New Roman"/>
                <w:sz w:val="24"/>
                <w:szCs w:val="24"/>
              </w:rPr>
              <w:t xml:space="preserve"> pathway which regulate cell progression, apoptosis repression and invasion.</w:t>
            </w:r>
          </w:p>
        </w:tc>
        <w:tc>
          <w:tcPr>
            <w:tcW w:w="2626" w:type="dxa"/>
          </w:tcPr>
          <w:sdt>
            <w:sdtPr>
              <w:rPr>
                <w:rFonts w:ascii="Times New Roman" w:hAnsi="Times New Roman" w:cs="Times New Roman"/>
                <w:color w:val="000000"/>
                <w:sz w:val="24"/>
                <w:szCs w:val="24"/>
              </w:rPr>
              <w:tag w:val="MENDELEY_CITATION_v3_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"/>
              <w:id w:val="1705894959"/>
              <w:placeholder>
                <w:docPart w:val="DD594B779C814E95A2A04C801C2C5774"/>
              </w:placeholder>
            </w:sdtPr>
            <w:sdtContent>
              <w:p w14:paraId="340A29B9" w14:textId="0F8AF981" w:rsidR="00784FEA" w:rsidRPr="003A3A02" w:rsidRDefault="007C312B" w:rsidP="00B457BC">
                <w:pPr>
                  <w:rPr>
                    <w:rFonts w:ascii="Times New Roman" w:hAnsi="Times New Roman" w:cs="Times New Roman"/>
                    <w:sz w:val="24"/>
                    <w:szCs w:val="24"/>
                  </w:rPr>
                </w:pPr>
                <w:r w:rsidRPr="007C312B">
                  <w:rPr>
                    <w:rFonts w:ascii="Times New Roman" w:eastAsia="Times New Roman" w:hAnsi="Times New Roman" w:cs="Times New Roman"/>
                    <w:color w:val="000000"/>
                    <w:sz w:val="24"/>
                    <w:szCs w:val="24"/>
                  </w:rPr>
                  <w:t>[74]</w:t>
                </w:r>
              </w:p>
            </w:sdtContent>
          </w:sdt>
          <w:p w14:paraId="04EF5D9A" w14:textId="1E831829" w:rsidR="00784FEA" w:rsidRPr="003A3A02" w:rsidRDefault="00784FEA" w:rsidP="00B457BC">
            <w:pPr>
              <w:rPr>
                <w:rFonts w:ascii="Times New Roman" w:hAnsi="Times New Roman" w:cs="Times New Roman"/>
                <w:sz w:val="24"/>
                <w:szCs w:val="24"/>
              </w:rPr>
            </w:pPr>
          </w:p>
        </w:tc>
      </w:tr>
      <w:tr w:rsidR="00784FEA" w:rsidRPr="003A3A02" w14:paraId="7E370029" w14:textId="77777777" w:rsidTr="00B457BC">
        <w:trPr>
          <w:trHeight w:val="273"/>
        </w:trPr>
        <w:tc>
          <w:tcPr>
            <w:tcW w:w="2643" w:type="dxa"/>
          </w:tcPr>
          <w:p w14:paraId="3F56A6E4" w14:textId="77777777" w:rsidR="00784FEA" w:rsidRPr="003A3A02" w:rsidRDefault="00784FEA" w:rsidP="00B457BC">
            <w:pPr>
              <w:rPr>
                <w:rFonts w:ascii="Times New Roman" w:hAnsi="Times New Roman" w:cs="Times New Roman"/>
                <w:sz w:val="24"/>
                <w:szCs w:val="24"/>
              </w:rPr>
            </w:pPr>
            <w:r w:rsidRPr="003A3A02">
              <w:rPr>
                <w:rFonts w:ascii="Times New Roman" w:hAnsi="Times New Roman" w:cs="Times New Roman"/>
                <w:sz w:val="24"/>
                <w:szCs w:val="24"/>
              </w:rPr>
              <w:t>ATM</w:t>
            </w:r>
          </w:p>
        </w:tc>
        <w:tc>
          <w:tcPr>
            <w:tcW w:w="3036" w:type="dxa"/>
          </w:tcPr>
          <w:p w14:paraId="7A4D5C41" w14:textId="77777777" w:rsidR="00784FEA" w:rsidRPr="003A3A02" w:rsidRDefault="00784FEA" w:rsidP="00B457BC">
            <w:pPr>
              <w:rPr>
                <w:rFonts w:ascii="Times New Roman" w:hAnsi="Times New Roman" w:cs="Times New Roman"/>
                <w:sz w:val="24"/>
                <w:szCs w:val="24"/>
              </w:rPr>
            </w:pPr>
          </w:p>
        </w:tc>
        <w:tc>
          <w:tcPr>
            <w:tcW w:w="5724" w:type="dxa"/>
          </w:tcPr>
          <w:p w14:paraId="04D92B3E" w14:textId="77777777" w:rsidR="00784FEA" w:rsidRPr="003A3A02" w:rsidRDefault="00784FEA" w:rsidP="00B457BC">
            <w:pPr>
              <w:pStyle w:val="ListParagraph"/>
              <w:numPr>
                <w:ilvl w:val="0"/>
                <w:numId w:val="14"/>
              </w:numPr>
              <w:jc w:val="both"/>
              <w:rPr>
                <w:rFonts w:ascii="Times New Roman" w:hAnsi="Times New Roman" w:cs="Times New Roman"/>
                <w:sz w:val="24"/>
                <w:szCs w:val="24"/>
              </w:rPr>
            </w:pPr>
            <w:r w:rsidRPr="003A3A02">
              <w:rPr>
                <w:rFonts w:ascii="Times New Roman" w:hAnsi="Times New Roman" w:cs="Times New Roman"/>
                <w:sz w:val="24"/>
                <w:szCs w:val="24"/>
              </w:rPr>
              <w:t>Methylation status of ATM is high in PTC than normal</w:t>
            </w:r>
          </w:p>
          <w:p w14:paraId="1A5CA64B" w14:textId="77777777" w:rsidR="00784FEA" w:rsidRPr="003A3A02" w:rsidRDefault="00784FEA" w:rsidP="00B457BC">
            <w:pPr>
              <w:pStyle w:val="ListParagraph"/>
              <w:numPr>
                <w:ilvl w:val="0"/>
                <w:numId w:val="14"/>
              </w:numPr>
              <w:jc w:val="both"/>
              <w:rPr>
                <w:rFonts w:ascii="Times New Roman" w:hAnsi="Times New Roman" w:cs="Times New Roman"/>
                <w:sz w:val="24"/>
                <w:szCs w:val="24"/>
              </w:rPr>
            </w:pPr>
            <w:r w:rsidRPr="003A3A02">
              <w:rPr>
                <w:rFonts w:ascii="Times New Roman" w:hAnsi="Times New Roman" w:cs="Times New Roman"/>
                <w:sz w:val="24"/>
                <w:szCs w:val="24"/>
              </w:rPr>
              <w:t>heterozygosity for the SNP rs373759 of ATM is critical in PTC</w:t>
            </w:r>
          </w:p>
        </w:tc>
        <w:tc>
          <w:tcPr>
            <w:tcW w:w="2626" w:type="dxa"/>
          </w:tcPr>
          <w:sdt>
            <w:sdtPr>
              <w:rPr>
                <w:rFonts w:ascii="Times New Roman" w:hAnsi="Times New Roman" w:cs="Times New Roman"/>
                <w:color w:val="000000"/>
                <w:sz w:val="24"/>
                <w:szCs w:val="24"/>
              </w:rPr>
              <w:tag w:val="MENDELEY_CITATION_v3_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"/>
              <w:id w:val="-1199320062"/>
              <w:placeholder>
                <w:docPart w:val="DD594B779C814E95A2A04C801C2C5774"/>
              </w:placeholder>
            </w:sdtPr>
            <w:sdtContent>
              <w:p w14:paraId="6F644AA2" w14:textId="6BF0B20C" w:rsidR="00784FEA" w:rsidRPr="003A3A02" w:rsidRDefault="007C312B" w:rsidP="00B457BC">
                <w:pPr>
                  <w:rPr>
                    <w:rFonts w:ascii="Times New Roman" w:hAnsi="Times New Roman" w:cs="Times New Roman"/>
                    <w:sz w:val="24"/>
                    <w:szCs w:val="24"/>
                  </w:rPr>
                </w:pPr>
                <w:r w:rsidRPr="007C312B">
                  <w:rPr>
                    <w:rFonts w:ascii="Times New Roman" w:eastAsia="Times New Roman" w:hAnsi="Times New Roman" w:cs="Times New Roman"/>
                    <w:color w:val="000000"/>
                    <w:sz w:val="24"/>
                    <w:szCs w:val="24"/>
                  </w:rPr>
                  <w:t>[75]</w:t>
                </w:r>
              </w:p>
            </w:sdtContent>
          </w:sdt>
          <w:p w14:paraId="06B9BC8D" w14:textId="77777777" w:rsidR="00E15734" w:rsidRDefault="00E15734" w:rsidP="00B457BC">
            <w:pPr>
              <w:rPr>
                <w:rFonts w:ascii="Times New Roman" w:hAnsi="Times New Roman" w:cs="Times New Roman"/>
                <w:color w:val="000000"/>
                <w:sz w:val="24"/>
                <w:szCs w:val="24"/>
              </w:rPr>
            </w:pPr>
          </w:p>
          <w:sdt>
            <w:sdtPr>
              <w:rPr>
                <w:rFonts w:ascii="Times New Roman" w:hAnsi="Times New Roman" w:cs="Times New Roman"/>
                <w:color w:val="000000"/>
                <w:sz w:val="24"/>
                <w:szCs w:val="24"/>
              </w:rPr>
              <w:tag w:val="MENDELEY_CITATION_v3_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"/>
              <w:id w:val="-1305460886"/>
              <w:placeholder>
                <w:docPart w:val="DD594B779C814E95A2A04C801C2C5774"/>
              </w:placeholder>
            </w:sdtPr>
            <w:sdtContent>
              <w:p w14:paraId="349B25D2" w14:textId="4F695F7A" w:rsidR="00784FEA" w:rsidRPr="003A3A02" w:rsidRDefault="007C312B" w:rsidP="00B457BC">
                <w:pPr>
                  <w:rPr>
                    <w:rFonts w:ascii="Times New Roman" w:hAnsi="Times New Roman" w:cs="Times New Roman"/>
                    <w:sz w:val="24"/>
                    <w:szCs w:val="24"/>
                  </w:rPr>
                </w:pPr>
                <w:r w:rsidRPr="007C312B">
                  <w:rPr>
                    <w:rFonts w:ascii="Times New Roman" w:eastAsia="Times New Roman" w:hAnsi="Times New Roman" w:cs="Times New Roman"/>
                    <w:color w:val="000000"/>
                    <w:sz w:val="24"/>
                    <w:szCs w:val="24"/>
                  </w:rPr>
                  <w:t>[76]</w:t>
                </w:r>
              </w:p>
            </w:sdtContent>
          </w:sdt>
          <w:p w14:paraId="3F06AD66" w14:textId="57AFC03B" w:rsidR="00784FEA" w:rsidRPr="003A3A02" w:rsidRDefault="00784FEA" w:rsidP="00B457BC">
            <w:pPr>
              <w:rPr>
                <w:rFonts w:ascii="Times New Roman" w:hAnsi="Times New Roman" w:cs="Times New Roman"/>
                <w:sz w:val="24"/>
                <w:szCs w:val="24"/>
              </w:rPr>
            </w:pPr>
          </w:p>
        </w:tc>
      </w:tr>
      <w:tr w:rsidR="00784FEA" w:rsidRPr="003A3A02" w14:paraId="50A12590" w14:textId="77777777" w:rsidTr="00B457BC">
        <w:trPr>
          <w:trHeight w:val="265"/>
        </w:trPr>
        <w:tc>
          <w:tcPr>
            <w:tcW w:w="2643" w:type="dxa"/>
          </w:tcPr>
          <w:p w14:paraId="1F0E2A7E" w14:textId="77777777" w:rsidR="00784FEA" w:rsidRPr="003A3A02" w:rsidRDefault="00784FEA" w:rsidP="00B457BC">
            <w:pPr>
              <w:rPr>
                <w:rFonts w:ascii="Times New Roman" w:hAnsi="Times New Roman" w:cs="Times New Roman"/>
                <w:sz w:val="24"/>
                <w:szCs w:val="24"/>
              </w:rPr>
            </w:pPr>
            <w:r w:rsidRPr="003A3A02">
              <w:rPr>
                <w:rFonts w:ascii="Times New Roman" w:hAnsi="Times New Roman" w:cs="Times New Roman"/>
                <w:sz w:val="24"/>
                <w:szCs w:val="24"/>
              </w:rPr>
              <w:lastRenderedPageBreak/>
              <w:t>CHUK/IKKALPHA</w:t>
            </w:r>
          </w:p>
        </w:tc>
        <w:tc>
          <w:tcPr>
            <w:tcW w:w="3036" w:type="dxa"/>
          </w:tcPr>
          <w:p w14:paraId="7D80F884" w14:textId="77777777" w:rsidR="00784FEA" w:rsidRPr="003A3A02" w:rsidRDefault="00784FEA" w:rsidP="00B457BC">
            <w:pPr>
              <w:rPr>
                <w:rFonts w:ascii="Times New Roman" w:hAnsi="Times New Roman" w:cs="Times New Roman"/>
                <w:sz w:val="24"/>
                <w:szCs w:val="24"/>
              </w:rPr>
            </w:pPr>
          </w:p>
        </w:tc>
        <w:tc>
          <w:tcPr>
            <w:tcW w:w="5724" w:type="dxa"/>
          </w:tcPr>
          <w:p w14:paraId="57CACA80" w14:textId="77777777" w:rsidR="00784FEA" w:rsidRPr="003A3A02" w:rsidRDefault="00784FEA" w:rsidP="00B457BC">
            <w:pPr>
              <w:pStyle w:val="ListParagraph"/>
              <w:numPr>
                <w:ilvl w:val="0"/>
                <w:numId w:val="14"/>
              </w:numPr>
              <w:jc w:val="both"/>
              <w:rPr>
                <w:rFonts w:ascii="Times New Roman" w:hAnsi="Times New Roman" w:cs="Times New Roman"/>
                <w:sz w:val="24"/>
                <w:szCs w:val="24"/>
              </w:rPr>
            </w:pPr>
            <w:r w:rsidRPr="003A3A02">
              <w:rPr>
                <w:rFonts w:ascii="Times New Roman" w:hAnsi="Times New Roman" w:cs="Times New Roman"/>
                <w:sz w:val="24"/>
                <w:szCs w:val="24"/>
              </w:rPr>
              <w:t xml:space="preserve">IKKα promoted papillary thyroid cancer cell differentiation </w:t>
            </w:r>
          </w:p>
        </w:tc>
        <w:tc>
          <w:tcPr>
            <w:tcW w:w="2626" w:type="dxa"/>
          </w:tcPr>
          <w:sdt>
            <w:sdtPr>
              <w:rPr>
                <w:rFonts w:ascii="Times New Roman" w:hAnsi="Times New Roman" w:cs="Times New Roman"/>
                <w:color w:val="000000"/>
                <w:sz w:val="24"/>
                <w:szCs w:val="24"/>
              </w:rPr>
              <w:tag w:val="MENDELEY_CITATION_v3_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"/>
              <w:id w:val="-1344311123"/>
              <w:placeholder>
                <w:docPart w:val="DD594B779C814E95A2A04C801C2C5774"/>
              </w:placeholder>
            </w:sdtPr>
            <w:sdtContent>
              <w:p w14:paraId="19C775BB" w14:textId="36A8E5C2" w:rsidR="00784FEA" w:rsidRPr="003A3A02" w:rsidRDefault="007C312B" w:rsidP="00B457BC">
                <w:pPr>
                  <w:rPr>
                    <w:rFonts w:ascii="Times New Roman" w:hAnsi="Times New Roman" w:cs="Times New Roman"/>
                    <w:sz w:val="24"/>
                    <w:szCs w:val="24"/>
                  </w:rPr>
                </w:pPr>
                <w:r w:rsidRPr="007C312B">
                  <w:rPr>
                    <w:rFonts w:ascii="Times New Roman" w:eastAsia="Times New Roman" w:hAnsi="Times New Roman" w:cs="Times New Roman"/>
                    <w:color w:val="000000"/>
                    <w:sz w:val="24"/>
                    <w:szCs w:val="24"/>
                  </w:rPr>
                  <w:t>[77]</w:t>
                </w:r>
              </w:p>
            </w:sdtContent>
          </w:sdt>
          <w:p w14:paraId="13FC499F" w14:textId="6C5A1A4C" w:rsidR="00784FEA" w:rsidRPr="003A3A02" w:rsidRDefault="00784FEA" w:rsidP="00B457BC">
            <w:pPr>
              <w:rPr>
                <w:rFonts w:ascii="Times New Roman" w:hAnsi="Times New Roman" w:cs="Times New Roman"/>
                <w:sz w:val="24"/>
                <w:szCs w:val="24"/>
              </w:rPr>
            </w:pPr>
          </w:p>
        </w:tc>
      </w:tr>
      <w:tr w:rsidR="00784FEA" w:rsidRPr="003A3A02" w14:paraId="2EB7F1D3" w14:textId="77777777" w:rsidTr="00B457BC">
        <w:trPr>
          <w:trHeight w:val="273"/>
        </w:trPr>
        <w:tc>
          <w:tcPr>
            <w:tcW w:w="2643" w:type="dxa"/>
          </w:tcPr>
          <w:p w14:paraId="512AE61E" w14:textId="77777777" w:rsidR="00784FEA" w:rsidRPr="003A3A02" w:rsidRDefault="00784FEA" w:rsidP="00B457BC">
            <w:pPr>
              <w:rPr>
                <w:rFonts w:ascii="Times New Roman" w:hAnsi="Times New Roman" w:cs="Times New Roman"/>
                <w:sz w:val="24"/>
                <w:szCs w:val="24"/>
              </w:rPr>
            </w:pPr>
            <w:r w:rsidRPr="003A3A02">
              <w:rPr>
                <w:rFonts w:ascii="Times New Roman" w:hAnsi="Times New Roman" w:cs="Times New Roman"/>
                <w:sz w:val="24"/>
                <w:szCs w:val="24"/>
              </w:rPr>
              <w:t>EGFR-ERBB</w:t>
            </w:r>
          </w:p>
        </w:tc>
        <w:tc>
          <w:tcPr>
            <w:tcW w:w="3036" w:type="dxa"/>
          </w:tcPr>
          <w:p w14:paraId="75CB00CF" w14:textId="77777777" w:rsidR="00784FEA" w:rsidRPr="003A3A02" w:rsidRDefault="00784FEA" w:rsidP="00B457BC">
            <w:pPr>
              <w:rPr>
                <w:rFonts w:ascii="Times New Roman" w:hAnsi="Times New Roman" w:cs="Times New Roman"/>
                <w:sz w:val="24"/>
                <w:szCs w:val="24"/>
              </w:rPr>
            </w:pPr>
          </w:p>
        </w:tc>
        <w:tc>
          <w:tcPr>
            <w:tcW w:w="5724" w:type="dxa"/>
          </w:tcPr>
          <w:p w14:paraId="07EB0555" w14:textId="77777777" w:rsidR="00784FEA" w:rsidRPr="003A3A02" w:rsidRDefault="00784FEA" w:rsidP="00B457BC">
            <w:pPr>
              <w:pStyle w:val="ListParagraph"/>
              <w:numPr>
                <w:ilvl w:val="0"/>
                <w:numId w:val="14"/>
              </w:numPr>
              <w:jc w:val="both"/>
              <w:rPr>
                <w:rFonts w:ascii="Times New Roman" w:hAnsi="Times New Roman" w:cs="Times New Roman"/>
                <w:sz w:val="24"/>
                <w:szCs w:val="24"/>
              </w:rPr>
            </w:pPr>
            <w:r w:rsidRPr="003A3A02">
              <w:rPr>
                <w:rFonts w:ascii="Times New Roman" w:hAnsi="Times New Roman" w:cs="Times New Roman"/>
                <w:sz w:val="24"/>
                <w:szCs w:val="24"/>
              </w:rPr>
              <w:t>Up-regulated ERBB2 was associated with iodine metabolism dysfunction, proliferation, metastasis, angiogenesis, and drug resistance in PTC</w:t>
            </w:r>
          </w:p>
          <w:p w14:paraId="5E38325E" w14:textId="77777777" w:rsidR="00784FEA" w:rsidRPr="003A3A02" w:rsidRDefault="00784FEA" w:rsidP="00B457BC">
            <w:pPr>
              <w:pStyle w:val="ListParagraph"/>
              <w:numPr>
                <w:ilvl w:val="0"/>
                <w:numId w:val="14"/>
              </w:numPr>
              <w:jc w:val="both"/>
              <w:rPr>
                <w:rFonts w:ascii="Times New Roman" w:hAnsi="Times New Roman" w:cs="Times New Roman"/>
                <w:sz w:val="24"/>
                <w:szCs w:val="24"/>
              </w:rPr>
            </w:pPr>
            <w:r w:rsidRPr="003A3A02">
              <w:rPr>
                <w:rFonts w:ascii="Times New Roman" w:hAnsi="Times New Roman" w:cs="Times New Roman"/>
                <w:sz w:val="24"/>
                <w:szCs w:val="24"/>
              </w:rPr>
              <w:t>In PTC, ERBB2 is a predictive biomarker that corresponds with immune infiltrates.</w:t>
            </w:r>
          </w:p>
        </w:tc>
        <w:tc>
          <w:tcPr>
            <w:tcW w:w="2626" w:type="dxa"/>
          </w:tcPr>
          <w:sdt>
            <w:sdtPr>
              <w:rPr>
                <w:rFonts w:ascii="Times New Roman" w:hAnsi="Times New Roman" w:cs="Times New Roman"/>
                <w:color w:val="000000"/>
                <w:sz w:val="24"/>
                <w:szCs w:val="24"/>
              </w:rPr>
              <w:tag w:val="MENDELEY_CITATION_v3_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"/>
              <w:id w:val="835654242"/>
              <w:placeholder>
                <w:docPart w:val="DD594B779C814E95A2A04C801C2C5774"/>
              </w:placeholder>
            </w:sdtPr>
            <w:sdtContent>
              <w:p w14:paraId="2CF12B99" w14:textId="67448D78" w:rsidR="00784FEA" w:rsidRPr="003A3A02" w:rsidRDefault="007C312B" w:rsidP="00B457BC">
                <w:pPr>
                  <w:rPr>
                    <w:rFonts w:ascii="Times New Roman" w:hAnsi="Times New Roman" w:cs="Times New Roman"/>
                    <w:sz w:val="24"/>
                    <w:szCs w:val="24"/>
                  </w:rPr>
                </w:pPr>
                <w:r w:rsidRPr="007C312B">
                  <w:rPr>
                    <w:rFonts w:ascii="Times New Roman" w:eastAsia="Times New Roman" w:hAnsi="Times New Roman" w:cs="Times New Roman"/>
                    <w:color w:val="000000"/>
                    <w:sz w:val="24"/>
                    <w:szCs w:val="24"/>
                  </w:rPr>
                  <w:t>[78]</w:t>
                </w:r>
              </w:p>
            </w:sdtContent>
          </w:sdt>
          <w:p w14:paraId="3B225231" w14:textId="52F717D5" w:rsidR="00784FEA" w:rsidRPr="003A3A02" w:rsidRDefault="00784FEA" w:rsidP="00B457BC">
            <w:pPr>
              <w:rPr>
                <w:rFonts w:ascii="Times New Roman" w:hAnsi="Times New Roman" w:cs="Times New Roman"/>
                <w:sz w:val="24"/>
                <w:szCs w:val="24"/>
              </w:rPr>
            </w:pPr>
          </w:p>
        </w:tc>
      </w:tr>
      <w:tr w:rsidR="00784FEA" w:rsidRPr="003A3A02" w14:paraId="400FA15F" w14:textId="77777777" w:rsidTr="00B457BC">
        <w:trPr>
          <w:trHeight w:val="273"/>
        </w:trPr>
        <w:tc>
          <w:tcPr>
            <w:tcW w:w="2643" w:type="dxa"/>
          </w:tcPr>
          <w:p w14:paraId="61C50531" w14:textId="77777777" w:rsidR="00784FEA" w:rsidRPr="003A3A02" w:rsidRDefault="00784FEA" w:rsidP="00B457BC">
            <w:pPr>
              <w:rPr>
                <w:rFonts w:ascii="Times New Roman" w:hAnsi="Times New Roman" w:cs="Times New Roman"/>
                <w:sz w:val="24"/>
                <w:szCs w:val="24"/>
              </w:rPr>
            </w:pPr>
            <w:r w:rsidRPr="003A3A02">
              <w:rPr>
                <w:rFonts w:ascii="Times New Roman" w:hAnsi="Times New Roman" w:cs="Times New Roman"/>
                <w:sz w:val="24"/>
                <w:szCs w:val="24"/>
              </w:rPr>
              <w:t>SRC</w:t>
            </w:r>
          </w:p>
        </w:tc>
        <w:tc>
          <w:tcPr>
            <w:tcW w:w="3036" w:type="dxa"/>
          </w:tcPr>
          <w:p w14:paraId="5E6504F6" w14:textId="77777777" w:rsidR="00784FEA" w:rsidRPr="003A3A02" w:rsidRDefault="00784FEA" w:rsidP="00B457BC">
            <w:pPr>
              <w:rPr>
                <w:rFonts w:ascii="Times New Roman" w:hAnsi="Times New Roman" w:cs="Times New Roman"/>
                <w:sz w:val="24"/>
                <w:szCs w:val="24"/>
              </w:rPr>
            </w:pPr>
          </w:p>
        </w:tc>
        <w:tc>
          <w:tcPr>
            <w:tcW w:w="5724" w:type="dxa"/>
          </w:tcPr>
          <w:p w14:paraId="647C3B3D" w14:textId="77777777" w:rsidR="00784FEA" w:rsidRPr="003A3A02" w:rsidRDefault="00784FEA" w:rsidP="00B457BC">
            <w:pPr>
              <w:pStyle w:val="ListParagraph"/>
              <w:numPr>
                <w:ilvl w:val="0"/>
                <w:numId w:val="14"/>
              </w:numPr>
              <w:jc w:val="both"/>
              <w:rPr>
                <w:rFonts w:ascii="Times New Roman" w:hAnsi="Times New Roman" w:cs="Times New Roman"/>
                <w:sz w:val="24"/>
                <w:szCs w:val="24"/>
              </w:rPr>
            </w:pPr>
            <w:proofErr w:type="spellStart"/>
            <w:r w:rsidRPr="003A3A02">
              <w:rPr>
                <w:rFonts w:ascii="Times New Roman" w:hAnsi="Times New Roman" w:cs="Times New Roman"/>
                <w:sz w:val="24"/>
                <w:szCs w:val="24"/>
              </w:rPr>
              <w:t>Src</w:t>
            </w:r>
            <w:proofErr w:type="spellEnd"/>
            <w:r w:rsidRPr="003A3A02">
              <w:rPr>
                <w:rFonts w:ascii="Times New Roman" w:hAnsi="Times New Roman" w:cs="Times New Roman"/>
                <w:sz w:val="24"/>
                <w:szCs w:val="24"/>
              </w:rPr>
              <w:t xml:space="preserve"> </w:t>
            </w:r>
            <w:proofErr w:type="spellStart"/>
            <w:r w:rsidRPr="003A3A02">
              <w:rPr>
                <w:rFonts w:ascii="Times New Roman" w:hAnsi="Times New Roman" w:cs="Times New Roman"/>
                <w:sz w:val="24"/>
                <w:szCs w:val="24"/>
              </w:rPr>
              <w:t>signaling</w:t>
            </w:r>
            <w:proofErr w:type="spellEnd"/>
            <w:r w:rsidRPr="003A3A02">
              <w:rPr>
                <w:rFonts w:ascii="Times New Roman" w:hAnsi="Times New Roman" w:cs="Times New Roman"/>
                <w:sz w:val="24"/>
                <w:szCs w:val="24"/>
              </w:rPr>
              <w:t xml:space="preserve"> transduction pathway is significant in proliferation of PTC.</w:t>
            </w:r>
          </w:p>
          <w:p w14:paraId="0CF98641" w14:textId="77777777" w:rsidR="00784FEA" w:rsidRPr="003A3A02" w:rsidRDefault="00784FEA" w:rsidP="00B457BC">
            <w:pPr>
              <w:pStyle w:val="ListParagraph"/>
              <w:numPr>
                <w:ilvl w:val="0"/>
                <w:numId w:val="14"/>
              </w:numPr>
              <w:jc w:val="both"/>
              <w:rPr>
                <w:rFonts w:ascii="Times New Roman" w:hAnsi="Times New Roman" w:cs="Times New Roman"/>
                <w:sz w:val="24"/>
                <w:szCs w:val="24"/>
              </w:rPr>
            </w:pPr>
            <w:proofErr w:type="spellStart"/>
            <w:r w:rsidRPr="003A3A02">
              <w:rPr>
                <w:rFonts w:ascii="Times New Roman" w:hAnsi="Times New Roman" w:cs="Times New Roman"/>
                <w:sz w:val="24"/>
                <w:szCs w:val="24"/>
              </w:rPr>
              <w:t>Src</w:t>
            </w:r>
            <w:proofErr w:type="spellEnd"/>
            <w:r w:rsidRPr="003A3A02">
              <w:rPr>
                <w:rFonts w:ascii="Times New Roman" w:hAnsi="Times New Roman" w:cs="Times New Roman"/>
                <w:sz w:val="24"/>
                <w:szCs w:val="24"/>
              </w:rPr>
              <w:t xml:space="preserve">, is a common convergence point for many </w:t>
            </w:r>
            <w:proofErr w:type="spellStart"/>
            <w:r w:rsidRPr="003A3A02">
              <w:rPr>
                <w:rFonts w:ascii="Times New Roman" w:hAnsi="Times New Roman" w:cs="Times New Roman"/>
                <w:sz w:val="24"/>
                <w:szCs w:val="24"/>
              </w:rPr>
              <w:t>signaling</w:t>
            </w:r>
            <w:proofErr w:type="spellEnd"/>
            <w:r w:rsidRPr="003A3A02">
              <w:rPr>
                <w:rFonts w:ascii="Times New Roman" w:hAnsi="Times New Roman" w:cs="Times New Roman"/>
                <w:sz w:val="24"/>
                <w:szCs w:val="24"/>
              </w:rPr>
              <w:t xml:space="preserve"> pathway that </w:t>
            </w:r>
            <w:proofErr w:type="spellStart"/>
            <w:r w:rsidRPr="003A3A02">
              <w:rPr>
                <w:rFonts w:ascii="Times New Roman" w:hAnsi="Times New Roman" w:cs="Times New Roman"/>
                <w:sz w:val="24"/>
                <w:szCs w:val="24"/>
              </w:rPr>
              <w:t>contols</w:t>
            </w:r>
            <w:proofErr w:type="spellEnd"/>
            <w:r w:rsidRPr="003A3A02">
              <w:rPr>
                <w:rFonts w:ascii="Times New Roman" w:hAnsi="Times New Roman" w:cs="Times New Roman"/>
                <w:sz w:val="24"/>
                <w:szCs w:val="24"/>
              </w:rPr>
              <w:t xml:space="preserve"> proliferation, invasion of cancer. FAK, a critical downstream effector of </w:t>
            </w:r>
            <w:proofErr w:type="spellStart"/>
            <w:r w:rsidRPr="003A3A02">
              <w:rPr>
                <w:rFonts w:ascii="Times New Roman" w:hAnsi="Times New Roman" w:cs="Times New Roman"/>
                <w:sz w:val="24"/>
                <w:szCs w:val="24"/>
              </w:rPr>
              <w:t>Src</w:t>
            </w:r>
            <w:proofErr w:type="spellEnd"/>
            <w:r w:rsidRPr="003A3A02">
              <w:rPr>
                <w:rFonts w:ascii="Times New Roman" w:hAnsi="Times New Roman" w:cs="Times New Roman"/>
                <w:sz w:val="24"/>
                <w:szCs w:val="24"/>
              </w:rPr>
              <w:t xml:space="preserve">, is phosphorylated in a subset of PTC </w:t>
            </w:r>
            <w:proofErr w:type="spellStart"/>
            <w:r w:rsidRPr="003A3A02">
              <w:rPr>
                <w:rFonts w:ascii="Times New Roman" w:hAnsi="Times New Roman" w:cs="Times New Roman"/>
                <w:sz w:val="24"/>
                <w:szCs w:val="24"/>
              </w:rPr>
              <w:t>tumor</w:t>
            </w:r>
            <w:proofErr w:type="spellEnd"/>
            <w:r w:rsidRPr="003A3A02">
              <w:rPr>
                <w:rFonts w:ascii="Times New Roman" w:hAnsi="Times New Roman" w:cs="Times New Roman"/>
                <w:sz w:val="24"/>
                <w:szCs w:val="24"/>
              </w:rPr>
              <w:t xml:space="preserve"> samples.</w:t>
            </w:r>
          </w:p>
        </w:tc>
        <w:tc>
          <w:tcPr>
            <w:tcW w:w="2626" w:type="dxa"/>
          </w:tcPr>
          <w:sdt>
            <w:sdtPr>
              <w:rPr>
                <w:rFonts w:ascii="Times New Roman" w:hAnsi="Times New Roman" w:cs="Times New Roman"/>
                <w:color w:val="000000"/>
                <w:sz w:val="24"/>
                <w:szCs w:val="24"/>
              </w:rPr>
              <w:tag w:val="MENDELEY_CITATION_v3_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"/>
              <w:id w:val="-674265664"/>
              <w:placeholder>
                <w:docPart w:val="DD594B779C814E95A2A04C801C2C5774"/>
              </w:placeholder>
            </w:sdtPr>
            <w:sdtContent>
              <w:p w14:paraId="5BA01F16" w14:textId="45800F8B" w:rsidR="00784FEA" w:rsidRPr="003A3A02" w:rsidRDefault="007C312B" w:rsidP="00B457BC">
                <w:pPr>
                  <w:rPr>
                    <w:rFonts w:ascii="Times New Roman" w:hAnsi="Times New Roman" w:cs="Times New Roman"/>
                    <w:sz w:val="24"/>
                    <w:szCs w:val="24"/>
                  </w:rPr>
                </w:pPr>
                <w:r w:rsidRPr="007C312B">
                  <w:rPr>
                    <w:rFonts w:ascii="Times New Roman" w:eastAsia="Times New Roman" w:hAnsi="Times New Roman" w:cs="Times New Roman"/>
                    <w:color w:val="000000"/>
                    <w:sz w:val="24"/>
                    <w:szCs w:val="24"/>
                  </w:rPr>
                  <w:t>[79]</w:t>
                </w:r>
              </w:p>
            </w:sdtContent>
          </w:sdt>
          <w:p w14:paraId="22A9F0EF" w14:textId="77777777" w:rsidR="00784FEA" w:rsidRPr="003A3A02" w:rsidRDefault="00784FEA" w:rsidP="00B457BC">
            <w:pPr>
              <w:rPr>
                <w:rFonts w:ascii="Times New Roman" w:hAnsi="Times New Roman" w:cs="Times New Roman"/>
                <w:sz w:val="24"/>
                <w:szCs w:val="24"/>
              </w:rPr>
            </w:pPr>
          </w:p>
          <w:sdt>
            <w:sdtPr>
              <w:rPr>
                <w:rFonts w:ascii="Times New Roman" w:hAnsi="Times New Roman" w:cs="Times New Roman"/>
                <w:color w:val="000000"/>
                <w:sz w:val="24"/>
                <w:szCs w:val="24"/>
              </w:rPr>
              <w:tag w:val="MENDELEY_CITATION_v3_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"/>
              <w:id w:val="1890296050"/>
              <w:placeholder>
                <w:docPart w:val="DD594B779C814E95A2A04C801C2C5774"/>
              </w:placeholder>
            </w:sdtPr>
            <w:sdtContent>
              <w:p w14:paraId="6C8CCF0C" w14:textId="793D1E16" w:rsidR="00784FEA" w:rsidRPr="003A3A02" w:rsidRDefault="007C312B" w:rsidP="00B457BC">
                <w:pPr>
                  <w:rPr>
                    <w:rFonts w:ascii="Times New Roman" w:hAnsi="Times New Roman" w:cs="Times New Roman"/>
                    <w:sz w:val="24"/>
                    <w:szCs w:val="24"/>
                  </w:rPr>
                </w:pPr>
                <w:r w:rsidRPr="007C312B">
                  <w:rPr>
                    <w:rFonts w:ascii="Times New Roman" w:eastAsia="Times New Roman" w:hAnsi="Times New Roman" w:cs="Times New Roman"/>
                    <w:color w:val="000000"/>
                    <w:sz w:val="24"/>
                    <w:szCs w:val="24"/>
                  </w:rPr>
                  <w:t>[80]</w:t>
                </w:r>
              </w:p>
            </w:sdtContent>
          </w:sdt>
          <w:p w14:paraId="70EFF179" w14:textId="2FD9D618" w:rsidR="00784FEA" w:rsidRPr="003A3A02" w:rsidRDefault="00784FEA" w:rsidP="00B457BC">
            <w:pPr>
              <w:rPr>
                <w:rFonts w:ascii="Times New Roman" w:hAnsi="Times New Roman" w:cs="Times New Roman"/>
                <w:sz w:val="24"/>
                <w:szCs w:val="24"/>
              </w:rPr>
            </w:pPr>
          </w:p>
        </w:tc>
      </w:tr>
      <w:tr w:rsidR="00784FEA" w:rsidRPr="003A3A02" w14:paraId="22E3F947" w14:textId="77777777" w:rsidTr="00B457BC">
        <w:trPr>
          <w:trHeight w:val="273"/>
        </w:trPr>
        <w:tc>
          <w:tcPr>
            <w:tcW w:w="2643" w:type="dxa"/>
          </w:tcPr>
          <w:p w14:paraId="32AEA170" w14:textId="77777777" w:rsidR="00784FEA" w:rsidRPr="003A3A02" w:rsidRDefault="00784FEA" w:rsidP="00B457BC">
            <w:pPr>
              <w:rPr>
                <w:rFonts w:ascii="Times New Roman" w:hAnsi="Times New Roman" w:cs="Times New Roman"/>
                <w:sz w:val="24"/>
                <w:szCs w:val="24"/>
              </w:rPr>
            </w:pPr>
            <w:r w:rsidRPr="003A3A02">
              <w:rPr>
                <w:rFonts w:ascii="Times New Roman" w:hAnsi="Times New Roman" w:cs="Times New Roman"/>
                <w:sz w:val="24"/>
                <w:szCs w:val="24"/>
              </w:rPr>
              <w:t>PIM1</w:t>
            </w:r>
          </w:p>
        </w:tc>
        <w:tc>
          <w:tcPr>
            <w:tcW w:w="3036" w:type="dxa"/>
          </w:tcPr>
          <w:p w14:paraId="70741D0D" w14:textId="77777777" w:rsidR="00784FEA" w:rsidRPr="003A3A02" w:rsidRDefault="00784FEA" w:rsidP="00B457BC">
            <w:pPr>
              <w:rPr>
                <w:rFonts w:ascii="Times New Roman" w:hAnsi="Times New Roman" w:cs="Times New Roman"/>
                <w:sz w:val="24"/>
                <w:szCs w:val="24"/>
              </w:rPr>
            </w:pPr>
          </w:p>
        </w:tc>
        <w:tc>
          <w:tcPr>
            <w:tcW w:w="5724" w:type="dxa"/>
          </w:tcPr>
          <w:p w14:paraId="318B73FC" w14:textId="77777777" w:rsidR="00784FEA" w:rsidRPr="003A3A02" w:rsidRDefault="00784FEA" w:rsidP="00B457BC">
            <w:pPr>
              <w:pStyle w:val="ListParagraph"/>
              <w:numPr>
                <w:ilvl w:val="0"/>
                <w:numId w:val="14"/>
              </w:numPr>
              <w:jc w:val="both"/>
              <w:rPr>
                <w:rFonts w:ascii="Times New Roman" w:hAnsi="Times New Roman" w:cs="Times New Roman"/>
                <w:sz w:val="24"/>
                <w:szCs w:val="24"/>
              </w:rPr>
            </w:pPr>
            <w:r w:rsidRPr="003A3A02">
              <w:rPr>
                <w:rFonts w:ascii="Times New Roman" w:hAnsi="Times New Roman" w:cs="Times New Roman"/>
                <w:sz w:val="24"/>
                <w:szCs w:val="24"/>
              </w:rPr>
              <w:t>Oncogenic kinase PIM1 is critical in malignant phenotype and prognosis of PTC and BRAFV600E is significant in the regulation of PIM1 in PTC.</w:t>
            </w:r>
          </w:p>
        </w:tc>
        <w:tc>
          <w:tcPr>
            <w:tcW w:w="2626" w:type="dxa"/>
          </w:tcPr>
          <w:sdt>
            <w:sdtPr>
              <w:rPr>
                <w:rFonts w:ascii="Times New Roman" w:hAnsi="Times New Roman" w:cs="Times New Roman"/>
                <w:color w:val="000000"/>
                <w:sz w:val="24"/>
                <w:szCs w:val="24"/>
              </w:rPr>
              <w:tag w:val="MENDELEY_CITATION_v3_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"/>
              <w:id w:val="-1848252098"/>
              <w:placeholder>
                <w:docPart w:val="DD594B779C814E95A2A04C801C2C5774"/>
              </w:placeholder>
            </w:sdtPr>
            <w:sdtContent>
              <w:p w14:paraId="4DED528D" w14:textId="4388BD3E" w:rsidR="00784FEA" w:rsidRPr="003A3A02" w:rsidRDefault="007C312B" w:rsidP="00B457BC">
                <w:pPr>
                  <w:rPr>
                    <w:rFonts w:ascii="Times New Roman" w:hAnsi="Times New Roman" w:cs="Times New Roman"/>
                    <w:sz w:val="24"/>
                    <w:szCs w:val="24"/>
                  </w:rPr>
                </w:pPr>
                <w:r w:rsidRPr="007C312B">
                  <w:rPr>
                    <w:rFonts w:ascii="Times New Roman" w:eastAsia="Times New Roman" w:hAnsi="Times New Roman" w:cs="Times New Roman"/>
                    <w:color w:val="000000"/>
                    <w:sz w:val="24"/>
                    <w:szCs w:val="24"/>
                  </w:rPr>
                  <w:t>[81]</w:t>
                </w:r>
              </w:p>
            </w:sdtContent>
          </w:sdt>
          <w:p w14:paraId="17BC03A1" w14:textId="77777777" w:rsidR="00784FEA" w:rsidRPr="003A3A02" w:rsidRDefault="00784FEA" w:rsidP="00E15734">
            <w:pPr>
              <w:rPr>
                <w:rFonts w:ascii="Times New Roman" w:hAnsi="Times New Roman" w:cs="Times New Roman"/>
                <w:sz w:val="24"/>
                <w:szCs w:val="24"/>
              </w:rPr>
            </w:pPr>
          </w:p>
        </w:tc>
      </w:tr>
      <w:bookmarkEnd w:id="0"/>
    </w:tbl>
    <w:p w14:paraId="1226124A" w14:textId="77777777" w:rsidR="003E08BB" w:rsidRDefault="003E08BB" w:rsidP="00930663">
      <w:pPr>
        <w:rPr>
          <w:rFonts w:ascii="Times New Roman" w:hAnsi="Times New Roman" w:cs="Times New Roman"/>
          <w:b/>
          <w:bCs/>
          <w:sz w:val="24"/>
          <w:szCs w:val="24"/>
        </w:rPr>
      </w:pPr>
    </w:p>
    <w:p w14:paraId="4D0CF97B" w14:textId="75381133" w:rsidR="002319B5" w:rsidRDefault="002319B5" w:rsidP="00930663">
      <w:pPr>
        <w:rPr>
          <w:rFonts w:ascii="Times New Roman" w:hAnsi="Times New Roman" w:cs="Times New Roman"/>
          <w:b/>
          <w:bCs/>
          <w:sz w:val="24"/>
          <w:szCs w:val="24"/>
        </w:rPr>
      </w:pPr>
      <w:r>
        <w:rPr>
          <w:rFonts w:ascii="Times New Roman" w:hAnsi="Times New Roman" w:cs="Times New Roman"/>
          <w:b/>
          <w:bCs/>
          <w:sz w:val="24"/>
          <w:szCs w:val="24"/>
        </w:rPr>
        <w:t>Reference</w:t>
      </w:r>
    </w:p>
    <w:sdt>
      <w:sdtPr>
        <w:rPr>
          <w:rFonts w:ascii="Times New Roman" w:hAnsi="Times New Roman" w:cs="Times New Roman"/>
          <w:bCs/>
          <w:color w:val="000000"/>
          <w:sz w:val="24"/>
          <w:szCs w:val="24"/>
        </w:rPr>
        <w:tag w:val="MENDELEY_BIBLIOGRAPHY"/>
        <w:id w:val="1341893848"/>
        <w:placeholder>
          <w:docPart w:val="DefaultPlaceholder_-1854013440"/>
        </w:placeholder>
      </w:sdtPr>
      <w:sdtEndPr/>
      <w:sdtContent>
        <w:p w14:paraId="35A69506" w14:textId="28B04EE3" w:rsidR="007C312B" w:rsidRPr="00524D8E" w:rsidRDefault="007C312B">
          <w:pPr>
            <w:divId w:val="1506048303"/>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1. </w:t>
          </w:r>
          <w:proofErr w:type="spellStart"/>
          <w:r w:rsidRPr="00524D8E">
            <w:rPr>
              <w:rFonts w:ascii="Times New Roman" w:eastAsia="Times New Roman" w:hAnsi="Times New Roman" w:cs="Times New Roman"/>
              <w:sz w:val="24"/>
              <w:szCs w:val="24"/>
            </w:rPr>
            <w:t>Strickaert</w:t>
          </w:r>
          <w:proofErr w:type="spellEnd"/>
          <w:r w:rsidRPr="00524D8E">
            <w:rPr>
              <w:rFonts w:ascii="Times New Roman" w:eastAsia="Times New Roman" w:hAnsi="Times New Roman" w:cs="Times New Roman"/>
              <w:sz w:val="24"/>
              <w:szCs w:val="24"/>
            </w:rPr>
            <w:t xml:space="preserve"> A, Corbet C, </w:t>
          </w:r>
          <w:proofErr w:type="spellStart"/>
          <w:r w:rsidRPr="00524D8E">
            <w:rPr>
              <w:rFonts w:ascii="Times New Roman" w:eastAsia="Times New Roman" w:hAnsi="Times New Roman" w:cs="Times New Roman"/>
              <w:sz w:val="24"/>
              <w:szCs w:val="24"/>
            </w:rPr>
            <w:t>Spinette</w:t>
          </w:r>
          <w:proofErr w:type="spellEnd"/>
          <w:r w:rsidRPr="00524D8E">
            <w:rPr>
              <w:rFonts w:ascii="Times New Roman" w:eastAsia="Times New Roman" w:hAnsi="Times New Roman" w:cs="Times New Roman"/>
              <w:sz w:val="24"/>
              <w:szCs w:val="24"/>
            </w:rPr>
            <w:t xml:space="preserve"> S-A, Craciun L, Dom G, Andry G, et al. Reprogramming of Energy Metabolism: Increased Expression and Roles of Pyruvate Carboxylase in Papillary Thyroid Cancer. Thyroid. 2019;</w:t>
          </w:r>
          <w:r w:rsidR="00524D8E">
            <w:rPr>
              <w:rFonts w:ascii="Times New Roman" w:eastAsia="Times New Roman" w:hAnsi="Times New Roman" w:cs="Times New Roman"/>
              <w:sz w:val="24"/>
              <w:szCs w:val="24"/>
            </w:rPr>
            <w:t xml:space="preserve"> </w:t>
          </w:r>
          <w:r w:rsidRPr="00524D8E">
            <w:rPr>
              <w:rFonts w:ascii="Times New Roman" w:eastAsia="Times New Roman" w:hAnsi="Times New Roman" w:cs="Times New Roman"/>
              <w:sz w:val="24"/>
              <w:szCs w:val="24"/>
            </w:rPr>
            <w:t>29:845–57.</w:t>
          </w:r>
        </w:p>
        <w:p w14:paraId="52AFEA75" w14:textId="77777777" w:rsidR="007C312B" w:rsidRPr="00524D8E" w:rsidRDefault="007C312B">
          <w:pPr>
            <w:divId w:val="1905674406"/>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2. Bao L, Xu T, Lu X, Huang P, Pan Z, Ge M. Metabolic Reprogramming of Thyroid Cancer Cells and Crosstalk in Their Microenvironment. Front Oncol. 2021;11.</w:t>
          </w:r>
        </w:p>
        <w:p w14:paraId="41C27E32" w14:textId="77777777" w:rsidR="007C312B" w:rsidRPr="00524D8E" w:rsidRDefault="007C312B">
          <w:pPr>
            <w:divId w:val="345254057"/>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3. </w:t>
          </w:r>
          <w:proofErr w:type="spellStart"/>
          <w:r w:rsidRPr="00524D8E">
            <w:rPr>
              <w:rFonts w:ascii="Times New Roman" w:eastAsia="Times New Roman" w:hAnsi="Times New Roman" w:cs="Times New Roman"/>
              <w:sz w:val="24"/>
              <w:szCs w:val="24"/>
            </w:rPr>
            <w:t>Abooshahab</w:t>
          </w:r>
          <w:proofErr w:type="spellEnd"/>
          <w:r w:rsidRPr="00524D8E">
            <w:rPr>
              <w:rFonts w:ascii="Times New Roman" w:eastAsia="Times New Roman" w:hAnsi="Times New Roman" w:cs="Times New Roman"/>
              <w:sz w:val="24"/>
              <w:szCs w:val="24"/>
            </w:rPr>
            <w:t xml:space="preserve"> R, Hooshmand K, Razavi SA, Gholami M, </w:t>
          </w:r>
          <w:proofErr w:type="spellStart"/>
          <w:r w:rsidRPr="00524D8E">
            <w:rPr>
              <w:rFonts w:ascii="Times New Roman" w:eastAsia="Times New Roman" w:hAnsi="Times New Roman" w:cs="Times New Roman"/>
              <w:sz w:val="24"/>
              <w:szCs w:val="24"/>
            </w:rPr>
            <w:t>Sanoie</w:t>
          </w:r>
          <w:proofErr w:type="spellEnd"/>
          <w:r w:rsidRPr="00524D8E">
            <w:rPr>
              <w:rFonts w:ascii="Times New Roman" w:eastAsia="Times New Roman" w:hAnsi="Times New Roman" w:cs="Times New Roman"/>
              <w:sz w:val="24"/>
              <w:szCs w:val="24"/>
            </w:rPr>
            <w:t xml:space="preserve"> M, Hedayati M. Plasma Metabolic Profiling of Human Thyroid Nodules by Gas Chromatography-Mass Spectrometry (GC-MS)-Based Untargeted Metabolomics. Front Cell Dev Biol. 2020;8.</w:t>
          </w:r>
        </w:p>
        <w:p w14:paraId="5D700906" w14:textId="77777777" w:rsidR="007C312B" w:rsidRPr="00524D8E" w:rsidRDefault="007C312B">
          <w:pPr>
            <w:divId w:val="549806853"/>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4. Hellmann A, Turyn J, Zwara A, </w:t>
          </w:r>
          <w:proofErr w:type="spellStart"/>
          <w:r w:rsidRPr="00524D8E">
            <w:rPr>
              <w:rFonts w:ascii="Times New Roman" w:eastAsia="Times New Roman" w:hAnsi="Times New Roman" w:cs="Times New Roman"/>
              <w:sz w:val="24"/>
              <w:szCs w:val="24"/>
            </w:rPr>
            <w:t>Korczynska</w:t>
          </w:r>
          <w:proofErr w:type="spellEnd"/>
          <w:r w:rsidRPr="00524D8E">
            <w:rPr>
              <w:rFonts w:ascii="Times New Roman" w:eastAsia="Times New Roman" w:hAnsi="Times New Roman" w:cs="Times New Roman"/>
              <w:sz w:val="24"/>
              <w:szCs w:val="24"/>
            </w:rPr>
            <w:t xml:space="preserve"> J, </w:t>
          </w:r>
          <w:proofErr w:type="spellStart"/>
          <w:r w:rsidRPr="00524D8E">
            <w:rPr>
              <w:rFonts w:ascii="Times New Roman" w:eastAsia="Times New Roman" w:hAnsi="Times New Roman" w:cs="Times New Roman"/>
              <w:sz w:val="24"/>
              <w:szCs w:val="24"/>
            </w:rPr>
            <w:t>Taciak</w:t>
          </w:r>
          <w:proofErr w:type="spellEnd"/>
          <w:r w:rsidRPr="00524D8E">
            <w:rPr>
              <w:rFonts w:ascii="Times New Roman" w:eastAsia="Times New Roman" w:hAnsi="Times New Roman" w:cs="Times New Roman"/>
              <w:sz w:val="24"/>
              <w:szCs w:val="24"/>
            </w:rPr>
            <w:t xml:space="preserve"> A, Mika A. Alterations in the amino acid profile in patients with papillary thyroid carcinoma with and without Hashimoto’s thyroiditis. Front Endocrinol (Lausanne). 2023;14.</w:t>
          </w:r>
        </w:p>
        <w:p w14:paraId="2E17023F" w14:textId="77777777" w:rsidR="007C312B" w:rsidRPr="00524D8E" w:rsidRDefault="007C312B">
          <w:pPr>
            <w:divId w:val="692538364"/>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lastRenderedPageBreak/>
            <w:t xml:space="preserve">5. Heydarzadeh S, </w:t>
          </w:r>
          <w:proofErr w:type="spellStart"/>
          <w:r w:rsidRPr="00524D8E">
            <w:rPr>
              <w:rFonts w:ascii="Times New Roman" w:eastAsia="Times New Roman" w:hAnsi="Times New Roman" w:cs="Times New Roman"/>
              <w:sz w:val="24"/>
              <w:szCs w:val="24"/>
            </w:rPr>
            <w:t>Moshtaghie</w:t>
          </w:r>
          <w:proofErr w:type="spellEnd"/>
          <w:r w:rsidRPr="00524D8E">
            <w:rPr>
              <w:rFonts w:ascii="Times New Roman" w:eastAsia="Times New Roman" w:hAnsi="Times New Roman" w:cs="Times New Roman"/>
              <w:sz w:val="24"/>
              <w:szCs w:val="24"/>
            </w:rPr>
            <w:t xml:space="preserve"> AA, </w:t>
          </w:r>
          <w:proofErr w:type="spellStart"/>
          <w:r w:rsidRPr="00524D8E">
            <w:rPr>
              <w:rFonts w:ascii="Times New Roman" w:eastAsia="Times New Roman" w:hAnsi="Times New Roman" w:cs="Times New Roman"/>
              <w:sz w:val="24"/>
              <w:szCs w:val="24"/>
            </w:rPr>
            <w:t>Daneshpoor</w:t>
          </w:r>
          <w:proofErr w:type="spellEnd"/>
          <w:r w:rsidRPr="00524D8E">
            <w:rPr>
              <w:rFonts w:ascii="Times New Roman" w:eastAsia="Times New Roman" w:hAnsi="Times New Roman" w:cs="Times New Roman"/>
              <w:sz w:val="24"/>
              <w:szCs w:val="24"/>
            </w:rPr>
            <w:t xml:space="preserve"> M, Hedayati M. Regulators of glucose uptake in thyroid cancer cell lines. Cell Communication and </w:t>
          </w:r>
          <w:proofErr w:type="spellStart"/>
          <w:r w:rsidRPr="00524D8E">
            <w:rPr>
              <w:rFonts w:ascii="Times New Roman" w:eastAsia="Times New Roman" w:hAnsi="Times New Roman" w:cs="Times New Roman"/>
              <w:sz w:val="24"/>
              <w:szCs w:val="24"/>
            </w:rPr>
            <w:t>Signaling</w:t>
          </w:r>
          <w:proofErr w:type="spellEnd"/>
          <w:r w:rsidRPr="00524D8E">
            <w:rPr>
              <w:rFonts w:ascii="Times New Roman" w:eastAsia="Times New Roman" w:hAnsi="Times New Roman" w:cs="Times New Roman"/>
              <w:sz w:val="24"/>
              <w:szCs w:val="24"/>
            </w:rPr>
            <w:t xml:space="preserve">. </w:t>
          </w:r>
          <w:proofErr w:type="gramStart"/>
          <w:r w:rsidRPr="00524D8E">
            <w:rPr>
              <w:rFonts w:ascii="Times New Roman" w:eastAsia="Times New Roman" w:hAnsi="Times New Roman" w:cs="Times New Roman"/>
              <w:sz w:val="24"/>
              <w:szCs w:val="24"/>
            </w:rPr>
            <w:t>2020;18:83</w:t>
          </w:r>
          <w:proofErr w:type="gramEnd"/>
          <w:r w:rsidRPr="00524D8E">
            <w:rPr>
              <w:rFonts w:ascii="Times New Roman" w:eastAsia="Times New Roman" w:hAnsi="Times New Roman" w:cs="Times New Roman"/>
              <w:sz w:val="24"/>
              <w:szCs w:val="24"/>
            </w:rPr>
            <w:t>.</w:t>
          </w:r>
        </w:p>
        <w:p w14:paraId="43BE0746" w14:textId="77777777" w:rsidR="007C312B" w:rsidRPr="00524D8E" w:rsidRDefault="007C312B">
          <w:pPr>
            <w:divId w:val="1121143952"/>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6. Liu C-L, Hsu Y-C, Lee J-J, Chen M-J, Lin C-H, Huang S-Y, et al. Targeting the pentose phosphate pathway increases reactive oxygen species and induces apoptosis in thyroid cancer cells. Mol Cell Endocrinol. </w:t>
          </w:r>
          <w:proofErr w:type="gramStart"/>
          <w:r w:rsidRPr="00524D8E">
            <w:rPr>
              <w:rFonts w:ascii="Times New Roman" w:eastAsia="Times New Roman" w:hAnsi="Times New Roman" w:cs="Times New Roman"/>
              <w:sz w:val="24"/>
              <w:szCs w:val="24"/>
            </w:rPr>
            <w:t>2020;499:110595</w:t>
          </w:r>
          <w:proofErr w:type="gramEnd"/>
          <w:r w:rsidRPr="00524D8E">
            <w:rPr>
              <w:rFonts w:ascii="Times New Roman" w:eastAsia="Times New Roman" w:hAnsi="Times New Roman" w:cs="Times New Roman"/>
              <w:sz w:val="24"/>
              <w:szCs w:val="24"/>
            </w:rPr>
            <w:t>.</w:t>
          </w:r>
        </w:p>
        <w:p w14:paraId="6C29E0D8" w14:textId="77777777" w:rsidR="007C312B" w:rsidRPr="00524D8E" w:rsidRDefault="007C312B">
          <w:pPr>
            <w:divId w:val="168638835"/>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7. Zhang G-Q, Xi C, Ju N-T, Shen C-T, Qiu Z-L, Song H-J, et al. Targeting glutamine metabolism exhibits anti-</w:t>
          </w:r>
          <w:proofErr w:type="spellStart"/>
          <w:r w:rsidRPr="00524D8E">
            <w:rPr>
              <w:rFonts w:ascii="Times New Roman" w:eastAsia="Times New Roman" w:hAnsi="Times New Roman" w:cs="Times New Roman"/>
              <w:sz w:val="24"/>
              <w:szCs w:val="24"/>
            </w:rPr>
            <w:t>tumor</w:t>
          </w:r>
          <w:proofErr w:type="spellEnd"/>
          <w:r w:rsidRPr="00524D8E">
            <w:rPr>
              <w:rFonts w:ascii="Times New Roman" w:eastAsia="Times New Roman" w:hAnsi="Times New Roman" w:cs="Times New Roman"/>
              <w:sz w:val="24"/>
              <w:szCs w:val="24"/>
            </w:rPr>
            <w:t xml:space="preserve"> effects in thyroid cancer. J Endocrinol Invest. </w:t>
          </w:r>
          <w:proofErr w:type="gramStart"/>
          <w:r w:rsidRPr="00524D8E">
            <w:rPr>
              <w:rFonts w:ascii="Times New Roman" w:eastAsia="Times New Roman" w:hAnsi="Times New Roman" w:cs="Times New Roman"/>
              <w:sz w:val="24"/>
              <w:szCs w:val="24"/>
            </w:rPr>
            <w:t>2024;47:1953</w:t>
          </w:r>
          <w:proofErr w:type="gramEnd"/>
          <w:r w:rsidRPr="00524D8E">
            <w:rPr>
              <w:rFonts w:ascii="Times New Roman" w:eastAsia="Times New Roman" w:hAnsi="Times New Roman" w:cs="Times New Roman"/>
              <w:sz w:val="24"/>
              <w:szCs w:val="24"/>
            </w:rPr>
            <w:t>–69.</w:t>
          </w:r>
        </w:p>
        <w:p w14:paraId="1DA3A533" w14:textId="77777777" w:rsidR="007C312B" w:rsidRPr="00524D8E" w:rsidRDefault="007C312B">
          <w:pPr>
            <w:divId w:val="1396314637"/>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8. D’Aniello C, Patriarca EJ, Phang JM, </w:t>
          </w:r>
          <w:proofErr w:type="spellStart"/>
          <w:r w:rsidRPr="00524D8E">
            <w:rPr>
              <w:rFonts w:ascii="Times New Roman" w:eastAsia="Times New Roman" w:hAnsi="Times New Roman" w:cs="Times New Roman"/>
              <w:sz w:val="24"/>
              <w:szCs w:val="24"/>
            </w:rPr>
            <w:t>Minchiotti</w:t>
          </w:r>
          <w:proofErr w:type="spellEnd"/>
          <w:r w:rsidRPr="00524D8E">
            <w:rPr>
              <w:rFonts w:ascii="Times New Roman" w:eastAsia="Times New Roman" w:hAnsi="Times New Roman" w:cs="Times New Roman"/>
              <w:sz w:val="24"/>
              <w:szCs w:val="24"/>
            </w:rPr>
            <w:t xml:space="preserve"> G. Proline Metabolism in </w:t>
          </w:r>
          <w:proofErr w:type="spellStart"/>
          <w:r w:rsidRPr="00524D8E">
            <w:rPr>
              <w:rFonts w:ascii="Times New Roman" w:eastAsia="Times New Roman" w:hAnsi="Times New Roman" w:cs="Times New Roman"/>
              <w:sz w:val="24"/>
              <w:szCs w:val="24"/>
            </w:rPr>
            <w:t>Tumor</w:t>
          </w:r>
          <w:proofErr w:type="spellEnd"/>
          <w:r w:rsidRPr="00524D8E">
            <w:rPr>
              <w:rFonts w:ascii="Times New Roman" w:eastAsia="Times New Roman" w:hAnsi="Times New Roman" w:cs="Times New Roman"/>
              <w:sz w:val="24"/>
              <w:szCs w:val="24"/>
            </w:rPr>
            <w:t xml:space="preserve"> Growth and Metastatic Progression. Front Oncol. 2020;10.</w:t>
          </w:r>
        </w:p>
        <w:p w14:paraId="2A054A34" w14:textId="77777777" w:rsidR="007C312B" w:rsidRPr="00524D8E" w:rsidRDefault="007C312B">
          <w:pPr>
            <w:divId w:val="1363677077"/>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9. Sun WY, Kim HM, Jung W-H, Koo JS. Expression of serine/glycine metabolism-related proteins is different according to the thyroid cancer subtype. J </w:t>
          </w:r>
          <w:proofErr w:type="spellStart"/>
          <w:r w:rsidRPr="00524D8E">
            <w:rPr>
              <w:rFonts w:ascii="Times New Roman" w:eastAsia="Times New Roman" w:hAnsi="Times New Roman" w:cs="Times New Roman"/>
              <w:sz w:val="24"/>
              <w:szCs w:val="24"/>
            </w:rPr>
            <w:t>Transl</w:t>
          </w:r>
          <w:proofErr w:type="spellEnd"/>
          <w:r w:rsidRPr="00524D8E">
            <w:rPr>
              <w:rFonts w:ascii="Times New Roman" w:eastAsia="Times New Roman" w:hAnsi="Times New Roman" w:cs="Times New Roman"/>
              <w:sz w:val="24"/>
              <w:szCs w:val="24"/>
            </w:rPr>
            <w:t xml:space="preserve"> Med. </w:t>
          </w:r>
          <w:proofErr w:type="gramStart"/>
          <w:r w:rsidRPr="00524D8E">
            <w:rPr>
              <w:rFonts w:ascii="Times New Roman" w:eastAsia="Times New Roman" w:hAnsi="Times New Roman" w:cs="Times New Roman"/>
              <w:sz w:val="24"/>
              <w:szCs w:val="24"/>
            </w:rPr>
            <w:t>2016;14:168</w:t>
          </w:r>
          <w:proofErr w:type="gramEnd"/>
          <w:r w:rsidRPr="00524D8E">
            <w:rPr>
              <w:rFonts w:ascii="Times New Roman" w:eastAsia="Times New Roman" w:hAnsi="Times New Roman" w:cs="Times New Roman"/>
              <w:sz w:val="24"/>
              <w:szCs w:val="24"/>
            </w:rPr>
            <w:t>.</w:t>
          </w:r>
        </w:p>
        <w:p w14:paraId="27FC7AF8" w14:textId="77777777" w:rsidR="007C312B" w:rsidRPr="00524D8E" w:rsidRDefault="007C312B">
          <w:pPr>
            <w:divId w:val="645742598"/>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10. Khatami F, </w:t>
          </w:r>
          <w:proofErr w:type="spellStart"/>
          <w:r w:rsidRPr="00524D8E">
            <w:rPr>
              <w:rFonts w:ascii="Times New Roman" w:eastAsia="Times New Roman" w:hAnsi="Times New Roman" w:cs="Times New Roman"/>
              <w:sz w:val="24"/>
              <w:szCs w:val="24"/>
            </w:rPr>
            <w:t>Payab</w:t>
          </w:r>
          <w:proofErr w:type="spellEnd"/>
          <w:r w:rsidRPr="00524D8E">
            <w:rPr>
              <w:rFonts w:ascii="Times New Roman" w:eastAsia="Times New Roman" w:hAnsi="Times New Roman" w:cs="Times New Roman"/>
              <w:sz w:val="24"/>
              <w:szCs w:val="24"/>
            </w:rPr>
            <w:t xml:space="preserve"> M, Sarvari M, </w:t>
          </w:r>
          <w:proofErr w:type="spellStart"/>
          <w:r w:rsidRPr="00524D8E">
            <w:rPr>
              <w:rFonts w:ascii="Times New Roman" w:eastAsia="Times New Roman" w:hAnsi="Times New Roman" w:cs="Times New Roman"/>
              <w:sz w:val="24"/>
              <w:szCs w:val="24"/>
            </w:rPr>
            <w:t>Gilany</w:t>
          </w:r>
          <w:proofErr w:type="spellEnd"/>
          <w:r w:rsidRPr="00524D8E">
            <w:rPr>
              <w:rFonts w:ascii="Times New Roman" w:eastAsia="Times New Roman" w:hAnsi="Times New Roman" w:cs="Times New Roman"/>
              <w:sz w:val="24"/>
              <w:szCs w:val="24"/>
            </w:rPr>
            <w:t xml:space="preserve"> K, Larijani B, Arjmand B, et al. &lt;p&gt;Oncometabolites as biomarkers in thyroid cancer: a systematic review&lt;/p&gt;. Cancer Manag Res. </w:t>
          </w:r>
          <w:proofErr w:type="gramStart"/>
          <w:r w:rsidRPr="00524D8E">
            <w:rPr>
              <w:rFonts w:ascii="Times New Roman" w:eastAsia="Times New Roman" w:hAnsi="Times New Roman" w:cs="Times New Roman"/>
              <w:sz w:val="24"/>
              <w:szCs w:val="24"/>
            </w:rPr>
            <w:t>2019;Volume</w:t>
          </w:r>
          <w:proofErr w:type="gramEnd"/>
          <w:r w:rsidRPr="00524D8E">
            <w:rPr>
              <w:rFonts w:ascii="Times New Roman" w:eastAsia="Times New Roman" w:hAnsi="Times New Roman" w:cs="Times New Roman"/>
              <w:sz w:val="24"/>
              <w:szCs w:val="24"/>
            </w:rPr>
            <w:t xml:space="preserve"> 11:1829–41.</w:t>
          </w:r>
        </w:p>
        <w:p w14:paraId="1C0639EA" w14:textId="77777777" w:rsidR="007C312B" w:rsidRPr="00524D8E" w:rsidRDefault="007C312B">
          <w:pPr>
            <w:divId w:val="1764106337"/>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11. Derwich A, </w:t>
          </w:r>
          <w:proofErr w:type="spellStart"/>
          <w:r w:rsidRPr="00524D8E">
            <w:rPr>
              <w:rFonts w:ascii="Times New Roman" w:eastAsia="Times New Roman" w:hAnsi="Times New Roman" w:cs="Times New Roman"/>
              <w:sz w:val="24"/>
              <w:szCs w:val="24"/>
            </w:rPr>
            <w:t>Sykutera</w:t>
          </w:r>
          <w:proofErr w:type="spellEnd"/>
          <w:r w:rsidRPr="00524D8E">
            <w:rPr>
              <w:rFonts w:ascii="Times New Roman" w:eastAsia="Times New Roman" w:hAnsi="Times New Roman" w:cs="Times New Roman"/>
              <w:sz w:val="24"/>
              <w:szCs w:val="24"/>
            </w:rPr>
            <w:t xml:space="preserve"> M, </w:t>
          </w:r>
          <w:proofErr w:type="spellStart"/>
          <w:r w:rsidRPr="00524D8E">
            <w:rPr>
              <w:rFonts w:ascii="Times New Roman" w:eastAsia="Times New Roman" w:hAnsi="Times New Roman" w:cs="Times New Roman"/>
              <w:sz w:val="24"/>
              <w:szCs w:val="24"/>
            </w:rPr>
            <w:t>Bromińska</w:t>
          </w:r>
          <w:proofErr w:type="spellEnd"/>
          <w:r w:rsidRPr="00524D8E">
            <w:rPr>
              <w:rFonts w:ascii="Times New Roman" w:eastAsia="Times New Roman" w:hAnsi="Times New Roman" w:cs="Times New Roman"/>
              <w:sz w:val="24"/>
              <w:szCs w:val="24"/>
            </w:rPr>
            <w:t xml:space="preserve"> B, </w:t>
          </w:r>
          <w:proofErr w:type="spellStart"/>
          <w:r w:rsidRPr="00524D8E">
            <w:rPr>
              <w:rFonts w:ascii="Times New Roman" w:eastAsia="Times New Roman" w:hAnsi="Times New Roman" w:cs="Times New Roman"/>
              <w:sz w:val="24"/>
              <w:szCs w:val="24"/>
            </w:rPr>
            <w:t>Andrusiewicz</w:t>
          </w:r>
          <w:proofErr w:type="spellEnd"/>
          <w:r w:rsidRPr="00524D8E">
            <w:rPr>
              <w:rFonts w:ascii="Times New Roman" w:eastAsia="Times New Roman" w:hAnsi="Times New Roman" w:cs="Times New Roman"/>
              <w:sz w:val="24"/>
              <w:szCs w:val="24"/>
            </w:rPr>
            <w:t xml:space="preserve"> M, </w:t>
          </w:r>
          <w:proofErr w:type="spellStart"/>
          <w:r w:rsidRPr="00524D8E">
            <w:rPr>
              <w:rFonts w:ascii="Times New Roman" w:eastAsia="Times New Roman" w:hAnsi="Times New Roman" w:cs="Times New Roman"/>
              <w:sz w:val="24"/>
              <w:szCs w:val="24"/>
            </w:rPr>
            <w:t>Ruchała</w:t>
          </w:r>
          <w:proofErr w:type="spellEnd"/>
          <w:r w:rsidRPr="00524D8E">
            <w:rPr>
              <w:rFonts w:ascii="Times New Roman" w:eastAsia="Times New Roman" w:hAnsi="Times New Roman" w:cs="Times New Roman"/>
              <w:sz w:val="24"/>
              <w:szCs w:val="24"/>
            </w:rPr>
            <w:t xml:space="preserve"> M, Sawicka-</w:t>
          </w:r>
          <w:proofErr w:type="spellStart"/>
          <w:r w:rsidRPr="00524D8E">
            <w:rPr>
              <w:rFonts w:ascii="Times New Roman" w:eastAsia="Times New Roman" w:hAnsi="Times New Roman" w:cs="Times New Roman"/>
              <w:sz w:val="24"/>
              <w:szCs w:val="24"/>
            </w:rPr>
            <w:t>Gutaj</w:t>
          </w:r>
          <w:proofErr w:type="spellEnd"/>
          <w:r w:rsidRPr="00524D8E">
            <w:rPr>
              <w:rFonts w:ascii="Times New Roman" w:eastAsia="Times New Roman" w:hAnsi="Times New Roman" w:cs="Times New Roman"/>
              <w:sz w:val="24"/>
              <w:szCs w:val="24"/>
            </w:rPr>
            <w:t xml:space="preserve"> N. Clinical Implications of mTOR Expression in Papillary Thyroid Cancer—A Systematic Review. Cancers (Basel). </w:t>
          </w:r>
          <w:proofErr w:type="gramStart"/>
          <w:r w:rsidRPr="00524D8E">
            <w:rPr>
              <w:rFonts w:ascii="Times New Roman" w:eastAsia="Times New Roman" w:hAnsi="Times New Roman" w:cs="Times New Roman"/>
              <w:sz w:val="24"/>
              <w:szCs w:val="24"/>
            </w:rPr>
            <w:t>2023;15:1665</w:t>
          </w:r>
          <w:proofErr w:type="gramEnd"/>
          <w:r w:rsidRPr="00524D8E">
            <w:rPr>
              <w:rFonts w:ascii="Times New Roman" w:eastAsia="Times New Roman" w:hAnsi="Times New Roman" w:cs="Times New Roman"/>
              <w:sz w:val="24"/>
              <w:szCs w:val="24"/>
            </w:rPr>
            <w:t>.</w:t>
          </w:r>
        </w:p>
        <w:p w14:paraId="35E873DD" w14:textId="77777777" w:rsidR="007C312B" w:rsidRPr="00524D8E" w:rsidRDefault="007C312B">
          <w:pPr>
            <w:divId w:val="732505588"/>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12. Son SM, Park SJ, Lee H, Siddiqi F, Lee JE, Menzies FM, et al. Leucine Signals to mTORC1 via Its Metabolite Acetyl-Coenzyme A. Cell </w:t>
          </w:r>
          <w:proofErr w:type="spellStart"/>
          <w:r w:rsidRPr="00524D8E">
            <w:rPr>
              <w:rFonts w:ascii="Times New Roman" w:eastAsia="Times New Roman" w:hAnsi="Times New Roman" w:cs="Times New Roman"/>
              <w:sz w:val="24"/>
              <w:szCs w:val="24"/>
            </w:rPr>
            <w:t>Metab</w:t>
          </w:r>
          <w:proofErr w:type="spellEnd"/>
          <w:r w:rsidRPr="00524D8E">
            <w:rPr>
              <w:rFonts w:ascii="Times New Roman" w:eastAsia="Times New Roman" w:hAnsi="Times New Roman" w:cs="Times New Roman"/>
              <w:sz w:val="24"/>
              <w:szCs w:val="24"/>
            </w:rPr>
            <w:t xml:space="preserve">. </w:t>
          </w:r>
          <w:proofErr w:type="gramStart"/>
          <w:r w:rsidRPr="00524D8E">
            <w:rPr>
              <w:rFonts w:ascii="Times New Roman" w:eastAsia="Times New Roman" w:hAnsi="Times New Roman" w:cs="Times New Roman"/>
              <w:sz w:val="24"/>
              <w:szCs w:val="24"/>
            </w:rPr>
            <w:t>2019;29:192</w:t>
          </w:r>
          <w:proofErr w:type="gramEnd"/>
          <w:r w:rsidRPr="00524D8E">
            <w:rPr>
              <w:rFonts w:ascii="Times New Roman" w:eastAsia="Times New Roman" w:hAnsi="Times New Roman" w:cs="Times New Roman"/>
              <w:sz w:val="24"/>
              <w:szCs w:val="24"/>
            </w:rPr>
            <w:t>-201.e7.</w:t>
          </w:r>
        </w:p>
        <w:p w14:paraId="31B1C56B" w14:textId="77777777" w:rsidR="007C312B" w:rsidRPr="00524D8E" w:rsidRDefault="007C312B">
          <w:pPr>
            <w:divId w:val="687827998"/>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13. Lu J, Hu S, Miccoli P, Zeng Q, Liu S, Ran L, et al. Non-invasive diagnosis of papillary thyroid microcarcinoma: </w:t>
          </w:r>
          <w:proofErr w:type="gramStart"/>
          <w:r w:rsidRPr="00524D8E">
            <w:rPr>
              <w:rFonts w:ascii="Times New Roman" w:eastAsia="Times New Roman" w:hAnsi="Times New Roman" w:cs="Times New Roman"/>
              <w:sz w:val="24"/>
              <w:szCs w:val="24"/>
            </w:rPr>
            <w:t>a</w:t>
          </w:r>
          <w:proofErr w:type="gramEnd"/>
          <w:r w:rsidRPr="00524D8E">
            <w:rPr>
              <w:rFonts w:ascii="Times New Roman" w:eastAsia="Times New Roman" w:hAnsi="Times New Roman" w:cs="Times New Roman"/>
              <w:sz w:val="24"/>
              <w:szCs w:val="24"/>
            </w:rPr>
            <w:t xml:space="preserve"> NMR-based metabolomics approach. </w:t>
          </w:r>
          <w:proofErr w:type="spellStart"/>
          <w:r w:rsidRPr="00524D8E">
            <w:rPr>
              <w:rFonts w:ascii="Times New Roman" w:eastAsia="Times New Roman" w:hAnsi="Times New Roman" w:cs="Times New Roman"/>
              <w:sz w:val="24"/>
              <w:szCs w:val="24"/>
            </w:rPr>
            <w:t>Oncotarget</w:t>
          </w:r>
          <w:proofErr w:type="spellEnd"/>
          <w:r w:rsidRPr="00524D8E">
            <w:rPr>
              <w:rFonts w:ascii="Times New Roman" w:eastAsia="Times New Roman" w:hAnsi="Times New Roman" w:cs="Times New Roman"/>
              <w:sz w:val="24"/>
              <w:szCs w:val="24"/>
            </w:rPr>
            <w:t xml:space="preserve">. </w:t>
          </w:r>
          <w:proofErr w:type="gramStart"/>
          <w:r w:rsidRPr="00524D8E">
            <w:rPr>
              <w:rFonts w:ascii="Times New Roman" w:eastAsia="Times New Roman" w:hAnsi="Times New Roman" w:cs="Times New Roman"/>
              <w:sz w:val="24"/>
              <w:szCs w:val="24"/>
            </w:rPr>
            <w:t>2016;7:81768</w:t>
          </w:r>
          <w:proofErr w:type="gramEnd"/>
          <w:r w:rsidRPr="00524D8E">
            <w:rPr>
              <w:rFonts w:ascii="Times New Roman" w:eastAsia="Times New Roman" w:hAnsi="Times New Roman" w:cs="Times New Roman"/>
              <w:sz w:val="24"/>
              <w:szCs w:val="24"/>
            </w:rPr>
            <w:t>–77.</w:t>
          </w:r>
        </w:p>
        <w:p w14:paraId="0BEF7570" w14:textId="77777777" w:rsidR="007C312B" w:rsidRPr="00524D8E" w:rsidRDefault="007C312B">
          <w:pPr>
            <w:divId w:val="1700470725"/>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14. Zheng W, Tang X, Dong J, Feng J, Chen M, Zhu X. Metabolomic screening of radioiodine refractory thyroid cancer patients and the underlying chemical mechanism of iodine resistance. Sci Rep. </w:t>
          </w:r>
          <w:proofErr w:type="gramStart"/>
          <w:r w:rsidRPr="00524D8E">
            <w:rPr>
              <w:rFonts w:ascii="Times New Roman" w:eastAsia="Times New Roman" w:hAnsi="Times New Roman" w:cs="Times New Roman"/>
              <w:sz w:val="24"/>
              <w:szCs w:val="24"/>
            </w:rPr>
            <w:t>2024;14:10546</w:t>
          </w:r>
          <w:proofErr w:type="gramEnd"/>
          <w:r w:rsidRPr="00524D8E">
            <w:rPr>
              <w:rFonts w:ascii="Times New Roman" w:eastAsia="Times New Roman" w:hAnsi="Times New Roman" w:cs="Times New Roman"/>
              <w:sz w:val="24"/>
              <w:szCs w:val="24"/>
            </w:rPr>
            <w:t>.</w:t>
          </w:r>
        </w:p>
        <w:p w14:paraId="7C78FBD0" w14:textId="77777777" w:rsidR="007C312B" w:rsidRPr="00524D8E" w:rsidRDefault="007C312B">
          <w:pPr>
            <w:divId w:val="881401867"/>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15. Zhou L, Li S, Wu Y, Chen Q, Hu X, Jiang J, et al. Significant dysregulation of lipid metabolism in patients with papillary thyroid carcinoma after thyroidectomy. Front Endocrinol (Lausanne). 2023;14.</w:t>
          </w:r>
        </w:p>
        <w:p w14:paraId="48614842" w14:textId="77777777" w:rsidR="007C312B" w:rsidRPr="00524D8E" w:rsidRDefault="007C312B">
          <w:pPr>
            <w:divId w:val="251010647"/>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16. Gomes AP, Ilter D, Low V, Drapela S, Schild T, Mullarky E, et al. Altered propionate metabolism contributes to tumour progression and aggressiveness. Nat </w:t>
          </w:r>
          <w:proofErr w:type="spellStart"/>
          <w:r w:rsidRPr="00524D8E">
            <w:rPr>
              <w:rFonts w:ascii="Times New Roman" w:eastAsia="Times New Roman" w:hAnsi="Times New Roman" w:cs="Times New Roman"/>
              <w:sz w:val="24"/>
              <w:szCs w:val="24"/>
            </w:rPr>
            <w:t>Metab</w:t>
          </w:r>
          <w:proofErr w:type="spellEnd"/>
          <w:r w:rsidRPr="00524D8E">
            <w:rPr>
              <w:rFonts w:ascii="Times New Roman" w:eastAsia="Times New Roman" w:hAnsi="Times New Roman" w:cs="Times New Roman"/>
              <w:sz w:val="24"/>
              <w:szCs w:val="24"/>
            </w:rPr>
            <w:t xml:space="preserve">. </w:t>
          </w:r>
          <w:proofErr w:type="gramStart"/>
          <w:r w:rsidRPr="00524D8E">
            <w:rPr>
              <w:rFonts w:ascii="Times New Roman" w:eastAsia="Times New Roman" w:hAnsi="Times New Roman" w:cs="Times New Roman"/>
              <w:sz w:val="24"/>
              <w:szCs w:val="24"/>
            </w:rPr>
            <w:t>2022;4:435</w:t>
          </w:r>
          <w:proofErr w:type="gramEnd"/>
          <w:r w:rsidRPr="00524D8E">
            <w:rPr>
              <w:rFonts w:ascii="Times New Roman" w:eastAsia="Times New Roman" w:hAnsi="Times New Roman" w:cs="Times New Roman"/>
              <w:sz w:val="24"/>
              <w:szCs w:val="24"/>
            </w:rPr>
            <w:t>–43.</w:t>
          </w:r>
        </w:p>
        <w:p w14:paraId="571DE2D1" w14:textId="77777777" w:rsidR="007C312B" w:rsidRPr="00524D8E" w:rsidRDefault="007C312B">
          <w:pPr>
            <w:divId w:val="183978427"/>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lastRenderedPageBreak/>
            <w:t xml:space="preserve">17. Farrokhi Yekta R, Rezaei </w:t>
          </w:r>
          <w:proofErr w:type="spellStart"/>
          <w:r w:rsidRPr="00524D8E">
            <w:rPr>
              <w:rFonts w:ascii="Times New Roman" w:eastAsia="Times New Roman" w:hAnsi="Times New Roman" w:cs="Times New Roman"/>
              <w:sz w:val="24"/>
              <w:szCs w:val="24"/>
            </w:rPr>
            <w:t>Tavirani</w:t>
          </w:r>
          <w:proofErr w:type="spellEnd"/>
          <w:r w:rsidRPr="00524D8E">
            <w:rPr>
              <w:rFonts w:ascii="Times New Roman" w:eastAsia="Times New Roman" w:hAnsi="Times New Roman" w:cs="Times New Roman"/>
              <w:sz w:val="24"/>
              <w:szCs w:val="24"/>
            </w:rPr>
            <w:t xml:space="preserve"> M, Arefi </w:t>
          </w:r>
          <w:proofErr w:type="spellStart"/>
          <w:r w:rsidRPr="00524D8E">
            <w:rPr>
              <w:rFonts w:ascii="Times New Roman" w:eastAsia="Times New Roman" w:hAnsi="Times New Roman" w:cs="Times New Roman"/>
              <w:sz w:val="24"/>
              <w:szCs w:val="24"/>
            </w:rPr>
            <w:t>Oskouie</w:t>
          </w:r>
          <w:proofErr w:type="spellEnd"/>
          <w:r w:rsidRPr="00524D8E">
            <w:rPr>
              <w:rFonts w:ascii="Times New Roman" w:eastAsia="Times New Roman" w:hAnsi="Times New Roman" w:cs="Times New Roman"/>
              <w:sz w:val="24"/>
              <w:szCs w:val="24"/>
            </w:rPr>
            <w:t xml:space="preserve"> A, Mohajeri-Tehrani MR, Soroush AR, Akbarzadeh Baghban A. Serum-based metabolic alterations in patients with papillary thyroid carcinoma unveiled by non-targeted 1H-NMR metabolomics approach. Iran J Basic Med Sci. </w:t>
          </w:r>
          <w:proofErr w:type="gramStart"/>
          <w:r w:rsidRPr="00524D8E">
            <w:rPr>
              <w:rFonts w:ascii="Times New Roman" w:eastAsia="Times New Roman" w:hAnsi="Times New Roman" w:cs="Times New Roman"/>
              <w:sz w:val="24"/>
              <w:szCs w:val="24"/>
            </w:rPr>
            <w:t>2018;21:1140</w:t>
          </w:r>
          <w:proofErr w:type="gramEnd"/>
          <w:r w:rsidRPr="00524D8E">
            <w:rPr>
              <w:rFonts w:ascii="Times New Roman" w:eastAsia="Times New Roman" w:hAnsi="Times New Roman" w:cs="Times New Roman"/>
              <w:sz w:val="24"/>
              <w:szCs w:val="24"/>
            </w:rPr>
            <w:t>–7.</w:t>
          </w:r>
        </w:p>
        <w:p w14:paraId="309359C6" w14:textId="77777777" w:rsidR="007C312B" w:rsidRPr="00524D8E" w:rsidRDefault="007C312B">
          <w:pPr>
            <w:divId w:val="1658146861"/>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18. Liu Y, Liu C, Pan Y, Zhou J, Ju H, Zhang Y. Pyruvate carboxylase promotes malignant transformation of papillary thyroid carcinoma and reduces iodine uptake. Cell Death </w:t>
          </w:r>
          <w:proofErr w:type="spellStart"/>
          <w:r w:rsidRPr="00524D8E">
            <w:rPr>
              <w:rFonts w:ascii="Times New Roman" w:eastAsia="Times New Roman" w:hAnsi="Times New Roman" w:cs="Times New Roman"/>
              <w:sz w:val="24"/>
              <w:szCs w:val="24"/>
            </w:rPr>
            <w:t>Discov</w:t>
          </w:r>
          <w:proofErr w:type="spellEnd"/>
          <w:r w:rsidRPr="00524D8E">
            <w:rPr>
              <w:rFonts w:ascii="Times New Roman" w:eastAsia="Times New Roman" w:hAnsi="Times New Roman" w:cs="Times New Roman"/>
              <w:sz w:val="24"/>
              <w:szCs w:val="24"/>
            </w:rPr>
            <w:t xml:space="preserve">. </w:t>
          </w:r>
          <w:proofErr w:type="gramStart"/>
          <w:r w:rsidRPr="00524D8E">
            <w:rPr>
              <w:rFonts w:ascii="Times New Roman" w:eastAsia="Times New Roman" w:hAnsi="Times New Roman" w:cs="Times New Roman"/>
              <w:sz w:val="24"/>
              <w:szCs w:val="24"/>
            </w:rPr>
            <w:t>2022;8:423</w:t>
          </w:r>
          <w:proofErr w:type="gramEnd"/>
          <w:r w:rsidRPr="00524D8E">
            <w:rPr>
              <w:rFonts w:ascii="Times New Roman" w:eastAsia="Times New Roman" w:hAnsi="Times New Roman" w:cs="Times New Roman"/>
              <w:sz w:val="24"/>
              <w:szCs w:val="24"/>
            </w:rPr>
            <w:t>.</w:t>
          </w:r>
        </w:p>
        <w:p w14:paraId="1FE7BF59" w14:textId="77777777" w:rsidR="007C312B" w:rsidRPr="00524D8E" w:rsidRDefault="007C312B">
          <w:pPr>
            <w:divId w:val="1318532317"/>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19. Chen J, Hu Q, Hou H, Wang S, Zhang Y, Luo Y, et al. Metabolite analysis-aided diagnosis of papillary thyroid cancer. </w:t>
          </w:r>
          <w:proofErr w:type="spellStart"/>
          <w:r w:rsidRPr="00524D8E">
            <w:rPr>
              <w:rFonts w:ascii="Times New Roman" w:eastAsia="Times New Roman" w:hAnsi="Times New Roman" w:cs="Times New Roman"/>
              <w:sz w:val="24"/>
              <w:szCs w:val="24"/>
            </w:rPr>
            <w:t>Endocr</w:t>
          </w:r>
          <w:proofErr w:type="spellEnd"/>
          <w:r w:rsidRPr="00524D8E">
            <w:rPr>
              <w:rFonts w:ascii="Times New Roman" w:eastAsia="Times New Roman" w:hAnsi="Times New Roman" w:cs="Times New Roman"/>
              <w:sz w:val="24"/>
              <w:szCs w:val="24"/>
            </w:rPr>
            <w:t xml:space="preserve"> </w:t>
          </w:r>
          <w:proofErr w:type="spellStart"/>
          <w:r w:rsidRPr="00524D8E">
            <w:rPr>
              <w:rFonts w:ascii="Times New Roman" w:eastAsia="Times New Roman" w:hAnsi="Times New Roman" w:cs="Times New Roman"/>
              <w:sz w:val="24"/>
              <w:szCs w:val="24"/>
            </w:rPr>
            <w:t>Relat</w:t>
          </w:r>
          <w:proofErr w:type="spellEnd"/>
          <w:r w:rsidRPr="00524D8E">
            <w:rPr>
              <w:rFonts w:ascii="Times New Roman" w:eastAsia="Times New Roman" w:hAnsi="Times New Roman" w:cs="Times New Roman"/>
              <w:sz w:val="24"/>
              <w:szCs w:val="24"/>
            </w:rPr>
            <w:t xml:space="preserve"> Cancer. </w:t>
          </w:r>
          <w:proofErr w:type="gramStart"/>
          <w:r w:rsidRPr="00524D8E">
            <w:rPr>
              <w:rFonts w:ascii="Times New Roman" w:eastAsia="Times New Roman" w:hAnsi="Times New Roman" w:cs="Times New Roman"/>
              <w:sz w:val="24"/>
              <w:szCs w:val="24"/>
            </w:rPr>
            <w:t>2019;26:829</w:t>
          </w:r>
          <w:proofErr w:type="gramEnd"/>
          <w:r w:rsidRPr="00524D8E">
            <w:rPr>
              <w:rFonts w:ascii="Times New Roman" w:eastAsia="Times New Roman" w:hAnsi="Times New Roman" w:cs="Times New Roman"/>
              <w:sz w:val="24"/>
              <w:szCs w:val="24"/>
            </w:rPr>
            <w:t>–41.</w:t>
          </w:r>
        </w:p>
        <w:p w14:paraId="18A47893" w14:textId="77777777" w:rsidR="007C312B" w:rsidRPr="00524D8E" w:rsidRDefault="007C312B">
          <w:pPr>
            <w:divId w:val="152378685"/>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20. Camilo LP, Vianna P, Alves VAF, Cavalheiro BG, Rossetti CA, Kowalski LP, et al. Evaluation of epithelial-to-mesenchymal transition and Ki-67 index in aggressive papillary thyroid cancer. Braz J </w:t>
          </w:r>
          <w:proofErr w:type="spellStart"/>
          <w:r w:rsidRPr="00524D8E">
            <w:rPr>
              <w:rFonts w:ascii="Times New Roman" w:eastAsia="Times New Roman" w:hAnsi="Times New Roman" w:cs="Times New Roman"/>
              <w:sz w:val="24"/>
              <w:szCs w:val="24"/>
            </w:rPr>
            <w:t>Otorhinolaryngol</w:t>
          </w:r>
          <w:proofErr w:type="spellEnd"/>
          <w:r w:rsidRPr="00524D8E">
            <w:rPr>
              <w:rFonts w:ascii="Times New Roman" w:eastAsia="Times New Roman" w:hAnsi="Times New Roman" w:cs="Times New Roman"/>
              <w:sz w:val="24"/>
              <w:szCs w:val="24"/>
            </w:rPr>
            <w:t xml:space="preserve">. </w:t>
          </w:r>
          <w:proofErr w:type="gramStart"/>
          <w:r w:rsidRPr="00524D8E">
            <w:rPr>
              <w:rFonts w:ascii="Times New Roman" w:eastAsia="Times New Roman" w:hAnsi="Times New Roman" w:cs="Times New Roman"/>
              <w:sz w:val="24"/>
              <w:szCs w:val="24"/>
            </w:rPr>
            <w:t>2025;91:101510</w:t>
          </w:r>
          <w:proofErr w:type="gramEnd"/>
          <w:r w:rsidRPr="00524D8E">
            <w:rPr>
              <w:rFonts w:ascii="Times New Roman" w:eastAsia="Times New Roman" w:hAnsi="Times New Roman" w:cs="Times New Roman"/>
              <w:sz w:val="24"/>
              <w:szCs w:val="24"/>
            </w:rPr>
            <w:t>.</w:t>
          </w:r>
        </w:p>
        <w:p w14:paraId="78B25E90" w14:textId="77777777" w:rsidR="007C312B" w:rsidRPr="00524D8E" w:rsidRDefault="007C312B">
          <w:pPr>
            <w:divId w:val="2051374585"/>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21. Park S-J, Kang YE, Kim J-H, Park J-L, Kim S-K, Baek S-W, et al. Transcriptomic Analysis of Papillary Thyroid Cancer: A Focus on Immune-Subtyping, Oncogenic Fusion, and Recurrence. Clin Exp </w:t>
          </w:r>
          <w:proofErr w:type="spellStart"/>
          <w:r w:rsidRPr="00524D8E">
            <w:rPr>
              <w:rFonts w:ascii="Times New Roman" w:eastAsia="Times New Roman" w:hAnsi="Times New Roman" w:cs="Times New Roman"/>
              <w:sz w:val="24"/>
              <w:szCs w:val="24"/>
            </w:rPr>
            <w:t>Otorhinolaryngol</w:t>
          </w:r>
          <w:proofErr w:type="spellEnd"/>
          <w:r w:rsidRPr="00524D8E">
            <w:rPr>
              <w:rFonts w:ascii="Times New Roman" w:eastAsia="Times New Roman" w:hAnsi="Times New Roman" w:cs="Times New Roman"/>
              <w:sz w:val="24"/>
              <w:szCs w:val="24"/>
            </w:rPr>
            <w:t xml:space="preserve">. </w:t>
          </w:r>
          <w:proofErr w:type="gramStart"/>
          <w:r w:rsidRPr="00524D8E">
            <w:rPr>
              <w:rFonts w:ascii="Times New Roman" w:eastAsia="Times New Roman" w:hAnsi="Times New Roman" w:cs="Times New Roman"/>
              <w:sz w:val="24"/>
              <w:szCs w:val="24"/>
            </w:rPr>
            <w:t>2022;15:183</w:t>
          </w:r>
          <w:proofErr w:type="gramEnd"/>
          <w:r w:rsidRPr="00524D8E">
            <w:rPr>
              <w:rFonts w:ascii="Times New Roman" w:eastAsia="Times New Roman" w:hAnsi="Times New Roman" w:cs="Times New Roman"/>
              <w:sz w:val="24"/>
              <w:szCs w:val="24"/>
            </w:rPr>
            <w:t>–93.</w:t>
          </w:r>
        </w:p>
        <w:p w14:paraId="6DE2BF3C" w14:textId="77777777" w:rsidR="007C312B" w:rsidRPr="00524D8E" w:rsidRDefault="007C312B">
          <w:pPr>
            <w:divId w:val="793259067"/>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22. Liu S, Jiao B, Li S, Zhao L, Zheng W, Wang K, et al. Oestrogen receptor alpha in papillary thyroid carcinoma: association with clinical features and </w:t>
          </w:r>
          <w:r w:rsidRPr="00524D8E">
            <w:rPr>
              <w:rFonts w:ascii="Times New Roman" w:eastAsia="Times New Roman" w:hAnsi="Times New Roman" w:cs="Times New Roman"/>
              <w:i/>
              <w:iCs/>
              <w:sz w:val="24"/>
              <w:szCs w:val="24"/>
            </w:rPr>
            <w:t>BRAFV600E</w:t>
          </w:r>
          <w:r w:rsidRPr="00524D8E">
            <w:rPr>
              <w:rFonts w:ascii="Times New Roman" w:eastAsia="Times New Roman" w:hAnsi="Times New Roman" w:cs="Times New Roman"/>
              <w:sz w:val="24"/>
              <w:szCs w:val="24"/>
            </w:rPr>
            <w:t xml:space="preserve"> mutation. </w:t>
          </w:r>
          <w:proofErr w:type="spellStart"/>
          <w:r w:rsidRPr="00524D8E">
            <w:rPr>
              <w:rFonts w:ascii="Times New Roman" w:eastAsia="Times New Roman" w:hAnsi="Times New Roman" w:cs="Times New Roman"/>
              <w:sz w:val="24"/>
              <w:szCs w:val="24"/>
            </w:rPr>
            <w:t>Jpn</w:t>
          </w:r>
          <w:proofErr w:type="spellEnd"/>
          <w:r w:rsidRPr="00524D8E">
            <w:rPr>
              <w:rFonts w:ascii="Times New Roman" w:eastAsia="Times New Roman" w:hAnsi="Times New Roman" w:cs="Times New Roman"/>
              <w:sz w:val="24"/>
              <w:szCs w:val="24"/>
            </w:rPr>
            <w:t xml:space="preserve"> J Clin Oncol. </w:t>
          </w:r>
          <w:proofErr w:type="gramStart"/>
          <w:r w:rsidRPr="00524D8E">
            <w:rPr>
              <w:rFonts w:ascii="Times New Roman" w:eastAsia="Times New Roman" w:hAnsi="Times New Roman" w:cs="Times New Roman"/>
              <w:sz w:val="24"/>
              <w:szCs w:val="24"/>
            </w:rPr>
            <w:t>2021;51:1051</w:t>
          </w:r>
          <w:proofErr w:type="gramEnd"/>
          <w:r w:rsidRPr="00524D8E">
            <w:rPr>
              <w:rFonts w:ascii="Times New Roman" w:eastAsia="Times New Roman" w:hAnsi="Times New Roman" w:cs="Times New Roman"/>
              <w:sz w:val="24"/>
              <w:szCs w:val="24"/>
            </w:rPr>
            <w:t>–8.</w:t>
          </w:r>
        </w:p>
        <w:p w14:paraId="2ECF43A1" w14:textId="77777777" w:rsidR="007C312B" w:rsidRPr="00524D8E" w:rsidRDefault="007C312B">
          <w:pPr>
            <w:divId w:val="1246107620"/>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23. Liu J, Xu T, Ma L, Chang W. Signal Pathway of </w:t>
          </w:r>
          <w:proofErr w:type="spellStart"/>
          <w:r w:rsidRPr="00524D8E">
            <w:rPr>
              <w:rFonts w:ascii="Times New Roman" w:eastAsia="Times New Roman" w:hAnsi="Times New Roman" w:cs="Times New Roman"/>
              <w:sz w:val="24"/>
              <w:szCs w:val="24"/>
            </w:rPr>
            <w:t>Estrogen</w:t>
          </w:r>
          <w:proofErr w:type="spellEnd"/>
          <w:r w:rsidRPr="00524D8E">
            <w:rPr>
              <w:rFonts w:ascii="Times New Roman" w:eastAsia="Times New Roman" w:hAnsi="Times New Roman" w:cs="Times New Roman"/>
              <w:sz w:val="24"/>
              <w:szCs w:val="24"/>
            </w:rPr>
            <w:t xml:space="preserve"> and </w:t>
          </w:r>
          <w:proofErr w:type="spellStart"/>
          <w:r w:rsidRPr="00524D8E">
            <w:rPr>
              <w:rFonts w:ascii="Times New Roman" w:eastAsia="Times New Roman" w:hAnsi="Times New Roman" w:cs="Times New Roman"/>
              <w:sz w:val="24"/>
              <w:szCs w:val="24"/>
            </w:rPr>
            <w:t>Estrogen</w:t>
          </w:r>
          <w:proofErr w:type="spellEnd"/>
          <w:r w:rsidRPr="00524D8E">
            <w:rPr>
              <w:rFonts w:ascii="Times New Roman" w:eastAsia="Times New Roman" w:hAnsi="Times New Roman" w:cs="Times New Roman"/>
              <w:sz w:val="24"/>
              <w:szCs w:val="24"/>
            </w:rPr>
            <w:t xml:space="preserve"> Receptor in the Development of Thyroid Cancer. Front Oncol. 2021;11.</w:t>
          </w:r>
        </w:p>
        <w:p w14:paraId="60624171" w14:textId="77777777" w:rsidR="007C312B" w:rsidRPr="00524D8E" w:rsidRDefault="007C312B">
          <w:pPr>
            <w:divId w:val="1637301185"/>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24. Li M, Jiang H, Chen S, Ma Y. GATA binding protein 1 recruits histone deacetylase 2 to the promoter region of nuclear receptor binding protein 2 to affect the </w:t>
          </w:r>
          <w:proofErr w:type="spellStart"/>
          <w:r w:rsidRPr="00524D8E">
            <w:rPr>
              <w:rFonts w:ascii="Times New Roman" w:eastAsia="Times New Roman" w:hAnsi="Times New Roman" w:cs="Times New Roman"/>
              <w:sz w:val="24"/>
              <w:szCs w:val="24"/>
            </w:rPr>
            <w:t>tumor</w:t>
          </w:r>
          <w:proofErr w:type="spellEnd"/>
          <w:r w:rsidRPr="00524D8E">
            <w:rPr>
              <w:rFonts w:ascii="Times New Roman" w:eastAsia="Times New Roman" w:hAnsi="Times New Roman" w:cs="Times New Roman"/>
              <w:sz w:val="24"/>
              <w:szCs w:val="24"/>
            </w:rPr>
            <w:t xml:space="preserve"> microenvironment and malignancy of thyroid carcinoma. Bioengineered. </w:t>
          </w:r>
          <w:proofErr w:type="gramStart"/>
          <w:r w:rsidRPr="00524D8E">
            <w:rPr>
              <w:rFonts w:ascii="Times New Roman" w:eastAsia="Times New Roman" w:hAnsi="Times New Roman" w:cs="Times New Roman"/>
              <w:sz w:val="24"/>
              <w:szCs w:val="24"/>
            </w:rPr>
            <w:t>2022;13:11336</w:t>
          </w:r>
          <w:proofErr w:type="gramEnd"/>
          <w:r w:rsidRPr="00524D8E">
            <w:rPr>
              <w:rFonts w:ascii="Times New Roman" w:eastAsia="Times New Roman" w:hAnsi="Times New Roman" w:cs="Times New Roman"/>
              <w:sz w:val="24"/>
              <w:szCs w:val="24"/>
            </w:rPr>
            <w:t>–57.</w:t>
          </w:r>
        </w:p>
        <w:p w14:paraId="3475709B" w14:textId="77777777" w:rsidR="007C312B" w:rsidRPr="00524D8E" w:rsidRDefault="007C312B">
          <w:pPr>
            <w:divId w:val="1798452222"/>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25. </w:t>
          </w:r>
          <w:proofErr w:type="spellStart"/>
          <w:r w:rsidRPr="00524D8E">
            <w:rPr>
              <w:rFonts w:ascii="Times New Roman" w:eastAsia="Times New Roman" w:hAnsi="Times New Roman" w:cs="Times New Roman"/>
              <w:sz w:val="24"/>
              <w:szCs w:val="24"/>
            </w:rPr>
            <w:t>Ziros</w:t>
          </w:r>
          <w:proofErr w:type="spellEnd"/>
          <w:r w:rsidRPr="00524D8E">
            <w:rPr>
              <w:rFonts w:ascii="Times New Roman" w:eastAsia="Times New Roman" w:hAnsi="Times New Roman" w:cs="Times New Roman"/>
              <w:sz w:val="24"/>
              <w:szCs w:val="24"/>
            </w:rPr>
            <w:t xml:space="preserve"> PG, </w:t>
          </w:r>
          <w:proofErr w:type="spellStart"/>
          <w:r w:rsidRPr="00524D8E">
            <w:rPr>
              <w:rFonts w:ascii="Times New Roman" w:eastAsia="Times New Roman" w:hAnsi="Times New Roman" w:cs="Times New Roman"/>
              <w:sz w:val="24"/>
              <w:szCs w:val="24"/>
            </w:rPr>
            <w:t>Manolakou</w:t>
          </w:r>
          <w:proofErr w:type="spellEnd"/>
          <w:r w:rsidRPr="00524D8E">
            <w:rPr>
              <w:rFonts w:ascii="Times New Roman" w:eastAsia="Times New Roman" w:hAnsi="Times New Roman" w:cs="Times New Roman"/>
              <w:sz w:val="24"/>
              <w:szCs w:val="24"/>
            </w:rPr>
            <w:t xml:space="preserve"> SD, </w:t>
          </w:r>
          <w:proofErr w:type="spellStart"/>
          <w:r w:rsidRPr="00524D8E">
            <w:rPr>
              <w:rFonts w:ascii="Times New Roman" w:eastAsia="Times New Roman" w:hAnsi="Times New Roman" w:cs="Times New Roman"/>
              <w:sz w:val="24"/>
              <w:szCs w:val="24"/>
            </w:rPr>
            <w:t>Habeos</w:t>
          </w:r>
          <w:proofErr w:type="spellEnd"/>
          <w:r w:rsidRPr="00524D8E">
            <w:rPr>
              <w:rFonts w:ascii="Times New Roman" w:eastAsia="Times New Roman" w:hAnsi="Times New Roman" w:cs="Times New Roman"/>
              <w:sz w:val="24"/>
              <w:szCs w:val="24"/>
            </w:rPr>
            <w:t xml:space="preserve"> IG, Lilis I, </w:t>
          </w:r>
          <w:proofErr w:type="spellStart"/>
          <w:r w:rsidRPr="00524D8E">
            <w:rPr>
              <w:rFonts w:ascii="Times New Roman" w:eastAsia="Times New Roman" w:hAnsi="Times New Roman" w:cs="Times New Roman"/>
              <w:sz w:val="24"/>
              <w:szCs w:val="24"/>
            </w:rPr>
            <w:t>Chartoumpekis</w:t>
          </w:r>
          <w:proofErr w:type="spellEnd"/>
          <w:r w:rsidRPr="00524D8E">
            <w:rPr>
              <w:rFonts w:ascii="Times New Roman" w:eastAsia="Times New Roman" w:hAnsi="Times New Roman" w:cs="Times New Roman"/>
              <w:sz w:val="24"/>
              <w:szCs w:val="24"/>
            </w:rPr>
            <w:t xml:space="preserve"> D V., </w:t>
          </w:r>
          <w:proofErr w:type="spellStart"/>
          <w:r w:rsidRPr="00524D8E">
            <w:rPr>
              <w:rFonts w:ascii="Times New Roman" w:eastAsia="Times New Roman" w:hAnsi="Times New Roman" w:cs="Times New Roman"/>
              <w:sz w:val="24"/>
              <w:szCs w:val="24"/>
            </w:rPr>
            <w:t>Koika</w:t>
          </w:r>
          <w:proofErr w:type="spellEnd"/>
          <w:r w:rsidRPr="00524D8E">
            <w:rPr>
              <w:rFonts w:ascii="Times New Roman" w:eastAsia="Times New Roman" w:hAnsi="Times New Roman" w:cs="Times New Roman"/>
              <w:sz w:val="24"/>
              <w:szCs w:val="24"/>
            </w:rPr>
            <w:t xml:space="preserve"> V, et al. Nrf2 Is Commonly Activated in Papillary Thyroid Carcinoma, and It Controls Antioxidant Transcriptional Responses and Viability of Cancer Cells. J Clin Endocrinol </w:t>
          </w:r>
          <w:proofErr w:type="spellStart"/>
          <w:r w:rsidRPr="00524D8E">
            <w:rPr>
              <w:rFonts w:ascii="Times New Roman" w:eastAsia="Times New Roman" w:hAnsi="Times New Roman" w:cs="Times New Roman"/>
              <w:sz w:val="24"/>
              <w:szCs w:val="24"/>
            </w:rPr>
            <w:t>Metab</w:t>
          </w:r>
          <w:proofErr w:type="spellEnd"/>
          <w:r w:rsidRPr="00524D8E">
            <w:rPr>
              <w:rFonts w:ascii="Times New Roman" w:eastAsia="Times New Roman" w:hAnsi="Times New Roman" w:cs="Times New Roman"/>
              <w:sz w:val="24"/>
              <w:szCs w:val="24"/>
            </w:rPr>
            <w:t>. 2013;</w:t>
          </w:r>
          <w:proofErr w:type="gramStart"/>
          <w:r w:rsidRPr="00524D8E">
            <w:rPr>
              <w:rFonts w:ascii="Times New Roman" w:eastAsia="Times New Roman" w:hAnsi="Times New Roman" w:cs="Times New Roman"/>
              <w:sz w:val="24"/>
              <w:szCs w:val="24"/>
            </w:rPr>
            <w:t>98:E</w:t>
          </w:r>
          <w:proofErr w:type="gramEnd"/>
          <w:r w:rsidRPr="00524D8E">
            <w:rPr>
              <w:rFonts w:ascii="Times New Roman" w:eastAsia="Times New Roman" w:hAnsi="Times New Roman" w:cs="Times New Roman"/>
              <w:sz w:val="24"/>
              <w:szCs w:val="24"/>
            </w:rPr>
            <w:t>1422–7.</w:t>
          </w:r>
        </w:p>
        <w:p w14:paraId="186DBB02" w14:textId="77777777" w:rsidR="007C312B" w:rsidRPr="00524D8E" w:rsidRDefault="007C312B">
          <w:pPr>
            <w:divId w:val="53891476"/>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26. </w:t>
          </w:r>
          <w:proofErr w:type="spellStart"/>
          <w:r w:rsidRPr="00524D8E">
            <w:rPr>
              <w:rFonts w:ascii="Times New Roman" w:eastAsia="Times New Roman" w:hAnsi="Times New Roman" w:cs="Times New Roman"/>
              <w:sz w:val="24"/>
              <w:szCs w:val="24"/>
            </w:rPr>
            <w:t>Stuchi</w:t>
          </w:r>
          <w:proofErr w:type="spellEnd"/>
          <w:r w:rsidRPr="00524D8E">
            <w:rPr>
              <w:rFonts w:ascii="Times New Roman" w:eastAsia="Times New Roman" w:hAnsi="Times New Roman" w:cs="Times New Roman"/>
              <w:sz w:val="24"/>
              <w:szCs w:val="24"/>
            </w:rPr>
            <w:t xml:space="preserve"> LP, </w:t>
          </w:r>
          <w:proofErr w:type="spellStart"/>
          <w:r w:rsidRPr="00524D8E">
            <w:rPr>
              <w:rFonts w:ascii="Times New Roman" w:eastAsia="Times New Roman" w:hAnsi="Times New Roman" w:cs="Times New Roman"/>
              <w:sz w:val="24"/>
              <w:szCs w:val="24"/>
            </w:rPr>
            <w:t>Castanhole</w:t>
          </w:r>
          <w:proofErr w:type="spellEnd"/>
          <w:r w:rsidRPr="00524D8E">
            <w:rPr>
              <w:rFonts w:ascii="Times New Roman" w:eastAsia="Times New Roman" w:hAnsi="Times New Roman" w:cs="Times New Roman"/>
              <w:sz w:val="24"/>
              <w:szCs w:val="24"/>
            </w:rPr>
            <w:t xml:space="preserve">-Nunes MMU, </w:t>
          </w:r>
          <w:proofErr w:type="spellStart"/>
          <w:r w:rsidRPr="00524D8E">
            <w:rPr>
              <w:rFonts w:ascii="Times New Roman" w:eastAsia="Times New Roman" w:hAnsi="Times New Roman" w:cs="Times New Roman"/>
              <w:sz w:val="24"/>
              <w:szCs w:val="24"/>
            </w:rPr>
            <w:t>Maniezzo-Stuchi</w:t>
          </w:r>
          <w:proofErr w:type="spellEnd"/>
          <w:r w:rsidRPr="00524D8E">
            <w:rPr>
              <w:rFonts w:ascii="Times New Roman" w:eastAsia="Times New Roman" w:hAnsi="Times New Roman" w:cs="Times New Roman"/>
              <w:sz w:val="24"/>
              <w:szCs w:val="24"/>
            </w:rPr>
            <w:t xml:space="preserve"> N, </w:t>
          </w:r>
          <w:proofErr w:type="spellStart"/>
          <w:r w:rsidRPr="00524D8E">
            <w:rPr>
              <w:rFonts w:ascii="Times New Roman" w:eastAsia="Times New Roman" w:hAnsi="Times New Roman" w:cs="Times New Roman"/>
              <w:sz w:val="24"/>
              <w:szCs w:val="24"/>
            </w:rPr>
            <w:t>Biselli</w:t>
          </w:r>
          <w:proofErr w:type="spellEnd"/>
          <w:r w:rsidRPr="00524D8E">
            <w:rPr>
              <w:rFonts w:ascii="Times New Roman" w:eastAsia="Times New Roman" w:hAnsi="Times New Roman" w:cs="Times New Roman"/>
              <w:sz w:val="24"/>
              <w:szCs w:val="24"/>
            </w:rPr>
            <w:t xml:space="preserve">-Chicote PM, Henrique T, Padovani Neto JA, et al. VEGFA and NFE2L2 Gene Expression and Regulation by MicroRNAs in Thyroid Papillary Cancer and Colloid </w:t>
          </w:r>
          <w:proofErr w:type="spellStart"/>
          <w:r w:rsidRPr="00524D8E">
            <w:rPr>
              <w:rFonts w:ascii="Times New Roman" w:eastAsia="Times New Roman" w:hAnsi="Times New Roman" w:cs="Times New Roman"/>
              <w:sz w:val="24"/>
              <w:szCs w:val="24"/>
            </w:rPr>
            <w:t>Goiter</w:t>
          </w:r>
          <w:proofErr w:type="spellEnd"/>
          <w:r w:rsidRPr="00524D8E">
            <w:rPr>
              <w:rFonts w:ascii="Times New Roman" w:eastAsia="Times New Roman" w:hAnsi="Times New Roman" w:cs="Times New Roman"/>
              <w:sz w:val="24"/>
              <w:szCs w:val="24"/>
            </w:rPr>
            <w:t xml:space="preserve">. Genes (Basel). </w:t>
          </w:r>
          <w:proofErr w:type="gramStart"/>
          <w:r w:rsidRPr="00524D8E">
            <w:rPr>
              <w:rFonts w:ascii="Times New Roman" w:eastAsia="Times New Roman" w:hAnsi="Times New Roman" w:cs="Times New Roman"/>
              <w:sz w:val="24"/>
              <w:szCs w:val="24"/>
            </w:rPr>
            <w:t>2020;11:954</w:t>
          </w:r>
          <w:proofErr w:type="gramEnd"/>
          <w:r w:rsidRPr="00524D8E">
            <w:rPr>
              <w:rFonts w:ascii="Times New Roman" w:eastAsia="Times New Roman" w:hAnsi="Times New Roman" w:cs="Times New Roman"/>
              <w:sz w:val="24"/>
              <w:szCs w:val="24"/>
            </w:rPr>
            <w:t>.</w:t>
          </w:r>
        </w:p>
        <w:p w14:paraId="44AC0741" w14:textId="77777777" w:rsidR="007C312B" w:rsidRPr="00524D8E" w:rsidRDefault="007C312B">
          <w:pPr>
            <w:divId w:val="1647661284"/>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27. Morita N, Ikeda Y, Takami H. Clinical Significance of P53 Protein Expression in Papillary Thyroid Carcinoma. World J Surg. 2008;32.</w:t>
          </w:r>
        </w:p>
        <w:p w14:paraId="169F260D" w14:textId="77777777" w:rsidR="007C312B" w:rsidRPr="00524D8E" w:rsidRDefault="007C312B">
          <w:pPr>
            <w:divId w:val="1066880403"/>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28. </w:t>
          </w:r>
          <w:proofErr w:type="spellStart"/>
          <w:r w:rsidRPr="00524D8E">
            <w:rPr>
              <w:rFonts w:ascii="Times New Roman" w:eastAsia="Times New Roman" w:hAnsi="Times New Roman" w:cs="Times New Roman"/>
              <w:sz w:val="24"/>
              <w:szCs w:val="24"/>
            </w:rPr>
            <w:t>Policardo</w:t>
          </w:r>
          <w:proofErr w:type="spellEnd"/>
          <w:r w:rsidRPr="00524D8E">
            <w:rPr>
              <w:rFonts w:ascii="Times New Roman" w:eastAsia="Times New Roman" w:hAnsi="Times New Roman" w:cs="Times New Roman"/>
              <w:sz w:val="24"/>
              <w:szCs w:val="24"/>
            </w:rPr>
            <w:t xml:space="preserve"> F, Tralongo P, </w:t>
          </w:r>
          <w:proofErr w:type="spellStart"/>
          <w:r w:rsidRPr="00524D8E">
            <w:rPr>
              <w:rFonts w:ascii="Times New Roman" w:eastAsia="Times New Roman" w:hAnsi="Times New Roman" w:cs="Times New Roman"/>
              <w:sz w:val="24"/>
              <w:szCs w:val="24"/>
            </w:rPr>
            <w:t>Arciuolo</w:t>
          </w:r>
          <w:proofErr w:type="spellEnd"/>
          <w:r w:rsidRPr="00524D8E">
            <w:rPr>
              <w:rFonts w:ascii="Times New Roman" w:eastAsia="Times New Roman" w:hAnsi="Times New Roman" w:cs="Times New Roman"/>
              <w:sz w:val="24"/>
              <w:szCs w:val="24"/>
            </w:rPr>
            <w:t xml:space="preserve"> D, Fiorentino V, </w:t>
          </w:r>
          <w:proofErr w:type="spellStart"/>
          <w:r w:rsidRPr="00524D8E">
            <w:rPr>
              <w:rFonts w:ascii="Times New Roman" w:eastAsia="Times New Roman" w:hAnsi="Times New Roman" w:cs="Times New Roman"/>
              <w:sz w:val="24"/>
              <w:szCs w:val="24"/>
            </w:rPr>
            <w:t>Cardasciani</w:t>
          </w:r>
          <w:proofErr w:type="spellEnd"/>
          <w:r w:rsidRPr="00524D8E">
            <w:rPr>
              <w:rFonts w:ascii="Times New Roman" w:eastAsia="Times New Roman" w:hAnsi="Times New Roman" w:cs="Times New Roman"/>
              <w:sz w:val="24"/>
              <w:szCs w:val="24"/>
            </w:rPr>
            <w:t xml:space="preserve"> L, </w:t>
          </w:r>
          <w:proofErr w:type="spellStart"/>
          <w:r w:rsidRPr="00524D8E">
            <w:rPr>
              <w:rFonts w:ascii="Times New Roman" w:eastAsia="Times New Roman" w:hAnsi="Times New Roman" w:cs="Times New Roman"/>
              <w:sz w:val="24"/>
              <w:szCs w:val="24"/>
            </w:rPr>
            <w:t>Pierconti</w:t>
          </w:r>
          <w:proofErr w:type="spellEnd"/>
          <w:r w:rsidRPr="00524D8E">
            <w:rPr>
              <w:rFonts w:ascii="Times New Roman" w:eastAsia="Times New Roman" w:hAnsi="Times New Roman" w:cs="Times New Roman"/>
              <w:sz w:val="24"/>
              <w:szCs w:val="24"/>
            </w:rPr>
            <w:t xml:space="preserve"> F, et al. p53 expression in cytology samples may represent a marker of early‐stage cancer. Cancer </w:t>
          </w:r>
          <w:proofErr w:type="spellStart"/>
          <w:r w:rsidRPr="00524D8E">
            <w:rPr>
              <w:rFonts w:ascii="Times New Roman" w:eastAsia="Times New Roman" w:hAnsi="Times New Roman" w:cs="Times New Roman"/>
              <w:sz w:val="24"/>
              <w:szCs w:val="24"/>
            </w:rPr>
            <w:t>Cytopathol</w:t>
          </w:r>
          <w:proofErr w:type="spellEnd"/>
          <w:r w:rsidRPr="00524D8E">
            <w:rPr>
              <w:rFonts w:ascii="Times New Roman" w:eastAsia="Times New Roman" w:hAnsi="Times New Roman" w:cs="Times New Roman"/>
              <w:sz w:val="24"/>
              <w:szCs w:val="24"/>
            </w:rPr>
            <w:t xml:space="preserve">. </w:t>
          </w:r>
          <w:proofErr w:type="gramStart"/>
          <w:r w:rsidRPr="00524D8E">
            <w:rPr>
              <w:rFonts w:ascii="Times New Roman" w:eastAsia="Times New Roman" w:hAnsi="Times New Roman" w:cs="Times New Roman"/>
              <w:sz w:val="24"/>
              <w:szCs w:val="24"/>
            </w:rPr>
            <w:t>2023;131:392</w:t>
          </w:r>
          <w:proofErr w:type="gramEnd"/>
          <w:r w:rsidRPr="00524D8E">
            <w:rPr>
              <w:rFonts w:ascii="Times New Roman" w:eastAsia="Times New Roman" w:hAnsi="Times New Roman" w:cs="Times New Roman"/>
              <w:sz w:val="24"/>
              <w:szCs w:val="24"/>
            </w:rPr>
            <w:t>–401.</w:t>
          </w:r>
        </w:p>
        <w:p w14:paraId="7283879A" w14:textId="77777777" w:rsidR="007C312B" w:rsidRPr="00524D8E" w:rsidRDefault="007C312B">
          <w:pPr>
            <w:divId w:val="215435546"/>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lastRenderedPageBreak/>
            <w:t xml:space="preserve">29. Dong P, </w:t>
          </w:r>
          <w:proofErr w:type="spellStart"/>
          <w:r w:rsidRPr="00524D8E">
            <w:rPr>
              <w:rFonts w:ascii="Times New Roman" w:eastAsia="Times New Roman" w:hAnsi="Times New Roman" w:cs="Times New Roman"/>
              <w:sz w:val="24"/>
              <w:szCs w:val="24"/>
            </w:rPr>
            <w:t>Karaayvaz</w:t>
          </w:r>
          <w:proofErr w:type="spellEnd"/>
          <w:r w:rsidRPr="00524D8E">
            <w:rPr>
              <w:rFonts w:ascii="Times New Roman" w:eastAsia="Times New Roman" w:hAnsi="Times New Roman" w:cs="Times New Roman"/>
              <w:sz w:val="24"/>
              <w:szCs w:val="24"/>
            </w:rPr>
            <w:t xml:space="preserve"> M, Jia N, </w:t>
          </w:r>
          <w:proofErr w:type="spellStart"/>
          <w:r w:rsidRPr="00524D8E">
            <w:rPr>
              <w:rFonts w:ascii="Times New Roman" w:eastAsia="Times New Roman" w:hAnsi="Times New Roman" w:cs="Times New Roman"/>
              <w:sz w:val="24"/>
              <w:szCs w:val="24"/>
            </w:rPr>
            <w:t>Kaneuchi</w:t>
          </w:r>
          <w:proofErr w:type="spellEnd"/>
          <w:r w:rsidRPr="00524D8E">
            <w:rPr>
              <w:rFonts w:ascii="Times New Roman" w:eastAsia="Times New Roman" w:hAnsi="Times New Roman" w:cs="Times New Roman"/>
              <w:sz w:val="24"/>
              <w:szCs w:val="24"/>
            </w:rPr>
            <w:t xml:space="preserve"> M, Hamada J, Watari H, et al. Mutant p53 gain-of-function induces epithelial–mesenchymal transition through modulation of the miR-130b–ZEB1 axis. Oncogene. </w:t>
          </w:r>
          <w:proofErr w:type="gramStart"/>
          <w:r w:rsidRPr="00524D8E">
            <w:rPr>
              <w:rFonts w:ascii="Times New Roman" w:eastAsia="Times New Roman" w:hAnsi="Times New Roman" w:cs="Times New Roman"/>
              <w:sz w:val="24"/>
              <w:szCs w:val="24"/>
            </w:rPr>
            <w:t>2013;32:3286</w:t>
          </w:r>
          <w:proofErr w:type="gramEnd"/>
          <w:r w:rsidRPr="00524D8E">
            <w:rPr>
              <w:rFonts w:ascii="Times New Roman" w:eastAsia="Times New Roman" w:hAnsi="Times New Roman" w:cs="Times New Roman"/>
              <w:sz w:val="24"/>
              <w:szCs w:val="24"/>
            </w:rPr>
            <w:t>–95.</w:t>
          </w:r>
        </w:p>
        <w:p w14:paraId="3AF618B4" w14:textId="77777777" w:rsidR="007C312B" w:rsidRPr="00524D8E" w:rsidRDefault="007C312B">
          <w:pPr>
            <w:divId w:val="1352535539"/>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30. Lan H, Lin C, Yuan H. Knockdown of KRAB domain-associated protein 1 suppresses the proliferation, migration and invasion of thyroid cancer cells by regulating P68/DEAD box protein 5. Bioengineered. </w:t>
          </w:r>
          <w:proofErr w:type="gramStart"/>
          <w:r w:rsidRPr="00524D8E">
            <w:rPr>
              <w:rFonts w:ascii="Times New Roman" w:eastAsia="Times New Roman" w:hAnsi="Times New Roman" w:cs="Times New Roman"/>
              <w:sz w:val="24"/>
              <w:szCs w:val="24"/>
            </w:rPr>
            <w:t>2022;13:11945</w:t>
          </w:r>
          <w:proofErr w:type="gramEnd"/>
          <w:r w:rsidRPr="00524D8E">
            <w:rPr>
              <w:rFonts w:ascii="Times New Roman" w:eastAsia="Times New Roman" w:hAnsi="Times New Roman" w:cs="Times New Roman"/>
              <w:sz w:val="24"/>
              <w:szCs w:val="24"/>
            </w:rPr>
            <w:t>–57.</w:t>
          </w:r>
        </w:p>
        <w:p w14:paraId="0E1E91AD" w14:textId="77777777" w:rsidR="007C312B" w:rsidRPr="00524D8E" w:rsidRDefault="007C312B">
          <w:pPr>
            <w:divId w:val="392196139"/>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31. Gomaa W, Marouf A, Alamoudi A, Al-</w:t>
          </w:r>
          <w:proofErr w:type="spellStart"/>
          <w:r w:rsidRPr="00524D8E">
            <w:rPr>
              <w:rFonts w:ascii="Times New Roman" w:eastAsia="Times New Roman" w:hAnsi="Times New Roman" w:cs="Times New Roman"/>
              <w:sz w:val="24"/>
              <w:szCs w:val="24"/>
            </w:rPr>
            <w:t>Maghrabi</w:t>
          </w:r>
          <w:proofErr w:type="spellEnd"/>
          <w:r w:rsidRPr="00524D8E">
            <w:rPr>
              <w:rFonts w:ascii="Times New Roman" w:eastAsia="Times New Roman" w:hAnsi="Times New Roman" w:cs="Times New Roman"/>
              <w:sz w:val="24"/>
              <w:szCs w:val="24"/>
            </w:rPr>
            <w:t xml:space="preserve"> J. SOX2 Is a Potential Novel Marker of Undifferentiated Thyroid Carcinomas. </w:t>
          </w:r>
          <w:proofErr w:type="spellStart"/>
          <w:r w:rsidRPr="00524D8E">
            <w:rPr>
              <w:rFonts w:ascii="Times New Roman" w:eastAsia="Times New Roman" w:hAnsi="Times New Roman" w:cs="Times New Roman"/>
              <w:sz w:val="24"/>
              <w:szCs w:val="24"/>
            </w:rPr>
            <w:t>Cureus</w:t>
          </w:r>
          <w:proofErr w:type="spellEnd"/>
          <w:r w:rsidRPr="00524D8E">
            <w:rPr>
              <w:rFonts w:ascii="Times New Roman" w:eastAsia="Times New Roman" w:hAnsi="Times New Roman" w:cs="Times New Roman"/>
              <w:sz w:val="24"/>
              <w:szCs w:val="24"/>
            </w:rPr>
            <w:t>. 2020. https://doi.org/10.7759/cureus.12102.</w:t>
          </w:r>
        </w:p>
        <w:p w14:paraId="45C75CFC" w14:textId="77777777" w:rsidR="007C312B" w:rsidRPr="00524D8E" w:rsidRDefault="007C312B">
          <w:pPr>
            <w:divId w:val="1205943202"/>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32. Zhang W, Zhang H, Zhao X. circ_0005273 promotes thyroid carcinoma progression by SOX2 expression. </w:t>
          </w:r>
          <w:proofErr w:type="spellStart"/>
          <w:r w:rsidRPr="00524D8E">
            <w:rPr>
              <w:rFonts w:ascii="Times New Roman" w:eastAsia="Times New Roman" w:hAnsi="Times New Roman" w:cs="Times New Roman"/>
              <w:sz w:val="24"/>
              <w:szCs w:val="24"/>
            </w:rPr>
            <w:t>Endocr</w:t>
          </w:r>
          <w:proofErr w:type="spellEnd"/>
          <w:r w:rsidRPr="00524D8E">
            <w:rPr>
              <w:rFonts w:ascii="Times New Roman" w:eastAsia="Times New Roman" w:hAnsi="Times New Roman" w:cs="Times New Roman"/>
              <w:sz w:val="24"/>
              <w:szCs w:val="24"/>
            </w:rPr>
            <w:t xml:space="preserve"> </w:t>
          </w:r>
          <w:proofErr w:type="spellStart"/>
          <w:r w:rsidRPr="00524D8E">
            <w:rPr>
              <w:rFonts w:ascii="Times New Roman" w:eastAsia="Times New Roman" w:hAnsi="Times New Roman" w:cs="Times New Roman"/>
              <w:sz w:val="24"/>
              <w:szCs w:val="24"/>
            </w:rPr>
            <w:t>Relat</w:t>
          </w:r>
          <w:proofErr w:type="spellEnd"/>
          <w:r w:rsidRPr="00524D8E">
            <w:rPr>
              <w:rFonts w:ascii="Times New Roman" w:eastAsia="Times New Roman" w:hAnsi="Times New Roman" w:cs="Times New Roman"/>
              <w:sz w:val="24"/>
              <w:szCs w:val="24"/>
            </w:rPr>
            <w:t xml:space="preserve"> Cancer. </w:t>
          </w:r>
          <w:proofErr w:type="gramStart"/>
          <w:r w:rsidRPr="00524D8E">
            <w:rPr>
              <w:rFonts w:ascii="Times New Roman" w:eastAsia="Times New Roman" w:hAnsi="Times New Roman" w:cs="Times New Roman"/>
              <w:sz w:val="24"/>
              <w:szCs w:val="24"/>
            </w:rPr>
            <w:t>2020;27:11</w:t>
          </w:r>
          <w:proofErr w:type="gramEnd"/>
          <w:r w:rsidRPr="00524D8E">
            <w:rPr>
              <w:rFonts w:ascii="Times New Roman" w:eastAsia="Times New Roman" w:hAnsi="Times New Roman" w:cs="Times New Roman"/>
              <w:sz w:val="24"/>
              <w:szCs w:val="24"/>
            </w:rPr>
            <w:t>–21.</w:t>
          </w:r>
        </w:p>
        <w:p w14:paraId="0C46FFCC" w14:textId="77777777" w:rsidR="007C312B" w:rsidRPr="00524D8E" w:rsidRDefault="007C312B">
          <w:pPr>
            <w:divId w:val="2015260730"/>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33. Li Q, Wang X, Jin J. SOX2-induced upregulation of lncRNA LINC01510 promotes papillary thyroid carcinoma progression by modulating miR-335/SHH and activating Hedgehog pathway. </w:t>
          </w:r>
          <w:proofErr w:type="spellStart"/>
          <w:r w:rsidRPr="00524D8E">
            <w:rPr>
              <w:rFonts w:ascii="Times New Roman" w:eastAsia="Times New Roman" w:hAnsi="Times New Roman" w:cs="Times New Roman"/>
              <w:sz w:val="24"/>
              <w:szCs w:val="24"/>
            </w:rPr>
            <w:t>Biochem</w:t>
          </w:r>
          <w:proofErr w:type="spellEnd"/>
          <w:r w:rsidRPr="00524D8E">
            <w:rPr>
              <w:rFonts w:ascii="Times New Roman" w:eastAsia="Times New Roman" w:hAnsi="Times New Roman" w:cs="Times New Roman"/>
              <w:sz w:val="24"/>
              <w:szCs w:val="24"/>
            </w:rPr>
            <w:t xml:space="preserve"> </w:t>
          </w:r>
          <w:proofErr w:type="spellStart"/>
          <w:r w:rsidRPr="00524D8E">
            <w:rPr>
              <w:rFonts w:ascii="Times New Roman" w:eastAsia="Times New Roman" w:hAnsi="Times New Roman" w:cs="Times New Roman"/>
              <w:sz w:val="24"/>
              <w:szCs w:val="24"/>
            </w:rPr>
            <w:t>Biophys</w:t>
          </w:r>
          <w:proofErr w:type="spellEnd"/>
          <w:r w:rsidRPr="00524D8E">
            <w:rPr>
              <w:rFonts w:ascii="Times New Roman" w:eastAsia="Times New Roman" w:hAnsi="Times New Roman" w:cs="Times New Roman"/>
              <w:sz w:val="24"/>
              <w:szCs w:val="24"/>
            </w:rPr>
            <w:t xml:space="preserve"> Res Commun. </w:t>
          </w:r>
          <w:proofErr w:type="gramStart"/>
          <w:r w:rsidRPr="00524D8E">
            <w:rPr>
              <w:rFonts w:ascii="Times New Roman" w:eastAsia="Times New Roman" w:hAnsi="Times New Roman" w:cs="Times New Roman"/>
              <w:sz w:val="24"/>
              <w:szCs w:val="24"/>
            </w:rPr>
            <w:t>2019;520:277</w:t>
          </w:r>
          <w:proofErr w:type="gramEnd"/>
          <w:r w:rsidRPr="00524D8E">
            <w:rPr>
              <w:rFonts w:ascii="Times New Roman" w:eastAsia="Times New Roman" w:hAnsi="Times New Roman" w:cs="Times New Roman"/>
              <w:sz w:val="24"/>
              <w:szCs w:val="24"/>
            </w:rPr>
            <w:t>–83.</w:t>
          </w:r>
        </w:p>
        <w:p w14:paraId="1ACFFD31" w14:textId="77777777" w:rsidR="007C312B" w:rsidRPr="00524D8E" w:rsidRDefault="007C312B">
          <w:pPr>
            <w:divId w:val="309867199"/>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34. Chang K, Do S-I, Kim K, Chae SW, Do I, Lee HJ, et al. Proto-oncogene </w:t>
          </w:r>
          <w:proofErr w:type="spellStart"/>
          <w:r w:rsidRPr="00524D8E">
            <w:rPr>
              <w:rFonts w:ascii="Times New Roman" w:eastAsia="Times New Roman" w:hAnsi="Times New Roman" w:cs="Times New Roman"/>
              <w:sz w:val="24"/>
              <w:szCs w:val="24"/>
            </w:rPr>
            <w:t>Pokemon</w:t>
          </w:r>
          <w:proofErr w:type="spellEnd"/>
          <w:r w:rsidRPr="00524D8E">
            <w:rPr>
              <w:rFonts w:ascii="Times New Roman" w:eastAsia="Times New Roman" w:hAnsi="Times New Roman" w:cs="Times New Roman"/>
              <w:sz w:val="24"/>
              <w:szCs w:val="24"/>
            </w:rPr>
            <w:t xml:space="preserve"> in thyroid cancer: a potential promoter of tumorigenesis in papillary thyroid carcinoma. J </w:t>
          </w:r>
          <w:proofErr w:type="spellStart"/>
          <w:r w:rsidRPr="00524D8E">
            <w:rPr>
              <w:rFonts w:ascii="Times New Roman" w:eastAsia="Times New Roman" w:hAnsi="Times New Roman" w:cs="Times New Roman"/>
              <w:sz w:val="24"/>
              <w:szCs w:val="24"/>
            </w:rPr>
            <w:t>Pathol</w:t>
          </w:r>
          <w:proofErr w:type="spellEnd"/>
          <w:r w:rsidRPr="00524D8E">
            <w:rPr>
              <w:rFonts w:ascii="Times New Roman" w:eastAsia="Times New Roman" w:hAnsi="Times New Roman" w:cs="Times New Roman"/>
              <w:sz w:val="24"/>
              <w:szCs w:val="24"/>
            </w:rPr>
            <w:t xml:space="preserve"> </w:t>
          </w:r>
          <w:proofErr w:type="spellStart"/>
          <w:r w:rsidRPr="00524D8E">
            <w:rPr>
              <w:rFonts w:ascii="Times New Roman" w:eastAsia="Times New Roman" w:hAnsi="Times New Roman" w:cs="Times New Roman"/>
              <w:sz w:val="24"/>
              <w:szCs w:val="24"/>
            </w:rPr>
            <w:t>Transl</w:t>
          </w:r>
          <w:proofErr w:type="spellEnd"/>
          <w:r w:rsidRPr="00524D8E">
            <w:rPr>
              <w:rFonts w:ascii="Times New Roman" w:eastAsia="Times New Roman" w:hAnsi="Times New Roman" w:cs="Times New Roman"/>
              <w:sz w:val="24"/>
              <w:szCs w:val="24"/>
            </w:rPr>
            <w:t xml:space="preserve"> Med. </w:t>
          </w:r>
          <w:proofErr w:type="gramStart"/>
          <w:r w:rsidRPr="00524D8E">
            <w:rPr>
              <w:rFonts w:ascii="Times New Roman" w:eastAsia="Times New Roman" w:hAnsi="Times New Roman" w:cs="Times New Roman"/>
              <w:sz w:val="24"/>
              <w:szCs w:val="24"/>
            </w:rPr>
            <w:t>2021;55:317</w:t>
          </w:r>
          <w:proofErr w:type="gramEnd"/>
          <w:r w:rsidRPr="00524D8E">
            <w:rPr>
              <w:rFonts w:ascii="Times New Roman" w:eastAsia="Times New Roman" w:hAnsi="Times New Roman" w:cs="Times New Roman"/>
              <w:sz w:val="24"/>
              <w:szCs w:val="24"/>
            </w:rPr>
            <w:t>–23.</w:t>
          </w:r>
        </w:p>
        <w:p w14:paraId="3831109A" w14:textId="77777777" w:rsidR="007C312B" w:rsidRPr="00524D8E" w:rsidRDefault="007C312B">
          <w:pPr>
            <w:divId w:val="85421895"/>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35. Zeng L, Geng Y, </w:t>
          </w:r>
          <w:proofErr w:type="spellStart"/>
          <w:r w:rsidRPr="00524D8E">
            <w:rPr>
              <w:rFonts w:ascii="Times New Roman" w:eastAsia="Times New Roman" w:hAnsi="Times New Roman" w:cs="Times New Roman"/>
              <w:sz w:val="24"/>
              <w:szCs w:val="24"/>
            </w:rPr>
            <w:t>Tretiakova</w:t>
          </w:r>
          <w:proofErr w:type="spellEnd"/>
          <w:r w:rsidRPr="00524D8E">
            <w:rPr>
              <w:rFonts w:ascii="Times New Roman" w:eastAsia="Times New Roman" w:hAnsi="Times New Roman" w:cs="Times New Roman"/>
              <w:sz w:val="24"/>
              <w:szCs w:val="24"/>
            </w:rPr>
            <w:t xml:space="preserve"> M, Yu X, Sicinski P, Kroll TG. Peroxisome Proliferator-Activated Receptor-δ Induces Cell Proliferation by a Cyclin E1–Dependent Mechanism and Is Up-regulated in Thyroid </w:t>
          </w:r>
          <w:proofErr w:type="spellStart"/>
          <w:r w:rsidRPr="00524D8E">
            <w:rPr>
              <w:rFonts w:ascii="Times New Roman" w:eastAsia="Times New Roman" w:hAnsi="Times New Roman" w:cs="Times New Roman"/>
              <w:sz w:val="24"/>
              <w:szCs w:val="24"/>
            </w:rPr>
            <w:t>Tumors</w:t>
          </w:r>
          <w:proofErr w:type="spellEnd"/>
          <w:r w:rsidRPr="00524D8E">
            <w:rPr>
              <w:rFonts w:ascii="Times New Roman" w:eastAsia="Times New Roman" w:hAnsi="Times New Roman" w:cs="Times New Roman"/>
              <w:sz w:val="24"/>
              <w:szCs w:val="24"/>
            </w:rPr>
            <w:t xml:space="preserve">. Cancer Res. </w:t>
          </w:r>
          <w:proofErr w:type="gramStart"/>
          <w:r w:rsidRPr="00524D8E">
            <w:rPr>
              <w:rFonts w:ascii="Times New Roman" w:eastAsia="Times New Roman" w:hAnsi="Times New Roman" w:cs="Times New Roman"/>
              <w:sz w:val="24"/>
              <w:szCs w:val="24"/>
            </w:rPr>
            <w:t>2008;68:6578</w:t>
          </w:r>
          <w:proofErr w:type="gramEnd"/>
          <w:r w:rsidRPr="00524D8E">
            <w:rPr>
              <w:rFonts w:ascii="Times New Roman" w:eastAsia="Times New Roman" w:hAnsi="Times New Roman" w:cs="Times New Roman"/>
              <w:sz w:val="24"/>
              <w:szCs w:val="24"/>
            </w:rPr>
            <w:t>–86.</w:t>
          </w:r>
        </w:p>
        <w:p w14:paraId="4D56A894" w14:textId="77777777" w:rsidR="007C312B" w:rsidRPr="00524D8E" w:rsidRDefault="007C312B">
          <w:pPr>
            <w:divId w:val="291600377"/>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36. Wang L, Yao B, Yang J, Tian Z, He J. Construction of a novel </w:t>
          </w:r>
          <w:proofErr w:type="spellStart"/>
          <w:r w:rsidRPr="00524D8E">
            <w:rPr>
              <w:rFonts w:ascii="Times New Roman" w:eastAsia="Times New Roman" w:hAnsi="Times New Roman" w:cs="Times New Roman"/>
              <w:sz w:val="24"/>
              <w:szCs w:val="24"/>
            </w:rPr>
            <w:t>cuproptosis</w:t>
          </w:r>
          <w:proofErr w:type="spellEnd"/>
          <w:r w:rsidRPr="00524D8E">
            <w:rPr>
              <w:rFonts w:ascii="Times New Roman" w:eastAsia="Times New Roman" w:hAnsi="Times New Roman" w:cs="Times New Roman"/>
              <w:sz w:val="24"/>
              <w:szCs w:val="24"/>
            </w:rPr>
            <w:t xml:space="preserve">-related gene signature for predicting prognosis and estimating </w:t>
          </w:r>
          <w:proofErr w:type="spellStart"/>
          <w:r w:rsidRPr="00524D8E">
            <w:rPr>
              <w:rFonts w:ascii="Times New Roman" w:eastAsia="Times New Roman" w:hAnsi="Times New Roman" w:cs="Times New Roman"/>
              <w:sz w:val="24"/>
              <w:szCs w:val="24"/>
            </w:rPr>
            <w:t>tumor</w:t>
          </w:r>
          <w:proofErr w:type="spellEnd"/>
          <w:r w:rsidRPr="00524D8E">
            <w:rPr>
              <w:rFonts w:ascii="Times New Roman" w:eastAsia="Times New Roman" w:hAnsi="Times New Roman" w:cs="Times New Roman"/>
              <w:sz w:val="24"/>
              <w:szCs w:val="24"/>
            </w:rPr>
            <w:t xml:space="preserve"> immune microenvironment status in papillary thyroid carcinoma. BMC Cancer. </w:t>
          </w:r>
          <w:proofErr w:type="gramStart"/>
          <w:r w:rsidRPr="00524D8E">
            <w:rPr>
              <w:rFonts w:ascii="Times New Roman" w:eastAsia="Times New Roman" w:hAnsi="Times New Roman" w:cs="Times New Roman"/>
              <w:sz w:val="24"/>
              <w:szCs w:val="24"/>
            </w:rPr>
            <w:t>2022;22:1131</w:t>
          </w:r>
          <w:proofErr w:type="gramEnd"/>
          <w:r w:rsidRPr="00524D8E">
            <w:rPr>
              <w:rFonts w:ascii="Times New Roman" w:eastAsia="Times New Roman" w:hAnsi="Times New Roman" w:cs="Times New Roman"/>
              <w:sz w:val="24"/>
              <w:szCs w:val="24"/>
            </w:rPr>
            <w:t>.</w:t>
          </w:r>
        </w:p>
        <w:p w14:paraId="108E1E4B" w14:textId="77777777" w:rsidR="007C312B" w:rsidRPr="00524D8E" w:rsidRDefault="007C312B">
          <w:pPr>
            <w:divId w:val="791901903"/>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37. </w:t>
          </w:r>
          <w:proofErr w:type="spellStart"/>
          <w:r w:rsidRPr="00524D8E">
            <w:rPr>
              <w:rFonts w:ascii="Times New Roman" w:eastAsia="Times New Roman" w:hAnsi="Times New Roman" w:cs="Times New Roman"/>
              <w:sz w:val="24"/>
              <w:szCs w:val="24"/>
            </w:rPr>
            <w:t>Handkiewicz</w:t>
          </w:r>
          <w:proofErr w:type="spellEnd"/>
          <w:r w:rsidRPr="00524D8E">
            <w:rPr>
              <w:rFonts w:ascii="Times New Roman" w:eastAsia="Times New Roman" w:hAnsi="Times New Roman" w:cs="Times New Roman"/>
              <w:sz w:val="24"/>
              <w:szCs w:val="24"/>
            </w:rPr>
            <w:t xml:space="preserve">-Junak D, </w:t>
          </w:r>
          <w:proofErr w:type="spellStart"/>
          <w:r w:rsidRPr="00524D8E">
            <w:rPr>
              <w:rFonts w:ascii="Times New Roman" w:eastAsia="Times New Roman" w:hAnsi="Times New Roman" w:cs="Times New Roman"/>
              <w:sz w:val="24"/>
              <w:szCs w:val="24"/>
            </w:rPr>
            <w:t>Swierniak</w:t>
          </w:r>
          <w:proofErr w:type="spellEnd"/>
          <w:r w:rsidRPr="00524D8E">
            <w:rPr>
              <w:rFonts w:ascii="Times New Roman" w:eastAsia="Times New Roman" w:hAnsi="Times New Roman" w:cs="Times New Roman"/>
              <w:sz w:val="24"/>
              <w:szCs w:val="24"/>
            </w:rPr>
            <w:t xml:space="preserve"> M, Rusinek D, </w:t>
          </w:r>
          <w:proofErr w:type="spellStart"/>
          <w:r w:rsidRPr="00524D8E">
            <w:rPr>
              <w:rFonts w:ascii="Times New Roman" w:eastAsia="Times New Roman" w:hAnsi="Times New Roman" w:cs="Times New Roman"/>
              <w:sz w:val="24"/>
              <w:szCs w:val="24"/>
            </w:rPr>
            <w:t>Oczko</w:t>
          </w:r>
          <w:proofErr w:type="spellEnd"/>
          <w:r w:rsidRPr="00524D8E">
            <w:rPr>
              <w:rFonts w:ascii="Times New Roman" w:eastAsia="Times New Roman" w:hAnsi="Times New Roman" w:cs="Times New Roman"/>
              <w:sz w:val="24"/>
              <w:szCs w:val="24"/>
            </w:rPr>
            <w:t xml:space="preserve">-Wojciechowska M, Dom G, </w:t>
          </w:r>
          <w:proofErr w:type="spellStart"/>
          <w:r w:rsidRPr="00524D8E">
            <w:rPr>
              <w:rFonts w:ascii="Times New Roman" w:eastAsia="Times New Roman" w:hAnsi="Times New Roman" w:cs="Times New Roman"/>
              <w:sz w:val="24"/>
              <w:szCs w:val="24"/>
            </w:rPr>
            <w:t>Maenhaut</w:t>
          </w:r>
          <w:proofErr w:type="spellEnd"/>
          <w:r w:rsidRPr="00524D8E">
            <w:rPr>
              <w:rFonts w:ascii="Times New Roman" w:eastAsia="Times New Roman" w:hAnsi="Times New Roman" w:cs="Times New Roman"/>
              <w:sz w:val="24"/>
              <w:szCs w:val="24"/>
            </w:rPr>
            <w:t xml:space="preserve"> C, et al. Gene signature of the post-Chernobyl papillary thyroid cancer. </w:t>
          </w:r>
          <w:proofErr w:type="spellStart"/>
          <w:r w:rsidRPr="00524D8E">
            <w:rPr>
              <w:rFonts w:ascii="Times New Roman" w:eastAsia="Times New Roman" w:hAnsi="Times New Roman" w:cs="Times New Roman"/>
              <w:sz w:val="24"/>
              <w:szCs w:val="24"/>
            </w:rPr>
            <w:t>Eur</w:t>
          </w:r>
          <w:proofErr w:type="spellEnd"/>
          <w:r w:rsidRPr="00524D8E">
            <w:rPr>
              <w:rFonts w:ascii="Times New Roman" w:eastAsia="Times New Roman" w:hAnsi="Times New Roman" w:cs="Times New Roman"/>
              <w:sz w:val="24"/>
              <w:szCs w:val="24"/>
            </w:rPr>
            <w:t xml:space="preserve"> J </w:t>
          </w:r>
          <w:proofErr w:type="spellStart"/>
          <w:r w:rsidRPr="00524D8E">
            <w:rPr>
              <w:rFonts w:ascii="Times New Roman" w:eastAsia="Times New Roman" w:hAnsi="Times New Roman" w:cs="Times New Roman"/>
              <w:sz w:val="24"/>
              <w:szCs w:val="24"/>
            </w:rPr>
            <w:t>Nucl</w:t>
          </w:r>
          <w:proofErr w:type="spellEnd"/>
          <w:r w:rsidRPr="00524D8E">
            <w:rPr>
              <w:rFonts w:ascii="Times New Roman" w:eastAsia="Times New Roman" w:hAnsi="Times New Roman" w:cs="Times New Roman"/>
              <w:sz w:val="24"/>
              <w:szCs w:val="24"/>
            </w:rPr>
            <w:t xml:space="preserve"> Med Mol Imaging. </w:t>
          </w:r>
          <w:proofErr w:type="gramStart"/>
          <w:r w:rsidRPr="00524D8E">
            <w:rPr>
              <w:rFonts w:ascii="Times New Roman" w:eastAsia="Times New Roman" w:hAnsi="Times New Roman" w:cs="Times New Roman"/>
              <w:sz w:val="24"/>
              <w:szCs w:val="24"/>
            </w:rPr>
            <w:t>2016;43:1267</w:t>
          </w:r>
          <w:proofErr w:type="gramEnd"/>
          <w:r w:rsidRPr="00524D8E">
            <w:rPr>
              <w:rFonts w:ascii="Times New Roman" w:eastAsia="Times New Roman" w:hAnsi="Times New Roman" w:cs="Times New Roman"/>
              <w:sz w:val="24"/>
              <w:szCs w:val="24"/>
            </w:rPr>
            <w:t>–77.</w:t>
          </w:r>
        </w:p>
        <w:p w14:paraId="372CE5A2" w14:textId="77777777" w:rsidR="007C312B" w:rsidRPr="00524D8E" w:rsidRDefault="007C312B">
          <w:pPr>
            <w:divId w:val="77679931"/>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38. </w:t>
          </w:r>
          <w:proofErr w:type="spellStart"/>
          <w:r w:rsidRPr="00524D8E">
            <w:rPr>
              <w:rFonts w:ascii="Times New Roman" w:eastAsia="Times New Roman" w:hAnsi="Times New Roman" w:cs="Times New Roman"/>
              <w:sz w:val="24"/>
              <w:szCs w:val="24"/>
            </w:rPr>
            <w:t>Lv</w:t>
          </w:r>
          <w:proofErr w:type="spellEnd"/>
          <w:r w:rsidRPr="00524D8E">
            <w:rPr>
              <w:rFonts w:ascii="Times New Roman" w:eastAsia="Times New Roman" w:hAnsi="Times New Roman" w:cs="Times New Roman"/>
              <w:sz w:val="24"/>
              <w:szCs w:val="24"/>
            </w:rPr>
            <w:t xml:space="preserve"> C, Gao Y, Yao J, Li Y, Lou Q, Zhang M, et al. High Iodine Induces the Proliferation of Papillary and Anaplastic Thyroid Cancer Cells via AKT/Wee1/CDK1 Axis. Front Oncol. 2021;11.</w:t>
          </w:r>
        </w:p>
        <w:p w14:paraId="50724F24" w14:textId="77777777" w:rsidR="007C312B" w:rsidRPr="00524D8E" w:rsidRDefault="007C312B">
          <w:pPr>
            <w:divId w:val="287512994"/>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39. Ferru A, </w:t>
          </w:r>
          <w:proofErr w:type="spellStart"/>
          <w:r w:rsidRPr="00524D8E">
            <w:rPr>
              <w:rFonts w:ascii="Times New Roman" w:eastAsia="Times New Roman" w:hAnsi="Times New Roman" w:cs="Times New Roman"/>
              <w:sz w:val="24"/>
              <w:szCs w:val="24"/>
            </w:rPr>
            <w:t>Fromont</w:t>
          </w:r>
          <w:proofErr w:type="spellEnd"/>
          <w:r w:rsidRPr="00524D8E">
            <w:rPr>
              <w:rFonts w:ascii="Times New Roman" w:eastAsia="Times New Roman" w:hAnsi="Times New Roman" w:cs="Times New Roman"/>
              <w:sz w:val="24"/>
              <w:szCs w:val="24"/>
            </w:rPr>
            <w:t xml:space="preserve"> G, </w:t>
          </w:r>
          <w:proofErr w:type="spellStart"/>
          <w:r w:rsidRPr="00524D8E">
            <w:rPr>
              <w:rFonts w:ascii="Times New Roman" w:eastAsia="Times New Roman" w:hAnsi="Times New Roman" w:cs="Times New Roman"/>
              <w:sz w:val="24"/>
              <w:szCs w:val="24"/>
            </w:rPr>
            <w:t>Gibelin</w:t>
          </w:r>
          <w:proofErr w:type="spellEnd"/>
          <w:r w:rsidRPr="00524D8E">
            <w:rPr>
              <w:rFonts w:ascii="Times New Roman" w:eastAsia="Times New Roman" w:hAnsi="Times New Roman" w:cs="Times New Roman"/>
              <w:sz w:val="24"/>
              <w:szCs w:val="24"/>
            </w:rPr>
            <w:t xml:space="preserve"> H, </w:t>
          </w:r>
          <w:proofErr w:type="spellStart"/>
          <w:r w:rsidRPr="00524D8E">
            <w:rPr>
              <w:rFonts w:ascii="Times New Roman" w:eastAsia="Times New Roman" w:hAnsi="Times New Roman" w:cs="Times New Roman"/>
              <w:sz w:val="24"/>
              <w:szCs w:val="24"/>
            </w:rPr>
            <w:t>Guilhot</w:t>
          </w:r>
          <w:proofErr w:type="spellEnd"/>
          <w:r w:rsidRPr="00524D8E">
            <w:rPr>
              <w:rFonts w:ascii="Times New Roman" w:eastAsia="Times New Roman" w:hAnsi="Times New Roman" w:cs="Times New Roman"/>
              <w:sz w:val="24"/>
              <w:szCs w:val="24"/>
            </w:rPr>
            <w:t xml:space="preserve"> J, </w:t>
          </w:r>
          <w:proofErr w:type="spellStart"/>
          <w:r w:rsidRPr="00524D8E">
            <w:rPr>
              <w:rFonts w:ascii="Times New Roman" w:eastAsia="Times New Roman" w:hAnsi="Times New Roman" w:cs="Times New Roman"/>
              <w:sz w:val="24"/>
              <w:szCs w:val="24"/>
            </w:rPr>
            <w:t>Savagner</w:t>
          </w:r>
          <w:proofErr w:type="spellEnd"/>
          <w:r w:rsidRPr="00524D8E">
            <w:rPr>
              <w:rFonts w:ascii="Times New Roman" w:eastAsia="Times New Roman" w:hAnsi="Times New Roman" w:cs="Times New Roman"/>
              <w:sz w:val="24"/>
              <w:szCs w:val="24"/>
            </w:rPr>
            <w:t xml:space="preserve"> F, </w:t>
          </w:r>
          <w:proofErr w:type="spellStart"/>
          <w:r w:rsidRPr="00524D8E">
            <w:rPr>
              <w:rFonts w:ascii="Times New Roman" w:eastAsia="Times New Roman" w:hAnsi="Times New Roman" w:cs="Times New Roman"/>
              <w:sz w:val="24"/>
              <w:szCs w:val="24"/>
            </w:rPr>
            <w:t>Tourani</w:t>
          </w:r>
          <w:proofErr w:type="spellEnd"/>
          <w:r w:rsidRPr="00524D8E">
            <w:rPr>
              <w:rFonts w:ascii="Times New Roman" w:eastAsia="Times New Roman" w:hAnsi="Times New Roman" w:cs="Times New Roman"/>
              <w:sz w:val="24"/>
              <w:szCs w:val="24"/>
            </w:rPr>
            <w:t xml:space="preserve"> JM, et al. The status of CDKN2A alpha (p16INK4A) and beta (p14ARF) transcripts in thyroid tumour progression. Br J Cancer. </w:t>
          </w:r>
          <w:proofErr w:type="gramStart"/>
          <w:r w:rsidRPr="00524D8E">
            <w:rPr>
              <w:rFonts w:ascii="Times New Roman" w:eastAsia="Times New Roman" w:hAnsi="Times New Roman" w:cs="Times New Roman"/>
              <w:sz w:val="24"/>
              <w:szCs w:val="24"/>
            </w:rPr>
            <w:t>2006;95:1670</w:t>
          </w:r>
          <w:proofErr w:type="gramEnd"/>
          <w:r w:rsidRPr="00524D8E">
            <w:rPr>
              <w:rFonts w:ascii="Times New Roman" w:eastAsia="Times New Roman" w:hAnsi="Times New Roman" w:cs="Times New Roman"/>
              <w:sz w:val="24"/>
              <w:szCs w:val="24"/>
            </w:rPr>
            <w:t>–7.</w:t>
          </w:r>
        </w:p>
        <w:p w14:paraId="4C53095F" w14:textId="77777777" w:rsidR="007C312B" w:rsidRPr="00524D8E" w:rsidRDefault="007C312B">
          <w:pPr>
            <w:divId w:val="1777216064"/>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40. Li Y, Yang Q, Guan H, Shi B, Ji M, Hou P. ZNF677 Suppresses Akt Phosphorylation and Tumorigenesis in Thyroid Cancer. Cancer Res. </w:t>
          </w:r>
          <w:proofErr w:type="gramStart"/>
          <w:r w:rsidRPr="00524D8E">
            <w:rPr>
              <w:rFonts w:ascii="Times New Roman" w:eastAsia="Times New Roman" w:hAnsi="Times New Roman" w:cs="Times New Roman"/>
              <w:sz w:val="24"/>
              <w:szCs w:val="24"/>
            </w:rPr>
            <w:t>2018;78:5216</w:t>
          </w:r>
          <w:proofErr w:type="gramEnd"/>
          <w:r w:rsidRPr="00524D8E">
            <w:rPr>
              <w:rFonts w:ascii="Times New Roman" w:eastAsia="Times New Roman" w:hAnsi="Times New Roman" w:cs="Times New Roman"/>
              <w:sz w:val="24"/>
              <w:szCs w:val="24"/>
            </w:rPr>
            <w:t>–28.</w:t>
          </w:r>
        </w:p>
        <w:p w14:paraId="289B4D91" w14:textId="77777777" w:rsidR="007C312B" w:rsidRPr="00524D8E" w:rsidRDefault="007C312B">
          <w:pPr>
            <w:divId w:val="927348673"/>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lastRenderedPageBreak/>
            <w:t>41. Cai W, Shu L-Z, Liu D-J, Zhou L, Wang M-M, Deng H. Targeting cyclin D1 as a therapeutic approach for papillary thyroid carcinoma. Front Oncol. 2023;13.</w:t>
          </w:r>
        </w:p>
        <w:p w14:paraId="68FB7529" w14:textId="77777777" w:rsidR="007C312B" w:rsidRPr="00524D8E" w:rsidRDefault="007C312B">
          <w:pPr>
            <w:divId w:val="932787379"/>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42. Khoo MLC, Beasley NJP, Ezzat S, Freeman JL, Asa SL. Overexpression of Cyclin D1 and </w:t>
          </w:r>
          <w:proofErr w:type="spellStart"/>
          <w:r w:rsidRPr="00524D8E">
            <w:rPr>
              <w:rFonts w:ascii="Times New Roman" w:eastAsia="Times New Roman" w:hAnsi="Times New Roman" w:cs="Times New Roman"/>
              <w:sz w:val="24"/>
              <w:szCs w:val="24"/>
            </w:rPr>
            <w:t>Underexpression</w:t>
          </w:r>
          <w:proofErr w:type="spellEnd"/>
          <w:r w:rsidRPr="00524D8E">
            <w:rPr>
              <w:rFonts w:ascii="Times New Roman" w:eastAsia="Times New Roman" w:hAnsi="Times New Roman" w:cs="Times New Roman"/>
              <w:sz w:val="24"/>
              <w:szCs w:val="24"/>
            </w:rPr>
            <w:t xml:space="preserve"> of p27 Predict Lymph Node Metastases in Papillary Thyroid Carcinoma. J Clin Endocrinol </w:t>
          </w:r>
          <w:proofErr w:type="spellStart"/>
          <w:r w:rsidRPr="00524D8E">
            <w:rPr>
              <w:rFonts w:ascii="Times New Roman" w:eastAsia="Times New Roman" w:hAnsi="Times New Roman" w:cs="Times New Roman"/>
              <w:sz w:val="24"/>
              <w:szCs w:val="24"/>
            </w:rPr>
            <w:t>Metab</w:t>
          </w:r>
          <w:proofErr w:type="spellEnd"/>
          <w:r w:rsidRPr="00524D8E">
            <w:rPr>
              <w:rFonts w:ascii="Times New Roman" w:eastAsia="Times New Roman" w:hAnsi="Times New Roman" w:cs="Times New Roman"/>
              <w:sz w:val="24"/>
              <w:szCs w:val="24"/>
            </w:rPr>
            <w:t xml:space="preserve">. </w:t>
          </w:r>
          <w:proofErr w:type="gramStart"/>
          <w:r w:rsidRPr="00524D8E">
            <w:rPr>
              <w:rFonts w:ascii="Times New Roman" w:eastAsia="Times New Roman" w:hAnsi="Times New Roman" w:cs="Times New Roman"/>
              <w:sz w:val="24"/>
              <w:szCs w:val="24"/>
            </w:rPr>
            <w:t>2002;87:1814</w:t>
          </w:r>
          <w:proofErr w:type="gramEnd"/>
          <w:r w:rsidRPr="00524D8E">
            <w:rPr>
              <w:rFonts w:ascii="Times New Roman" w:eastAsia="Times New Roman" w:hAnsi="Times New Roman" w:cs="Times New Roman"/>
              <w:sz w:val="24"/>
              <w:szCs w:val="24"/>
            </w:rPr>
            <w:t>–8.</w:t>
          </w:r>
        </w:p>
        <w:p w14:paraId="11CA9CA9" w14:textId="77777777" w:rsidR="007C312B" w:rsidRPr="00524D8E" w:rsidRDefault="007C312B">
          <w:pPr>
            <w:divId w:val="400445787"/>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43. Xu J, Liao M. Long noncoding RNA SNHG6 promotes papillary thyroid cancer cells proliferation via regulating miR-186/CDK6 axis. Gland Surg. </w:t>
          </w:r>
          <w:proofErr w:type="gramStart"/>
          <w:r w:rsidRPr="00524D8E">
            <w:rPr>
              <w:rFonts w:ascii="Times New Roman" w:eastAsia="Times New Roman" w:hAnsi="Times New Roman" w:cs="Times New Roman"/>
              <w:sz w:val="24"/>
              <w:szCs w:val="24"/>
            </w:rPr>
            <w:t>2021;10:2935</w:t>
          </w:r>
          <w:proofErr w:type="gramEnd"/>
          <w:r w:rsidRPr="00524D8E">
            <w:rPr>
              <w:rFonts w:ascii="Times New Roman" w:eastAsia="Times New Roman" w:hAnsi="Times New Roman" w:cs="Times New Roman"/>
              <w:sz w:val="24"/>
              <w:szCs w:val="24"/>
            </w:rPr>
            <w:t>–44.</w:t>
          </w:r>
        </w:p>
        <w:p w14:paraId="24E8AF0D" w14:textId="77777777" w:rsidR="007C312B" w:rsidRPr="00524D8E" w:rsidRDefault="007C312B">
          <w:pPr>
            <w:divId w:val="1941789915"/>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44. Gong Y, Yang J, Liu F, Li Z, Gong R, Wei T. Cyclin-dependent kinase 7 is a potential therapeutic target in papillary thyroid carcinoma. J </w:t>
          </w:r>
          <w:proofErr w:type="spellStart"/>
          <w:r w:rsidRPr="00524D8E">
            <w:rPr>
              <w:rFonts w:ascii="Times New Roman" w:eastAsia="Times New Roman" w:hAnsi="Times New Roman" w:cs="Times New Roman"/>
              <w:sz w:val="24"/>
              <w:szCs w:val="24"/>
            </w:rPr>
            <w:t>Biol</w:t>
          </w:r>
          <w:proofErr w:type="spellEnd"/>
          <w:r w:rsidRPr="00524D8E">
            <w:rPr>
              <w:rFonts w:ascii="Times New Roman" w:eastAsia="Times New Roman" w:hAnsi="Times New Roman" w:cs="Times New Roman"/>
              <w:sz w:val="24"/>
              <w:szCs w:val="24"/>
            </w:rPr>
            <w:t xml:space="preserve"> </w:t>
          </w:r>
          <w:proofErr w:type="spellStart"/>
          <w:r w:rsidRPr="00524D8E">
            <w:rPr>
              <w:rFonts w:ascii="Times New Roman" w:eastAsia="Times New Roman" w:hAnsi="Times New Roman" w:cs="Times New Roman"/>
              <w:sz w:val="24"/>
              <w:szCs w:val="24"/>
            </w:rPr>
            <w:t>Regul</w:t>
          </w:r>
          <w:proofErr w:type="spellEnd"/>
          <w:r w:rsidRPr="00524D8E">
            <w:rPr>
              <w:rFonts w:ascii="Times New Roman" w:eastAsia="Times New Roman" w:hAnsi="Times New Roman" w:cs="Times New Roman"/>
              <w:sz w:val="24"/>
              <w:szCs w:val="24"/>
            </w:rPr>
            <w:t xml:space="preserve"> </w:t>
          </w:r>
          <w:proofErr w:type="spellStart"/>
          <w:r w:rsidRPr="00524D8E">
            <w:rPr>
              <w:rFonts w:ascii="Times New Roman" w:eastAsia="Times New Roman" w:hAnsi="Times New Roman" w:cs="Times New Roman"/>
              <w:sz w:val="24"/>
              <w:szCs w:val="24"/>
            </w:rPr>
            <w:t>Homeost</w:t>
          </w:r>
          <w:proofErr w:type="spellEnd"/>
          <w:r w:rsidRPr="00524D8E">
            <w:rPr>
              <w:rFonts w:ascii="Times New Roman" w:eastAsia="Times New Roman" w:hAnsi="Times New Roman" w:cs="Times New Roman"/>
              <w:sz w:val="24"/>
              <w:szCs w:val="24"/>
            </w:rPr>
            <w:t xml:space="preserve"> Agents. </w:t>
          </w:r>
          <w:proofErr w:type="gramStart"/>
          <w:r w:rsidRPr="00524D8E">
            <w:rPr>
              <w:rFonts w:ascii="Times New Roman" w:eastAsia="Times New Roman" w:hAnsi="Times New Roman" w:cs="Times New Roman"/>
              <w:sz w:val="24"/>
              <w:szCs w:val="24"/>
            </w:rPr>
            <w:t>2018;32:1361</w:t>
          </w:r>
          <w:proofErr w:type="gramEnd"/>
          <w:r w:rsidRPr="00524D8E">
            <w:rPr>
              <w:rFonts w:ascii="Times New Roman" w:eastAsia="Times New Roman" w:hAnsi="Times New Roman" w:cs="Times New Roman"/>
              <w:sz w:val="24"/>
              <w:szCs w:val="24"/>
            </w:rPr>
            <w:t>–8.</w:t>
          </w:r>
        </w:p>
        <w:p w14:paraId="0D904D48" w14:textId="77777777" w:rsidR="007C312B" w:rsidRPr="00524D8E" w:rsidRDefault="007C312B">
          <w:pPr>
            <w:divId w:val="1774520959"/>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45. Han C, Zheng W, Ge M, Wang K, Xiang Y, Wang P. Downregulation of cyclin-dependent kinase 8 by microRNA-148a suppresses proliferation and invasiveness of papillary thyroid carcinomas. Am J Cancer Res. </w:t>
          </w:r>
          <w:proofErr w:type="gramStart"/>
          <w:r w:rsidRPr="00524D8E">
            <w:rPr>
              <w:rFonts w:ascii="Times New Roman" w:eastAsia="Times New Roman" w:hAnsi="Times New Roman" w:cs="Times New Roman"/>
              <w:sz w:val="24"/>
              <w:szCs w:val="24"/>
            </w:rPr>
            <w:t>2017;7:2081</w:t>
          </w:r>
          <w:proofErr w:type="gramEnd"/>
          <w:r w:rsidRPr="00524D8E">
            <w:rPr>
              <w:rFonts w:ascii="Times New Roman" w:eastAsia="Times New Roman" w:hAnsi="Times New Roman" w:cs="Times New Roman"/>
              <w:sz w:val="24"/>
              <w:szCs w:val="24"/>
            </w:rPr>
            <w:t>–90.</w:t>
          </w:r>
        </w:p>
        <w:p w14:paraId="73F18889" w14:textId="77777777" w:rsidR="007C312B" w:rsidRPr="00524D8E" w:rsidRDefault="007C312B">
          <w:pPr>
            <w:divId w:val="1490563116"/>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46. Guo T, Liu D-F, Peng S-H. CDK9 is up-regulated and associated with prognosis in patients with papillary thyroid carcinoma. Medicine. 2022;</w:t>
          </w:r>
          <w:proofErr w:type="gramStart"/>
          <w:r w:rsidRPr="00524D8E">
            <w:rPr>
              <w:rFonts w:ascii="Times New Roman" w:eastAsia="Times New Roman" w:hAnsi="Times New Roman" w:cs="Times New Roman"/>
              <w:sz w:val="24"/>
              <w:szCs w:val="24"/>
            </w:rPr>
            <w:t>101:e</w:t>
          </w:r>
          <w:proofErr w:type="gramEnd"/>
          <w:r w:rsidRPr="00524D8E">
            <w:rPr>
              <w:rFonts w:ascii="Times New Roman" w:eastAsia="Times New Roman" w:hAnsi="Times New Roman" w:cs="Times New Roman"/>
              <w:sz w:val="24"/>
              <w:szCs w:val="24"/>
            </w:rPr>
            <w:t>28309.</w:t>
          </w:r>
        </w:p>
        <w:p w14:paraId="140FF79E" w14:textId="77777777" w:rsidR="007C312B" w:rsidRPr="00524D8E" w:rsidRDefault="007C312B">
          <w:pPr>
            <w:divId w:val="951471303"/>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47. </w:t>
          </w:r>
          <w:proofErr w:type="spellStart"/>
          <w:r w:rsidRPr="00524D8E">
            <w:rPr>
              <w:rFonts w:ascii="Times New Roman" w:eastAsia="Times New Roman" w:hAnsi="Times New Roman" w:cs="Times New Roman"/>
              <w:sz w:val="24"/>
              <w:szCs w:val="24"/>
            </w:rPr>
            <w:t>Chitikova</w:t>
          </w:r>
          <w:proofErr w:type="spellEnd"/>
          <w:r w:rsidRPr="00524D8E">
            <w:rPr>
              <w:rFonts w:ascii="Times New Roman" w:eastAsia="Times New Roman" w:hAnsi="Times New Roman" w:cs="Times New Roman"/>
              <w:sz w:val="24"/>
              <w:szCs w:val="24"/>
            </w:rPr>
            <w:t xml:space="preserve"> Z, </w:t>
          </w:r>
          <w:proofErr w:type="spellStart"/>
          <w:r w:rsidRPr="00524D8E">
            <w:rPr>
              <w:rFonts w:ascii="Times New Roman" w:eastAsia="Times New Roman" w:hAnsi="Times New Roman" w:cs="Times New Roman"/>
              <w:sz w:val="24"/>
              <w:szCs w:val="24"/>
            </w:rPr>
            <w:t>Pusztaszeri</w:t>
          </w:r>
          <w:proofErr w:type="spellEnd"/>
          <w:r w:rsidRPr="00524D8E">
            <w:rPr>
              <w:rFonts w:ascii="Times New Roman" w:eastAsia="Times New Roman" w:hAnsi="Times New Roman" w:cs="Times New Roman"/>
              <w:sz w:val="24"/>
              <w:szCs w:val="24"/>
            </w:rPr>
            <w:t xml:space="preserve"> M, Makhlouf A-M, Berczy M, </w:t>
          </w:r>
          <w:proofErr w:type="spellStart"/>
          <w:r w:rsidRPr="00524D8E">
            <w:rPr>
              <w:rFonts w:ascii="Times New Roman" w:eastAsia="Times New Roman" w:hAnsi="Times New Roman" w:cs="Times New Roman"/>
              <w:sz w:val="24"/>
              <w:szCs w:val="24"/>
            </w:rPr>
            <w:t>Delucinge</w:t>
          </w:r>
          <w:proofErr w:type="spellEnd"/>
          <w:r w:rsidRPr="00524D8E">
            <w:rPr>
              <w:rFonts w:ascii="Times New Roman" w:eastAsia="Times New Roman" w:hAnsi="Times New Roman" w:cs="Times New Roman"/>
              <w:sz w:val="24"/>
              <w:szCs w:val="24"/>
            </w:rPr>
            <w:t xml:space="preserve">-Vivier C, </w:t>
          </w:r>
          <w:proofErr w:type="spellStart"/>
          <w:r w:rsidRPr="00524D8E">
            <w:rPr>
              <w:rFonts w:ascii="Times New Roman" w:eastAsia="Times New Roman" w:hAnsi="Times New Roman" w:cs="Times New Roman"/>
              <w:sz w:val="24"/>
              <w:szCs w:val="24"/>
            </w:rPr>
            <w:t>Triponez</w:t>
          </w:r>
          <w:proofErr w:type="spellEnd"/>
          <w:r w:rsidRPr="00524D8E">
            <w:rPr>
              <w:rFonts w:ascii="Times New Roman" w:eastAsia="Times New Roman" w:hAnsi="Times New Roman" w:cs="Times New Roman"/>
              <w:sz w:val="24"/>
              <w:szCs w:val="24"/>
            </w:rPr>
            <w:t xml:space="preserve"> F, et al. Identification of new biomarkers for human papillary thyroid carcinoma employing NanoString analysis. </w:t>
          </w:r>
          <w:proofErr w:type="spellStart"/>
          <w:r w:rsidRPr="00524D8E">
            <w:rPr>
              <w:rFonts w:ascii="Times New Roman" w:eastAsia="Times New Roman" w:hAnsi="Times New Roman" w:cs="Times New Roman"/>
              <w:sz w:val="24"/>
              <w:szCs w:val="24"/>
            </w:rPr>
            <w:t>Oncotarget</w:t>
          </w:r>
          <w:proofErr w:type="spellEnd"/>
          <w:r w:rsidRPr="00524D8E">
            <w:rPr>
              <w:rFonts w:ascii="Times New Roman" w:eastAsia="Times New Roman" w:hAnsi="Times New Roman" w:cs="Times New Roman"/>
              <w:sz w:val="24"/>
              <w:szCs w:val="24"/>
            </w:rPr>
            <w:t xml:space="preserve">. </w:t>
          </w:r>
          <w:proofErr w:type="gramStart"/>
          <w:r w:rsidRPr="00524D8E">
            <w:rPr>
              <w:rFonts w:ascii="Times New Roman" w:eastAsia="Times New Roman" w:hAnsi="Times New Roman" w:cs="Times New Roman"/>
              <w:sz w:val="24"/>
              <w:szCs w:val="24"/>
            </w:rPr>
            <w:t>2015;6:10978</w:t>
          </w:r>
          <w:proofErr w:type="gramEnd"/>
          <w:r w:rsidRPr="00524D8E">
            <w:rPr>
              <w:rFonts w:ascii="Times New Roman" w:eastAsia="Times New Roman" w:hAnsi="Times New Roman" w:cs="Times New Roman"/>
              <w:sz w:val="24"/>
              <w:szCs w:val="24"/>
            </w:rPr>
            <w:t>–93.</w:t>
          </w:r>
        </w:p>
        <w:p w14:paraId="439B2803" w14:textId="77777777" w:rsidR="007C312B" w:rsidRPr="00524D8E" w:rsidRDefault="007C312B">
          <w:pPr>
            <w:divId w:val="2086955515"/>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48. </w:t>
          </w:r>
          <w:proofErr w:type="spellStart"/>
          <w:r w:rsidRPr="00524D8E">
            <w:rPr>
              <w:rFonts w:ascii="Times New Roman" w:eastAsia="Times New Roman" w:hAnsi="Times New Roman" w:cs="Times New Roman"/>
              <w:sz w:val="24"/>
              <w:szCs w:val="24"/>
            </w:rPr>
            <w:t>Siołek</w:t>
          </w:r>
          <w:proofErr w:type="spellEnd"/>
          <w:r w:rsidRPr="00524D8E">
            <w:rPr>
              <w:rFonts w:ascii="Times New Roman" w:eastAsia="Times New Roman" w:hAnsi="Times New Roman" w:cs="Times New Roman"/>
              <w:sz w:val="24"/>
              <w:szCs w:val="24"/>
            </w:rPr>
            <w:t xml:space="preserve"> M, Cybulski C, Gąsior-</w:t>
          </w:r>
          <w:proofErr w:type="spellStart"/>
          <w:r w:rsidRPr="00524D8E">
            <w:rPr>
              <w:rFonts w:ascii="Times New Roman" w:eastAsia="Times New Roman" w:hAnsi="Times New Roman" w:cs="Times New Roman"/>
              <w:sz w:val="24"/>
              <w:szCs w:val="24"/>
            </w:rPr>
            <w:t>Perczak</w:t>
          </w:r>
          <w:proofErr w:type="spellEnd"/>
          <w:r w:rsidRPr="00524D8E">
            <w:rPr>
              <w:rFonts w:ascii="Times New Roman" w:eastAsia="Times New Roman" w:hAnsi="Times New Roman" w:cs="Times New Roman"/>
              <w:sz w:val="24"/>
              <w:szCs w:val="24"/>
            </w:rPr>
            <w:t xml:space="preserve"> D, Kowalik A, Kozak-Klonowska B, Kowalska A, et al. </w:t>
          </w:r>
          <w:r w:rsidRPr="00524D8E">
            <w:rPr>
              <w:rFonts w:ascii="Times New Roman" w:eastAsia="Times New Roman" w:hAnsi="Times New Roman" w:cs="Times New Roman"/>
              <w:i/>
              <w:iCs/>
              <w:sz w:val="24"/>
              <w:szCs w:val="24"/>
            </w:rPr>
            <w:t>CHEK</w:t>
          </w:r>
          <w:r w:rsidRPr="00524D8E">
            <w:rPr>
              <w:rFonts w:ascii="Times New Roman" w:eastAsia="Times New Roman" w:hAnsi="Times New Roman" w:cs="Times New Roman"/>
              <w:sz w:val="24"/>
              <w:szCs w:val="24"/>
            </w:rPr>
            <w:t xml:space="preserve"> </w:t>
          </w:r>
          <w:r w:rsidRPr="00524D8E">
            <w:rPr>
              <w:rFonts w:ascii="Times New Roman" w:eastAsia="Times New Roman" w:hAnsi="Times New Roman" w:cs="Times New Roman"/>
              <w:i/>
              <w:iCs/>
              <w:sz w:val="24"/>
              <w:szCs w:val="24"/>
            </w:rPr>
            <w:t>2</w:t>
          </w:r>
          <w:r w:rsidRPr="00524D8E">
            <w:rPr>
              <w:rFonts w:ascii="Times New Roman" w:eastAsia="Times New Roman" w:hAnsi="Times New Roman" w:cs="Times New Roman"/>
              <w:sz w:val="24"/>
              <w:szCs w:val="24"/>
            </w:rPr>
            <w:t xml:space="preserve"> mutations and the risk of papillary thyroid cancer. Int J Cancer. </w:t>
          </w:r>
          <w:proofErr w:type="gramStart"/>
          <w:r w:rsidRPr="00524D8E">
            <w:rPr>
              <w:rFonts w:ascii="Times New Roman" w:eastAsia="Times New Roman" w:hAnsi="Times New Roman" w:cs="Times New Roman"/>
              <w:sz w:val="24"/>
              <w:szCs w:val="24"/>
            </w:rPr>
            <w:t>2015;137:548</w:t>
          </w:r>
          <w:proofErr w:type="gramEnd"/>
          <w:r w:rsidRPr="00524D8E">
            <w:rPr>
              <w:rFonts w:ascii="Times New Roman" w:eastAsia="Times New Roman" w:hAnsi="Times New Roman" w:cs="Times New Roman"/>
              <w:sz w:val="24"/>
              <w:szCs w:val="24"/>
            </w:rPr>
            <w:t>–52.</w:t>
          </w:r>
        </w:p>
        <w:p w14:paraId="325ADD19" w14:textId="77777777" w:rsidR="007C312B" w:rsidRPr="00524D8E" w:rsidRDefault="007C312B">
          <w:pPr>
            <w:divId w:val="1805006763"/>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49. Yeh S-J, Lin C-Y, Li C-W, Chen B-S. Systems Biology Approaches to Investigate Genetic and Epigenetic Molecular Progression Mechanisms for Identifying Gene Expression Signatures in Papillary Thyroid Cancer. Int J Mol Sci. </w:t>
          </w:r>
          <w:proofErr w:type="gramStart"/>
          <w:r w:rsidRPr="00524D8E">
            <w:rPr>
              <w:rFonts w:ascii="Times New Roman" w:eastAsia="Times New Roman" w:hAnsi="Times New Roman" w:cs="Times New Roman"/>
              <w:sz w:val="24"/>
              <w:szCs w:val="24"/>
            </w:rPr>
            <w:t>2019;20:2536</w:t>
          </w:r>
          <w:proofErr w:type="gramEnd"/>
          <w:r w:rsidRPr="00524D8E">
            <w:rPr>
              <w:rFonts w:ascii="Times New Roman" w:eastAsia="Times New Roman" w:hAnsi="Times New Roman" w:cs="Times New Roman"/>
              <w:sz w:val="24"/>
              <w:szCs w:val="24"/>
            </w:rPr>
            <w:t>.</w:t>
          </w:r>
        </w:p>
        <w:p w14:paraId="62E0D209" w14:textId="77777777" w:rsidR="007C312B" w:rsidRPr="00524D8E" w:rsidRDefault="007C312B">
          <w:pPr>
            <w:divId w:val="207232290"/>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50. Yu S-T, Zhong Q, Chen R-H, Han P, Li S-B, Zhang H, et al. CRLF1 promotes malignant phenotypes of papillary thyroid carcinoma by activating the MAPK/ERK and PI3K/AKT pathways. Cell Death Dis. </w:t>
          </w:r>
          <w:proofErr w:type="gramStart"/>
          <w:r w:rsidRPr="00524D8E">
            <w:rPr>
              <w:rFonts w:ascii="Times New Roman" w:eastAsia="Times New Roman" w:hAnsi="Times New Roman" w:cs="Times New Roman"/>
              <w:sz w:val="24"/>
              <w:szCs w:val="24"/>
            </w:rPr>
            <w:t>2018;9:371</w:t>
          </w:r>
          <w:proofErr w:type="gramEnd"/>
          <w:r w:rsidRPr="00524D8E">
            <w:rPr>
              <w:rFonts w:ascii="Times New Roman" w:eastAsia="Times New Roman" w:hAnsi="Times New Roman" w:cs="Times New Roman"/>
              <w:sz w:val="24"/>
              <w:szCs w:val="24"/>
            </w:rPr>
            <w:t>.</w:t>
          </w:r>
        </w:p>
        <w:p w14:paraId="65E687D2" w14:textId="77777777" w:rsidR="007C312B" w:rsidRPr="00524D8E" w:rsidRDefault="007C312B">
          <w:pPr>
            <w:divId w:val="1272206366"/>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51. Akama T, Sue M, Kawashima A, Wu H, Tanigawa K, Suzuki S, et al. Identification of microRNAs that Mediate Thyroid Cell Growth Induced by TSH. Molecular Endocrinology. </w:t>
          </w:r>
          <w:proofErr w:type="gramStart"/>
          <w:r w:rsidRPr="00524D8E">
            <w:rPr>
              <w:rFonts w:ascii="Times New Roman" w:eastAsia="Times New Roman" w:hAnsi="Times New Roman" w:cs="Times New Roman"/>
              <w:sz w:val="24"/>
              <w:szCs w:val="24"/>
            </w:rPr>
            <w:t>2012;26:493</w:t>
          </w:r>
          <w:proofErr w:type="gramEnd"/>
          <w:r w:rsidRPr="00524D8E">
            <w:rPr>
              <w:rFonts w:ascii="Times New Roman" w:eastAsia="Times New Roman" w:hAnsi="Times New Roman" w:cs="Times New Roman"/>
              <w:sz w:val="24"/>
              <w:szCs w:val="24"/>
            </w:rPr>
            <w:t>–501.</w:t>
          </w:r>
        </w:p>
        <w:p w14:paraId="57F57A59" w14:textId="77777777" w:rsidR="007C312B" w:rsidRPr="00524D8E" w:rsidRDefault="007C312B">
          <w:pPr>
            <w:divId w:val="1787848848"/>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52. Wang X, Chao L, Zhen J, Chen L, Ma G, Li X. Phosphorylated c-Jun NH2-terminal kinase is overexpressed in human papillary thyroid carcinomas and associates with lymph node metastasis. Cancer Lett. </w:t>
          </w:r>
          <w:proofErr w:type="gramStart"/>
          <w:r w:rsidRPr="00524D8E">
            <w:rPr>
              <w:rFonts w:ascii="Times New Roman" w:eastAsia="Times New Roman" w:hAnsi="Times New Roman" w:cs="Times New Roman"/>
              <w:sz w:val="24"/>
              <w:szCs w:val="24"/>
            </w:rPr>
            <w:t>2010;293:175</w:t>
          </w:r>
          <w:proofErr w:type="gramEnd"/>
          <w:r w:rsidRPr="00524D8E">
            <w:rPr>
              <w:rFonts w:ascii="Times New Roman" w:eastAsia="Times New Roman" w:hAnsi="Times New Roman" w:cs="Times New Roman"/>
              <w:sz w:val="24"/>
              <w:szCs w:val="24"/>
            </w:rPr>
            <w:t>–80.</w:t>
          </w:r>
        </w:p>
        <w:p w14:paraId="7F639A38" w14:textId="77777777" w:rsidR="007C312B" w:rsidRPr="00524D8E" w:rsidRDefault="007C312B">
          <w:pPr>
            <w:divId w:val="1371564893"/>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lastRenderedPageBreak/>
            <w:t xml:space="preserve">53. Lu Z, Wen D, Wei W, Han L, Xiang J, Wang Y, et al. Silencing of PPM1D inhibits cell proliferation and invasion through the p38�MAPK and p53 </w:t>
          </w:r>
          <w:proofErr w:type="spellStart"/>
          <w:r w:rsidRPr="00524D8E">
            <w:rPr>
              <w:rFonts w:ascii="Times New Roman" w:eastAsia="Times New Roman" w:hAnsi="Times New Roman" w:cs="Times New Roman"/>
              <w:sz w:val="24"/>
              <w:szCs w:val="24"/>
            </w:rPr>
            <w:t>signaling</w:t>
          </w:r>
          <w:proofErr w:type="spellEnd"/>
          <w:r w:rsidRPr="00524D8E">
            <w:rPr>
              <w:rFonts w:ascii="Times New Roman" w:eastAsia="Times New Roman" w:hAnsi="Times New Roman" w:cs="Times New Roman"/>
              <w:sz w:val="24"/>
              <w:szCs w:val="24"/>
            </w:rPr>
            <w:t xml:space="preserve"> pathway in papillary thyroid carcinoma. Oncol Rep. 2020. https://doi.org/10.3892/or.2020.7458.</w:t>
          </w:r>
        </w:p>
        <w:p w14:paraId="2B205A25" w14:textId="77777777" w:rsidR="007C312B" w:rsidRPr="00524D8E" w:rsidRDefault="007C312B">
          <w:pPr>
            <w:divId w:val="269044684"/>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54. </w:t>
          </w:r>
          <w:proofErr w:type="spellStart"/>
          <w:r w:rsidRPr="00524D8E">
            <w:rPr>
              <w:rFonts w:ascii="Times New Roman" w:eastAsia="Times New Roman" w:hAnsi="Times New Roman" w:cs="Times New Roman"/>
              <w:sz w:val="24"/>
              <w:szCs w:val="24"/>
            </w:rPr>
            <w:t>Shahdust</w:t>
          </w:r>
          <w:proofErr w:type="spellEnd"/>
          <w:r w:rsidRPr="00524D8E">
            <w:rPr>
              <w:rFonts w:ascii="Times New Roman" w:eastAsia="Times New Roman" w:hAnsi="Times New Roman" w:cs="Times New Roman"/>
              <w:sz w:val="24"/>
              <w:szCs w:val="24"/>
            </w:rPr>
            <w:t xml:space="preserve"> M, </w:t>
          </w:r>
          <w:proofErr w:type="spellStart"/>
          <w:r w:rsidRPr="00524D8E">
            <w:rPr>
              <w:rFonts w:ascii="Times New Roman" w:eastAsia="Times New Roman" w:hAnsi="Times New Roman" w:cs="Times New Roman"/>
              <w:sz w:val="24"/>
              <w:szCs w:val="24"/>
            </w:rPr>
            <w:t>Zarredar</w:t>
          </w:r>
          <w:proofErr w:type="spellEnd"/>
          <w:r w:rsidRPr="00524D8E">
            <w:rPr>
              <w:rFonts w:ascii="Times New Roman" w:eastAsia="Times New Roman" w:hAnsi="Times New Roman" w:cs="Times New Roman"/>
              <w:sz w:val="24"/>
              <w:szCs w:val="24"/>
            </w:rPr>
            <w:t xml:space="preserve"> H, Asadi M, Caner A, Dehghan M, Soleimani Z, et al. Association of Promoter Methylation Patterns with Expression of MAPK14 in Tissue of Papillary Thyroid Cancer Patients. Asian Pac J Cancer Prev. </w:t>
          </w:r>
          <w:proofErr w:type="gramStart"/>
          <w:r w:rsidRPr="00524D8E">
            <w:rPr>
              <w:rFonts w:ascii="Times New Roman" w:eastAsia="Times New Roman" w:hAnsi="Times New Roman" w:cs="Times New Roman"/>
              <w:sz w:val="24"/>
              <w:szCs w:val="24"/>
            </w:rPr>
            <w:t>2023;24:3509</w:t>
          </w:r>
          <w:proofErr w:type="gramEnd"/>
          <w:r w:rsidRPr="00524D8E">
            <w:rPr>
              <w:rFonts w:ascii="Times New Roman" w:eastAsia="Times New Roman" w:hAnsi="Times New Roman" w:cs="Times New Roman"/>
              <w:sz w:val="24"/>
              <w:szCs w:val="24"/>
            </w:rPr>
            <w:t>–15.</w:t>
          </w:r>
        </w:p>
        <w:p w14:paraId="132F0467" w14:textId="77777777" w:rsidR="007C312B" w:rsidRPr="00524D8E" w:rsidRDefault="007C312B">
          <w:pPr>
            <w:divId w:val="1809547044"/>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55. Borrelli N, Panebianco F, Condello V, Barletta JA, Kaya C, Yip L, et al. Characterization of Activating Mutations of the </w:t>
          </w:r>
          <w:r w:rsidRPr="00524D8E">
            <w:rPr>
              <w:rFonts w:ascii="Times New Roman" w:eastAsia="Times New Roman" w:hAnsi="Times New Roman" w:cs="Times New Roman"/>
              <w:i/>
              <w:iCs/>
              <w:sz w:val="24"/>
              <w:szCs w:val="24"/>
            </w:rPr>
            <w:t>MEK1</w:t>
          </w:r>
          <w:r w:rsidRPr="00524D8E">
            <w:rPr>
              <w:rFonts w:ascii="Times New Roman" w:eastAsia="Times New Roman" w:hAnsi="Times New Roman" w:cs="Times New Roman"/>
              <w:sz w:val="24"/>
              <w:szCs w:val="24"/>
            </w:rPr>
            <w:t xml:space="preserve"> Gene in Papillary Thyroid Carcinomas. Thyroid. </w:t>
          </w:r>
          <w:proofErr w:type="gramStart"/>
          <w:r w:rsidRPr="00524D8E">
            <w:rPr>
              <w:rFonts w:ascii="Times New Roman" w:eastAsia="Times New Roman" w:hAnsi="Times New Roman" w:cs="Times New Roman"/>
              <w:sz w:val="24"/>
              <w:szCs w:val="24"/>
            </w:rPr>
            <w:t>2019;29:1279</w:t>
          </w:r>
          <w:proofErr w:type="gramEnd"/>
          <w:r w:rsidRPr="00524D8E">
            <w:rPr>
              <w:rFonts w:ascii="Times New Roman" w:eastAsia="Times New Roman" w:hAnsi="Times New Roman" w:cs="Times New Roman"/>
              <w:sz w:val="24"/>
              <w:szCs w:val="24"/>
            </w:rPr>
            <w:t>–85.</w:t>
          </w:r>
        </w:p>
        <w:p w14:paraId="0DC8976C" w14:textId="77777777" w:rsidR="007C312B" w:rsidRPr="00524D8E" w:rsidRDefault="007C312B">
          <w:pPr>
            <w:divId w:val="1140726860"/>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56. Jia M, Li Z, Pan </w:t>
          </w:r>
          <w:proofErr w:type="spellStart"/>
          <w:r w:rsidRPr="00524D8E">
            <w:rPr>
              <w:rFonts w:ascii="Times New Roman" w:eastAsia="Times New Roman" w:hAnsi="Times New Roman" w:cs="Times New Roman"/>
              <w:sz w:val="24"/>
              <w:szCs w:val="24"/>
            </w:rPr>
            <w:t>M</w:t>
          </w:r>
          <w:proofErr w:type="spellEnd"/>
          <w:r w:rsidRPr="00524D8E">
            <w:rPr>
              <w:rFonts w:ascii="Times New Roman" w:eastAsia="Times New Roman" w:hAnsi="Times New Roman" w:cs="Times New Roman"/>
              <w:sz w:val="24"/>
              <w:szCs w:val="24"/>
            </w:rPr>
            <w:t xml:space="preserve">, Tao M, Lu X, Liu Y. Evaluation of immune infiltrating of thyroid cancer based on the intrinsic correlation between pair-wise immune genes. Life Sci. </w:t>
          </w:r>
          <w:proofErr w:type="gramStart"/>
          <w:r w:rsidRPr="00524D8E">
            <w:rPr>
              <w:rFonts w:ascii="Times New Roman" w:eastAsia="Times New Roman" w:hAnsi="Times New Roman" w:cs="Times New Roman"/>
              <w:sz w:val="24"/>
              <w:szCs w:val="24"/>
            </w:rPr>
            <w:t>2020;259:118248</w:t>
          </w:r>
          <w:proofErr w:type="gramEnd"/>
          <w:r w:rsidRPr="00524D8E">
            <w:rPr>
              <w:rFonts w:ascii="Times New Roman" w:eastAsia="Times New Roman" w:hAnsi="Times New Roman" w:cs="Times New Roman"/>
              <w:sz w:val="24"/>
              <w:szCs w:val="24"/>
            </w:rPr>
            <w:t>.</w:t>
          </w:r>
        </w:p>
        <w:p w14:paraId="6365BFF5" w14:textId="77777777" w:rsidR="007C312B" w:rsidRPr="00524D8E" w:rsidRDefault="007C312B">
          <w:pPr>
            <w:divId w:val="1792288325"/>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57. Shu C, Wang S, Hu J, Xu M, Deng H, </w:t>
          </w:r>
          <w:proofErr w:type="spellStart"/>
          <w:r w:rsidRPr="00524D8E">
            <w:rPr>
              <w:rFonts w:ascii="Times New Roman" w:eastAsia="Times New Roman" w:hAnsi="Times New Roman" w:cs="Times New Roman"/>
              <w:sz w:val="24"/>
              <w:szCs w:val="24"/>
            </w:rPr>
            <w:t>Maimaiti</w:t>
          </w:r>
          <w:proofErr w:type="spellEnd"/>
          <w:r w:rsidRPr="00524D8E">
            <w:rPr>
              <w:rFonts w:ascii="Times New Roman" w:eastAsia="Times New Roman" w:hAnsi="Times New Roman" w:cs="Times New Roman"/>
              <w:sz w:val="24"/>
              <w:szCs w:val="24"/>
            </w:rPr>
            <w:t xml:space="preserve"> Y, et al. CircNDST1 promotes papillary thyroid cancer progression via its interaction with CSNK2A1 to activate the PI3K-Akt pathway and epithelial-mesenchymal transition. J Endocrinol Invest. </w:t>
          </w:r>
          <w:proofErr w:type="gramStart"/>
          <w:r w:rsidRPr="00524D8E">
            <w:rPr>
              <w:rFonts w:ascii="Times New Roman" w:eastAsia="Times New Roman" w:hAnsi="Times New Roman" w:cs="Times New Roman"/>
              <w:sz w:val="24"/>
              <w:szCs w:val="24"/>
            </w:rPr>
            <w:t>2023;46:545</w:t>
          </w:r>
          <w:proofErr w:type="gramEnd"/>
          <w:r w:rsidRPr="00524D8E">
            <w:rPr>
              <w:rFonts w:ascii="Times New Roman" w:eastAsia="Times New Roman" w:hAnsi="Times New Roman" w:cs="Times New Roman"/>
              <w:sz w:val="24"/>
              <w:szCs w:val="24"/>
            </w:rPr>
            <w:t>–57.</w:t>
          </w:r>
        </w:p>
        <w:p w14:paraId="5181FCE9" w14:textId="77777777" w:rsidR="007C312B" w:rsidRPr="00524D8E" w:rsidRDefault="007C312B">
          <w:pPr>
            <w:divId w:val="1946963341"/>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58. Morales-Santana S, Morell S, Leon J, Carazo-Gallego A, Jimenez-Lopez JC, Morell M. An Overview of the Polymorphisms of Circadian Genes Associated </w:t>
          </w:r>
          <w:proofErr w:type="gramStart"/>
          <w:r w:rsidRPr="00524D8E">
            <w:rPr>
              <w:rFonts w:ascii="Times New Roman" w:eastAsia="Times New Roman" w:hAnsi="Times New Roman" w:cs="Times New Roman"/>
              <w:sz w:val="24"/>
              <w:szCs w:val="24"/>
            </w:rPr>
            <w:t>With</w:t>
          </w:r>
          <w:proofErr w:type="gramEnd"/>
          <w:r w:rsidRPr="00524D8E">
            <w:rPr>
              <w:rFonts w:ascii="Times New Roman" w:eastAsia="Times New Roman" w:hAnsi="Times New Roman" w:cs="Times New Roman"/>
              <w:sz w:val="24"/>
              <w:szCs w:val="24"/>
            </w:rPr>
            <w:t xml:space="preserve"> Endocrine Cancer. Front Endocrinol (Lausanne). 2019;10.</w:t>
          </w:r>
        </w:p>
        <w:p w14:paraId="02D0477F" w14:textId="77777777" w:rsidR="007C312B" w:rsidRPr="00524D8E" w:rsidRDefault="007C312B">
          <w:pPr>
            <w:divId w:val="1088038060"/>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59. Fernandez N, Caloca MJ, Prendergast G V., </w:t>
          </w:r>
          <w:proofErr w:type="spellStart"/>
          <w:r w:rsidRPr="00524D8E">
            <w:rPr>
              <w:rFonts w:ascii="Times New Roman" w:eastAsia="Times New Roman" w:hAnsi="Times New Roman" w:cs="Times New Roman"/>
              <w:sz w:val="24"/>
              <w:szCs w:val="24"/>
            </w:rPr>
            <w:t>Meinkoth</w:t>
          </w:r>
          <w:proofErr w:type="spellEnd"/>
          <w:r w:rsidRPr="00524D8E">
            <w:rPr>
              <w:rFonts w:ascii="Times New Roman" w:eastAsia="Times New Roman" w:hAnsi="Times New Roman" w:cs="Times New Roman"/>
              <w:sz w:val="24"/>
              <w:szCs w:val="24"/>
            </w:rPr>
            <w:t xml:space="preserve"> JL, </w:t>
          </w:r>
          <w:proofErr w:type="spellStart"/>
          <w:r w:rsidRPr="00524D8E">
            <w:rPr>
              <w:rFonts w:ascii="Times New Roman" w:eastAsia="Times New Roman" w:hAnsi="Times New Roman" w:cs="Times New Roman"/>
              <w:sz w:val="24"/>
              <w:szCs w:val="24"/>
            </w:rPr>
            <w:t>Kazanietz</w:t>
          </w:r>
          <w:proofErr w:type="spellEnd"/>
          <w:r w:rsidRPr="00524D8E">
            <w:rPr>
              <w:rFonts w:ascii="Times New Roman" w:eastAsia="Times New Roman" w:hAnsi="Times New Roman" w:cs="Times New Roman"/>
              <w:sz w:val="24"/>
              <w:szCs w:val="24"/>
            </w:rPr>
            <w:t xml:space="preserve"> MG. Atypical Protein Kinase C-ζ Stimulates Thyrotropin-Independent Proliferation in Rat Thyroid Cells </w:t>
          </w:r>
          <w:r w:rsidRPr="00524D8E">
            <w:rPr>
              <w:rFonts w:ascii="Times New Roman" w:eastAsia="Times New Roman" w:hAnsi="Times New Roman" w:cs="Times New Roman"/>
              <w:sz w:val="24"/>
              <w:szCs w:val="24"/>
              <w:vertAlign w:val="superscript"/>
            </w:rPr>
            <w:t>1</w:t>
          </w:r>
          <w:r w:rsidRPr="00524D8E">
            <w:rPr>
              <w:rFonts w:ascii="Times New Roman" w:eastAsia="Times New Roman" w:hAnsi="Times New Roman" w:cs="Times New Roman"/>
              <w:sz w:val="24"/>
              <w:szCs w:val="24"/>
            </w:rPr>
            <w:t xml:space="preserve">. Endocrinology. </w:t>
          </w:r>
          <w:proofErr w:type="gramStart"/>
          <w:r w:rsidRPr="00524D8E">
            <w:rPr>
              <w:rFonts w:ascii="Times New Roman" w:eastAsia="Times New Roman" w:hAnsi="Times New Roman" w:cs="Times New Roman"/>
              <w:sz w:val="24"/>
              <w:szCs w:val="24"/>
            </w:rPr>
            <w:t>2000;141:146</w:t>
          </w:r>
          <w:proofErr w:type="gramEnd"/>
          <w:r w:rsidRPr="00524D8E">
            <w:rPr>
              <w:rFonts w:ascii="Times New Roman" w:eastAsia="Times New Roman" w:hAnsi="Times New Roman" w:cs="Times New Roman"/>
              <w:sz w:val="24"/>
              <w:szCs w:val="24"/>
            </w:rPr>
            <w:t>–52.</w:t>
          </w:r>
        </w:p>
        <w:p w14:paraId="0B53863E" w14:textId="77777777" w:rsidR="007C312B" w:rsidRPr="00524D8E" w:rsidRDefault="007C312B">
          <w:pPr>
            <w:divId w:val="1838618932"/>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60. Zhu Y, Dong Q, Tan BJ, Lim WG, Zhou S, Duan W. The PKCα-D294G Mutant Found in Pituitary and Thyroid </w:t>
          </w:r>
          <w:proofErr w:type="spellStart"/>
          <w:r w:rsidRPr="00524D8E">
            <w:rPr>
              <w:rFonts w:ascii="Times New Roman" w:eastAsia="Times New Roman" w:hAnsi="Times New Roman" w:cs="Times New Roman"/>
              <w:sz w:val="24"/>
              <w:szCs w:val="24"/>
            </w:rPr>
            <w:t>Tumors</w:t>
          </w:r>
          <w:proofErr w:type="spellEnd"/>
          <w:r w:rsidRPr="00524D8E">
            <w:rPr>
              <w:rFonts w:ascii="Times New Roman" w:eastAsia="Times New Roman" w:hAnsi="Times New Roman" w:cs="Times New Roman"/>
              <w:sz w:val="24"/>
              <w:szCs w:val="24"/>
            </w:rPr>
            <w:t xml:space="preserve"> Fails to Transduce Extracellular Signals. Cancer Res. </w:t>
          </w:r>
          <w:proofErr w:type="gramStart"/>
          <w:r w:rsidRPr="00524D8E">
            <w:rPr>
              <w:rFonts w:ascii="Times New Roman" w:eastAsia="Times New Roman" w:hAnsi="Times New Roman" w:cs="Times New Roman"/>
              <w:sz w:val="24"/>
              <w:szCs w:val="24"/>
            </w:rPr>
            <w:t>2005;65:4520</w:t>
          </w:r>
          <w:proofErr w:type="gramEnd"/>
          <w:r w:rsidRPr="00524D8E">
            <w:rPr>
              <w:rFonts w:ascii="Times New Roman" w:eastAsia="Times New Roman" w:hAnsi="Times New Roman" w:cs="Times New Roman"/>
              <w:sz w:val="24"/>
              <w:szCs w:val="24"/>
            </w:rPr>
            <w:t>–4.</w:t>
          </w:r>
        </w:p>
        <w:p w14:paraId="1E51A75C" w14:textId="77777777" w:rsidR="007C312B" w:rsidRPr="00524D8E" w:rsidRDefault="007C312B">
          <w:pPr>
            <w:divId w:val="34742543"/>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61. Koike K, Fujii T, Nakamura AM, Yokoyama G, Yamana H, </w:t>
          </w:r>
          <w:proofErr w:type="spellStart"/>
          <w:r w:rsidRPr="00524D8E">
            <w:rPr>
              <w:rFonts w:ascii="Times New Roman" w:eastAsia="Times New Roman" w:hAnsi="Times New Roman" w:cs="Times New Roman"/>
              <w:sz w:val="24"/>
              <w:szCs w:val="24"/>
            </w:rPr>
            <w:t>Kuwano</w:t>
          </w:r>
          <w:proofErr w:type="spellEnd"/>
          <w:r w:rsidRPr="00524D8E">
            <w:rPr>
              <w:rFonts w:ascii="Times New Roman" w:eastAsia="Times New Roman" w:hAnsi="Times New Roman" w:cs="Times New Roman"/>
              <w:sz w:val="24"/>
              <w:szCs w:val="24"/>
            </w:rPr>
            <w:t xml:space="preserve"> M, et al. Activation of Protein Kinase C </w:t>
          </w:r>
          <w:r w:rsidRPr="00524D8E">
            <w:rPr>
              <w:rFonts w:ascii="Times New Roman" w:eastAsia="Times New Roman" w:hAnsi="Times New Roman" w:cs="Times New Roman"/>
              <w:i/>
              <w:iCs/>
              <w:sz w:val="24"/>
              <w:szCs w:val="24"/>
            </w:rPr>
            <w:t>δ</w:t>
          </w:r>
          <w:r w:rsidRPr="00524D8E">
            <w:rPr>
              <w:rFonts w:ascii="Times New Roman" w:eastAsia="Times New Roman" w:hAnsi="Times New Roman" w:cs="Times New Roman"/>
              <w:sz w:val="24"/>
              <w:szCs w:val="24"/>
            </w:rPr>
            <w:t xml:space="preserve"> Induces Growth Arrest in NPA Thyroid Cancer Cells Through Extracellular Signal-Regulated Kinase Mitogen-Activated Protein Kinase. Thyroid. </w:t>
          </w:r>
          <w:proofErr w:type="gramStart"/>
          <w:r w:rsidRPr="00524D8E">
            <w:rPr>
              <w:rFonts w:ascii="Times New Roman" w:eastAsia="Times New Roman" w:hAnsi="Times New Roman" w:cs="Times New Roman"/>
              <w:sz w:val="24"/>
              <w:szCs w:val="24"/>
            </w:rPr>
            <w:t>2006;16:333</w:t>
          </w:r>
          <w:proofErr w:type="gramEnd"/>
          <w:r w:rsidRPr="00524D8E">
            <w:rPr>
              <w:rFonts w:ascii="Times New Roman" w:eastAsia="Times New Roman" w:hAnsi="Times New Roman" w:cs="Times New Roman"/>
              <w:sz w:val="24"/>
              <w:szCs w:val="24"/>
            </w:rPr>
            <w:t>–41.</w:t>
          </w:r>
        </w:p>
        <w:p w14:paraId="3D8E2CAF" w14:textId="77777777" w:rsidR="007C312B" w:rsidRPr="00524D8E" w:rsidRDefault="007C312B">
          <w:pPr>
            <w:divId w:val="1598899891"/>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62. Yang H, Yao F, Marti TM, Schmid RA, Peng R-W. Beyond DNA Repair: DNA-</w:t>
          </w:r>
          <w:proofErr w:type="spellStart"/>
          <w:r w:rsidRPr="00524D8E">
            <w:rPr>
              <w:rFonts w:ascii="Times New Roman" w:eastAsia="Times New Roman" w:hAnsi="Times New Roman" w:cs="Times New Roman"/>
              <w:sz w:val="24"/>
              <w:szCs w:val="24"/>
            </w:rPr>
            <w:t>PKcs</w:t>
          </w:r>
          <w:proofErr w:type="spellEnd"/>
          <w:r w:rsidRPr="00524D8E">
            <w:rPr>
              <w:rFonts w:ascii="Times New Roman" w:eastAsia="Times New Roman" w:hAnsi="Times New Roman" w:cs="Times New Roman"/>
              <w:sz w:val="24"/>
              <w:szCs w:val="24"/>
            </w:rPr>
            <w:t xml:space="preserve"> in </w:t>
          </w:r>
          <w:proofErr w:type="spellStart"/>
          <w:r w:rsidRPr="00524D8E">
            <w:rPr>
              <w:rFonts w:ascii="Times New Roman" w:eastAsia="Times New Roman" w:hAnsi="Times New Roman" w:cs="Times New Roman"/>
              <w:sz w:val="24"/>
              <w:szCs w:val="24"/>
            </w:rPr>
            <w:t>Tumor</w:t>
          </w:r>
          <w:proofErr w:type="spellEnd"/>
          <w:r w:rsidRPr="00524D8E">
            <w:rPr>
              <w:rFonts w:ascii="Times New Roman" w:eastAsia="Times New Roman" w:hAnsi="Times New Roman" w:cs="Times New Roman"/>
              <w:sz w:val="24"/>
              <w:szCs w:val="24"/>
            </w:rPr>
            <w:t xml:space="preserve"> Metastasis, Metabolism and Immunity. Cancers (Basel). </w:t>
          </w:r>
          <w:proofErr w:type="gramStart"/>
          <w:r w:rsidRPr="00524D8E">
            <w:rPr>
              <w:rFonts w:ascii="Times New Roman" w:eastAsia="Times New Roman" w:hAnsi="Times New Roman" w:cs="Times New Roman"/>
              <w:sz w:val="24"/>
              <w:szCs w:val="24"/>
            </w:rPr>
            <w:t>2020;12:3389</w:t>
          </w:r>
          <w:proofErr w:type="gramEnd"/>
          <w:r w:rsidRPr="00524D8E">
            <w:rPr>
              <w:rFonts w:ascii="Times New Roman" w:eastAsia="Times New Roman" w:hAnsi="Times New Roman" w:cs="Times New Roman"/>
              <w:sz w:val="24"/>
              <w:szCs w:val="24"/>
            </w:rPr>
            <w:t>.</w:t>
          </w:r>
        </w:p>
        <w:p w14:paraId="12550FFA" w14:textId="77777777" w:rsidR="007C312B" w:rsidRPr="00524D8E" w:rsidRDefault="007C312B">
          <w:pPr>
            <w:divId w:val="1768891602"/>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63. Orlandella FM, Mariniello RM, Iervolino PLC, Auletta L, De Stefano AE, Ugolini C, et al. Junctional adhesion molecule‐A is down‐regulated in anaplastic thyroid carcinomas and reduces cancer cell aggressiveness by modulating p53 and GSK3 α/β pathways. Mol </w:t>
          </w:r>
          <w:proofErr w:type="spellStart"/>
          <w:r w:rsidRPr="00524D8E">
            <w:rPr>
              <w:rFonts w:ascii="Times New Roman" w:eastAsia="Times New Roman" w:hAnsi="Times New Roman" w:cs="Times New Roman"/>
              <w:sz w:val="24"/>
              <w:szCs w:val="24"/>
            </w:rPr>
            <w:t>Carcinog</w:t>
          </w:r>
          <w:proofErr w:type="spellEnd"/>
          <w:r w:rsidRPr="00524D8E">
            <w:rPr>
              <w:rFonts w:ascii="Times New Roman" w:eastAsia="Times New Roman" w:hAnsi="Times New Roman" w:cs="Times New Roman"/>
              <w:sz w:val="24"/>
              <w:szCs w:val="24"/>
            </w:rPr>
            <w:t xml:space="preserve">. </w:t>
          </w:r>
          <w:proofErr w:type="gramStart"/>
          <w:r w:rsidRPr="00524D8E">
            <w:rPr>
              <w:rFonts w:ascii="Times New Roman" w:eastAsia="Times New Roman" w:hAnsi="Times New Roman" w:cs="Times New Roman"/>
              <w:sz w:val="24"/>
              <w:szCs w:val="24"/>
            </w:rPr>
            <w:t>2019;58:1181</w:t>
          </w:r>
          <w:proofErr w:type="gramEnd"/>
          <w:r w:rsidRPr="00524D8E">
            <w:rPr>
              <w:rFonts w:ascii="Times New Roman" w:eastAsia="Times New Roman" w:hAnsi="Times New Roman" w:cs="Times New Roman"/>
              <w:sz w:val="24"/>
              <w:szCs w:val="24"/>
            </w:rPr>
            <w:t>–93.</w:t>
          </w:r>
        </w:p>
        <w:p w14:paraId="6452B63F" w14:textId="77777777" w:rsidR="007C312B" w:rsidRPr="00524D8E" w:rsidRDefault="007C312B">
          <w:pPr>
            <w:divId w:val="1951431935"/>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64. </w:t>
          </w:r>
          <w:proofErr w:type="spellStart"/>
          <w:r w:rsidRPr="00524D8E">
            <w:rPr>
              <w:rFonts w:ascii="Times New Roman" w:eastAsia="Times New Roman" w:hAnsi="Times New Roman" w:cs="Times New Roman"/>
              <w:sz w:val="24"/>
              <w:szCs w:val="24"/>
            </w:rPr>
            <w:t>Domoto</w:t>
          </w:r>
          <w:proofErr w:type="spellEnd"/>
          <w:r w:rsidRPr="00524D8E">
            <w:rPr>
              <w:rFonts w:ascii="Times New Roman" w:eastAsia="Times New Roman" w:hAnsi="Times New Roman" w:cs="Times New Roman"/>
              <w:sz w:val="24"/>
              <w:szCs w:val="24"/>
            </w:rPr>
            <w:t xml:space="preserve"> T, Uehara M, </w:t>
          </w:r>
          <w:proofErr w:type="spellStart"/>
          <w:r w:rsidRPr="00524D8E">
            <w:rPr>
              <w:rFonts w:ascii="Times New Roman" w:eastAsia="Times New Roman" w:hAnsi="Times New Roman" w:cs="Times New Roman"/>
              <w:sz w:val="24"/>
              <w:szCs w:val="24"/>
            </w:rPr>
            <w:t>Bolidong</w:t>
          </w:r>
          <w:proofErr w:type="spellEnd"/>
          <w:r w:rsidRPr="00524D8E">
            <w:rPr>
              <w:rFonts w:ascii="Times New Roman" w:eastAsia="Times New Roman" w:hAnsi="Times New Roman" w:cs="Times New Roman"/>
              <w:sz w:val="24"/>
              <w:szCs w:val="24"/>
            </w:rPr>
            <w:t xml:space="preserve"> D, Minamoto T. Glycogen Synthase Kinase 3β in Cancer Biology and Treatment. Cells. </w:t>
          </w:r>
          <w:proofErr w:type="gramStart"/>
          <w:r w:rsidRPr="00524D8E">
            <w:rPr>
              <w:rFonts w:ascii="Times New Roman" w:eastAsia="Times New Roman" w:hAnsi="Times New Roman" w:cs="Times New Roman"/>
              <w:sz w:val="24"/>
              <w:szCs w:val="24"/>
            </w:rPr>
            <w:t>2020;9:1388</w:t>
          </w:r>
          <w:proofErr w:type="gramEnd"/>
          <w:r w:rsidRPr="00524D8E">
            <w:rPr>
              <w:rFonts w:ascii="Times New Roman" w:eastAsia="Times New Roman" w:hAnsi="Times New Roman" w:cs="Times New Roman"/>
              <w:sz w:val="24"/>
              <w:szCs w:val="24"/>
            </w:rPr>
            <w:t>.</w:t>
          </w:r>
        </w:p>
        <w:p w14:paraId="54267337" w14:textId="77777777" w:rsidR="007C312B" w:rsidRPr="00524D8E" w:rsidRDefault="007C312B">
          <w:pPr>
            <w:divId w:val="1344673626"/>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lastRenderedPageBreak/>
            <w:t xml:space="preserve">65. Maietta I, Del </w:t>
          </w:r>
          <w:proofErr w:type="spellStart"/>
          <w:r w:rsidRPr="00524D8E">
            <w:rPr>
              <w:rFonts w:ascii="Times New Roman" w:eastAsia="Times New Roman" w:hAnsi="Times New Roman" w:cs="Times New Roman"/>
              <w:sz w:val="24"/>
              <w:szCs w:val="24"/>
            </w:rPr>
            <w:t>Peschio</w:t>
          </w:r>
          <w:proofErr w:type="spellEnd"/>
          <w:r w:rsidRPr="00524D8E">
            <w:rPr>
              <w:rFonts w:ascii="Times New Roman" w:eastAsia="Times New Roman" w:hAnsi="Times New Roman" w:cs="Times New Roman"/>
              <w:sz w:val="24"/>
              <w:szCs w:val="24"/>
            </w:rPr>
            <w:t xml:space="preserve"> F, Buonocore P, Viscusi E, Laudati S, </w:t>
          </w:r>
          <w:proofErr w:type="spellStart"/>
          <w:r w:rsidRPr="00524D8E">
            <w:rPr>
              <w:rFonts w:ascii="Times New Roman" w:eastAsia="Times New Roman" w:hAnsi="Times New Roman" w:cs="Times New Roman"/>
              <w:sz w:val="24"/>
              <w:szCs w:val="24"/>
            </w:rPr>
            <w:t>Iannaci</w:t>
          </w:r>
          <w:proofErr w:type="spellEnd"/>
          <w:r w:rsidRPr="00524D8E">
            <w:rPr>
              <w:rFonts w:ascii="Times New Roman" w:eastAsia="Times New Roman" w:hAnsi="Times New Roman" w:cs="Times New Roman"/>
              <w:sz w:val="24"/>
              <w:szCs w:val="24"/>
            </w:rPr>
            <w:t xml:space="preserve"> G, et al. p90RSK Regulates p53 Pathway by MDM2 Phosphorylation in Thyroid </w:t>
          </w:r>
          <w:proofErr w:type="spellStart"/>
          <w:r w:rsidRPr="00524D8E">
            <w:rPr>
              <w:rFonts w:ascii="Times New Roman" w:eastAsia="Times New Roman" w:hAnsi="Times New Roman" w:cs="Times New Roman"/>
              <w:sz w:val="24"/>
              <w:szCs w:val="24"/>
            </w:rPr>
            <w:t>Tumors</w:t>
          </w:r>
          <w:proofErr w:type="spellEnd"/>
          <w:r w:rsidRPr="00524D8E">
            <w:rPr>
              <w:rFonts w:ascii="Times New Roman" w:eastAsia="Times New Roman" w:hAnsi="Times New Roman" w:cs="Times New Roman"/>
              <w:sz w:val="24"/>
              <w:szCs w:val="24"/>
            </w:rPr>
            <w:t>. Cancers (Basel). 2022;15.</w:t>
          </w:r>
        </w:p>
        <w:p w14:paraId="621EE723" w14:textId="77777777" w:rsidR="007C312B" w:rsidRPr="00524D8E" w:rsidRDefault="007C312B">
          <w:pPr>
            <w:divId w:val="519314406"/>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66. Choe B-K, Kim SK, Park HJ, Park H-K, Kwon KH, Lim SH, et al. Polymorphisms of TGFBR2 contribute to the progression of papillary thyroid carcinoma. Mol Cell </w:t>
          </w:r>
          <w:proofErr w:type="spellStart"/>
          <w:r w:rsidRPr="00524D8E">
            <w:rPr>
              <w:rFonts w:ascii="Times New Roman" w:eastAsia="Times New Roman" w:hAnsi="Times New Roman" w:cs="Times New Roman"/>
              <w:sz w:val="24"/>
              <w:szCs w:val="24"/>
            </w:rPr>
            <w:t>Toxicol</w:t>
          </w:r>
          <w:proofErr w:type="spellEnd"/>
          <w:r w:rsidRPr="00524D8E">
            <w:rPr>
              <w:rFonts w:ascii="Times New Roman" w:eastAsia="Times New Roman" w:hAnsi="Times New Roman" w:cs="Times New Roman"/>
              <w:sz w:val="24"/>
              <w:szCs w:val="24"/>
            </w:rPr>
            <w:t xml:space="preserve">. </w:t>
          </w:r>
          <w:proofErr w:type="gramStart"/>
          <w:r w:rsidRPr="00524D8E">
            <w:rPr>
              <w:rFonts w:ascii="Times New Roman" w:eastAsia="Times New Roman" w:hAnsi="Times New Roman" w:cs="Times New Roman"/>
              <w:sz w:val="24"/>
              <w:szCs w:val="24"/>
            </w:rPr>
            <w:t>2012;8:1</w:t>
          </w:r>
          <w:proofErr w:type="gramEnd"/>
          <w:r w:rsidRPr="00524D8E">
            <w:rPr>
              <w:rFonts w:ascii="Times New Roman" w:eastAsia="Times New Roman" w:hAnsi="Times New Roman" w:cs="Times New Roman"/>
              <w:sz w:val="24"/>
              <w:szCs w:val="24"/>
            </w:rPr>
            <w:t>–8.</w:t>
          </w:r>
        </w:p>
        <w:p w14:paraId="5696019B" w14:textId="77777777" w:rsidR="007C312B" w:rsidRPr="00524D8E" w:rsidRDefault="007C312B">
          <w:pPr>
            <w:divId w:val="588001000"/>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67. Ulisse S, </w:t>
          </w:r>
          <w:proofErr w:type="spellStart"/>
          <w:r w:rsidRPr="00524D8E">
            <w:rPr>
              <w:rFonts w:ascii="Times New Roman" w:eastAsia="Times New Roman" w:hAnsi="Times New Roman" w:cs="Times New Roman"/>
              <w:sz w:val="24"/>
              <w:szCs w:val="24"/>
            </w:rPr>
            <w:t>Delcros</w:t>
          </w:r>
          <w:proofErr w:type="spellEnd"/>
          <w:r w:rsidRPr="00524D8E">
            <w:rPr>
              <w:rFonts w:ascii="Times New Roman" w:eastAsia="Times New Roman" w:hAnsi="Times New Roman" w:cs="Times New Roman"/>
              <w:sz w:val="24"/>
              <w:szCs w:val="24"/>
            </w:rPr>
            <w:t xml:space="preserve"> J, Baldini E, Toller M, Curcio F, Giacomelli L, et al. Expression of Aurora kinases in human thyroid carcinoma cell lines and tissues. Int J Cancer. </w:t>
          </w:r>
          <w:proofErr w:type="gramStart"/>
          <w:r w:rsidRPr="00524D8E">
            <w:rPr>
              <w:rFonts w:ascii="Times New Roman" w:eastAsia="Times New Roman" w:hAnsi="Times New Roman" w:cs="Times New Roman"/>
              <w:sz w:val="24"/>
              <w:szCs w:val="24"/>
            </w:rPr>
            <w:t>2006;119:275</w:t>
          </w:r>
          <w:proofErr w:type="gramEnd"/>
          <w:r w:rsidRPr="00524D8E">
            <w:rPr>
              <w:rFonts w:ascii="Times New Roman" w:eastAsia="Times New Roman" w:hAnsi="Times New Roman" w:cs="Times New Roman"/>
              <w:sz w:val="24"/>
              <w:szCs w:val="24"/>
            </w:rPr>
            <w:t>–82.</w:t>
          </w:r>
        </w:p>
        <w:p w14:paraId="53C8739F" w14:textId="77777777" w:rsidR="007C312B" w:rsidRPr="00524D8E" w:rsidRDefault="007C312B">
          <w:pPr>
            <w:divId w:val="587345774"/>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68. Castro L, Alves S, Chaves SR, Costa JL, Soares P, Preto A. RAF-1 promotes survival of thyroid cancer cells </w:t>
          </w:r>
          <w:proofErr w:type="spellStart"/>
          <w:r w:rsidRPr="00524D8E">
            <w:rPr>
              <w:rFonts w:ascii="Times New Roman" w:eastAsia="Times New Roman" w:hAnsi="Times New Roman" w:cs="Times New Roman"/>
              <w:sz w:val="24"/>
              <w:szCs w:val="24"/>
            </w:rPr>
            <w:t>harboring</w:t>
          </w:r>
          <w:proofErr w:type="spellEnd"/>
          <w:r w:rsidRPr="00524D8E">
            <w:rPr>
              <w:rFonts w:ascii="Times New Roman" w:eastAsia="Times New Roman" w:hAnsi="Times New Roman" w:cs="Times New Roman"/>
              <w:sz w:val="24"/>
              <w:szCs w:val="24"/>
            </w:rPr>
            <w:t xml:space="preserve"> RET/PTC1 rearrangement independently of ERK activation. Mol Cell Endocrinol. </w:t>
          </w:r>
          <w:proofErr w:type="gramStart"/>
          <w:r w:rsidRPr="00524D8E">
            <w:rPr>
              <w:rFonts w:ascii="Times New Roman" w:eastAsia="Times New Roman" w:hAnsi="Times New Roman" w:cs="Times New Roman"/>
              <w:sz w:val="24"/>
              <w:szCs w:val="24"/>
            </w:rPr>
            <w:t>2015;415:64</w:t>
          </w:r>
          <w:proofErr w:type="gramEnd"/>
          <w:r w:rsidRPr="00524D8E">
            <w:rPr>
              <w:rFonts w:ascii="Times New Roman" w:eastAsia="Times New Roman" w:hAnsi="Times New Roman" w:cs="Times New Roman"/>
              <w:sz w:val="24"/>
              <w:szCs w:val="24"/>
            </w:rPr>
            <w:t>–75.</w:t>
          </w:r>
        </w:p>
        <w:p w14:paraId="4C086C35" w14:textId="77777777" w:rsidR="007C312B" w:rsidRPr="00524D8E" w:rsidRDefault="007C312B">
          <w:pPr>
            <w:divId w:val="456535803"/>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69. Cho NL, Lin C-I, Du J, Whang EE, Ito H, Moore FD, et al. Global tyrosine </w:t>
          </w:r>
          <w:proofErr w:type="spellStart"/>
          <w:r w:rsidRPr="00524D8E">
            <w:rPr>
              <w:rFonts w:ascii="Times New Roman" w:eastAsia="Times New Roman" w:hAnsi="Times New Roman" w:cs="Times New Roman"/>
              <w:sz w:val="24"/>
              <w:szCs w:val="24"/>
            </w:rPr>
            <w:t>kinome</w:t>
          </w:r>
          <w:proofErr w:type="spellEnd"/>
          <w:r w:rsidRPr="00524D8E">
            <w:rPr>
              <w:rFonts w:ascii="Times New Roman" w:eastAsia="Times New Roman" w:hAnsi="Times New Roman" w:cs="Times New Roman"/>
              <w:sz w:val="24"/>
              <w:szCs w:val="24"/>
            </w:rPr>
            <w:t xml:space="preserve"> profiling of human thyroid </w:t>
          </w:r>
          <w:proofErr w:type="spellStart"/>
          <w:r w:rsidRPr="00524D8E">
            <w:rPr>
              <w:rFonts w:ascii="Times New Roman" w:eastAsia="Times New Roman" w:hAnsi="Times New Roman" w:cs="Times New Roman"/>
              <w:sz w:val="24"/>
              <w:szCs w:val="24"/>
            </w:rPr>
            <w:t>tumors</w:t>
          </w:r>
          <w:proofErr w:type="spellEnd"/>
          <w:r w:rsidRPr="00524D8E">
            <w:rPr>
              <w:rFonts w:ascii="Times New Roman" w:eastAsia="Times New Roman" w:hAnsi="Times New Roman" w:cs="Times New Roman"/>
              <w:sz w:val="24"/>
              <w:szCs w:val="24"/>
            </w:rPr>
            <w:t xml:space="preserve"> identifies </w:t>
          </w:r>
          <w:proofErr w:type="spellStart"/>
          <w:r w:rsidRPr="00524D8E">
            <w:rPr>
              <w:rFonts w:ascii="Times New Roman" w:eastAsia="Times New Roman" w:hAnsi="Times New Roman" w:cs="Times New Roman"/>
              <w:sz w:val="24"/>
              <w:szCs w:val="24"/>
            </w:rPr>
            <w:t>Src</w:t>
          </w:r>
          <w:proofErr w:type="spellEnd"/>
          <w:r w:rsidRPr="00524D8E">
            <w:rPr>
              <w:rFonts w:ascii="Times New Roman" w:eastAsia="Times New Roman" w:hAnsi="Times New Roman" w:cs="Times New Roman"/>
              <w:sz w:val="24"/>
              <w:szCs w:val="24"/>
            </w:rPr>
            <w:t xml:space="preserve"> as a promising target for invasive cancers. </w:t>
          </w:r>
          <w:proofErr w:type="spellStart"/>
          <w:r w:rsidRPr="00524D8E">
            <w:rPr>
              <w:rFonts w:ascii="Times New Roman" w:eastAsia="Times New Roman" w:hAnsi="Times New Roman" w:cs="Times New Roman"/>
              <w:sz w:val="24"/>
              <w:szCs w:val="24"/>
            </w:rPr>
            <w:t>Biochem</w:t>
          </w:r>
          <w:proofErr w:type="spellEnd"/>
          <w:r w:rsidRPr="00524D8E">
            <w:rPr>
              <w:rFonts w:ascii="Times New Roman" w:eastAsia="Times New Roman" w:hAnsi="Times New Roman" w:cs="Times New Roman"/>
              <w:sz w:val="24"/>
              <w:szCs w:val="24"/>
            </w:rPr>
            <w:t xml:space="preserve"> </w:t>
          </w:r>
          <w:proofErr w:type="spellStart"/>
          <w:r w:rsidRPr="00524D8E">
            <w:rPr>
              <w:rFonts w:ascii="Times New Roman" w:eastAsia="Times New Roman" w:hAnsi="Times New Roman" w:cs="Times New Roman"/>
              <w:sz w:val="24"/>
              <w:szCs w:val="24"/>
            </w:rPr>
            <w:t>Biophys</w:t>
          </w:r>
          <w:proofErr w:type="spellEnd"/>
          <w:r w:rsidRPr="00524D8E">
            <w:rPr>
              <w:rFonts w:ascii="Times New Roman" w:eastAsia="Times New Roman" w:hAnsi="Times New Roman" w:cs="Times New Roman"/>
              <w:sz w:val="24"/>
              <w:szCs w:val="24"/>
            </w:rPr>
            <w:t xml:space="preserve"> Res Commun. </w:t>
          </w:r>
          <w:proofErr w:type="gramStart"/>
          <w:r w:rsidRPr="00524D8E">
            <w:rPr>
              <w:rFonts w:ascii="Times New Roman" w:eastAsia="Times New Roman" w:hAnsi="Times New Roman" w:cs="Times New Roman"/>
              <w:sz w:val="24"/>
              <w:szCs w:val="24"/>
            </w:rPr>
            <w:t>2012;421:508</w:t>
          </w:r>
          <w:proofErr w:type="gramEnd"/>
          <w:r w:rsidRPr="00524D8E">
            <w:rPr>
              <w:rFonts w:ascii="Times New Roman" w:eastAsia="Times New Roman" w:hAnsi="Times New Roman" w:cs="Times New Roman"/>
              <w:sz w:val="24"/>
              <w:szCs w:val="24"/>
            </w:rPr>
            <w:t>–13.</w:t>
          </w:r>
        </w:p>
        <w:p w14:paraId="7A2C1819" w14:textId="77777777" w:rsidR="007C312B" w:rsidRPr="00524D8E" w:rsidRDefault="007C312B">
          <w:pPr>
            <w:divId w:val="1642926151"/>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70. Lavra L, Rinaldo C, </w:t>
          </w:r>
          <w:proofErr w:type="spellStart"/>
          <w:r w:rsidRPr="00524D8E">
            <w:rPr>
              <w:rFonts w:ascii="Times New Roman" w:eastAsia="Times New Roman" w:hAnsi="Times New Roman" w:cs="Times New Roman"/>
              <w:sz w:val="24"/>
              <w:szCs w:val="24"/>
            </w:rPr>
            <w:t>Ulivieri</w:t>
          </w:r>
          <w:proofErr w:type="spellEnd"/>
          <w:r w:rsidRPr="00524D8E">
            <w:rPr>
              <w:rFonts w:ascii="Times New Roman" w:eastAsia="Times New Roman" w:hAnsi="Times New Roman" w:cs="Times New Roman"/>
              <w:sz w:val="24"/>
              <w:szCs w:val="24"/>
            </w:rPr>
            <w:t xml:space="preserve"> A, Luciani E, Fidanza P, Giacomelli L, et al. The Loss of the p53 Activator HIPK2 Is Responsible for Galectin-3 Overexpression in Well Differentiated Thyroid Carcinomas. </w:t>
          </w:r>
          <w:proofErr w:type="spellStart"/>
          <w:r w:rsidRPr="00524D8E">
            <w:rPr>
              <w:rFonts w:ascii="Times New Roman" w:eastAsia="Times New Roman" w:hAnsi="Times New Roman" w:cs="Times New Roman"/>
              <w:sz w:val="24"/>
              <w:szCs w:val="24"/>
            </w:rPr>
            <w:t>PLoS</w:t>
          </w:r>
          <w:proofErr w:type="spellEnd"/>
          <w:r w:rsidRPr="00524D8E">
            <w:rPr>
              <w:rFonts w:ascii="Times New Roman" w:eastAsia="Times New Roman" w:hAnsi="Times New Roman" w:cs="Times New Roman"/>
              <w:sz w:val="24"/>
              <w:szCs w:val="24"/>
            </w:rPr>
            <w:t xml:space="preserve"> One. 2011;</w:t>
          </w:r>
          <w:proofErr w:type="gramStart"/>
          <w:r w:rsidRPr="00524D8E">
            <w:rPr>
              <w:rFonts w:ascii="Times New Roman" w:eastAsia="Times New Roman" w:hAnsi="Times New Roman" w:cs="Times New Roman"/>
              <w:sz w:val="24"/>
              <w:szCs w:val="24"/>
            </w:rPr>
            <w:t>6:e</w:t>
          </w:r>
          <w:proofErr w:type="gramEnd"/>
          <w:r w:rsidRPr="00524D8E">
            <w:rPr>
              <w:rFonts w:ascii="Times New Roman" w:eastAsia="Times New Roman" w:hAnsi="Times New Roman" w:cs="Times New Roman"/>
              <w:sz w:val="24"/>
              <w:szCs w:val="24"/>
            </w:rPr>
            <w:t>20665.</w:t>
          </w:r>
        </w:p>
        <w:p w14:paraId="08A5780A" w14:textId="77777777" w:rsidR="007C312B" w:rsidRPr="00524D8E" w:rsidRDefault="007C312B">
          <w:pPr>
            <w:divId w:val="1535189895"/>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71. Shinohara M, Chung YJ, Saji M, Ringel MD. AKT in Thyroid Tumorigenesis and Progression. Endocrinology. </w:t>
          </w:r>
          <w:proofErr w:type="gramStart"/>
          <w:r w:rsidRPr="00524D8E">
            <w:rPr>
              <w:rFonts w:ascii="Times New Roman" w:eastAsia="Times New Roman" w:hAnsi="Times New Roman" w:cs="Times New Roman"/>
              <w:sz w:val="24"/>
              <w:szCs w:val="24"/>
            </w:rPr>
            <w:t>2007;148:942</w:t>
          </w:r>
          <w:proofErr w:type="gramEnd"/>
          <w:r w:rsidRPr="00524D8E">
            <w:rPr>
              <w:rFonts w:ascii="Times New Roman" w:eastAsia="Times New Roman" w:hAnsi="Times New Roman" w:cs="Times New Roman"/>
              <w:sz w:val="24"/>
              <w:szCs w:val="24"/>
            </w:rPr>
            <w:t>–7.</w:t>
          </w:r>
        </w:p>
        <w:p w14:paraId="4EFABBF9" w14:textId="77777777" w:rsidR="007C312B" w:rsidRPr="00524D8E" w:rsidRDefault="007C312B">
          <w:pPr>
            <w:divId w:val="1230264473"/>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72. Maruei-Milan R, </w:t>
          </w:r>
          <w:proofErr w:type="spellStart"/>
          <w:r w:rsidRPr="00524D8E">
            <w:rPr>
              <w:rFonts w:ascii="Times New Roman" w:eastAsia="Times New Roman" w:hAnsi="Times New Roman" w:cs="Times New Roman"/>
              <w:sz w:val="24"/>
              <w:szCs w:val="24"/>
            </w:rPr>
            <w:t>Saravani</w:t>
          </w:r>
          <w:proofErr w:type="spellEnd"/>
          <w:r w:rsidRPr="00524D8E">
            <w:rPr>
              <w:rFonts w:ascii="Times New Roman" w:eastAsia="Times New Roman" w:hAnsi="Times New Roman" w:cs="Times New Roman"/>
              <w:sz w:val="24"/>
              <w:szCs w:val="24"/>
            </w:rPr>
            <w:t xml:space="preserve"> M, Heidari Z, Asadi-Tarani M, Salimi S. Effects of the MTOR and AKT1 genes polymorphisms on papillary thyroid cancer development. IUBMB Life. </w:t>
          </w:r>
          <w:proofErr w:type="gramStart"/>
          <w:r w:rsidRPr="00524D8E">
            <w:rPr>
              <w:rFonts w:ascii="Times New Roman" w:eastAsia="Times New Roman" w:hAnsi="Times New Roman" w:cs="Times New Roman"/>
              <w:sz w:val="24"/>
              <w:szCs w:val="24"/>
            </w:rPr>
            <w:t>2020;72:2601</w:t>
          </w:r>
          <w:proofErr w:type="gramEnd"/>
          <w:r w:rsidRPr="00524D8E">
            <w:rPr>
              <w:rFonts w:ascii="Times New Roman" w:eastAsia="Times New Roman" w:hAnsi="Times New Roman" w:cs="Times New Roman"/>
              <w:sz w:val="24"/>
              <w:szCs w:val="24"/>
            </w:rPr>
            <w:t>–10.</w:t>
          </w:r>
        </w:p>
        <w:p w14:paraId="040A1CF9" w14:textId="77777777" w:rsidR="007C312B" w:rsidRPr="00524D8E" w:rsidRDefault="007C312B">
          <w:pPr>
            <w:divId w:val="599222525"/>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73. Qiu X, Shen C, Zhao W, Zhang X, Zhao D, Wu X, et al. A pan-cancer analysis of the oncogenic role of dual-specificity tyrosine (Y)-phosphorylation- regulated kinase 2 (DYRK2) in human </w:t>
          </w:r>
          <w:proofErr w:type="spellStart"/>
          <w:r w:rsidRPr="00524D8E">
            <w:rPr>
              <w:rFonts w:ascii="Times New Roman" w:eastAsia="Times New Roman" w:hAnsi="Times New Roman" w:cs="Times New Roman"/>
              <w:sz w:val="24"/>
              <w:szCs w:val="24"/>
            </w:rPr>
            <w:t>tumors</w:t>
          </w:r>
          <w:proofErr w:type="spellEnd"/>
          <w:r w:rsidRPr="00524D8E">
            <w:rPr>
              <w:rFonts w:ascii="Times New Roman" w:eastAsia="Times New Roman" w:hAnsi="Times New Roman" w:cs="Times New Roman"/>
              <w:sz w:val="24"/>
              <w:szCs w:val="24"/>
            </w:rPr>
            <w:t xml:space="preserve">. Sci Rep. </w:t>
          </w:r>
          <w:proofErr w:type="gramStart"/>
          <w:r w:rsidRPr="00524D8E">
            <w:rPr>
              <w:rFonts w:ascii="Times New Roman" w:eastAsia="Times New Roman" w:hAnsi="Times New Roman" w:cs="Times New Roman"/>
              <w:sz w:val="24"/>
              <w:szCs w:val="24"/>
            </w:rPr>
            <w:t>2022;12:15419</w:t>
          </w:r>
          <w:proofErr w:type="gramEnd"/>
          <w:r w:rsidRPr="00524D8E">
            <w:rPr>
              <w:rFonts w:ascii="Times New Roman" w:eastAsia="Times New Roman" w:hAnsi="Times New Roman" w:cs="Times New Roman"/>
              <w:sz w:val="24"/>
              <w:szCs w:val="24"/>
            </w:rPr>
            <w:t>.</w:t>
          </w:r>
        </w:p>
        <w:p w14:paraId="130623F3" w14:textId="77777777" w:rsidR="007C312B" w:rsidRPr="00524D8E" w:rsidRDefault="007C312B">
          <w:pPr>
            <w:divId w:val="1638143446"/>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74. Cormier F, Housni S, Dumont F, Villard M, </w:t>
          </w:r>
          <w:proofErr w:type="spellStart"/>
          <w:r w:rsidRPr="00524D8E">
            <w:rPr>
              <w:rFonts w:ascii="Times New Roman" w:eastAsia="Times New Roman" w:hAnsi="Times New Roman" w:cs="Times New Roman"/>
              <w:sz w:val="24"/>
              <w:szCs w:val="24"/>
            </w:rPr>
            <w:t>Cochand-Priollet</w:t>
          </w:r>
          <w:proofErr w:type="spellEnd"/>
          <w:r w:rsidRPr="00524D8E">
            <w:rPr>
              <w:rFonts w:ascii="Times New Roman" w:eastAsia="Times New Roman" w:hAnsi="Times New Roman" w:cs="Times New Roman"/>
              <w:sz w:val="24"/>
              <w:szCs w:val="24"/>
            </w:rPr>
            <w:t xml:space="preserve"> B, Mercier-</w:t>
          </w:r>
          <w:proofErr w:type="spellStart"/>
          <w:r w:rsidRPr="00524D8E">
            <w:rPr>
              <w:rFonts w:ascii="Times New Roman" w:eastAsia="Times New Roman" w:hAnsi="Times New Roman" w:cs="Times New Roman"/>
              <w:sz w:val="24"/>
              <w:szCs w:val="24"/>
            </w:rPr>
            <w:t>Nomé</w:t>
          </w:r>
          <w:proofErr w:type="spellEnd"/>
          <w:r w:rsidRPr="00524D8E">
            <w:rPr>
              <w:rFonts w:ascii="Times New Roman" w:eastAsia="Times New Roman" w:hAnsi="Times New Roman" w:cs="Times New Roman"/>
              <w:sz w:val="24"/>
              <w:szCs w:val="24"/>
            </w:rPr>
            <w:t xml:space="preserve"> F, et al. NF-</w:t>
          </w:r>
          <w:proofErr w:type="spellStart"/>
          <w:r w:rsidRPr="00524D8E">
            <w:rPr>
              <w:rFonts w:ascii="Times New Roman" w:eastAsia="Times New Roman" w:hAnsi="Times New Roman" w:cs="Times New Roman"/>
              <w:sz w:val="24"/>
              <w:szCs w:val="24"/>
            </w:rPr>
            <w:t>κB</w:t>
          </w:r>
          <w:proofErr w:type="spellEnd"/>
          <w:r w:rsidRPr="00524D8E">
            <w:rPr>
              <w:rFonts w:ascii="Times New Roman" w:eastAsia="Times New Roman" w:hAnsi="Times New Roman" w:cs="Times New Roman"/>
              <w:sz w:val="24"/>
              <w:szCs w:val="24"/>
            </w:rPr>
            <w:t xml:space="preserve"> </w:t>
          </w:r>
          <w:proofErr w:type="spellStart"/>
          <w:r w:rsidRPr="00524D8E">
            <w:rPr>
              <w:rFonts w:ascii="Times New Roman" w:eastAsia="Times New Roman" w:hAnsi="Times New Roman" w:cs="Times New Roman"/>
              <w:sz w:val="24"/>
              <w:szCs w:val="24"/>
            </w:rPr>
            <w:t>signaling</w:t>
          </w:r>
          <w:proofErr w:type="spellEnd"/>
          <w:r w:rsidRPr="00524D8E">
            <w:rPr>
              <w:rFonts w:ascii="Times New Roman" w:eastAsia="Times New Roman" w:hAnsi="Times New Roman" w:cs="Times New Roman"/>
              <w:sz w:val="24"/>
              <w:szCs w:val="24"/>
            </w:rPr>
            <w:t xml:space="preserve"> activation and roles in thyroid cancers: implication of MAP3K14/NIK. Oncogenesis. </w:t>
          </w:r>
          <w:proofErr w:type="gramStart"/>
          <w:r w:rsidRPr="00524D8E">
            <w:rPr>
              <w:rFonts w:ascii="Times New Roman" w:eastAsia="Times New Roman" w:hAnsi="Times New Roman" w:cs="Times New Roman"/>
              <w:sz w:val="24"/>
              <w:szCs w:val="24"/>
            </w:rPr>
            <w:t>2023;12:55</w:t>
          </w:r>
          <w:proofErr w:type="gramEnd"/>
          <w:r w:rsidRPr="00524D8E">
            <w:rPr>
              <w:rFonts w:ascii="Times New Roman" w:eastAsia="Times New Roman" w:hAnsi="Times New Roman" w:cs="Times New Roman"/>
              <w:sz w:val="24"/>
              <w:szCs w:val="24"/>
            </w:rPr>
            <w:t>.</w:t>
          </w:r>
        </w:p>
        <w:p w14:paraId="6D9DCA30" w14:textId="77777777" w:rsidR="007C312B" w:rsidRPr="00524D8E" w:rsidRDefault="007C312B">
          <w:pPr>
            <w:divId w:val="501552750"/>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75. Smith JA, Fan C-Y, Zou C, </w:t>
          </w:r>
          <w:proofErr w:type="spellStart"/>
          <w:r w:rsidRPr="00524D8E">
            <w:rPr>
              <w:rFonts w:ascii="Times New Roman" w:eastAsia="Times New Roman" w:hAnsi="Times New Roman" w:cs="Times New Roman"/>
              <w:sz w:val="24"/>
              <w:szCs w:val="24"/>
            </w:rPr>
            <w:t>Bodenner</w:t>
          </w:r>
          <w:proofErr w:type="spellEnd"/>
          <w:r w:rsidRPr="00524D8E">
            <w:rPr>
              <w:rFonts w:ascii="Times New Roman" w:eastAsia="Times New Roman" w:hAnsi="Times New Roman" w:cs="Times New Roman"/>
              <w:sz w:val="24"/>
              <w:szCs w:val="24"/>
            </w:rPr>
            <w:t xml:space="preserve"> D, Kokoska MS. Methylation Status of Genes in Papillary Thyroid Carcinoma. Arch </w:t>
          </w:r>
          <w:proofErr w:type="spellStart"/>
          <w:r w:rsidRPr="00524D8E">
            <w:rPr>
              <w:rFonts w:ascii="Times New Roman" w:eastAsia="Times New Roman" w:hAnsi="Times New Roman" w:cs="Times New Roman"/>
              <w:sz w:val="24"/>
              <w:szCs w:val="24"/>
            </w:rPr>
            <w:t>Otolaryngol</w:t>
          </w:r>
          <w:proofErr w:type="spellEnd"/>
          <w:r w:rsidRPr="00524D8E">
            <w:rPr>
              <w:rFonts w:ascii="Times New Roman" w:eastAsia="Times New Roman" w:hAnsi="Times New Roman" w:cs="Times New Roman"/>
              <w:sz w:val="24"/>
              <w:szCs w:val="24"/>
            </w:rPr>
            <w:t xml:space="preserve"> Head Neck Surg. </w:t>
          </w:r>
          <w:proofErr w:type="gramStart"/>
          <w:r w:rsidRPr="00524D8E">
            <w:rPr>
              <w:rFonts w:ascii="Times New Roman" w:eastAsia="Times New Roman" w:hAnsi="Times New Roman" w:cs="Times New Roman"/>
              <w:sz w:val="24"/>
              <w:szCs w:val="24"/>
            </w:rPr>
            <w:t>2007;133:1006</w:t>
          </w:r>
          <w:proofErr w:type="gramEnd"/>
          <w:r w:rsidRPr="00524D8E">
            <w:rPr>
              <w:rFonts w:ascii="Times New Roman" w:eastAsia="Times New Roman" w:hAnsi="Times New Roman" w:cs="Times New Roman"/>
              <w:sz w:val="24"/>
              <w:szCs w:val="24"/>
            </w:rPr>
            <w:t>.</w:t>
          </w:r>
        </w:p>
        <w:p w14:paraId="59627405" w14:textId="77777777" w:rsidR="007C312B" w:rsidRPr="00524D8E" w:rsidRDefault="007C312B">
          <w:pPr>
            <w:divId w:val="665594509"/>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76. Gu Y, Yu Y, Ai L, Shi J, Liu X, Sun H, et al. Association of the ATM gene polymorphisms with papillary thyroid cancer. Endocrine. </w:t>
          </w:r>
          <w:proofErr w:type="gramStart"/>
          <w:r w:rsidRPr="00524D8E">
            <w:rPr>
              <w:rFonts w:ascii="Times New Roman" w:eastAsia="Times New Roman" w:hAnsi="Times New Roman" w:cs="Times New Roman"/>
              <w:sz w:val="24"/>
              <w:szCs w:val="24"/>
            </w:rPr>
            <w:t>2014;45:454</w:t>
          </w:r>
          <w:proofErr w:type="gramEnd"/>
          <w:r w:rsidRPr="00524D8E">
            <w:rPr>
              <w:rFonts w:ascii="Times New Roman" w:eastAsia="Times New Roman" w:hAnsi="Times New Roman" w:cs="Times New Roman"/>
              <w:sz w:val="24"/>
              <w:szCs w:val="24"/>
            </w:rPr>
            <w:t>–61.</w:t>
          </w:r>
        </w:p>
        <w:p w14:paraId="3109C2E7" w14:textId="77777777" w:rsidR="007C312B" w:rsidRPr="00524D8E" w:rsidRDefault="007C312B">
          <w:pPr>
            <w:divId w:val="1509832212"/>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lastRenderedPageBreak/>
            <w:t xml:space="preserve">77. Liao Y, Hua Y, Li Y, Zhang C, Yu W, Guo P, et al. CRSP8 promotes thyroid cancer progression by antagonizing IKKα-induced cell differentiation. Cell Death Differ. </w:t>
          </w:r>
          <w:proofErr w:type="gramStart"/>
          <w:r w:rsidRPr="00524D8E">
            <w:rPr>
              <w:rFonts w:ascii="Times New Roman" w:eastAsia="Times New Roman" w:hAnsi="Times New Roman" w:cs="Times New Roman"/>
              <w:sz w:val="24"/>
              <w:szCs w:val="24"/>
            </w:rPr>
            <w:t>2021;28:1347</w:t>
          </w:r>
          <w:proofErr w:type="gramEnd"/>
          <w:r w:rsidRPr="00524D8E">
            <w:rPr>
              <w:rFonts w:ascii="Times New Roman" w:eastAsia="Times New Roman" w:hAnsi="Times New Roman" w:cs="Times New Roman"/>
              <w:sz w:val="24"/>
              <w:szCs w:val="24"/>
            </w:rPr>
            <w:t>–63.</w:t>
          </w:r>
        </w:p>
        <w:p w14:paraId="5E86DEA6" w14:textId="77777777" w:rsidR="007C312B" w:rsidRPr="00524D8E" w:rsidRDefault="007C312B">
          <w:pPr>
            <w:divId w:val="272055062"/>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78. Jin Y, Qiu X, He Z, Wang J, Sa R, Chen L. ERBB2 as a prognostic biomarker correlates with immune infiltrates in papillary thyroid cancer. Front Genet. 2022;13.</w:t>
          </w:r>
        </w:p>
        <w:p w14:paraId="77187220" w14:textId="77777777" w:rsidR="007C312B" w:rsidRPr="00524D8E" w:rsidRDefault="007C312B">
          <w:pPr>
            <w:divId w:val="1094278746"/>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79. Henderson YC, Toro–Serra R, Chen Y, Ryu J, Frederick MJ, Zhou G, et al. </w:t>
          </w:r>
          <w:proofErr w:type="spellStart"/>
          <w:r w:rsidRPr="00524D8E">
            <w:rPr>
              <w:rFonts w:ascii="Times New Roman" w:eastAsia="Times New Roman" w:hAnsi="Times New Roman" w:cs="Times New Roman"/>
              <w:sz w:val="24"/>
              <w:szCs w:val="24"/>
            </w:rPr>
            <w:t>Src</w:t>
          </w:r>
          <w:proofErr w:type="spellEnd"/>
          <w:r w:rsidRPr="00524D8E">
            <w:rPr>
              <w:rFonts w:ascii="Times New Roman" w:eastAsia="Times New Roman" w:hAnsi="Times New Roman" w:cs="Times New Roman"/>
              <w:sz w:val="24"/>
              <w:szCs w:val="24"/>
            </w:rPr>
            <w:t xml:space="preserve"> inhibitors in suppression of papillary thyroid carcinoma growth. Head Neck. </w:t>
          </w:r>
          <w:proofErr w:type="gramStart"/>
          <w:r w:rsidRPr="00524D8E">
            <w:rPr>
              <w:rFonts w:ascii="Times New Roman" w:eastAsia="Times New Roman" w:hAnsi="Times New Roman" w:cs="Times New Roman"/>
              <w:sz w:val="24"/>
              <w:szCs w:val="24"/>
            </w:rPr>
            <w:t>2014;36:375</w:t>
          </w:r>
          <w:proofErr w:type="gramEnd"/>
          <w:r w:rsidRPr="00524D8E">
            <w:rPr>
              <w:rFonts w:ascii="Times New Roman" w:eastAsia="Times New Roman" w:hAnsi="Times New Roman" w:cs="Times New Roman"/>
              <w:sz w:val="24"/>
              <w:szCs w:val="24"/>
            </w:rPr>
            <w:t>–84.</w:t>
          </w:r>
        </w:p>
        <w:p w14:paraId="7FDF1E12" w14:textId="77777777" w:rsidR="007C312B" w:rsidRPr="00524D8E" w:rsidRDefault="007C312B">
          <w:pPr>
            <w:divId w:val="1204055026"/>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80. Schweppe RE, </w:t>
          </w:r>
          <w:proofErr w:type="spellStart"/>
          <w:r w:rsidRPr="00524D8E">
            <w:rPr>
              <w:rFonts w:ascii="Times New Roman" w:eastAsia="Times New Roman" w:hAnsi="Times New Roman" w:cs="Times New Roman"/>
              <w:sz w:val="24"/>
              <w:szCs w:val="24"/>
            </w:rPr>
            <w:t>Kerege</w:t>
          </w:r>
          <w:proofErr w:type="spellEnd"/>
          <w:r w:rsidRPr="00524D8E">
            <w:rPr>
              <w:rFonts w:ascii="Times New Roman" w:eastAsia="Times New Roman" w:hAnsi="Times New Roman" w:cs="Times New Roman"/>
              <w:sz w:val="24"/>
              <w:szCs w:val="24"/>
            </w:rPr>
            <w:t xml:space="preserve"> AA, French JD, Sharma V, Grzywa RL, Haugen BR. Inhibition of </w:t>
          </w:r>
          <w:proofErr w:type="spellStart"/>
          <w:r w:rsidRPr="00524D8E">
            <w:rPr>
              <w:rFonts w:ascii="Times New Roman" w:eastAsia="Times New Roman" w:hAnsi="Times New Roman" w:cs="Times New Roman"/>
              <w:sz w:val="24"/>
              <w:szCs w:val="24"/>
            </w:rPr>
            <w:t>Src</w:t>
          </w:r>
          <w:proofErr w:type="spellEnd"/>
          <w:r w:rsidRPr="00524D8E">
            <w:rPr>
              <w:rFonts w:ascii="Times New Roman" w:eastAsia="Times New Roman" w:hAnsi="Times New Roman" w:cs="Times New Roman"/>
              <w:sz w:val="24"/>
              <w:szCs w:val="24"/>
            </w:rPr>
            <w:t xml:space="preserve"> with AZD0530 reveals the </w:t>
          </w:r>
          <w:proofErr w:type="spellStart"/>
          <w:r w:rsidRPr="00524D8E">
            <w:rPr>
              <w:rFonts w:ascii="Times New Roman" w:eastAsia="Times New Roman" w:hAnsi="Times New Roman" w:cs="Times New Roman"/>
              <w:sz w:val="24"/>
              <w:szCs w:val="24"/>
            </w:rPr>
            <w:t>Src</w:t>
          </w:r>
          <w:proofErr w:type="spellEnd"/>
          <w:r w:rsidRPr="00524D8E">
            <w:rPr>
              <w:rFonts w:ascii="Times New Roman" w:eastAsia="Times New Roman" w:hAnsi="Times New Roman" w:cs="Times New Roman"/>
              <w:sz w:val="24"/>
              <w:szCs w:val="24"/>
            </w:rPr>
            <w:t xml:space="preserve">-Focal Adhesion kinase complex as a novel therapeutic target in papillary and anaplastic thyroid cancer. J Clin Endocrinol </w:t>
          </w:r>
          <w:proofErr w:type="spellStart"/>
          <w:r w:rsidRPr="00524D8E">
            <w:rPr>
              <w:rFonts w:ascii="Times New Roman" w:eastAsia="Times New Roman" w:hAnsi="Times New Roman" w:cs="Times New Roman"/>
              <w:sz w:val="24"/>
              <w:szCs w:val="24"/>
            </w:rPr>
            <w:t>Metab</w:t>
          </w:r>
          <w:proofErr w:type="spellEnd"/>
          <w:r w:rsidRPr="00524D8E">
            <w:rPr>
              <w:rFonts w:ascii="Times New Roman" w:eastAsia="Times New Roman" w:hAnsi="Times New Roman" w:cs="Times New Roman"/>
              <w:sz w:val="24"/>
              <w:szCs w:val="24"/>
            </w:rPr>
            <w:t xml:space="preserve">. </w:t>
          </w:r>
          <w:proofErr w:type="gramStart"/>
          <w:r w:rsidRPr="00524D8E">
            <w:rPr>
              <w:rFonts w:ascii="Times New Roman" w:eastAsia="Times New Roman" w:hAnsi="Times New Roman" w:cs="Times New Roman"/>
              <w:sz w:val="24"/>
              <w:szCs w:val="24"/>
            </w:rPr>
            <w:t>2009;94:2199</w:t>
          </w:r>
          <w:proofErr w:type="gramEnd"/>
          <w:r w:rsidRPr="00524D8E">
            <w:rPr>
              <w:rFonts w:ascii="Times New Roman" w:eastAsia="Times New Roman" w:hAnsi="Times New Roman" w:cs="Times New Roman"/>
              <w:sz w:val="24"/>
              <w:szCs w:val="24"/>
            </w:rPr>
            <w:t>–203.</w:t>
          </w:r>
        </w:p>
        <w:p w14:paraId="2D91A0D6" w14:textId="77777777" w:rsidR="007C312B" w:rsidRPr="00524D8E" w:rsidRDefault="007C312B">
          <w:pPr>
            <w:divId w:val="1191918771"/>
            <w:rPr>
              <w:rFonts w:ascii="Times New Roman" w:eastAsia="Times New Roman" w:hAnsi="Times New Roman" w:cs="Times New Roman"/>
              <w:sz w:val="24"/>
              <w:szCs w:val="24"/>
            </w:rPr>
          </w:pPr>
          <w:r w:rsidRPr="00524D8E">
            <w:rPr>
              <w:rFonts w:ascii="Times New Roman" w:eastAsia="Times New Roman" w:hAnsi="Times New Roman" w:cs="Times New Roman"/>
              <w:sz w:val="24"/>
              <w:szCs w:val="24"/>
            </w:rPr>
            <w:t xml:space="preserve">81. Xu Q, Wang J, Mao Y, Xuan Z, Yang K, Tang X, et al. Combined BRAF and PIM1 inhibitory therapy for papillary thyroid carcinoma based on BRAFV600E regulation of PIM1: Synergistic effect and metabolic mechanisms. Neoplasia. </w:t>
          </w:r>
          <w:proofErr w:type="gramStart"/>
          <w:r w:rsidRPr="00524D8E">
            <w:rPr>
              <w:rFonts w:ascii="Times New Roman" w:eastAsia="Times New Roman" w:hAnsi="Times New Roman" w:cs="Times New Roman"/>
              <w:sz w:val="24"/>
              <w:szCs w:val="24"/>
            </w:rPr>
            <w:t>2024;52:100996</w:t>
          </w:r>
          <w:proofErr w:type="gramEnd"/>
          <w:r w:rsidRPr="00524D8E">
            <w:rPr>
              <w:rFonts w:ascii="Times New Roman" w:eastAsia="Times New Roman" w:hAnsi="Times New Roman" w:cs="Times New Roman"/>
              <w:sz w:val="24"/>
              <w:szCs w:val="24"/>
            </w:rPr>
            <w:t>.</w:t>
          </w:r>
        </w:p>
        <w:p w14:paraId="55577D7C" w14:textId="46D3F4CE" w:rsidR="002319B5" w:rsidRPr="00524D8E" w:rsidRDefault="007C312B" w:rsidP="00930663">
          <w:pPr>
            <w:rPr>
              <w:rFonts w:ascii="Times New Roman" w:hAnsi="Times New Roman" w:cs="Times New Roman"/>
              <w:b/>
              <w:bCs/>
              <w:sz w:val="24"/>
              <w:szCs w:val="24"/>
            </w:rPr>
          </w:pPr>
          <w:r w:rsidRPr="00524D8E">
            <w:rPr>
              <w:rFonts w:ascii="Times New Roman" w:eastAsia="Times New Roman" w:hAnsi="Times New Roman" w:cs="Times New Roman"/>
              <w:sz w:val="24"/>
              <w:szCs w:val="24"/>
            </w:rPr>
            <w:t> </w:t>
          </w:r>
        </w:p>
      </w:sdtContent>
    </w:sdt>
    <w:sectPr w:rsidR="002319B5" w:rsidRPr="00524D8E" w:rsidSect="004847DC">
      <w:pgSz w:w="16838" w:h="11906" w:orient="landscape"/>
      <w:pgMar w:top="1418"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0B1A3" w14:textId="77777777" w:rsidR="00401D18" w:rsidRDefault="00401D18" w:rsidP="00BF72C6">
      <w:pPr>
        <w:spacing w:after="0" w:line="240" w:lineRule="auto"/>
      </w:pPr>
      <w:r>
        <w:separator/>
      </w:r>
    </w:p>
  </w:endnote>
  <w:endnote w:type="continuationSeparator" w:id="0">
    <w:p w14:paraId="5BD73694" w14:textId="77777777" w:rsidR="00401D18" w:rsidRDefault="00401D18" w:rsidP="00BF72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oto Sans">
    <w:charset w:val="00"/>
    <w:family w:val="swiss"/>
    <w:pitch w:val="variable"/>
    <w:sig w:usb0="E00082FF" w:usb1="400078F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FE547" w14:textId="77777777" w:rsidR="00401D18" w:rsidRDefault="00401D18" w:rsidP="00BF72C6">
      <w:pPr>
        <w:spacing w:after="0" w:line="240" w:lineRule="auto"/>
      </w:pPr>
      <w:r>
        <w:separator/>
      </w:r>
    </w:p>
  </w:footnote>
  <w:footnote w:type="continuationSeparator" w:id="0">
    <w:p w14:paraId="701F7C28" w14:textId="77777777" w:rsidR="00401D18" w:rsidRDefault="00401D18" w:rsidP="00BF72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E18A5"/>
    <w:multiLevelType w:val="multilevel"/>
    <w:tmpl w:val="34F26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1C1B15"/>
    <w:multiLevelType w:val="hybridMultilevel"/>
    <w:tmpl w:val="43B4AAC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139F78C6"/>
    <w:multiLevelType w:val="multilevel"/>
    <w:tmpl w:val="1FFEC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DC37C3"/>
    <w:multiLevelType w:val="hybridMultilevel"/>
    <w:tmpl w:val="0F7AFC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42F43C81"/>
    <w:multiLevelType w:val="hybridMultilevel"/>
    <w:tmpl w:val="B20C0D1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46DC3B6C"/>
    <w:multiLevelType w:val="multilevel"/>
    <w:tmpl w:val="99B8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AF6AB1"/>
    <w:multiLevelType w:val="multilevel"/>
    <w:tmpl w:val="933E3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FB2A3B"/>
    <w:multiLevelType w:val="hybridMultilevel"/>
    <w:tmpl w:val="41CE10E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571919B3"/>
    <w:multiLevelType w:val="hybridMultilevel"/>
    <w:tmpl w:val="1C66FD4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5F5F7808"/>
    <w:multiLevelType w:val="hybridMultilevel"/>
    <w:tmpl w:val="FCAA93B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619437DE"/>
    <w:multiLevelType w:val="hybridMultilevel"/>
    <w:tmpl w:val="5FACB23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61D72E89"/>
    <w:multiLevelType w:val="multilevel"/>
    <w:tmpl w:val="FDB6B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4D32FD"/>
    <w:multiLevelType w:val="multilevel"/>
    <w:tmpl w:val="BE5E9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E747982"/>
    <w:multiLevelType w:val="multilevel"/>
    <w:tmpl w:val="87DC9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AD65AE"/>
    <w:multiLevelType w:val="multilevel"/>
    <w:tmpl w:val="35FC4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2257585">
    <w:abstractNumId w:val="8"/>
  </w:num>
  <w:num w:numId="2" w16cid:durableId="1311062151">
    <w:abstractNumId w:val="1"/>
  </w:num>
  <w:num w:numId="3" w16cid:durableId="1683507621">
    <w:abstractNumId w:val="4"/>
  </w:num>
  <w:num w:numId="4" w16cid:durableId="1053194481">
    <w:abstractNumId w:val="11"/>
  </w:num>
  <w:num w:numId="5" w16cid:durableId="731120579">
    <w:abstractNumId w:val="10"/>
  </w:num>
  <w:num w:numId="6" w16cid:durableId="7341633">
    <w:abstractNumId w:val="7"/>
  </w:num>
  <w:num w:numId="7" w16cid:durableId="113333829">
    <w:abstractNumId w:val="0"/>
  </w:num>
  <w:num w:numId="8" w16cid:durableId="82529798">
    <w:abstractNumId w:val="6"/>
  </w:num>
  <w:num w:numId="9" w16cid:durableId="1011294499">
    <w:abstractNumId w:val="14"/>
  </w:num>
  <w:num w:numId="10" w16cid:durableId="605819255">
    <w:abstractNumId w:val="3"/>
  </w:num>
  <w:num w:numId="11" w16cid:durableId="649478927">
    <w:abstractNumId w:val="2"/>
  </w:num>
  <w:num w:numId="12" w16cid:durableId="1743597326">
    <w:abstractNumId w:val="5"/>
  </w:num>
  <w:num w:numId="13" w16cid:durableId="1955669889">
    <w:abstractNumId w:val="13"/>
  </w:num>
  <w:num w:numId="14" w16cid:durableId="1516848875">
    <w:abstractNumId w:val="9"/>
  </w:num>
  <w:num w:numId="15" w16cid:durableId="3553548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F9B"/>
    <w:rsid w:val="00001ADC"/>
    <w:rsid w:val="00002E32"/>
    <w:rsid w:val="00007F72"/>
    <w:rsid w:val="00012EFF"/>
    <w:rsid w:val="00022DB4"/>
    <w:rsid w:val="00032CAE"/>
    <w:rsid w:val="00036C94"/>
    <w:rsid w:val="000549A8"/>
    <w:rsid w:val="00056975"/>
    <w:rsid w:val="00066EB9"/>
    <w:rsid w:val="000778B7"/>
    <w:rsid w:val="0008168A"/>
    <w:rsid w:val="000837F6"/>
    <w:rsid w:val="00084A91"/>
    <w:rsid w:val="000A29DC"/>
    <w:rsid w:val="000B4A3B"/>
    <w:rsid w:val="000B4F5C"/>
    <w:rsid w:val="000D4675"/>
    <w:rsid w:val="000D5AF0"/>
    <w:rsid w:val="000D6425"/>
    <w:rsid w:val="000D6E4D"/>
    <w:rsid w:val="000E2537"/>
    <w:rsid w:val="000E392D"/>
    <w:rsid w:val="000E661A"/>
    <w:rsid w:val="000F05A9"/>
    <w:rsid w:val="000F6E57"/>
    <w:rsid w:val="000F7D27"/>
    <w:rsid w:val="001012DA"/>
    <w:rsid w:val="00106799"/>
    <w:rsid w:val="00116795"/>
    <w:rsid w:val="001176E0"/>
    <w:rsid w:val="001212EB"/>
    <w:rsid w:val="00126887"/>
    <w:rsid w:val="00142B7E"/>
    <w:rsid w:val="00145DD3"/>
    <w:rsid w:val="00155C6F"/>
    <w:rsid w:val="001649CA"/>
    <w:rsid w:val="00167883"/>
    <w:rsid w:val="001744B9"/>
    <w:rsid w:val="00181CC7"/>
    <w:rsid w:val="00187475"/>
    <w:rsid w:val="00192CDB"/>
    <w:rsid w:val="001937A6"/>
    <w:rsid w:val="001B4747"/>
    <w:rsid w:val="001B4B76"/>
    <w:rsid w:val="001C5971"/>
    <w:rsid w:val="001C7048"/>
    <w:rsid w:val="001D443A"/>
    <w:rsid w:val="001D515C"/>
    <w:rsid w:val="001D7D9F"/>
    <w:rsid w:val="001E4B7C"/>
    <w:rsid w:val="00201273"/>
    <w:rsid w:val="0020270B"/>
    <w:rsid w:val="00205E7A"/>
    <w:rsid w:val="002060B8"/>
    <w:rsid w:val="00206203"/>
    <w:rsid w:val="00215C38"/>
    <w:rsid w:val="002319B5"/>
    <w:rsid w:val="002373EE"/>
    <w:rsid w:val="00240FD7"/>
    <w:rsid w:val="00254739"/>
    <w:rsid w:val="00254819"/>
    <w:rsid w:val="00254A98"/>
    <w:rsid w:val="00257509"/>
    <w:rsid w:val="00271F97"/>
    <w:rsid w:val="00273D53"/>
    <w:rsid w:val="002857A6"/>
    <w:rsid w:val="00285E7A"/>
    <w:rsid w:val="00287738"/>
    <w:rsid w:val="002947A9"/>
    <w:rsid w:val="002B41A7"/>
    <w:rsid w:val="002D616F"/>
    <w:rsid w:val="002F36CB"/>
    <w:rsid w:val="002F6E11"/>
    <w:rsid w:val="0030011F"/>
    <w:rsid w:val="00302411"/>
    <w:rsid w:val="00305E46"/>
    <w:rsid w:val="00310E47"/>
    <w:rsid w:val="003304F1"/>
    <w:rsid w:val="00334D39"/>
    <w:rsid w:val="00341148"/>
    <w:rsid w:val="00341BCA"/>
    <w:rsid w:val="00342395"/>
    <w:rsid w:val="00343212"/>
    <w:rsid w:val="00346A7D"/>
    <w:rsid w:val="0034736A"/>
    <w:rsid w:val="00347524"/>
    <w:rsid w:val="00347F05"/>
    <w:rsid w:val="00353B7A"/>
    <w:rsid w:val="003552D3"/>
    <w:rsid w:val="00363596"/>
    <w:rsid w:val="00367747"/>
    <w:rsid w:val="00372333"/>
    <w:rsid w:val="00373389"/>
    <w:rsid w:val="00373B3E"/>
    <w:rsid w:val="00376B96"/>
    <w:rsid w:val="0038490E"/>
    <w:rsid w:val="00392685"/>
    <w:rsid w:val="0039674A"/>
    <w:rsid w:val="003A01BF"/>
    <w:rsid w:val="003A0300"/>
    <w:rsid w:val="003A3A02"/>
    <w:rsid w:val="003A699A"/>
    <w:rsid w:val="003B41CB"/>
    <w:rsid w:val="003B50C0"/>
    <w:rsid w:val="003B7DB4"/>
    <w:rsid w:val="003C1280"/>
    <w:rsid w:val="003C61E8"/>
    <w:rsid w:val="003C7945"/>
    <w:rsid w:val="003C7BC5"/>
    <w:rsid w:val="003D0293"/>
    <w:rsid w:val="003D16CF"/>
    <w:rsid w:val="003D24F5"/>
    <w:rsid w:val="003D5AEB"/>
    <w:rsid w:val="003D7011"/>
    <w:rsid w:val="003D7198"/>
    <w:rsid w:val="003E08BB"/>
    <w:rsid w:val="003E277F"/>
    <w:rsid w:val="003E7C74"/>
    <w:rsid w:val="00401D18"/>
    <w:rsid w:val="0041346E"/>
    <w:rsid w:val="004271A5"/>
    <w:rsid w:val="00431DD2"/>
    <w:rsid w:val="00440300"/>
    <w:rsid w:val="004442EF"/>
    <w:rsid w:val="00452E73"/>
    <w:rsid w:val="00476F74"/>
    <w:rsid w:val="0047766C"/>
    <w:rsid w:val="00480040"/>
    <w:rsid w:val="004819D0"/>
    <w:rsid w:val="00483F98"/>
    <w:rsid w:val="004847DC"/>
    <w:rsid w:val="00485BBA"/>
    <w:rsid w:val="00487535"/>
    <w:rsid w:val="0049476D"/>
    <w:rsid w:val="00496A34"/>
    <w:rsid w:val="004A07CF"/>
    <w:rsid w:val="004A0C94"/>
    <w:rsid w:val="004B307E"/>
    <w:rsid w:val="004B3613"/>
    <w:rsid w:val="004C7769"/>
    <w:rsid w:val="004D1C54"/>
    <w:rsid w:val="004D60E4"/>
    <w:rsid w:val="004E47D0"/>
    <w:rsid w:val="004E5C8A"/>
    <w:rsid w:val="004E5D93"/>
    <w:rsid w:val="00500D0A"/>
    <w:rsid w:val="00504139"/>
    <w:rsid w:val="00504FF2"/>
    <w:rsid w:val="00506F67"/>
    <w:rsid w:val="00511DF1"/>
    <w:rsid w:val="00520FAE"/>
    <w:rsid w:val="00522740"/>
    <w:rsid w:val="00524D8E"/>
    <w:rsid w:val="00526882"/>
    <w:rsid w:val="00541D7A"/>
    <w:rsid w:val="005543AC"/>
    <w:rsid w:val="005551C7"/>
    <w:rsid w:val="005650EB"/>
    <w:rsid w:val="005671D3"/>
    <w:rsid w:val="005756C2"/>
    <w:rsid w:val="00580412"/>
    <w:rsid w:val="00593D5C"/>
    <w:rsid w:val="00594B31"/>
    <w:rsid w:val="005B1182"/>
    <w:rsid w:val="005B5E24"/>
    <w:rsid w:val="005C1956"/>
    <w:rsid w:val="005D2D8B"/>
    <w:rsid w:val="005D4103"/>
    <w:rsid w:val="005D7E0F"/>
    <w:rsid w:val="005E222E"/>
    <w:rsid w:val="005E3D1F"/>
    <w:rsid w:val="006057E9"/>
    <w:rsid w:val="00615179"/>
    <w:rsid w:val="0062387D"/>
    <w:rsid w:val="00634D51"/>
    <w:rsid w:val="006351B2"/>
    <w:rsid w:val="00643D2E"/>
    <w:rsid w:val="00650AFD"/>
    <w:rsid w:val="00650B0A"/>
    <w:rsid w:val="006521B5"/>
    <w:rsid w:val="00656FDF"/>
    <w:rsid w:val="0067373E"/>
    <w:rsid w:val="00675A13"/>
    <w:rsid w:val="00680A7B"/>
    <w:rsid w:val="006906FC"/>
    <w:rsid w:val="00691605"/>
    <w:rsid w:val="006928C9"/>
    <w:rsid w:val="006941FB"/>
    <w:rsid w:val="006A0D48"/>
    <w:rsid w:val="006A1D83"/>
    <w:rsid w:val="006B2330"/>
    <w:rsid w:val="006B7E3C"/>
    <w:rsid w:val="006C67F6"/>
    <w:rsid w:val="006D2AF3"/>
    <w:rsid w:val="006E085E"/>
    <w:rsid w:val="006E6D22"/>
    <w:rsid w:val="006E7114"/>
    <w:rsid w:val="006F1632"/>
    <w:rsid w:val="006F2D7D"/>
    <w:rsid w:val="00726232"/>
    <w:rsid w:val="00737DB6"/>
    <w:rsid w:val="00752BD7"/>
    <w:rsid w:val="00755CE3"/>
    <w:rsid w:val="00761133"/>
    <w:rsid w:val="007751AD"/>
    <w:rsid w:val="00784FEA"/>
    <w:rsid w:val="007A3F6A"/>
    <w:rsid w:val="007A7DF3"/>
    <w:rsid w:val="007C0C73"/>
    <w:rsid w:val="007C1168"/>
    <w:rsid w:val="007C2FBA"/>
    <w:rsid w:val="007C312B"/>
    <w:rsid w:val="007D566E"/>
    <w:rsid w:val="007D7831"/>
    <w:rsid w:val="007E0F18"/>
    <w:rsid w:val="007E1A66"/>
    <w:rsid w:val="007E5787"/>
    <w:rsid w:val="007E607F"/>
    <w:rsid w:val="007E7BC1"/>
    <w:rsid w:val="007F79B6"/>
    <w:rsid w:val="008058C2"/>
    <w:rsid w:val="0080785D"/>
    <w:rsid w:val="00820AED"/>
    <w:rsid w:val="00825F19"/>
    <w:rsid w:val="00827174"/>
    <w:rsid w:val="0084098C"/>
    <w:rsid w:val="008440B5"/>
    <w:rsid w:val="00846DD6"/>
    <w:rsid w:val="0085024A"/>
    <w:rsid w:val="00863266"/>
    <w:rsid w:val="00863F99"/>
    <w:rsid w:val="00864F8A"/>
    <w:rsid w:val="00875351"/>
    <w:rsid w:val="008773D2"/>
    <w:rsid w:val="00881604"/>
    <w:rsid w:val="008A20AF"/>
    <w:rsid w:val="008A713B"/>
    <w:rsid w:val="008B0705"/>
    <w:rsid w:val="008B1D99"/>
    <w:rsid w:val="008C130A"/>
    <w:rsid w:val="008C45BF"/>
    <w:rsid w:val="008D4233"/>
    <w:rsid w:val="0090670D"/>
    <w:rsid w:val="00920ABB"/>
    <w:rsid w:val="0092173A"/>
    <w:rsid w:val="009247BE"/>
    <w:rsid w:val="00930663"/>
    <w:rsid w:val="009315BA"/>
    <w:rsid w:val="0093673E"/>
    <w:rsid w:val="00940834"/>
    <w:rsid w:val="0095338A"/>
    <w:rsid w:val="00954A90"/>
    <w:rsid w:val="00963C66"/>
    <w:rsid w:val="00964779"/>
    <w:rsid w:val="0096636E"/>
    <w:rsid w:val="009708DD"/>
    <w:rsid w:val="00973AB4"/>
    <w:rsid w:val="009905FC"/>
    <w:rsid w:val="009926F1"/>
    <w:rsid w:val="00992A72"/>
    <w:rsid w:val="0099679E"/>
    <w:rsid w:val="009A33C9"/>
    <w:rsid w:val="009B73AB"/>
    <w:rsid w:val="009C59FA"/>
    <w:rsid w:val="009C7AA0"/>
    <w:rsid w:val="009D4181"/>
    <w:rsid w:val="009D482F"/>
    <w:rsid w:val="009E0D2C"/>
    <w:rsid w:val="009F0573"/>
    <w:rsid w:val="009F1AB6"/>
    <w:rsid w:val="009F72A0"/>
    <w:rsid w:val="00A10292"/>
    <w:rsid w:val="00A13E2F"/>
    <w:rsid w:val="00A15DB1"/>
    <w:rsid w:val="00A20656"/>
    <w:rsid w:val="00A24F85"/>
    <w:rsid w:val="00A25888"/>
    <w:rsid w:val="00A26FDB"/>
    <w:rsid w:val="00A327E5"/>
    <w:rsid w:val="00A33F64"/>
    <w:rsid w:val="00A358C1"/>
    <w:rsid w:val="00A55556"/>
    <w:rsid w:val="00A607D8"/>
    <w:rsid w:val="00A65235"/>
    <w:rsid w:val="00A658BB"/>
    <w:rsid w:val="00A70FAE"/>
    <w:rsid w:val="00A714D5"/>
    <w:rsid w:val="00A72D63"/>
    <w:rsid w:val="00A83092"/>
    <w:rsid w:val="00A86E1E"/>
    <w:rsid w:val="00A91257"/>
    <w:rsid w:val="00A92125"/>
    <w:rsid w:val="00A94629"/>
    <w:rsid w:val="00AA5773"/>
    <w:rsid w:val="00AB5BC5"/>
    <w:rsid w:val="00AB7D5C"/>
    <w:rsid w:val="00AC332B"/>
    <w:rsid w:val="00AC61D2"/>
    <w:rsid w:val="00AD3FEE"/>
    <w:rsid w:val="00AE0D99"/>
    <w:rsid w:val="00AE3177"/>
    <w:rsid w:val="00AE4D0F"/>
    <w:rsid w:val="00AF2C9D"/>
    <w:rsid w:val="00B12863"/>
    <w:rsid w:val="00B159F0"/>
    <w:rsid w:val="00B262A7"/>
    <w:rsid w:val="00B32BD9"/>
    <w:rsid w:val="00B347C7"/>
    <w:rsid w:val="00B40B47"/>
    <w:rsid w:val="00B4202A"/>
    <w:rsid w:val="00B47411"/>
    <w:rsid w:val="00B502A2"/>
    <w:rsid w:val="00B607DB"/>
    <w:rsid w:val="00B64909"/>
    <w:rsid w:val="00B77038"/>
    <w:rsid w:val="00B775C2"/>
    <w:rsid w:val="00B847FB"/>
    <w:rsid w:val="00B84889"/>
    <w:rsid w:val="00B872CC"/>
    <w:rsid w:val="00B93806"/>
    <w:rsid w:val="00B94136"/>
    <w:rsid w:val="00B96451"/>
    <w:rsid w:val="00BB11F9"/>
    <w:rsid w:val="00BC3987"/>
    <w:rsid w:val="00BC5F05"/>
    <w:rsid w:val="00BD445B"/>
    <w:rsid w:val="00BD58E8"/>
    <w:rsid w:val="00BE4D4A"/>
    <w:rsid w:val="00BF056D"/>
    <w:rsid w:val="00BF6CD4"/>
    <w:rsid w:val="00BF7131"/>
    <w:rsid w:val="00BF71F8"/>
    <w:rsid w:val="00BF72C6"/>
    <w:rsid w:val="00C020EC"/>
    <w:rsid w:val="00C05073"/>
    <w:rsid w:val="00C07A96"/>
    <w:rsid w:val="00C149DB"/>
    <w:rsid w:val="00C150A0"/>
    <w:rsid w:val="00C17FA1"/>
    <w:rsid w:val="00C21C22"/>
    <w:rsid w:val="00C301C3"/>
    <w:rsid w:val="00C40CE1"/>
    <w:rsid w:val="00C453FB"/>
    <w:rsid w:val="00C469F4"/>
    <w:rsid w:val="00C55490"/>
    <w:rsid w:val="00C628DB"/>
    <w:rsid w:val="00C64733"/>
    <w:rsid w:val="00C66692"/>
    <w:rsid w:val="00C7774E"/>
    <w:rsid w:val="00C8666C"/>
    <w:rsid w:val="00C90A42"/>
    <w:rsid w:val="00C96C31"/>
    <w:rsid w:val="00CA0F78"/>
    <w:rsid w:val="00CA56C4"/>
    <w:rsid w:val="00CA5A17"/>
    <w:rsid w:val="00CB2213"/>
    <w:rsid w:val="00CC072C"/>
    <w:rsid w:val="00CD199B"/>
    <w:rsid w:val="00CD300E"/>
    <w:rsid w:val="00CE0478"/>
    <w:rsid w:val="00CE06CE"/>
    <w:rsid w:val="00CE21D8"/>
    <w:rsid w:val="00CE221B"/>
    <w:rsid w:val="00CE356F"/>
    <w:rsid w:val="00CE3F2B"/>
    <w:rsid w:val="00CE432D"/>
    <w:rsid w:val="00CF10AF"/>
    <w:rsid w:val="00CF1700"/>
    <w:rsid w:val="00D00A02"/>
    <w:rsid w:val="00D03716"/>
    <w:rsid w:val="00D058C6"/>
    <w:rsid w:val="00D12D38"/>
    <w:rsid w:val="00D13F56"/>
    <w:rsid w:val="00D27B53"/>
    <w:rsid w:val="00D35691"/>
    <w:rsid w:val="00D52A9C"/>
    <w:rsid w:val="00D5561F"/>
    <w:rsid w:val="00D57436"/>
    <w:rsid w:val="00D5752E"/>
    <w:rsid w:val="00D60CE9"/>
    <w:rsid w:val="00D637F8"/>
    <w:rsid w:val="00D650C7"/>
    <w:rsid w:val="00D6663C"/>
    <w:rsid w:val="00D72B4E"/>
    <w:rsid w:val="00D73576"/>
    <w:rsid w:val="00D8163A"/>
    <w:rsid w:val="00D84451"/>
    <w:rsid w:val="00D86A0D"/>
    <w:rsid w:val="00D930A2"/>
    <w:rsid w:val="00D93F9B"/>
    <w:rsid w:val="00D940F6"/>
    <w:rsid w:val="00DA07E2"/>
    <w:rsid w:val="00DA2C27"/>
    <w:rsid w:val="00DB128C"/>
    <w:rsid w:val="00DB43CD"/>
    <w:rsid w:val="00DB6F28"/>
    <w:rsid w:val="00DB7326"/>
    <w:rsid w:val="00DB78BA"/>
    <w:rsid w:val="00DE19D9"/>
    <w:rsid w:val="00DE5CB6"/>
    <w:rsid w:val="00DE738B"/>
    <w:rsid w:val="00DF24CE"/>
    <w:rsid w:val="00E015E7"/>
    <w:rsid w:val="00E05404"/>
    <w:rsid w:val="00E05A75"/>
    <w:rsid w:val="00E11B22"/>
    <w:rsid w:val="00E13397"/>
    <w:rsid w:val="00E15734"/>
    <w:rsid w:val="00E16041"/>
    <w:rsid w:val="00E24ACA"/>
    <w:rsid w:val="00E254CB"/>
    <w:rsid w:val="00E25BEC"/>
    <w:rsid w:val="00E309E2"/>
    <w:rsid w:val="00E42F13"/>
    <w:rsid w:val="00E459DE"/>
    <w:rsid w:val="00E54768"/>
    <w:rsid w:val="00E55079"/>
    <w:rsid w:val="00E65E7D"/>
    <w:rsid w:val="00E75CFE"/>
    <w:rsid w:val="00E776D3"/>
    <w:rsid w:val="00E77AE5"/>
    <w:rsid w:val="00E85DD0"/>
    <w:rsid w:val="00E938DB"/>
    <w:rsid w:val="00EA606B"/>
    <w:rsid w:val="00EA6658"/>
    <w:rsid w:val="00EB1717"/>
    <w:rsid w:val="00EB51F3"/>
    <w:rsid w:val="00EC0A12"/>
    <w:rsid w:val="00ED4096"/>
    <w:rsid w:val="00ED67EF"/>
    <w:rsid w:val="00EE3911"/>
    <w:rsid w:val="00EE6A73"/>
    <w:rsid w:val="00EF360B"/>
    <w:rsid w:val="00EF38A2"/>
    <w:rsid w:val="00F17B77"/>
    <w:rsid w:val="00F24E84"/>
    <w:rsid w:val="00F35FB6"/>
    <w:rsid w:val="00F41711"/>
    <w:rsid w:val="00F4649E"/>
    <w:rsid w:val="00F65EB8"/>
    <w:rsid w:val="00F72E16"/>
    <w:rsid w:val="00F924F0"/>
    <w:rsid w:val="00F9389A"/>
    <w:rsid w:val="00F94FE4"/>
    <w:rsid w:val="00F9658E"/>
    <w:rsid w:val="00FA3FCE"/>
    <w:rsid w:val="00FA6359"/>
    <w:rsid w:val="00FA7893"/>
    <w:rsid w:val="00FB00A4"/>
    <w:rsid w:val="00FB035E"/>
    <w:rsid w:val="00FB0D88"/>
    <w:rsid w:val="00FC5397"/>
    <w:rsid w:val="00FC5DC8"/>
    <w:rsid w:val="00FD4AA1"/>
    <w:rsid w:val="00FD61A9"/>
    <w:rsid w:val="00FD7837"/>
    <w:rsid w:val="00FD7D12"/>
    <w:rsid w:val="00FE568B"/>
    <w:rsid w:val="00FF4A26"/>
    <w:rsid w:val="00FF5264"/>
    <w:rsid w:val="00FF68A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55F44"/>
  <w15:chartTrackingRefBased/>
  <w15:docId w15:val="{D0B1DE66-A0F9-4F72-B39E-A94740337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317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93F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81CC7"/>
    <w:rPr>
      <w:color w:val="808080"/>
    </w:rPr>
  </w:style>
  <w:style w:type="character" w:customStyle="1" w:styleId="docsum-pmid">
    <w:name w:val="docsum-pmid"/>
    <w:basedOn w:val="DefaultParagraphFont"/>
    <w:rsid w:val="00E015E7"/>
  </w:style>
  <w:style w:type="paragraph" w:styleId="ListParagraph">
    <w:name w:val="List Paragraph"/>
    <w:basedOn w:val="Normal"/>
    <w:uiPriority w:val="34"/>
    <w:qFormat/>
    <w:rsid w:val="00E015E7"/>
    <w:pPr>
      <w:ind w:left="720"/>
      <w:contextualSpacing/>
    </w:pPr>
  </w:style>
  <w:style w:type="character" w:customStyle="1" w:styleId="Heading1Char">
    <w:name w:val="Heading 1 Char"/>
    <w:basedOn w:val="DefaultParagraphFont"/>
    <w:link w:val="Heading1"/>
    <w:uiPriority w:val="9"/>
    <w:rsid w:val="00AE3177"/>
    <w:rPr>
      <w:rFonts w:asciiTheme="majorHAnsi" w:eastAsiaTheme="majorEastAsia" w:hAnsiTheme="majorHAnsi" w:cstheme="majorBidi"/>
      <w:color w:val="2F5496" w:themeColor="accent1" w:themeShade="BF"/>
      <w:sz w:val="32"/>
      <w:szCs w:val="32"/>
    </w:rPr>
  </w:style>
  <w:style w:type="character" w:customStyle="1" w:styleId="id-label">
    <w:name w:val="id-label"/>
    <w:basedOn w:val="DefaultParagraphFont"/>
    <w:rsid w:val="004819D0"/>
  </w:style>
  <w:style w:type="character" w:styleId="Strong">
    <w:name w:val="Strong"/>
    <w:basedOn w:val="DefaultParagraphFont"/>
    <w:uiPriority w:val="22"/>
    <w:qFormat/>
    <w:rsid w:val="004819D0"/>
    <w:rPr>
      <w:b/>
      <w:bCs/>
    </w:rPr>
  </w:style>
  <w:style w:type="character" w:styleId="Hyperlink">
    <w:name w:val="Hyperlink"/>
    <w:basedOn w:val="DefaultParagraphFont"/>
    <w:uiPriority w:val="99"/>
    <w:unhideWhenUsed/>
    <w:rsid w:val="000D6E4D"/>
    <w:rPr>
      <w:color w:val="0563C1" w:themeColor="hyperlink"/>
      <w:u w:val="single"/>
    </w:rPr>
  </w:style>
  <w:style w:type="character" w:styleId="UnresolvedMention">
    <w:name w:val="Unresolved Mention"/>
    <w:basedOn w:val="DefaultParagraphFont"/>
    <w:uiPriority w:val="99"/>
    <w:semiHidden/>
    <w:unhideWhenUsed/>
    <w:rsid w:val="000D6E4D"/>
    <w:rPr>
      <w:color w:val="605E5C"/>
      <w:shd w:val="clear" w:color="auto" w:fill="E1DFDD"/>
    </w:rPr>
  </w:style>
  <w:style w:type="paragraph" w:styleId="Header">
    <w:name w:val="header"/>
    <w:basedOn w:val="Normal"/>
    <w:link w:val="HeaderChar"/>
    <w:uiPriority w:val="99"/>
    <w:unhideWhenUsed/>
    <w:rsid w:val="00BF72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72C6"/>
  </w:style>
  <w:style w:type="paragraph" w:styleId="Footer">
    <w:name w:val="footer"/>
    <w:basedOn w:val="Normal"/>
    <w:link w:val="FooterChar"/>
    <w:uiPriority w:val="99"/>
    <w:unhideWhenUsed/>
    <w:rsid w:val="00BF72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72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865">
      <w:bodyDiv w:val="1"/>
      <w:marLeft w:val="0"/>
      <w:marRight w:val="0"/>
      <w:marTop w:val="0"/>
      <w:marBottom w:val="0"/>
      <w:divBdr>
        <w:top w:val="none" w:sz="0" w:space="0" w:color="auto"/>
        <w:left w:val="none" w:sz="0" w:space="0" w:color="auto"/>
        <w:bottom w:val="none" w:sz="0" w:space="0" w:color="auto"/>
        <w:right w:val="none" w:sz="0" w:space="0" w:color="auto"/>
      </w:divBdr>
    </w:div>
    <w:div w:id="739597">
      <w:bodyDiv w:val="1"/>
      <w:marLeft w:val="0"/>
      <w:marRight w:val="0"/>
      <w:marTop w:val="0"/>
      <w:marBottom w:val="0"/>
      <w:divBdr>
        <w:top w:val="none" w:sz="0" w:space="0" w:color="auto"/>
        <w:left w:val="none" w:sz="0" w:space="0" w:color="auto"/>
        <w:bottom w:val="none" w:sz="0" w:space="0" w:color="auto"/>
        <w:right w:val="none" w:sz="0" w:space="0" w:color="auto"/>
      </w:divBdr>
    </w:div>
    <w:div w:id="1202524">
      <w:bodyDiv w:val="1"/>
      <w:marLeft w:val="0"/>
      <w:marRight w:val="0"/>
      <w:marTop w:val="0"/>
      <w:marBottom w:val="0"/>
      <w:divBdr>
        <w:top w:val="none" w:sz="0" w:space="0" w:color="auto"/>
        <w:left w:val="none" w:sz="0" w:space="0" w:color="auto"/>
        <w:bottom w:val="none" w:sz="0" w:space="0" w:color="auto"/>
        <w:right w:val="none" w:sz="0" w:space="0" w:color="auto"/>
      </w:divBdr>
    </w:div>
    <w:div w:id="1975695">
      <w:bodyDiv w:val="1"/>
      <w:marLeft w:val="0"/>
      <w:marRight w:val="0"/>
      <w:marTop w:val="0"/>
      <w:marBottom w:val="0"/>
      <w:divBdr>
        <w:top w:val="none" w:sz="0" w:space="0" w:color="auto"/>
        <w:left w:val="none" w:sz="0" w:space="0" w:color="auto"/>
        <w:bottom w:val="none" w:sz="0" w:space="0" w:color="auto"/>
        <w:right w:val="none" w:sz="0" w:space="0" w:color="auto"/>
      </w:divBdr>
    </w:div>
    <w:div w:id="3553343">
      <w:bodyDiv w:val="1"/>
      <w:marLeft w:val="0"/>
      <w:marRight w:val="0"/>
      <w:marTop w:val="0"/>
      <w:marBottom w:val="0"/>
      <w:divBdr>
        <w:top w:val="none" w:sz="0" w:space="0" w:color="auto"/>
        <w:left w:val="none" w:sz="0" w:space="0" w:color="auto"/>
        <w:bottom w:val="none" w:sz="0" w:space="0" w:color="auto"/>
        <w:right w:val="none" w:sz="0" w:space="0" w:color="auto"/>
      </w:divBdr>
    </w:div>
    <w:div w:id="5715460">
      <w:bodyDiv w:val="1"/>
      <w:marLeft w:val="0"/>
      <w:marRight w:val="0"/>
      <w:marTop w:val="0"/>
      <w:marBottom w:val="0"/>
      <w:divBdr>
        <w:top w:val="none" w:sz="0" w:space="0" w:color="auto"/>
        <w:left w:val="none" w:sz="0" w:space="0" w:color="auto"/>
        <w:bottom w:val="none" w:sz="0" w:space="0" w:color="auto"/>
        <w:right w:val="none" w:sz="0" w:space="0" w:color="auto"/>
      </w:divBdr>
    </w:div>
    <w:div w:id="5909071">
      <w:bodyDiv w:val="1"/>
      <w:marLeft w:val="0"/>
      <w:marRight w:val="0"/>
      <w:marTop w:val="0"/>
      <w:marBottom w:val="0"/>
      <w:divBdr>
        <w:top w:val="none" w:sz="0" w:space="0" w:color="auto"/>
        <w:left w:val="none" w:sz="0" w:space="0" w:color="auto"/>
        <w:bottom w:val="none" w:sz="0" w:space="0" w:color="auto"/>
        <w:right w:val="none" w:sz="0" w:space="0" w:color="auto"/>
      </w:divBdr>
    </w:div>
    <w:div w:id="6102122">
      <w:bodyDiv w:val="1"/>
      <w:marLeft w:val="0"/>
      <w:marRight w:val="0"/>
      <w:marTop w:val="0"/>
      <w:marBottom w:val="0"/>
      <w:divBdr>
        <w:top w:val="none" w:sz="0" w:space="0" w:color="auto"/>
        <w:left w:val="none" w:sz="0" w:space="0" w:color="auto"/>
        <w:bottom w:val="none" w:sz="0" w:space="0" w:color="auto"/>
        <w:right w:val="none" w:sz="0" w:space="0" w:color="auto"/>
      </w:divBdr>
    </w:div>
    <w:div w:id="7175746">
      <w:bodyDiv w:val="1"/>
      <w:marLeft w:val="0"/>
      <w:marRight w:val="0"/>
      <w:marTop w:val="0"/>
      <w:marBottom w:val="0"/>
      <w:divBdr>
        <w:top w:val="none" w:sz="0" w:space="0" w:color="auto"/>
        <w:left w:val="none" w:sz="0" w:space="0" w:color="auto"/>
        <w:bottom w:val="none" w:sz="0" w:space="0" w:color="auto"/>
        <w:right w:val="none" w:sz="0" w:space="0" w:color="auto"/>
      </w:divBdr>
    </w:div>
    <w:div w:id="8072091">
      <w:bodyDiv w:val="1"/>
      <w:marLeft w:val="0"/>
      <w:marRight w:val="0"/>
      <w:marTop w:val="0"/>
      <w:marBottom w:val="0"/>
      <w:divBdr>
        <w:top w:val="none" w:sz="0" w:space="0" w:color="auto"/>
        <w:left w:val="none" w:sz="0" w:space="0" w:color="auto"/>
        <w:bottom w:val="none" w:sz="0" w:space="0" w:color="auto"/>
        <w:right w:val="none" w:sz="0" w:space="0" w:color="auto"/>
      </w:divBdr>
    </w:div>
    <w:div w:id="8073254">
      <w:bodyDiv w:val="1"/>
      <w:marLeft w:val="0"/>
      <w:marRight w:val="0"/>
      <w:marTop w:val="0"/>
      <w:marBottom w:val="0"/>
      <w:divBdr>
        <w:top w:val="none" w:sz="0" w:space="0" w:color="auto"/>
        <w:left w:val="none" w:sz="0" w:space="0" w:color="auto"/>
        <w:bottom w:val="none" w:sz="0" w:space="0" w:color="auto"/>
        <w:right w:val="none" w:sz="0" w:space="0" w:color="auto"/>
      </w:divBdr>
    </w:div>
    <w:div w:id="8335042">
      <w:bodyDiv w:val="1"/>
      <w:marLeft w:val="0"/>
      <w:marRight w:val="0"/>
      <w:marTop w:val="0"/>
      <w:marBottom w:val="0"/>
      <w:divBdr>
        <w:top w:val="none" w:sz="0" w:space="0" w:color="auto"/>
        <w:left w:val="none" w:sz="0" w:space="0" w:color="auto"/>
        <w:bottom w:val="none" w:sz="0" w:space="0" w:color="auto"/>
        <w:right w:val="none" w:sz="0" w:space="0" w:color="auto"/>
      </w:divBdr>
    </w:div>
    <w:div w:id="8341909">
      <w:bodyDiv w:val="1"/>
      <w:marLeft w:val="0"/>
      <w:marRight w:val="0"/>
      <w:marTop w:val="0"/>
      <w:marBottom w:val="0"/>
      <w:divBdr>
        <w:top w:val="none" w:sz="0" w:space="0" w:color="auto"/>
        <w:left w:val="none" w:sz="0" w:space="0" w:color="auto"/>
        <w:bottom w:val="none" w:sz="0" w:space="0" w:color="auto"/>
        <w:right w:val="none" w:sz="0" w:space="0" w:color="auto"/>
      </w:divBdr>
    </w:div>
    <w:div w:id="10036273">
      <w:bodyDiv w:val="1"/>
      <w:marLeft w:val="0"/>
      <w:marRight w:val="0"/>
      <w:marTop w:val="0"/>
      <w:marBottom w:val="0"/>
      <w:divBdr>
        <w:top w:val="none" w:sz="0" w:space="0" w:color="auto"/>
        <w:left w:val="none" w:sz="0" w:space="0" w:color="auto"/>
        <w:bottom w:val="none" w:sz="0" w:space="0" w:color="auto"/>
        <w:right w:val="none" w:sz="0" w:space="0" w:color="auto"/>
      </w:divBdr>
    </w:div>
    <w:div w:id="10376701">
      <w:bodyDiv w:val="1"/>
      <w:marLeft w:val="0"/>
      <w:marRight w:val="0"/>
      <w:marTop w:val="0"/>
      <w:marBottom w:val="0"/>
      <w:divBdr>
        <w:top w:val="none" w:sz="0" w:space="0" w:color="auto"/>
        <w:left w:val="none" w:sz="0" w:space="0" w:color="auto"/>
        <w:bottom w:val="none" w:sz="0" w:space="0" w:color="auto"/>
        <w:right w:val="none" w:sz="0" w:space="0" w:color="auto"/>
      </w:divBdr>
    </w:div>
    <w:div w:id="10492268">
      <w:bodyDiv w:val="1"/>
      <w:marLeft w:val="0"/>
      <w:marRight w:val="0"/>
      <w:marTop w:val="0"/>
      <w:marBottom w:val="0"/>
      <w:divBdr>
        <w:top w:val="none" w:sz="0" w:space="0" w:color="auto"/>
        <w:left w:val="none" w:sz="0" w:space="0" w:color="auto"/>
        <w:bottom w:val="none" w:sz="0" w:space="0" w:color="auto"/>
        <w:right w:val="none" w:sz="0" w:space="0" w:color="auto"/>
      </w:divBdr>
    </w:div>
    <w:div w:id="10648388">
      <w:bodyDiv w:val="1"/>
      <w:marLeft w:val="0"/>
      <w:marRight w:val="0"/>
      <w:marTop w:val="0"/>
      <w:marBottom w:val="0"/>
      <w:divBdr>
        <w:top w:val="none" w:sz="0" w:space="0" w:color="auto"/>
        <w:left w:val="none" w:sz="0" w:space="0" w:color="auto"/>
        <w:bottom w:val="none" w:sz="0" w:space="0" w:color="auto"/>
        <w:right w:val="none" w:sz="0" w:space="0" w:color="auto"/>
      </w:divBdr>
    </w:div>
    <w:div w:id="12584053">
      <w:bodyDiv w:val="1"/>
      <w:marLeft w:val="0"/>
      <w:marRight w:val="0"/>
      <w:marTop w:val="0"/>
      <w:marBottom w:val="0"/>
      <w:divBdr>
        <w:top w:val="none" w:sz="0" w:space="0" w:color="auto"/>
        <w:left w:val="none" w:sz="0" w:space="0" w:color="auto"/>
        <w:bottom w:val="none" w:sz="0" w:space="0" w:color="auto"/>
        <w:right w:val="none" w:sz="0" w:space="0" w:color="auto"/>
      </w:divBdr>
    </w:div>
    <w:div w:id="13583458">
      <w:bodyDiv w:val="1"/>
      <w:marLeft w:val="0"/>
      <w:marRight w:val="0"/>
      <w:marTop w:val="0"/>
      <w:marBottom w:val="0"/>
      <w:divBdr>
        <w:top w:val="none" w:sz="0" w:space="0" w:color="auto"/>
        <w:left w:val="none" w:sz="0" w:space="0" w:color="auto"/>
        <w:bottom w:val="none" w:sz="0" w:space="0" w:color="auto"/>
        <w:right w:val="none" w:sz="0" w:space="0" w:color="auto"/>
      </w:divBdr>
    </w:div>
    <w:div w:id="13921862">
      <w:bodyDiv w:val="1"/>
      <w:marLeft w:val="0"/>
      <w:marRight w:val="0"/>
      <w:marTop w:val="0"/>
      <w:marBottom w:val="0"/>
      <w:divBdr>
        <w:top w:val="none" w:sz="0" w:space="0" w:color="auto"/>
        <w:left w:val="none" w:sz="0" w:space="0" w:color="auto"/>
        <w:bottom w:val="none" w:sz="0" w:space="0" w:color="auto"/>
        <w:right w:val="none" w:sz="0" w:space="0" w:color="auto"/>
      </w:divBdr>
    </w:div>
    <w:div w:id="14234526">
      <w:bodyDiv w:val="1"/>
      <w:marLeft w:val="0"/>
      <w:marRight w:val="0"/>
      <w:marTop w:val="0"/>
      <w:marBottom w:val="0"/>
      <w:divBdr>
        <w:top w:val="none" w:sz="0" w:space="0" w:color="auto"/>
        <w:left w:val="none" w:sz="0" w:space="0" w:color="auto"/>
        <w:bottom w:val="none" w:sz="0" w:space="0" w:color="auto"/>
        <w:right w:val="none" w:sz="0" w:space="0" w:color="auto"/>
      </w:divBdr>
    </w:div>
    <w:div w:id="17970504">
      <w:bodyDiv w:val="1"/>
      <w:marLeft w:val="0"/>
      <w:marRight w:val="0"/>
      <w:marTop w:val="0"/>
      <w:marBottom w:val="0"/>
      <w:divBdr>
        <w:top w:val="none" w:sz="0" w:space="0" w:color="auto"/>
        <w:left w:val="none" w:sz="0" w:space="0" w:color="auto"/>
        <w:bottom w:val="none" w:sz="0" w:space="0" w:color="auto"/>
        <w:right w:val="none" w:sz="0" w:space="0" w:color="auto"/>
      </w:divBdr>
    </w:div>
    <w:div w:id="18704176">
      <w:bodyDiv w:val="1"/>
      <w:marLeft w:val="0"/>
      <w:marRight w:val="0"/>
      <w:marTop w:val="0"/>
      <w:marBottom w:val="0"/>
      <w:divBdr>
        <w:top w:val="none" w:sz="0" w:space="0" w:color="auto"/>
        <w:left w:val="none" w:sz="0" w:space="0" w:color="auto"/>
        <w:bottom w:val="none" w:sz="0" w:space="0" w:color="auto"/>
        <w:right w:val="none" w:sz="0" w:space="0" w:color="auto"/>
      </w:divBdr>
    </w:div>
    <w:div w:id="18750522">
      <w:bodyDiv w:val="1"/>
      <w:marLeft w:val="0"/>
      <w:marRight w:val="0"/>
      <w:marTop w:val="0"/>
      <w:marBottom w:val="0"/>
      <w:divBdr>
        <w:top w:val="none" w:sz="0" w:space="0" w:color="auto"/>
        <w:left w:val="none" w:sz="0" w:space="0" w:color="auto"/>
        <w:bottom w:val="none" w:sz="0" w:space="0" w:color="auto"/>
        <w:right w:val="none" w:sz="0" w:space="0" w:color="auto"/>
      </w:divBdr>
    </w:div>
    <w:div w:id="18816649">
      <w:bodyDiv w:val="1"/>
      <w:marLeft w:val="0"/>
      <w:marRight w:val="0"/>
      <w:marTop w:val="0"/>
      <w:marBottom w:val="0"/>
      <w:divBdr>
        <w:top w:val="none" w:sz="0" w:space="0" w:color="auto"/>
        <w:left w:val="none" w:sz="0" w:space="0" w:color="auto"/>
        <w:bottom w:val="none" w:sz="0" w:space="0" w:color="auto"/>
        <w:right w:val="none" w:sz="0" w:space="0" w:color="auto"/>
      </w:divBdr>
    </w:div>
    <w:div w:id="19012447">
      <w:bodyDiv w:val="1"/>
      <w:marLeft w:val="0"/>
      <w:marRight w:val="0"/>
      <w:marTop w:val="0"/>
      <w:marBottom w:val="0"/>
      <w:divBdr>
        <w:top w:val="none" w:sz="0" w:space="0" w:color="auto"/>
        <w:left w:val="none" w:sz="0" w:space="0" w:color="auto"/>
        <w:bottom w:val="none" w:sz="0" w:space="0" w:color="auto"/>
        <w:right w:val="none" w:sz="0" w:space="0" w:color="auto"/>
      </w:divBdr>
    </w:div>
    <w:div w:id="19477942">
      <w:bodyDiv w:val="1"/>
      <w:marLeft w:val="0"/>
      <w:marRight w:val="0"/>
      <w:marTop w:val="0"/>
      <w:marBottom w:val="0"/>
      <w:divBdr>
        <w:top w:val="none" w:sz="0" w:space="0" w:color="auto"/>
        <w:left w:val="none" w:sz="0" w:space="0" w:color="auto"/>
        <w:bottom w:val="none" w:sz="0" w:space="0" w:color="auto"/>
        <w:right w:val="none" w:sz="0" w:space="0" w:color="auto"/>
      </w:divBdr>
    </w:div>
    <w:div w:id="19550306">
      <w:bodyDiv w:val="1"/>
      <w:marLeft w:val="0"/>
      <w:marRight w:val="0"/>
      <w:marTop w:val="0"/>
      <w:marBottom w:val="0"/>
      <w:divBdr>
        <w:top w:val="none" w:sz="0" w:space="0" w:color="auto"/>
        <w:left w:val="none" w:sz="0" w:space="0" w:color="auto"/>
        <w:bottom w:val="none" w:sz="0" w:space="0" w:color="auto"/>
        <w:right w:val="none" w:sz="0" w:space="0" w:color="auto"/>
      </w:divBdr>
    </w:div>
    <w:div w:id="20666265">
      <w:bodyDiv w:val="1"/>
      <w:marLeft w:val="0"/>
      <w:marRight w:val="0"/>
      <w:marTop w:val="0"/>
      <w:marBottom w:val="0"/>
      <w:divBdr>
        <w:top w:val="none" w:sz="0" w:space="0" w:color="auto"/>
        <w:left w:val="none" w:sz="0" w:space="0" w:color="auto"/>
        <w:bottom w:val="none" w:sz="0" w:space="0" w:color="auto"/>
        <w:right w:val="none" w:sz="0" w:space="0" w:color="auto"/>
      </w:divBdr>
    </w:div>
    <w:div w:id="21983802">
      <w:bodyDiv w:val="1"/>
      <w:marLeft w:val="0"/>
      <w:marRight w:val="0"/>
      <w:marTop w:val="0"/>
      <w:marBottom w:val="0"/>
      <w:divBdr>
        <w:top w:val="none" w:sz="0" w:space="0" w:color="auto"/>
        <w:left w:val="none" w:sz="0" w:space="0" w:color="auto"/>
        <w:bottom w:val="none" w:sz="0" w:space="0" w:color="auto"/>
        <w:right w:val="none" w:sz="0" w:space="0" w:color="auto"/>
      </w:divBdr>
    </w:div>
    <w:div w:id="23213385">
      <w:bodyDiv w:val="1"/>
      <w:marLeft w:val="0"/>
      <w:marRight w:val="0"/>
      <w:marTop w:val="0"/>
      <w:marBottom w:val="0"/>
      <w:divBdr>
        <w:top w:val="none" w:sz="0" w:space="0" w:color="auto"/>
        <w:left w:val="none" w:sz="0" w:space="0" w:color="auto"/>
        <w:bottom w:val="none" w:sz="0" w:space="0" w:color="auto"/>
        <w:right w:val="none" w:sz="0" w:space="0" w:color="auto"/>
      </w:divBdr>
    </w:div>
    <w:div w:id="23676208">
      <w:bodyDiv w:val="1"/>
      <w:marLeft w:val="0"/>
      <w:marRight w:val="0"/>
      <w:marTop w:val="0"/>
      <w:marBottom w:val="0"/>
      <w:divBdr>
        <w:top w:val="none" w:sz="0" w:space="0" w:color="auto"/>
        <w:left w:val="none" w:sz="0" w:space="0" w:color="auto"/>
        <w:bottom w:val="none" w:sz="0" w:space="0" w:color="auto"/>
        <w:right w:val="none" w:sz="0" w:space="0" w:color="auto"/>
      </w:divBdr>
    </w:div>
    <w:div w:id="25521323">
      <w:bodyDiv w:val="1"/>
      <w:marLeft w:val="0"/>
      <w:marRight w:val="0"/>
      <w:marTop w:val="0"/>
      <w:marBottom w:val="0"/>
      <w:divBdr>
        <w:top w:val="none" w:sz="0" w:space="0" w:color="auto"/>
        <w:left w:val="none" w:sz="0" w:space="0" w:color="auto"/>
        <w:bottom w:val="none" w:sz="0" w:space="0" w:color="auto"/>
        <w:right w:val="none" w:sz="0" w:space="0" w:color="auto"/>
      </w:divBdr>
    </w:div>
    <w:div w:id="27226404">
      <w:bodyDiv w:val="1"/>
      <w:marLeft w:val="0"/>
      <w:marRight w:val="0"/>
      <w:marTop w:val="0"/>
      <w:marBottom w:val="0"/>
      <w:divBdr>
        <w:top w:val="none" w:sz="0" w:space="0" w:color="auto"/>
        <w:left w:val="none" w:sz="0" w:space="0" w:color="auto"/>
        <w:bottom w:val="none" w:sz="0" w:space="0" w:color="auto"/>
        <w:right w:val="none" w:sz="0" w:space="0" w:color="auto"/>
      </w:divBdr>
      <w:divsChild>
        <w:div w:id="681321166">
          <w:marLeft w:val="0"/>
          <w:marRight w:val="0"/>
          <w:marTop w:val="0"/>
          <w:marBottom w:val="0"/>
          <w:divBdr>
            <w:top w:val="none" w:sz="0" w:space="0" w:color="auto"/>
            <w:left w:val="none" w:sz="0" w:space="0" w:color="auto"/>
            <w:bottom w:val="none" w:sz="0" w:space="0" w:color="auto"/>
            <w:right w:val="none" w:sz="0" w:space="0" w:color="auto"/>
          </w:divBdr>
        </w:div>
        <w:div w:id="1827429045">
          <w:marLeft w:val="0"/>
          <w:marRight w:val="0"/>
          <w:marTop w:val="0"/>
          <w:marBottom w:val="0"/>
          <w:divBdr>
            <w:top w:val="none" w:sz="0" w:space="0" w:color="auto"/>
            <w:left w:val="none" w:sz="0" w:space="0" w:color="auto"/>
            <w:bottom w:val="none" w:sz="0" w:space="0" w:color="auto"/>
            <w:right w:val="none" w:sz="0" w:space="0" w:color="auto"/>
          </w:divBdr>
        </w:div>
        <w:div w:id="396978591">
          <w:marLeft w:val="0"/>
          <w:marRight w:val="0"/>
          <w:marTop w:val="0"/>
          <w:marBottom w:val="0"/>
          <w:divBdr>
            <w:top w:val="none" w:sz="0" w:space="0" w:color="auto"/>
            <w:left w:val="none" w:sz="0" w:space="0" w:color="auto"/>
            <w:bottom w:val="none" w:sz="0" w:space="0" w:color="auto"/>
            <w:right w:val="none" w:sz="0" w:space="0" w:color="auto"/>
          </w:divBdr>
        </w:div>
        <w:div w:id="1344891848">
          <w:marLeft w:val="0"/>
          <w:marRight w:val="0"/>
          <w:marTop w:val="0"/>
          <w:marBottom w:val="0"/>
          <w:divBdr>
            <w:top w:val="none" w:sz="0" w:space="0" w:color="auto"/>
            <w:left w:val="none" w:sz="0" w:space="0" w:color="auto"/>
            <w:bottom w:val="none" w:sz="0" w:space="0" w:color="auto"/>
            <w:right w:val="none" w:sz="0" w:space="0" w:color="auto"/>
          </w:divBdr>
        </w:div>
        <w:div w:id="814681012">
          <w:marLeft w:val="0"/>
          <w:marRight w:val="0"/>
          <w:marTop w:val="0"/>
          <w:marBottom w:val="0"/>
          <w:divBdr>
            <w:top w:val="none" w:sz="0" w:space="0" w:color="auto"/>
            <w:left w:val="none" w:sz="0" w:space="0" w:color="auto"/>
            <w:bottom w:val="none" w:sz="0" w:space="0" w:color="auto"/>
            <w:right w:val="none" w:sz="0" w:space="0" w:color="auto"/>
          </w:divBdr>
        </w:div>
        <w:div w:id="715587826">
          <w:marLeft w:val="0"/>
          <w:marRight w:val="0"/>
          <w:marTop w:val="0"/>
          <w:marBottom w:val="0"/>
          <w:divBdr>
            <w:top w:val="none" w:sz="0" w:space="0" w:color="auto"/>
            <w:left w:val="none" w:sz="0" w:space="0" w:color="auto"/>
            <w:bottom w:val="none" w:sz="0" w:space="0" w:color="auto"/>
            <w:right w:val="none" w:sz="0" w:space="0" w:color="auto"/>
          </w:divBdr>
        </w:div>
        <w:div w:id="1744373953">
          <w:marLeft w:val="0"/>
          <w:marRight w:val="0"/>
          <w:marTop w:val="0"/>
          <w:marBottom w:val="0"/>
          <w:divBdr>
            <w:top w:val="none" w:sz="0" w:space="0" w:color="auto"/>
            <w:left w:val="none" w:sz="0" w:space="0" w:color="auto"/>
            <w:bottom w:val="none" w:sz="0" w:space="0" w:color="auto"/>
            <w:right w:val="none" w:sz="0" w:space="0" w:color="auto"/>
          </w:divBdr>
        </w:div>
        <w:div w:id="1364018396">
          <w:marLeft w:val="0"/>
          <w:marRight w:val="0"/>
          <w:marTop w:val="0"/>
          <w:marBottom w:val="0"/>
          <w:divBdr>
            <w:top w:val="none" w:sz="0" w:space="0" w:color="auto"/>
            <w:left w:val="none" w:sz="0" w:space="0" w:color="auto"/>
            <w:bottom w:val="none" w:sz="0" w:space="0" w:color="auto"/>
            <w:right w:val="none" w:sz="0" w:space="0" w:color="auto"/>
          </w:divBdr>
        </w:div>
        <w:div w:id="1163353222">
          <w:marLeft w:val="0"/>
          <w:marRight w:val="0"/>
          <w:marTop w:val="0"/>
          <w:marBottom w:val="0"/>
          <w:divBdr>
            <w:top w:val="none" w:sz="0" w:space="0" w:color="auto"/>
            <w:left w:val="none" w:sz="0" w:space="0" w:color="auto"/>
            <w:bottom w:val="none" w:sz="0" w:space="0" w:color="auto"/>
            <w:right w:val="none" w:sz="0" w:space="0" w:color="auto"/>
          </w:divBdr>
        </w:div>
        <w:div w:id="218059590">
          <w:marLeft w:val="0"/>
          <w:marRight w:val="0"/>
          <w:marTop w:val="0"/>
          <w:marBottom w:val="0"/>
          <w:divBdr>
            <w:top w:val="none" w:sz="0" w:space="0" w:color="auto"/>
            <w:left w:val="none" w:sz="0" w:space="0" w:color="auto"/>
            <w:bottom w:val="none" w:sz="0" w:space="0" w:color="auto"/>
            <w:right w:val="none" w:sz="0" w:space="0" w:color="auto"/>
          </w:divBdr>
        </w:div>
        <w:div w:id="680743612">
          <w:marLeft w:val="0"/>
          <w:marRight w:val="0"/>
          <w:marTop w:val="0"/>
          <w:marBottom w:val="0"/>
          <w:divBdr>
            <w:top w:val="none" w:sz="0" w:space="0" w:color="auto"/>
            <w:left w:val="none" w:sz="0" w:space="0" w:color="auto"/>
            <w:bottom w:val="none" w:sz="0" w:space="0" w:color="auto"/>
            <w:right w:val="none" w:sz="0" w:space="0" w:color="auto"/>
          </w:divBdr>
        </w:div>
        <w:div w:id="484202773">
          <w:marLeft w:val="0"/>
          <w:marRight w:val="0"/>
          <w:marTop w:val="0"/>
          <w:marBottom w:val="0"/>
          <w:divBdr>
            <w:top w:val="none" w:sz="0" w:space="0" w:color="auto"/>
            <w:left w:val="none" w:sz="0" w:space="0" w:color="auto"/>
            <w:bottom w:val="none" w:sz="0" w:space="0" w:color="auto"/>
            <w:right w:val="none" w:sz="0" w:space="0" w:color="auto"/>
          </w:divBdr>
        </w:div>
        <w:div w:id="1820657328">
          <w:marLeft w:val="0"/>
          <w:marRight w:val="0"/>
          <w:marTop w:val="0"/>
          <w:marBottom w:val="0"/>
          <w:divBdr>
            <w:top w:val="none" w:sz="0" w:space="0" w:color="auto"/>
            <w:left w:val="none" w:sz="0" w:space="0" w:color="auto"/>
            <w:bottom w:val="none" w:sz="0" w:space="0" w:color="auto"/>
            <w:right w:val="none" w:sz="0" w:space="0" w:color="auto"/>
          </w:divBdr>
        </w:div>
        <w:div w:id="1210923465">
          <w:marLeft w:val="0"/>
          <w:marRight w:val="0"/>
          <w:marTop w:val="0"/>
          <w:marBottom w:val="0"/>
          <w:divBdr>
            <w:top w:val="none" w:sz="0" w:space="0" w:color="auto"/>
            <w:left w:val="none" w:sz="0" w:space="0" w:color="auto"/>
            <w:bottom w:val="none" w:sz="0" w:space="0" w:color="auto"/>
            <w:right w:val="none" w:sz="0" w:space="0" w:color="auto"/>
          </w:divBdr>
        </w:div>
        <w:div w:id="1422022790">
          <w:marLeft w:val="0"/>
          <w:marRight w:val="0"/>
          <w:marTop w:val="0"/>
          <w:marBottom w:val="0"/>
          <w:divBdr>
            <w:top w:val="none" w:sz="0" w:space="0" w:color="auto"/>
            <w:left w:val="none" w:sz="0" w:space="0" w:color="auto"/>
            <w:bottom w:val="none" w:sz="0" w:space="0" w:color="auto"/>
            <w:right w:val="none" w:sz="0" w:space="0" w:color="auto"/>
          </w:divBdr>
        </w:div>
        <w:div w:id="1114254407">
          <w:marLeft w:val="0"/>
          <w:marRight w:val="0"/>
          <w:marTop w:val="0"/>
          <w:marBottom w:val="0"/>
          <w:divBdr>
            <w:top w:val="none" w:sz="0" w:space="0" w:color="auto"/>
            <w:left w:val="none" w:sz="0" w:space="0" w:color="auto"/>
            <w:bottom w:val="none" w:sz="0" w:space="0" w:color="auto"/>
            <w:right w:val="none" w:sz="0" w:space="0" w:color="auto"/>
          </w:divBdr>
        </w:div>
        <w:div w:id="1085766894">
          <w:marLeft w:val="0"/>
          <w:marRight w:val="0"/>
          <w:marTop w:val="0"/>
          <w:marBottom w:val="0"/>
          <w:divBdr>
            <w:top w:val="none" w:sz="0" w:space="0" w:color="auto"/>
            <w:left w:val="none" w:sz="0" w:space="0" w:color="auto"/>
            <w:bottom w:val="none" w:sz="0" w:space="0" w:color="auto"/>
            <w:right w:val="none" w:sz="0" w:space="0" w:color="auto"/>
          </w:divBdr>
        </w:div>
        <w:div w:id="1051152786">
          <w:marLeft w:val="0"/>
          <w:marRight w:val="0"/>
          <w:marTop w:val="0"/>
          <w:marBottom w:val="0"/>
          <w:divBdr>
            <w:top w:val="none" w:sz="0" w:space="0" w:color="auto"/>
            <w:left w:val="none" w:sz="0" w:space="0" w:color="auto"/>
            <w:bottom w:val="none" w:sz="0" w:space="0" w:color="auto"/>
            <w:right w:val="none" w:sz="0" w:space="0" w:color="auto"/>
          </w:divBdr>
        </w:div>
        <w:div w:id="301733459">
          <w:marLeft w:val="0"/>
          <w:marRight w:val="0"/>
          <w:marTop w:val="0"/>
          <w:marBottom w:val="0"/>
          <w:divBdr>
            <w:top w:val="none" w:sz="0" w:space="0" w:color="auto"/>
            <w:left w:val="none" w:sz="0" w:space="0" w:color="auto"/>
            <w:bottom w:val="none" w:sz="0" w:space="0" w:color="auto"/>
            <w:right w:val="none" w:sz="0" w:space="0" w:color="auto"/>
          </w:divBdr>
        </w:div>
        <w:div w:id="2080250197">
          <w:marLeft w:val="0"/>
          <w:marRight w:val="0"/>
          <w:marTop w:val="0"/>
          <w:marBottom w:val="0"/>
          <w:divBdr>
            <w:top w:val="none" w:sz="0" w:space="0" w:color="auto"/>
            <w:left w:val="none" w:sz="0" w:space="0" w:color="auto"/>
            <w:bottom w:val="none" w:sz="0" w:space="0" w:color="auto"/>
            <w:right w:val="none" w:sz="0" w:space="0" w:color="auto"/>
          </w:divBdr>
        </w:div>
        <w:div w:id="634607281">
          <w:marLeft w:val="0"/>
          <w:marRight w:val="0"/>
          <w:marTop w:val="0"/>
          <w:marBottom w:val="0"/>
          <w:divBdr>
            <w:top w:val="none" w:sz="0" w:space="0" w:color="auto"/>
            <w:left w:val="none" w:sz="0" w:space="0" w:color="auto"/>
            <w:bottom w:val="none" w:sz="0" w:space="0" w:color="auto"/>
            <w:right w:val="none" w:sz="0" w:space="0" w:color="auto"/>
          </w:divBdr>
        </w:div>
        <w:div w:id="989211135">
          <w:marLeft w:val="0"/>
          <w:marRight w:val="0"/>
          <w:marTop w:val="0"/>
          <w:marBottom w:val="0"/>
          <w:divBdr>
            <w:top w:val="none" w:sz="0" w:space="0" w:color="auto"/>
            <w:left w:val="none" w:sz="0" w:space="0" w:color="auto"/>
            <w:bottom w:val="none" w:sz="0" w:space="0" w:color="auto"/>
            <w:right w:val="none" w:sz="0" w:space="0" w:color="auto"/>
          </w:divBdr>
        </w:div>
        <w:div w:id="999698633">
          <w:marLeft w:val="0"/>
          <w:marRight w:val="0"/>
          <w:marTop w:val="0"/>
          <w:marBottom w:val="0"/>
          <w:divBdr>
            <w:top w:val="none" w:sz="0" w:space="0" w:color="auto"/>
            <w:left w:val="none" w:sz="0" w:space="0" w:color="auto"/>
            <w:bottom w:val="none" w:sz="0" w:space="0" w:color="auto"/>
            <w:right w:val="none" w:sz="0" w:space="0" w:color="auto"/>
          </w:divBdr>
        </w:div>
        <w:div w:id="1437603717">
          <w:marLeft w:val="0"/>
          <w:marRight w:val="0"/>
          <w:marTop w:val="0"/>
          <w:marBottom w:val="0"/>
          <w:divBdr>
            <w:top w:val="none" w:sz="0" w:space="0" w:color="auto"/>
            <w:left w:val="none" w:sz="0" w:space="0" w:color="auto"/>
            <w:bottom w:val="none" w:sz="0" w:space="0" w:color="auto"/>
            <w:right w:val="none" w:sz="0" w:space="0" w:color="auto"/>
          </w:divBdr>
        </w:div>
        <w:div w:id="25372888">
          <w:marLeft w:val="0"/>
          <w:marRight w:val="0"/>
          <w:marTop w:val="0"/>
          <w:marBottom w:val="0"/>
          <w:divBdr>
            <w:top w:val="none" w:sz="0" w:space="0" w:color="auto"/>
            <w:left w:val="none" w:sz="0" w:space="0" w:color="auto"/>
            <w:bottom w:val="none" w:sz="0" w:space="0" w:color="auto"/>
            <w:right w:val="none" w:sz="0" w:space="0" w:color="auto"/>
          </w:divBdr>
        </w:div>
        <w:div w:id="1007243982">
          <w:marLeft w:val="0"/>
          <w:marRight w:val="0"/>
          <w:marTop w:val="0"/>
          <w:marBottom w:val="0"/>
          <w:divBdr>
            <w:top w:val="none" w:sz="0" w:space="0" w:color="auto"/>
            <w:left w:val="none" w:sz="0" w:space="0" w:color="auto"/>
            <w:bottom w:val="none" w:sz="0" w:space="0" w:color="auto"/>
            <w:right w:val="none" w:sz="0" w:space="0" w:color="auto"/>
          </w:divBdr>
        </w:div>
        <w:div w:id="882785499">
          <w:marLeft w:val="0"/>
          <w:marRight w:val="0"/>
          <w:marTop w:val="0"/>
          <w:marBottom w:val="0"/>
          <w:divBdr>
            <w:top w:val="none" w:sz="0" w:space="0" w:color="auto"/>
            <w:left w:val="none" w:sz="0" w:space="0" w:color="auto"/>
            <w:bottom w:val="none" w:sz="0" w:space="0" w:color="auto"/>
            <w:right w:val="none" w:sz="0" w:space="0" w:color="auto"/>
          </w:divBdr>
        </w:div>
        <w:div w:id="1423062225">
          <w:marLeft w:val="0"/>
          <w:marRight w:val="0"/>
          <w:marTop w:val="0"/>
          <w:marBottom w:val="0"/>
          <w:divBdr>
            <w:top w:val="none" w:sz="0" w:space="0" w:color="auto"/>
            <w:left w:val="none" w:sz="0" w:space="0" w:color="auto"/>
            <w:bottom w:val="none" w:sz="0" w:space="0" w:color="auto"/>
            <w:right w:val="none" w:sz="0" w:space="0" w:color="auto"/>
          </w:divBdr>
        </w:div>
        <w:div w:id="661470237">
          <w:marLeft w:val="0"/>
          <w:marRight w:val="0"/>
          <w:marTop w:val="0"/>
          <w:marBottom w:val="0"/>
          <w:divBdr>
            <w:top w:val="none" w:sz="0" w:space="0" w:color="auto"/>
            <w:left w:val="none" w:sz="0" w:space="0" w:color="auto"/>
            <w:bottom w:val="none" w:sz="0" w:space="0" w:color="auto"/>
            <w:right w:val="none" w:sz="0" w:space="0" w:color="auto"/>
          </w:divBdr>
        </w:div>
        <w:div w:id="303852102">
          <w:marLeft w:val="0"/>
          <w:marRight w:val="0"/>
          <w:marTop w:val="0"/>
          <w:marBottom w:val="0"/>
          <w:divBdr>
            <w:top w:val="none" w:sz="0" w:space="0" w:color="auto"/>
            <w:left w:val="none" w:sz="0" w:space="0" w:color="auto"/>
            <w:bottom w:val="none" w:sz="0" w:space="0" w:color="auto"/>
            <w:right w:val="none" w:sz="0" w:space="0" w:color="auto"/>
          </w:divBdr>
        </w:div>
        <w:div w:id="1950315536">
          <w:marLeft w:val="0"/>
          <w:marRight w:val="0"/>
          <w:marTop w:val="0"/>
          <w:marBottom w:val="0"/>
          <w:divBdr>
            <w:top w:val="none" w:sz="0" w:space="0" w:color="auto"/>
            <w:left w:val="none" w:sz="0" w:space="0" w:color="auto"/>
            <w:bottom w:val="none" w:sz="0" w:space="0" w:color="auto"/>
            <w:right w:val="none" w:sz="0" w:space="0" w:color="auto"/>
          </w:divBdr>
        </w:div>
        <w:div w:id="1178689263">
          <w:marLeft w:val="0"/>
          <w:marRight w:val="0"/>
          <w:marTop w:val="0"/>
          <w:marBottom w:val="0"/>
          <w:divBdr>
            <w:top w:val="none" w:sz="0" w:space="0" w:color="auto"/>
            <w:left w:val="none" w:sz="0" w:space="0" w:color="auto"/>
            <w:bottom w:val="none" w:sz="0" w:space="0" w:color="auto"/>
            <w:right w:val="none" w:sz="0" w:space="0" w:color="auto"/>
          </w:divBdr>
        </w:div>
        <w:div w:id="221986343">
          <w:marLeft w:val="0"/>
          <w:marRight w:val="0"/>
          <w:marTop w:val="0"/>
          <w:marBottom w:val="0"/>
          <w:divBdr>
            <w:top w:val="none" w:sz="0" w:space="0" w:color="auto"/>
            <w:left w:val="none" w:sz="0" w:space="0" w:color="auto"/>
            <w:bottom w:val="none" w:sz="0" w:space="0" w:color="auto"/>
            <w:right w:val="none" w:sz="0" w:space="0" w:color="auto"/>
          </w:divBdr>
        </w:div>
        <w:div w:id="1943029118">
          <w:marLeft w:val="0"/>
          <w:marRight w:val="0"/>
          <w:marTop w:val="0"/>
          <w:marBottom w:val="0"/>
          <w:divBdr>
            <w:top w:val="none" w:sz="0" w:space="0" w:color="auto"/>
            <w:left w:val="none" w:sz="0" w:space="0" w:color="auto"/>
            <w:bottom w:val="none" w:sz="0" w:space="0" w:color="auto"/>
            <w:right w:val="none" w:sz="0" w:space="0" w:color="auto"/>
          </w:divBdr>
        </w:div>
        <w:div w:id="2098362878">
          <w:marLeft w:val="0"/>
          <w:marRight w:val="0"/>
          <w:marTop w:val="0"/>
          <w:marBottom w:val="0"/>
          <w:divBdr>
            <w:top w:val="none" w:sz="0" w:space="0" w:color="auto"/>
            <w:left w:val="none" w:sz="0" w:space="0" w:color="auto"/>
            <w:bottom w:val="none" w:sz="0" w:space="0" w:color="auto"/>
            <w:right w:val="none" w:sz="0" w:space="0" w:color="auto"/>
          </w:divBdr>
        </w:div>
        <w:div w:id="2030712108">
          <w:marLeft w:val="0"/>
          <w:marRight w:val="0"/>
          <w:marTop w:val="0"/>
          <w:marBottom w:val="0"/>
          <w:divBdr>
            <w:top w:val="none" w:sz="0" w:space="0" w:color="auto"/>
            <w:left w:val="none" w:sz="0" w:space="0" w:color="auto"/>
            <w:bottom w:val="none" w:sz="0" w:space="0" w:color="auto"/>
            <w:right w:val="none" w:sz="0" w:space="0" w:color="auto"/>
          </w:divBdr>
        </w:div>
        <w:div w:id="1631591504">
          <w:marLeft w:val="0"/>
          <w:marRight w:val="0"/>
          <w:marTop w:val="0"/>
          <w:marBottom w:val="0"/>
          <w:divBdr>
            <w:top w:val="none" w:sz="0" w:space="0" w:color="auto"/>
            <w:left w:val="none" w:sz="0" w:space="0" w:color="auto"/>
            <w:bottom w:val="none" w:sz="0" w:space="0" w:color="auto"/>
            <w:right w:val="none" w:sz="0" w:space="0" w:color="auto"/>
          </w:divBdr>
        </w:div>
        <w:div w:id="221141153">
          <w:marLeft w:val="0"/>
          <w:marRight w:val="0"/>
          <w:marTop w:val="0"/>
          <w:marBottom w:val="0"/>
          <w:divBdr>
            <w:top w:val="none" w:sz="0" w:space="0" w:color="auto"/>
            <w:left w:val="none" w:sz="0" w:space="0" w:color="auto"/>
            <w:bottom w:val="none" w:sz="0" w:space="0" w:color="auto"/>
            <w:right w:val="none" w:sz="0" w:space="0" w:color="auto"/>
          </w:divBdr>
        </w:div>
        <w:div w:id="1137184257">
          <w:marLeft w:val="0"/>
          <w:marRight w:val="0"/>
          <w:marTop w:val="0"/>
          <w:marBottom w:val="0"/>
          <w:divBdr>
            <w:top w:val="none" w:sz="0" w:space="0" w:color="auto"/>
            <w:left w:val="none" w:sz="0" w:space="0" w:color="auto"/>
            <w:bottom w:val="none" w:sz="0" w:space="0" w:color="auto"/>
            <w:right w:val="none" w:sz="0" w:space="0" w:color="auto"/>
          </w:divBdr>
        </w:div>
        <w:div w:id="151484001">
          <w:marLeft w:val="0"/>
          <w:marRight w:val="0"/>
          <w:marTop w:val="0"/>
          <w:marBottom w:val="0"/>
          <w:divBdr>
            <w:top w:val="none" w:sz="0" w:space="0" w:color="auto"/>
            <w:left w:val="none" w:sz="0" w:space="0" w:color="auto"/>
            <w:bottom w:val="none" w:sz="0" w:space="0" w:color="auto"/>
            <w:right w:val="none" w:sz="0" w:space="0" w:color="auto"/>
          </w:divBdr>
        </w:div>
        <w:div w:id="970861457">
          <w:marLeft w:val="0"/>
          <w:marRight w:val="0"/>
          <w:marTop w:val="0"/>
          <w:marBottom w:val="0"/>
          <w:divBdr>
            <w:top w:val="none" w:sz="0" w:space="0" w:color="auto"/>
            <w:left w:val="none" w:sz="0" w:space="0" w:color="auto"/>
            <w:bottom w:val="none" w:sz="0" w:space="0" w:color="auto"/>
            <w:right w:val="none" w:sz="0" w:space="0" w:color="auto"/>
          </w:divBdr>
        </w:div>
        <w:div w:id="205527232">
          <w:marLeft w:val="0"/>
          <w:marRight w:val="0"/>
          <w:marTop w:val="0"/>
          <w:marBottom w:val="0"/>
          <w:divBdr>
            <w:top w:val="none" w:sz="0" w:space="0" w:color="auto"/>
            <w:left w:val="none" w:sz="0" w:space="0" w:color="auto"/>
            <w:bottom w:val="none" w:sz="0" w:space="0" w:color="auto"/>
            <w:right w:val="none" w:sz="0" w:space="0" w:color="auto"/>
          </w:divBdr>
        </w:div>
        <w:div w:id="1123186403">
          <w:marLeft w:val="0"/>
          <w:marRight w:val="0"/>
          <w:marTop w:val="0"/>
          <w:marBottom w:val="0"/>
          <w:divBdr>
            <w:top w:val="none" w:sz="0" w:space="0" w:color="auto"/>
            <w:left w:val="none" w:sz="0" w:space="0" w:color="auto"/>
            <w:bottom w:val="none" w:sz="0" w:space="0" w:color="auto"/>
            <w:right w:val="none" w:sz="0" w:space="0" w:color="auto"/>
          </w:divBdr>
        </w:div>
        <w:div w:id="1764185421">
          <w:marLeft w:val="0"/>
          <w:marRight w:val="0"/>
          <w:marTop w:val="0"/>
          <w:marBottom w:val="0"/>
          <w:divBdr>
            <w:top w:val="none" w:sz="0" w:space="0" w:color="auto"/>
            <w:left w:val="none" w:sz="0" w:space="0" w:color="auto"/>
            <w:bottom w:val="none" w:sz="0" w:space="0" w:color="auto"/>
            <w:right w:val="none" w:sz="0" w:space="0" w:color="auto"/>
          </w:divBdr>
        </w:div>
        <w:div w:id="1460804041">
          <w:marLeft w:val="0"/>
          <w:marRight w:val="0"/>
          <w:marTop w:val="0"/>
          <w:marBottom w:val="0"/>
          <w:divBdr>
            <w:top w:val="none" w:sz="0" w:space="0" w:color="auto"/>
            <w:left w:val="none" w:sz="0" w:space="0" w:color="auto"/>
            <w:bottom w:val="none" w:sz="0" w:space="0" w:color="auto"/>
            <w:right w:val="none" w:sz="0" w:space="0" w:color="auto"/>
          </w:divBdr>
        </w:div>
        <w:div w:id="1752585179">
          <w:marLeft w:val="0"/>
          <w:marRight w:val="0"/>
          <w:marTop w:val="0"/>
          <w:marBottom w:val="0"/>
          <w:divBdr>
            <w:top w:val="none" w:sz="0" w:space="0" w:color="auto"/>
            <w:left w:val="none" w:sz="0" w:space="0" w:color="auto"/>
            <w:bottom w:val="none" w:sz="0" w:space="0" w:color="auto"/>
            <w:right w:val="none" w:sz="0" w:space="0" w:color="auto"/>
          </w:divBdr>
        </w:div>
        <w:div w:id="1808274613">
          <w:marLeft w:val="0"/>
          <w:marRight w:val="0"/>
          <w:marTop w:val="0"/>
          <w:marBottom w:val="0"/>
          <w:divBdr>
            <w:top w:val="none" w:sz="0" w:space="0" w:color="auto"/>
            <w:left w:val="none" w:sz="0" w:space="0" w:color="auto"/>
            <w:bottom w:val="none" w:sz="0" w:space="0" w:color="auto"/>
            <w:right w:val="none" w:sz="0" w:space="0" w:color="auto"/>
          </w:divBdr>
        </w:div>
        <w:div w:id="498690126">
          <w:marLeft w:val="0"/>
          <w:marRight w:val="0"/>
          <w:marTop w:val="0"/>
          <w:marBottom w:val="0"/>
          <w:divBdr>
            <w:top w:val="none" w:sz="0" w:space="0" w:color="auto"/>
            <w:left w:val="none" w:sz="0" w:space="0" w:color="auto"/>
            <w:bottom w:val="none" w:sz="0" w:space="0" w:color="auto"/>
            <w:right w:val="none" w:sz="0" w:space="0" w:color="auto"/>
          </w:divBdr>
        </w:div>
        <w:div w:id="45376761">
          <w:marLeft w:val="0"/>
          <w:marRight w:val="0"/>
          <w:marTop w:val="0"/>
          <w:marBottom w:val="0"/>
          <w:divBdr>
            <w:top w:val="none" w:sz="0" w:space="0" w:color="auto"/>
            <w:left w:val="none" w:sz="0" w:space="0" w:color="auto"/>
            <w:bottom w:val="none" w:sz="0" w:space="0" w:color="auto"/>
            <w:right w:val="none" w:sz="0" w:space="0" w:color="auto"/>
          </w:divBdr>
        </w:div>
        <w:div w:id="1294022080">
          <w:marLeft w:val="0"/>
          <w:marRight w:val="0"/>
          <w:marTop w:val="0"/>
          <w:marBottom w:val="0"/>
          <w:divBdr>
            <w:top w:val="none" w:sz="0" w:space="0" w:color="auto"/>
            <w:left w:val="none" w:sz="0" w:space="0" w:color="auto"/>
            <w:bottom w:val="none" w:sz="0" w:space="0" w:color="auto"/>
            <w:right w:val="none" w:sz="0" w:space="0" w:color="auto"/>
          </w:divBdr>
        </w:div>
        <w:div w:id="1950819432">
          <w:marLeft w:val="0"/>
          <w:marRight w:val="0"/>
          <w:marTop w:val="0"/>
          <w:marBottom w:val="0"/>
          <w:divBdr>
            <w:top w:val="none" w:sz="0" w:space="0" w:color="auto"/>
            <w:left w:val="none" w:sz="0" w:space="0" w:color="auto"/>
            <w:bottom w:val="none" w:sz="0" w:space="0" w:color="auto"/>
            <w:right w:val="none" w:sz="0" w:space="0" w:color="auto"/>
          </w:divBdr>
        </w:div>
        <w:div w:id="815802736">
          <w:marLeft w:val="0"/>
          <w:marRight w:val="0"/>
          <w:marTop w:val="0"/>
          <w:marBottom w:val="0"/>
          <w:divBdr>
            <w:top w:val="none" w:sz="0" w:space="0" w:color="auto"/>
            <w:left w:val="none" w:sz="0" w:space="0" w:color="auto"/>
            <w:bottom w:val="none" w:sz="0" w:space="0" w:color="auto"/>
            <w:right w:val="none" w:sz="0" w:space="0" w:color="auto"/>
          </w:divBdr>
        </w:div>
        <w:div w:id="563759285">
          <w:marLeft w:val="0"/>
          <w:marRight w:val="0"/>
          <w:marTop w:val="0"/>
          <w:marBottom w:val="0"/>
          <w:divBdr>
            <w:top w:val="none" w:sz="0" w:space="0" w:color="auto"/>
            <w:left w:val="none" w:sz="0" w:space="0" w:color="auto"/>
            <w:bottom w:val="none" w:sz="0" w:space="0" w:color="auto"/>
            <w:right w:val="none" w:sz="0" w:space="0" w:color="auto"/>
          </w:divBdr>
        </w:div>
        <w:div w:id="684525293">
          <w:marLeft w:val="0"/>
          <w:marRight w:val="0"/>
          <w:marTop w:val="0"/>
          <w:marBottom w:val="0"/>
          <w:divBdr>
            <w:top w:val="none" w:sz="0" w:space="0" w:color="auto"/>
            <w:left w:val="none" w:sz="0" w:space="0" w:color="auto"/>
            <w:bottom w:val="none" w:sz="0" w:space="0" w:color="auto"/>
            <w:right w:val="none" w:sz="0" w:space="0" w:color="auto"/>
          </w:divBdr>
        </w:div>
        <w:div w:id="2003310271">
          <w:marLeft w:val="0"/>
          <w:marRight w:val="0"/>
          <w:marTop w:val="0"/>
          <w:marBottom w:val="0"/>
          <w:divBdr>
            <w:top w:val="none" w:sz="0" w:space="0" w:color="auto"/>
            <w:left w:val="none" w:sz="0" w:space="0" w:color="auto"/>
            <w:bottom w:val="none" w:sz="0" w:space="0" w:color="auto"/>
            <w:right w:val="none" w:sz="0" w:space="0" w:color="auto"/>
          </w:divBdr>
        </w:div>
        <w:div w:id="10567409">
          <w:marLeft w:val="0"/>
          <w:marRight w:val="0"/>
          <w:marTop w:val="0"/>
          <w:marBottom w:val="0"/>
          <w:divBdr>
            <w:top w:val="none" w:sz="0" w:space="0" w:color="auto"/>
            <w:left w:val="none" w:sz="0" w:space="0" w:color="auto"/>
            <w:bottom w:val="none" w:sz="0" w:space="0" w:color="auto"/>
            <w:right w:val="none" w:sz="0" w:space="0" w:color="auto"/>
          </w:divBdr>
        </w:div>
        <w:div w:id="1591353954">
          <w:marLeft w:val="0"/>
          <w:marRight w:val="0"/>
          <w:marTop w:val="0"/>
          <w:marBottom w:val="0"/>
          <w:divBdr>
            <w:top w:val="none" w:sz="0" w:space="0" w:color="auto"/>
            <w:left w:val="none" w:sz="0" w:space="0" w:color="auto"/>
            <w:bottom w:val="none" w:sz="0" w:space="0" w:color="auto"/>
            <w:right w:val="none" w:sz="0" w:space="0" w:color="auto"/>
          </w:divBdr>
        </w:div>
        <w:div w:id="1501844668">
          <w:marLeft w:val="0"/>
          <w:marRight w:val="0"/>
          <w:marTop w:val="0"/>
          <w:marBottom w:val="0"/>
          <w:divBdr>
            <w:top w:val="none" w:sz="0" w:space="0" w:color="auto"/>
            <w:left w:val="none" w:sz="0" w:space="0" w:color="auto"/>
            <w:bottom w:val="none" w:sz="0" w:space="0" w:color="auto"/>
            <w:right w:val="none" w:sz="0" w:space="0" w:color="auto"/>
          </w:divBdr>
        </w:div>
        <w:div w:id="967468794">
          <w:marLeft w:val="0"/>
          <w:marRight w:val="0"/>
          <w:marTop w:val="0"/>
          <w:marBottom w:val="0"/>
          <w:divBdr>
            <w:top w:val="none" w:sz="0" w:space="0" w:color="auto"/>
            <w:left w:val="none" w:sz="0" w:space="0" w:color="auto"/>
            <w:bottom w:val="none" w:sz="0" w:space="0" w:color="auto"/>
            <w:right w:val="none" w:sz="0" w:space="0" w:color="auto"/>
          </w:divBdr>
        </w:div>
        <w:div w:id="287857572">
          <w:marLeft w:val="0"/>
          <w:marRight w:val="0"/>
          <w:marTop w:val="0"/>
          <w:marBottom w:val="0"/>
          <w:divBdr>
            <w:top w:val="none" w:sz="0" w:space="0" w:color="auto"/>
            <w:left w:val="none" w:sz="0" w:space="0" w:color="auto"/>
            <w:bottom w:val="none" w:sz="0" w:space="0" w:color="auto"/>
            <w:right w:val="none" w:sz="0" w:space="0" w:color="auto"/>
          </w:divBdr>
        </w:div>
        <w:div w:id="365371467">
          <w:marLeft w:val="0"/>
          <w:marRight w:val="0"/>
          <w:marTop w:val="0"/>
          <w:marBottom w:val="0"/>
          <w:divBdr>
            <w:top w:val="none" w:sz="0" w:space="0" w:color="auto"/>
            <w:left w:val="none" w:sz="0" w:space="0" w:color="auto"/>
            <w:bottom w:val="none" w:sz="0" w:space="0" w:color="auto"/>
            <w:right w:val="none" w:sz="0" w:space="0" w:color="auto"/>
          </w:divBdr>
        </w:div>
        <w:div w:id="374427809">
          <w:marLeft w:val="0"/>
          <w:marRight w:val="0"/>
          <w:marTop w:val="0"/>
          <w:marBottom w:val="0"/>
          <w:divBdr>
            <w:top w:val="none" w:sz="0" w:space="0" w:color="auto"/>
            <w:left w:val="none" w:sz="0" w:space="0" w:color="auto"/>
            <w:bottom w:val="none" w:sz="0" w:space="0" w:color="auto"/>
            <w:right w:val="none" w:sz="0" w:space="0" w:color="auto"/>
          </w:divBdr>
        </w:div>
        <w:div w:id="1739592728">
          <w:marLeft w:val="0"/>
          <w:marRight w:val="0"/>
          <w:marTop w:val="0"/>
          <w:marBottom w:val="0"/>
          <w:divBdr>
            <w:top w:val="none" w:sz="0" w:space="0" w:color="auto"/>
            <w:left w:val="none" w:sz="0" w:space="0" w:color="auto"/>
            <w:bottom w:val="none" w:sz="0" w:space="0" w:color="auto"/>
            <w:right w:val="none" w:sz="0" w:space="0" w:color="auto"/>
          </w:divBdr>
        </w:div>
        <w:div w:id="275647125">
          <w:marLeft w:val="0"/>
          <w:marRight w:val="0"/>
          <w:marTop w:val="0"/>
          <w:marBottom w:val="0"/>
          <w:divBdr>
            <w:top w:val="none" w:sz="0" w:space="0" w:color="auto"/>
            <w:left w:val="none" w:sz="0" w:space="0" w:color="auto"/>
            <w:bottom w:val="none" w:sz="0" w:space="0" w:color="auto"/>
            <w:right w:val="none" w:sz="0" w:space="0" w:color="auto"/>
          </w:divBdr>
        </w:div>
        <w:div w:id="1607807766">
          <w:marLeft w:val="0"/>
          <w:marRight w:val="0"/>
          <w:marTop w:val="0"/>
          <w:marBottom w:val="0"/>
          <w:divBdr>
            <w:top w:val="none" w:sz="0" w:space="0" w:color="auto"/>
            <w:left w:val="none" w:sz="0" w:space="0" w:color="auto"/>
            <w:bottom w:val="none" w:sz="0" w:space="0" w:color="auto"/>
            <w:right w:val="none" w:sz="0" w:space="0" w:color="auto"/>
          </w:divBdr>
        </w:div>
        <w:div w:id="1385106543">
          <w:marLeft w:val="0"/>
          <w:marRight w:val="0"/>
          <w:marTop w:val="0"/>
          <w:marBottom w:val="0"/>
          <w:divBdr>
            <w:top w:val="none" w:sz="0" w:space="0" w:color="auto"/>
            <w:left w:val="none" w:sz="0" w:space="0" w:color="auto"/>
            <w:bottom w:val="none" w:sz="0" w:space="0" w:color="auto"/>
            <w:right w:val="none" w:sz="0" w:space="0" w:color="auto"/>
          </w:divBdr>
        </w:div>
        <w:div w:id="1092117770">
          <w:marLeft w:val="0"/>
          <w:marRight w:val="0"/>
          <w:marTop w:val="0"/>
          <w:marBottom w:val="0"/>
          <w:divBdr>
            <w:top w:val="none" w:sz="0" w:space="0" w:color="auto"/>
            <w:left w:val="none" w:sz="0" w:space="0" w:color="auto"/>
            <w:bottom w:val="none" w:sz="0" w:space="0" w:color="auto"/>
            <w:right w:val="none" w:sz="0" w:space="0" w:color="auto"/>
          </w:divBdr>
        </w:div>
        <w:div w:id="938610619">
          <w:marLeft w:val="0"/>
          <w:marRight w:val="0"/>
          <w:marTop w:val="0"/>
          <w:marBottom w:val="0"/>
          <w:divBdr>
            <w:top w:val="none" w:sz="0" w:space="0" w:color="auto"/>
            <w:left w:val="none" w:sz="0" w:space="0" w:color="auto"/>
            <w:bottom w:val="none" w:sz="0" w:space="0" w:color="auto"/>
            <w:right w:val="none" w:sz="0" w:space="0" w:color="auto"/>
          </w:divBdr>
        </w:div>
        <w:div w:id="1297755903">
          <w:marLeft w:val="0"/>
          <w:marRight w:val="0"/>
          <w:marTop w:val="0"/>
          <w:marBottom w:val="0"/>
          <w:divBdr>
            <w:top w:val="none" w:sz="0" w:space="0" w:color="auto"/>
            <w:left w:val="none" w:sz="0" w:space="0" w:color="auto"/>
            <w:bottom w:val="none" w:sz="0" w:space="0" w:color="auto"/>
            <w:right w:val="none" w:sz="0" w:space="0" w:color="auto"/>
          </w:divBdr>
        </w:div>
        <w:div w:id="1356540254">
          <w:marLeft w:val="0"/>
          <w:marRight w:val="0"/>
          <w:marTop w:val="0"/>
          <w:marBottom w:val="0"/>
          <w:divBdr>
            <w:top w:val="none" w:sz="0" w:space="0" w:color="auto"/>
            <w:left w:val="none" w:sz="0" w:space="0" w:color="auto"/>
            <w:bottom w:val="none" w:sz="0" w:space="0" w:color="auto"/>
            <w:right w:val="none" w:sz="0" w:space="0" w:color="auto"/>
          </w:divBdr>
        </w:div>
        <w:div w:id="1853715678">
          <w:marLeft w:val="0"/>
          <w:marRight w:val="0"/>
          <w:marTop w:val="0"/>
          <w:marBottom w:val="0"/>
          <w:divBdr>
            <w:top w:val="none" w:sz="0" w:space="0" w:color="auto"/>
            <w:left w:val="none" w:sz="0" w:space="0" w:color="auto"/>
            <w:bottom w:val="none" w:sz="0" w:space="0" w:color="auto"/>
            <w:right w:val="none" w:sz="0" w:space="0" w:color="auto"/>
          </w:divBdr>
        </w:div>
        <w:div w:id="197669134">
          <w:marLeft w:val="0"/>
          <w:marRight w:val="0"/>
          <w:marTop w:val="0"/>
          <w:marBottom w:val="0"/>
          <w:divBdr>
            <w:top w:val="none" w:sz="0" w:space="0" w:color="auto"/>
            <w:left w:val="none" w:sz="0" w:space="0" w:color="auto"/>
            <w:bottom w:val="none" w:sz="0" w:space="0" w:color="auto"/>
            <w:right w:val="none" w:sz="0" w:space="0" w:color="auto"/>
          </w:divBdr>
        </w:div>
        <w:div w:id="126899297">
          <w:marLeft w:val="0"/>
          <w:marRight w:val="0"/>
          <w:marTop w:val="0"/>
          <w:marBottom w:val="0"/>
          <w:divBdr>
            <w:top w:val="none" w:sz="0" w:space="0" w:color="auto"/>
            <w:left w:val="none" w:sz="0" w:space="0" w:color="auto"/>
            <w:bottom w:val="none" w:sz="0" w:space="0" w:color="auto"/>
            <w:right w:val="none" w:sz="0" w:space="0" w:color="auto"/>
          </w:divBdr>
        </w:div>
        <w:div w:id="1120954804">
          <w:marLeft w:val="0"/>
          <w:marRight w:val="0"/>
          <w:marTop w:val="0"/>
          <w:marBottom w:val="0"/>
          <w:divBdr>
            <w:top w:val="none" w:sz="0" w:space="0" w:color="auto"/>
            <w:left w:val="none" w:sz="0" w:space="0" w:color="auto"/>
            <w:bottom w:val="none" w:sz="0" w:space="0" w:color="auto"/>
            <w:right w:val="none" w:sz="0" w:space="0" w:color="auto"/>
          </w:divBdr>
        </w:div>
        <w:div w:id="1636375556">
          <w:marLeft w:val="0"/>
          <w:marRight w:val="0"/>
          <w:marTop w:val="0"/>
          <w:marBottom w:val="0"/>
          <w:divBdr>
            <w:top w:val="none" w:sz="0" w:space="0" w:color="auto"/>
            <w:left w:val="none" w:sz="0" w:space="0" w:color="auto"/>
            <w:bottom w:val="none" w:sz="0" w:space="0" w:color="auto"/>
            <w:right w:val="none" w:sz="0" w:space="0" w:color="auto"/>
          </w:divBdr>
        </w:div>
        <w:div w:id="292978030">
          <w:marLeft w:val="0"/>
          <w:marRight w:val="0"/>
          <w:marTop w:val="0"/>
          <w:marBottom w:val="0"/>
          <w:divBdr>
            <w:top w:val="none" w:sz="0" w:space="0" w:color="auto"/>
            <w:left w:val="none" w:sz="0" w:space="0" w:color="auto"/>
            <w:bottom w:val="none" w:sz="0" w:space="0" w:color="auto"/>
            <w:right w:val="none" w:sz="0" w:space="0" w:color="auto"/>
          </w:divBdr>
        </w:div>
        <w:div w:id="1822960601">
          <w:marLeft w:val="0"/>
          <w:marRight w:val="0"/>
          <w:marTop w:val="0"/>
          <w:marBottom w:val="0"/>
          <w:divBdr>
            <w:top w:val="none" w:sz="0" w:space="0" w:color="auto"/>
            <w:left w:val="none" w:sz="0" w:space="0" w:color="auto"/>
            <w:bottom w:val="none" w:sz="0" w:space="0" w:color="auto"/>
            <w:right w:val="none" w:sz="0" w:space="0" w:color="auto"/>
          </w:divBdr>
        </w:div>
        <w:div w:id="1317609703">
          <w:marLeft w:val="0"/>
          <w:marRight w:val="0"/>
          <w:marTop w:val="0"/>
          <w:marBottom w:val="0"/>
          <w:divBdr>
            <w:top w:val="none" w:sz="0" w:space="0" w:color="auto"/>
            <w:left w:val="none" w:sz="0" w:space="0" w:color="auto"/>
            <w:bottom w:val="none" w:sz="0" w:space="0" w:color="auto"/>
            <w:right w:val="none" w:sz="0" w:space="0" w:color="auto"/>
          </w:divBdr>
        </w:div>
        <w:div w:id="938680548">
          <w:marLeft w:val="0"/>
          <w:marRight w:val="0"/>
          <w:marTop w:val="0"/>
          <w:marBottom w:val="0"/>
          <w:divBdr>
            <w:top w:val="none" w:sz="0" w:space="0" w:color="auto"/>
            <w:left w:val="none" w:sz="0" w:space="0" w:color="auto"/>
            <w:bottom w:val="none" w:sz="0" w:space="0" w:color="auto"/>
            <w:right w:val="none" w:sz="0" w:space="0" w:color="auto"/>
          </w:divBdr>
        </w:div>
        <w:div w:id="2131823782">
          <w:marLeft w:val="0"/>
          <w:marRight w:val="0"/>
          <w:marTop w:val="0"/>
          <w:marBottom w:val="0"/>
          <w:divBdr>
            <w:top w:val="none" w:sz="0" w:space="0" w:color="auto"/>
            <w:left w:val="none" w:sz="0" w:space="0" w:color="auto"/>
            <w:bottom w:val="none" w:sz="0" w:space="0" w:color="auto"/>
            <w:right w:val="none" w:sz="0" w:space="0" w:color="auto"/>
          </w:divBdr>
        </w:div>
        <w:div w:id="78136220">
          <w:marLeft w:val="0"/>
          <w:marRight w:val="0"/>
          <w:marTop w:val="0"/>
          <w:marBottom w:val="0"/>
          <w:divBdr>
            <w:top w:val="none" w:sz="0" w:space="0" w:color="auto"/>
            <w:left w:val="none" w:sz="0" w:space="0" w:color="auto"/>
            <w:bottom w:val="none" w:sz="0" w:space="0" w:color="auto"/>
            <w:right w:val="none" w:sz="0" w:space="0" w:color="auto"/>
          </w:divBdr>
        </w:div>
      </w:divsChild>
    </w:div>
    <w:div w:id="27343362">
      <w:bodyDiv w:val="1"/>
      <w:marLeft w:val="0"/>
      <w:marRight w:val="0"/>
      <w:marTop w:val="0"/>
      <w:marBottom w:val="0"/>
      <w:divBdr>
        <w:top w:val="none" w:sz="0" w:space="0" w:color="auto"/>
        <w:left w:val="none" w:sz="0" w:space="0" w:color="auto"/>
        <w:bottom w:val="none" w:sz="0" w:space="0" w:color="auto"/>
        <w:right w:val="none" w:sz="0" w:space="0" w:color="auto"/>
      </w:divBdr>
    </w:div>
    <w:div w:id="28991290">
      <w:bodyDiv w:val="1"/>
      <w:marLeft w:val="0"/>
      <w:marRight w:val="0"/>
      <w:marTop w:val="0"/>
      <w:marBottom w:val="0"/>
      <w:divBdr>
        <w:top w:val="none" w:sz="0" w:space="0" w:color="auto"/>
        <w:left w:val="none" w:sz="0" w:space="0" w:color="auto"/>
        <w:bottom w:val="none" w:sz="0" w:space="0" w:color="auto"/>
        <w:right w:val="none" w:sz="0" w:space="0" w:color="auto"/>
      </w:divBdr>
    </w:div>
    <w:div w:id="29184077">
      <w:bodyDiv w:val="1"/>
      <w:marLeft w:val="0"/>
      <w:marRight w:val="0"/>
      <w:marTop w:val="0"/>
      <w:marBottom w:val="0"/>
      <w:divBdr>
        <w:top w:val="none" w:sz="0" w:space="0" w:color="auto"/>
        <w:left w:val="none" w:sz="0" w:space="0" w:color="auto"/>
        <w:bottom w:val="none" w:sz="0" w:space="0" w:color="auto"/>
        <w:right w:val="none" w:sz="0" w:space="0" w:color="auto"/>
      </w:divBdr>
    </w:div>
    <w:div w:id="29384975">
      <w:bodyDiv w:val="1"/>
      <w:marLeft w:val="0"/>
      <w:marRight w:val="0"/>
      <w:marTop w:val="0"/>
      <w:marBottom w:val="0"/>
      <w:divBdr>
        <w:top w:val="none" w:sz="0" w:space="0" w:color="auto"/>
        <w:left w:val="none" w:sz="0" w:space="0" w:color="auto"/>
        <w:bottom w:val="none" w:sz="0" w:space="0" w:color="auto"/>
        <w:right w:val="none" w:sz="0" w:space="0" w:color="auto"/>
      </w:divBdr>
    </w:div>
    <w:div w:id="29769177">
      <w:bodyDiv w:val="1"/>
      <w:marLeft w:val="0"/>
      <w:marRight w:val="0"/>
      <w:marTop w:val="0"/>
      <w:marBottom w:val="0"/>
      <w:divBdr>
        <w:top w:val="none" w:sz="0" w:space="0" w:color="auto"/>
        <w:left w:val="none" w:sz="0" w:space="0" w:color="auto"/>
        <w:bottom w:val="none" w:sz="0" w:space="0" w:color="auto"/>
        <w:right w:val="none" w:sz="0" w:space="0" w:color="auto"/>
      </w:divBdr>
    </w:div>
    <w:div w:id="31272451">
      <w:bodyDiv w:val="1"/>
      <w:marLeft w:val="0"/>
      <w:marRight w:val="0"/>
      <w:marTop w:val="0"/>
      <w:marBottom w:val="0"/>
      <w:divBdr>
        <w:top w:val="none" w:sz="0" w:space="0" w:color="auto"/>
        <w:left w:val="none" w:sz="0" w:space="0" w:color="auto"/>
        <w:bottom w:val="none" w:sz="0" w:space="0" w:color="auto"/>
        <w:right w:val="none" w:sz="0" w:space="0" w:color="auto"/>
      </w:divBdr>
    </w:div>
    <w:div w:id="32586018">
      <w:bodyDiv w:val="1"/>
      <w:marLeft w:val="0"/>
      <w:marRight w:val="0"/>
      <w:marTop w:val="0"/>
      <w:marBottom w:val="0"/>
      <w:divBdr>
        <w:top w:val="none" w:sz="0" w:space="0" w:color="auto"/>
        <w:left w:val="none" w:sz="0" w:space="0" w:color="auto"/>
        <w:bottom w:val="none" w:sz="0" w:space="0" w:color="auto"/>
        <w:right w:val="none" w:sz="0" w:space="0" w:color="auto"/>
      </w:divBdr>
    </w:div>
    <w:div w:id="33383762">
      <w:bodyDiv w:val="1"/>
      <w:marLeft w:val="0"/>
      <w:marRight w:val="0"/>
      <w:marTop w:val="0"/>
      <w:marBottom w:val="0"/>
      <w:divBdr>
        <w:top w:val="none" w:sz="0" w:space="0" w:color="auto"/>
        <w:left w:val="none" w:sz="0" w:space="0" w:color="auto"/>
        <w:bottom w:val="none" w:sz="0" w:space="0" w:color="auto"/>
        <w:right w:val="none" w:sz="0" w:space="0" w:color="auto"/>
      </w:divBdr>
    </w:div>
    <w:div w:id="34699586">
      <w:bodyDiv w:val="1"/>
      <w:marLeft w:val="0"/>
      <w:marRight w:val="0"/>
      <w:marTop w:val="0"/>
      <w:marBottom w:val="0"/>
      <w:divBdr>
        <w:top w:val="none" w:sz="0" w:space="0" w:color="auto"/>
        <w:left w:val="none" w:sz="0" w:space="0" w:color="auto"/>
        <w:bottom w:val="none" w:sz="0" w:space="0" w:color="auto"/>
        <w:right w:val="none" w:sz="0" w:space="0" w:color="auto"/>
      </w:divBdr>
      <w:divsChild>
        <w:div w:id="1040133239">
          <w:marLeft w:val="0"/>
          <w:marRight w:val="0"/>
          <w:marTop w:val="0"/>
          <w:marBottom w:val="0"/>
          <w:divBdr>
            <w:top w:val="none" w:sz="0" w:space="0" w:color="auto"/>
            <w:left w:val="none" w:sz="0" w:space="0" w:color="auto"/>
            <w:bottom w:val="none" w:sz="0" w:space="0" w:color="auto"/>
            <w:right w:val="none" w:sz="0" w:space="0" w:color="auto"/>
          </w:divBdr>
        </w:div>
        <w:div w:id="617027370">
          <w:marLeft w:val="0"/>
          <w:marRight w:val="0"/>
          <w:marTop w:val="0"/>
          <w:marBottom w:val="0"/>
          <w:divBdr>
            <w:top w:val="none" w:sz="0" w:space="0" w:color="auto"/>
            <w:left w:val="none" w:sz="0" w:space="0" w:color="auto"/>
            <w:bottom w:val="none" w:sz="0" w:space="0" w:color="auto"/>
            <w:right w:val="none" w:sz="0" w:space="0" w:color="auto"/>
          </w:divBdr>
        </w:div>
        <w:div w:id="1693068103">
          <w:marLeft w:val="0"/>
          <w:marRight w:val="0"/>
          <w:marTop w:val="0"/>
          <w:marBottom w:val="0"/>
          <w:divBdr>
            <w:top w:val="none" w:sz="0" w:space="0" w:color="auto"/>
            <w:left w:val="none" w:sz="0" w:space="0" w:color="auto"/>
            <w:bottom w:val="none" w:sz="0" w:space="0" w:color="auto"/>
            <w:right w:val="none" w:sz="0" w:space="0" w:color="auto"/>
          </w:divBdr>
        </w:div>
        <w:div w:id="2080445271">
          <w:marLeft w:val="0"/>
          <w:marRight w:val="0"/>
          <w:marTop w:val="0"/>
          <w:marBottom w:val="0"/>
          <w:divBdr>
            <w:top w:val="none" w:sz="0" w:space="0" w:color="auto"/>
            <w:left w:val="none" w:sz="0" w:space="0" w:color="auto"/>
            <w:bottom w:val="none" w:sz="0" w:space="0" w:color="auto"/>
            <w:right w:val="none" w:sz="0" w:space="0" w:color="auto"/>
          </w:divBdr>
        </w:div>
        <w:div w:id="1142235088">
          <w:marLeft w:val="0"/>
          <w:marRight w:val="0"/>
          <w:marTop w:val="0"/>
          <w:marBottom w:val="0"/>
          <w:divBdr>
            <w:top w:val="none" w:sz="0" w:space="0" w:color="auto"/>
            <w:left w:val="none" w:sz="0" w:space="0" w:color="auto"/>
            <w:bottom w:val="none" w:sz="0" w:space="0" w:color="auto"/>
            <w:right w:val="none" w:sz="0" w:space="0" w:color="auto"/>
          </w:divBdr>
        </w:div>
        <w:div w:id="1121192158">
          <w:marLeft w:val="0"/>
          <w:marRight w:val="0"/>
          <w:marTop w:val="0"/>
          <w:marBottom w:val="0"/>
          <w:divBdr>
            <w:top w:val="none" w:sz="0" w:space="0" w:color="auto"/>
            <w:left w:val="none" w:sz="0" w:space="0" w:color="auto"/>
            <w:bottom w:val="none" w:sz="0" w:space="0" w:color="auto"/>
            <w:right w:val="none" w:sz="0" w:space="0" w:color="auto"/>
          </w:divBdr>
        </w:div>
        <w:div w:id="824009332">
          <w:marLeft w:val="0"/>
          <w:marRight w:val="0"/>
          <w:marTop w:val="0"/>
          <w:marBottom w:val="0"/>
          <w:divBdr>
            <w:top w:val="none" w:sz="0" w:space="0" w:color="auto"/>
            <w:left w:val="none" w:sz="0" w:space="0" w:color="auto"/>
            <w:bottom w:val="none" w:sz="0" w:space="0" w:color="auto"/>
            <w:right w:val="none" w:sz="0" w:space="0" w:color="auto"/>
          </w:divBdr>
        </w:div>
        <w:div w:id="631833235">
          <w:marLeft w:val="0"/>
          <w:marRight w:val="0"/>
          <w:marTop w:val="0"/>
          <w:marBottom w:val="0"/>
          <w:divBdr>
            <w:top w:val="none" w:sz="0" w:space="0" w:color="auto"/>
            <w:left w:val="none" w:sz="0" w:space="0" w:color="auto"/>
            <w:bottom w:val="none" w:sz="0" w:space="0" w:color="auto"/>
            <w:right w:val="none" w:sz="0" w:space="0" w:color="auto"/>
          </w:divBdr>
        </w:div>
        <w:div w:id="118652681">
          <w:marLeft w:val="0"/>
          <w:marRight w:val="0"/>
          <w:marTop w:val="0"/>
          <w:marBottom w:val="0"/>
          <w:divBdr>
            <w:top w:val="none" w:sz="0" w:space="0" w:color="auto"/>
            <w:left w:val="none" w:sz="0" w:space="0" w:color="auto"/>
            <w:bottom w:val="none" w:sz="0" w:space="0" w:color="auto"/>
            <w:right w:val="none" w:sz="0" w:space="0" w:color="auto"/>
          </w:divBdr>
        </w:div>
        <w:div w:id="17199400">
          <w:marLeft w:val="0"/>
          <w:marRight w:val="0"/>
          <w:marTop w:val="0"/>
          <w:marBottom w:val="0"/>
          <w:divBdr>
            <w:top w:val="none" w:sz="0" w:space="0" w:color="auto"/>
            <w:left w:val="none" w:sz="0" w:space="0" w:color="auto"/>
            <w:bottom w:val="none" w:sz="0" w:space="0" w:color="auto"/>
            <w:right w:val="none" w:sz="0" w:space="0" w:color="auto"/>
          </w:divBdr>
        </w:div>
        <w:div w:id="1013263952">
          <w:marLeft w:val="0"/>
          <w:marRight w:val="0"/>
          <w:marTop w:val="0"/>
          <w:marBottom w:val="0"/>
          <w:divBdr>
            <w:top w:val="none" w:sz="0" w:space="0" w:color="auto"/>
            <w:left w:val="none" w:sz="0" w:space="0" w:color="auto"/>
            <w:bottom w:val="none" w:sz="0" w:space="0" w:color="auto"/>
            <w:right w:val="none" w:sz="0" w:space="0" w:color="auto"/>
          </w:divBdr>
        </w:div>
        <w:div w:id="2094399949">
          <w:marLeft w:val="0"/>
          <w:marRight w:val="0"/>
          <w:marTop w:val="0"/>
          <w:marBottom w:val="0"/>
          <w:divBdr>
            <w:top w:val="none" w:sz="0" w:space="0" w:color="auto"/>
            <w:left w:val="none" w:sz="0" w:space="0" w:color="auto"/>
            <w:bottom w:val="none" w:sz="0" w:space="0" w:color="auto"/>
            <w:right w:val="none" w:sz="0" w:space="0" w:color="auto"/>
          </w:divBdr>
        </w:div>
        <w:div w:id="1410809881">
          <w:marLeft w:val="0"/>
          <w:marRight w:val="0"/>
          <w:marTop w:val="0"/>
          <w:marBottom w:val="0"/>
          <w:divBdr>
            <w:top w:val="none" w:sz="0" w:space="0" w:color="auto"/>
            <w:left w:val="none" w:sz="0" w:space="0" w:color="auto"/>
            <w:bottom w:val="none" w:sz="0" w:space="0" w:color="auto"/>
            <w:right w:val="none" w:sz="0" w:space="0" w:color="auto"/>
          </w:divBdr>
        </w:div>
        <w:div w:id="1238858241">
          <w:marLeft w:val="0"/>
          <w:marRight w:val="0"/>
          <w:marTop w:val="0"/>
          <w:marBottom w:val="0"/>
          <w:divBdr>
            <w:top w:val="none" w:sz="0" w:space="0" w:color="auto"/>
            <w:left w:val="none" w:sz="0" w:space="0" w:color="auto"/>
            <w:bottom w:val="none" w:sz="0" w:space="0" w:color="auto"/>
            <w:right w:val="none" w:sz="0" w:space="0" w:color="auto"/>
          </w:divBdr>
        </w:div>
        <w:div w:id="135218933">
          <w:marLeft w:val="0"/>
          <w:marRight w:val="0"/>
          <w:marTop w:val="0"/>
          <w:marBottom w:val="0"/>
          <w:divBdr>
            <w:top w:val="none" w:sz="0" w:space="0" w:color="auto"/>
            <w:left w:val="none" w:sz="0" w:space="0" w:color="auto"/>
            <w:bottom w:val="none" w:sz="0" w:space="0" w:color="auto"/>
            <w:right w:val="none" w:sz="0" w:space="0" w:color="auto"/>
          </w:divBdr>
        </w:div>
        <w:div w:id="1881238314">
          <w:marLeft w:val="0"/>
          <w:marRight w:val="0"/>
          <w:marTop w:val="0"/>
          <w:marBottom w:val="0"/>
          <w:divBdr>
            <w:top w:val="none" w:sz="0" w:space="0" w:color="auto"/>
            <w:left w:val="none" w:sz="0" w:space="0" w:color="auto"/>
            <w:bottom w:val="none" w:sz="0" w:space="0" w:color="auto"/>
            <w:right w:val="none" w:sz="0" w:space="0" w:color="auto"/>
          </w:divBdr>
        </w:div>
        <w:div w:id="1523326463">
          <w:marLeft w:val="0"/>
          <w:marRight w:val="0"/>
          <w:marTop w:val="0"/>
          <w:marBottom w:val="0"/>
          <w:divBdr>
            <w:top w:val="none" w:sz="0" w:space="0" w:color="auto"/>
            <w:left w:val="none" w:sz="0" w:space="0" w:color="auto"/>
            <w:bottom w:val="none" w:sz="0" w:space="0" w:color="auto"/>
            <w:right w:val="none" w:sz="0" w:space="0" w:color="auto"/>
          </w:divBdr>
        </w:div>
        <w:div w:id="1444617989">
          <w:marLeft w:val="0"/>
          <w:marRight w:val="0"/>
          <w:marTop w:val="0"/>
          <w:marBottom w:val="0"/>
          <w:divBdr>
            <w:top w:val="none" w:sz="0" w:space="0" w:color="auto"/>
            <w:left w:val="none" w:sz="0" w:space="0" w:color="auto"/>
            <w:bottom w:val="none" w:sz="0" w:space="0" w:color="auto"/>
            <w:right w:val="none" w:sz="0" w:space="0" w:color="auto"/>
          </w:divBdr>
        </w:div>
        <w:div w:id="508839028">
          <w:marLeft w:val="0"/>
          <w:marRight w:val="0"/>
          <w:marTop w:val="0"/>
          <w:marBottom w:val="0"/>
          <w:divBdr>
            <w:top w:val="none" w:sz="0" w:space="0" w:color="auto"/>
            <w:left w:val="none" w:sz="0" w:space="0" w:color="auto"/>
            <w:bottom w:val="none" w:sz="0" w:space="0" w:color="auto"/>
            <w:right w:val="none" w:sz="0" w:space="0" w:color="auto"/>
          </w:divBdr>
        </w:div>
        <w:div w:id="807010756">
          <w:marLeft w:val="0"/>
          <w:marRight w:val="0"/>
          <w:marTop w:val="0"/>
          <w:marBottom w:val="0"/>
          <w:divBdr>
            <w:top w:val="none" w:sz="0" w:space="0" w:color="auto"/>
            <w:left w:val="none" w:sz="0" w:space="0" w:color="auto"/>
            <w:bottom w:val="none" w:sz="0" w:space="0" w:color="auto"/>
            <w:right w:val="none" w:sz="0" w:space="0" w:color="auto"/>
          </w:divBdr>
        </w:div>
        <w:div w:id="2099791914">
          <w:marLeft w:val="0"/>
          <w:marRight w:val="0"/>
          <w:marTop w:val="0"/>
          <w:marBottom w:val="0"/>
          <w:divBdr>
            <w:top w:val="none" w:sz="0" w:space="0" w:color="auto"/>
            <w:left w:val="none" w:sz="0" w:space="0" w:color="auto"/>
            <w:bottom w:val="none" w:sz="0" w:space="0" w:color="auto"/>
            <w:right w:val="none" w:sz="0" w:space="0" w:color="auto"/>
          </w:divBdr>
        </w:div>
        <w:div w:id="1613391522">
          <w:marLeft w:val="0"/>
          <w:marRight w:val="0"/>
          <w:marTop w:val="0"/>
          <w:marBottom w:val="0"/>
          <w:divBdr>
            <w:top w:val="none" w:sz="0" w:space="0" w:color="auto"/>
            <w:left w:val="none" w:sz="0" w:space="0" w:color="auto"/>
            <w:bottom w:val="none" w:sz="0" w:space="0" w:color="auto"/>
            <w:right w:val="none" w:sz="0" w:space="0" w:color="auto"/>
          </w:divBdr>
        </w:div>
        <w:div w:id="769009487">
          <w:marLeft w:val="0"/>
          <w:marRight w:val="0"/>
          <w:marTop w:val="0"/>
          <w:marBottom w:val="0"/>
          <w:divBdr>
            <w:top w:val="none" w:sz="0" w:space="0" w:color="auto"/>
            <w:left w:val="none" w:sz="0" w:space="0" w:color="auto"/>
            <w:bottom w:val="none" w:sz="0" w:space="0" w:color="auto"/>
            <w:right w:val="none" w:sz="0" w:space="0" w:color="auto"/>
          </w:divBdr>
        </w:div>
        <w:div w:id="573705547">
          <w:marLeft w:val="0"/>
          <w:marRight w:val="0"/>
          <w:marTop w:val="0"/>
          <w:marBottom w:val="0"/>
          <w:divBdr>
            <w:top w:val="none" w:sz="0" w:space="0" w:color="auto"/>
            <w:left w:val="none" w:sz="0" w:space="0" w:color="auto"/>
            <w:bottom w:val="none" w:sz="0" w:space="0" w:color="auto"/>
            <w:right w:val="none" w:sz="0" w:space="0" w:color="auto"/>
          </w:divBdr>
        </w:div>
        <w:div w:id="751967715">
          <w:marLeft w:val="0"/>
          <w:marRight w:val="0"/>
          <w:marTop w:val="0"/>
          <w:marBottom w:val="0"/>
          <w:divBdr>
            <w:top w:val="none" w:sz="0" w:space="0" w:color="auto"/>
            <w:left w:val="none" w:sz="0" w:space="0" w:color="auto"/>
            <w:bottom w:val="none" w:sz="0" w:space="0" w:color="auto"/>
            <w:right w:val="none" w:sz="0" w:space="0" w:color="auto"/>
          </w:divBdr>
        </w:div>
        <w:div w:id="880172675">
          <w:marLeft w:val="0"/>
          <w:marRight w:val="0"/>
          <w:marTop w:val="0"/>
          <w:marBottom w:val="0"/>
          <w:divBdr>
            <w:top w:val="none" w:sz="0" w:space="0" w:color="auto"/>
            <w:left w:val="none" w:sz="0" w:space="0" w:color="auto"/>
            <w:bottom w:val="none" w:sz="0" w:space="0" w:color="auto"/>
            <w:right w:val="none" w:sz="0" w:space="0" w:color="auto"/>
          </w:divBdr>
        </w:div>
        <w:div w:id="1393502013">
          <w:marLeft w:val="0"/>
          <w:marRight w:val="0"/>
          <w:marTop w:val="0"/>
          <w:marBottom w:val="0"/>
          <w:divBdr>
            <w:top w:val="none" w:sz="0" w:space="0" w:color="auto"/>
            <w:left w:val="none" w:sz="0" w:space="0" w:color="auto"/>
            <w:bottom w:val="none" w:sz="0" w:space="0" w:color="auto"/>
            <w:right w:val="none" w:sz="0" w:space="0" w:color="auto"/>
          </w:divBdr>
        </w:div>
        <w:div w:id="404376382">
          <w:marLeft w:val="0"/>
          <w:marRight w:val="0"/>
          <w:marTop w:val="0"/>
          <w:marBottom w:val="0"/>
          <w:divBdr>
            <w:top w:val="none" w:sz="0" w:space="0" w:color="auto"/>
            <w:left w:val="none" w:sz="0" w:space="0" w:color="auto"/>
            <w:bottom w:val="none" w:sz="0" w:space="0" w:color="auto"/>
            <w:right w:val="none" w:sz="0" w:space="0" w:color="auto"/>
          </w:divBdr>
        </w:div>
        <w:div w:id="750084362">
          <w:marLeft w:val="0"/>
          <w:marRight w:val="0"/>
          <w:marTop w:val="0"/>
          <w:marBottom w:val="0"/>
          <w:divBdr>
            <w:top w:val="none" w:sz="0" w:space="0" w:color="auto"/>
            <w:left w:val="none" w:sz="0" w:space="0" w:color="auto"/>
            <w:bottom w:val="none" w:sz="0" w:space="0" w:color="auto"/>
            <w:right w:val="none" w:sz="0" w:space="0" w:color="auto"/>
          </w:divBdr>
        </w:div>
        <w:div w:id="2133818469">
          <w:marLeft w:val="0"/>
          <w:marRight w:val="0"/>
          <w:marTop w:val="0"/>
          <w:marBottom w:val="0"/>
          <w:divBdr>
            <w:top w:val="none" w:sz="0" w:space="0" w:color="auto"/>
            <w:left w:val="none" w:sz="0" w:space="0" w:color="auto"/>
            <w:bottom w:val="none" w:sz="0" w:space="0" w:color="auto"/>
            <w:right w:val="none" w:sz="0" w:space="0" w:color="auto"/>
          </w:divBdr>
        </w:div>
        <w:div w:id="767193646">
          <w:marLeft w:val="0"/>
          <w:marRight w:val="0"/>
          <w:marTop w:val="0"/>
          <w:marBottom w:val="0"/>
          <w:divBdr>
            <w:top w:val="none" w:sz="0" w:space="0" w:color="auto"/>
            <w:left w:val="none" w:sz="0" w:space="0" w:color="auto"/>
            <w:bottom w:val="none" w:sz="0" w:space="0" w:color="auto"/>
            <w:right w:val="none" w:sz="0" w:space="0" w:color="auto"/>
          </w:divBdr>
        </w:div>
        <w:div w:id="1569878235">
          <w:marLeft w:val="0"/>
          <w:marRight w:val="0"/>
          <w:marTop w:val="0"/>
          <w:marBottom w:val="0"/>
          <w:divBdr>
            <w:top w:val="none" w:sz="0" w:space="0" w:color="auto"/>
            <w:left w:val="none" w:sz="0" w:space="0" w:color="auto"/>
            <w:bottom w:val="none" w:sz="0" w:space="0" w:color="auto"/>
            <w:right w:val="none" w:sz="0" w:space="0" w:color="auto"/>
          </w:divBdr>
        </w:div>
        <w:div w:id="113521752">
          <w:marLeft w:val="0"/>
          <w:marRight w:val="0"/>
          <w:marTop w:val="0"/>
          <w:marBottom w:val="0"/>
          <w:divBdr>
            <w:top w:val="none" w:sz="0" w:space="0" w:color="auto"/>
            <w:left w:val="none" w:sz="0" w:space="0" w:color="auto"/>
            <w:bottom w:val="none" w:sz="0" w:space="0" w:color="auto"/>
            <w:right w:val="none" w:sz="0" w:space="0" w:color="auto"/>
          </w:divBdr>
        </w:div>
        <w:div w:id="1380088219">
          <w:marLeft w:val="0"/>
          <w:marRight w:val="0"/>
          <w:marTop w:val="0"/>
          <w:marBottom w:val="0"/>
          <w:divBdr>
            <w:top w:val="none" w:sz="0" w:space="0" w:color="auto"/>
            <w:left w:val="none" w:sz="0" w:space="0" w:color="auto"/>
            <w:bottom w:val="none" w:sz="0" w:space="0" w:color="auto"/>
            <w:right w:val="none" w:sz="0" w:space="0" w:color="auto"/>
          </w:divBdr>
        </w:div>
        <w:div w:id="113603304">
          <w:marLeft w:val="0"/>
          <w:marRight w:val="0"/>
          <w:marTop w:val="0"/>
          <w:marBottom w:val="0"/>
          <w:divBdr>
            <w:top w:val="none" w:sz="0" w:space="0" w:color="auto"/>
            <w:left w:val="none" w:sz="0" w:space="0" w:color="auto"/>
            <w:bottom w:val="none" w:sz="0" w:space="0" w:color="auto"/>
            <w:right w:val="none" w:sz="0" w:space="0" w:color="auto"/>
          </w:divBdr>
        </w:div>
        <w:div w:id="2076509590">
          <w:marLeft w:val="0"/>
          <w:marRight w:val="0"/>
          <w:marTop w:val="0"/>
          <w:marBottom w:val="0"/>
          <w:divBdr>
            <w:top w:val="none" w:sz="0" w:space="0" w:color="auto"/>
            <w:left w:val="none" w:sz="0" w:space="0" w:color="auto"/>
            <w:bottom w:val="none" w:sz="0" w:space="0" w:color="auto"/>
            <w:right w:val="none" w:sz="0" w:space="0" w:color="auto"/>
          </w:divBdr>
        </w:div>
        <w:div w:id="1073314228">
          <w:marLeft w:val="0"/>
          <w:marRight w:val="0"/>
          <w:marTop w:val="0"/>
          <w:marBottom w:val="0"/>
          <w:divBdr>
            <w:top w:val="none" w:sz="0" w:space="0" w:color="auto"/>
            <w:left w:val="none" w:sz="0" w:space="0" w:color="auto"/>
            <w:bottom w:val="none" w:sz="0" w:space="0" w:color="auto"/>
            <w:right w:val="none" w:sz="0" w:space="0" w:color="auto"/>
          </w:divBdr>
        </w:div>
        <w:div w:id="1343050988">
          <w:marLeft w:val="0"/>
          <w:marRight w:val="0"/>
          <w:marTop w:val="0"/>
          <w:marBottom w:val="0"/>
          <w:divBdr>
            <w:top w:val="none" w:sz="0" w:space="0" w:color="auto"/>
            <w:left w:val="none" w:sz="0" w:space="0" w:color="auto"/>
            <w:bottom w:val="none" w:sz="0" w:space="0" w:color="auto"/>
            <w:right w:val="none" w:sz="0" w:space="0" w:color="auto"/>
          </w:divBdr>
        </w:div>
        <w:div w:id="657996200">
          <w:marLeft w:val="0"/>
          <w:marRight w:val="0"/>
          <w:marTop w:val="0"/>
          <w:marBottom w:val="0"/>
          <w:divBdr>
            <w:top w:val="none" w:sz="0" w:space="0" w:color="auto"/>
            <w:left w:val="none" w:sz="0" w:space="0" w:color="auto"/>
            <w:bottom w:val="none" w:sz="0" w:space="0" w:color="auto"/>
            <w:right w:val="none" w:sz="0" w:space="0" w:color="auto"/>
          </w:divBdr>
        </w:div>
        <w:div w:id="200092345">
          <w:marLeft w:val="0"/>
          <w:marRight w:val="0"/>
          <w:marTop w:val="0"/>
          <w:marBottom w:val="0"/>
          <w:divBdr>
            <w:top w:val="none" w:sz="0" w:space="0" w:color="auto"/>
            <w:left w:val="none" w:sz="0" w:space="0" w:color="auto"/>
            <w:bottom w:val="none" w:sz="0" w:space="0" w:color="auto"/>
            <w:right w:val="none" w:sz="0" w:space="0" w:color="auto"/>
          </w:divBdr>
        </w:div>
        <w:div w:id="1861697284">
          <w:marLeft w:val="0"/>
          <w:marRight w:val="0"/>
          <w:marTop w:val="0"/>
          <w:marBottom w:val="0"/>
          <w:divBdr>
            <w:top w:val="none" w:sz="0" w:space="0" w:color="auto"/>
            <w:left w:val="none" w:sz="0" w:space="0" w:color="auto"/>
            <w:bottom w:val="none" w:sz="0" w:space="0" w:color="auto"/>
            <w:right w:val="none" w:sz="0" w:space="0" w:color="auto"/>
          </w:divBdr>
        </w:div>
        <w:div w:id="16860111">
          <w:marLeft w:val="0"/>
          <w:marRight w:val="0"/>
          <w:marTop w:val="0"/>
          <w:marBottom w:val="0"/>
          <w:divBdr>
            <w:top w:val="none" w:sz="0" w:space="0" w:color="auto"/>
            <w:left w:val="none" w:sz="0" w:space="0" w:color="auto"/>
            <w:bottom w:val="none" w:sz="0" w:space="0" w:color="auto"/>
            <w:right w:val="none" w:sz="0" w:space="0" w:color="auto"/>
          </w:divBdr>
        </w:div>
        <w:div w:id="1076827142">
          <w:marLeft w:val="0"/>
          <w:marRight w:val="0"/>
          <w:marTop w:val="0"/>
          <w:marBottom w:val="0"/>
          <w:divBdr>
            <w:top w:val="none" w:sz="0" w:space="0" w:color="auto"/>
            <w:left w:val="none" w:sz="0" w:space="0" w:color="auto"/>
            <w:bottom w:val="none" w:sz="0" w:space="0" w:color="auto"/>
            <w:right w:val="none" w:sz="0" w:space="0" w:color="auto"/>
          </w:divBdr>
        </w:div>
        <w:div w:id="2074964115">
          <w:marLeft w:val="0"/>
          <w:marRight w:val="0"/>
          <w:marTop w:val="0"/>
          <w:marBottom w:val="0"/>
          <w:divBdr>
            <w:top w:val="none" w:sz="0" w:space="0" w:color="auto"/>
            <w:left w:val="none" w:sz="0" w:space="0" w:color="auto"/>
            <w:bottom w:val="none" w:sz="0" w:space="0" w:color="auto"/>
            <w:right w:val="none" w:sz="0" w:space="0" w:color="auto"/>
          </w:divBdr>
        </w:div>
        <w:div w:id="873812164">
          <w:marLeft w:val="0"/>
          <w:marRight w:val="0"/>
          <w:marTop w:val="0"/>
          <w:marBottom w:val="0"/>
          <w:divBdr>
            <w:top w:val="none" w:sz="0" w:space="0" w:color="auto"/>
            <w:left w:val="none" w:sz="0" w:space="0" w:color="auto"/>
            <w:bottom w:val="none" w:sz="0" w:space="0" w:color="auto"/>
            <w:right w:val="none" w:sz="0" w:space="0" w:color="auto"/>
          </w:divBdr>
        </w:div>
        <w:div w:id="1203833485">
          <w:marLeft w:val="0"/>
          <w:marRight w:val="0"/>
          <w:marTop w:val="0"/>
          <w:marBottom w:val="0"/>
          <w:divBdr>
            <w:top w:val="none" w:sz="0" w:space="0" w:color="auto"/>
            <w:left w:val="none" w:sz="0" w:space="0" w:color="auto"/>
            <w:bottom w:val="none" w:sz="0" w:space="0" w:color="auto"/>
            <w:right w:val="none" w:sz="0" w:space="0" w:color="auto"/>
          </w:divBdr>
        </w:div>
        <w:div w:id="115761002">
          <w:marLeft w:val="0"/>
          <w:marRight w:val="0"/>
          <w:marTop w:val="0"/>
          <w:marBottom w:val="0"/>
          <w:divBdr>
            <w:top w:val="none" w:sz="0" w:space="0" w:color="auto"/>
            <w:left w:val="none" w:sz="0" w:space="0" w:color="auto"/>
            <w:bottom w:val="none" w:sz="0" w:space="0" w:color="auto"/>
            <w:right w:val="none" w:sz="0" w:space="0" w:color="auto"/>
          </w:divBdr>
        </w:div>
        <w:div w:id="2030328318">
          <w:marLeft w:val="0"/>
          <w:marRight w:val="0"/>
          <w:marTop w:val="0"/>
          <w:marBottom w:val="0"/>
          <w:divBdr>
            <w:top w:val="none" w:sz="0" w:space="0" w:color="auto"/>
            <w:left w:val="none" w:sz="0" w:space="0" w:color="auto"/>
            <w:bottom w:val="none" w:sz="0" w:space="0" w:color="auto"/>
            <w:right w:val="none" w:sz="0" w:space="0" w:color="auto"/>
          </w:divBdr>
        </w:div>
        <w:div w:id="44721503">
          <w:marLeft w:val="0"/>
          <w:marRight w:val="0"/>
          <w:marTop w:val="0"/>
          <w:marBottom w:val="0"/>
          <w:divBdr>
            <w:top w:val="none" w:sz="0" w:space="0" w:color="auto"/>
            <w:left w:val="none" w:sz="0" w:space="0" w:color="auto"/>
            <w:bottom w:val="none" w:sz="0" w:space="0" w:color="auto"/>
            <w:right w:val="none" w:sz="0" w:space="0" w:color="auto"/>
          </w:divBdr>
        </w:div>
        <w:div w:id="1003166968">
          <w:marLeft w:val="0"/>
          <w:marRight w:val="0"/>
          <w:marTop w:val="0"/>
          <w:marBottom w:val="0"/>
          <w:divBdr>
            <w:top w:val="none" w:sz="0" w:space="0" w:color="auto"/>
            <w:left w:val="none" w:sz="0" w:space="0" w:color="auto"/>
            <w:bottom w:val="none" w:sz="0" w:space="0" w:color="auto"/>
            <w:right w:val="none" w:sz="0" w:space="0" w:color="auto"/>
          </w:divBdr>
        </w:div>
        <w:div w:id="1072310265">
          <w:marLeft w:val="0"/>
          <w:marRight w:val="0"/>
          <w:marTop w:val="0"/>
          <w:marBottom w:val="0"/>
          <w:divBdr>
            <w:top w:val="none" w:sz="0" w:space="0" w:color="auto"/>
            <w:left w:val="none" w:sz="0" w:space="0" w:color="auto"/>
            <w:bottom w:val="none" w:sz="0" w:space="0" w:color="auto"/>
            <w:right w:val="none" w:sz="0" w:space="0" w:color="auto"/>
          </w:divBdr>
        </w:div>
        <w:div w:id="286471592">
          <w:marLeft w:val="0"/>
          <w:marRight w:val="0"/>
          <w:marTop w:val="0"/>
          <w:marBottom w:val="0"/>
          <w:divBdr>
            <w:top w:val="none" w:sz="0" w:space="0" w:color="auto"/>
            <w:left w:val="none" w:sz="0" w:space="0" w:color="auto"/>
            <w:bottom w:val="none" w:sz="0" w:space="0" w:color="auto"/>
            <w:right w:val="none" w:sz="0" w:space="0" w:color="auto"/>
          </w:divBdr>
        </w:div>
        <w:div w:id="1842156364">
          <w:marLeft w:val="0"/>
          <w:marRight w:val="0"/>
          <w:marTop w:val="0"/>
          <w:marBottom w:val="0"/>
          <w:divBdr>
            <w:top w:val="none" w:sz="0" w:space="0" w:color="auto"/>
            <w:left w:val="none" w:sz="0" w:space="0" w:color="auto"/>
            <w:bottom w:val="none" w:sz="0" w:space="0" w:color="auto"/>
            <w:right w:val="none" w:sz="0" w:space="0" w:color="auto"/>
          </w:divBdr>
        </w:div>
        <w:div w:id="436561640">
          <w:marLeft w:val="0"/>
          <w:marRight w:val="0"/>
          <w:marTop w:val="0"/>
          <w:marBottom w:val="0"/>
          <w:divBdr>
            <w:top w:val="none" w:sz="0" w:space="0" w:color="auto"/>
            <w:left w:val="none" w:sz="0" w:space="0" w:color="auto"/>
            <w:bottom w:val="none" w:sz="0" w:space="0" w:color="auto"/>
            <w:right w:val="none" w:sz="0" w:space="0" w:color="auto"/>
          </w:divBdr>
        </w:div>
        <w:div w:id="507409606">
          <w:marLeft w:val="0"/>
          <w:marRight w:val="0"/>
          <w:marTop w:val="0"/>
          <w:marBottom w:val="0"/>
          <w:divBdr>
            <w:top w:val="none" w:sz="0" w:space="0" w:color="auto"/>
            <w:left w:val="none" w:sz="0" w:space="0" w:color="auto"/>
            <w:bottom w:val="none" w:sz="0" w:space="0" w:color="auto"/>
            <w:right w:val="none" w:sz="0" w:space="0" w:color="auto"/>
          </w:divBdr>
        </w:div>
        <w:div w:id="1641227772">
          <w:marLeft w:val="0"/>
          <w:marRight w:val="0"/>
          <w:marTop w:val="0"/>
          <w:marBottom w:val="0"/>
          <w:divBdr>
            <w:top w:val="none" w:sz="0" w:space="0" w:color="auto"/>
            <w:left w:val="none" w:sz="0" w:space="0" w:color="auto"/>
            <w:bottom w:val="none" w:sz="0" w:space="0" w:color="auto"/>
            <w:right w:val="none" w:sz="0" w:space="0" w:color="auto"/>
          </w:divBdr>
        </w:div>
        <w:div w:id="2124761055">
          <w:marLeft w:val="0"/>
          <w:marRight w:val="0"/>
          <w:marTop w:val="0"/>
          <w:marBottom w:val="0"/>
          <w:divBdr>
            <w:top w:val="none" w:sz="0" w:space="0" w:color="auto"/>
            <w:left w:val="none" w:sz="0" w:space="0" w:color="auto"/>
            <w:bottom w:val="none" w:sz="0" w:space="0" w:color="auto"/>
            <w:right w:val="none" w:sz="0" w:space="0" w:color="auto"/>
          </w:divBdr>
        </w:div>
        <w:div w:id="1043675262">
          <w:marLeft w:val="0"/>
          <w:marRight w:val="0"/>
          <w:marTop w:val="0"/>
          <w:marBottom w:val="0"/>
          <w:divBdr>
            <w:top w:val="none" w:sz="0" w:space="0" w:color="auto"/>
            <w:left w:val="none" w:sz="0" w:space="0" w:color="auto"/>
            <w:bottom w:val="none" w:sz="0" w:space="0" w:color="auto"/>
            <w:right w:val="none" w:sz="0" w:space="0" w:color="auto"/>
          </w:divBdr>
        </w:div>
        <w:div w:id="907034535">
          <w:marLeft w:val="0"/>
          <w:marRight w:val="0"/>
          <w:marTop w:val="0"/>
          <w:marBottom w:val="0"/>
          <w:divBdr>
            <w:top w:val="none" w:sz="0" w:space="0" w:color="auto"/>
            <w:left w:val="none" w:sz="0" w:space="0" w:color="auto"/>
            <w:bottom w:val="none" w:sz="0" w:space="0" w:color="auto"/>
            <w:right w:val="none" w:sz="0" w:space="0" w:color="auto"/>
          </w:divBdr>
        </w:div>
        <w:div w:id="458571364">
          <w:marLeft w:val="0"/>
          <w:marRight w:val="0"/>
          <w:marTop w:val="0"/>
          <w:marBottom w:val="0"/>
          <w:divBdr>
            <w:top w:val="none" w:sz="0" w:space="0" w:color="auto"/>
            <w:left w:val="none" w:sz="0" w:space="0" w:color="auto"/>
            <w:bottom w:val="none" w:sz="0" w:space="0" w:color="auto"/>
            <w:right w:val="none" w:sz="0" w:space="0" w:color="auto"/>
          </w:divBdr>
        </w:div>
        <w:div w:id="513156878">
          <w:marLeft w:val="0"/>
          <w:marRight w:val="0"/>
          <w:marTop w:val="0"/>
          <w:marBottom w:val="0"/>
          <w:divBdr>
            <w:top w:val="none" w:sz="0" w:space="0" w:color="auto"/>
            <w:left w:val="none" w:sz="0" w:space="0" w:color="auto"/>
            <w:bottom w:val="none" w:sz="0" w:space="0" w:color="auto"/>
            <w:right w:val="none" w:sz="0" w:space="0" w:color="auto"/>
          </w:divBdr>
        </w:div>
        <w:div w:id="1977296180">
          <w:marLeft w:val="0"/>
          <w:marRight w:val="0"/>
          <w:marTop w:val="0"/>
          <w:marBottom w:val="0"/>
          <w:divBdr>
            <w:top w:val="none" w:sz="0" w:space="0" w:color="auto"/>
            <w:left w:val="none" w:sz="0" w:space="0" w:color="auto"/>
            <w:bottom w:val="none" w:sz="0" w:space="0" w:color="auto"/>
            <w:right w:val="none" w:sz="0" w:space="0" w:color="auto"/>
          </w:divBdr>
        </w:div>
        <w:div w:id="2067948860">
          <w:marLeft w:val="0"/>
          <w:marRight w:val="0"/>
          <w:marTop w:val="0"/>
          <w:marBottom w:val="0"/>
          <w:divBdr>
            <w:top w:val="none" w:sz="0" w:space="0" w:color="auto"/>
            <w:left w:val="none" w:sz="0" w:space="0" w:color="auto"/>
            <w:bottom w:val="none" w:sz="0" w:space="0" w:color="auto"/>
            <w:right w:val="none" w:sz="0" w:space="0" w:color="auto"/>
          </w:divBdr>
        </w:div>
        <w:div w:id="1297299402">
          <w:marLeft w:val="0"/>
          <w:marRight w:val="0"/>
          <w:marTop w:val="0"/>
          <w:marBottom w:val="0"/>
          <w:divBdr>
            <w:top w:val="none" w:sz="0" w:space="0" w:color="auto"/>
            <w:left w:val="none" w:sz="0" w:space="0" w:color="auto"/>
            <w:bottom w:val="none" w:sz="0" w:space="0" w:color="auto"/>
            <w:right w:val="none" w:sz="0" w:space="0" w:color="auto"/>
          </w:divBdr>
        </w:div>
        <w:div w:id="1119108671">
          <w:marLeft w:val="0"/>
          <w:marRight w:val="0"/>
          <w:marTop w:val="0"/>
          <w:marBottom w:val="0"/>
          <w:divBdr>
            <w:top w:val="none" w:sz="0" w:space="0" w:color="auto"/>
            <w:left w:val="none" w:sz="0" w:space="0" w:color="auto"/>
            <w:bottom w:val="none" w:sz="0" w:space="0" w:color="auto"/>
            <w:right w:val="none" w:sz="0" w:space="0" w:color="auto"/>
          </w:divBdr>
        </w:div>
        <w:div w:id="764376426">
          <w:marLeft w:val="0"/>
          <w:marRight w:val="0"/>
          <w:marTop w:val="0"/>
          <w:marBottom w:val="0"/>
          <w:divBdr>
            <w:top w:val="none" w:sz="0" w:space="0" w:color="auto"/>
            <w:left w:val="none" w:sz="0" w:space="0" w:color="auto"/>
            <w:bottom w:val="none" w:sz="0" w:space="0" w:color="auto"/>
            <w:right w:val="none" w:sz="0" w:space="0" w:color="auto"/>
          </w:divBdr>
        </w:div>
        <w:div w:id="1271624415">
          <w:marLeft w:val="0"/>
          <w:marRight w:val="0"/>
          <w:marTop w:val="0"/>
          <w:marBottom w:val="0"/>
          <w:divBdr>
            <w:top w:val="none" w:sz="0" w:space="0" w:color="auto"/>
            <w:left w:val="none" w:sz="0" w:space="0" w:color="auto"/>
            <w:bottom w:val="none" w:sz="0" w:space="0" w:color="auto"/>
            <w:right w:val="none" w:sz="0" w:space="0" w:color="auto"/>
          </w:divBdr>
        </w:div>
        <w:div w:id="817956632">
          <w:marLeft w:val="0"/>
          <w:marRight w:val="0"/>
          <w:marTop w:val="0"/>
          <w:marBottom w:val="0"/>
          <w:divBdr>
            <w:top w:val="none" w:sz="0" w:space="0" w:color="auto"/>
            <w:left w:val="none" w:sz="0" w:space="0" w:color="auto"/>
            <w:bottom w:val="none" w:sz="0" w:space="0" w:color="auto"/>
            <w:right w:val="none" w:sz="0" w:space="0" w:color="auto"/>
          </w:divBdr>
        </w:div>
        <w:div w:id="147669901">
          <w:marLeft w:val="0"/>
          <w:marRight w:val="0"/>
          <w:marTop w:val="0"/>
          <w:marBottom w:val="0"/>
          <w:divBdr>
            <w:top w:val="none" w:sz="0" w:space="0" w:color="auto"/>
            <w:left w:val="none" w:sz="0" w:space="0" w:color="auto"/>
            <w:bottom w:val="none" w:sz="0" w:space="0" w:color="auto"/>
            <w:right w:val="none" w:sz="0" w:space="0" w:color="auto"/>
          </w:divBdr>
        </w:div>
        <w:div w:id="1237670801">
          <w:marLeft w:val="0"/>
          <w:marRight w:val="0"/>
          <w:marTop w:val="0"/>
          <w:marBottom w:val="0"/>
          <w:divBdr>
            <w:top w:val="none" w:sz="0" w:space="0" w:color="auto"/>
            <w:left w:val="none" w:sz="0" w:space="0" w:color="auto"/>
            <w:bottom w:val="none" w:sz="0" w:space="0" w:color="auto"/>
            <w:right w:val="none" w:sz="0" w:space="0" w:color="auto"/>
          </w:divBdr>
        </w:div>
        <w:div w:id="415371454">
          <w:marLeft w:val="0"/>
          <w:marRight w:val="0"/>
          <w:marTop w:val="0"/>
          <w:marBottom w:val="0"/>
          <w:divBdr>
            <w:top w:val="none" w:sz="0" w:space="0" w:color="auto"/>
            <w:left w:val="none" w:sz="0" w:space="0" w:color="auto"/>
            <w:bottom w:val="none" w:sz="0" w:space="0" w:color="auto"/>
            <w:right w:val="none" w:sz="0" w:space="0" w:color="auto"/>
          </w:divBdr>
        </w:div>
        <w:div w:id="1366634101">
          <w:marLeft w:val="0"/>
          <w:marRight w:val="0"/>
          <w:marTop w:val="0"/>
          <w:marBottom w:val="0"/>
          <w:divBdr>
            <w:top w:val="none" w:sz="0" w:space="0" w:color="auto"/>
            <w:left w:val="none" w:sz="0" w:space="0" w:color="auto"/>
            <w:bottom w:val="none" w:sz="0" w:space="0" w:color="auto"/>
            <w:right w:val="none" w:sz="0" w:space="0" w:color="auto"/>
          </w:divBdr>
        </w:div>
        <w:div w:id="508059035">
          <w:marLeft w:val="0"/>
          <w:marRight w:val="0"/>
          <w:marTop w:val="0"/>
          <w:marBottom w:val="0"/>
          <w:divBdr>
            <w:top w:val="none" w:sz="0" w:space="0" w:color="auto"/>
            <w:left w:val="none" w:sz="0" w:space="0" w:color="auto"/>
            <w:bottom w:val="none" w:sz="0" w:space="0" w:color="auto"/>
            <w:right w:val="none" w:sz="0" w:space="0" w:color="auto"/>
          </w:divBdr>
        </w:div>
        <w:div w:id="1131946658">
          <w:marLeft w:val="0"/>
          <w:marRight w:val="0"/>
          <w:marTop w:val="0"/>
          <w:marBottom w:val="0"/>
          <w:divBdr>
            <w:top w:val="none" w:sz="0" w:space="0" w:color="auto"/>
            <w:left w:val="none" w:sz="0" w:space="0" w:color="auto"/>
            <w:bottom w:val="none" w:sz="0" w:space="0" w:color="auto"/>
            <w:right w:val="none" w:sz="0" w:space="0" w:color="auto"/>
          </w:divBdr>
        </w:div>
        <w:div w:id="64226462">
          <w:marLeft w:val="0"/>
          <w:marRight w:val="0"/>
          <w:marTop w:val="0"/>
          <w:marBottom w:val="0"/>
          <w:divBdr>
            <w:top w:val="none" w:sz="0" w:space="0" w:color="auto"/>
            <w:left w:val="none" w:sz="0" w:space="0" w:color="auto"/>
            <w:bottom w:val="none" w:sz="0" w:space="0" w:color="auto"/>
            <w:right w:val="none" w:sz="0" w:space="0" w:color="auto"/>
          </w:divBdr>
        </w:div>
        <w:div w:id="629749026">
          <w:marLeft w:val="0"/>
          <w:marRight w:val="0"/>
          <w:marTop w:val="0"/>
          <w:marBottom w:val="0"/>
          <w:divBdr>
            <w:top w:val="none" w:sz="0" w:space="0" w:color="auto"/>
            <w:left w:val="none" w:sz="0" w:space="0" w:color="auto"/>
            <w:bottom w:val="none" w:sz="0" w:space="0" w:color="auto"/>
            <w:right w:val="none" w:sz="0" w:space="0" w:color="auto"/>
          </w:divBdr>
        </w:div>
        <w:div w:id="1377969204">
          <w:marLeft w:val="0"/>
          <w:marRight w:val="0"/>
          <w:marTop w:val="0"/>
          <w:marBottom w:val="0"/>
          <w:divBdr>
            <w:top w:val="none" w:sz="0" w:space="0" w:color="auto"/>
            <w:left w:val="none" w:sz="0" w:space="0" w:color="auto"/>
            <w:bottom w:val="none" w:sz="0" w:space="0" w:color="auto"/>
            <w:right w:val="none" w:sz="0" w:space="0" w:color="auto"/>
          </w:divBdr>
        </w:div>
        <w:div w:id="1501848236">
          <w:marLeft w:val="0"/>
          <w:marRight w:val="0"/>
          <w:marTop w:val="0"/>
          <w:marBottom w:val="0"/>
          <w:divBdr>
            <w:top w:val="none" w:sz="0" w:space="0" w:color="auto"/>
            <w:left w:val="none" w:sz="0" w:space="0" w:color="auto"/>
            <w:bottom w:val="none" w:sz="0" w:space="0" w:color="auto"/>
            <w:right w:val="none" w:sz="0" w:space="0" w:color="auto"/>
          </w:divBdr>
        </w:div>
        <w:div w:id="534543821">
          <w:marLeft w:val="0"/>
          <w:marRight w:val="0"/>
          <w:marTop w:val="0"/>
          <w:marBottom w:val="0"/>
          <w:divBdr>
            <w:top w:val="none" w:sz="0" w:space="0" w:color="auto"/>
            <w:left w:val="none" w:sz="0" w:space="0" w:color="auto"/>
            <w:bottom w:val="none" w:sz="0" w:space="0" w:color="auto"/>
            <w:right w:val="none" w:sz="0" w:space="0" w:color="auto"/>
          </w:divBdr>
        </w:div>
        <w:div w:id="2069179820">
          <w:marLeft w:val="0"/>
          <w:marRight w:val="0"/>
          <w:marTop w:val="0"/>
          <w:marBottom w:val="0"/>
          <w:divBdr>
            <w:top w:val="none" w:sz="0" w:space="0" w:color="auto"/>
            <w:left w:val="none" w:sz="0" w:space="0" w:color="auto"/>
            <w:bottom w:val="none" w:sz="0" w:space="0" w:color="auto"/>
            <w:right w:val="none" w:sz="0" w:space="0" w:color="auto"/>
          </w:divBdr>
        </w:div>
        <w:div w:id="1589388486">
          <w:marLeft w:val="0"/>
          <w:marRight w:val="0"/>
          <w:marTop w:val="0"/>
          <w:marBottom w:val="0"/>
          <w:divBdr>
            <w:top w:val="none" w:sz="0" w:space="0" w:color="auto"/>
            <w:left w:val="none" w:sz="0" w:space="0" w:color="auto"/>
            <w:bottom w:val="none" w:sz="0" w:space="0" w:color="auto"/>
            <w:right w:val="none" w:sz="0" w:space="0" w:color="auto"/>
          </w:divBdr>
        </w:div>
      </w:divsChild>
    </w:div>
    <w:div w:id="35471056">
      <w:bodyDiv w:val="1"/>
      <w:marLeft w:val="0"/>
      <w:marRight w:val="0"/>
      <w:marTop w:val="0"/>
      <w:marBottom w:val="0"/>
      <w:divBdr>
        <w:top w:val="none" w:sz="0" w:space="0" w:color="auto"/>
        <w:left w:val="none" w:sz="0" w:space="0" w:color="auto"/>
        <w:bottom w:val="none" w:sz="0" w:space="0" w:color="auto"/>
        <w:right w:val="none" w:sz="0" w:space="0" w:color="auto"/>
      </w:divBdr>
    </w:div>
    <w:div w:id="40596377">
      <w:bodyDiv w:val="1"/>
      <w:marLeft w:val="0"/>
      <w:marRight w:val="0"/>
      <w:marTop w:val="0"/>
      <w:marBottom w:val="0"/>
      <w:divBdr>
        <w:top w:val="none" w:sz="0" w:space="0" w:color="auto"/>
        <w:left w:val="none" w:sz="0" w:space="0" w:color="auto"/>
        <w:bottom w:val="none" w:sz="0" w:space="0" w:color="auto"/>
        <w:right w:val="none" w:sz="0" w:space="0" w:color="auto"/>
      </w:divBdr>
    </w:div>
    <w:div w:id="40982006">
      <w:bodyDiv w:val="1"/>
      <w:marLeft w:val="0"/>
      <w:marRight w:val="0"/>
      <w:marTop w:val="0"/>
      <w:marBottom w:val="0"/>
      <w:divBdr>
        <w:top w:val="none" w:sz="0" w:space="0" w:color="auto"/>
        <w:left w:val="none" w:sz="0" w:space="0" w:color="auto"/>
        <w:bottom w:val="none" w:sz="0" w:space="0" w:color="auto"/>
        <w:right w:val="none" w:sz="0" w:space="0" w:color="auto"/>
      </w:divBdr>
    </w:div>
    <w:div w:id="42406803">
      <w:bodyDiv w:val="1"/>
      <w:marLeft w:val="0"/>
      <w:marRight w:val="0"/>
      <w:marTop w:val="0"/>
      <w:marBottom w:val="0"/>
      <w:divBdr>
        <w:top w:val="none" w:sz="0" w:space="0" w:color="auto"/>
        <w:left w:val="none" w:sz="0" w:space="0" w:color="auto"/>
        <w:bottom w:val="none" w:sz="0" w:space="0" w:color="auto"/>
        <w:right w:val="none" w:sz="0" w:space="0" w:color="auto"/>
      </w:divBdr>
    </w:div>
    <w:div w:id="42602619">
      <w:bodyDiv w:val="1"/>
      <w:marLeft w:val="0"/>
      <w:marRight w:val="0"/>
      <w:marTop w:val="0"/>
      <w:marBottom w:val="0"/>
      <w:divBdr>
        <w:top w:val="none" w:sz="0" w:space="0" w:color="auto"/>
        <w:left w:val="none" w:sz="0" w:space="0" w:color="auto"/>
        <w:bottom w:val="none" w:sz="0" w:space="0" w:color="auto"/>
        <w:right w:val="none" w:sz="0" w:space="0" w:color="auto"/>
      </w:divBdr>
    </w:div>
    <w:div w:id="45375584">
      <w:bodyDiv w:val="1"/>
      <w:marLeft w:val="0"/>
      <w:marRight w:val="0"/>
      <w:marTop w:val="0"/>
      <w:marBottom w:val="0"/>
      <w:divBdr>
        <w:top w:val="none" w:sz="0" w:space="0" w:color="auto"/>
        <w:left w:val="none" w:sz="0" w:space="0" w:color="auto"/>
        <w:bottom w:val="none" w:sz="0" w:space="0" w:color="auto"/>
        <w:right w:val="none" w:sz="0" w:space="0" w:color="auto"/>
      </w:divBdr>
    </w:div>
    <w:div w:id="45417888">
      <w:bodyDiv w:val="1"/>
      <w:marLeft w:val="0"/>
      <w:marRight w:val="0"/>
      <w:marTop w:val="0"/>
      <w:marBottom w:val="0"/>
      <w:divBdr>
        <w:top w:val="none" w:sz="0" w:space="0" w:color="auto"/>
        <w:left w:val="none" w:sz="0" w:space="0" w:color="auto"/>
        <w:bottom w:val="none" w:sz="0" w:space="0" w:color="auto"/>
        <w:right w:val="none" w:sz="0" w:space="0" w:color="auto"/>
      </w:divBdr>
    </w:div>
    <w:div w:id="45498664">
      <w:bodyDiv w:val="1"/>
      <w:marLeft w:val="0"/>
      <w:marRight w:val="0"/>
      <w:marTop w:val="0"/>
      <w:marBottom w:val="0"/>
      <w:divBdr>
        <w:top w:val="none" w:sz="0" w:space="0" w:color="auto"/>
        <w:left w:val="none" w:sz="0" w:space="0" w:color="auto"/>
        <w:bottom w:val="none" w:sz="0" w:space="0" w:color="auto"/>
        <w:right w:val="none" w:sz="0" w:space="0" w:color="auto"/>
      </w:divBdr>
    </w:div>
    <w:div w:id="46220123">
      <w:bodyDiv w:val="1"/>
      <w:marLeft w:val="0"/>
      <w:marRight w:val="0"/>
      <w:marTop w:val="0"/>
      <w:marBottom w:val="0"/>
      <w:divBdr>
        <w:top w:val="none" w:sz="0" w:space="0" w:color="auto"/>
        <w:left w:val="none" w:sz="0" w:space="0" w:color="auto"/>
        <w:bottom w:val="none" w:sz="0" w:space="0" w:color="auto"/>
        <w:right w:val="none" w:sz="0" w:space="0" w:color="auto"/>
      </w:divBdr>
    </w:div>
    <w:div w:id="47000821">
      <w:bodyDiv w:val="1"/>
      <w:marLeft w:val="0"/>
      <w:marRight w:val="0"/>
      <w:marTop w:val="0"/>
      <w:marBottom w:val="0"/>
      <w:divBdr>
        <w:top w:val="none" w:sz="0" w:space="0" w:color="auto"/>
        <w:left w:val="none" w:sz="0" w:space="0" w:color="auto"/>
        <w:bottom w:val="none" w:sz="0" w:space="0" w:color="auto"/>
        <w:right w:val="none" w:sz="0" w:space="0" w:color="auto"/>
      </w:divBdr>
    </w:div>
    <w:div w:id="47343970">
      <w:bodyDiv w:val="1"/>
      <w:marLeft w:val="0"/>
      <w:marRight w:val="0"/>
      <w:marTop w:val="0"/>
      <w:marBottom w:val="0"/>
      <w:divBdr>
        <w:top w:val="none" w:sz="0" w:space="0" w:color="auto"/>
        <w:left w:val="none" w:sz="0" w:space="0" w:color="auto"/>
        <w:bottom w:val="none" w:sz="0" w:space="0" w:color="auto"/>
        <w:right w:val="none" w:sz="0" w:space="0" w:color="auto"/>
      </w:divBdr>
    </w:div>
    <w:div w:id="50277209">
      <w:bodyDiv w:val="1"/>
      <w:marLeft w:val="0"/>
      <w:marRight w:val="0"/>
      <w:marTop w:val="0"/>
      <w:marBottom w:val="0"/>
      <w:divBdr>
        <w:top w:val="none" w:sz="0" w:space="0" w:color="auto"/>
        <w:left w:val="none" w:sz="0" w:space="0" w:color="auto"/>
        <w:bottom w:val="none" w:sz="0" w:space="0" w:color="auto"/>
        <w:right w:val="none" w:sz="0" w:space="0" w:color="auto"/>
      </w:divBdr>
    </w:div>
    <w:div w:id="52891061">
      <w:bodyDiv w:val="1"/>
      <w:marLeft w:val="0"/>
      <w:marRight w:val="0"/>
      <w:marTop w:val="0"/>
      <w:marBottom w:val="0"/>
      <w:divBdr>
        <w:top w:val="none" w:sz="0" w:space="0" w:color="auto"/>
        <w:left w:val="none" w:sz="0" w:space="0" w:color="auto"/>
        <w:bottom w:val="none" w:sz="0" w:space="0" w:color="auto"/>
        <w:right w:val="none" w:sz="0" w:space="0" w:color="auto"/>
      </w:divBdr>
    </w:div>
    <w:div w:id="53353688">
      <w:bodyDiv w:val="1"/>
      <w:marLeft w:val="0"/>
      <w:marRight w:val="0"/>
      <w:marTop w:val="0"/>
      <w:marBottom w:val="0"/>
      <w:divBdr>
        <w:top w:val="none" w:sz="0" w:space="0" w:color="auto"/>
        <w:left w:val="none" w:sz="0" w:space="0" w:color="auto"/>
        <w:bottom w:val="none" w:sz="0" w:space="0" w:color="auto"/>
        <w:right w:val="none" w:sz="0" w:space="0" w:color="auto"/>
      </w:divBdr>
    </w:div>
    <w:div w:id="56977111">
      <w:bodyDiv w:val="1"/>
      <w:marLeft w:val="0"/>
      <w:marRight w:val="0"/>
      <w:marTop w:val="0"/>
      <w:marBottom w:val="0"/>
      <w:divBdr>
        <w:top w:val="none" w:sz="0" w:space="0" w:color="auto"/>
        <w:left w:val="none" w:sz="0" w:space="0" w:color="auto"/>
        <w:bottom w:val="none" w:sz="0" w:space="0" w:color="auto"/>
        <w:right w:val="none" w:sz="0" w:space="0" w:color="auto"/>
      </w:divBdr>
    </w:div>
    <w:div w:id="57286534">
      <w:bodyDiv w:val="1"/>
      <w:marLeft w:val="0"/>
      <w:marRight w:val="0"/>
      <w:marTop w:val="0"/>
      <w:marBottom w:val="0"/>
      <w:divBdr>
        <w:top w:val="none" w:sz="0" w:space="0" w:color="auto"/>
        <w:left w:val="none" w:sz="0" w:space="0" w:color="auto"/>
        <w:bottom w:val="none" w:sz="0" w:space="0" w:color="auto"/>
        <w:right w:val="none" w:sz="0" w:space="0" w:color="auto"/>
      </w:divBdr>
      <w:divsChild>
        <w:div w:id="924386541">
          <w:marLeft w:val="0"/>
          <w:marRight w:val="0"/>
          <w:marTop w:val="0"/>
          <w:marBottom w:val="0"/>
          <w:divBdr>
            <w:top w:val="none" w:sz="0" w:space="0" w:color="auto"/>
            <w:left w:val="none" w:sz="0" w:space="0" w:color="auto"/>
            <w:bottom w:val="none" w:sz="0" w:space="0" w:color="auto"/>
            <w:right w:val="none" w:sz="0" w:space="0" w:color="auto"/>
          </w:divBdr>
        </w:div>
        <w:div w:id="1606644980">
          <w:marLeft w:val="0"/>
          <w:marRight w:val="0"/>
          <w:marTop w:val="0"/>
          <w:marBottom w:val="0"/>
          <w:divBdr>
            <w:top w:val="none" w:sz="0" w:space="0" w:color="auto"/>
            <w:left w:val="none" w:sz="0" w:space="0" w:color="auto"/>
            <w:bottom w:val="none" w:sz="0" w:space="0" w:color="auto"/>
            <w:right w:val="none" w:sz="0" w:space="0" w:color="auto"/>
          </w:divBdr>
        </w:div>
        <w:div w:id="2133283073">
          <w:marLeft w:val="0"/>
          <w:marRight w:val="0"/>
          <w:marTop w:val="0"/>
          <w:marBottom w:val="0"/>
          <w:divBdr>
            <w:top w:val="none" w:sz="0" w:space="0" w:color="auto"/>
            <w:left w:val="none" w:sz="0" w:space="0" w:color="auto"/>
            <w:bottom w:val="none" w:sz="0" w:space="0" w:color="auto"/>
            <w:right w:val="none" w:sz="0" w:space="0" w:color="auto"/>
          </w:divBdr>
        </w:div>
        <w:div w:id="161481374">
          <w:marLeft w:val="0"/>
          <w:marRight w:val="0"/>
          <w:marTop w:val="0"/>
          <w:marBottom w:val="0"/>
          <w:divBdr>
            <w:top w:val="none" w:sz="0" w:space="0" w:color="auto"/>
            <w:left w:val="none" w:sz="0" w:space="0" w:color="auto"/>
            <w:bottom w:val="none" w:sz="0" w:space="0" w:color="auto"/>
            <w:right w:val="none" w:sz="0" w:space="0" w:color="auto"/>
          </w:divBdr>
        </w:div>
        <w:div w:id="1847986004">
          <w:marLeft w:val="0"/>
          <w:marRight w:val="0"/>
          <w:marTop w:val="0"/>
          <w:marBottom w:val="0"/>
          <w:divBdr>
            <w:top w:val="none" w:sz="0" w:space="0" w:color="auto"/>
            <w:left w:val="none" w:sz="0" w:space="0" w:color="auto"/>
            <w:bottom w:val="none" w:sz="0" w:space="0" w:color="auto"/>
            <w:right w:val="none" w:sz="0" w:space="0" w:color="auto"/>
          </w:divBdr>
        </w:div>
        <w:div w:id="900098011">
          <w:marLeft w:val="0"/>
          <w:marRight w:val="0"/>
          <w:marTop w:val="0"/>
          <w:marBottom w:val="0"/>
          <w:divBdr>
            <w:top w:val="none" w:sz="0" w:space="0" w:color="auto"/>
            <w:left w:val="none" w:sz="0" w:space="0" w:color="auto"/>
            <w:bottom w:val="none" w:sz="0" w:space="0" w:color="auto"/>
            <w:right w:val="none" w:sz="0" w:space="0" w:color="auto"/>
          </w:divBdr>
        </w:div>
        <w:div w:id="1859661903">
          <w:marLeft w:val="0"/>
          <w:marRight w:val="0"/>
          <w:marTop w:val="0"/>
          <w:marBottom w:val="0"/>
          <w:divBdr>
            <w:top w:val="none" w:sz="0" w:space="0" w:color="auto"/>
            <w:left w:val="none" w:sz="0" w:space="0" w:color="auto"/>
            <w:bottom w:val="none" w:sz="0" w:space="0" w:color="auto"/>
            <w:right w:val="none" w:sz="0" w:space="0" w:color="auto"/>
          </w:divBdr>
        </w:div>
        <w:div w:id="525141340">
          <w:marLeft w:val="0"/>
          <w:marRight w:val="0"/>
          <w:marTop w:val="0"/>
          <w:marBottom w:val="0"/>
          <w:divBdr>
            <w:top w:val="none" w:sz="0" w:space="0" w:color="auto"/>
            <w:left w:val="none" w:sz="0" w:space="0" w:color="auto"/>
            <w:bottom w:val="none" w:sz="0" w:space="0" w:color="auto"/>
            <w:right w:val="none" w:sz="0" w:space="0" w:color="auto"/>
          </w:divBdr>
        </w:div>
        <w:div w:id="1102610084">
          <w:marLeft w:val="0"/>
          <w:marRight w:val="0"/>
          <w:marTop w:val="0"/>
          <w:marBottom w:val="0"/>
          <w:divBdr>
            <w:top w:val="none" w:sz="0" w:space="0" w:color="auto"/>
            <w:left w:val="none" w:sz="0" w:space="0" w:color="auto"/>
            <w:bottom w:val="none" w:sz="0" w:space="0" w:color="auto"/>
            <w:right w:val="none" w:sz="0" w:space="0" w:color="auto"/>
          </w:divBdr>
        </w:div>
        <w:div w:id="1499424756">
          <w:marLeft w:val="0"/>
          <w:marRight w:val="0"/>
          <w:marTop w:val="0"/>
          <w:marBottom w:val="0"/>
          <w:divBdr>
            <w:top w:val="none" w:sz="0" w:space="0" w:color="auto"/>
            <w:left w:val="none" w:sz="0" w:space="0" w:color="auto"/>
            <w:bottom w:val="none" w:sz="0" w:space="0" w:color="auto"/>
            <w:right w:val="none" w:sz="0" w:space="0" w:color="auto"/>
          </w:divBdr>
        </w:div>
        <w:div w:id="95030317">
          <w:marLeft w:val="0"/>
          <w:marRight w:val="0"/>
          <w:marTop w:val="0"/>
          <w:marBottom w:val="0"/>
          <w:divBdr>
            <w:top w:val="none" w:sz="0" w:space="0" w:color="auto"/>
            <w:left w:val="none" w:sz="0" w:space="0" w:color="auto"/>
            <w:bottom w:val="none" w:sz="0" w:space="0" w:color="auto"/>
            <w:right w:val="none" w:sz="0" w:space="0" w:color="auto"/>
          </w:divBdr>
        </w:div>
        <w:div w:id="1926376767">
          <w:marLeft w:val="0"/>
          <w:marRight w:val="0"/>
          <w:marTop w:val="0"/>
          <w:marBottom w:val="0"/>
          <w:divBdr>
            <w:top w:val="none" w:sz="0" w:space="0" w:color="auto"/>
            <w:left w:val="none" w:sz="0" w:space="0" w:color="auto"/>
            <w:bottom w:val="none" w:sz="0" w:space="0" w:color="auto"/>
            <w:right w:val="none" w:sz="0" w:space="0" w:color="auto"/>
          </w:divBdr>
        </w:div>
        <w:div w:id="1633825180">
          <w:marLeft w:val="0"/>
          <w:marRight w:val="0"/>
          <w:marTop w:val="0"/>
          <w:marBottom w:val="0"/>
          <w:divBdr>
            <w:top w:val="none" w:sz="0" w:space="0" w:color="auto"/>
            <w:left w:val="none" w:sz="0" w:space="0" w:color="auto"/>
            <w:bottom w:val="none" w:sz="0" w:space="0" w:color="auto"/>
            <w:right w:val="none" w:sz="0" w:space="0" w:color="auto"/>
          </w:divBdr>
        </w:div>
        <w:div w:id="735008726">
          <w:marLeft w:val="0"/>
          <w:marRight w:val="0"/>
          <w:marTop w:val="0"/>
          <w:marBottom w:val="0"/>
          <w:divBdr>
            <w:top w:val="none" w:sz="0" w:space="0" w:color="auto"/>
            <w:left w:val="none" w:sz="0" w:space="0" w:color="auto"/>
            <w:bottom w:val="none" w:sz="0" w:space="0" w:color="auto"/>
            <w:right w:val="none" w:sz="0" w:space="0" w:color="auto"/>
          </w:divBdr>
        </w:div>
        <w:div w:id="2110541146">
          <w:marLeft w:val="0"/>
          <w:marRight w:val="0"/>
          <w:marTop w:val="0"/>
          <w:marBottom w:val="0"/>
          <w:divBdr>
            <w:top w:val="none" w:sz="0" w:space="0" w:color="auto"/>
            <w:left w:val="none" w:sz="0" w:space="0" w:color="auto"/>
            <w:bottom w:val="none" w:sz="0" w:space="0" w:color="auto"/>
            <w:right w:val="none" w:sz="0" w:space="0" w:color="auto"/>
          </w:divBdr>
        </w:div>
        <w:div w:id="1395396420">
          <w:marLeft w:val="0"/>
          <w:marRight w:val="0"/>
          <w:marTop w:val="0"/>
          <w:marBottom w:val="0"/>
          <w:divBdr>
            <w:top w:val="none" w:sz="0" w:space="0" w:color="auto"/>
            <w:left w:val="none" w:sz="0" w:space="0" w:color="auto"/>
            <w:bottom w:val="none" w:sz="0" w:space="0" w:color="auto"/>
            <w:right w:val="none" w:sz="0" w:space="0" w:color="auto"/>
          </w:divBdr>
        </w:div>
        <w:div w:id="1788044973">
          <w:marLeft w:val="0"/>
          <w:marRight w:val="0"/>
          <w:marTop w:val="0"/>
          <w:marBottom w:val="0"/>
          <w:divBdr>
            <w:top w:val="none" w:sz="0" w:space="0" w:color="auto"/>
            <w:left w:val="none" w:sz="0" w:space="0" w:color="auto"/>
            <w:bottom w:val="none" w:sz="0" w:space="0" w:color="auto"/>
            <w:right w:val="none" w:sz="0" w:space="0" w:color="auto"/>
          </w:divBdr>
        </w:div>
        <w:div w:id="2039309481">
          <w:marLeft w:val="0"/>
          <w:marRight w:val="0"/>
          <w:marTop w:val="0"/>
          <w:marBottom w:val="0"/>
          <w:divBdr>
            <w:top w:val="none" w:sz="0" w:space="0" w:color="auto"/>
            <w:left w:val="none" w:sz="0" w:space="0" w:color="auto"/>
            <w:bottom w:val="none" w:sz="0" w:space="0" w:color="auto"/>
            <w:right w:val="none" w:sz="0" w:space="0" w:color="auto"/>
          </w:divBdr>
        </w:div>
        <w:div w:id="1161460412">
          <w:marLeft w:val="0"/>
          <w:marRight w:val="0"/>
          <w:marTop w:val="0"/>
          <w:marBottom w:val="0"/>
          <w:divBdr>
            <w:top w:val="none" w:sz="0" w:space="0" w:color="auto"/>
            <w:left w:val="none" w:sz="0" w:space="0" w:color="auto"/>
            <w:bottom w:val="none" w:sz="0" w:space="0" w:color="auto"/>
            <w:right w:val="none" w:sz="0" w:space="0" w:color="auto"/>
          </w:divBdr>
        </w:div>
        <w:div w:id="2046176814">
          <w:marLeft w:val="0"/>
          <w:marRight w:val="0"/>
          <w:marTop w:val="0"/>
          <w:marBottom w:val="0"/>
          <w:divBdr>
            <w:top w:val="none" w:sz="0" w:space="0" w:color="auto"/>
            <w:left w:val="none" w:sz="0" w:space="0" w:color="auto"/>
            <w:bottom w:val="none" w:sz="0" w:space="0" w:color="auto"/>
            <w:right w:val="none" w:sz="0" w:space="0" w:color="auto"/>
          </w:divBdr>
        </w:div>
        <w:div w:id="1760983906">
          <w:marLeft w:val="0"/>
          <w:marRight w:val="0"/>
          <w:marTop w:val="0"/>
          <w:marBottom w:val="0"/>
          <w:divBdr>
            <w:top w:val="none" w:sz="0" w:space="0" w:color="auto"/>
            <w:left w:val="none" w:sz="0" w:space="0" w:color="auto"/>
            <w:bottom w:val="none" w:sz="0" w:space="0" w:color="auto"/>
            <w:right w:val="none" w:sz="0" w:space="0" w:color="auto"/>
          </w:divBdr>
        </w:div>
        <w:div w:id="280915788">
          <w:marLeft w:val="0"/>
          <w:marRight w:val="0"/>
          <w:marTop w:val="0"/>
          <w:marBottom w:val="0"/>
          <w:divBdr>
            <w:top w:val="none" w:sz="0" w:space="0" w:color="auto"/>
            <w:left w:val="none" w:sz="0" w:space="0" w:color="auto"/>
            <w:bottom w:val="none" w:sz="0" w:space="0" w:color="auto"/>
            <w:right w:val="none" w:sz="0" w:space="0" w:color="auto"/>
          </w:divBdr>
        </w:div>
        <w:div w:id="840586744">
          <w:marLeft w:val="0"/>
          <w:marRight w:val="0"/>
          <w:marTop w:val="0"/>
          <w:marBottom w:val="0"/>
          <w:divBdr>
            <w:top w:val="none" w:sz="0" w:space="0" w:color="auto"/>
            <w:left w:val="none" w:sz="0" w:space="0" w:color="auto"/>
            <w:bottom w:val="none" w:sz="0" w:space="0" w:color="auto"/>
            <w:right w:val="none" w:sz="0" w:space="0" w:color="auto"/>
          </w:divBdr>
        </w:div>
        <w:div w:id="1732339844">
          <w:marLeft w:val="0"/>
          <w:marRight w:val="0"/>
          <w:marTop w:val="0"/>
          <w:marBottom w:val="0"/>
          <w:divBdr>
            <w:top w:val="none" w:sz="0" w:space="0" w:color="auto"/>
            <w:left w:val="none" w:sz="0" w:space="0" w:color="auto"/>
            <w:bottom w:val="none" w:sz="0" w:space="0" w:color="auto"/>
            <w:right w:val="none" w:sz="0" w:space="0" w:color="auto"/>
          </w:divBdr>
        </w:div>
        <w:div w:id="1547915951">
          <w:marLeft w:val="0"/>
          <w:marRight w:val="0"/>
          <w:marTop w:val="0"/>
          <w:marBottom w:val="0"/>
          <w:divBdr>
            <w:top w:val="none" w:sz="0" w:space="0" w:color="auto"/>
            <w:left w:val="none" w:sz="0" w:space="0" w:color="auto"/>
            <w:bottom w:val="none" w:sz="0" w:space="0" w:color="auto"/>
            <w:right w:val="none" w:sz="0" w:space="0" w:color="auto"/>
          </w:divBdr>
        </w:div>
        <w:div w:id="1559516953">
          <w:marLeft w:val="0"/>
          <w:marRight w:val="0"/>
          <w:marTop w:val="0"/>
          <w:marBottom w:val="0"/>
          <w:divBdr>
            <w:top w:val="none" w:sz="0" w:space="0" w:color="auto"/>
            <w:left w:val="none" w:sz="0" w:space="0" w:color="auto"/>
            <w:bottom w:val="none" w:sz="0" w:space="0" w:color="auto"/>
            <w:right w:val="none" w:sz="0" w:space="0" w:color="auto"/>
          </w:divBdr>
        </w:div>
        <w:div w:id="1807236105">
          <w:marLeft w:val="0"/>
          <w:marRight w:val="0"/>
          <w:marTop w:val="0"/>
          <w:marBottom w:val="0"/>
          <w:divBdr>
            <w:top w:val="none" w:sz="0" w:space="0" w:color="auto"/>
            <w:left w:val="none" w:sz="0" w:space="0" w:color="auto"/>
            <w:bottom w:val="none" w:sz="0" w:space="0" w:color="auto"/>
            <w:right w:val="none" w:sz="0" w:space="0" w:color="auto"/>
          </w:divBdr>
        </w:div>
        <w:div w:id="221336738">
          <w:marLeft w:val="0"/>
          <w:marRight w:val="0"/>
          <w:marTop w:val="0"/>
          <w:marBottom w:val="0"/>
          <w:divBdr>
            <w:top w:val="none" w:sz="0" w:space="0" w:color="auto"/>
            <w:left w:val="none" w:sz="0" w:space="0" w:color="auto"/>
            <w:bottom w:val="none" w:sz="0" w:space="0" w:color="auto"/>
            <w:right w:val="none" w:sz="0" w:space="0" w:color="auto"/>
          </w:divBdr>
        </w:div>
        <w:div w:id="1698121413">
          <w:marLeft w:val="0"/>
          <w:marRight w:val="0"/>
          <w:marTop w:val="0"/>
          <w:marBottom w:val="0"/>
          <w:divBdr>
            <w:top w:val="none" w:sz="0" w:space="0" w:color="auto"/>
            <w:left w:val="none" w:sz="0" w:space="0" w:color="auto"/>
            <w:bottom w:val="none" w:sz="0" w:space="0" w:color="auto"/>
            <w:right w:val="none" w:sz="0" w:space="0" w:color="auto"/>
          </w:divBdr>
        </w:div>
        <w:div w:id="2099668808">
          <w:marLeft w:val="0"/>
          <w:marRight w:val="0"/>
          <w:marTop w:val="0"/>
          <w:marBottom w:val="0"/>
          <w:divBdr>
            <w:top w:val="none" w:sz="0" w:space="0" w:color="auto"/>
            <w:left w:val="none" w:sz="0" w:space="0" w:color="auto"/>
            <w:bottom w:val="none" w:sz="0" w:space="0" w:color="auto"/>
            <w:right w:val="none" w:sz="0" w:space="0" w:color="auto"/>
          </w:divBdr>
        </w:div>
        <w:div w:id="629366573">
          <w:marLeft w:val="0"/>
          <w:marRight w:val="0"/>
          <w:marTop w:val="0"/>
          <w:marBottom w:val="0"/>
          <w:divBdr>
            <w:top w:val="none" w:sz="0" w:space="0" w:color="auto"/>
            <w:left w:val="none" w:sz="0" w:space="0" w:color="auto"/>
            <w:bottom w:val="none" w:sz="0" w:space="0" w:color="auto"/>
            <w:right w:val="none" w:sz="0" w:space="0" w:color="auto"/>
          </w:divBdr>
        </w:div>
        <w:div w:id="162016759">
          <w:marLeft w:val="0"/>
          <w:marRight w:val="0"/>
          <w:marTop w:val="0"/>
          <w:marBottom w:val="0"/>
          <w:divBdr>
            <w:top w:val="none" w:sz="0" w:space="0" w:color="auto"/>
            <w:left w:val="none" w:sz="0" w:space="0" w:color="auto"/>
            <w:bottom w:val="none" w:sz="0" w:space="0" w:color="auto"/>
            <w:right w:val="none" w:sz="0" w:space="0" w:color="auto"/>
          </w:divBdr>
        </w:div>
        <w:div w:id="1678651681">
          <w:marLeft w:val="0"/>
          <w:marRight w:val="0"/>
          <w:marTop w:val="0"/>
          <w:marBottom w:val="0"/>
          <w:divBdr>
            <w:top w:val="none" w:sz="0" w:space="0" w:color="auto"/>
            <w:left w:val="none" w:sz="0" w:space="0" w:color="auto"/>
            <w:bottom w:val="none" w:sz="0" w:space="0" w:color="auto"/>
            <w:right w:val="none" w:sz="0" w:space="0" w:color="auto"/>
          </w:divBdr>
        </w:div>
        <w:div w:id="824124638">
          <w:marLeft w:val="0"/>
          <w:marRight w:val="0"/>
          <w:marTop w:val="0"/>
          <w:marBottom w:val="0"/>
          <w:divBdr>
            <w:top w:val="none" w:sz="0" w:space="0" w:color="auto"/>
            <w:left w:val="none" w:sz="0" w:space="0" w:color="auto"/>
            <w:bottom w:val="none" w:sz="0" w:space="0" w:color="auto"/>
            <w:right w:val="none" w:sz="0" w:space="0" w:color="auto"/>
          </w:divBdr>
        </w:div>
        <w:div w:id="897128692">
          <w:marLeft w:val="0"/>
          <w:marRight w:val="0"/>
          <w:marTop w:val="0"/>
          <w:marBottom w:val="0"/>
          <w:divBdr>
            <w:top w:val="none" w:sz="0" w:space="0" w:color="auto"/>
            <w:left w:val="none" w:sz="0" w:space="0" w:color="auto"/>
            <w:bottom w:val="none" w:sz="0" w:space="0" w:color="auto"/>
            <w:right w:val="none" w:sz="0" w:space="0" w:color="auto"/>
          </w:divBdr>
        </w:div>
        <w:div w:id="1583101054">
          <w:marLeft w:val="0"/>
          <w:marRight w:val="0"/>
          <w:marTop w:val="0"/>
          <w:marBottom w:val="0"/>
          <w:divBdr>
            <w:top w:val="none" w:sz="0" w:space="0" w:color="auto"/>
            <w:left w:val="none" w:sz="0" w:space="0" w:color="auto"/>
            <w:bottom w:val="none" w:sz="0" w:space="0" w:color="auto"/>
            <w:right w:val="none" w:sz="0" w:space="0" w:color="auto"/>
          </w:divBdr>
        </w:div>
        <w:div w:id="1700164385">
          <w:marLeft w:val="0"/>
          <w:marRight w:val="0"/>
          <w:marTop w:val="0"/>
          <w:marBottom w:val="0"/>
          <w:divBdr>
            <w:top w:val="none" w:sz="0" w:space="0" w:color="auto"/>
            <w:left w:val="none" w:sz="0" w:space="0" w:color="auto"/>
            <w:bottom w:val="none" w:sz="0" w:space="0" w:color="auto"/>
            <w:right w:val="none" w:sz="0" w:space="0" w:color="auto"/>
          </w:divBdr>
        </w:div>
        <w:div w:id="62340508">
          <w:marLeft w:val="0"/>
          <w:marRight w:val="0"/>
          <w:marTop w:val="0"/>
          <w:marBottom w:val="0"/>
          <w:divBdr>
            <w:top w:val="none" w:sz="0" w:space="0" w:color="auto"/>
            <w:left w:val="none" w:sz="0" w:space="0" w:color="auto"/>
            <w:bottom w:val="none" w:sz="0" w:space="0" w:color="auto"/>
            <w:right w:val="none" w:sz="0" w:space="0" w:color="auto"/>
          </w:divBdr>
        </w:div>
        <w:div w:id="1242831472">
          <w:marLeft w:val="0"/>
          <w:marRight w:val="0"/>
          <w:marTop w:val="0"/>
          <w:marBottom w:val="0"/>
          <w:divBdr>
            <w:top w:val="none" w:sz="0" w:space="0" w:color="auto"/>
            <w:left w:val="none" w:sz="0" w:space="0" w:color="auto"/>
            <w:bottom w:val="none" w:sz="0" w:space="0" w:color="auto"/>
            <w:right w:val="none" w:sz="0" w:space="0" w:color="auto"/>
          </w:divBdr>
        </w:div>
        <w:div w:id="1147749261">
          <w:marLeft w:val="0"/>
          <w:marRight w:val="0"/>
          <w:marTop w:val="0"/>
          <w:marBottom w:val="0"/>
          <w:divBdr>
            <w:top w:val="none" w:sz="0" w:space="0" w:color="auto"/>
            <w:left w:val="none" w:sz="0" w:space="0" w:color="auto"/>
            <w:bottom w:val="none" w:sz="0" w:space="0" w:color="auto"/>
            <w:right w:val="none" w:sz="0" w:space="0" w:color="auto"/>
          </w:divBdr>
        </w:div>
        <w:div w:id="860706555">
          <w:marLeft w:val="0"/>
          <w:marRight w:val="0"/>
          <w:marTop w:val="0"/>
          <w:marBottom w:val="0"/>
          <w:divBdr>
            <w:top w:val="none" w:sz="0" w:space="0" w:color="auto"/>
            <w:left w:val="none" w:sz="0" w:space="0" w:color="auto"/>
            <w:bottom w:val="none" w:sz="0" w:space="0" w:color="auto"/>
            <w:right w:val="none" w:sz="0" w:space="0" w:color="auto"/>
          </w:divBdr>
        </w:div>
        <w:div w:id="2057586514">
          <w:marLeft w:val="0"/>
          <w:marRight w:val="0"/>
          <w:marTop w:val="0"/>
          <w:marBottom w:val="0"/>
          <w:divBdr>
            <w:top w:val="none" w:sz="0" w:space="0" w:color="auto"/>
            <w:left w:val="none" w:sz="0" w:space="0" w:color="auto"/>
            <w:bottom w:val="none" w:sz="0" w:space="0" w:color="auto"/>
            <w:right w:val="none" w:sz="0" w:space="0" w:color="auto"/>
          </w:divBdr>
        </w:div>
        <w:div w:id="1559054336">
          <w:marLeft w:val="0"/>
          <w:marRight w:val="0"/>
          <w:marTop w:val="0"/>
          <w:marBottom w:val="0"/>
          <w:divBdr>
            <w:top w:val="none" w:sz="0" w:space="0" w:color="auto"/>
            <w:left w:val="none" w:sz="0" w:space="0" w:color="auto"/>
            <w:bottom w:val="none" w:sz="0" w:space="0" w:color="auto"/>
            <w:right w:val="none" w:sz="0" w:space="0" w:color="auto"/>
          </w:divBdr>
        </w:div>
        <w:div w:id="1774009056">
          <w:marLeft w:val="0"/>
          <w:marRight w:val="0"/>
          <w:marTop w:val="0"/>
          <w:marBottom w:val="0"/>
          <w:divBdr>
            <w:top w:val="none" w:sz="0" w:space="0" w:color="auto"/>
            <w:left w:val="none" w:sz="0" w:space="0" w:color="auto"/>
            <w:bottom w:val="none" w:sz="0" w:space="0" w:color="auto"/>
            <w:right w:val="none" w:sz="0" w:space="0" w:color="auto"/>
          </w:divBdr>
        </w:div>
        <w:div w:id="444423982">
          <w:marLeft w:val="0"/>
          <w:marRight w:val="0"/>
          <w:marTop w:val="0"/>
          <w:marBottom w:val="0"/>
          <w:divBdr>
            <w:top w:val="none" w:sz="0" w:space="0" w:color="auto"/>
            <w:left w:val="none" w:sz="0" w:space="0" w:color="auto"/>
            <w:bottom w:val="none" w:sz="0" w:space="0" w:color="auto"/>
            <w:right w:val="none" w:sz="0" w:space="0" w:color="auto"/>
          </w:divBdr>
        </w:div>
        <w:div w:id="976034440">
          <w:marLeft w:val="0"/>
          <w:marRight w:val="0"/>
          <w:marTop w:val="0"/>
          <w:marBottom w:val="0"/>
          <w:divBdr>
            <w:top w:val="none" w:sz="0" w:space="0" w:color="auto"/>
            <w:left w:val="none" w:sz="0" w:space="0" w:color="auto"/>
            <w:bottom w:val="none" w:sz="0" w:space="0" w:color="auto"/>
            <w:right w:val="none" w:sz="0" w:space="0" w:color="auto"/>
          </w:divBdr>
        </w:div>
        <w:div w:id="744883489">
          <w:marLeft w:val="0"/>
          <w:marRight w:val="0"/>
          <w:marTop w:val="0"/>
          <w:marBottom w:val="0"/>
          <w:divBdr>
            <w:top w:val="none" w:sz="0" w:space="0" w:color="auto"/>
            <w:left w:val="none" w:sz="0" w:space="0" w:color="auto"/>
            <w:bottom w:val="none" w:sz="0" w:space="0" w:color="auto"/>
            <w:right w:val="none" w:sz="0" w:space="0" w:color="auto"/>
          </w:divBdr>
        </w:div>
        <w:div w:id="337511505">
          <w:marLeft w:val="0"/>
          <w:marRight w:val="0"/>
          <w:marTop w:val="0"/>
          <w:marBottom w:val="0"/>
          <w:divBdr>
            <w:top w:val="none" w:sz="0" w:space="0" w:color="auto"/>
            <w:left w:val="none" w:sz="0" w:space="0" w:color="auto"/>
            <w:bottom w:val="none" w:sz="0" w:space="0" w:color="auto"/>
            <w:right w:val="none" w:sz="0" w:space="0" w:color="auto"/>
          </w:divBdr>
        </w:div>
        <w:div w:id="1118988823">
          <w:marLeft w:val="0"/>
          <w:marRight w:val="0"/>
          <w:marTop w:val="0"/>
          <w:marBottom w:val="0"/>
          <w:divBdr>
            <w:top w:val="none" w:sz="0" w:space="0" w:color="auto"/>
            <w:left w:val="none" w:sz="0" w:space="0" w:color="auto"/>
            <w:bottom w:val="none" w:sz="0" w:space="0" w:color="auto"/>
            <w:right w:val="none" w:sz="0" w:space="0" w:color="auto"/>
          </w:divBdr>
        </w:div>
        <w:div w:id="2146729737">
          <w:marLeft w:val="0"/>
          <w:marRight w:val="0"/>
          <w:marTop w:val="0"/>
          <w:marBottom w:val="0"/>
          <w:divBdr>
            <w:top w:val="none" w:sz="0" w:space="0" w:color="auto"/>
            <w:left w:val="none" w:sz="0" w:space="0" w:color="auto"/>
            <w:bottom w:val="none" w:sz="0" w:space="0" w:color="auto"/>
            <w:right w:val="none" w:sz="0" w:space="0" w:color="auto"/>
          </w:divBdr>
        </w:div>
        <w:div w:id="741562353">
          <w:marLeft w:val="0"/>
          <w:marRight w:val="0"/>
          <w:marTop w:val="0"/>
          <w:marBottom w:val="0"/>
          <w:divBdr>
            <w:top w:val="none" w:sz="0" w:space="0" w:color="auto"/>
            <w:left w:val="none" w:sz="0" w:space="0" w:color="auto"/>
            <w:bottom w:val="none" w:sz="0" w:space="0" w:color="auto"/>
            <w:right w:val="none" w:sz="0" w:space="0" w:color="auto"/>
          </w:divBdr>
        </w:div>
        <w:div w:id="1854144726">
          <w:marLeft w:val="0"/>
          <w:marRight w:val="0"/>
          <w:marTop w:val="0"/>
          <w:marBottom w:val="0"/>
          <w:divBdr>
            <w:top w:val="none" w:sz="0" w:space="0" w:color="auto"/>
            <w:left w:val="none" w:sz="0" w:space="0" w:color="auto"/>
            <w:bottom w:val="none" w:sz="0" w:space="0" w:color="auto"/>
            <w:right w:val="none" w:sz="0" w:space="0" w:color="auto"/>
          </w:divBdr>
        </w:div>
        <w:div w:id="622687576">
          <w:marLeft w:val="0"/>
          <w:marRight w:val="0"/>
          <w:marTop w:val="0"/>
          <w:marBottom w:val="0"/>
          <w:divBdr>
            <w:top w:val="none" w:sz="0" w:space="0" w:color="auto"/>
            <w:left w:val="none" w:sz="0" w:space="0" w:color="auto"/>
            <w:bottom w:val="none" w:sz="0" w:space="0" w:color="auto"/>
            <w:right w:val="none" w:sz="0" w:space="0" w:color="auto"/>
          </w:divBdr>
        </w:div>
        <w:div w:id="1532644117">
          <w:marLeft w:val="0"/>
          <w:marRight w:val="0"/>
          <w:marTop w:val="0"/>
          <w:marBottom w:val="0"/>
          <w:divBdr>
            <w:top w:val="none" w:sz="0" w:space="0" w:color="auto"/>
            <w:left w:val="none" w:sz="0" w:space="0" w:color="auto"/>
            <w:bottom w:val="none" w:sz="0" w:space="0" w:color="auto"/>
            <w:right w:val="none" w:sz="0" w:space="0" w:color="auto"/>
          </w:divBdr>
        </w:div>
        <w:div w:id="434715596">
          <w:marLeft w:val="0"/>
          <w:marRight w:val="0"/>
          <w:marTop w:val="0"/>
          <w:marBottom w:val="0"/>
          <w:divBdr>
            <w:top w:val="none" w:sz="0" w:space="0" w:color="auto"/>
            <w:left w:val="none" w:sz="0" w:space="0" w:color="auto"/>
            <w:bottom w:val="none" w:sz="0" w:space="0" w:color="auto"/>
            <w:right w:val="none" w:sz="0" w:space="0" w:color="auto"/>
          </w:divBdr>
        </w:div>
        <w:div w:id="780339355">
          <w:marLeft w:val="0"/>
          <w:marRight w:val="0"/>
          <w:marTop w:val="0"/>
          <w:marBottom w:val="0"/>
          <w:divBdr>
            <w:top w:val="none" w:sz="0" w:space="0" w:color="auto"/>
            <w:left w:val="none" w:sz="0" w:space="0" w:color="auto"/>
            <w:bottom w:val="none" w:sz="0" w:space="0" w:color="auto"/>
            <w:right w:val="none" w:sz="0" w:space="0" w:color="auto"/>
          </w:divBdr>
        </w:div>
        <w:div w:id="173344355">
          <w:marLeft w:val="0"/>
          <w:marRight w:val="0"/>
          <w:marTop w:val="0"/>
          <w:marBottom w:val="0"/>
          <w:divBdr>
            <w:top w:val="none" w:sz="0" w:space="0" w:color="auto"/>
            <w:left w:val="none" w:sz="0" w:space="0" w:color="auto"/>
            <w:bottom w:val="none" w:sz="0" w:space="0" w:color="auto"/>
            <w:right w:val="none" w:sz="0" w:space="0" w:color="auto"/>
          </w:divBdr>
        </w:div>
        <w:div w:id="758260859">
          <w:marLeft w:val="0"/>
          <w:marRight w:val="0"/>
          <w:marTop w:val="0"/>
          <w:marBottom w:val="0"/>
          <w:divBdr>
            <w:top w:val="none" w:sz="0" w:space="0" w:color="auto"/>
            <w:left w:val="none" w:sz="0" w:space="0" w:color="auto"/>
            <w:bottom w:val="none" w:sz="0" w:space="0" w:color="auto"/>
            <w:right w:val="none" w:sz="0" w:space="0" w:color="auto"/>
          </w:divBdr>
        </w:div>
        <w:div w:id="443422210">
          <w:marLeft w:val="0"/>
          <w:marRight w:val="0"/>
          <w:marTop w:val="0"/>
          <w:marBottom w:val="0"/>
          <w:divBdr>
            <w:top w:val="none" w:sz="0" w:space="0" w:color="auto"/>
            <w:left w:val="none" w:sz="0" w:space="0" w:color="auto"/>
            <w:bottom w:val="none" w:sz="0" w:space="0" w:color="auto"/>
            <w:right w:val="none" w:sz="0" w:space="0" w:color="auto"/>
          </w:divBdr>
        </w:div>
        <w:div w:id="822695822">
          <w:marLeft w:val="0"/>
          <w:marRight w:val="0"/>
          <w:marTop w:val="0"/>
          <w:marBottom w:val="0"/>
          <w:divBdr>
            <w:top w:val="none" w:sz="0" w:space="0" w:color="auto"/>
            <w:left w:val="none" w:sz="0" w:space="0" w:color="auto"/>
            <w:bottom w:val="none" w:sz="0" w:space="0" w:color="auto"/>
            <w:right w:val="none" w:sz="0" w:space="0" w:color="auto"/>
          </w:divBdr>
        </w:div>
        <w:div w:id="528682479">
          <w:marLeft w:val="0"/>
          <w:marRight w:val="0"/>
          <w:marTop w:val="0"/>
          <w:marBottom w:val="0"/>
          <w:divBdr>
            <w:top w:val="none" w:sz="0" w:space="0" w:color="auto"/>
            <w:left w:val="none" w:sz="0" w:space="0" w:color="auto"/>
            <w:bottom w:val="none" w:sz="0" w:space="0" w:color="auto"/>
            <w:right w:val="none" w:sz="0" w:space="0" w:color="auto"/>
          </w:divBdr>
        </w:div>
        <w:div w:id="322851683">
          <w:marLeft w:val="0"/>
          <w:marRight w:val="0"/>
          <w:marTop w:val="0"/>
          <w:marBottom w:val="0"/>
          <w:divBdr>
            <w:top w:val="none" w:sz="0" w:space="0" w:color="auto"/>
            <w:left w:val="none" w:sz="0" w:space="0" w:color="auto"/>
            <w:bottom w:val="none" w:sz="0" w:space="0" w:color="auto"/>
            <w:right w:val="none" w:sz="0" w:space="0" w:color="auto"/>
          </w:divBdr>
        </w:div>
        <w:div w:id="1161778143">
          <w:marLeft w:val="0"/>
          <w:marRight w:val="0"/>
          <w:marTop w:val="0"/>
          <w:marBottom w:val="0"/>
          <w:divBdr>
            <w:top w:val="none" w:sz="0" w:space="0" w:color="auto"/>
            <w:left w:val="none" w:sz="0" w:space="0" w:color="auto"/>
            <w:bottom w:val="none" w:sz="0" w:space="0" w:color="auto"/>
            <w:right w:val="none" w:sz="0" w:space="0" w:color="auto"/>
          </w:divBdr>
        </w:div>
        <w:div w:id="1024593813">
          <w:marLeft w:val="0"/>
          <w:marRight w:val="0"/>
          <w:marTop w:val="0"/>
          <w:marBottom w:val="0"/>
          <w:divBdr>
            <w:top w:val="none" w:sz="0" w:space="0" w:color="auto"/>
            <w:left w:val="none" w:sz="0" w:space="0" w:color="auto"/>
            <w:bottom w:val="none" w:sz="0" w:space="0" w:color="auto"/>
            <w:right w:val="none" w:sz="0" w:space="0" w:color="auto"/>
          </w:divBdr>
        </w:div>
        <w:div w:id="76024232">
          <w:marLeft w:val="0"/>
          <w:marRight w:val="0"/>
          <w:marTop w:val="0"/>
          <w:marBottom w:val="0"/>
          <w:divBdr>
            <w:top w:val="none" w:sz="0" w:space="0" w:color="auto"/>
            <w:left w:val="none" w:sz="0" w:space="0" w:color="auto"/>
            <w:bottom w:val="none" w:sz="0" w:space="0" w:color="auto"/>
            <w:right w:val="none" w:sz="0" w:space="0" w:color="auto"/>
          </w:divBdr>
        </w:div>
        <w:div w:id="627010582">
          <w:marLeft w:val="0"/>
          <w:marRight w:val="0"/>
          <w:marTop w:val="0"/>
          <w:marBottom w:val="0"/>
          <w:divBdr>
            <w:top w:val="none" w:sz="0" w:space="0" w:color="auto"/>
            <w:left w:val="none" w:sz="0" w:space="0" w:color="auto"/>
            <w:bottom w:val="none" w:sz="0" w:space="0" w:color="auto"/>
            <w:right w:val="none" w:sz="0" w:space="0" w:color="auto"/>
          </w:divBdr>
        </w:div>
        <w:div w:id="767506347">
          <w:marLeft w:val="0"/>
          <w:marRight w:val="0"/>
          <w:marTop w:val="0"/>
          <w:marBottom w:val="0"/>
          <w:divBdr>
            <w:top w:val="none" w:sz="0" w:space="0" w:color="auto"/>
            <w:left w:val="none" w:sz="0" w:space="0" w:color="auto"/>
            <w:bottom w:val="none" w:sz="0" w:space="0" w:color="auto"/>
            <w:right w:val="none" w:sz="0" w:space="0" w:color="auto"/>
          </w:divBdr>
        </w:div>
        <w:div w:id="1595363702">
          <w:marLeft w:val="0"/>
          <w:marRight w:val="0"/>
          <w:marTop w:val="0"/>
          <w:marBottom w:val="0"/>
          <w:divBdr>
            <w:top w:val="none" w:sz="0" w:space="0" w:color="auto"/>
            <w:left w:val="none" w:sz="0" w:space="0" w:color="auto"/>
            <w:bottom w:val="none" w:sz="0" w:space="0" w:color="auto"/>
            <w:right w:val="none" w:sz="0" w:space="0" w:color="auto"/>
          </w:divBdr>
        </w:div>
        <w:div w:id="66388237">
          <w:marLeft w:val="0"/>
          <w:marRight w:val="0"/>
          <w:marTop w:val="0"/>
          <w:marBottom w:val="0"/>
          <w:divBdr>
            <w:top w:val="none" w:sz="0" w:space="0" w:color="auto"/>
            <w:left w:val="none" w:sz="0" w:space="0" w:color="auto"/>
            <w:bottom w:val="none" w:sz="0" w:space="0" w:color="auto"/>
            <w:right w:val="none" w:sz="0" w:space="0" w:color="auto"/>
          </w:divBdr>
        </w:div>
        <w:div w:id="656306220">
          <w:marLeft w:val="0"/>
          <w:marRight w:val="0"/>
          <w:marTop w:val="0"/>
          <w:marBottom w:val="0"/>
          <w:divBdr>
            <w:top w:val="none" w:sz="0" w:space="0" w:color="auto"/>
            <w:left w:val="none" w:sz="0" w:space="0" w:color="auto"/>
            <w:bottom w:val="none" w:sz="0" w:space="0" w:color="auto"/>
            <w:right w:val="none" w:sz="0" w:space="0" w:color="auto"/>
          </w:divBdr>
        </w:div>
        <w:div w:id="392969226">
          <w:marLeft w:val="0"/>
          <w:marRight w:val="0"/>
          <w:marTop w:val="0"/>
          <w:marBottom w:val="0"/>
          <w:divBdr>
            <w:top w:val="none" w:sz="0" w:space="0" w:color="auto"/>
            <w:left w:val="none" w:sz="0" w:space="0" w:color="auto"/>
            <w:bottom w:val="none" w:sz="0" w:space="0" w:color="auto"/>
            <w:right w:val="none" w:sz="0" w:space="0" w:color="auto"/>
          </w:divBdr>
        </w:div>
        <w:div w:id="771903104">
          <w:marLeft w:val="0"/>
          <w:marRight w:val="0"/>
          <w:marTop w:val="0"/>
          <w:marBottom w:val="0"/>
          <w:divBdr>
            <w:top w:val="none" w:sz="0" w:space="0" w:color="auto"/>
            <w:left w:val="none" w:sz="0" w:space="0" w:color="auto"/>
            <w:bottom w:val="none" w:sz="0" w:space="0" w:color="auto"/>
            <w:right w:val="none" w:sz="0" w:space="0" w:color="auto"/>
          </w:divBdr>
        </w:div>
        <w:div w:id="2086877010">
          <w:marLeft w:val="0"/>
          <w:marRight w:val="0"/>
          <w:marTop w:val="0"/>
          <w:marBottom w:val="0"/>
          <w:divBdr>
            <w:top w:val="none" w:sz="0" w:space="0" w:color="auto"/>
            <w:left w:val="none" w:sz="0" w:space="0" w:color="auto"/>
            <w:bottom w:val="none" w:sz="0" w:space="0" w:color="auto"/>
            <w:right w:val="none" w:sz="0" w:space="0" w:color="auto"/>
          </w:divBdr>
        </w:div>
        <w:div w:id="275328182">
          <w:marLeft w:val="0"/>
          <w:marRight w:val="0"/>
          <w:marTop w:val="0"/>
          <w:marBottom w:val="0"/>
          <w:divBdr>
            <w:top w:val="none" w:sz="0" w:space="0" w:color="auto"/>
            <w:left w:val="none" w:sz="0" w:space="0" w:color="auto"/>
            <w:bottom w:val="none" w:sz="0" w:space="0" w:color="auto"/>
            <w:right w:val="none" w:sz="0" w:space="0" w:color="auto"/>
          </w:divBdr>
        </w:div>
        <w:div w:id="2067290815">
          <w:marLeft w:val="0"/>
          <w:marRight w:val="0"/>
          <w:marTop w:val="0"/>
          <w:marBottom w:val="0"/>
          <w:divBdr>
            <w:top w:val="none" w:sz="0" w:space="0" w:color="auto"/>
            <w:left w:val="none" w:sz="0" w:space="0" w:color="auto"/>
            <w:bottom w:val="none" w:sz="0" w:space="0" w:color="auto"/>
            <w:right w:val="none" w:sz="0" w:space="0" w:color="auto"/>
          </w:divBdr>
        </w:div>
        <w:div w:id="1490515359">
          <w:marLeft w:val="0"/>
          <w:marRight w:val="0"/>
          <w:marTop w:val="0"/>
          <w:marBottom w:val="0"/>
          <w:divBdr>
            <w:top w:val="none" w:sz="0" w:space="0" w:color="auto"/>
            <w:left w:val="none" w:sz="0" w:space="0" w:color="auto"/>
            <w:bottom w:val="none" w:sz="0" w:space="0" w:color="auto"/>
            <w:right w:val="none" w:sz="0" w:space="0" w:color="auto"/>
          </w:divBdr>
        </w:div>
        <w:div w:id="840580759">
          <w:marLeft w:val="0"/>
          <w:marRight w:val="0"/>
          <w:marTop w:val="0"/>
          <w:marBottom w:val="0"/>
          <w:divBdr>
            <w:top w:val="none" w:sz="0" w:space="0" w:color="auto"/>
            <w:left w:val="none" w:sz="0" w:space="0" w:color="auto"/>
            <w:bottom w:val="none" w:sz="0" w:space="0" w:color="auto"/>
            <w:right w:val="none" w:sz="0" w:space="0" w:color="auto"/>
          </w:divBdr>
        </w:div>
        <w:div w:id="348723271">
          <w:marLeft w:val="0"/>
          <w:marRight w:val="0"/>
          <w:marTop w:val="0"/>
          <w:marBottom w:val="0"/>
          <w:divBdr>
            <w:top w:val="none" w:sz="0" w:space="0" w:color="auto"/>
            <w:left w:val="none" w:sz="0" w:space="0" w:color="auto"/>
            <w:bottom w:val="none" w:sz="0" w:space="0" w:color="auto"/>
            <w:right w:val="none" w:sz="0" w:space="0" w:color="auto"/>
          </w:divBdr>
        </w:div>
        <w:div w:id="473181968">
          <w:marLeft w:val="0"/>
          <w:marRight w:val="0"/>
          <w:marTop w:val="0"/>
          <w:marBottom w:val="0"/>
          <w:divBdr>
            <w:top w:val="none" w:sz="0" w:space="0" w:color="auto"/>
            <w:left w:val="none" w:sz="0" w:space="0" w:color="auto"/>
            <w:bottom w:val="none" w:sz="0" w:space="0" w:color="auto"/>
            <w:right w:val="none" w:sz="0" w:space="0" w:color="auto"/>
          </w:divBdr>
        </w:div>
      </w:divsChild>
    </w:div>
    <w:div w:id="57553157">
      <w:bodyDiv w:val="1"/>
      <w:marLeft w:val="0"/>
      <w:marRight w:val="0"/>
      <w:marTop w:val="0"/>
      <w:marBottom w:val="0"/>
      <w:divBdr>
        <w:top w:val="none" w:sz="0" w:space="0" w:color="auto"/>
        <w:left w:val="none" w:sz="0" w:space="0" w:color="auto"/>
        <w:bottom w:val="none" w:sz="0" w:space="0" w:color="auto"/>
        <w:right w:val="none" w:sz="0" w:space="0" w:color="auto"/>
      </w:divBdr>
    </w:div>
    <w:div w:id="60367534">
      <w:bodyDiv w:val="1"/>
      <w:marLeft w:val="0"/>
      <w:marRight w:val="0"/>
      <w:marTop w:val="0"/>
      <w:marBottom w:val="0"/>
      <w:divBdr>
        <w:top w:val="none" w:sz="0" w:space="0" w:color="auto"/>
        <w:left w:val="none" w:sz="0" w:space="0" w:color="auto"/>
        <w:bottom w:val="none" w:sz="0" w:space="0" w:color="auto"/>
        <w:right w:val="none" w:sz="0" w:space="0" w:color="auto"/>
      </w:divBdr>
    </w:div>
    <w:div w:id="60716104">
      <w:bodyDiv w:val="1"/>
      <w:marLeft w:val="0"/>
      <w:marRight w:val="0"/>
      <w:marTop w:val="0"/>
      <w:marBottom w:val="0"/>
      <w:divBdr>
        <w:top w:val="none" w:sz="0" w:space="0" w:color="auto"/>
        <w:left w:val="none" w:sz="0" w:space="0" w:color="auto"/>
        <w:bottom w:val="none" w:sz="0" w:space="0" w:color="auto"/>
        <w:right w:val="none" w:sz="0" w:space="0" w:color="auto"/>
      </w:divBdr>
    </w:div>
    <w:div w:id="61416576">
      <w:bodyDiv w:val="1"/>
      <w:marLeft w:val="0"/>
      <w:marRight w:val="0"/>
      <w:marTop w:val="0"/>
      <w:marBottom w:val="0"/>
      <w:divBdr>
        <w:top w:val="none" w:sz="0" w:space="0" w:color="auto"/>
        <w:left w:val="none" w:sz="0" w:space="0" w:color="auto"/>
        <w:bottom w:val="none" w:sz="0" w:space="0" w:color="auto"/>
        <w:right w:val="none" w:sz="0" w:space="0" w:color="auto"/>
      </w:divBdr>
    </w:div>
    <w:div w:id="66152654">
      <w:bodyDiv w:val="1"/>
      <w:marLeft w:val="0"/>
      <w:marRight w:val="0"/>
      <w:marTop w:val="0"/>
      <w:marBottom w:val="0"/>
      <w:divBdr>
        <w:top w:val="none" w:sz="0" w:space="0" w:color="auto"/>
        <w:left w:val="none" w:sz="0" w:space="0" w:color="auto"/>
        <w:bottom w:val="none" w:sz="0" w:space="0" w:color="auto"/>
        <w:right w:val="none" w:sz="0" w:space="0" w:color="auto"/>
      </w:divBdr>
      <w:divsChild>
        <w:div w:id="894775552">
          <w:marLeft w:val="0"/>
          <w:marRight w:val="0"/>
          <w:marTop w:val="0"/>
          <w:marBottom w:val="0"/>
          <w:divBdr>
            <w:top w:val="none" w:sz="0" w:space="0" w:color="auto"/>
            <w:left w:val="none" w:sz="0" w:space="0" w:color="auto"/>
            <w:bottom w:val="none" w:sz="0" w:space="0" w:color="auto"/>
            <w:right w:val="none" w:sz="0" w:space="0" w:color="auto"/>
          </w:divBdr>
        </w:div>
        <w:div w:id="1742288080">
          <w:marLeft w:val="0"/>
          <w:marRight w:val="0"/>
          <w:marTop w:val="0"/>
          <w:marBottom w:val="0"/>
          <w:divBdr>
            <w:top w:val="none" w:sz="0" w:space="0" w:color="auto"/>
            <w:left w:val="none" w:sz="0" w:space="0" w:color="auto"/>
            <w:bottom w:val="none" w:sz="0" w:space="0" w:color="auto"/>
            <w:right w:val="none" w:sz="0" w:space="0" w:color="auto"/>
          </w:divBdr>
        </w:div>
        <w:div w:id="673846815">
          <w:marLeft w:val="0"/>
          <w:marRight w:val="0"/>
          <w:marTop w:val="0"/>
          <w:marBottom w:val="0"/>
          <w:divBdr>
            <w:top w:val="none" w:sz="0" w:space="0" w:color="auto"/>
            <w:left w:val="none" w:sz="0" w:space="0" w:color="auto"/>
            <w:bottom w:val="none" w:sz="0" w:space="0" w:color="auto"/>
            <w:right w:val="none" w:sz="0" w:space="0" w:color="auto"/>
          </w:divBdr>
        </w:div>
        <w:div w:id="151914894">
          <w:marLeft w:val="0"/>
          <w:marRight w:val="0"/>
          <w:marTop w:val="0"/>
          <w:marBottom w:val="0"/>
          <w:divBdr>
            <w:top w:val="none" w:sz="0" w:space="0" w:color="auto"/>
            <w:left w:val="none" w:sz="0" w:space="0" w:color="auto"/>
            <w:bottom w:val="none" w:sz="0" w:space="0" w:color="auto"/>
            <w:right w:val="none" w:sz="0" w:space="0" w:color="auto"/>
          </w:divBdr>
        </w:div>
        <w:div w:id="1206140351">
          <w:marLeft w:val="0"/>
          <w:marRight w:val="0"/>
          <w:marTop w:val="0"/>
          <w:marBottom w:val="0"/>
          <w:divBdr>
            <w:top w:val="none" w:sz="0" w:space="0" w:color="auto"/>
            <w:left w:val="none" w:sz="0" w:space="0" w:color="auto"/>
            <w:bottom w:val="none" w:sz="0" w:space="0" w:color="auto"/>
            <w:right w:val="none" w:sz="0" w:space="0" w:color="auto"/>
          </w:divBdr>
        </w:div>
        <w:div w:id="225722590">
          <w:marLeft w:val="0"/>
          <w:marRight w:val="0"/>
          <w:marTop w:val="0"/>
          <w:marBottom w:val="0"/>
          <w:divBdr>
            <w:top w:val="none" w:sz="0" w:space="0" w:color="auto"/>
            <w:left w:val="none" w:sz="0" w:space="0" w:color="auto"/>
            <w:bottom w:val="none" w:sz="0" w:space="0" w:color="auto"/>
            <w:right w:val="none" w:sz="0" w:space="0" w:color="auto"/>
          </w:divBdr>
        </w:div>
        <w:div w:id="216819485">
          <w:marLeft w:val="0"/>
          <w:marRight w:val="0"/>
          <w:marTop w:val="0"/>
          <w:marBottom w:val="0"/>
          <w:divBdr>
            <w:top w:val="none" w:sz="0" w:space="0" w:color="auto"/>
            <w:left w:val="none" w:sz="0" w:space="0" w:color="auto"/>
            <w:bottom w:val="none" w:sz="0" w:space="0" w:color="auto"/>
            <w:right w:val="none" w:sz="0" w:space="0" w:color="auto"/>
          </w:divBdr>
        </w:div>
        <w:div w:id="1169128288">
          <w:marLeft w:val="0"/>
          <w:marRight w:val="0"/>
          <w:marTop w:val="0"/>
          <w:marBottom w:val="0"/>
          <w:divBdr>
            <w:top w:val="none" w:sz="0" w:space="0" w:color="auto"/>
            <w:left w:val="none" w:sz="0" w:space="0" w:color="auto"/>
            <w:bottom w:val="none" w:sz="0" w:space="0" w:color="auto"/>
            <w:right w:val="none" w:sz="0" w:space="0" w:color="auto"/>
          </w:divBdr>
        </w:div>
        <w:div w:id="208733345">
          <w:marLeft w:val="0"/>
          <w:marRight w:val="0"/>
          <w:marTop w:val="0"/>
          <w:marBottom w:val="0"/>
          <w:divBdr>
            <w:top w:val="none" w:sz="0" w:space="0" w:color="auto"/>
            <w:left w:val="none" w:sz="0" w:space="0" w:color="auto"/>
            <w:bottom w:val="none" w:sz="0" w:space="0" w:color="auto"/>
            <w:right w:val="none" w:sz="0" w:space="0" w:color="auto"/>
          </w:divBdr>
        </w:div>
        <w:div w:id="1953588451">
          <w:marLeft w:val="0"/>
          <w:marRight w:val="0"/>
          <w:marTop w:val="0"/>
          <w:marBottom w:val="0"/>
          <w:divBdr>
            <w:top w:val="none" w:sz="0" w:space="0" w:color="auto"/>
            <w:left w:val="none" w:sz="0" w:space="0" w:color="auto"/>
            <w:bottom w:val="none" w:sz="0" w:space="0" w:color="auto"/>
            <w:right w:val="none" w:sz="0" w:space="0" w:color="auto"/>
          </w:divBdr>
        </w:div>
        <w:div w:id="149559573">
          <w:marLeft w:val="0"/>
          <w:marRight w:val="0"/>
          <w:marTop w:val="0"/>
          <w:marBottom w:val="0"/>
          <w:divBdr>
            <w:top w:val="none" w:sz="0" w:space="0" w:color="auto"/>
            <w:left w:val="none" w:sz="0" w:space="0" w:color="auto"/>
            <w:bottom w:val="none" w:sz="0" w:space="0" w:color="auto"/>
            <w:right w:val="none" w:sz="0" w:space="0" w:color="auto"/>
          </w:divBdr>
        </w:div>
        <w:div w:id="717242166">
          <w:marLeft w:val="0"/>
          <w:marRight w:val="0"/>
          <w:marTop w:val="0"/>
          <w:marBottom w:val="0"/>
          <w:divBdr>
            <w:top w:val="none" w:sz="0" w:space="0" w:color="auto"/>
            <w:left w:val="none" w:sz="0" w:space="0" w:color="auto"/>
            <w:bottom w:val="none" w:sz="0" w:space="0" w:color="auto"/>
            <w:right w:val="none" w:sz="0" w:space="0" w:color="auto"/>
          </w:divBdr>
        </w:div>
        <w:div w:id="1456557377">
          <w:marLeft w:val="0"/>
          <w:marRight w:val="0"/>
          <w:marTop w:val="0"/>
          <w:marBottom w:val="0"/>
          <w:divBdr>
            <w:top w:val="none" w:sz="0" w:space="0" w:color="auto"/>
            <w:left w:val="none" w:sz="0" w:space="0" w:color="auto"/>
            <w:bottom w:val="none" w:sz="0" w:space="0" w:color="auto"/>
            <w:right w:val="none" w:sz="0" w:space="0" w:color="auto"/>
          </w:divBdr>
        </w:div>
        <w:div w:id="1905677248">
          <w:marLeft w:val="0"/>
          <w:marRight w:val="0"/>
          <w:marTop w:val="0"/>
          <w:marBottom w:val="0"/>
          <w:divBdr>
            <w:top w:val="none" w:sz="0" w:space="0" w:color="auto"/>
            <w:left w:val="none" w:sz="0" w:space="0" w:color="auto"/>
            <w:bottom w:val="none" w:sz="0" w:space="0" w:color="auto"/>
            <w:right w:val="none" w:sz="0" w:space="0" w:color="auto"/>
          </w:divBdr>
        </w:div>
        <w:div w:id="664288332">
          <w:marLeft w:val="0"/>
          <w:marRight w:val="0"/>
          <w:marTop w:val="0"/>
          <w:marBottom w:val="0"/>
          <w:divBdr>
            <w:top w:val="none" w:sz="0" w:space="0" w:color="auto"/>
            <w:left w:val="none" w:sz="0" w:space="0" w:color="auto"/>
            <w:bottom w:val="none" w:sz="0" w:space="0" w:color="auto"/>
            <w:right w:val="none" w:sz="0" w:space="0" w:color="auto"/>
          </w:divBdr>
        </w:div>
        <w:div w:id="997073674">
          <w:marLeft w:val="0"/>
          <w:marRight w:val="0"/>
          <w:marTop w:val="0"/>
          <w:marBottom w:val="0"/>
          <w:divBdr>
            <w:top w:val="none" w:sz="0" w:space="0" w:color="auto"/>
            <w:left w:val="none" w:sz="0" w:space="0" w:color="auto"/>
            <w:bottom w:val="none" w:sz="0" w:space="0" w:color="auto"/>
            <w:right w:val="none" w:sz="0" w:space="0" w:color="auto"/>
          </w:divBdr>
        </w:div>
        <w:div w:id="146291173">
          <w:marLeft w:val="0"/>
          <w:marRight w:val="0"/>
          <w:marTop w:val="0"/>
          <w:marBottom w:val="0"/>
          <w:divBdr>
            <w:top w:val="none" w:sz="0" w:space="0" w:color="auto"/>
            <w:left w:val="none" w:sz="0" w:space="0" w:color="auto"/>
            <w:bottom w:val="none" w:sz="0" w:space="0" w:color="auto"/>
            <w:right w:val="none" w:sz="0" w:space="0" w:color="auto"/>
          </w:divBdr>
        </w:div>
        <w:div w:id="1767916168">
          <w:marLeft w:val="0"/>
          <w:marRight w:val="0"/>
          <w:marTop w:val="0"/>
          <w:marBottom w:val="0"/>
          <w:divBdr>
            <w:top w:val="none" w:sz="0" w:space="0" w:color="auto"/>
            <w:left w:val="none" w:sz="0" w:space="0" w:color="auto"/>
            <w:bottom w:val="none" w:sz="0" w:space="0" w:color="auto"/>
            <w:right w:val="none" w:sz="0" w:space="0" w:color="auto"/>
          </w:divBdr>
        </w:div>
        <w:div w:id="1700086411">
          <w:marLeft w:val="0"/>
          <w:marRight w:val="0"/>
          <w:marTop w:val="0"/>
          <w:marBottom w:val="0"/>
          <w:divBdr>
            <w:top w:val="none" w:sz="0" w:space="0" w:color="auto"/>
            <w:left w:val="none" w:sz="0" w:space="0" w:color="auto"/>
            <w:bottom w:val="none" w:sz="0" w:space="0" w:color="auto"/>
            <w:right w:val="none" w:sz="0" w:space="0" w:color="auto"/>
          </w:divBdr>
        </w:div>
        <w:div w:id="775252788">
          <w:marLeft w:val="0"/>
          <w:marRight w:val="0"/>
          <w:marTop w:val="0"/>
          <w:marBottom w:val="0"/>
          <w:divBdr>
            <w:top w:val="none" w:sz="0" w:space="0" w:color="auto"/>
            <w:left w:val="none" w:sz="0" w:space="0" w:color="auto"/>
            <w:bottom w:val="none" w:sz="0" w:space="0" w:color="auto"/>
            <w:right w:val="none" w:sz="0" w:space="0" w:color="auto"/>
          </w:divBdr>
        </w:div>
        <w:div w:id="1461612424">
          <w:marLeft w:val="0"/>
          <w:marRight w:val="0"/>
          <w:marTop w:val="0"/>
          <w:marBottom w:val="0"/>
          <w:divBdr>
            <w:top w:val="none" w:sz="0" w:space="0" w:color="auto"/>
            <w:left w:val="none" w:sz="0" w:space="0" w:color="auto"/>
            <w:bottom w:val="none" w:sz="0" w:space="0" w:color="auto"/>
            <w:right w:val="none" w:sz="0" w:space="0" w:color="auto"/>
          </w:divBdr>
        </w:div>
        <w:div w:id="1737895083">
          <w:marLeft w:val="0"/>
          <w:marRight w:val="0"/>
          <w:marTop w:val="0"/>
          <w:marBottom w:val="0"/>
          <w:divBdr>
            <w:top w:val="none" w:sz="0" w:space="0" w:color="auto"/>
            <w:left w:val="none" w:sz="0" w:space="0" w:color="auto"/>
            <w:bottom w:val="none" w:sz="0" w:space="0" w:color="auto"/>
            <w:right w:val="none" w:sz="0" w:space="0" w:color="auto"/>
          </w:divBdr>
        </w:div>
        <w:div w:id="925192545">
          <w:marLeft w:val="0"/>
          <w:marRight w:val="0"/>
          <w:marTop w:val="0"/>
          <w:marBottom w:val="0"/>
          <w:divBdr>
            <w:top w:val="none" w:sz="0" w:space="0" w:color="auto"/>
            <w:left w:val="none" w:sz="0" w:space="0" w:color="auto"/>
            <w:bottom w:val="none" w:sz="0" w:space="0" w:color="auto"/>
            <w:right w:val="none" w:sz="0" w:space="0" w:color="auto"/>
          </w:divBdr>
        </w:div>
        <w:div w:id="2098939849">
          <w:marLeft w:val="0"/>
          <w:marRight w:val="0"/>
          <w:marTop w:val="0"/>
          <w:marBottom w:val="0"/>
          <w:divBdr>
            <w:top w:val="none" w:sz="0" w:space="0" w:color="auto"/>
            <w:left w:val="none" w:sz="0" w:space="0" w:color="auto"/>
            <w:bottom w:val="none" w:sz="0" w:space="0" w:color="auto"/>
            <w:right w:val="none" w:sz="0" w:space="0" w:color="auto"/>
          </w:divBdr>
        </w:div>
        <w:div w:id="2134593676">
          <w:marLeft w:val="0"/>
          <w:marRight w:val="0"/>
          <w:marTop w:val="0"/>
          <w:marBottom w:val="0"/>
          <w:divBdr>
            <w:top w:val="none" w:sz="0" w:space="0" w:color="auto"/>
            <w:left w:val="none" w:sz="0" w:space="0" w:color="auto"/>
            <w:bottom w:val="none" w:sz="0" w:space="0" w:color="auto"/>
            <w:right w:val="none" w:sz="0" w:space="0" w:color="auto"/>
          </w:divBdr>
        </w:div>
        <w:div w:id="199784848">
          <w:marLeft w:val="0"/>
          <w:marRight w:val="0"/>
          <w:marTop w:val="0"/>
          <w:marBottom w:val="0"/>
          <w:divBdr>
            <w:top w:val="none" w:sz="0" w:space="0" w:color="auto"/>
            <w:left w:val="none" w:sz="0" w:space="0" w:color="auto"/>
            <w:bottom w:val="none" w:sz="0" w:space="0" w:color="auto"/>
            <w:right w:val="none" w:sz="0" w:space="0" w:color="auto"/>
          </w:divBdr>
        </w:div>
        <w:div w:id="1080709679">
          <w:marLeft w:val="0"/>
          <w:marRight w:val="0"/>
          <w:marTop w:val="0"/>
          <w:marBottom w:val="0"/>
          <w:divBdr>
            <w:top w:val="none" w:sz="0" w:space="0" w:color="auto"/>
            <w:left w:val="none" w:sz="0" w:space="0" w:color="auto"/>
            <w:bottom w:val="none" w:sz="0" w:space="0" w:color="auto"/>
            <w:right w:val="none" w:sz="0" w:space="0" w:color="auto"/>
          </w:divBdr>
        </w:div>
        <w:div w:id="2056154124">
          <w:marLeft w:val="0"/>
          <w:marRight w:val="0"/>
          <w:marTop w:val="0"/>
          <w:marBottom w:val="0"/>
          <w:divBdr>
            <w:top w:val="none" w:sz="0" w:space="0" w:color="auto"/>
            <w:left w:val="none" w:sz="0" w:space="0" w:color="auto"/>
            <w:bottom w:val="none" w:sz="0" w:space="0" w:color="auto"/>
            <w:right w:val="none" w:sz="0" w:space="0" w:color="auto"/>
          </w:divBdr>
        </w:div>
        <w:div w:id="577834351">
          <w:marLeft w:val="0"/>
          <w:marRight w:val="0"/>
          <w:marTop w:val="0"/>
          <w:marBottom w:val="0"/>
          <w:divBdr>
            <w:top w:val="none" w:sz="0" w:space="0" w:color="auto"/>
            <w:left w:val="none" w:sz="0" w:space="0" w:color="auto"/>
            <w:bottom w:val="none" w:sz="0" w:space="0" w:color="auto"/>
            <w:right w:val="none" w:sz="0" w:space="0" w:color="auto"/>
          </w:divBdr>
        </w:div>
        <w:div w:id="1324628933">
          <w:marLeft w:val="0"/>
          <w:marRight w:val="0"/>
          <w:marTop w:val="0"/>
          <w:marBottom w:val="0"/>
          <w:divBdr>
            <w:top w:val="none" w:sz="0" w:space="0" w:color="auto"/>
            <w:left w:val="none" w:sz="0" w:space="0" w:color="auto"/>
            <w:bottom w:val="none" w:sz="0" w:space="0" w:color="auto"/>
            <w:right w:val="none" w:sz="0" w:space="0" w:color="auto"/>
          </w:divBdr>
        </w:div>
        <w:div w:id="775058511">
          <w:marLeft w:val="0"/>
          <w:marRight w:val="0"/>
          <w:marTop w:val="0"/>
          <w:marBottom w:val="0"/>
          <w:divBdr>
            <w:top w:val="none" w:sz="0" w:space="0" w:color="auto"/>
            <w:left w:val="none" w:sz="0" w:space="0" w:color="auto"/>
            <w:bottom w:val="none" w:sz="0" w:space="0" w:color="auto"/>
            <w:right w:val="none" w:sz="0" w:space="0" w:color="auto"/>
          </w:divBdr>
        </w:div>
        <w:div w:id="1559391458">
          <w:marLeft w:val="0"/>
          <w:marRight w:val="0"/>
          <w:marTop w:val="0"/>
          <w:marBottom w:val="0"/>
          <w:divBdr>
            <w:top w:val="none" w:sz="0" w:space="0" w:color="auto"/>
            <w:left w:val="none" w:sz="0" w:space="0" w:color="auto"/>
            <w:bottom w:val="none" w:sz="0" w:space="0" w:color="auto"/>
            <w:right w:val="none" w:sz="0" w:space="0" w:color="auto"/>
          </w:divBdr>
        </w:div>
        <w:div w:id="368338044">
          <w:marLeft w:val="0"/>
          <w:marRight w:val="0"/>
          <w:marTop w:val="0"/>
          <w:marBottom w:val="0"/>
          <w:divBdr>
            <w:top w:val="none" w:sz="0" w:space="0" w:color="auto"/>
            <w:left w:val="none" w:sz="0" w:space="0" w:color="auto"/>
            <w:bottom w:val="none" w:sz="0" w:space="0" w:color="auto"/>
            <w:right w:val="none" w:sz="0" w:space="0" w:color="auto"/>
          </w:divBdr>
        </w:div>
        <w:div w:id="793718086">
          <w:marLeft w:val="0"/>
          <w:marRight w:val="0"/>
          <w:marTop w:val="0"/>
          <w:marBottom w:val="0"/>
          <w:divBdr>
            <w:top w:val="none" w:sz="0" w:space="0" w:color="auto"/>
            <w:left w:val="none" w:sz="0" w:space="0" w:color="auto"/>
            <w:bottom w:val="none" w:sz="0" w:space="0" w:color="auto"/>
            <w:right w:val="none" w:sz="0" w:space="0" w:color="auto"/>
          </w:divBdr>
        </w:div>
        <w:div w:id="1965115652">
          <w:marLeft w:val="0"/>
          <w:marRight w:val="0"/>
          <w:marTop w:val="0"/>
          <w:marBottom w:val="0"/>
          <w:divBdr>
            <w:top w:val="none" w:sz="0" w:space="0" w:color="auto"/>
            <w:left w:val="none" w:sz="0" w:space="0" w:color="auto"/>
            <w:bottom w:val="none" w:sz="0" w:space="0" w:color="auto"/>
            <w:right w:val="none" w:sz="0" w:space="0" w:color="auto"/>
          </w:divBdr>
        </w:div>
        <w:div w:id="374425988">
          <w:marLeft w:val="0"/>
          <w:marRight w:val="0"/>
          <w:marTop w:val="0"/>
          <w:marBottom w:val="0"/>
          <w:divBdr>
            <w:top w:val="none" w:sz="0" w:space="0" w:color="auto"/>
            <w:left w:val="none" w:sz="0" w:space="0" w:color="auto"/>
            <w:bottom w:val="none" w:sz="0" w:space="0" w:color="auto"/>
            <w:right w:val="none" w:sz="0" w:space="0" w:color="auto"/>
          </w:divBdr>
        </w:div>
        <w:div w:id="1169637599">
          <w:marLeft w:val="0"/>
          <w:marRight w:val="0"/>
          <w:marTop w:val="0"/>
          <w:marBottom w:val="0"/>
          <w:divBdr>
            <w:top w:val="none" w:sz="0" w:space="0" w:color="auto"/>
            <w:left w:val="none" w:sz="0" w:space="0" w:color="auto"/>
            <w:bottom w:val="none" w:sz="0" w:space="0" w:color="auto"/>
            <w:right w:val="none" w:sz="0" w:space="0" w:color="auto"/>
          </w:divBdr>
        </w:div>
        <w:div w:id="156504887">
          <w:marLeft w:val="0"/>
          <w:marRight w:val="0"/>
          <w:marTop w:val="0"/>
          <w:marBottom w:val="0"/>
          <w:divBdr>
            <w:top w:val="none" w:sz="0" w:space="0" w:color="auto"/>
            <w:left w:val="none" w:sz="0" w:space="0" w:color="auto"/>
            <w:bottom w:val="none" w:sz="0" w:space="0" w:color="auto"/>
            <w:right w:val="none" w:sz="0" w:space="0" w:color="auto"/>
          </w:divBdr>
        </w:div>
        <w:div w:id="1554777441">
          <w:marLeft w:val="0"/>
          <w:marRight w:val="0"/>
          <w:marTop w:val="0"/>
          <w:marBottom w:val="0"/>
          <w:divBdr>
            <w:top w:val="none" w:sz="0" w:space="0" w:color="auto"/>
            <w:left w:val="none" w:sz="0" w:space="0" w:color="auto"/>
            <w:bottom w:val="none" w:sz="0" w:space="0" w:color="auto"/>
            <w:right w:val="none" w:sz="0" w:space="0" w:color="auto"/>
          </w:divBdr>
        </w:div>
        <w:div w:id="865412133">
          <w:marLeft w:val="0"/>
          <w:marRight w:val="0"/>
          <w:marTop w:val="0"/>
          <w:marBottom w:val="0"/>
          <w:divBdr>
            <w:top w:val="none" w:sz="0" w:space="0" w:color="auto"/>
            <w:left w:val="none" w:sz="0" w:space="0" w:color="auto"/>
            <w:bottom w:val="none" w:sz="0" w:space="0" w:color="auto"/>
            <w:right w:val="none" w:sz="0" w:space="0" w:color="auto"/>
          </w:divBdr>
        </w:div>
        <w:div w:id="55904644">
          <w:marLeft w:val="0"/>
          <w:marRight w:val="0"/>
          <w:marTop w:val="0"/>
          <w:marBottom w:val="0"/>
          <w:divBdr>
            <w:top w:val="none" w:sz="0" w:space="0" w:color="auto"/>
            <w:left w:val="none" w:sz="0" w:space="0" w:color="auto"/>
            <w:bottom w:val="none" w:sz="0" w:space="0" w:color="auto"/>
            <w:right w:val="none" w:sz="0" w:space="0" w:color="auto"/>
          </w:divBdr>
        </w:div>
        <w:div w:id="128518609">
          <w:marLeft w:val="0"/>
          <w:marRight w:val="0"/>
          <w:marTop w:val="0"/>
          <w:marBottom w:val="0"/>
          <w:divBdr>
            <w:top w:val="none" w:sz="0" w:space="0" w:color="auto"/>
            <w:left w:val="none" w:sz="0" w:space="0" w:color="auto"/>
            <w:bottom w:val="none" w:sz="0" w:space="0" w:color="auto"/>
            <w:right w:val="none" w:sz="0" w:space="0" w:color="auto"/>
          </w:divBdr>
        </w:div>
        <w:div w:id="1319262256">
          <w:marLeft w:val="0"/>
          <w:marRight w:val="0"/>
          <w:marTop w:val="0"/>
          <w:marBottom w:val="0"/>
          <w:divBdr>
            <w:top w:val="none" w:sz="0" w:space="0" w:color="auto"/>
            <w:left w:val="none" w:sz="0" w:space="0" w:color="auto"/>
            <w:bottom w:val="none" w:sz="0" w:space="0" w:color="auto"/>
            <w:right w:val="none" w:sz="0" w:space="0" w:color="auto"/>
          </w:divBdr>
        </w:div>
        <w:div w:id="1212771300">
          <w:marLeft w:val="0"/>
          <w:marRight w:val="0"/>
          <w:marTop w:val="0"/>
          <w:marBottom w:val="0"/>
          <w:divBdr>
            <w:top w:val="none" w:sz="0" w:space="0" w:color="auto"/>
            <w:left w:val="none" w:sz="0" w:space="0" w:color="auto"/>
            <w:bottom w:val="none" w:sz="0" w:space="0" w:color="auto"/>
            <w:right w:val="none" w:sz="0" w:space="0" w:color="auto"/>
          </w:divBdr>
        </w:div>
        <w:div w:id="1837187033">
          <w:marLeft w:val="0"/>
          <w:marRight w:val="0"/>
          <w:marTop w:val="0"/>
          <w:marBottom w:val="0"/>
          <w:divBdr>
            <w:top w:val="none" w:sz="0" w:space="0" w:color="auto"/>
            <w:left w:val="none" w:sz="0" w:space="0" w:color="auto"/>
            <w:bottom w:val="none" w:sz="0" w:space="0" w:color="auto"/>
            <w:right w:val="none" w:sz="0" w:space="0" w:color="auto"/>
          </w:divBdr>
        </w:div>
        <w:div w:id="189035059">
          <w:marLeft w:val="0"/>
          <w:marRight w:val="0"/>
          <w:marTop w:val="0"/>
          <w:marBottom w:val="0"/>
          <w:divBdr>
            <w:top w:val="none" w:sz="0" w:space="0" w:color="auto"/>
            <w:left w:val="none" w:sz="0" w:space="0" w:color="auto"/>
            <w:bottom w:val="none" w:sz="0" w:space="0" w:color="auto"/>
            <w:right w:val="none" w:sz="0" w:space="0" w:color="auto"/>
          </w:divBdr>
        </w:div>
        <w:div w:id="1512063365">
          <w:marLeft w:val="0"/>
          <w:marRight w:val="0"/>
          <w:marTop w:val="0"/>
          <w:marBottom w:val="0"/>
          <w:divBdr>
            <w:top w:val="none" w:sz="0" w:space="0" w:color="auto"/>
            <w:left w:val="none" w:sz="0" w:space="0" w:color="auto"/>
            <w:bottom w:val="none" w:sz="0" w:space="0" w:color="auto"/>
            <w:right w:val="none" w:sz="0" w:space="0" w:color="auto"/>
          </w:divBdr>
        </w:div>
        <w:div w:id="664238963">
          <w:marLeft w:val="0"/>
          <w:marRight w:val="0"/>
          <w:marTop w:val="0"/>
          <w:marBottom w:val="0"/>
          <w:divBdr>
            <w:top w:val="none" w:sz="0" w:space="0" w:color="auto"/>
            <w:left w:val="none" w:sz="0" w:space="0" w:color="auto"/>
            <w:bottom w:val="none" w:sz="0" w:space="0" w:color="auto"/>
            <w:right w:val="none" w:sz="0" w:space="0" w:color="auto"/>
          </w:divBdr>
        </w:div>
        <w:div w:id="344401121">
          <w:marLeft w:val="0"/>
          <w:marRight w:val="0"/>
          <w:marTop w:val="0"/>
          <w:marBottom w:val="0"/>
          <w:divBdr>
            <w:top w:val="none" w:sz="0" w:space="0" w:color="auto"/>
            <w:left w:val="none" w:sz="0" w:space="0" w:color="auto"/>
            <w:bottom w:val="none" w:sz="0" w:space="0" w:color="auto"/>
            <w:right w:val="none" w:sz="0" w:space="0" w:color="auto"/>
          </w:divBdr>
        </w:div>
        <w:div w:id="1534004577">
          <w:marLeft w:val="0"/>
          <w:marRight w:val="0"/>
          <w:marTop w:val="0"/>
          <w:marBottom w:val="0"/>
          <w:divBdr>
            <w:top w:val="none" w:sz="0" w:space="0" w:color="auto"/>
            <w:left w:val="none" w:sz="0" w:space="0" w:color="auto"/>
            <w:bottom w:val="none" w:sz="0" w:space="0" w:color="auto"/>
            <w:right w:val="none" w:sz="0" w:space="0" w:color="auto"/>
          </w:divBdr>
        </w:div>
        <w:div w:id="2090152853">
          <w:marLeft w:val="0"/>
          <w:marRight w:val="0"/>
          <w:marTop w:val="0"/>
          <w:marBottom w:val="0"/>
          <w:divBdr>
            <w:top w:val="none" w:sz="0" w:space="0" w:color="auto"/>
            <w:left w:val="none" w:sz="0" w:space="0" w:color="auto"/>
            <w:bottom w:val="none" w:sz="0" w:space="0" w:color="auto"/>
            <w:right w:val="none" w:sz="0" w:space="0" w:color="auto"/>
          </w:divBdr>
        </w:div>
        <w:div w:id="2085443910">
          <w:marLeft w:val="0"/>
          <w:marRight w:val="0"/>
          <w:marTop w:val="0"/>
          <w:marBottom w:val="0"/>
          <w:divBdr>
            <w:top w:val="none" w:sz="0" w:space="0" w:color="auto"/>
            <w:left w:val="none" w:sz="0" w:space="0" w:color="auto"/>
            <w:bottom w:val="none" w:sz="0" w:space="0" w:color="auto"/>
            <w:right w:val="none" w:sz="0" w:space="0" w:color="auto"/>
          </w:divBdr>
        </w:div>
        <w:div w:id="1203400942">
          <w:marLeft w:val="0"/>
          <w:marRight w:val="0"/>
          <w:marTop w:val="0"/>
          <w:marBottom w:val="0"/>
          <w:divBdr>
            <w:top w:val="none" w:sz="0" w:space="0" w:color="auto"/>
            <w:left w:val="none" w:sz="0" w:space="0" w:color="auto"/>
            <w:bottom w:val="none" w:sz="0" w:space="0" w:color="auto"/>
            <w:right w:val="none" w:sz="0" w:space="0" w:color="auto"/>
          </w:divBdr>
        </w:div>
        <w:div w:id="305664745">
          <w:marLeft w:val="0"/>
          <w:marRight w:val="0"/>
          <w:marTop w:val="0"/>
          <w:marBottom w:val="0"/>
          <w:divBdr>
            <w:top w:val="none" w:sz="0" w:space="0" w:color="auto"/>
            <w:left w:val="none" w:sz="0" w:space="0" w:color="auto"/>
            <w:bottom w:val="none" w:sz="0" w:space="0" w:color="auto"/>
            <w:right w:val="none" w:sz="0" w:space="0" w:color="auto"/>
          </w:divBdr>
        </w:div>
        <w:div w:id="2025469914">
          <w:marLeft w:val="0"/>
          <w:marRight w:val="0"/>
          <w:marTop w:val="0"/>
          <w:marBottom w:val="0"/>
          <w:divBdr>
            <w:top w:val="none" w:sz="0" w:space="0" w:color="auto"/>
            <w:left w:val="none" w:sz="0" w:space="0" w:color="auto"/>
            <w:bottom w:val="none" w:sz="0" w:space="0" w:color="auto"/>
            <w:right w:val="none" w:sz="0" w:space="0" w:color="auto"/>
          </w:divBdr>
        </w:div>
        <w:div w:id="1758404746">
          <w:marLeft w:val="0"/>
          <w:marRight w:val="0"/>
          <w:marTop w:val="0"/>
          <w:marBottom w:val="0"/>
          <w:divBdr>
            <w:top w:val="none" w:sz="0" w:space="0" w:color="auto"/>
            <w:left w:val="none" w:sz="0" w:space="0" w:color="auto"/>
            <w:bottom w:val="none" w:sz="0" w:space="0" w:color="auto"/>
            <w:right w:val="none" w:sz="0" w:space="0" w:color="auto"/>
          </w:divBdr>
        </w:div>
        <w:div w:id="55975018">
          <w:marLeft w:val="0"/>
          <w:marRight w:val="0"/>
          <w:marTop w:val="0"/>
          <w:marBottom w:val="0"/>
          <w:divBdr>
            <w:top w:val="none" w:sz="0" w:space="0" w:color="auto"/>
            <w:left w:val="none" w:sz="0" w:space="0" w:color="auto"/>
            <w:bottom w:val="none" w:sz="0" w:space="0" w:color="auto"/>
            <w:right w:val="none" w:sz="0" w:space="0" w:color="auto"/>
          </w:divBdr>
        </w:div>
        <w:div w:id="139351723">
          <w:marLeft w:val="0"/>
          <w:marRight w:val="0"/>
          <w:marTop w:val="0"/>
          <w:marBottom w:val="0"/>
          <w:divBdr>
            <w:top w:val="none" w:sz="0" w:space="0" w:color="auto"/>
            <w:left w:val="none" w:sz="0" w:space="0" w:color="auto"/>
            <w:bottom w:val="none" w:sz="0" w:space="0" w:color="auto"/>
            <w:right w:val="none" w:sz="0" w:space="0" w:color="auto"/>
          </w:divBdr>
        </w:div>
        <w:div w:id="867372435">
          <w:marLeft w:val="0"/>
          <w:marRight w:val="0"/>
          <w:marTop w:val="0"/>
          <w:marBottom w:val="0"/>
          <w:divBdr>
            <w:top w:val="none" w:sz="0" w:space="0" w:color="auto"/>
            <w:left w:val="none" w:sz="0" w:space="0" w:color="auto"/>
            <w:bottom w:val="none" w:sz="0" w:space="0" w:color="auto"/>
            <w:right w:val="none" w:sz="0" w:space="0" w:color="auto"/>
          </w:divBdr>
        </w:div>
        <w:div w:id="343095991">
          <w:marLeft w:val="0"/>
          <w:marRight w:val="0"/>
          <w:marTop w:val="0"/>
          <w:marBottom w:val="0"/>
          <w:divBdr>
            <w:top w:val="none" w:sz="0" w:space="0" w:color="auto"/>
            <w:left w:val="none" w:sz="0" w:space="0" w:color="auto"/>
            <w:bottom w:val="none" w:sz="0" w:space="0" w:color="auto"/>
            <w:right w:val="none" w:sz="0" w:space="0" w:color="auto"/>
          </w:divBdr>
        </w:div>
        <w:div w:id="1312373099">
          <w:marLeft w:val="0"/>
          <w:marRight w:val="0"/>
          <w:marTop w:val="0"/>
          <w:marBottom w:val="0"/>
          <w:divBdr>
            <w:top w:val="none" w:sz="0" w:space="0" w:color="auto"/>
            <w:left w:val="none" w:sz="0" w:space="0" w:color="auto"/>
            <w:bottom w:val="none" w:sz="0" w:space="0" w:color="auto"/>
            <w:right w:val="none" w:sz="0" w:space="0" w:color="auto"/>
          </w:divBdr>
        </w:div>
        <w:div w:id="293026093">
          <w:marLeft w:val="0"/>
          <w:marRight w:val="0"/>
          <w:marTop w:val="0"/>
          <w:marBottom w:val="0"/>
          <w:divBdr>
            <w:top w:val="none" w:sz="0" w:space="0" w:color="auto"/>
            <w:left w:val="none" w:sz="0" w:space="0" w:color="auto"/>
            <w:bottom w:val="none" w:sz="0" w:space="0" w:color="auto"/>
            <w:right w:val="none" w:sz="0" w:space="0" w:color="auto"/>
          </w:divBdr>
        </w:div>
        <w:div w:id="1645236000">
          <w:marLeft w:val="0"/>
          <w:marRight w:val="0"/>
          <w:marTop w:val="0"/>
          <w:marBottom w:val="0"/>
          <w:divBdr>
            <w:top w:val="none" w:sz="0" w:space="0" w:color="auto"/>
            <w:left w:val="none" w:sz="0" w:space="0" w:color="auto"/>
            <w:bottom w:val="none" w:sz="0" w:space="0" w:color="auto"/>
            <w:right w:val="none" w:sz="0" w:space="0" w:color="auto"/>
          </w:divBdr>
        </w:div>
        <w:div w:id="1603142664">
          <w:marLeft w:val="0"/>
          <w:marRight w:val="0"/>
          <w:marTop w:val="0"/>
          <w:marBottom w:val="0"/>
          <w:divBdr>
            <w:top w:val="none" w:sz="0" w:space="0" w:color="auto"/>
            <w:left w:val="none" w:sz="0" w:space="0" w:color="auto"/>
            <w:bottom w:val="none" w:sz="0" w:space="0" w:color="auto"/>
            <w:right w:val="none" w:sz="0" w:space="0" w:color="auto"/>
          </w:divBdr>
        </w:div>
        <w:div w:id="1494759533">
          <w:marLeft w:val="0"/>
          <w:marRight w:val="0"/>
          <w:marTop w:val="0"/>
          <w:marBottom w:val="0"/>
          <w:divBdr>
            <w:top w:val="none" w:sz="0" w:space="0" w:color="auto"/>
            <w:left w:val="none" w:sz="0" w:space="0" w:color="auto"/>
            <w:bottom w:val="none" w:sz="0" w:space="0" w:color="auto"/>
            <w:right w:val="none" w:sz="0" w:space="0" w:color="auto"/>
          </w:divBdr>
        </w:div>
        <w:div w:id="1813710311">
          <w:marLeft w:val="0"/>
          <w:marRight w:val="0"/>
          <w:marTop w:val="0"/>
          <w:marBottom w:val="0"/>
          <w:divBdr>
            <w:top w:val="none" w:sz="0" w:space="0" w:color="auto"/>
            <w:left w:val="none" w:sz="0" w:space="0" w:color="auto"/>
            <w:bottom w:val="none" w:sz="0" w:space="0" w:color="auto"/>
            <w:right w:val="none" w:sz="0" w:space="0" w:color="auto"/>
          </w:divBdr>
        </w:div>
        <w:div w:id="1099641958">
          <w:marLeft w:val="0"/>
          <w:marRight w:val="0"/>
          <w:marTop w:val="0"/>
          <w:marBottom w:val="0"/>
          <w:divBdr>
            <w:top w:val="none" w:sz="0" w:space="0" w:color="auto"/>
            <w:left w:val="none" w:sz="0" w:space="0" w:color="auto"/>
            <w:bottom w:val="none" w:sz="0" w:space="0" w:color="auto"/>
            <w:right w:val="none" w:sz="0" w:space="0" w:color="auto"/>
          </w:divBdr>
        </w:div>
        <w:div w:id="2134325830">
          <w:marLeft w:val="0"/>
          <w:marRight w:val="0"/>
          <w:marTop w:val="0"/>
          <w:marBottom w:val="0"/>
          <w:divBdr>
            <w:top w:val="none" w:sz="0" w:space="0" w:color="auto"/>
            <w:left w:val="none" w:sz="0" w:space="0" w:color="auto"/>
            <w:bottom w:val="none" w:sz="0" w:space="0" w:color="auto"/>
            <w:right w:val="none" w:sz="0" w:space="0" w:color="auto"/>
          </w:divBdr>
        </w:div>
        <w:div w:id="1113747433">
          <w:marLeft w:val="0"/>
          <w:marRight w:val="0"/>
          <w:marTop w:val="0"/>
          <w:marBottom w:val="0"/>
          <w:divBdr>
            <w:top w:val="none" w:sz="0" w:space="0" w:color="auto"/>
            <w:left w:val="none" w:sz="0" w:space="0" w:color="auto"/>
            <w:bottom w:val="none" w:sz="0" w:space="0" w:color="auto"/>
            <w:right w:val="none" w:sz="0" w:space="0" w:color="auto"/>
          </w:divBdr>
        </w:div>
        <w:div w:id="23404427">
          <w:marLeft w:val="0"/>
          <w:marRight w:val="0"/>
          <w:marTop w:val="0"/>
          <w:marBottom w:val="0"/>
          <w:divBdr>
            <w:top w:val="none" w:sz="0" w:space="0" w:color="auto"/>
            <w:left w:val="none" w:sz="0" w:space="0" w:color="auto"/>
            <w:bottom w:val="none" w:sz="0" w:space="0" w:color="auto"/>
            <w:right w:val="none" w:sz="0" w:space="0" w:color="auto"/>
          </w:divBdr>
        </w:div>
        <w:div w:id="1632899336">
          <w:marLeft w:val="0"/>
          <w:marRight w:val="0"/>
          <w:marTop w:val="0"/>
          <w:marBottom w:val="0"/>
          <w:divBdr>
            <w:top w:val="none" w:sz="0" w:space="0" w:color="auto"/>
            <w:left w:val="none" w:sz="0" w:space="0" w:color="auto"/>
            <w:bottom w:val="none" w:sz="0" w:space="0" w:color="auto"/>
            <w:right w:val="none" w:sz="0" w:space="0" w:color="auto"/>
          </w:divBdr>
        </w:div>
        <w:div w:id="761490059">
          <w:marLeft w:val="0"/>
          <w:marRight w:val="0"/>
          <w:marTop w:val="0"/>
          <w:marBottom w:val="0"/>
          <w:divBdr>
            <w:top w:val="none" w:sz="0" w:space="0" w:color="auto"/>
            <w:left w:val="none" w:sz="0" w:space="0" w:color="auto"/>
            <w:bottom w:val="none" w:sz="0" w:space="0" w:color="auto"/>
            <w:right w:val="none" w:sz="0" w:space="0" w:color="auto"/>
          </w:divBdr>
        </w:div>
        <w:div w:id="1947151215">
          <w:marLeft w:val="0"/>
          <w:marRight w:val="0"/>
          <w:marTop w:val="0"/>
          <w:marBottom w:val="0"/>
          <w:divBdr>
            <w:top w:val="none" w:sz="0" w:space="0" w:color="auto"/>
            <w:left w:val="none" w:sz="0" w:space="0" w:color="auto"/>
            <w:bottom w:val="none" w:sz="0" w:space="0" w:color="auto"/>
            <w:right w:val="none" w:sz="0" w:space="0" w:color="auto"/>
          </w:divBdr>
        </w:div>
        <w:div w:id="711731815">
          <w:marLeft w:val="0"/>
          <w:marRight w:val="0"/>
          <w:marTop w:val="0"/>
          <w:marBottom w:val="0"/>
          <w:divBdr>
            <w:top w:val="none" w:sz="0" w:space="0" w:color="auto"/>
            <w:left w:val="none" w:sz="0" w:space="0" w:color="auto"/>
            <w:bottom w:val="none" w:sz="0" w:space="0" w:color="auto"/>
            <w:right w:val="none" w:sz="0" w:space="0" w:color="auto"/>
          </w:divBdr>
        </w:div>
        <w:div w:id="849880483">
          <w:marLeft w:val="0"/>
          <w:marRight w:val="0"/>
          <w:marTop w:val="0"/>
          <w:marBottom w:val="0"/>
          <w:divBdr>
            <w:top w:val="none" w:sz="0" w:space="0" w:color="auto"/>
            <w:left w:val="none" w:sz="0" w:space="0" w:color="auto"/>
            <w:bottom w:val="none" w:sz="0" w:space="0" w:color="auto"/>
            <w:right w:val="none" w:sz="0" w:space="0" w:color="auto"/>
          </w:divBdr>
        </w:div>
        <w:div w:id="806581952">
          <w:marLeft w:val="0"/>
          <w:marRight w:val="0"/>
          <w:marTop w:val="0"/>
          <w:marBottom w:val="0"/>
          <w:divBdr>
            <w:top w:val="none" w:sz="0" w:space="0" w:color="auto"/>
            <w:left w:val="none" w:sz="0" w:space="0" w:color="auto"/>
            <w:bottom w:val="none" w:sz="0" w:space="0" w:color="auto"/>
            <w:right w:val="none" w:sz="0" w:space="0" w:color="auto"/>
          </w:divBdr>
        </w:div>
        <w:div w:id="847132337">
          <w:marLeft w:val="0"/>
          <w:marRight w:val="0"/>
          <w:marTop w:val="0"/>
          <w:marBottom w:val="0"/>
          <w:divBdr>
            <w:top w:val="none" w:sz="0" w:space="0" w:color="auto"/>
            <w:left w:val="none" w:sz="0" w:space="0" w:color="auto"/>
            <w:bottom w:val="none" w:sz="0" w:space="0" w:color="auto"/>
            <w:right w:val="none" w:sz="0" w:space="0" w:color="auto"/>
          </w:divBdr>
        </w:div>
        <w:div w:id="21901667">
          <w:marLeft w:val="0"/>
          <w:marRight w:val="0"/>
          <w:marTop w:val="0"/>
          <w:marBottom w:val="0"/>
          <w:divBdr>
            <w:top w:val="none" w:sz="0" w:space="0" w:color="auto"/>
            <w:left w:val="none" w:sz="0" w:space="0" w:color="auto"/>
            <w:bottom w:val="none" w:sz="0" w:space="0" w:color="auto"/>
            <w:right w:val="none" w:sz="0" w:space="0" w:color="auto"/>
          </w:divBdr>
        </w:div>
        <w:div w:id="1884055708">
          <w:marLeft w:val="0"/>
          <w:marRight w:val="0"/>
          <w:marTop w:val="0"/>
          <w:marBottom w:val="0"/>
          <w:divBdr>
            <w:top w:val="none" w:sz="0" w:space="0" w:color="auto"/>
            <w:left w:val="none" w:sz="0" w:space="0" w:color="auto"/>
            <w:bottom w:val="none" w:sz="0" w:space="0" w:color="auto"/>
            <w:right w:val="none" w:sz="0" w:space="0" w:color="auto"/>
          </w:divBdr>
        </w:div>
        <w:div w:id="340619838">
          <w:marLeft w:val="0"/>
          <w:marRight w:val="0"/>
          <w:marTop w:val="0"/>
          <w:marBottom w:val="0"/>
          <w:divBdr>
            <w:top w:val="none" w:sz="0" w:space="0" w:color="auto"/>
            <w:left w:val="none" w:sz="0" w:space="0" w:color="auto"/>
            <w:bottom w:val="none" w:sz="0" w:space="0" w:color="auto"/>
            <w:right w:val="none" w:sz="0" w:space="0" w:color="auto"/>
          </w:divBdr>
        </w:div>
      </w:divsChild>
    </w:div>
    <w:div w:id="67269828">
      <w:bodyDiv w:val="1"/>
      <w:marLeft w:val="0"/>
      <w:marRight w:val="0"/>
      <w:marTop w:val="0"/>
      <w:marBottom w:val="0"/>
      <w:divBdr>
        <w:top w:val="none" w:sz="0" w:space="0" w:color="auto"/>
        <w:left w:val="none" w:sz="0" w:space="0" w:color="auto"/>
        <w:bottom w:val="none" w:sz="0" w:space="0" w:color="auto"/>
        <w:right w:val="none" w:sz="0" w:space="0" w:color="auto"/>
      </w:divBdr>
    </w:div>
    <w:div w:id="70080124">
      <w:bodyDiv w:val="1"/>
      <w:marLeft w:val="0"/>
      <w:marRight w:val="0"/>
      <w:marTop w:val="0"/>
      <w:marBottom w:val="0"/>
      <w:divBdr>
        <w:top w:val="none" w:sz="0" w:space="0" w:color="auto"/>
        <w:left w:val="none" w:sz="0" w:space="0" w:color="auto"/>
        <w:bottom w:val="none" w:sz="0" w:space="0" w:color="auto"/>
        <w:right w:val="none" w:sz="0" w:space="0" w:color="auto"/>
      </w:divBdr>
    </w:div>
    <w:div w:id="70733923">
      <w:bodyDiv w:val="1"/>
      <w:marLeft w:val="0"/>
      <w:marRight w:val="0"/>
      <w:marTop w:val="0"/>
      <w:marBottom w:val="0"/>
      <w:divBdr>
        <w:top w:val="none" w:sz="0" w:space="0" w:color="auto"/>
        <w:left w:val="none" w:sz="0" w:space="0" w:color="auto"/>
        <w:bottom w:val="none" w:sz="0" w:space="0" w:color="auto"/>
        <w:right w:val="none" w:sz="0" w:space="0" w:color="auto"/>
      </w:divBdr>
    </w:div>
    <w:div w:id="73019586">
      <w:bodyDiv w:val="1"/>
      <w:marLeft w:val="0"/>
      <w:marRight w:val="0"/>
      <w:marTop w:val="0"/>
      <w:marBottom w:val="0"/>
      <w:divBdr>
        <w:top w:val="none" w:sz="0" w:space="0" w:color="auto"/>
        <w:left w:val="none" w:sz="0" w:space="0" w:color="auto"/>
        <w:bottom w:val="none" w:sz="0" w:space="0" w:color="auto"/>
        <w:right w:val="none" w:sz="0" w:space="0" w:color="auto"/>
      </w:divBdr>
    </w:div>
    <w:div w:id="75202391">
      <w:bodyDiv w:val="1"/>
      <w:marLeft w:val="0"/>
      <w:marRight w:val="0"/>
      <w:marTop w:val="0"/>
      <w:marBottom w:val="0"/>
      <w:divBdr>
        <w:top w:val="none" w:sz="0" w:space="0" w:color="auto"/>
        <w:left w:val="none" w:sz="0" w:space="0" w:color="auto"/>
        <w:bottom w:val="none" w:sz="0" w:space="0" w:color="auto"/>
        <w:right w:val="none" w:sz="0" w:space="0" w:color="auto"/>
      </w:divBdr>
    </w:div>
    <w:div w:id="76022911">
      <w:bodyDiv w:val="1"/>
      <w:marLeft w:val="0"/>
      <w:marRight w:val="0"/>
      <w:marTop w:val="0"/>
      <w:marBottom w:val="0"/>
      <w:divBdr>
        <w:top w:val="none" w:sz="0" w:space="0" w:color="auto"/>
        <w:left w:val="none" w:sz="0" w:space="0" w:color="auto"/>
        <w:bottom w:val="none" w:sz="0" w:space="0" w:color="auto"/>
        <w:right w:val="none" w:sz="0" w:space="0" w:color="auto"/>
      </w:divBdr>
    </w:div>
    <w:div w:id="76753790">
      <w:bodyDiv w:val="1"/>
      <w:marLeft w:val="0"/>
      <w:marRight w:val="0"/>
      <w:marTop w:val="0"/>
      <w:marBottom w:val="0"/>
      <w:divBdr>
        <w:top w:val="none" w:sz="0" w:space="0" w:color="auto"/>
        <w:left w:val="none" w:sz="0" w:space="0" w:color="auto"/>
        <w:bottom w:val="none" w:sz="0" w:space="0" w:color="auto"/>
        <w:right w:val="none" w:sz="0" w:space="0" w:color="auto"/>
      </w:divBdr>
    </w:div>
    <w:div w:id="77560981">
      <w:bodyDiv w:val="1"/>
      <w:marLeft w:val="0"/>
      <w:marRight w:val="0"/>
      <w:marTop w:val="0"/>
      <w:marBottom w:val="0"/>
      <w:divBdr>
        <w:top w:val="none" w:sz="0" w:space="0" w:color="auto"/>
        <w:left w:val="none" w:sz="0" w:space="0" w:color="auto"/>
        <w:bottom w:val="none" w:sz="0" w:space="0" w:color="auto"/>
        <w:right w:val="none" w:sz="0" w:space="0" w:color="auto"/>
      </w:divBdr>
    </w:div>
    <w:div w:id="78530395">
      <w:bodyDiv w:val="1"/>
      <w:marLeft w:val="0"/>
      <w:marRight w:val="0"/>
      <w:marTop w:val="0"/>
      <w:marBottom w:val="0"/>
      <w:divBdr>
        <w:top w:val="none" w:sz="0" w:space="0" w:color="auto"/>
        <w:left w:val="none" w:sz="0" w:space="0" w:color="auto"/>
        <w:bottom w:val="none" w:sz="0" w:space="0" w:color="auto"/>
        <w:right w:val="none" w:sz="0" w:space="0" w:color="auto"/>
      </w:divBdr>
    </w:div>
    <w:div w:id="79714648">
      <w:bodyDiv w:val="1"/>
      <w:marLeft w:val="0"/>
      <w:marRight w:val="0"/>
      <w:marTop w:val="0"/>
      <w:marBottom w:val="0"/>
      <w:divBdr>
        <w:top w:val="none" w:sz="0" w:space="0" w:color="auto"/>
        <w:left w:val="none" w:sz="0" w:space="0" w:color="auto"/>
        <w:bottom w:val="none" w:sz="0" w:space="0" w:color="auto"/>
        <w:right w:val="none" w:sz="0" w:space="0" w:color="auto"/>
      </w:divBdr>
    </w:div>
    <w:div w:id="81681258">
      <w:bodyDiv w:val="1"/>
      <w:marLeft w:val="0"/>
      <w:marRight w:val="0"/>
      <w:marTop w:val="0"/>
      <w:marBottom w:val="0"/>
      <w:divBdr>
        <w:top w:val="none" w:sz="0" w:space="0" w:color="auto"/>
        <w:left w:val="none" w:sz="0" w:space="0" w:color="auto"/>
        <w:bottom w:val="none" w:sz="0" w:space="0" w:color="auto"/>
        <w:right w:val="none" w:sz="0" w:space="0" w:color="auto"/>
      </w:divBdr>
    </w:div>
    <w:div w:id="81688046">
      <w:bodyDiv w:val="1"/>
      <w:marLeft w:val="0"/>
      <w:marRight w:val="0"/>
      <w:marTop w:val="0"/>
      <w:marBottom w:val="0"/>
      <w:divBdr>
        <w:top w:val="none" w:sz="0" w:space="0" w:color="auto"/>
        <w:left w:val="none" w:sz="0" w:space="0" w:color="auto"/>
        <w:bottom w:val="none" w:sz="0" w:space="0" w:color="auto"/>
        <w:right w:val="none" w:sz="0" w:space="0" w:color="auto"/>
      </w:divBdr>
    </w:div>
    <w:div w:id="83111688">
      <w:bodyDiv w:val="1"/>
      <w:marLeft w:val="0"/>
      <w:marRight w:val="0"/>
      <w:marTop w:val="0"/>
      <w:marBottom w:val="0"/>
      <w:divBdr>
        <w:top w:val="none" w:sz="0" w:space="0" w:color="auto"/>
        <w:left w:val="none" w:sz="0" w:space="0" w:color="auto"/>
        <w:bottom w:val="none" w:sz="0" w:space="0" w:color="auto"/>
        <w:right w:val="none" w:sz="0" w:space="0" w:color="auto"/>
      </w:divBdr>
    </w:div>
    <w:div w:id="83305850">
      <w:bodyDiv w:val="1"/>
      <w:marLeft w:val="0"/>
      <w:marRight w:val="0"/>
      <w:marTop w:val="0"/>
      <w:marBottom w:val="0"/>
      <w:divBdr>
        <w:top w:val="none" w:sz="0" w:space="0" w:color="auto"/>
        <w:left w:val="none" w:sz="0" w:space="0" w:color="auto"/>
        <w:bottom w:val="none" w:sz="0" w:space="0" w:color="auto"/>
        <w:right w:val="none" w:sz="0" w:space="0" w:color="auto"/>
      </w:divBdr>
    </w:div>
    <w:div w:id="84033937">
      <w:bodyDiv w:val="1"/>
      <w:marLeft w:val="0"/>
      <w:marRight w:val="0"/>
      <w:marTop w:val="0"/>
      <w:marBottom w:val="0"/>
      <w:divBdr>
        <w:top w:val="none" w:sz="0" w:space="0" w:color="auto"/>
        <w:left w:val="none" w:sz="0" w:space="0" w:color="auto"/>
        <w:bottom w:val="none" w:sz="0" w:space="0" w:color="auto"/>
        <w:right w:val="none" w:sz="0" w:space="0" w:color="auto"/>
      </w:divBdr>
    </w:div>
    <w:div w:id="86507778">
      <w:bodyDiv w:val="1"/>
      <w:marLeft w:val="0"/>
      <w:marRight w:val="0"/>
      <w:marTop w:val="0"/>
      <w:marBottom w:val="0"/>
      <w:divBdr>
        <w:top w:val="none" w:sz="0" w:space="0" w:color="auto"/>
        <w:left w:val="none" w:sz="0" w:space="0" w:color="auto"/>
        <w:bottom w:val="none" w:sz="0" w:space="0" w:color="auto"/>
        <w:right w:val="none" w:sz="0" w:space="0" w:color="auto"/>
      </w:divBdr>
    </w:div>
    <w:div w:id="90127490">
      <w:bodyDiv w:val="1"/>
      <w:marLeft w:val="0"/>
      <w:marRight w:val="0"/>
      <w:marTop w:val="0"/>
      <w:marBottom w:val="0"/>
      <w:divBdr>
        <w:top w:val="none" w:sz="0" w:space="0" w:color="auto"/>
        <w:left w:val="none" w:sz="0" w:space="0" w:color="auto"/>
        <w:bottom w:val="none" w:sz="0" w:space="0" w:color="auto"/>
        <w:right w:val="none" w:sz="0" w:space="0" w:color="auto"/>
      </w:divBdr>
    </w:div>
    <w:div w:id="91247575">
      <w:bodyDiv w:val="1"/>
      <w:marLeft w:val="0"/>
      <w:marRight w:val="0"/>
      <w:marTop w:val="0"/>
      <w:marBottom w:val="0"/>
      <w:divBdr>
        <w:top w:val="none" w:sz="0" w:space="0" w:color="auto"/>
        <w:left w:val="none" w:sz="0" w:space="0" w:color="auto"/>
        <w:bottom w:val="none" w:sz="0" w:space="0" w:color="auto"/>
        <w:right w:val="none" w:sz="0" w:space="0" w:color="auto"/>
      </w:divBdr>
    </w:div>
    <w:div w:id="91359908">
      <w:bodyDiv w:val="1"/>
      <w:marLeft w:val="0"/>
      <w:marRight w:val="0"/>
      <w:marTop w:val="0"/>
      <w:marBottom w:val="0"/>
      <w:divBdr>
        <w:top w:val="none" w:sz="0" w:space="0" w:color="auto"/>
        <w:left w:val="none" w:sz="0" w:space="0" w:color="auto"/>
        <w:bottom w:val="none" w:sz="0" w:space="0" w:color="auto"/>
        <w:right w:val="none" w:sz="0" w:space="0" w:color="auto"/>
      </w:divBdr>
    </w:div>
    <w:div w:id="91629592">
      <w:bodyDiv w:val="1"/>
      <w:marLeft w:val="0"/>
      <w:marRight w:val="0"/>
      <w:marTop w:val="0"/>
      <w:marBottom w:val="0"/>
      <w:divBdr>
        <w:top w:val="none" w:sz="0" w:space="0" w:color="auto"/>
        <w:left w:val="none" w:sz="0" w:space="0" w:color="auto"/>
        <w:bottom w:val="none" w:sz="0" w:space="0" w:color="auto"/>
        <w:right w:val="none" w:sz="0" w:space="0" w:color="auto"/>
      </w:divBdr>
    </w:div>
    <w:div w:id="92825621">
      <w:bodyDiv w:val="1"/>
      <w:marLeft w:val="0"/>
      <w:marRight w:val="0"/>
      <w:marTop w:val="0"/>
      <w:marBottom w:val="0"/>
      <w:divBdr>
        <w:top w:val="none" w:sz="0" w:space="0" w:color="auto"/>
        <w:left w:val="none" w:sz="0" w:space="0" w:color="auto"/>
        <w:bottom w:val="none" w:sz="0" w:space="0" w:color="auto"/>
        <w:right w:val="none" w:sz="0" w:space="0" w:color="auto"/>
      </w:divBdr>
    </w:div>
    <w:div w:id="93592825">
      <w:bodyDiv w:val="1"/>
      <w:marLeft w:val="0"/>
      <w:marRight w:val="0"/>
      <w:marTop w:val="0"/>
      <w:marBottom w:val="0"/>
      <w:divBdr>
        <w:top w:val="none" w:sz="0" w:space="0" w:color="auto"/>
        <w:left w:val="none" w:sz="0" w:space="0" w:color="auto"/>
        <w:bottom w:val="none" w:sz="0" w:space="0" w:color="auto"/>
        <w:right w:val="none" w:sz="0" w:space="0" w:color="auto"/>
      </w:divBdr>
    </w:div>
    <w:div w:id="95251275">
      <w:bodyDiv w:val="1"/>
      <w:marLeft w:val="0"/>
      <w:marRight w:val="0"/>
      <w:marTop w:val="0"/>
      <w:marBottom w:val="0"/>
      <w:divBdr>
        <w:top w:val="none" w:sz="0" w:space="0" w:color="auto"/>
        <w:left w:val="none" w:sz="0" w:space="0" w:color="auto"/>
        <w:bottom w:val="none" w:sz="0" w:space="0" w:color="auto"/>
        <w:right w:val="none" w:sz="0" w:space="0" w:color="auto"/>
      </w:divBdr>
    </w:div>
    <w:div w:id="97332925">
      <w:bodyDiv w:val="1"/>
      <w:marLeft w:val="0"/>
      <w:marRight w:val="0"/>
      <w:marTop w:val="0"/>
      <w:marBottom w:val="0"/>
      <w:divBdr>
        <w:top w:val="none" w:sz="0" w:space="0" w:color="auto"/>
        <w:left w:val="none" w:sz="0" w:space="0" w:color="auto"/>
        <w:bottom w:val="none" w:sz="0" w:space="0" w:color="auto"/>
        <w:right w:val="none" w:sz="0" w:space="0" w:color="auto"/>
      </w:divBdr>
    </w:div>
    <w:div w:id="99496695">
      <w:bodyDiv w:val="1"/>
      <w:marLeft w:val="0"/>
      <w:marRight w:val="0"/>
      <w:marTop w:val="0"/>
      <w:marBottom w:val="0"/>
      <w:divBdr>
        <w:top w:val="none" w:sz="0" w:space="0" w:color="auto"/>
        <w:left w:val="none" w:sz="0" w:space="0" w:color="auto"/>
        <w:bottom w:val="none" w:sz="0" w:space="0" w:color="auto"/>
        <w:right w:val="none" w:sz="0" w:space="0" w:color="auto"/>
      </w:divBdr>
    </w:div>
    <w:div w:id="99767056">
      <w:bodyDiv w:val="1"/>
      <w:marLeft w:val="0"/>
      <w:marRight w:val="0"/>
      <w:marTop w:val="0"/>
      <w:marBottom w:val="0"/>
      <w:divBdr>
        <w:top w:val="none" w:sz="0" w:space="0" w:color="auto"/>
        <w:left w:val="none" w:sz="0" w:space="0" w:color="auto"/>
        <w:bottom w:val="none" w:sz="0" w:space="0" w:color="auto"/>
        <w:right w:val="none" w:sz="0" w:space="0" w:color="auto"/>
      </w:divBdr>
    </w:div>
    <w:div w:id="100683874">
      <w:bodyDiv w:val="1"/>
      <w:marLeft w:val="0"/>
      <w:marRight w:val="0"/>
      <w:marTop w:val="0"/>
      <w:marBottom w:val="0"/>
      <w:divBdr>
        <w:top w:val="none" w:sz="0" w:space="0" w:color="auto"/>
        <w:left w:val="none" w:sz="0" w:space="0" w:color="auto"/>
        <w:bottom w:val="none" w:sz="0" w:space="0" w:color="auto"/>
        <w:right w:val="none" w:sz="0" w:space="0" w:color="auto"/>
      </w:divBdr>
    </w:div>
    <w:div w:id="101802361">
      <w:bodyDiv w:val="1"/>
      <w:marLeft w:val="0"/>
      <w:marRight w:val="0"/>
      <w:marTop w:val="0"/>
      <w:marBottom w:val="0"/>
      <w:divBdr>
        <w:top w:val="none" w:sz="0" w:space="0" w:color="auto"/>
        <w:left w:val="none" w:sz="0" w:space="0" w:color="auto"/>
        <w:bottom w:val="none" w:sz="0" w:space="0" w:color="auto"/>
        <w:right w:val="none" w:sz="0" w:space="0" w:color="auto"/>
      </w:divBdr>
    </w:div>
    <w:div w:id="101806446">
      <w:bodyDiv w:val="1"/>
      <w:marLeft w:val="0"/>
      <w:marRight w:val="0"/>
      <w:marTop w:val="0"/>
      <w:marBottom w:val="0"/>
      <w:divBdr>
        <w:top w:val="none" w:sz="0" w:space="0" w:color="auto"/>
        <w:left w:val="none" w:sz="0" w:space="0" w:color="auto"/>
        <w:bottom w:val="none" w:sz="0" w:space="0" w:color="auto"/>
        <w:right w:val="none" w:sz="0" w:space="0" w:color="auto"/>
      </w:divBdr>
    </w:div>
    <w:div w:id="102654079">
      <w:bodyDiv w:val="1"/>
      <w:marLeft w:val="0"/>
      <w:marRight w:val="0"/>
      <w:marTop w:val="0"/>
      <w:marBottom w:val="0"/>
      <w:divBdr>
        <w:top w:val="none" w:sz="0" w:space="0" w:color="auto"/>
        <w:left w:val="none" w:sz="0" w:space="0" w:color="auto"/>
        <w:bottom w:val="none" w:sz="0" w:space="0" w:color="auto"/>
        <w:right w:val="none" w:sz="0" w:space="0" w:color="auto"/>
      </w:divBdr>
    </w:div>
    <w:div w:id="106243950">
      <w:bodyDiv w:val="1"/>
      <w:marLeft w:val="0"/>
      <w:marRight w:val="0"/>
      <w:marTop w:val="0"/>
      <w:marBottom w:val="0"/>
      <w:divBdr>
        <w:top w:val="none" w:sz="0" w:space="0" w:color="auto"/>
        <w:left w:val="none" w:sz="0" w:space="0" w:color="auto"/>
        <w:bottom w:val="none" w:sz="0" w:space="0" w:color="auto"/>
        <w:right w:val="none" w:sz="0" w:space="0" w:color="auto"/>
      </w:divBdr>
    </w:div>
    <w:div w:id="108085988">
      <w:bodyDiv w:val="1"/>
      <w:marLeft w:val="0"/>
      <w:marRight w:val="0"/>
      <w:marTop w:val="0"/>
      <w:marBottom w:val="0"/>
      <w:divBdr>
        <w:top w:val="none" w:sz="0" w:space="0" w:color="auto"/>
        <w:left w:val="none" w:sz="0" w:space="0" w:color="auto"/>
        <w:bottom w:val="none" w:sz="0" w:space="0" w:color="auto"/>
        <w:right w:val="none" w:sz="0" w:space="0" w:color="auto"/>
      </w:divBdr>
    </w:div>
    <w:div w:id="110130317">
      <w:bodyDiv w:val="1"/>
      <w:marLeft w:val="0"/>
      <w:marRight w:val="0"/>
      <w:marTop w:val="0"/>
      <w:marBottom w:val="0"/>
      <w:divBdr>
        <w:top w:val="none" w:sz="0" w:space="0" w:color="auto"/>
        <w:left w:val="none" w:sz="0" w:space="0" w:color="auto"/>
        <w:bottom w:val="none" w:sz="0" w:space="0" w:color="auto"/>
        <w:right w:val="none" w:sz="0" w:space="0" w:color="auto"/>
      </w:divBdr>
    </w:div>
    <w:div w:id="112287023">
      <w:bodyDiv w:val="1"/>
      <w:marLeft w:val="0"/>
      <w:marRight w:val="0"/>
      <w:marTop w:val="0"/>
      <w:marBottom w:val="0"/>
      <w:divBdr>
        <w:top w:val="none" w:sz="0" w:space="0" w:color="auto"/>
        <w:left w:val="none" w:sz="0" w:space="0" w:color="auto"/>
        <w:bottom w:val="none" w:sz="0" w:space="0" w:color="auto"/>
        <w:right w:val="none" w:sz="0" w:space="0" w:color="auto"/>
      </w:divBdr>
    </w:div>
    <w:div w:id="112867766">
      <w:bodyDiv w:val="1"/>
      <w:marLeft w:val="0"/>
      <w:marRight w:val="0"/>
      <w:marTop w:val="0"/>
      <w:marBottom w:val="0"/>
      <w:divBdr>
        <w:top w:val="none" w:sz="0" w:space="0" w:color="auto"/>
        <w:left w:val="none" w:sz="0" w:space="0" w:color="auto"/>
        <w:bottom w:val="none" w:sz="0" w:space="0" w:color="auto"/>
        <w:right w:val="none" w:sz="0" w:space="0" w:color="auto"/>
      </w:divBdr>
    </w:div>
    <w:div w:id="114375396">
      <w:bodyDiv w:val="1"/>
      <w:marLeft w:val="0"/>
      <w:marRight w:val="0"/>
      <w:marTop w:val="0"/>
      <w:marBottom w:val="0"/>
      <w:divBdr>
        <w:top w:val="none" w:sz="0" w:space="0" w:color="auto"/>
        <w:left w:val="none" w:sz="0" w:space="0" w:color="auto"/>
        <w:bottom w:val="none" w:sz="0" w:space="0" w:color="auto"/>
        <w:right w:val="none" w:sz="0" w:space="0" w:color="auto"/>
      </w:divBdr>
    </w:div>
    <w:div w:id="115569345">
      <w:bodyDiv w:val="1"/>
      <w:marLeft w:val="0"/>
      <w:marRight w:val="0"/>
      <w:marTop w:val="0"/>
      <w:marBottom w:val="0"/>
      <w:divBdr>
        <w:top w:val="none" w:sz="0" w:space="0" w:color="auto"/>
        <w:left w:val="none" w:sz="0" w:space="0" w:color="auto"/>
        <w:bottom w:val="none" w:sz="0" w:space="0" w:color="auto"/>
        <w:right w:val="none" w:sz="0" w:space="0" w:color="auto"/>
      </w:divBdr>
    </w:div>
    <w:div w:id="115950707">
      <w:bodyDiv w:val="1"/>
      <w:marLeft w:val="0"/>
      <w:marRight w:val="0"/>
      <w:marTop w:val="0"/>
      <w:marBottom w:val="0"/>
      <w:divBdr>
        <w:top w:val="none" w:sz="0" w:space="0" w:color="auto"/>
        <w:left w:val="none" w:sz="0" w:space="0" w:color="auto"/>
        <w:bottom w:val="none" w:sz="0" w:space="0" w:color="auto"/>
        <w:right w:val="none" w:sz="0" w:space="0" w:color="auto"/>
      </w:divBdr>
    </w:div>
    <w:div w:id="115951585">
      <w:bodyDiv w:val="1"/>
      <w:marLeft w:val="0"/>
      <w:marRight w:val="0"/>
      <w:marTop w:val="0"/>
      <w:marBottom w:val="0"/>
      <w:divBdr>
        <w:top w:val="none" w:sz="0" w:space="0" w:color="auto"/>
        <w:left w:val="none" w:sz="0" w:space="0" w:color="auto"/>
        <w:bottom w:val="none" w:sz="0" w:space="0" w:color="auto"/>
        <w:right w:val="none" w:sz="0" w:space="0" w:color="auto"/>
      </w:divBdr>
    </w:div>
    <w:div w:id="116412859">
      <w:bodyDiv w:val="1"/>
      <w:marLeft w:val="0"/>
      <w:marRight w:val="0"/>
      <w:marTop w:val="0"/>
      <w:marBottom w:val="0"/>
      <w:divBdr>
        <w:top w:val="none" w:sz="0" w:space="0" w:color="auto"/>
        <w:left w:val="none" w:sz="0" w:space="0" w:color="auto"/>
        <w:bottom w:val="none" w:sz="0" w:space="0" w:color="auto"/>
        <w:right w:val="none" w:sz="0" w:space="0" w:color="auto"/>
      </w:divBdr>
    </w:div>
    <w:div w:id="116535209">
      <w:bodyDiv w:val="1"/>
      <w:marLeft w:val="0"/>
      <w:marRight w:val="0"/>
      <w:marTop w:val="0"/>
      <w:marBottom w:val="0"/>
      <w:divBdr>
        <w:top w:val="none" w:sz="0" w:space="0" w:color="auto"/>
        <w:left w:val="none" w:sz="0" w:space="0" w:color="auto"/>
        <w:bottom w:val="none" w:sz="0" w:space="0" w:color="auto"/>
        <w:right w:val="none" w:sz="0" w:space="0" w:color="auto"/>
      </w:divBdr>
    </w:div>
    <w:div w:id="117065352">
      <w:bodyDiv w:val="1"/>
      <w:marLeft w:val="0"/>
      <w:marRight w:val="0"/>
      <w:marTop w:val="0"/>
      <w:marBottom w:val="0"/>
      <w:divBdr>
        <w:top w:val="none" w:sz="0" w:space="0" w:color="auto"/>
        <w:left w:val="none" w:sz="0" w:space="0" w:color="auto"/>
        <w:bottom w:val="none" w:sz="0" w:space="0" w:color="auto"/>
        <w:right w:val="none" w:sz="0" w:space="0" w:color="auto"/>
      </w:divBdr>
    </w:div>
    <w:div w:id="117067717">
      <w:bodyDiv w:val="1"/>
      <w:marLeft w:val="0"/>
      <w:marRight w:val="0"/>
      <w:marTop w:val="0"/>
      <w:marBottom w:val="0"/>
      <w:divBdr>
        <w:top w:val="none" w:sz="0" w:space="0" w:color="auto"/>
        <w:left w:val="none" w:sz="0" w:space="0" w:color="auto"/>
        <w:bottom w:val="none" w:sz="0" w:space="0" w:color="auto"/>
        <w:right w:val="none" w:sz="0" w:space="0" w:color="auto"/>
      </w:divBdr>
    </w:div>
    <w:div w:id="117379924">
      <w:bodyDiv w:val="1"/>
      <w:marLeft w:val="0"/>
      <w:marRight w:val="0"/>
      <w:marTop w:val="0"/>
      <w:marBottom w:val="0"/>
      <w:divBdr>
        <w:top w:val="none" w:sz="0" w:space="0" w:color="auto"/>
        <w:left w:val="none" w:sz="0" w:space="0" w:color="auto"/>
        <w:bottom w:val="none" w:sz="0" w:space="0" w:color="auto"/>
        <w:right w:val="none" w:sz="0" w:space="0" w:color="auto"/>
      </w:divBdr>
    </w:div>
    <w:div w:id="117841933">
      <w:bodyDiv w:val="1"/>
      <w:marLeft w:val="0"/>
      <w:marRight w:val="0"/>
      <w:marTop w:val="0"/>
      <w:marBottom w:val="0"/>
      <w:divBdr>
        <w:top w:val="none" w:sz="0" w:space="0" w:color="auto"/>
        <w:left w:val="none" w:sz="0" w:space="0" w:color="auto"/>
        <w:bottom w:val="none" w:sz="0" w:space="0" w:color="auto"/>
        <w:right w:val="none" w:sz="0" w:space="0" w:color="auto"/>
      </w:divBdr>
    </w:div>
    <w:div w:id="119228368">
      <w:bodyDiv w:val="1"/>
      <w:marLeft w:val="0"/>
      <w:marRight w:val="0"/>
      <w:marTop w:val="0"/>
      <w:marBottom w:val="0"/>
      <w:divBdr>
        <w:top w:val="none" w:sz="0" w:space="0" w:color="auto"/>
        <w:left w:val="none" w:sz="0" w:space="0" w:color="auto"/>
        <w:bottom w:val="none" w:sz="0" w:space="0" w:color="auto"/>
        <w:right w:val="none" w:sz="0" w:space="0" w:color="auto"/>
      </w:divBdr>
    </w:div>
    <w:div w:id="119957389">
      <w:bodyDiv w:val="1"/>
      <w:marLeft w:val="0"/>
      <w:marRight w:val="0"/>
      <w:marTop w:val="0"/>
      <w:marBottom w:val="0"/>
      <w:divBdr>
        <w:top w:val="none" w:sz="0" w:space="0" w:color="auto"/>
        <w:left w:val="none" w:sz="0" w:space="0" w:color="auto"/>
        <w:bottom w:val="none" w:sz="0" w:space="0" w:color="auto"/>
        <w:right w:val="none" w:sz="0" w:space="0" w:color="auto"/>
      </w:divBdr>
    </w:div>
    <w:div w:id="119999975">
      <w:bodyDiv w:val="1"/>
      <w:marLeft w:val="0"/>
      <w:marRight w:val="0"/>
      <w:marTop w:val="0"/>
      <w:marBottom w:val="0"/>
      <w:divBdr>
        <w:top w:val="none" w:sz="0" w:space="0" w:color="auto"/>
        <w:left w:val="none" w:sz="0" w:space="0" w:color="auto"/>
        <w:bottom w:val="none" w:sz="0" w:space="0" w:color="auto"/>
        <w:right w:val="none" w:sz="0" w:space="0" w:color="auto"/>
      </w:divBdr>
    </w:div>
    <w:div w:id="120152107">
      <w:bodyDiv w:val="1"/>
      <w:marLeft w:val="0"/>
      <w:marRight w:val="0"/>
      <w:marTop w:val="0"/>
      <w:marBottom w:val="0"/>
      <w:divBdr>
        <w:top w:val="none" w:sz="0" w:space="0" w:color="auto"/>
        <w:left w:val="none" w:sz="0" w:space="0" w:color="auto"/>
        <w:bottom w:val="none" w:sz="0" w:space="0" w:color="auto"/>
        <w:right w:val="none" w:sz="0" w:space="0" w:color="auto"/>
      </w:divBdr>
    </w:div>
    <w:div w:id="120732639">
      <w:bodyDiv w:val="1"/>
      <w:marLeft w:val="0"/>
      <w:marRight w:val="0"/>
      <w:marTop w:val="0"/>
      <w:marBottom w:val="0"/>
      <w:divBdr>
        <w:top w:val="none" w:sz="0" w:space="0" w:color="auto"/>
        <w:left w:val="none" w:sz="0" w:space="0" w:color="auto"/>
        <w:bottom w:val="none" w:sz="0" w:space="0" w:color="auto"/>
        <w:right w:val="none" w:sz="0" w:space="0" w:color="auto"/>
      </w:divBdr>
    </w:div>
    <w:div w:id="120852430">
      <w:bodyDiv w:val="1"/>
      <w:marLeft w:val="0"/>
      <w:marRight w:val="0"/>
      <w:marTop w:val="0"/>
      <w:marBottom w:val="0"/>
      <w:divBdr>
        <w:top w:val="none" w:sz="0" w:space="0" w:color="auto"/>
        <w:left w:val="none" w:sz="0" w:space="0" w:color="auto"/>
        <w:bottom w:val="none" w:sz="0" w:space="0" w:color="auto"/>
        <w:right w:val="none" w:sz="0" w:space="0" w:color="auto"/>
      </w:divBdr>
    </w:div>
    <w:div w:id="122582675">
      <w:bodyDiv w:val="1"/>
      <w:marLeft w:val="0"/>
      <w:marRight w:val="0"/>
      <w:marTop w:val="0"/>
      <w:marBottom w:val="0"/>
      <w:divBdr>
        <w:top w:val="none" w:sz="0" w:space="0" w:color="auto"/>
        <w:left w:val="none" w:sz="0" w:space="0" w:color="auto"/>
        <w:bottom w:val="none" w:sz="0" w:space="0" w:color="auto"/>
        <w:right w:val="none" w:sz="0" w:space="0" w:color="auto"/>
      </w:divBdr>
    </w:div>
    <w:div w:id="123042572">
      <w:bodyDiv w:val="1"/>
      <w:marLeft w:val="0"/>
      <w:marRight w:val="0"/>
      <w:marTop w:val="0"/>
      <w:marBottom w:val="0"/>
      <w:divBdr>
        <w:top w:val="none" w:sz="0" w:space="0" w:color="auto"/>
        <w:left w:val="none" w:sz="0" w:space="0" w:color="auto"/>
        <w:bottom w:val="none" w:sz="0" w:space="0" w:color="auto"/>
        <w:right w:val="none" w:sz="0" w:space="0" w:color="auto"/>
      </w:divBdr>
    </w:div>
    <w:div w:id="123622443">
      <w:bodyDiv w:val="1"/>
      <w:marLeft w:val="0"/>
      <w:marRight w:val="0"/>
      <w:marTop w:val="0"/>
      <w:marBottom w:val="0"/>
      <w:divBdr>
        <w:top w:val="none" w:sz="0" w:space="0" w:color="auto"/>
        <w:left w:val="none" w:sz="0" w:space="0" w:color="auto"/>
        <w:bottom w:val="none" w:sz="0" w:space="0" w:color="auto"/>
        <w:right w:val="none" w:sz="0" w:space="0" w:color="auto"/>
      </w:divBdr>
    </w:div>
    <w:div w:id="123744251">
      <w:bodyDiv w:val="1"/>
      <w:marLeft w:val="0"/>
      <w:marRight w:val="0"/>
      <w:marTop w:val="0"/>
      <w:marBottom w:val="0"/>
      <w:divBdr>
        <w:top w:val="none" w:sz="0" w:space="0" w:color="auto"/>
        <w:left w:val="none" w:sz="0" w:space="0" w:color="auto"/>
        <w:bottom w:val="none" w:sz="0" w:space="0" w:color="auto"/>
        <w:right w:val="none" w:sz="0" w:space="0" w:color="auto"/>
      </w:divBdr>
    </w:div>
    <w:div w:id="127088415">
      <w:bodyDiv w:val="1"/>
      <w:marLeft w:val="0"/>
      <w:marRight w:val="0"/>
      <w:marTop w:val="0"/>
      <w:marBottom w:val="0"/>
      <w:divBdr>
        <w:top w:val="none" w:sz="0" w:space="0" w:color="auto"/>
        <w:left w:val="none" w:sz="0" w:space="0" w:color="auto"/>
        <w:bottom w:val="none" w:sz="0" w:space="0" w:color="auto"/>
        <w:right w:val="none" w:sz="0" w:space="0" w:color="auto"/>
      </w:divBdr>
    </w:div>
    <w:div w:id="128323337">
      <w:bodyDiv w:val="1"/>
      <w:marLeft w:val="0"/>
      <w:marRight w:val="0"/>
      <w:marTop w:val="0"/>
      <w:marBottom w:val="0"/>
      <w:divBdr>
        <w:top w:val="none" w:sz="0" w:space="0" w:color="auto"/>
        <w:left w:val="none" w:sz="0" w:space="0" w:color="auto"/>
        <w:bottom w:val="none" w:sz="0" w:space="0" w:color="auto"/>
        <w:right w:val="none" w:sz="0" w:space="0" w:color="auto"/>
      </w:divBdr>
    </w:div>
    <w:div w:id="129908883">
      <w:bodyDiv w:val="1"/>
      <w:marLeft w:val="0"/>
      <w:marRight w:val="0"/>
      <w:marTop w:val="0"/>
      <w:marBottom w:val="0"/>
      <w:divBdr>
        <w:top w:val="none" w:sz="0" w:space="0" w:color="auto"/>
        <w:left w:val="none" w:sz="0" w:space="0" w:color="auto"/>
        <w:bottom w:val="none" w:sz="0" w:space="0" w:color="auto"/>
        <w:right w:val="none" w:sz="0" w:space="0" w:color="auto"/>
      </w:divBdr>
    </w:div>
    <w:div w:id="131214612">
      <w:bodyDiv w:val="1"/>
      <w:marLeft w:val="0"/>
      <w:marRight w:val="0"/>
      <w:marTop w:val="0"/>
      <w:marBottom w:val="0"/>
      <w:divBdr>
        <w:top w:val="none" w:sz="0" w:space="0" w:color="auto"/>
        <w:left w:val="none" w:sz="0" w:space="0" w:color="auto"/>
        <w:bottom w:val="none" w:sz="0" w:space="0" w:color="auto"/>
        <w:right w:val="none" w:sz="0" w:space="0" w:color="auto"/>
      </w:divBdr>
    </w:div>
    <w:div w:id="131362375">
      <w:bodyDiv w:val="1"/>
      <w:marLeft w:val="0"/>
      <w:marRight w:val="0"/>
      <w:marTop w:val="0"/>
      <w:marBottom w:val="0"/>
      <w:divBdr>
        <w:top w:val="none" w:sz="0" w:space="0" w:color="auto"/>
        <w:left w:val="none" w:sz="0" w:space="0" w:color="auto"/>
        <w:bottom w:val="none" w:sz="0" w:space="0" w:color="auto"/>
        <w:right w:val="none" w:sz="0" w:space="0" w:color="auto"/>
      </w:divBdr>
    </w:div>
    <w:div w:id="131751465">
      <w:bodyDiv w:val="1"/>
      <w:marLeft w:val="0"/>
      <w:marRight w:val="0"/>
      <w:marTop w:val="0"/>
      <w:marBottom w:val="0"/>
      <w:divBdr>
        <w:top w:val="none" w:sz="0" w:space="0" w:color="auto"/>
        <w:left w:val="none" w:sz="0" w:space="0" w:color="auto"/>
        <w:bottom w:val="none" w:sz="0" w:space="0" w:color="auto"/>
        <w:right w:val="none" w:sz="0" w:space="0" w:color="auto"/>
      </w:divBdr>
    </w:div>
    <w:div w:id="133832614">
      <w:bodyDiv w:val="1"/>
      <w:marLeft w:val="0"/>
      <w:marRight w:val="0"/>
      <w:marTop w:val="0"/>
      <w:marBottom w:val="0"/>
      <w:divBdr>
        <w:top w:val="none" w:sz="0" w:space="0" w:color="auto"/>
        <w:left w:val="none" w:sz="0" w:space="0" w:color="auto"/>
        <w:bottom w:val="none" w:sz="0" w:space="0" w:color="auto"/>
        <w:right w:val="none" w:sz="0" w:space="0" w:color="auto"/>
      </w:divBdr>
    </w:div>
    <w:div w:id="133956266">
      <w:bodyDiv w:val="1"/>
      <w:marLeft w:val="0"/>
      <w:marRight w:val="0"/>
      <w:marTop w:val="0"/>
      <w:marBottom w:val="0"/>
      <w:divBdr>
        <w:top w:val="none" w:sz="0" w:space="0" w:color="auto"/>
        <w:left w:val="none" w:sz="0" w:space="0" w:color="auto"/>
        <w:bottom w:val="none" w:sz="0" w:space="0" w:color="auto"/>
        <w:right w:val="none" w:sz="0" w:space="0" w:color="auto"/>
      </w:divBdr>
    </w:div>
    <w:div w:id="134226913">
      <w:bodyDiv w:val="1"/>
      <w:marLeft w:val="0"/>
      <w:marRight w:val="0"/>
      <w:marTop w:val="0"/>
      <w:marBottom w:val="0"/>
      <w:divBdr>
        <w:top w:val="none" w:sz="0" w:space="0" w:color="auto"/>
        <w:left w:val="none" w:sz="0" w:space="0" w:color="auto"/>
        <w:bottom w:val="none" w:sz="0" w:space="0" w:color="auto"/>
        <w:right w:val="none" w:sz="0" w:space="0" w:color="auto"/>
      </w:divBdr>
      <w:divsChild>
        <w:div w:id="319038015">
          <w:marLeft w:val="0"/>
          <w:marRight w:val="0"/>
          <w:marTop w:val="0"/>
          <w:marBottom w:val="0"/>
          <w:divBdr>
            <w:top w:val="none" w:sz="0" w:space="0" w:color="auto"/>
            <w:left w:val="none" w:sz="0" w:space="0" w:color="auto"/>
            <w:bottom w:val="none" w:sz="0" w:space="0" w:color="auto"/>
            <w:right w:val="none" w:sz="0" w:space="0" w:color="auto"/>
          </w:divBdr>
        </w:div>
        <w:div w:id="308444797">
          <w:marLeft w:val="0"/>
          <w:marRight w:val="0"/>
          <w:marTop w:val="0"/>
          <w:marBottom w:val="0"/>
          <w:divBdr>
            <w:top w:val="none" w:sz="0" w:space="0" w:color="auto"/>
            <w:left w:val="none" w:sz="0" w:space="0" w:color="auto"/>
            <w:bottom w:val="none" w:sz="0" w:space="0" w:color="auto"/>
            <w:right w:val="none" w:sz="0" w:space="0" w:color="auto"/>
          </w:divBdr>
        </w:div>
        <w:div w:id="442041984">
          <w:marLeft w:val="0"/>
          <w:marRight w:val="0"/>
          <w:marTop w:val="0"/>
          <w:marBottom w:val="0"/>
          <w:divBdr>
            <w:top w:val="none" w:sz="0" w:space="0" w:color="auto"/>
            <w:left w:val="none" w:sz="0" w:space="0" w:color="auto"/>
            <w:bottom w:val="none" w:sz="0" w:space="0" w:color="auto"/>
            <w:right w:val="none" w:sz="0" w:space="0" w:color="auto"/>
          </w:divBdr>
        </w:div>
        <w:div w:id="675040730">
          <w:marLeft w:val="0"/>
          <w:marRight w:val="0"/>
          <w:marTop w:val="0"/>
          <w:marBottom w:val="0"/>
          <w:divBdr>
            <w:top w:val="none" w:sz="0" w:space="0" w:color="auto"/>
            <w:left w:val="none" w:sz="0" w:space="0" w:color="auto"/>
            <w:bottom w:val="none" w:sz="0" w:space="0" w:color="auto"/>
            <w:right w:val="none" w:sz="0" w:space="0" w:color="auto"/>
          </w:divBdr>
        </w:div>
        <w:div w:id="1715881530">
          <w:marLeft w:val="0"/>
          <w:marRight w:val="0"/>
          <w:marTop w:val="0"/>
          <w:marBottom w:val="0"/>
          <w:divBdr>
            <w:top w:val="none" w:sz="0" w:space="0" w:color="auto"/>
            <w:left w:val="none" w:sz="0" w:space="0" w:color="auto"/>
            <w:bottom w:val="none" w:sz="0" w:space="0" w:color="auto"/>
            <w:right w:val="none" w:sz="0" w:space="0" w:color="auto"/>
          </w:divBdr>
        </w:div>
        <w:div w:id="988174387">
          <w:marLeft w:val="0"/>
          <w:marRight w:val="0"/>
          <w:marTop w:val="0"/>
          <w:marBottom w:val="0"/>
          <w:divBdr>
            <w:top w:val="none" w:sz="0" w:space="0" w:color="auto"/>
            <w:left w:val="none" w:sz="0" w:space="0" w:color="auto"/>
            <w:bottom w:val="none" w:sz="0" w:space="0" w:color="auto"/>
            <w:right w:val="none" w:sz="0" w:space="0" w:color="auto"/>
          </w:divBdr>
        </w:div>
        <w:div w:id="1429698603">
          <w:marLeft w:val="0"/>
          <w:marRight w:val="0"/>
          <w:marTop w:val="0"/>
          <w:marBottom w:val="0"/>
          <w:divBdr>
            <w:top w:val="none" w:sz="0" w:space="0" w:color="auto"/>
            <w:left w:val="none" w:sz="0" w:space="0" w:color="auto"/>
            <w:bottom w:val="none" w:sz="0" w:space="0" w:color="auto"/>
            <w:right w:val="none" w:sz="0" w:space="0" w:color="auto"/>
          </w:divBdr>
        </w:div>
        <w:div w:id="1707175590">
          <w:marLeft w:val="0"/>
          <w:marRight w:val="0"/>
          <w:marTop w:val="0"/>
          <w:marBottom w:val="0"/>
          <w:divBdr>
            <w:top w:val="none" w:sz="0" w:space="0" w:color="auto"/>
            <w:left w:val="none" w:sz="0" w:space="0" w:color="auto"/>
            <w:bottom w:val="none" w:sz="0" w:space="0" w:color="auto"/>
            <w:right w:val="none" w:sz="0" w:space="0" w:color="auto"/>
          </w:divBdr>
        </w:div>
        <w:div w:id="1196887977">
          <w:marLeft w:val="0"/>
          <w:marRight w:val="0"/>
          <w:marTop w:val="0"/>
          <w:marBottom w:val="0"/>
          <w:divBdr>
            <w:top w:val="none" w:sz="0" w:space="0" w:color="auto"/>
            <w:left w:val="none" w:sz="0" w:space="0" w:color="auto"/>
            <w:bottom w:val="none" w:sz="0" w:space="0" w:color="auto"/>
            <w:right w:val="none" w:sz="0" w:space="0" w:color="auto"/>
          </w:divBdr>
        </w:div>
        <w:div w:id="170920334">
          <w:marLeft w:val="0"/>
          <w:marRight w:val="0"/>
          <w:marTop w:val="0"/>
          <w:marBottom w:val="0"/>
          <w:divBdr>
            <w:top w:val="none" w:sz="0" w:space="0" w:color="auto"/>
            <w:left w:val="none" w:sz="0" w:space="0" w:color="auto"/>
            <w:bottom w:val="none" w:sz="0" w:space="0" w:color="auto"/>
            <w:right w:val="none" w:sz="0" w:space="0" w:color="auto"/>
          </w:divBdr>
        </w:div>
        <w:div w:id="847795124">
          <w:marLeft w:val="0"/>
          <w:marRight w:val="0"/>
          <w:marTop w:val="0"/>
          <w:marBottom w:val="0"/>
          <w:divBdr>
            <w:top w:val="none" w:sz="0" w:space="0" w:color="auto"/>
            <w:left w:val="none" w:sz="0" w:space="0" w:color="auto"/>
            <w:bottom w:val="none" w:sz="0" w:space="0" w:color="auto"/>
            <w:right w:val="none" w:sz="0" w:space="0" w:color="auto"/>
          </w:divBdr>
        </w:div>
        <w:div w:id="975720099">
          <w:marLeft w:val="0"/>
          <w:marRight w:val="0"/>
          <w:marTop w:val="0"/>
          <w:marBottom w:val="0"/>
          <w:divBdr>
            <w:top w:val="none" w:sz="0" w:space="0" w:color="auto"/>
            <w:left w:val="none" w:sz="0" w:space="0" w:color="auto"/>
            <w:bottom w:val="none" w:sz="0" w:space="0" w:color="auto"/>
            <w:right w:val="none" w:sz="0" w:space="0" w:color="auto"/>
          </w:divBdr>
        </w:div>
        <w:div w:id="483353060">
          <w:marLeft w:val="0"/>
          <w:marRight w:val="0"/>
          <w:marTop w:val="0"/>
          <w:marBottom w:val="0"/>
          <w:divBdr>
            <w:top w:val="none" w:sz="0" w:space="0" w:color="auto"/>
            <w:left w:val="none" w:sz="0" w:space="0" w:color="auto"/>
            <w:bottom w:val="none" w:sz="0" w:space="0" w:color="auto"/>
            <w:right w:val="none" w:sz="0" w:space="0" w:color="auto"/>
          </w:divBdr>
        </w:div>
        <w:div w:id="127555844">
          <w:marLeft w:val="0"/>
          <w:marRight w:val="0"/>
          <w:marTop w:val="0"/>
          <w:marBottom w:val="0"/>
          <w:divBdr>
            <w:top w:val="none" w:sz="0" w:space="0" w:color="auto"/>
            <w:left w:val="none" w:sz="0" w:space="0" w:color="auto"/>
            <w:bottom w:val="none" w:sz="0" w:space="0" w:color="auto"/>
            <w:right w:val="none" w:sz="0" w:space="0" w:color="auto"/>
          </w:divBdr>
        </w:div>
        <w:div w:id="492064800">
          <w:marLeft w:val="0"/>
          <w:marRight w:val="0"/>
          <w:marTop w:val="0"/>
          <w:marBottom w:val="0"/>
          <w:divBdr>
            <w:top w:val="none" w:sz="0" w:space="0" w:color="auto"/>
            <w:left w:val="none" w:sz="0" w:space="0" w:color="auto"/>
            <w:bottom w:val="none" w:sz="0" w:space="0" w:color="auto"/>
            <w:right w:val="none" w:sz="0" w:space="0" w:color="auto"/>
          </w:divBdr>
        </w:div>
        <w:div w:id="1641299684">
          <w:marLeft w:val="0"/>
          <w:marRight w:val="0"/>
          <w:marTop w:val="0"/>
          <w:marBottom w:val="0"/>
          <w:divBdr>
            <w:top w:val="none" w:sz="0" w:space="0" w:color="auto"/>
            <w:left w:val="none" w:sz="0" w:space="0" w:color="auto"/>
            <w:bottom w:val="none" w:sz="0" w:space="0" w:color="auto"/>
            <w:right w:val="none" w:sz="0" w:space="0" w:color="auto"/>
          </w:divBdr>
        </w:div>
        <w:div w:id="1992708730">
          <w:marLeft w:val="0"/>
          <w:marRight w:val="0"/>
          <w:marTop w:val="0"/>
          <w:marBottom w:val="0"/>
          <w:divBdr>
            <w:top w:val="none" w:sz="0" w:space="0" w:color="auto"/>
            <w:left w:val="none" w:sz="0" w:space="0" w:color="auto"/>
            <w:bottom w:val="none" w:sz="0" w:space="0" w:color="auto"/>
            <w:right w:val="none" w:sz="0" w:space="0" w:color="auto"/>
          </w:divBdr>
        </w:div>
        <w:div w:id="798232366">
          <w:marLeft w:val="0"/>
          <w:marRight w:val="0"/>
          <w:marTop w:val="0"/>
          <w:marBottom w:val="0"/>
          <w:divBdr>
            <w:top w:val="none" w:sz="0" w:space="0" w:color="auto"/>
            <w:left w:val="none" w:sz="0" w:space="0" w:color="auto"/>
            <w:bottom w:val="none" w:sz="0" w:space="0" w:color="auto"/>
            <w:right w:val="none" w:sz="0" w:space="0" w:color="auto"/>
          </w:divBdr>
        </w:div>
        <w:div w:id="228423449">
          <w:marLeft w:val="0"/>
          <w:marRight w:val="0"/>
          <w:marTop w:val="0"/>
          <w:marBottom w:val="0"/>
          <w:divBdr>
            <w:top w:val="none" w:sz="0" w:space="0" w:color="auto"/>
            <w:left w:val="none" w:sz="0" w:space="0" w:color="auto"/>
            <w:bottom w:val="none" w:sz="0" w:space="0" w:color="auto"/>
            <w:right w:val="none" w:sz="0" w:space="0" w:color="auto"/>
          </w:divBdr>
        </w:div>
        <w:div w:id="1972055859">
          <w:marLeft w:val="0"/>
          <w:marRight w:val="0"/>
          <w:marTop w:val="0"/>
          <w:marBottom w:val="0"/>
          <w:divBdr>
            <w:top w:val="none" w:sz="0" w:space="0" w:color="auto"/>
            <w:left w:val="none" w:sz="0" w:space="0" w:color="auto"/>
            <w:bottom w:val="none" w:sz="0" w:space="0" w:color="auto"/>
            <w:right w:val="none" w:sz="0" w:space="0" w:color="auto"/>
          </w:divBdr>
        </w:div>
        <w:div w:id="134953835">
          <w:marLeft w:val="0"/>
          <w:marRight w:val="0"/>
          <w:marTop w:val="0"/>
          <w:marBottom w:val="0"/>
          <w:divBdr>
            <w:top w:val="none" w:sz="0" w:space="0" w:color="auto"/>
            <w:left w:val="none" w:sz="0" w:space="0" w:color="auto"/>
            <w:bottom w:val="none" w:sz="0" w:space="0" w:color="auto"/>
            <w:right w:val="none" w:sz="0" w:space="0" w:color="auto"/>
          </w:divBdr>
        </w:div>
        <w:div w:id="892736548">
          <w:marLeft w:val="0"/>
          <w:marRight w:val="0"/>
          <w:marTop w:val="0"/>
          <w:marBottom w:val="0"/>
          <w:divBdr>
            <w:top w:val="none" w:sz="0" w:space="0" w:color="auto"/>
            <w:left w:val="none" w:sz="0" w:space="0" w:color="auto"/>
            <w:bottom w:val="none" w:sz="0" w:space="0" w:color="auto"/>
            <w:right w:val="none" w:sz="0" w:space="0" w:color="auto"/>
          </w:divBdr>
        </w:div>
        <w:div w:id="25063288">
          <w:marLeft w:val="0"/>
          <w:marRight w:val="0"/>
          <w:marTop w:val="0"/>
          <w:marBottom w:val="0"/>
          <w:divBdr>
            <w:top w:val="none" w:sz="0" w:space="0" w:color="auto"/>
            <w:left w:val="none" w:sz="0" w:space="0" w:color="auto"/>
            <w:bottom w:val="none" w:sz="0" w:space="0" w:color="auto"/>
            <w:right w:val="none" w:sz="0" w:space="0" w:color="auto"/>
          </w:divBdr>
        </w:div>
        <w:div w:id="1464690739">
          <w:marLeft w:val="0"/>
          <w:marRight w:val="0"/>
          <w:marTop w:val="0"/>
          <w:marBottom w:val="0"/>
          <w:divBdr>
            <w:top w:val="none" w:sz="0" w:space="0" w:color="auto"/>
            <w:left w:val="none" w:sz="0" w:space="0" w:color="auto"/>
            <w:bottom w:val="none" w:sz="0" w:space="0" w:color="auto"/>
            <w:right w:val="none" w:sz="0" w:space="0" w:color="auto"/>
          </w:divBdr>
        </w:div>
        <w:div w:id="1340039826">
          <w:marLeft w:val="0"/>
          <w:marRight w:val="0"/>
          <w:marTop w:val="0"/>
          <w:marBottom w:val="0"/>
          <w:divBdr>
            <w:top w:val="none" w:sz="0" w:space="0" w:color="auto"/>
            <w:left w:val="none" w:sz="0" w:space="0" w:color="auto"/>
            <w:bottom w:val="none" w:sz="0" w:space="0" w:color="auto"/>
            <w:right w:val="none" w:sz="0" w:space="0" w:color="auto"/>
          </w:divBdr>
        </w:div>
        <w:div w:id="996811235">
          <w:marLeft w:val="0"/>
          <w:marRight w:val="0"/>
          <w:marTop w:val="0"/>
          <w:marBottom w:val="0"/>
          <w:divBdr>
            <w:top w:val="none" w:sz="0" w:space="0" w:color="auto"/>
            <w:left w:val="none" w:sz="0" w:space="0" w:color="auto"/>
            <w:bottom w:val="none" w:sz="0" w:space="0" w:color="auto"/>
            <w:right w:val="none" w:sz="0" w:space="0" w:color="auto"/>
          </w:divBdr>
        </w:div>
        <w:div w:id="2110077713">
          <w:marLeft w:val="0"/>
          <w:marRight w:val="0"/>
          <w:marTop w:val="0"/>
          <w:marBottom w:val="0"/>
          <w:divBdr>
            <w:top w:val="none" w:sz="0" w:space="0" w:color="auto"/>
            <w:left w:val="none" w:sz="0" w:space="0" w:color="auto"/>
            <w:bottom w:val="none" w:sz="0" w:space="0" w:color="auto"/>
            <w:right w:val="none" w:sz="0" w:space="0" w:color="auto"/>
          </w:divBdr>
        </w:div>
        <w:div w:id="1102646429">
          <w:marLeft w:val="0"/>
          <w:marRight w:val="0"/>
          <w:marTop w:val="0"/>
          <w:marBottom w:val="0"/>
          <w:divBdr>
            <w:top w:val="none" w:sz="0" w:space="0" w:color="auto"/>
            <w:left w:val="none" w:sz="0" w:space="0" w:color="auto"/>
            <w:bottom w:val="none" w:sz="0" w:space="0" w:color="auto"/>
            <w:right w:val="none" w:sz="0" w:space="0" w:color="auto"/>
          </w:divBdr>
        </w:div>
        <w:div w:id="371655137">
          <w:marLeft w:val="0"/>
          <w:marRight w:val="0"/>
          <w:marTop w:val="0"/>
          <w:marBottom w:val="0"/>
          <w:divBdr>
            <w:top w:val="none" w:sz="0" w:space="0" w:color="auto"/>
            <w:left w:val="none" w:sz="0" w:space="0" w:color="auto"/>
            <w:bottom w:val="none" w:sz="0" w:space="0" w:color="auto"/>
            <w:right w:val="none" w:sz="0" w:space="0" w:color="auto"/>
          </w:divBdr>
        </w:div>
        <w:div w:id="1930000218">
          <w:marLeft w:val="0"/>
          <w:marRight w:val="0"/>
          <w:marTop w:val="0"/>
          <w:marBottom w:val="0"/>
          <w:divBdr>
            <w:top w:val="none" w:sz="0" w:space="0" w:color="auto"/>
            <w:left w:val="none" w:sz="0" w:space="0" w:color="auto"/>
            <w:bottom w:val="none" w:sz="0" w:space="0" w:color="auto"/>
            <w:right w:val="none" w:sz="0" w:space="0" w:color="auto"/>
          </w:divBdr>
        </w:div>
        <w:div w:id="1473517266">
          <w:marLeft w:val="0"/>
          <w:marRight w:val="0"/>
          <w:marTop w:val="0"/>
          <w:marBottom w:val="0"/>
          <w:divBdr>
            <w:top w:val="none" w:sz="0" w:space="0" w:color="auto"/>
            <w:left w:val="none" w:sz="0" w:space="0" w:color="auto"/>
            <w:bottom w:val="none" w:sz="0" w:space="0" w:color="auto"/>
            <w:right w:val="none" w:sz="0" w:space="0" w:color="auto"/>
          </w:divBdr>
        </w:div>
        <w:div w:id="1061828445">
          <w:marLeft w:val="0"/>
          <w:marRight w:val="0"/>
          <w:marTop w:val="0"/>
          <w:marBottom w:val="0"/>
          <w:divBdr>
            <w:top w:val="none" w:sz="0" w:space="0" w:color="auto"/>
            <w:left w:val="none" w:sz="0" w:space="0" w:color="auto"/>
            <w:bottom w:val="none" w:sz="0" w:space="0" w:color="auto"/>
            <w:right w:val="none" w:sz="0" w:space="0" w:color="auto"/>
          </w:divBdr>
        </w:div>
        <w:div w:id="2119251453">
          <w:marLeft w:val="0"/>
          <w:marRight w:val="0"/>
          <w:marTop w:val="0"/>
          <w:marBottom w:val="0"/>
          <w:divBdr>
            <w:top w:val="none" w:sz="0" w:space="0" w:color="auto"/>
            <w:left w:val="none" w:sz="0" w:space="0" w:color="auto"/>
            <w:bottom w:val="none" w:sz="0" w:space="0" w:color="auto"/>
            <w:right w:val="none" w:sz="0" w:space="0" w:color="auto"/>
          </w:divBdr>
        </w:div>
        <w:div w:id="1895503723">
          <w:marLeft w:val="0"/>
          <w:marRight w:val="0"/>
          <w:marTop w:val="0"/>
          <w:marBottom w:val="0"/>
          <w:divBdr>
            <w:top w:val="none" w:sz="0" w:space="0" w:color="auto"/>
            <w:left w:val="none" w:sz="0" w:space="0" w:color="auto"/>
            <w:bottom w:val="none" w:sz="0" w:space="0" w:color="auto"/>
            <w:right w:val="none" w:sz="0" w:space="0" w:color="auto"/>
          </w:divBdr>
        </w:div>
        <w:div w:id="1675065875">
          <w:marLeft w:val="0"/>
          <w:marRight w:val="0"/>
          <w:marTop w:val="0"/>
          <w:marBottom w:val="0"/>
          <w:divBdr>
            <w:top w:val="none" w:sz="0" w:space="0" w:color="auto"/>
            <w:left w:val="none" w:sz="0" w:space="0" w:color="auto"/>
            <w:bottom w:val="none" w:sz="0" w:space="0" w:color="auto"/>
            <w:right w:val="none" w:sz="0" w:space="0" w:color="auto"/>
          </w:divBdr>
        </w:div>
        <w:div w:id="883828902">
          <w:marLeft w:val="0"/>
          <w:marRight w:val="0"/>
          <w:marTop w:val="0"/>
          <w:marBottom w:val="0"/>
          <w:divBdr>
            <w:top w:val="none" w:sz="0" w:space="0" w:color="auto"/>
            <w:left w:val="none" w:sz="0" w:space="0" w:color="auto"/>
            <w:bottom w:val="none" w:sz="0" w:space="0" w:color="auto"/>
            <w:right w:val="none" w:sz="0" w:space="0" w:color="auto"/>
          </w:divBdr>
        </w:div>
        <w:div w:id="923689833">
          <w:marLeft w:val="0"/>
          <w:marRight w:val="0"/>
          <w:marTop w:val="0"/>
          <w:marBottom w:val="0"/>
          <w:divBdr>
            <w:top w:val="none" w:sz="0" w:space="0" w:color="auto"/>
            <w:left w:val="none" w:sz="0" w:space="0" w:color="auto"/>
            <w:bottom w:val="none" w:sz="0" w:space="0" w:color="auto"/>
            <w:right w:val="none" w:sz="0" w:space="0" w:color="auto"/>
          </w:divBdr>
        </w:div>
        <w:div w:id="1477532187">
          <w:marLeft w:val="0"/>
          <w:marRight w:val="0"/>
          <w:marTop w:val="0"/>
          <w:marBottom w:val="0"/>
          <w:divBdr>
            <w:top w:val="none" w:sz="0" w:space="0" w:color="auto"/>
            <w:left w:val="none" w:sz="0" w:space="0" w:color="auto"/>
            <w:bottom w:val="none" w:sz="0" w:space="0" w:color="auto"/>
            <w:right w:val="none" w:sz="0" w:space="0" w:color="auto"/>
          </w:divBdr>
        </w:div>
        <w:div w:id="1319000741">
          <w:marLeft w:val="0"/>
          <w:marRight w:val="0"/>
          <w:marTop w:val="0"/>
          <w:marBottom w:val="0"/>
          <w:divBdr>
            <w:top w:val="none" w:sz="0" w:space="0" w:color="auto"/>
            <w:left w:val="none" w:sz="0" w:space="0" w:color="auto"/>
            <w:bottom w:val="none" w:sz="0" w:space="0" w:color="auto"/>
            <w:right w:val="none" w:sz="0" w:space="0" w:color="auto"/>
          </w:divBdr>
        </w:div>
        <w:div w:id="1005940998">
          <w:marLeft w:val="0"/>
          <w:marRight w:val="0"/>
          <w:marTop w:val="0"/>
          <w:marBottom w:val="0"/>
          <w:divBdr>
            <w:top w:val="none" w:sz="0" w:space="0" w:color="auto"/>
            <w:left w:val="none" w:sz="0" w:space="0" w:color="auto"/>
            <w:bottom w:val="none" w:sz="0" w:space="0" w:color="auto"/>
            <w:right w:val="none" w:sz="0" w:space="0" w:color="auto"/>
          </w:divBdr>
        </w:div>
        <w:div w:id="2140102434">
          <w:marLeft w:val="0"/>
          <w:marRight w:val="0"/>
          <w:marTop w:val="0"/>
          <w:marBottom w:val="0"/>
          <w:divBdr>
            <w:top w:val="none" w:sz="0" w:space="0" w:color="auto"/>
            <w:left w:val="none" w:sz="0" w:space="0" w:color="auto"/>
            <w:bottom w:val="none" w:sz="0" w:space="0" w:color="auto"/>
            <w:right w:val="none" w:sz="0" w:space="0" w:color="auto"/>
          </w:divBdr>
        </w:div>
        <w:div w:id="636420186">
          <w:marLeft w:val="0"/>
          <w:marRight w:val="0"/>
          <w:marTop w:val="0"/>
          <w:marBottom w:val="0"/>
          <w:divBdr>
            <w:top w:val="none" w:sz="0" w:space="0" w:color="auto"/>
            <w:left w:val="none" w:sz="0" w:space="0" w:color="auto"/>
            <w:bottom w:val="none" w:sz="0" w:space="0" w:color="auto"/>
            <w:right w:val="none" w:sz="0" w:space="0" w:color="auto"/>
          </w:divBdr>
        </w:div>
        <w:div w:id="577443284">
          <w:marLeft w:val="0"/>
          <w:marRight w:val="0"/>
          <w:marTop w:val="0"/>
          <w:marBottom w:val="0"/>
          <w:divBdr>
            <w:top w:val="none" w:sz="0" w:space="0" w:color="auto"/>
            <w:left w:val="none" w:sz="0" w:space="0" w:color="auto"/>
            <w:bottom w:val="none" w:sz="0" w:space="0" w:color="auto"/>
            <w:right w:val="none" w:sz="0" w:space="0" w:color="auto"/>
          </w:divBdr>
        </w:div>
        <w:div w:id="57637617">
          <w:marLeft w:val="0"/>
          <w:marRight w:val="0"/>
          <w:marTop w:val="0"/>
          <w:marBottom w:val="0"/>
          <w:divBdr>
            <w:top w:val="none" w:sz="0" w:space="0" w:color="auto"/>
            <w:left w:val="none" w:sz="0" w:space="0" w:color="auto"/>
            <w:bottom w:val="none" w:sz="0" w:space="0" w:color="auto"/>
            <w:right w:val="none" w:sz="0" w:space="0" w:color="auto"/>
          </w:divBdr>
        </w:div>
        <w:div w:id="358359425">
          <w:marLeft w:val="0"/>
          <w:marRight w:val="0"/>
          <w:marTop w:val="0"/>
          <w:marBottom w:val="0"/>
          <w:divBdr>
            <w:top w:val="none" w:sz="0" w:space="0" w:color="auto"/>
            <w:left w:val="none" w:sz="0" w:space="0" w:color="auto"/>
            <w:bottom w:val="none" w:sz="0" w:space="0" w:color="auto"/>
            <w:right w:val="none" w:sz="0" w:space="0" w:color="auto"/>
          </w:divBdr>
        </w:div>
        <w:div w:id="52199251">
          <w:marLeft w:val="0"/>
          <w:marRight w:val="0"/>
          <w:marTop w:val="0"/>
          <w:marBottom w:val="0"/>
          <w:divBdr>
            <w:top w:val="none" w:sz="0" w:space="0" w:color="auto"/>
            <w:left w:val="none" w:sz="0" w:space="0" w:color="auto"/>
            <w:bottom w:val="none" w:sz="0" w:space="0" w:color="auto"/>
            <w:right w:val="none" w:sz="0" w:space="0" w:color="auto"/>
          </w:divBdr>
        </w:div>
        <w:div w:id="513229951">
          <w:marLeft w:val="0"/>
          <w:marRight w:val="0"/>
          <w:marTop w:val="0"/>
          <w:marBottom w:val="0"/>
          <w:divBdr>
            <w:top w:val="none" w:sz="0" w:space="0" w:color="auto"/>
            <w:left w:val="none" w:sz="0" w:space="0" w:color="auto"/>
            <w:bottom w:val="none" w:sz="0" w:space="0" w:color="auto"/>
            <w:right w:val="none" w:sz="0" w:space="0" w:color="auto"/>
          </w:divBdr>
        </w:div>
        <w:div w:id="1328094870">
          <w:marLeft w:val="0"/>
          <w:marRight w:val="0"/>
          <w:marTop w:val="0"/>
          <w:marBottom w:val="0"/>
          <w:divBdr>
            <w:top w:val="none" w:sz="0" w:space="0" w:color="auto"/>
            <w:left w:val="none" w:sz="0" w:space="0" w:color="auto"/>
            <w:bottom w:val="none" w:sz="0" w:space="0" w:color="auto"/>
            <w:right w:val="none" w:sz="0" w:space="0" w:color="auto"/>
          </w:divBdr>
        </w:div>
        <w:div w:id="1454858231">
          <w:marLeft w:val="0"/>
          <w:marRight w:val="0"/>
          <w:marTop w:val="0"/>
          <w:marBottom w:val="0"/>
          <w:divBdr>
            <w:top w:val="none" w:sz="0" w:space="0" w:color="auto"/>
            <w:left w:val="none" w:sz="0" w:space="0" w:color="auto"/>
            <w:bottom w:val="none" w:sz="0" w:space="0" w:color="auto"/>
            <w:right w:val="none" w:sz="0" w:space="0" w:color="auto"/>
          </w:divBdr>
        </w:div>
        <w:div w:id="291250012">
          <w:marLeft w:val="0"/>
          <w:marRight w:val="0"/>
          <w:marTop w:val="0"/>
          <w:marBottom w:val="0"/>
          <w:divBdr>
            <w:top w:val="none" w:sz="0" w:space="0" w:color="auto"/>
            <w:left w:val="none" w:sz="0" w:space="0" w:color="auto"/>
            <w:bottom w:val="none" w:sz="0" w:space="0" w:color="auto"/>
            <w:right w:val="none" w:sz="0" w:space="0" w:color="auto"/>
          </w:divBdr>
        </w:div>
        <w:div w:id="691957301">
          <w:marLeft w:val="0"/>
          <w:marRight w:val="0"/>
          <w:marTop w:val="0"/>
          <w:marBottom w:val="0"/>
          <w:divBdr>
            <w:top w:val="none" w:sz="0" w:space="0" w:color="auto"/>
            <w:left w:val="none" w:sz="0" w:space="0" w:color="auto"/>
            <w:bottom w:val="none" w:sz="0" w:space="0" w:color="auto"/>
            <w:right w:val="none" w:sz="0" w:space="0" w:color="auto"/>
          </w:divBdr>
        </w:div>
        <w:div w:id="1931623614">
          <w:marLeft w:val="0"/>
          <w:marRight w:val="0"/>
          <w:marTop w:val="0"/>
          <w:marBottom w:val="0"/>
          <w:divBdr>
            <w:top w:val="none" w:sz="0" w:space="0" w:color="auto"/>
            <w:left w:val="none" w:sz="0" w:space="0" w:color="auto"/>
            <w:bottom w:val="none" w:sz="0" w:space="0" w:color="auto"/>
            <w:right w:val="none" w:sz="0" w:space="0" w:color="auto"/>
          </w:divBdr>
        </w:div>
        <w:div w:id="942613700">
          <w:marLeft w:val="0"/>
          <w:marRight w:val="0"/>
          <w:marTop w:val="0"/>
          <w:marBottom w:val="0"/>
          <w:divBdr>
            <w:top w:val="none" w:sz="0" w:space="0" w:color="auto"/>
            <w:left w:val="none" w:sz="0" w:space="0" w:color="auto"/>
            <w:bottom w:val="none" w:sz="0" w:space="0" w:color="auto"/>
            <w:right w:val="none" w:sz="0" w:space="0" w:color="auto"/>
          </w:divBdr>
        </w:div>
        <w:div w:id="75328919">
          <w:marLeft w:val="0"/>
          <w:marRight w:val="0"/>
          <w:marTop w:val="0"/>
          <w:marBottom w:val="0"/>
          <w:divBdr>
            <w:top w:val="none" w:sz="0" w:space="0" w:color="auto"/>
            <w:left w:val="none" w:sz="0" w:space="0" w:color="auto"/>
            <w:bottom w:val="none" w:sz="0" w:space="0" w:color="auto"/>
            <w:right w:val="none" w:sz="0" w:space="0" w:color="auto"/>
          </w:divBdr>
        </w:div>
        <w:div w:id="1142575417">
          <w:marLeft w:val="0"/>
          <w:marRight w:val="0"/>
          <w:marTop w:val="0"/>
          <w:marBottom w:val="0"/>
          <w:divBdr>
            <w:top w:val="none" w:sz="0" w:space="0" w:color="auto"/>
            <w:left w:val="none" w:sz="0" w:space="0" w:color="auto"/>
            <w:bottom w:val="none" w:sz="0" w:space="0" w:color="auto"/>
            <w:right w:val="none" w:sz="0" w:space="0" w:color="auto"/>
          </w:divBdr>
        </w:div>
        <w:div w:id="374161000">
          <w:marLeft w:val="0"/>
          <w:marRight w:val="0"/>
          <w:marTop w:val="0"/>
          <w:marBottom w:val="0"/>
          <w:divBdr>
            <w:top w:val="none" w:sz="0" w:space="0" w:color="auto"/>
            <w:left w:val="none" w:sz="0" w:space="0" w:color="auto"/>
            <w:bottom w:val="none" w:sz="0" w:space="0" w:color="auto"/>
            <w:right w:val="none" w:sz="0" w:space="0" w:color="auto"/>
          </w:divBdr>
        </w:div>
        <w:div w:id="505826878">
          <w:marLeft w:val="0"/>
          <w:marRight w:val="0"/>
          <w:marTop w:val="0"/>
          <w:marBottom w:val="0"/>
          <w:divBdr>
            <w:top w:val="none" w:sz="0" w:space="0" w:color="auto"/>
            <w:left w:val="none" w:sz="0" w:space="0" w:color="auto"/>
            <w:bottom w:val="none" w:sz="0" w:space="0" w:color="auto"/>
            <w:right w:val="none" w:sz="0" w:space="0" w:color="auto"/>
          </w:divBdr>
        </w:div>
        <w:div w:id="426080451">
          <w:marLeft w:val="0"/>
          <w:marRight w:val="0"/>
          <w:marTop w:val="0"/>
          <w:marBottom w:val="0"/>
          <w:divBdr>
            <w:top w:val="none" w:sz="0" w:space="0" w:color="auto"/>
            <w:left w:val="none" w:sz="0" w:space="0" w:color="auto"/>
            <w:bottom w:val="none" w:sz="0" w:space="0" w:color="auto"/>
            <w:right w:val="none" w:sz="0" w:space="0" w:color="auto"/>
          </w:divBdr>
        </w:div>
        <w:div w:id="1291401216">
          <w:marLeft w:val="0"/>
          <w:marRight w:val="0"/>
          <w:marTop w:val="0"/>
          <w:marBottom w:val="0"/>
          <w:divBdr>
            <w:top w:val="none" w:sz="0" w:space="0" w:color="auto"/>
            <w:left w:val="none" w:sz="0" w:space="0" w:color="auto"/>
            <w:bottom w:val="none" w:sz="0" w:space="0" w:color="auto"/>
            <w:right w:val="none" w:sz="0" w:space="0" w:color="auto"/>
          </w:divBdr>
        </w:div>
        <w:div w:id="2066828752">
          <w:marLeft w:val="0"/>
          <w:marRight w:val="0"/>
          <w:marTop w:val="0"/>
          <w:marBottom w:val="0"/>
          <w:divBdr>
            <w:top w:val="none" w:sz="0" w:space="0" w:color="auto"/>
            <w:left w:val="none" w:sz="0" w:space="0" w:color="auto"/>
            <w:bottom w:val="none" w:sz="0" w:space="0" w:color="auto"/>
            <w:right w:val="none" w:sz="0" w:space="0" w:color="auto"/>
          </w:divBdr>
        </w:div>
        <w:div w:id="522862959">
          <w:marLeft w:val="0"/>
          <w:marRight w:val="0"/>
          <w:marTop w:val="0"/>
          <w:marBottom w:val="0"/>
          <w:divBdr>
            <w:top w:val="none" w:sz="0" w:space="0" w:color="auto"/>
            <w:left w:val="none" w:sz="0" w:space="0" w:color="auto"/>
            <w:bottom w:val="none" w:sz="0" w:space="0" w:color="auto"/>
            <w:right w:val="none" w:sz="0" w:space="0" w:color="auto"/>
          </w:divBdr>
        </w:div>
        <w:div w:id="1693916606">
          <w:marLeft w:val="0"/>
          <w:marRight w:val="0"/>
          <w:marTop w:val="0"/>
          <w:marBottom w:val="0"/>
          <w:divBdr>
            <w:top w:val="none" w:sz="0" w:space="0" w:color="auto"/>
            <w:left w:val="none" w:sz="0" w:space="0" w:color="auto"/>
            <w:bottom w:val="none" w:sz="0" w:space="0" w:color="auto"/>
            <w:right w:val="none" w:sz="0" w:space="0" w:color="auto"/>
          </w:divBdr>
        </w:div>
        <w:div w:id="1641035628">
          <w:marLeft w:val="0"/>
          <w:marRight w:val="0"/>
          <w:marTop w:val="0"/>
          <w:marBottom w:val="0"/>
          <w:divBdr>
            <w:top w:val="none" w:sz="0" w:space="0" w:color="auto"/>
            <w:left w:val="none" w:sz="0" w:space="0" w:color="auto"/>
            <w:bottom w:val="none" w:sz="0" w:space="0" w:color="auto"/>
            <w:right w:val="none" w:sz="0" w:space="0" w:color="auto"/>
          </w:divBdr>
        </w:div>
        <w:div w:id="1233588652">
          <w:marLeft w:val="0"/>
          <w:marRight w:val="0"/>
          <w:marTop w:val="0"/>
          <w:marBottom w:val="0"/>
          <w:divBdr>
            <w:top w:val="none" w:sz="0" w:space="0" w:color="auto"/>
            <w:left w:val="none" w:sz="0" w:space="0" w:color="auto"/>
            <w:bottom w:val="none" w:sz="0" w:space="0" w:color="auto"/>
            <w:right w:val="none" w:sz="0" w:space="0" w:color="auto"/>
          </w:divBdr>
        </w:div>
        <w:div w:id="864713035">
          <w:marLeft w:val="0"/>
          <w:marRight w:val="0"/>
          <w:marTop w:val="0"/>
          <w:marBottom w:val="0"/>
          <w:divBdr>
            <w:top w:val="none" w:sz="0" w:space="0" w:color="auto"/>
            <w:left w:val="none" w:sz="0" w:space="0" w:color="auto"/>
            <w:bottom w:val="none" w:sz="0" w:space="0" w:color="auto"/>
            <w:right w:val="none" w:sz="0" w:space="0" w:color="auto"/>
          </w:divBdr>
        </w:div>
        <w:div w:id="1160927028">
          <w:marLeft w:val="0"/>
          <w:marRight w:val="0"/>
          <w:marTop w:val="0"/>
          <w:marBottom w:val="0"/>
          <w:divBdr>
            <w:top w:val="none" w:sz="0" w:space="0" w:color="auto"/>
            <w:left w:val="none" w:sz="0" w:space="0" w:color="auto"/>
            <w:bottom w:val="none" w:sz="0" w:space="0" w:color="auto"/>
            <w:right w:val="none" w:sz="0" w:space="0" w:color="auto"/>
          </w:divBdr>
        </w:div>
        <w:div w:id="916482532">
          <w:marLeft w:val="0"/>
          <w:marRight w:val="0"/>
          <w:marTop w:val="0"/>
          <w:marBottom w:val="0"/>
          <w:divBdr>
            <w:top w:val="none" w:sz="0" w:space="0" w:color="auto"/>
            <w:left w:val="none" w:sz="0" w:space="0" w:color="auto"/>
            <w:bottom w:val="none" w:sz="0" w:space="0" w:color="auto"/>
            <w:right w:val="none" w:sz="0" w:space="0" w:color="auto"/>
          </w:divBdr>
        </w:div>
        <w:div w:id="31997717">
          <w:marLeft w:val="0"/>
          <w:marRight w:val="0"/>
          <w:marTop w:val="0"/>
          <w:marBottom w:val="0"/>
          <w:divBdr>
            <w:top w:val="none" w:sz="0" w:space="0" w:color="auto"/>
            <w:left w:val="none" w:sz="0" w:space="0" w:color="auto"/>
            <w:bottom w:val="none" w:sz="0" w:space="0" w:color="auto"/>
            <w:right w:val="none" w:sz="0" w:space="0" w:color="auto"/>
          </w:divBdr>
        </w:div>
        <w:div w:id="765537709">
          <w:marLeft w:val="0"/>
          <w:marRight w:val="0"/>
          <w:marTop w:val="0"/>
          <w:marBottom w:val="0"/>
          <w:divBdr>
            <w:top w:val="none" w:sz="0" w:space="0" w:color="auto"/>
            <w:left w:val="none" w:sz="0" w:space="0" w:color="auto"/>
            <w:bottom w:val="none" w:sz="0" w:space="0" w:color="auto"/>
            <w:right w:val="none" w:sz="0" w:space="0" w:color="auto"/>
          </w:divBdr>
        </w:div>
        <w:div w:id="111633608">
          <w:marLeft w:val="0"/>
          <w:marRight w:val="0"/>
          <w:marTop w:val="0"/>
          <w:marBottom w:val="0"/>
          <w:divBdr>
            <w:top w:val="none" w:sz="0" w:space="0" w:color="auto"/>
            <w:left w:val="none" w:sz="0" w:space="0" w:color="auto"/>
            <w:bottom w:val="none" w:sz="0" w:space="0" w:color="auto"/>
            <w:right w:val="none" w:sz="0" w:space="0" w:color="auto"/>
          </w:divBdr>
        </w:div>
        <w:div w:id="461654959">
          <w:marLeft w:val="0"/>
          <w:marRight w:val="0"/>
          <w:marTop w:val="0"/>
          <w:marBottom w:val="0"/>
          <w:divBdr>
            <w:top w:val="none" w:sz="0" w:space="0" w:color="auto"/>
            <w:left w:val="none" w:sz="0" w:space="0" w:color="auto"/>
            <w:bottom w:val="none" w:sz="0" w:space="0" w:color="auto"/>
            <w:right w:val="none" w:sz="0" w:space="0" w:color="auto"/>
          </w:divBdr>
        </w:div>
        <w:div w:id="1999729384">
          <w:marLeft w:val="0"/>
          <w:marRight w:val="0"/>
          <w:marTop w:val="0"/>
          <w:marBottom w:val="0"/>
          <w:divBdr>
            <w:top w:val="none" w:sz="0" w:space="0" w:color="auto"/>
            <w:left w:val="none" w:sz="0" w:space="0" w:color="auto"/>
            <w:bottom w:val="none" w:sz="0" w:space="0" w:color="auto"/>
            <w:right w:val="none" w:sz="0" w:space="0" w:color="auto"/>
          </w:divBdr>
        </w:div>
        <w:div w:id="1896701628">
          <w:marLeft w:val="0"/>
          <w:marRight w:val="0"/>
          <w:marTop w:val="0"/>
          <w:marBottom w:val="0"/>
          <w:divBdr>
            <w:top w:val="none" w:sz="0" w:space="0" w:color="auto"/>
            <w:left w:val="none" w:sz="0" w:space="0" w:color="auto"/>
            <w:bottom w:val="none" w:sz="0" w:space="0" w:color="auto"/>
            <w:right w:val="none" w:sz="0" w:space="0" w:color="auto"/>
          </w:divBdr>
        </w:div>
        <w:div w:id="2067796812">
          <w:marLeft w:val="0"/>
          <w:marRight w:val="0"/>
          <w:marTop w:val="0"/>
          <w:marBottom w:val="0"/>
          <w:divBdr>
            <w:top w:val="none" w:sz="0" w:space="0" w:color="auto"/>
            <w:left w:val="none" w:sz="0" w:space="0" w:color="auto"/>
            <w:bottom w:val="none" w:sz="0" w:space="0" w:color="auto"/>
            <w:right w:val="none" w:sz="0" w:space="0" w:color="auto"/>
          </w:divBdr>
        </w:div>
        <w:div w:id="1185485766">
          <w:marLeft w:val="0"/>
          <w:marRight w:val="0"/>
          <w:marTop w:val="0"/>
          <w:marBottom w:val="0"/>
          <w:divBdr>
            <w:top w:val="none" w:sz="0" w:space="0" w:color="auto"/>
            <w:left w:val="none" w:sz="0" w:space="0" w:color="auto"/>
            <w:bottom w:val="none" w:sz="0" w:space="0" w:color="auto"/>
            <w:right w:val="none" w:sz="0" w:space="0" w:color="auto"/>
          </w:divBdr>
        </w:div>
        <w:div w:id="1219130619">
          <w:marLeft w:val="0"/>
          <w:marRight w:val="0"/>
          <w:marTop w:val="0"/>
          <w:marBottom w:val="0"/>
          <w:divBdr>
            <w:top w:val="none" w:sz="0" w:space="0" w:color="auto"/>
            <w:left w:val="none" w:sz="0" w:space="0" w:color="auto"/>
            <w:bottom w:val="none" w:sz="0" w:space="0" w:color="auto"/>
            <w:right w:val="none" w:sz="0" w:space="0" w:color="auto"/>
          </w:divBdr>
        </w:div>
        <w:div w:id="99111816">
          <w:marLeft w:val="0"/>
          <w:marRight w:val="0"/>
          <w:marTop w:val="0"/>
          <w:marBottom w:val="0"/>
          <w:divBdr>
            <w:top w:val="none" w:sz="0" w:space="0" w:color="auto"/>
            <w:left w:val="none" w:sz="0" w:space="0" w:color="auto"/>
            <w:bottom w:val="none" w:sz="0" w:space="0" w:color="auto"/>
            <w:right w:val="none" w:sz="0" w:space="0" w:color="auto"/>
          </w:divBdr>
        </w:div>
        <w:div w:id="1589653325">
          <w:marLeft w:val="0"/>
          <w:marRight w:val="0"/>
          <w:marTop w:val="0"/>
          <w:marBottom w:val="0"/>
          <w:divBdr>
            <w:top w:val="none" w:sz="0" w:space="0" w:color="auto"/>
            <w:left w:val="none" w:sz="0" w:space="0" w:color="auto"/>
            <w:bottom w:val="none" w:sz="0" w:space="0" w:color="auto"/>
            <w:right w:val="none" w:sz="0" w:space="0" w:color="auto"/>
          </w:divBdr>
        </w:div>
        <w:div w:id="1496217581">
          <w:marLeft w:val="0"/>
          <w:marRight w:val="0"/>
          <w:marTop w:val="0"/>
          <w:marBottom w:val="0"/>
          <w:divBdr>
            <w:top w:val="none" w:sz="0" w:space="0" w:color="auto"/>
            <w:left w:val="none" w:sz="0" w:space="0" w:color="auto"/>
            <w:bottom w:val="none" w:sz="0" w:space="0" w:color="auto"/>
            <w:right w:val="none" w:sz="0" w:space="0" w:color="auto"/>
          </w:divBdr>
        </w:div>
      </w:divsChild>
    </w:div>
    <w:div w:id="134835732">
      <w:bodyDiv w:val="1"/>
      <w:marLeft w:val="0"/>
      <w:marRight w:val="0"/>
      <w:marTop w:val="0"/>
      <w:marBottom w:val="0"/>
      <w:divBdr>
        <w:top w:val="none" w:sz="0" w:space="0" w:color="auto"/>
        <w:left w:val="none" w:sz="0" w:space="0" w:color="auto"/>
        <w:bottom w:val="none" w:sz="0" w:space="0" w:color="auto"/>
        <w:right w:val="none" w:sz="0" w:space="0" w:color="auto"/>
      </w:divBdr>
    </w:div>
    <w:div w:id="135878510">
      <w:bodyDiv w:val="1"/>
      <w:marLeft w:val="0"/>
      <w:marRight w:val="0"/>
      <w:marTop w:val="0"/>
      <w:marBottom w:val="0"/>
      <w:divBdr>
        <w:top w:val="none" w:sz="0" w:space="0" w:color="auto"/>
        <w:left w:val="none" w:sz="0" w:space="0" w:color="auto"/>
        <w:bottom w:val="none" w:sz="0" w:space="0" w:color="auto"/>
        <w:right w:val="none" w:sz="0" w:space="0" w:color="auto"/>
      </w:divBdr>
    </w:div>
    <w:div w:id="136650037">
      <w:bodyDiv w:val="1"/>
      <w:marLeft w:val="0"/>
      <w:marRight w:val="0"/>
      <w:marTop w:val="0"/>
      <w:marBottom w:val="0"/>
      <w:divBdr>
        <w:top w:val="none" w:sz="0" w:space="0" w:color="auto"/>
        <w:left w:val="none" w:sz="0" w:space="0" w:color="auto"/>
        <w:bottom w:val="none" w:sz="0" w:space="0" w:color="auto"/>
        <w:right w:val="none" w:sz="0" w:space="0" w:color="auto"/>
      </w:divBdr>
    </w:div>
    <w:div w:id="136998973">
      <w:bodyDiv w:val="1"/>
      <w:marLeft w:val="0"/>
      <w:marRight w:val="0"/>
      <w:marTop w:val="0"/>
      <w:marBottom w:val="0"/>
      <w:divBdr>
        <w:top w:val="none" w:sz="0" w:space="0" w:color="auto"/>
        <w:left w:val="none" w:sz="0" w:space="0" w:color="auto"/>
        <w:bottom w:val="none" w:sz="0" w:space="0" w:color="auto"/>
        <w:right w:val="none" w:sz="0" w:space="0" w:color="auto"/>
      </w:divBdr>
    </w:div>
    <w:div w:id="138884520">
      <w:bodyDiv w:val="1"/>
      <w:marLeft w:val="0"/>
      <w:marRight w:val="0"/>
      <w:marTop w:val="0"/>
      <w:marBottom w:val="0"/>
      <w:divBdr>
        <w:top w:val="none" w:sz="0" w:space="0" w:color="auto"/>
        <w:left w:val="none" w:sz="0" w:space="0" w:color="auto"/>
        <w:bottom w:val="none" w:sz="0" w:space="0" w:color="auto"/>
        <w:right w:val="none" w:sz="0" w:space="0" w:color="auto"/>
      </w:divBdr>
      <w:divsChild>
        <w:div w:id="530067282">
          <w:marLeft w:val="0"/>
          <w:marRight w:val="0"/>
          <w:marTop w:val="0"/>
          <w:marBottom w:val="0"/>
          <w:divBdr>
            <w:top w:val="none" w:sz="0" w:space="0" w:color="auto"/>
            <w:left w:val="none" w:sz="0" w:space="0" w:color="auto"/>
            <w:bottom w:val="none" w:sz="0" w:space="0" w:color="auto"/>
            <w:right w:val="none" w:sz="0" w:space="0" w:color="auto"/>
          </w:divBdr>
        </w:div>
        <w:div w:id="366181159">
          <w:marLeft w:val="0"/>
          <w:marRight w:val="0"/>
          <w:marTop w:val="0"/>
          <w:marBottom w:val="0"/>
          <w:divBdr>
            <w:top w:val="none" w:sz="0" w:space="0" w:color="auto"/>
            <w:left w:val="none" w:sz="0" w:space="0" w:color="auto"/>
            <w:bottom w:val="none" w:sz="0" w:space="0" w:color="auto"/>
            <w:right w:val="none" w:sz="0" w:space="0" w:color="auto"/>
          </w:divBdr>
        </w:div>
        <w:div w:id="356852214">
          <w:marLeft w:val="0"/>
          <w:marRight w:val="0"/>
          <w:marTop w:val="0"/>
          <w:marBottom w:val="0"/>
          <w:divBdr>
            <w:top w:val="none" w:sz="0" w:space="0" w:color="auto"/>
            <w:left w:val="none" w:sz="0" w:space="0" w:color="auto"/>
            <w:bottom w:val="none" w:sz="0" w:space="0" w:color="auto"/>
            <w:right w:val="none" w:sz="0" w:space="0" w:color="auto"/>
          </w:divBdr>
        </w:div>
        <w:div w:id="520582376">
          <w:marLeft w:val="0"/>
          <w:marRight w:val="0"/>
          <w:marTop w:val="0"/>
          <w:marBottom w:val="0"/>
          <w:divBdr>
            <w:top w:val="none" w:sz="0" w:space="0" w:color="auto"/>
            <w:left w:val="none" w:sz="0" w:space="0" w:color="auto"/>
            <w:bottom w:val="none" w:sz="0" w:space="0" w:color="auto"/>
            <w:right w:val="none" w:sz="0" w:space="0" w:color="auto"/>
          </w:divBdr>
        </w:div>
        <w:div w:id="1008556986">
          <w:marLeft w:val="0"/>
          <w:marRight w:val="0"/>
          <w:marTop w:val="0"/>
          <w:marBottom w:val="0"/>
          <w:divBdr>
            <w:top w:val="none" w:sz="0" w:space="0" w:color="auto"/>
            <w:left w:val="none" w:sz="0" w:space="0" w:color="auto"/>
            <w:bottom w:val="none" w:sz="0" w:space="0" w:color="auto"/>
            <w:right w:val="none" w:sz="0" w:space="0" w:color="auto"/>
          </w:divBdr>
        </w:div>
        <w:div w:id="1129739029">
          <w:marLeft w:val="0"/>
          <w:marRight w:val="0"/>
          <w:marTop w:val="0"/>
          <w:marBottom w:val="0"/>
          <w:divBdr>
            <w:top w:val="none" w:sz="0" w:space="0" w:color="auto"/>
            <w:left w:val="none" w:sz="0" w:space="0" w:color="auto"/>
            <w:bottom w:val="none" w:sz="0" w:space="0" w:color="auto"/>
            <w:right w:val="none" w:sz="0" w:space="0" w:color="auto"/>
          </w:divBdr>
        </w:div>
        <w:div w:id="2039811457">
          <w:marLeft w:val="0"/>
          <w:marRight w:val="0"/>
          <w:marTop w:val="0"/>
          <w:marBottom w:val="0"/>
          <w:divBdr>
            <w:top w:val="none" w:sz="0" w:space="0" w:color="auto"/>
            <w:left w:val="none" w:sz="0" w:space="0" w:color="auto"/>
            <w:bottom w:val="none" w:sz="0" w:space="0" w:color="auto"/>
            <w:right w:val="none" w:sz="0" w:space="0" w:color="auto"/>
          </w:divBdr>
        </w:div>
        <w:div w:id="166528534">
          <w:marLeft w:val="0"/>
          <w:marRight w:val="0"/>
          <w:marTop w:val="0"/>
          <w:marBottom w:val="0"/>
          <w:divBdr>
            <w:top w:val="none" w:sz="0" w:space="0" w:color="auto"/>
            <w:left w:val="none" w:sz="0" w:space="0" w:color="auto"/>
            <w:bottom w:val="none" w:sz="0" w:space="0" w:color="auto"/>
            <w:right w:val="none" w:sz="0" w:space="0" w:color="auto"/>
          </w:divBdr>
        </w:div>
        <w:div w:id="544296928">
          <w:marLeft w:val="0"/>
          <w:marRight w:val="0"/>
          <w:marTop w:val="0"/>
          <w:marBottom w:val="0"/>
          <w:divBdr>
            <w:top w:val="none" w:sz="0" w:space="0" w:color="auto"/>
            <w:left w:val="none" w:sz="0" w:space="0" w:color="auto"/>
            <w:bottom w:val="none" w:sz="0" w:space="0" w:color="auto"/>
            <w:right w:val="none" w:sz="0" w:space="0" w:color="auto"/>
          </w:divBdr>
        </w:div>
        <w:div w:id="222839631">
          <w:marLeft w:val="0"/>
          <w:marRight w:val="0"/>
          <w:marTop w:val="0"/>
          <w:marBottom w:val="0"/>
          <w:divBdr>
            <w:top w:val="none" w:sz="0" w:space="0" w:color="auto"/>
            <w:left w:val="none" w:sz="0" w:space="0" w:color="auto"/>
            <w:bottom w:val="none" w:sz="0" w:space="0" w:color="auto"/>
            <w:right w:val="none" w:sz="0" w:space="0" w:color="auto"/>
          </w:divBdr>
        </w:div>
        <w:div w:id="752163333">
          <w:marLeft w:val="0"/>
          <w:marRight w:val="0"/>
          <w:marTop w:val="0"/>
          <w:marBottom w:val="0"/>
          <w:divBdr>
            <w:top w:val="none" w:sz="0" w:space="0" w:color="auto"/>
            <w:left w:val="none" w:sz="0" w:space="0" w:color="auto"/>
            <w:bottom w:val="none" w:sz="0" w:space="0" w:color="auto"/>
            <w:right w:val="none" w:sz="0" w:space="0" w:color="auto"/>
          </w:divBdr>
        </w:div>
        <w:div w:id="1889871665">
          <w:marLeft w:val="0"/>
          <w:marRight w:val="0"/>
          <w:marTop w:val="0"/>
          <w:marBottom w:val="0"/>
          <w:divBdr>
            <w:top w:val="none" w:sz="0" w:space="0" w:color="auto"/>
            <w:left w:val="none" w:sz="0" w:space="0" w:color="auto"/>
            <w:bottom w:val="none" w:sz="0" w:space="0" w:color="auto"/>
            <w:right w:val="none" w:sz="0" w:space="0" w:color="auto"/>
          </w:divBdr>
        </w:div>
        <w:div w:id="689377442">
          <w:marLeft w:val="0"/>
          <w:marRight w:val="0"/>
          <w:marTop w:val="0"/>
          <w:marBottom w:val="0"/>
          <w:divBdr>
            <w:top w:val="none" w:sz="0" w:space="0" w:color="auto"/>
            <w:left w:val="none" w:sz="0" w:space="0" w:color="auto"/>
            <w:bottom w:val="none" w:sz="0" w:space="0" w:color="auto"/>
            <w:right w:val="none" w:sz="0" w:space="0" w:color="auto"/>
          </w:divBdr>
        </w:div>
        <w:div w:id="896277901">
          <w:marLeft w:val="0"/>
          <w:marRight w:val="0"/>
          <w:marTop w:val="0"/>
          <w:marBottom w:val="0"/>
          <w:divBdr>
            <w:top w:val="none" w:sz="0" w:space="0" w:color="auto"/>
            <w:left w:val="none" w:sz="0" w:space="0" w:color="auto"/>
            <w:bottom w:val="none" w:sz="0" w:space="0" w:color="auto"/>
            <w:right w:val="none" w:sz="0" w:space="0" w:color="auto"/>
          </w:divBdr>
        </w:div>
        <w:div w:id="1939361550">
          <w:marLeft w:val="0"/>
          <w:marRight w:val="0"/>
          <w:marTop w:val="0"/>
          <w:marBottom w:val="0"/>
          <w:divBdr>
            <w:top w:val="none" w:sz="0" w:space="0" w:color="auto"/>
            <w:left w:val="none" w:sz="0" w:space="0" w:color="auto"/>
            <w:bottom w:val="none" w:sz="0" w:space="0" w:color="auto"/>
            <w:right w:val="none" w:sz="0" w:space="0" w:color="auto"/>
          </w:divBdr>
        </w:div>
        <w:div w:id="1748722754">
          <w:marLeft w:val="0"/>
          <w:marRight w:val="0"/>
          <w:marTop w:val="0"/>
          <w:marBottom w:val="0"/>
          <w:divBdr>
            <w:top w:val="none" w:sz="0" w:space="0" w:color="auto"/>
            <w:left w:val="none" w:sz="0" w:space="0" w:color="auto"/>
            <w:bottom w:val="none" w:sz="0" w:space="0" w:color="auto"/>
            <w:right w:val="none" w:sz="0" w:space="0" w:color="auto"/>
          </w:divBdr>
        </w:div>
        <w:div w:id="1767115271">
          <w:marLeft w:val="0"/>
          <w:marRight w:val="0"/>
          <w:marTop w:val="0"/>
          <w:marBottom w:val="0"/>
          <w:divBdr>
            <w:top w:val="none" w:sz="0" w:space="0" w:color="auto"/>
            <w:left w:val="none" w:sz="0" w:space="0" w:color="auto"/>
            <w:bottom w:val="none" w:sz="0" w:space="0" w:color="auto"/>
            <w:right w:val="none" w:sz="0" w:space="0" w:color="auto"/>
          </w:divBdr>
        </w:div>
        <w:div w:id="1537742934">
          <w:marLeft w:val="0"/>
          <w:marRight w:val="0"/>
          <w:marTop w:val="0"/>
          <w:marBottom w:val="0"/>
          <w:divBdr>
            <w:top w:val="none" w:sz="0" w:space="0" w:color="auto"/>
            <w:left w:val="none" w:sz="0" w:space="0" w:color="auto"/>
            <w:bottom w:val="none" w:sz="0" w:space="0" w:color="auto"/>
            <w:right w:val="none" w:sz="0" w:space="0" w:color="auto"/>
          </w:divBdr>
        </w:div>
        <w:div w:id="2084525397">
          <w:marLeft w:val="0"/>
          <w:marRight w:val="0"/>
          <w:marTop w:val="0"/>
          <w:marBottom w:val="0"/>
          <w:divBdr>
            <w:top w:val="none" w:sz="0" w:space="0" w:color="auto"/>
            <w:left w:val="none" w:sz="0" w:space="0" w:color="auto"/>
            <w:bottom w:val="none" w:sz="0" w:space="0" w:color="auto"/>
            <w:right w:val="none" w:sz="0" w:space="0" w:color="auto"/>
          </w:divBdr>
        </w:div>
        <w:div w:id="360515480">
          <w:marLeft w:val="0"/>
          <w:marRight w:val="0"/>
          <w:marTop w:val="0"/>
          <w:marBottom w:val="0"/>
          <w:divBdr>
            <w:top w:val="none" w:sz="0" w:space="0" w:color="auto"/>
            <w:left w:val="none" w:sz="0" w:space="0" w:color="auto"/>
            <w:bottom w:val="none" w:sz="0" w:space="0" w:color="auto"/>
            <w:right w:val="none" w:sz="0" w:space="0" w:color="auto"/>
          </w:divBdr>
        </w:div>
        <w:div w:id="219244489">
          <w:marLeft w:val="0"/>
          <w:marRight w:val="0"/>
          <w:marTop w:val="0"/>
          <w:marBottom w:val="0"/>
          <w:divBdr>
            <w:top w:val="none" w:sz="0" w:space="0" w:color="auto"/>
            <w:left w:val="none" w:sz="0" w:space="0" w:color="auto"/>
            <w:bottom w:val="none" w:sz="0" w:space="0" w:color="auto"/>
            <w:right w:val="none" w:sz="0" w:space="0" w:color="auto"/>
          </w:divBdr>
        </w:div>
        <w:div w:id="863398984">
          <w:marLeft w:val="0"/>
          <w:marRight w:val="0"/>
          <w:marTop w:val="0"/>
          <w:marBottom w:val="0"/>
          <w:divBdr>
            <w:top w:val="none" w:sz="0" w:space="0" w:color="auto"/>
            <w:left w:val="none" w:sz="0" w:space="0" w:color="auto"/>
            <w:bottom w:val="none" w:sz="0" w:space="0" w:color="auto"/>
            <w:right w:val="none" w:sz="0" w:space="0" w:color="auto"/>
          </w:divBdr>
        </w:div>
        <w:div w:id="1590504862">
          <w:marLeft w:val="0"/>
          <w:marRight w:val="0"/>
          <w:marTop w:val="0"/>
          <w:marBottom w:val="0"/>
          <w:divBdr>
            <w:top w:val="none" w:sz="0" w:space="0" w:color="auto"/>
            <w:left w:val="none" w:sz="0" w:space="0" w:color="auto"/>
            <w:bottom w:val="none" w:sz="0" w:space="0" w:color="auto"/>
            <w:right w:val="none" w:sz="0" w:space="0" w:color="auto"/>
          </w:divBdr>
        </w:div>
        <w:div w:id="625742063">
          <w:marLeft w:val="0"/>
          <w:marRight w:val="0"/>
          <w:marTop w:val="0"/>
          <w:marBottom w:val="0"/>
          <w:divBdr>
            <w:top w:val="none" w:sz="0" w:space="0" w:color="auto"/>
            <w:left w:val="none" w:sz="0" w:space="0" w:color="auto"/>
            <w:bottom w:val="none" w:sz="0" w:space="0" w:color="auto"/>
            <w:right w:val="none" w:sz="0" w:space="0" w:color="auto"/>
          </w:divBdr>
        </w:div>
        <w:div w:id="220293999">
          <w:marLeft w:val="0"/>
          <w:marRight w:val="0"/>
          <w:marTop w:val="0"/>
          <w:marBottom w:val="0"/>
          <w:divBdr>
            <w:top w:val="none" w:sz="0" w:space="0" w:color="auto"/>
            <w:left w:val="none" w:sz="0" w:space="0" w:color="auto"/>
            <w:bottom w:val="none" w:sz="0" w:space="0" w:color="auto"/>
            <w:right w:val="none" w:sz="0" w:space="0" w:color="auto"/>
          </w:divBdr>
        </w:div>
        <w:div w:id="312879847">
          <w:marLeft w:val="0"/>
          <w:marRight w:val="0"/>
          <w:marTop w:val="0"/>
          <w:marBottom w:val="0"/>
          <w:divBdr>
            <w:top w:val="none" w:sz="0" w:space="0" w:color="auto"/>
            <w:left w:val="none" w:sz="0" w:space="0" w:color="auto"/>
            <w:bottom w:val="none" w:sz="0" w:space="0" w:color="auto"/>
            <w:right w:val="none" w:sz="0" w:space="0" w:color="auto"/>
          </w:divBdr>
        </w:div>
        <w:div w:id="475487225">
          <w:marLeft w:val="0"/>
          <w:marRight w:val="0"/>
          <w:marTop w:val="0"/>
          <w:marBottom w:val="0"/>
          <w:divBdr>
            <w:top w:val="none" w:sz="0" w:space="0" w:color="auto"/>
            <w:left w:val="none" w:sz="0" w:space="0" w:color="auto"/>
            <w:bottom w:val="none" w:sz="0" w:space="0" w:color="auto"/>
            <w:right w:val="none" w:sz="0" w:space="0" w:color="auto"/>
          </w:divBdr>
        </w:div>
        <w:div w:id="735473832">
          <w:marLeft w:val="0"/>
          <w:marRight w:val="0"/>
          <w:marTop w:val="0"/>
          <w:marBottom w:val="0"/>
          <w:divBdr>
            <w:top w:val="none" w:sz="0" w:space="0" w:color="auto"/>
            <w:left w:val="none" w:sz="0" w:space="0" w:color="auto"/>
            <w:bottom w:val="none" w:sz="0" w:space="0" w:color="auto"/>
            <w:right w:val="none" w:sz="0" w:space="0" w:color="auto"/>
          </w:divBdr>
        </w:div>
        <w:div w:id="2127504292">
          <w:marLeft w:val="0"/>
          <w:marRight w:val="0"/>
          <w:marTop w:val="0"/>
          <w:marBottom w:val="0"/>
          <w:divBdr>
            <w:top w:val="none" w:sz="0" w:space="0" w:color="auto"/>
            <w:left w:val="none" w:sz="0" w:space="0" w:color="auto"/>
            <w:bottom w:val="none" w:sz="0" w:space="0" w:color="auto"/>
            <w:right w:val="none" w:sz="0" w:space="0" w:color="auto"/>
          </w:divBdr>
        </w:div>
        <w:div w:id="336733925">
          <w:marLeft w:val="0"/>
          <w:marRight w:val="0"/>
          <w:marTop w:val="0"/>
          <w:marBottom w:val="0"/>
          <w:divBdr>
            <w:top w:val="none" w:sz="0" w:space="0" w:color="auto"/>
            <w:left w:val="none" w:sz="0" w:space="0" w:color="auto"/>
            <w:bottom w:val="none" w:sz="0" w:space="0" w:color="auto"/>
            <w:right w:val="none" w:sz="0" w:space="0" w:color="auto"/>
          </w:divBdr>
        </w:div>
        <w:div w:id="1481532112">
          <w:marLeft w:val="0"/>
          <w:marRight w:val="0"/>
          <w:marTop w:val="0"/>
          <w:marBottom w:val="0"/>
          <w:divBdr>
            <w:top w:val="none" w:sz="0" w:space="0" w:color="auto"/>
            <w:left w:val="none" w:sz="0" w:space="0" w:color="auto"/>
            <w:bottom w:val="none" w:sz="0" w:space="0" w:color="auto"/>
            <w:right w:val="none" w:sz="0" w:space="0" w:color="auto"/>
          </w:divBdr>
        </w:div>
        <w:div w:id="846555845">
          <w:marLeft w:val="0"/>
          <w:marRight w:val="0"/>
          <w:marTop w:val="0"/>
          <w:marBottom w:val="0"/>
          <w:divBdr>
            <w:top w:val="none" w:sz="0" w:space="0" w:color="auto"/>
            <w:left w:val="none" w:sz="0" w:space="0" w:color="auto"/>
            <w:bottom w:val="none" w:sz="0" w:space="0" w:color="auto"/>
            <w:right w:val="none" w:sz="0" w:space="0" w:color="auto"/>
          </w:divBdr>
        </w:div>
        <w:div w:id="1374646975">
          <w:marLeft w:val="0"/>
          <w:marRight w:val="0"/>
          <w:marTop w:val="0"/>
          <w:marBottom w:val="0"/>
          <w:divBdr>
            <w:top w:val="none" w:sz="0" w:space="0" w:color="auto"/>
            <w:left w:val="none" w:sz="0" w:space="0" w:color="auto"/>
            <w:bottom w:val="none" w:sz="0" w:space="0" w:color="auto"/>
            <w:right w:val="none" w:sz="0" w:space="0" w:color="auto"/>
          </w:divBdr>
        </w:div>
        <w:div w:id="925040777">
          <w:marLeft w:val="0"/>
          <w:marRight w:val="0"/>
          <w:marTop w:val="0"/>
          <w:marBottom w:val="0"/>
          <w:divBdr>
            <w:top w:val="none" w:sz="0" w:space="0" w:color="auto"/>
            <w:left w:val="none" w:sz="0" w:space="0" w:color="auto"/>
            <w:bottom w:val="none" w:sz="0" w:space="0" w:color="auto"/>
            <w:right w:val="none" w:sz="0" w:space="0" w:color="auto"/>
          </w:divBdr>
        </w:div>
        <w:div w:id="427702133">
          <w:marLeft w:val="0"/>
          <w:marRight w:val="0"/>
          <w:marTop w:val="0"/>
          <w:marBottom w:val="0"/>
          <w:divBdr>
            <w:top w:val="none" w:sz="0" w:space="0" w:color="auto"/>
            <w:left w:val="none" w:sz="0" w:space="0" w:color="auto"/>
            <w:bottom w:val="none" w:sz="0" w:space="0" w:color="auto"/>
            <w:right w:val="none" w:sz="0" w:space="0" w:color="auto"/>
          </w:divBdr>
        </w:div>
        <w:div w:id="897126897">
          <w:marLeft w:val="0"/>
          <w:marRight w:val="0"/>
          <w:marTop w:val="0"/>
          <w:marBottom w:val="0"/>
          <w:divBdr>
            <w:top w:val="none" w:sz="0" w:space="0" w:color="auto"/>
            <w:left w:val="none" w:sz="0" w:space="0" w:color="auto"/>
            <w:bottom w:val="none" w:sz="0" w:space="0" w:color="auto"/>
            <w:right w:val="none" w:sz="0" w:space="0" w:color="auto"/>
          </w:divBdr>
        </w:div>
        <w:div w:id="1007514381">
          <w:marLeft w:val="0"/>
          <w:marRight w:val="0"/>
          <w:marTop w:val="0"/>
          <w:marBottom w:val="0"/>
          <w:divBdr>
            <w:top w:val="none" w:sz="0" w:space="0" w:color="auto"/>
            <w:left w:val="none" w:sz="0" w:space="0" w:color="auto"/>
            <w:bottom w:val="none" w:sz="0" w:space="0" w:color="auto"/>
            <w:right w:val="none" w:sz="0" w:space="0" w:color="auto"/>
          </w:divBdr>
        </w:div>
        <w:div w:id="50933339">
          <w:marLeft w:val="0"/>
          <w:marRight w:val="0"/>
          <w:marTop w:val="0"/>
          <w:marBottom w:val="0"/>
          <w:divBdr>
            <w:top w:val="none" w:sz="0" w:space="0" w:color="auto"/>
            <w:left w:val="none" w:sz="0" w:space="0" w:color="auto"/>
            <w:bottom w:val="none" w:sz="0" w:space="0" w:color="auto"/>
            <w:right w:val="none" w:sz="0" w:space="0" w:color="auto"/>
          </w:divBdr>
        </w:div>
        <w:div w:id="9842578">
          <w:marLeft w:val="0"/>
          <w:marRight w:val="0"/>
          <w:marTop w:val="0"/>
          <w:marBottom w:val="0"/>
          <w:divBdr>
            <w:top w:val="none" w:sz="0" w:space="0" w:color="auto"/>
            <w:left w:val="none" w:sz="0" w:space="0" w:color="auto"/>
            <w:bottom w:val="none" w:sz="0" w:space="0" w:color="auto"/>
            <w:right w:val="none" w:sz="0" w:space="0" w:color="auto"/>
          </w:divBdr>
        </w:div>
        <w:div w:id="1839035562">
          <w:marLeft w:val="0"/>
          <w:marRight w:val="0"/>
          <w:marTop w:val="0"/>
          <w:marBottom w:val="0"/>
          <w:divBdr>
            <w:top w:val="none" w:sz="0" w:space="0" w:color="auto"/>
            <w:left w:val="none" w:sz="0" w:space="0" w:color="auto"/>
            <w:bottom w:val="none" w:sz="0" w:space="0" w:color="auto"/>
            <w:right w:val="none" w:sz="0" w:space="0" w:color="auto"/>
          </w:divBdr>
        </w:div>
        <w:div w:id="704646256">
          <w:marLeft w:val="0"/>
          <w:marRight w:val="0"/>
          <w:marTop w:val="0"/>
          <w:marBottom w:val="0"/>
          <w:divBdr>
            <w:top w:val="none" w:sz="0" w:space="0" w:color="auto"/>
            <w:left w:val="none" w:sz="0" w:space="0" w:color="auto"/>
            <w:bottom w:val="none" w:sz="0" w:space="0" w:color="auto"/>
            <w:right w:val="none" w:sz="0" w:space="0" w:color="auto"/>
          </w:divBdr>
        </w:div>
        <w:div w:id="1514954985">
          <w:marLeft w:val="0"/>
          <w:marRight w:val="0"/>
          <w:marTop w:val="0"/>
          <w:marBottom w:val="0"/>
          <w:divBdr>
            <w:top w:val="none" w:sz="0" w:space="0" w:color="auto"/>
            <w:left w:val="none" w:sz="0" w:space="0" w:color="auto"/>
            <w:bottom w:val="none" w:sz="0" w:space="0" w:color="auto"/>
            <w:right w:val="none" w:sz="0" w:space="0" w:color="auto"/>
          </w:divBdr>
        </w:div>
        <w:div w:id="1980914123">
          <w:marLeft w:val="0"/>
          <w:marRight w:val="0"/>
          <w:marTop w:val="0"/>
          <w:marBottom w:val="0"/>
          <w:divBdr>
            <w:top w:val="none" w:sz="0" w:space="0" w:color="auto"/>
            <w:left w:val="none" w:sz="0" w:space="0" w:color="auto"/>
            <w:bottom w:val="none" w:sz="0" w:space="0" w:color="auto"/>
            <w:right w:val="none" w:sz="0" w:space="0" w:color="auto"/>
          </w:divBdr>
        </w:div>
        <w:div w:id="823931714">
          <w:marLeft w:val="0"/>
          <w:marRight w:val="0"/>
          <w:marTop w:val="0"/>
          <w:marBottom w:val="0"/>
          <w:divBdr>
            <w:top w:val="none" w:sz="0" w:space="0" w:color="auto"/>
            <w:left w:val="none" w:sz="0" w:space="0" w:color="auto"/>
            <w:bottom w:val="none" w:sz="0" w:space="0" w:color="auto"/>
            <w:right w:val="none" w:sz="0" w:space="0" w:color="auto"/>
          </w:divBdr>
        </w:div>
        <w:div w:id="933365074">
          <w:marLeft w:val="0"/>
          <w:marRight w:val="0"/>
          <w:marTop w:val="0"/>
          <w:marBottom w:val="0"/>
          <w:divBdr>
            <w:top w:val="none" w:sz="0" w:space="0" w:color="auto"/>
            <w:left w:val="none" w:sz="0" w:space="0" w:color="auto"/>
            <w:bottom w:val="none" w:sz="0" w:space="0" w:color="auto"/>
            <w:right w:val="none" w:sz="0" w:space="0" w:color="auto"/>
          </w:divBdr>
        </w:div>
        <w:div w:id="389114602">
          <w:marLeft w:val="0"/>
          <w:marRight w:val="0"/>
          <w:marTop w:val="0"/>
          <w:marBottom w:val="0"/>
          <w:divBdr>
            <w:top w:val="none" w:sz="0" w:space="0" w:color="auto"/>
            <w:left w:val="none" w:sz="0" w:space="0" w:color="auto"/>
            <w:bottom w:val="none" w:sz="0" w:space="0" w:color="auto"/>
            <w:right w:val="none" w:sz="0" w:space="0" w:color="auto"/>
          </w:divBdr>
        </w:div>
        <w:div w:id="1688406170">
          <w:marLeft w:val="0"/>
          <w:marRight w:val="0"/>
          <w:marTop w:val="0"/>
          <w:marBottom w:val="0"/>
          <w:divBdr>
            <w:top w:val="none" w:sz="0" w:space="0" w:color="auto"/>
            <w:left w:val="none" w:sz="0" w:space="0" w:color="auto"/>
            <w:bottom w:val="none" w:sz="0" w:space="0" w:color="auto"/>
            <w:right w:val="none" w:sz="0" w:space="0" w:color="auto"/>
          </w:divBdr>
        </w:div>
        <w:div w:id="1397781023">
          <w:marLeft w:val="0"/>
          <w:marRight w:val="0"/>
          <w:marTop w:val="0"/>
          <w:marBottom w:val="0"/>
          <w:divBdr>
            <w:top w:val="none" w:sz="0" w:space="0" w:color="auto"/>
            <w:left w:val="none" w:sz="0" w:space="0" w:color="auto"/>
            <w:bottom w:val="none" w:sz="0" w:space="0" w:color="auto"/>
            <w:right w:val="none" w:sz="0" w:space="0" w:color="auto"/>
          </w:divBdr>
        </w:div>
        <w:div w:id="2106144280">
          <w:marLeft w:val="0"/>
          <w:marRight w:val="0"/>
          <w:marTop w:val="0"/>
          <w:marBottom w:val="0"/>
          <w:divBdr>
            <w:top w:val="none" w:sz="0" w:space="0" w:color="auto"/>
            <w:left w:val="none" w:sz="0" w:space="0" w:color="auto"/>
            <w:bottom w:val="none" w:sz="0" w:space="0" w:color="auto"/>
            <w:right w:val="none" w:sz="0" w:space="0" w:color="auto"/>
          </w:divBdr>
        </w:div>
        <w:div w:id="327296405">
          <w:marLeft w:val="0"/>
          <w:marRight w:val="0"/>
          <w:marTop w:val="0"/>
          <w:marBottom w:val="0"/>
          <w:divBdr>
            <w:top w:val="none" w:sz="0" w:space="0" w:color="auto"/>
            <w:left w:val="none" w:sz="0" w:space="0" w:color="auto"/>
            <w:bottom w:val="none" w:sz="0" w:space="0" w:color="auto"/>
            <w:right w:val="none" w:sz="0" w:space="0" w:color="auto"/>
          </w:divBdr>
        </w:div>
        <w:div w:id="1897936715">
          <w:marLeft w:val="0"/>
          <w:marRight w:val="0"/>
          <w:marTop w:val="0"/>
          <w:marBottom w:val="0"/>
          <w:divBdr>
            <w:top w:val="none" w:sz="0" w:space="0" w:color="auto"/>
            <w:left w:val="none" w:sz="0" w:space="0" w:color="auto"/>
            <w:bottom w:val="none" w:sz="0" w:space="0" w:color="auto"/>
            <w:right w:val="none" w:sz="0" w:space="0" w:color="auto"/>
          </w:divBdr>
        </w:div>
        <w:div w:id="568462508">
          <w:marLeft w:val="0"/>
          <w:marRight w:val="0"/>
          <w:marTop w:val="0"/>
          <w:marBottom w:val="0"/>
          <w:divBdr>
            <w:top w:val="none" w:sz="0" w:space="0" w:color="auto"/>
            <w:left w:val="none" w:sz="0" w:space="0" w:color="auto"/>
            <w:bottom w:val="none" w:sz="0" w:space="0" w:color="auto"/>
            <w:right w:val="none" w:sz="0" w:space="0" w:color="auto"/>
          </w:divBdr>
        </w:div>
        <w:div w:id="1640726281">
          <w:marLeft w:val="0"/>
          <w:marRight w:val="0"/>
          <w:marTop w:val="0"/>
          <w:marBottom w:val="0"/>
          <w:divBdr>
            <w:top w:val="none" w:sz="0" w:space="0" w:color="auto"/>
            <w:left w:val="none" w:sz="0" w:space="0" w:color="auto"/>
            <w:bottom w:val="none" w:sz="0" w:space="0" w:color="auto"/>
            <w:right w:val="none" w:sz="0" w:space="0" w:color="auto"/>
          </w:divBdr>
        </w:div>
        <w:div w:id="1733506614">
          <w:marLeft w:val="0"/>
          <w:marRight w:val="0"/>
          <w:marTop w:val="0"/>
          <w:marBottom w:val="0"/>
          <w:divBdr>
            <w:top w:val="none" w:sz="0" w:space="0" w:color="auto"/>
            <w:left w:val="none" w:sz="0" w:space="0" w:color="auto"/>
            <w:bottom w:val="none" w:sz="0" w:space="0" w:color="auto"/>
            <w:right w:val="none" w:sz="0" w:space="0" w:color="auto"/>
          </w:divBdr>
        </w:div>
        <w:div w:id="889342872">
          <w:marLeft w:val="0"/>
          <w:marRight w:val="0"/>
          <w:marTop w:val="0"/>
          <w:marBottom w:val="0"/>
          <w:divBdr>
            <w:top w:val="none" w:sz="0" w:space="0" w:color="auto"/>
            <w:left w:val="none" w:sz="0" w:space="0" w:color="auto"/>
            <w:bottom w:val="none" w:sz="0" w:space="0" w:color="auto"/>
            <w:right w:val="none" w:sz="0" w:space="0" w:color="auto"/>
          </w:divBdr>
        </w:div>
        <w:div w:id="737482340">
          <w:marLeft w:val="0"/>
          <w:marRight w:val="0"/>
          <w:marTop w:val="0"/>
          <w:marBottom w:val="0"/>
          <w:divBdr>
            <w:top w:val="none" w:sz="0" w:space="0" w:color="auto"/>
            <w:left w:val="none" w:sz="0" w:space="0" w:color="auto"/>
            <w:bottom w:val="none" w:sz="0" w:space="0" w:color="auto"/>
            <w:right w:val="none" w:sz="0" w:space="0" w:color="auto"/>
          </w:divBdr>
        </w:div>
        <w:div w:id="448359820">
          <w:marLeft w:val="0"/>
          <w:marRight w:val="0"/>
          <w:marTop w:val="0"/>
          <w:marBottom w:val="0"/>
          <w:divBdr>
            <w:top w:val="none" w:sz="0" w:space="0" w:color="auto"/>
            <w:left w:val="none" w:sz="0" w:space="0" w:color="auto"/>
            <w:bottom w:val="none" w:sz="0" w:space="0" w:color="auto"/>
            <w:right w:val="none" w:sz="0" w:space="0" w:color="auto"/>
          </w:divBdr>
        </w:div>
        <w:div w:id="77799979">
          <w:marLeft w:val="0"/>
          <w:marRight w:val="0"/>
          <w:marTop w:val="0"/>
          <w:marBottom w:val="0"/>
          <w:divBdr>
            <w:top w:val="none" w:sz="0" w:space="0" w:color="auto"/>
            <w:left w:val="none" w:sz="0" w:space="0" w:color="auto"/>
            <w:bottom w:val="none" w:sz="0" w:space="0" w:color="auto"/>
            <w:right w:val="none" w:sz="0" w:space="0" w:color="auto"/>
          </w:divBdr>
        </w:div>
        <w:div w:id="874463059">
          <w:marLeft w:val="0"/>
          <w:marRight w:val="0"/>
          <w:marTop w:val="0"/>
          <w:marBottom w:val="0"/>
          <w:divBdr>
            <w:top w:val="none" w:sz="0" w:space="0" w:color="auto"/>
            <w:left w:val="none" w:sz="0" w:space="0" w:color="auto"/>
            <w:bottom w:val="none" w:sz="0" w:space="0" w:color="auto"/>
            <w:right w:val="none" w:sz="0" w:space="0" w:color="auto"/>
          </w:divBdr>
        </w:div>
        <w:div w:id="1084304735">
          <w:marLeft w:val="0"/>
          <w:marRight w:val="0"/>
          <w:marTop w:val="0"/>
          <w:marBottom w:val="0"/>
          <w:divBdr>
            <w:top w:val="none" w:sz="0" w:space="0" w:color="auto"/>
            <w:left w:val="none" w:sz="0" w:space="0" w:color="auto"/>
            <w:bottom w:val="none" w:sz="0" w:space="0" w:color="auto"/>
            <w:right w:val="none" w:sz="0" w:space="0" w:color="auto"/>
          </w:divBdr>
        </w:div>
        <w:div w:id="1560440301">
          <w:marLeft w:val="0"/>
          <w:marRight w:val="0"/>
          <w:marTop w:val="0"/>
          <w:marBottom w:val="0"/>
          <w:divBdr>
            <w:top w:val="none" w:sz="0" w:space="0" w:color="auto"/>
            <w:left w:val="none" w:sz="0" w:space="0" w:color="auto"/>
            <w:bottom w:val="none" w:sz="0" w:space="0" w:color="auto"/>
            <w:right w:val="none" w:sz="0" w:space="0" w:color="auto"/>
          </w:divBdr>
        </w:div>
        <w:div w:id="761610526">
          <w:marLeft w:val="0"/>
          <w:marRight w:val="0"/>
          <w:marTop w:val="0"/>
          <w:marBottom w:val="0"/>
          <w:divBdr>
            <w:top w:val="none" w:sz="0" w:space="0" w:color="auto"/>
            <w:left w:val="none" w:sz="0" w:space="0" w:color="auto"/>
            <w:bottom w:val="none" w:sz="0" w:space="0" w:color="auto"/>
            <w:right w:val="none" w:sz="0" w:space="0" w:color="auto"/>
          </w:divBdr>
        </w:div>
        <w:div w:id="1075013285">
          <w:marLeft w:val="0"/>
          <w:marRight w:val="0"/>
          <w:marTop w:val="0"/>
          <w:marBottom w:val="0"/>
          <w:divBdr>
            <w:top w:val="none" w:sz="0" w:space="0" w:color="auto"/>
            <w:left w:val="none" w:sz="0" w:space="0" w:color="auto"/>
            <w:bottom w:val="none" w:sz="0" w:space="0" w:color="auto"/>
            <w:right w:val="none" w:sz="0" w:space="0" w:color="auto"/>
          </w:divBdr>
        </w:div>
        <w:div w:id="14384693">
          <w:marLeft w:val="0"/>
          <w:marRight w:val="0"/>
          <w:marTop w:val="0"/>
          <w:marBottom w:val="0"/>
          <w:divBdr>
            <w:top w:val="none" w:sz="0" w:space="0" w:color="auto"/>
            <w:left w:val="none" w:sz="0" w:space="0" w:color="auto"/>
            <w:bottom w:val="none" w:sz="0" w:space="0" w:color="auto"/>
            <w:right w:val="none" w:sz="0" w:space="0" w:color="auto"/>
          </w:divBdr>
        </w:div>
        <w:div w:id="600724995">
          <w:marLeft w:val="0"/>
          <w:marRight w:val="0"/>
          <w:marTop w:val="0"/>
          <w:marBottom w:val="0"/>
          <w:divBdr>
            <w:top w:val="none" w:sz="0" w:space="0" w:color="auto"/>
            <w:left w:val="none" w:sz="0" w:space="0" w:color="auto"/>
            <w:bottom w:val="none" w:sz="0" w:space="0" w:color="auto"/>
            <w:right w:val="none" w:sz="0" w:space="0" w:color="auto"/>
          </w:divBdr>
        </w:div>
        <w:div w:id="1194266562">
          <w:marLeft w:val="0"/>
          <w:marRight w:val="0"/>
          <w:marTop w:val="0"/>
          <w:marBottom w:val="0"/>
          <w:divBdr>
            <w:top w:val="none" w:sz="0" w:space="0" w:color="auto"/>
            <w:left w:val="none" w:sz="0" w:space="0" w:color="auto"/>
            <w:bottom w:val="none" w:sz="0" w:space="0" w:color="auto"/>
            <w:right w:val="none" w:sz="0" w:space="0" w:color="auto"/>
          </w:divBdr>
        </w:div>
        <w:div w:id="626933679">
          <w:marLeft w:val="0"/>
          <w:marRight w:val="0"/>
          <w:marTop w:val="0"/>
          <w:marBottom w:val="0"/>
          <w:divBdr>
            <w:top w:val="none" w:sz="0" w:space="0" w:color="auto"/>
            <w:left w:val="none" w:sz="0" w:space="0" w:color="auto"/>
            <w:bottom w:val="none" w:sz="0" w:space="0" w:color="auto"/>
            <w:right w:val="none" w:sz="0" w:space="0" w:color="auto"/>
          </w:divBdr>
        </w:div>
        <w:div w:id="1834249345">
          <w:marLeft w:val="0"/>
          <w:marRight w:val="0"/>
          <w:marTop w:val="0"/>
          <w:marBottom w:val="0"/>
          <w:divBdr>
            <w:top w:val="none" w:sz="0" w:space="0" w:color="auto"/>
            <w:left w:val="none" w:sz="0" w:space="0" w:color="auto"/>
            <w:bottom w:val="none" w:sz="0" w:space="0" w:color="auto"/>
            <w:right w:val="none" w:sz="0" w:space="0" w:color="auto"/>
          </w:divBdr>
        </w:div>
        <w:div w:id="1603949946">
          <w:marLeft w:val="0"/>
          <w:marRight w:val="0"/>
          <w:marTop w:val="0"/>
          <w:marBottom w:val="0"/>
          <w:divBdr>
            <w:top w:val="none" w:sz="0" w:space="0" w:color="auto"/>
            <w:left w:val="none" w:sz="0" w:space="0" w:color="auto"/>
            <w:bottom w:val="none" w:sz="0" w:space="0" w:color="auto"/>
            <w:right w:val="none" w:sz="0" w:space="0" w:color="auto"/>
          </w:divBdr>
        </w:div>
        <w:div w:id="861358973">
          <w:marLeft w:val="0"/>
          <w:marRight w:val="0"/>
          <w:marTop w:val="0"/>
          <w:marBottom w:val="0"/>
          <w:divBdr>
            <w:top w:val="none" w:sz="0" w:space="0" w:color="auto"/>
            <w:left w:val="none" w:sz="0" w:space="0" w:color="auto"/>
            <w:bottom w:val="none" w:sz="0" w:space="0" w:color="auto"/>
            <w:right w:val="none" w:sz="0" w:space="0" w:color="auto"/>
          </w:divBdr>
        </w:div>
        <w:div w:id="1959751436">
          <w:marLeft w:val="0"/>
          <w:marRight w:val="0"/>
          <w:marTop w:val="0"/>
          <w:marBottom w:val="0"/>
          <w:divBdr>
            <w:top w:val="none" w:sz="0" w:space="0" w:color="auto"/>
            <w:left w:val="none" w:sz="0" w:space="0" w:color="auto"/>
            <w:bottom w:val="none" w:sz="0" w:space="0" w:color="auto"/>
            <w:right w:val="none" w:sz="0" w:space="0" w:color="auto"/>
          </w:divBdr>
        </w:div>
        <w:div w:id="1850677807">
          <w:marLeft w:val="0"/>
          <w:marRight w:val="0"/>
          <w:marTop w:val="0"/>
          <w:marBottom w:val="0"/>
          <w:divBdr>
            <w:top w:val="none" w:sz="0" w:space="0" w:color="auto"/>
            <w:left w:val="none" w:sz="0" w:space="0" w:color="auto"/>
            <w:bottom w:val="none" w:sz="0" w:space="0" w:color="auto"/>
            <w:right w:val="none" w:sz="0" w:space="0" w:color="auto"/>
          </w:divBdr>
        </w:div>
        <w:div w:id="717436405">
          <w:marLeft w:val="0"/>
          <w:marRight w:val="0"/>
          <w:marTop w:val="0"/>
          <w:marBottom w:val="0"/>
          <w:divBdr>
            <w:top w:val="none" w:sz="0" w:space="0" w:color="auto"/>
            <w:left w:val="none" w:sz="0" w:space="0" w:color="auto"/>
            <w:bottom w:val="none" w:sz="0" w:space="0" w:color="auto"/>
            <w:right w:val="none" w:sz="0" w:space="0" w:color="auto"/>
          </w:divBdr>
        </w:div>
        <w:div w:id="1145195253">
          <w:marLeft w:val="0"/>
          <w:marRight w:val="0"/>
          <w:marTop w:val="0"/>
          <w:marBottom w:val="0"/>
          <w:divBdr>
            <w:top w:val="none" w:sz="0" w:space="0" w:color="auto"/>
            <w:left w:val="none" w:sz="0" w:space="0" w:color="auto"/>
            <w:bottom w:val="none" w:sz="0" w:space="0" w:color="auto"/>
            <w:right w:val="none" w:sz="0" w:space="0" w:color="auto"/>
          </w:divBdr>
        </w:div>
        <w:div w:id="457991370">
          <w:marLeft w:val="0"/>
          <w:marRight w:val="0"/>
          <w:marTop w:val="0"/>
          <w:marBottom w:val="0"/>
          <w:divBdr>
            <w:top w:val="none" w:sz="0" w:space="0" w:color="auto"/>
            <w:left w:val="none" w:sz="0" w:space="0" w:color="auto"/>
            <w:bottom w:val="none" w:sz="0" w:space="0" w:color="auto"/>
            <w:right w:val="none" w:sz="0" w:space="0" w:color="auto"/>
          </w:divBdr>
        </w:div>
        <w:div w:id="698506821">
          <w:marLeft w:val="0"/>
          <w:marRight w:val="0"/>
          <w:marTop w:val="0"/>
          <w:marBottom w:val="0"/>
          <w:divBdr>
            <w:top w:val="none" w:sz="0" w:space="0" w:color="auto"/>
            <w:left w:val="none" w:sz="0" w:space="0" w:color="auto"/>
            <w:bottom w:val="none" w:sz="0" w:space="0" w:color="auto"/>
            <w:right w:val="none" w:sz="0" w:space="0" w:color="auto"/>
          </w:divBdr>
        </w:div>
        <w:div w:id="290480559">
          <w:marLeft w:val="0"/>
          <w:marRight w:val="0"/>
          <w:marTop w:val="0"/>
          <w:marBottom w:val="0"/>
          <w:divBdr>
            <w:top w:val="none" w:sz="0" w:space="0" w:color="auto"/>
            <w:left w:val="none" w:sz="0" w:space="0" w:color="auto"/>
            <w:bottom w:val="none" w:sz="0" w:space="0" w:color="auto"/>
            <w:right w:val="none" w:sz="0" w:space="0" w:color="auto"/>
          </w:divBdr>
        </w:div>
        <w:div w:id="606354608">
          <w:marLeft w:val="0"/>
          <w:marRight w:val="0"/>
          <w:marTop w:val="0"/>
          <w:marBottom w:val="0"/>
          <w:divBdr>
            <w:top w:val="none" w:sz="0" w:space="0" w:color="auto"/>
            <w:left w:val="none" w:sz="0" w:space="0" w:color="auto"/>
            <w:bottom w:val="none" w:sz="0" w:space="0" w:color="auto"/>
            <w:right w:val="none" w:sz="0" w:space="0" w:color="auto"/>
          </w:divBdr>
        </w:div>
        <w:div w:id="534539551">
          <w:marLeft w:val="0"/>
          <w:marRight w:val="0"/>
          <w:marTop w:val="0"/>
          <w:marBottom w:val="0"/>
          <w:divBdr>
            <w:top w:val="none" w:sz="0" w:space="0" w:color="auto"/>
            <w:left w:val="none" w:sz="0" w:space="0" w:color="auto"/>
            <w:bottom w:val="none" w:sz="0" w:space="0" w:color="auto"/>
            <w:right w:val="none" w:sz="0" w:space="0" w:color="auto"/>
          </w:divBdr>
        </w:div>
      </w:divsChild>
    </w:div>
    <w:div w:id="140271231">
      <w:bodyDiv w:val="1"/>
      <w:marLeft w:val="0"/>
      <w:marRight w:val="0"/>
      <w:marTop w:val="0"/>
      <w:marBottom w:val="0"/>
      <w:divBdr>
        <w:top w:val="none" w:sz="0" w:space="0" w:color="auto"/>
        <w:left w:val="none" w:sz="0" w:space="0" w:color="auto"/>
        <w:bottom w:val="none" w:sz="0" w:space="0" w:color="auto"/>
        <w:right w:val="none" w:sz="0" w:space="0" w:color="auto"/>
      </w:divBdr>
    </w:div>
    <w:div w:id="140539870">
      <w:bodyDiv w:val="1"/>
      <w:marLeft w:val="0"/>
      <w:marRight w:val="0"/>
      <w:marTop w:val="0"/>
      <w:marBottom w:val="0"/>
      <w:divBdr>
        <w:top w:val="none" w:sz="0" w:space="0" w:color="auto"/>
        <w:left w:val="none" w:sz="0" w:space="0" w:color="auto"/>
        <w:bottom w:val="none" w:sz="0" w:space="0" w:color="auto"/>
        <w:right w:val="none" w:sz="0" w:space="0" w:color="auto"/>
      </w:divBdr>
    </w:div>
    <w:div w:id="141435581">
      <w:bodyDiv w:val="1"/>
      <w:marLeft w:val="0"/>
      <w:marRight w:val="0"/>
      <w:marTop w:val="0"/>
      <w:marBottom w:val="0"/>
      <w:divBdr>
        <w:top w:val="none" w:sz="0" w:space="0" w:color="auto"/>
        <w:left w:val="none" w:sz="0" w:space="0" w:color="auto"/>
        <w:bottom w:val="none" w:sz="0" w:space="0" w:color="auto"/>
        <w:right w:val="none" w:sz="0" w:space="0" w:color="auto"/>
      </w:divBdr>
    </w:div>
    <w:div w:id="142242337">
      <w:bodyDiv w:val="1"/>
      <w:marLeft w:val="0"/>
      <w:marRight w:val="0"/>
      <w:marTop w:val="0"/>
      <w:marBottom w:val="0"/>
      <w:divBdr>
        <w:top w:val="none" w:sz="0" w:space="0" w:color="auto"/>
        <w:left w:val="none" w:sz="0" w:space="0" w:color="auto"/>
        <w:bottom w:val="none" w:sz="0" w:space="0" w:color="auto"/>
        <w:right w:val="none" w:sz="0" w:space="0" w:color="auto"/>
      </w:divBdr>
    </w:div>
    <w:div w:id="142821280">
      <w:bodyDiv w:val="1"/>
      <w:marLeft w:val="0"/>
      <w:marRight w:val="0"/>
      <w:marTop w:val="0"/>
      <w:marBottom w:val="0"/>
      <w:divBdr>
        <w:top w:val="none" w:sz="0" w:space="0" w:color="auto"/>
        <w:left w:val="none" w:sz="0" w:space="0" w:color="auto"/>
        <w:bottom w:val="none" w:sz="0" w:space="0" w:color="auto"/>
        <w:right w:val="none" w:sz="0" w:space="0" w:color="auto"/>
      </w:divBdr>
    </w:div>
    <w:div w:id="144204336">
      <w:bodyDiv w:val="1"/>
      <w:marLeft w:val="0"/>
      <w:marRight w:val="0"/>
      <w:marTop w:val="0"/>
      <w:marBottom w:val="0"/>
      <w:divBdr>
        <w:top w:val="none" w:sz="0" w:space="0" w:color="auto"/>
        <w:left w:val="none" w:sz="0" w:space="0" w:color="auto"/>
        <w:bottom w:val="none" w:sz="0" w:space="0" w:color="auto"/>
        <w:right w:val="none" w:sz="0" w:space="0" w:color="auto"/>
      </w:divBdr>
    </w:div>
    <w:div w:id="145249441">
      <w:bodyDiv w:val="1"/>
      <w:marLeft w:val="0"/>
      <w:marRight w:val="0"/>
      <w:marTop w:val="0"/>
      <w:marBottom w:val="0"/>
      <w:divBdr>
        <w:top w:val="none" w:sz="0" w:space="0" w:color="auto"/>
        <w:left w:val="none" w:sz="0" w:space="0" w:color="auto"/>
        <w:bottom w:val="none" w:sz="0" w:space="0" w:color="auto"/>
        <w:right w:val="none" w:sz="0" w:space="0" w:color="auto"/>
      </w:divBdr>
    </w:div>
    <w:div w:id="145366916">
      <w:bodyDiv w:val="1"/>
      <w:marLeft w:val="0"/>
      <w:marRight w:val="0"/>
      <w:marTop w:val="0"/>
      <w:marBottom w:val="0"/>
      <w:divBdr>
        <w:top w:val="none" w:sz="0" w:space="0" w:color="auto"/>
        <w:left w:val="none" w:sz="0" w:space="0" w:color="auto"/>
        <w:bottom w:val="none" w:sz="0" w:space="0" w:color="auto"/>
        <w:right w:val="none" w:sz="0" w:space="0" w:color="auto"/>
      </w:divBdr>
    </w:div>
    <w:div w:id="147476360">
      <w:bodyDiv w:val="1"/>
      <w:marLeft w:val="0"/>
      <w:marRight w:val="0"/>
      <w:marTop w:val="0"/>
      <w:marBottom w:val="0"/>
      <w:divBdr>
        <w:top w:val="none" w:sz="0" w:space="0" w:color="auto"/>
        <w:left w:val="none" w:sz="0" w:space="0" w:color="auto"/>
        <w:bottom w:val="none" w:sz="0" w:space="0" w:color="auto"/>
        <w:right w:val="none" w:sz="0" w:space="0" w:color="auto"/>
      </w:divBdr>
    </w:div>
    <w:div w:id="147596790">
      <w:bodyDiv w:val="1"/>
      <w:marLeft w:val="0"/>
      <w:marRight w:val="0"/>
      <w:marTop w:val="0"/>
      <w:marBottom w:val="0"/>
      <w:divBdr>
        <w:top w:val="none" w:sz="0" w:space="0" w:color="auto"/>
        <w:left w:val="none" w:sz="0" w:space="0" w:color="auto"/>
        <w:bottom w:val="none" w:sz="0" w:space="0" w:color="auto"/>
        <w:right w:val="none" w:sz="0" w:space="0" w:color="auto"/>
      </w:divBdr>
    </w:div>
    <w:div w:id="147748881">
      <w:bodyDiv w:val="1"/>
      <w:marLeft w:val="0"/>
      <w:marRight w:val="0"/>
      <w:marTop w:val="0"/>
      <w:marBottom w:val="0"/>
      <w:divBdr>
        <w:top w:val="none" w:sz="0" w:space="0" w:color="auto"/>
        <w:left w:val="none" w:sz="0" w:space="0" w:color="auto"/>
        <w:bottom w:val="none" w:sz="0" w:space="0" w:color="auto"/>
        <w:right w:val="none" w:sz="0" w:space="0" w:color="auto"/>
      </w:divBdr>
    </w:div>
    <w:div w:id="149563713">
      <w:bodyDiv w:val="1"/>
      <w:marLeft w:val="0"/>
      <w:marRight w:val="0"/>
      <w:marTop w:val="0"/>
      <w:marBottom w:val="0"/>
      <w:divBdr>
        <w:top w:val="none" w:sz="0" w:space="0" w:color="auto"/>
        <w:left w:val="none" w:sz="0" w:space="0" w:color="auto"/>
        <w:bottom w:val="none" w:sz="0" w:space="0" w:color="auto"/>
        <w:right w:val="none" w:sz="0" w:space="0" w:color="auto"/>
      </w:divBdr>
    </w:div>
    <w:div w:id="151415148">
      <w:bodyDiv w:val="1"/>
      <w:marLeft w:val="0"/>
      <w:marRight w:val="0"/>
      <w:marTop w:val="0"/>
      <w:marBottom w:val="0"/>
      <w:divBdr>
        <w:top w:val="none" w:sz="0" w:space="0" w:color="auto"/>
        <w:left w:val="none" w:sz="0" w:space="0" w:color="auto"/>
        <w:bottom w:val="none" w:sz="0" w:space="0" w:color="auto"/>
        <w:right w:val="none" w:sz="0" w:space="0" w:color="auto"/>
      </w:divBdr>
    </w:div>
    <w:div w:id="152186075">
      <w:bodyDiv w:val="1"/>
      <w:marLeft w:val="0"/>
      <w:marRight w:val="0"/>
      <w:marTop w:val="0"/>
      <w:marBottom w:val="0"/>
      <w:divBdr>
        <w:top w:val="none" w:sz="0" w:space="0" w:color="auto"/>
        <w:left w:val="none" w:sz="0" w:space="0" w:color="auto"/>
        <w:bottom w:val="none" w:sz="0" w:space="0" w:color="auto"/>
        <w:right w:val="none" w:sz="0" w:space="0" w:color="auto"/>
      </w:divBdr>
    </w:div>
    <w:div w:id="154346773">
      <w:bodyDiv w:val="1"/>
      <w:marLeft w:val="0"/>
      <w:marRight w:val="0"/>
      <w:marTop w:val="0"/>
      <w:marBottom w:val="0"/>
      <w:divBdr>
        <w:top w:val="none" w:sz="0" w:space="0" w:color="auto"/>
        <w:left w:val="none" w:sz="0" w:space="0" w:color="auto"/>
        <w:bottom w:val="none" w:sz="0" w:space="0" w:color="auto"/>
        <w:right w:val="none" w:sz="0" w:space="0" w:color="auto"/>
      </w:divBdr>
    </w:div>
    <w:div w:id="155339030">
      <w:bodyDiv w:val="1"/>
      <w:marLeft w:val="0"/>
      <w:marRight w:val="0"/>
      <w:marTop w:val="0"/>
      <w:marBottom w:val="0"/>
      <w:divBdr>
        <w:top w:val="none" w:sz="0" w:space="0" w:color="auto"/>
        <w:left w:val="none" w:sz="0" w:space="0" w:color="auto"/>
        <w:bottom w:val="none" w:sz="0" w:space="0" w:color="auto"/>
        <w:right w:val="none" w:sz="0" w:space="0" w:color="auto"/>
      </w:divBdr>
    </w:div>
    <w:div w:id="155346272">
      <w:bodyDiv w:val="1"/>
      <w:marLeft w:val="0"/>
      <w:marRight w:val="0"/>
      <w:marTop w:val="0"/>
      <w:marBottom w:val="0"/>
      <w:divBdr>
        <w:top w:val="none" w:sz="0" w:space="0" w:color="auto"/>
        <w:left w:val="none" w:sz="0" w:space="0" w:color="auto"/>
        <w:bottom w:val="none" w:sz="0" w:space="0" w:color="auto"/>
        <w:right w:val="none" w:sz="0" w:space="0" w:color="auto"/>
      </w:divBdr>
    </w:div>
    <w:div w:id="155654106">
      <w:bodyDiv w:val="1"/>
      <w:marLeft w:val="0"/>
      <w:marRight w:val="0"/>
      <w:marTop w:val="0"/>
      <w:marBottom w:val="0"/>
      <w:divBdr>
        <w:top w:val="none" w:sz="0" w:space="0" w:color="auto"/>
        <w:left w:val="none" w:sz="0" w:space="0" w:color="auto"/>
        <w:bottom w:val="none" w:sz="0" w:space="0" w:color="auto"/>
        <w:right w:val="none" w:sz="0" w:space="0" w:color="auto"/>
      </w:divBdr>
    </w:div>
    <w:div w:id="155654404">
      <w:bodyDiv w:val="1"/>
      <w:marLeft w:val="0"/>
      <w:marRight w:val="0"/>
      <w:marTop w:val="0"/>
      <w:marBottom w:val="0"/>
      <w:divBdr>
        <w:top w:val="none" w:sz="0" w:space="0" w:color="auto"/>
        <w:left w:val="none" w:sz="0" w:space="0" w:color="auto"/>
        <w:bottom w:val="none" w:sz="0" w:space="0" w:color="auto"/>
        <w:right w:val="none" w:sz="0" w:space="0" w:color="auto"/>
      </w:divBdr>
    </w:div>
    <w:div w:id="155808844">
      <w:bodyDiv w:val="1"/>
      <w:marLeft w:val="0"/>
      <w:marRight w:val="0"/>
      <w:marTop w:val="0"/>
      <w:marBottom w:val="0"/>
      <w:divBdr>
        <w:top w:val="none" w:sz="0" w:space="0" w:color="auto"/>
        <w:left w:val="none" w:sz="0" w:space="0" w:color="auto"/>
        <w:bottom w:val="none" w:sz="0" w:space="0" w:color="auto"/>
        <w:right w:val="none" w:sz="0" w:space="0" w:color="auto"/>
      </w:divBdr>
    </w:div>
    <w:div w:id="155922953">
      <w:bodyDiv w:val="1"/>
      <w:marLeft w:val="0"/>
      <w:marRight w:val="0"/>
      <w:marTop w:val="0"/>
      <w:marBottom w:val="0"/>
      <w:divBdr>
        <w:top w:val="none" w:sz="0" w:space="0" w:color="auto"/>
        <w:left w:val="none" w:sz="0" w:space="0" w:color="auto"/>
        <w:bottom w:val="none" w:sz="0" w:space="0" w:color="auto"/>
        <w:right w:val="none" w:sz="0" w:space="0" w:color="auto"/>
      </w:divBdr>
    </w:div>
    <w:div w:id="157959985">
      <w:bodyDiv w:val="1"/>
      <w:marLeft w:val="0"/>
      <w:marRight w:val="0"/>
      <w:marTop w:val="0"/>
      <w:marBottom w:val="0"/>
      <w:divBdr>
        <w:top w:val="none" w:sz="0" w:space="0" w:color="auto"/>
        <w:left w:val="none" w:sz="0" w:space="0" w:color="auto"/>
        <w:bottom w:val="none" w:sz="0" w:space="0" w:color="auto"/>
        <w:right w:val="none" w:sz="0" w:space="0" w:color="auto"/>
      </w:divBdr>
    </w:div>
    <w:div w:id="158884714">
      <w:bodyDiv w:val="1"/>
      <w:marLeft w:val="0"/>
      <w:marRight w:val="0"/>
      <w:marTop w:val="0"/>
      <w:marBottom w:val="0"/>
      <w:divBdr>
        <w:top w:val="none" w:sz="0" w:space="0" w:color="auto"/>
        <w:left w:val="none" w:sz="0" w:space="0" w:color="auto"/>
        <w:bottom w:val="none" w:sz="0" w:space="0" w:color="auto"/>
        <w:right w:val="none" w:sz="0" w:space="0" w:color="auto"/>
      </w:divBdr>
    </w:div>
    <w:div w:id="160202611">
      <w:bodyDiv w:val="1"/>
      <w:marLeft w:val="0"/>
      <w:marRight w:val="0"/>
      <w:marTop w:val="0"/>
      <w:marBottom w:val="0"/>
      <w:divBdr>
        <w:top w:val="none" w:sz="0" w:space="0" w:color="auto"/>
        <w:left w:val="none" w:sz="0" w:space="0" w:color="auto"/>
        <w:bottom w:val="none" w:sz="0" w:space="0" w:color="auto"/>
        <w:right w:val="none" w:sz="0" w:space="0" w:color="auto"/>
      </w:divBdr>
    </w:div>
    <w:div w:id="161046635">
      <w:bodyDiv w:val="1"/>
      <w:marLeft w:val="0"/>
      <w:marRight w:val="0"/>
      <w:marTop w:val="0"/>
      <w:marBottom w:val="0"/>
      <w:divBdr>
        <w:top w:val="none" w:sz="0" w:space="0" w:color="auto"/>
        <w:left w:val="none" w:sz="0" w:space="0" w:color="auto"/>
        <w:bottom w:val="none" w:sz="0" w:space="0" w:color="auto"/>
        <w:right w:val="none" w:sz="0" w:space="0" w:color="auto"/>
      </w:divBdr>
    </w:div>
    <w:div w:id="161626776">
      <w:bodyDiv w:val="1"/>
      <w:marLeft w:val="0"/>
      <w:marRight w:val="0"/>
      <w:marTop w:val="0"/>
      <w:marBottom w:val="0"/>
      <w:divBdr>
        <w:top w:val="none" w:sz="0" w:space="0" w:color="auto"/>
        <w:left w:val="none" w:sz="0" w:space="0" w:color="auto"/>
        <w:bottom w:val="none" w:sz="0" w:space="0" w:color="auto"/>
        <w:right w:val="none" w:sz="0" w:space="0" w:color="auto"/>
      </w:divBdr>
    </w:div>
    <w:div w:id="161748794">
      <w:bodyDiv w:val="1"/>
      <w:marLeft w:val="0"/>
      <w:marRight w:val="0"/>
      <w:marTop w:val="0"/>
      <w:marBottom w:val="0"/>
      <w:divBdr>
        <w:top w:val="none" w:sz="0" w:space="0" w:color="auto"/>
        <w:left w:val="none" w:sz="0" w:space="0" w:color="auto"/>
        <w:bottom w:val="none" w:sz="0" w:space="0" w:color="auto"/>
        <w:right w:val="none" w:sz="0" w:space="0" w:color="auto"/>
      </w:divBdr>
    </w:div>
    <w:div w:id="162353265">
      <w:bodyDiv w:val="1"/>
      <w:marLeft w:val="0"/>
      <w:marRight w:val="0"/>
      <w:marTop w:val="0"/>
      <w:marBottom w:val="0"/>
      <w:divBdr>
        <w:top w:val="none" w:sz="0" w:space="0" w:color="auto"/>
        <w:left w:val="none" w:sz="0" w:space="0" w:color="auto"/>
        <w:bottom w:val="none" w:sz="0" w:space="0" w:color="auto"/>
        <w:right w:val="none" w:sz="0" w:space="0" w:color="auto"/>
      </w:divBdr>
    </w:div>
    <w:div w:id="162745493">
      <w:bodyDiv w:val="1"/>
      <w:marLeft w:val="0"/>
      <w:marRight w:val="0"/>
      <w:marTop w:val="0"/>
      <w:marBottom w:val="0"/>
      <w:divBdr>
        <w:top w:val="none" w:sz="0" w:space="0" w:color="auto"/>
        <w:left w:val="none" w:sz="0" w:space="0" w:color="auto"/>
        <w:bottom w:val="none" w:sz="0" w:space="0" w:color="auto"/>
        <w:right w:val="none" w:sz="0" w:space="0" w:color="auto"/>
      </w:divBdr>
    </w:div>
    <w:div w:id="162861075">
      <w:bodyDiv w:val="1"/>
      <w:marLeft w:val="0"/>
      <w:marRight w:val="0"/>
      <w:marTop w:val="0"/>
      <w:marBottom w:val="0"/>
      <w:divBdr>
        <w:top w:val="none" w:sz="0" w:space="0" w:color="auto"/>
        <w:left w:val="none" w:sz="0" w:space="0" w:color="auto"/>
        <w:bottom w:val="none" w:sz="0" w:space="0" w:color="auto"/>
        <w:right w:val="none" w:sz="0" w:space="0" w:color="auto"/>
      </w:divBdr>
    </w:div>
    <w:div w:id="166600767">
      <w:bodyDiv w:val="1"/>
      <w:marLeft w:val="0"/>
      <w:marRight w:val="0"/>
      <w:marTop w:val="0"/>
      <w:marBottom w:val="0"/>
      <w:divBdr>
        <w:top w:val="none" w:sz="0" w:space="0" w:color="auto"/>
        <w:left w:val="none" w:sz="0" w:space="0" w:color="auto"/>
        <w:bottom w:val="none" w:sz="0" w:space="0" w:color="auto"/>
        <w:right w:val="none" w:sz="0" w:space="0" w:color="auto"/>
      </w:divBdr>
    </w:div>
    <w:div w:id="168061691">
      <w:bodyDiv w:val="1"/>
      <w:marLeft w:val="0"/>
      <w:marRight w:val="0"/>
      <w:marTop w:val="0"/>
      <w:marBottom w:val="0"/>
      <w:divBdr>
        <w:top w:val="none" w:sz="0" w:space="0" w:color="auto"/>
        <w:left w:val="none" w:sz="0" w:space="0" w:color="auto"/>
        <w:bottom w:val="none" w:sz="0" w:space="0" w:color="auto"/>
        <w:right w:val="none" w:sz="0" w:space="0" w:color="auto"/>
      </w:divBdr>
    </w:div>
    <w:div w:id="168646566">
      <w:bodyDiv w:val="1"/>
      <w:marLeft w:val="0"/>
      <w:marRight w:val="0"/>
      <w:marTop w:val="0"/>
      <w:marBottom w:val="0"/>
      <w:divBdr>
        <w:top w:val="none" w:sz="0" w:space="0" w:color="auto"/>
        <w:left w:val="none" w:sz="0" w:space="0" w:color="auto"/>
        <w:bottom w:val="none" w:sz="0" w:space="0" w:color="auto"/>
        <w:right w:val="none" w:sz="0" w:space="0" w:color="auto"/>
      </w:divBdr>
    </w:div>
    <w:div w:id="171534806">
      <w:bodyDiv w:val="1"/>
      <w:marLeft w:val="0"/>
      <w:marRight w:val="0"/>
      <w:marTop w:val="0"/>
      <w:marBottom w:val="0"/>
      <w:divBdr>
        <w:top w:val="none" w:sz="0" w:space="0" w:color="auto"/>
        <w:left w:val="none" w:sz="0" w:space="0" w:color="auto"/>
        <w:bottom w:val="none" w:sz="0" w:space="0" w:color="auto"/>
        <w:right w:val="none" w:sz="0" w:space="0" w:color="auto"/>
      </w:divBdr>
    </w:div>
    <w:div w:id="173417907">
      <w:bodyDiv w:val="1"/>
      <w:marLeft w:val="0"/>
      <w:marRight w:val="0"/>
      <w:marTop w:val="0"/>
      <w:marBottom w:val="0"/>
      <w:divBdr>
        <w:top w:val="none" w:sz="0" w:space="0" w:color="auto"/>
        <w:left w:val="none" w:sz="0" w:space="0" w:color="auto"/>
        <w:bottom w:val="none" w:sz="0" w:space="0" w:color="auto"/>
        <w:right w:val="none" w:sz="0" w:space="0" w:color="auto"/>
      </w:divBdr>
    </w:div>
    <w:div w:id="173886140">
      <w:bodyDiv w:val="1"/>
      <w:marLeft w:val="0"/>
      <w:marRight w:val="0"/>
      <w:marTop w:val="0"/>
      <w:marBottom w:val="0"/>
      <w:divBdr>
        <w:top w:val="none" w:sz="0" w:space="0" w:color="auto"/>
        <w:left w:val="none" w:sz="0" w:space="0" w:color="auto"/>
        <w:bottom w:val="none" w:sz="0" w:space="0" w:color="auto"/>
        <w:right w:val="none" w:sz="0" w:space="0" w:color="auto"/>
      </w:divBdr>
    </w:div>
    <w:div w:id="174539915">
      <w:bodyDiv w:val="1"/>
      <w:marLeft w:val="0"/>
      <w:marRight w:val="0"/>
      <w:marTop w:val="0"/>
      <w:marBottom w:val="0"/>
      <w:divBdr>
        <w:top w:val="none" w:sz="0" w:space="0" w:color="auto"/>
        <w:left w:val="none" w:sz="0" w:space="0" w:color="auto"/>
        <w:bottom w:val="none" w:sz="0" w:space="0" w:color="auto"/>
        <w:right w:val="none" w:sz="0" w:space="0" w:color="auto"/>
      </w:divBdr>
    </w:div>
    <w:div w:id="175853309">
      <w:bodyDiv w:val="1"/>
      <w:marLeft w:val="0"/>
      <w:marRight w:val="0"/>
      <w:marTop w:val="0"/>
      <w:marBottom w:val="0"/>
      <w:divBdr>
        <w:top w:val="none" w:sz="0" w:space="0" w:color="auto"/>
        <w:left w:val="none" w:sz="0" w:space="0" w:color="auto"/>
        <w:bottom w:val="none" w:sz="0" w:space="0" w:color="auto"/>
        <w:right w:val="none" w:sz="0" w:space="0" w:color="auto"/>
      </w:divBdr>
    </w:div>
    <w:div w:id="176237938">
      <w:bodyDiv w:val="1"/>
      <w:marLeft w:val="0"/>
      <w:marRight w:val="0"/>
      <w:marTop w:val="0"/>
      <w:marBottom w:val="0"/>
      <w:divBdr>
        <w:top w:val="none" w:sz="0" w:space="0" w:color="auto"/>
        <w:left w:val="none" w:sz="0" w:space="0" w:color="auto"/>
        <w:bottom w:val="none" w:sz="0" w:space="0" w:color="auto"/>
        <w:right w:val="none" w:sz="0" w:space="0" w:color="auto"/>
      </w:divBdr>
    </w:div>
    <w:div w:id="176891906">
      <w:bodyDiv w:val="1"/>
      <w:marLeft w:val="0"/>
      <w:marRight w:val="0"/>
      <w:marTop w:val="0"/>
      <w:marBottom w:val="0"/>
      <w:divBdr>
        <w:top w:val="none" w:sz="0" w:space="0" w:color="auto"/>
        <w:left w:val="none" w:sz="0" w:space="0" w:color="auto"/>
        <w:bottom w:val="none" w:sz="0" w:space="0" w:color="auto"/>
        <w:right w:val="none" w:sz="0" w:space="0" w:color="auto"/>
      </w:divBdr>
    </w:div>
    <w:div w:id="178785507">
      <w:bodyDiv w:val="1"/>
      <w:marLeft w:val="0"/>
      <w:marRight w:val="0"/>
      <w:marTop w:val="0"/>
      <w:marBottom w:val="0"/>
      <w:divBdr>
        <w:top w:val="none" w:sz="0" w:space="0" w:color="auto"/>
        <w:left w:val="none" w:sz="0" w:space="0" w:color="auto"/>
        <w:bottom w:val="none" w:sz="0" w:space="0" w:color="auto"/>
        <w:right w:val="none" w:sz="0" w:space="0" w:color="auto"/>
      </w:divBdr>
    </w:div>
    <w:div w:id="178928905">
      <w:bodyDiv w:val="1"/>
      <w:marLeft w:val="0"/>
      <w:marRight w:val="0"/>
      <w:marTop w:val="0"/>
      <w:marBottom w:val="0"/>
      <w:divBdr>
        <w:top w:val="none" w:sz="0" w:space="0" w:color="auto"/>
        <w:left w:val="none" w:sz="0" w:space="0" w:color="auto"/>
        <w:bottom w:val="none" w:sz="0" w:space="0" w:color="auto"/>
        <w:right w:val="none" w:sz="0" w:space="0" w:color="auto"/>
      </w:divBdr>
    </w:div>
    <w:div w:id="180827625">
      <w:bodyDiv w:val="1"/>
      <w:marLeft w:val="0"/>
      <w:marRight w:val="0"/>
      <w:marTop w:val="0"/>
      <w:marBottom w:val="0"/>
      <w:divBdr>
        <w:top w:val="none" w:sz="0" w:space="0" w:color="auto"/>
        <w:left w:val="none" w:sz="0" w:space="0" w:color="auto"/>
        <w:bottom w:val="none" w:sz="0" w:space="0" w:color="auto"/>
        <w:right w:val="none" w:sz="0" w:space="0" w:color="auto"/>
      </w:divBdr>
    </w:div>
    <w:div w:id="181211593">
      <w:bodyDiv w:val="1"/>
      <w:marLeft w:val="0"/>
      <w:marRight w:val="0"/>
      <w:marTop w:val="0"/>
      <w:marBottom w:val="0"/>
      <w:divBdr>
        <w:top w:val="none" w:sz="0" w:space="0" w:color="auto"/>
        <w:left w:val="none" w:sz="0" w:space="0" w:color="auto"/>
        <w:bottom w:val="none" w:sz="0" w:space="0" w:color="auto"/>
        <w:right w:val="none" w:sz="0" w:space="0" w:color="auto"/>
      </w:divBdr>
    </w:div>
    <w:div w:id="182207764">
      <w:bodyDiv w:val="1"/>
      <w:marLeft w:val="0"/>
      <w:marRight w:val="0"/>
      <w:marTop w:val="0"/>
      <w:marBottom w:val="0"/>
      <w:divBdr>
        <w:top w:val="none" w:sz="0" w:space="0" w:color="auto"/>
        <w:left w:val="none" w:sz="0" w:space="0" w:color="auto"/>
        <w:bottom w:val="none" w:sz="0" w:space="0" w:color="auto"/>
        <w:right w:val="none" w:sz="0" w:space="0" w:color="auto"/>
      </w:divBdr>
    </w:div>
    <w:div w:id="183054524">
      <w:bodyDiv w:val="1"/>
      <w:marLeft w:val="0"/>
      <w:marRight w:val="0"/>
      <w:marTop w:val="0"/>
      <w:marBottom w:val="0"/>
      <w:divBdr>
        <w:top w:val="none" w:sz="0" w:space="0" w:color="auto"/>
        <w:left w:val="none" w:sz="0" w:space="0" w:color="auto"/>
        <w:bottom w:val="none" w:sz="0" w:space="0" w:color="auto"/>
        <w:right w:val="none" w:sz="0" w:space="0" w:color="auto"/>
      </w:divBdr>
    </w:div>
    <w:div w:id="183907894">
      <w:bodyDiv w:val="1"/>
      <w:marLeft w:val="0"/>
      <w:marRight w:val="0"/>
      <w:marTop w:val="0"/>
      <w:marBottom w:val="0"/>
      <w:divBdr>
        <w:top w:val="none" w:sz="0" w:space="0" w:color="auto"/>
        <w:left w:val="none" w:sz="0" w:space="0" w:color="auto"/>
        <w:bottom w:val="none" w:sz="0" w:space="0" w:color="auto"/>
        <w:right w:val="none" w:sz="0" w:space="0" w:color="auto"/>
      </w:divBdr>
    </w:div>
    <w:div w:id="185756459">
      <w:bodyDiv w:val="1"/>
      <w:marLeft w:val="0"/>
      <w:marRight w:val="0"/>
      <w:marTop w:val="0"/>
      <w:marBottom w:val="0"/>
      <w:divBdr>
        <w:top w:val="none" w:sz="0" w:space="0" w:color="auto"/>
        <w:left w:val="none" w:sz="0" w:space="0" w:color="auto"/>
        <w:bottom w:val="none" w:sz="0" w:space="0" w:color="auto"/>
        <w:right w:val="none" w:sz="0" w:space="0" w:color="auto"/>
      </w:divBdr>
    </w:div>
    <w:div w:id="186220261">
      <w:bodyDiv w:val="1"/>
      <w:marLeft w:val="0"/>
      <w:marRight w:val="0"/>
      <w:marTop w:val="0"/>
      <w:marBottom w:val="0"/>
      <w:divBdr>
        <w:top w:val="none" w:sz="0" w:space="0" w:color="auto"/>
        <w:left w:val="none" w:sz="0" w:space="0" w:color="auto"/>
        <w:bottom w:val="none" w:sz="0" w:space="0" w:color="auto"/>
        <w:right w:val="none" w:sz="0" w:space="0" w:color="auto"/>
      </w:divBdr>
    </w:div>
    <w:div w:id="186647306">
      <w:bodyDiv w:val="1"/>
      <w:marLeft w:val="0"/>
      <w:marRight w:val="0"/>
      <w:marTop w:val="0"/>
      <w:marBottom w:val="0"/>
      <w:divBdr>
        <w:top w:val="none" w:sz="0" w:space="0" w:color="auto"/>
        <w:left w:val="none" w:sz="0" w:space="0" w:color="auto"/>
        <w:bottom w:val="none" w:sz="0" w:space="0" w:color="auto"/>
        <w:right w:val="none" w:sz="0" w:space="0" w:color="auto"/>
      </w:divBdr>
    </w:div>
    <w:div w:id="188181192">
      <w:bodyDiv w:val="1"/>
      <w:marLeft w:val="0"/>
      <w:marRight w:val="0"/>
      <w:marTop w:val="0"/>
      <w:marBottom w:val="0"/>
      <w:divBdr>
        <w:top w:val="none" w:sz="0" w:space="0" w:color="auto"/>
        <w:left w:val="none" w:sz="0" w:space="0" w:color="auto"/>
        <w:bottom w:val="none" w:sz="0" w:space="0" w:color="auto"/>
        <w:right w:val="none" w:sz="0" w:space="0" w:color="auto"/>
      </w:divBdr>
    </w:div>
    <w:div w:id="188185364">
      <w:bodyDiv w:val="1"/>
      <w:marLeft w:val="0"/>
      <w:marRight w:val="0"/>
      <w:marTop w:val="0"/>
      <w:marBottom w:val="0"/>
      <w:divBdr>
        <w:top w:val="none" w:sz="0" w:space="0" w:color="auto"/>
        <w:left w:val="none" w:sz="0" w:space="0" w:color="auto"/>
        <w:bottom w:val="none" w:sz="0" w:space="0" w:color="auto"/>
        <w:right w:val="none" w:sz="0" w:space="0" w:color="auto"/>
      </w:divBdr>
    </w:div>
    <w:div w:id="192767950">
      <w:bodyDiv w:val="1"/>
      <w:marLeft w:val="0"/>
      <w:marRight w:val="0"/>
      <w:marTop w:val="0"/>
      <w:marBottom w:val="0"/>
      <w:divBdr>
        <w:top w:val="none" w:sz="0" w:space="0" w:color="auto"/>
        <w:left w:val="none" w:sz="0" w:space="0" w:color="auto"/>
        <w:bottom w:val="none" w:sz="0" w:space="0" w:color="auto"/>
        <w:right w:val="none" w:sz="0" w:space="0" w:color="auto"/>
      </w:divBdr>
    </w:div>
    <w:div w:id="192815342">
      <w:bodyDiv w:val="1"/>
      <w:marLeft w:val="0"/>
      <w:marRight w:val="0"/>
      <w:marTop w:val="0"/>
      <w:marBottom w:val="0"/>
      <w:divBdr>
        <w:top w:val="none" w:sz="0" w:space="0" w:color="auto"/>
        <w:left w:val="none" w:sz="0" w:space="0" w:color="auto"/>
        <w:bottom w:val="none" w:sz="0" w:space="0" w:color="auto"/>
        <w:right w:val="none" w:sz="0" w:space="0" w:color="auto"/>
      </w:divBdr>
    </w:div>
    <w:div w:id="192884284">
      <w:bodyDiv w:val="1"/>
      <w:marLeft w:val="0"/>
      <w:marRight w:val="0"/>
      <w:marTop w:val="0"/>
      <w:marBottom w:val="0"/>
      <w:divBdr>
        <w:top w:val="none" w:sz="0" w:space="0" w:color="auto"/>
        <w:left w:val="none" w:sz="0" w:space="0" w:color="auto"/>
        <w:bottom w:val="none" w:sz="0" w:space="0" w:color="auto"/>
        <w:right w:val="none" w:sz="0" w:space="0" w:color="auto"/>
      </w:divBdr>
    </w:div>
    <w:div w:id="194083405">
      <w:bodyDiv w:val="1"/>
      <w:marLeft w:val="0"/>
      <w:marRight w:val="0"/>
      <w:marTop w:val="0"/>
      <w:marBottom w:val="0"/>
      <w:divBdr>
        <w:top w:val="none" w:sz="0" w:space="0" w:color="auto"/>
        <w:left w:val="none" w:sz="0" w:space="0" w:color="auto"/>
        <w:bottom w:val="none" w:sz="0" w:space="0" w:color="auto"/>
        <w:right w:val="none" w:sz="0" w:space="0" w:color="auto"/>
      </w:divBdr>
    </w:div>
    <w:div w:id="195318166">
      <w:bodyDiv w:val="1"/>
      <w:marLeft w:val="0"/>
      <w:marRight w:val="0"/>
      <w:marTop w:val="0"/>
      <w:marBottom w:val="0"/>
      <w:divBdr>
        <w:top w:val="none" w:sz="0" w:space="0" w:color="auto"/>
        <w:left w:val="none" w:sz="0" w:space="0" w:color="auto"/>
        <w:bottom w:val="none" w:sz="0" w:space="0" w:color="auto"/>
        <w:right w:val="none" w:sz="0" w:space="0" w:color="auto"/>
      </w:divBdr>
    </w:div>
    <w:div w:id="196892665">
      <w:bodyDiv w:val="1"/>
      <w:marLeft w:val="0"/>
      <w:marRight w:val="0"/>
      <w:marTop w:val="0"/>
      <w:marBottom w:val="0"/>
      <w:divBdr>
        <w:top w:val="none" w:sz="0" w:space="0" w:color="auto"/>
        <w:left w:val="none" w:sz="0" w:space="0" w:color="auto"/>
        <w:bottom w:val="none" w:sz="0" w:space="0" w:color="auto"/>
        <w:right w:val="none" w:sz="0" w:space="0" w:color="auto"/>
      </w:divBdr>
    </w:div>
    <w:div w:id="196894257">
      <w:bodyDiv w:val="1"/>
      <w:marLeft w:val="0"/>
      <w:marRight w:val="0"/>
      <w:marTop w:val="0"/>
      <w:marBottom w:val="0"/>
      <w:divBdr>
        <w:top w:val="none" w:sz="0" w:space="0" w:color="auto"/>
        <w:left w:val="none" w:sz="0" w:space="0" w:color="auto"/>
        <w:bottom w:val="none" w:sz="0" w:space="0" w:color="auto"/>
        <w:right w:val="none" w:sz="0" w:space="0" w:color="auto"/>
      </w:divBdr>
    </w:div>
    <w:div w:id="197275820">
      <w:bodyDiv w:val="1"/>
      <w:marLeft w:val="0"/>
      <w:marRight w:val="0"/>
      <w:marTop w:val="0"/>
      <w:marBottom w:val="0"/>
      <w:divBdr>
        <w:top w:val="none" w:sz="0" w:space="0" w:color="auto"/>
        <w:left w:val="none" w:sz="0" w:space="0" w:color="auto"/>
        <w:bottom w:val="none" w:sz="0" w:space="0" w:color="auto"/>
        <w:right w:val="none" w:sz="0" w:space="0" w:color="auto"/>
      </w:divBdr>
    </w:div>
    <w:div w:id="197355149">
      <w:bodyDiv w:val="1"/>
      <w:marLeft w:val="0"/>
      <w:marRight w:val="0"/>
      <w:marTop w:val="0"/>
      <w:marBottom w:val="0"/>
      <w:divBdr>
        <w:top w:val="none" w:sz="0" w:space="0" w:color="auto"/>
        <w:left w:val="none" w:sz="0" w:space="0" w:color="auto"/>
        <w:bottom w:val="none" w:sz="0" w:space="0" w:color="auto"/>
        <w:right w:val="none" w:sz="0" w:space="0" w:color="auto"/>
      </w:divBdr>
    </w:div>
    <w:div w:id="199710704">
      <w:bodyDiv w:val="1"/>
      <w:marLeft w:val="0"/>
      <w:marRight w:val="0"/>
      <w:marTop w:val="0"/>
      <w:marBottom w:val="0"/>
      <w:divBdr>
        <w:top w:val="none" w:sz="0" w:space="0" w:color="auto"/>
        <w:left w:val="none" w:sz="0" w:space="0" w:color="auto"/>
        <w:bottom w:val="none" w:sz="0" w:space="0" w:color="auto"/>
        <w:right w:val="none" w:sz="0" w:space="0" w:color="auto"/>
      </w:divBdr>
    </w:div>
    <w:div w:id="200753684">
      <w:bodyDiv w:val="1"/>
      <w:marLeft w:val="0"/>
      <w:marRight w:val="0"/>
      <w:marTop w:val="0"/>
      <w:marBottom w:val="0"/>
      <w:divBdr>
        <w:top w:val="none" w:sz="0" w:space="0" w:color="auto"/>
        <w:left w:val="none" w:sz="0" w:space="0" w:color="auto"/>
        <w:bottom w:val="none" w:sz="0" w:space="0" w:color="auto"/>
        <w:right w:val="none" w:sz="0" w:space="0" w:color="auto"/>
      </w:divBdr>
    </w:div>
    <w:div w:id="201215735">
      <w:bodyDiv w:val="1"/>
      <w:marLeft w:val="0"/>
      <w:marRight w:val="0"/>
      <w:marTop w:val="0"/>
      <w:marBottom w:val="0"/>
      <w:divBdr>
        <w:top w:val="none" w:sz="0" w:space="0" w:color="auto"/>
        <w:left w:val="none" w:sz="0" w:space="0" w:color="auto"/>
        <w:bottom w:val="none" w:sz="0" w:space="0" w:color="auto"/>
        <w:right w:val="none" w:sz="0" w:space="0" w:color="auto"/>
      </w:divBdr>
    </w:div>
    <w:div w:id="201676579">
      <w:bodyDiv w:val="1"/>
      <w:marLeft w:val="0"/>
      <w:marRight w:val="0"/>
      <w:marTop w:val="0"/>
      <w:marBottom w:val="0"/>
      <w:divBdr>
        <w:top w:val="none" w:sz="0" w:space="0" w:color="auto"/>
        <w:left w:val="none" w:sz="0" w:space="0" w:color="auto"/>
        <w:bottom w:val="none" w:sz="0" w:space="0" w:color="auto"/>
        <w:right w:val="none" w:sz="0" w:space="0" w:color="auto"/>
      </w:divBdr>
    </w:div>
    <w:div w:id="205223423">
      <w:bodyDiv w:val="1"/>
      <w:marLeft w:val="0"/>
      <w:marRight w:val="0"/>
      <w:marTop w:val="0"/>
      <w:marBottom w:val="0"/>
      <w:divBdr>
        <w:top w:val="none" w:sz="0" w:space="0" w:color="auto"/>
        <w:left w:val="none" w:sz="0" w:space="0" w:color="auto"/>
        <w:bottom w:val="none" w:sz="0" w:space="0" w:color="auto"/>
        <w:right w:val="none" w:sz="0" w:space="0" w:color="auto"/>
      </w:divBdr>
    </w:div>
    <w:div w:id="205484252">
      <w:bodyDiv w:val="1"/>
      <w:marLeft w:val="0"/>
      <w:marRight w:val="0"/>
      <w:marTop w:val="0"/>
      <w:marBottom w:val="0"/>
      <w:divBdr>
        <w:top w:val="none" w:sz="0" w:space="0" w:color="auto"/>
        <w:left w:val="none" w:sz="0" w:space="0" w:color="auto"/>
        <w:bottom w:val="none" w:sz="0" w:space="0" w:color="auto"/>
        <w:right w:val="none" w:sz="0" w:space="0" w:color="auto"/>
      </w:divBdr>
    </w:div>
    <w:div w:id="205920315">
      <w:bodyDiv w:val="1"/>
      <w:marLeft w:val="0"/>
      <w:marRight w:val="0"/>
      <w:marTop w:val="0"/>
      <w:marBottom w:val="0"/>
      <w:divBdr>
        <w:top w:val="none" w:sz="0" w:space="0" w:color="auto"/>
        <w:left w:val="none" w:sz="0" w:space="0" w:color="auto"/>
        <w:bottom w:val="none" w:sz="0" w:space="0" w:color="auto"/>
        <w:right w:val="none" w:sz="0" w:space="0" w:color="auto"/>
      </w:divBdr>
    </w:div>
    <w:div w:id="207685568">
      <w:bodyDiv w:val="1"/>
      <w:marLeft w:val="0"/>
      <w:marRight w:val="0"/>
      <w:marTop w:val="0"/>
      <w:marBottom w:val="0"/>
      <w:divBdr>
        <w:top w:val="none" w:sz="0" w:space="0" w:color="auto"/>
        <w:left w:val="none" w:sz="0" w:space="0" w:color="auto"/>
        <w:bottom w:val="none" w:sz="0" w:space="0" w:color="auto"/>
        <w:right w:val="none" w:sz="0" w:space="0" w:color="auto"/>
      </w:divBdr>
    </w:div>
    <w:div w:id="208496246">
      <w:bodyDiv w:val="1"/>
      <w:marLeft w:val="0"/>
      <w:marRight w:val="0"/>
      <w:marTop w:val="0"/>
      <w:marBottom w:val="0"/>
      <w:divBdr>
        <w:top w:val="none" w:sz="0" w:space="0" w:color="auto"/>
        <w:left w:val="none" w:sz="0" w:space="0" w:color="auto"/>
        <w:bottom w:val="none" w:sz="0" w:space="0" w:color="auto"/>
        <w:right w:val="none" w:sz="0" w:space="0" w:color="auto"/>
      </w:divBdr>
    </w:div>
    <w:div w:id="209341631">
      <w:bodyDiv w:val="1"/>
      <w:marLeft w:val="0"/>
      <w:marRight w:val="0"/>
      <w:marTop w:val="0"/>
      <w:marBottom w:val="0"/>
      <w:divBdr>
        <w:top w:val="none" w:sz="0" w:space="0" w:color="auto"/>
        <w:left w:val="none" w:sz="0" w:space="0" w:color="auto"/>
        <w:bottom w:val="none" w:sz="0" w:space="0" w:color="auto"/>
        <w:right w:val="none" w:sz="0" w:space="0" w:color="auto"/>
      </w:divBdr>
    </w:div>
    <w:div w:id="210458302">
      <w:bodyDiv w:val="1"/>
      <w:marLeft w:val="0"/>
      <w:marRight w:val="0"/>
      <w:marTop w:val="0"/>
      <w:marBottom w:val="0"/>
      <w:divBdr>
        <w:top w:val="none" w:sz="0" w:space="0" w:color="auto"/>
        <w:left w:val="none" w:sz="0" w:space="0" w:color="auto"/>
        <w:bottom w:val="none" w:sz="0" w:space="0" w:color="auto"/>
        <w:right w:val="none" w:sz="0" w:space="0" w:color="auto"/>
      </w:divBdr>
    </w:div>
    <w:div w:id="210844602">
      <w:bodyDiv w:val="1"/>
      <w:marLeft w:val="0"/>
      <w:marRight w:val="0"/>
      <w:marTop w:val="0"/>
      <w:marBottom w:val="0"/>
      <w:divBdr>
        <w:top w:val="none" w:sz="0" w:space="0" w:color="auto"/>
        <w:left w:val="none" w:sz="0" w:space="0" w:color="auto"/>
        <w:bottom w:val="none" w:sz="0" w:space="0" w:color="auto"/>
        <w:right w:val="none" w:sz="0" w:space="0" w:color="auto"/>
      </w:divBdr>
    </w:div>
    <w:div w:id="213930015">
      <w:bodyDiv w:val="1"/>
      <w:marLeft w:val="0"/>
      <w:marRight w:val="0"/>
      <w:marTop w:val="0"/>
      <w:marBottom w:val="0"/>
      <w:divBdr>
        <w:top w:val="none" w:sz="0" w:space="0" w:color="auto"/>
        <w:left w:val="none" w:sz="0" w:space="0" w:color="auto"/>
        <w:bottom w:val="none" w:sz="0" w:space="0" w:color="auto"/>
        <w:right w:val="none" w:sz="0" w:space="0" w:color="auto"/>
      </w:divBdr>
    </w:div>
    <w:div w:id="215358345">
      <w:bodyDiv w:val="1"/>
      <w:marLeft w:val="0"/>
      <w:marRight w:val="0"/>
      <w:marTop w:val="0"/>
      <w:marBottom w:val="0"/>
      <w:divBdr>
        <w:top w:val="none" w:sz="0" w:space="0" w:color="auto"/>
        <w:left w:val="none" w:sz="0" w:space="0" w:color="auto"/>
        <w:bottom w:val="none" w:sz="0" w:space="0" w:color="auto"/>
        <w:right w:val="none" w:sz="0" w:space="0" w:color="auto"/>
      </w:divBdr>
    </w:div>
    <w:div w:id="215705742">
      <w:bodyDiv w:val="1"/>
      <w:marLeft w:val="0"/>
      <w:marRight w:val="0"/>
      <w:marTop w:val="0"/>
      <w:marBottom w:val="0"/>
      <w:divBdr>
        <w:top w:val="none" w:sz="0" w:space="0" w:color="auto"/>
        <w:left w:val="none" w:sz="0" w:space="0" w:color="auto"/>
        <w:bottom w:val="none" w:sz="0" w:space="0" w:color="auto"/>
        <w:right w:val="none" w:sz="0" w:space="0" w:color="auto"/>
      </w:divBdr>
    </w:div>
    <w:div w:id="215817340">
      <w:bodyDiv w:val="1"/>
      <w:marLeft w:val="0"/>
      <w:marRight w:val="0"/>
      <w:marTop w:val="0"/>
      <w:marBottom w:val="0"/>
      <w:divBdr>
        <w:top w:val="none" w:sz="0" w:space="0" w:color="auto"/>
        <w:left w:val="none" w:sz="0" w:space="0" w:color="auto"/>
        <w:bottom w:val="none" w:sz="0" w:space="0" w:color="auto"/>
        <w:right w:val="none" w:sz="0" w:space="0" w:color="auto"/>
      </w:divBdr>
    </w:div>
    <w:div w:id="216744558">
      <w:bodyDiv w:val="1"/>
      <w:marLeft w:val="0"/>
      <w:marRight w:val="0"/>
      <w:marTop w:val="0"/>
      <w:marBottom w:val="0"/>
      <w:divBdr>
        <w:top w:val="none" w:sz="0" w:space="0" w:color="auto"/>
        <w:left w:val="none" w:sz="0" w:space="0" w:color="auto"/>
        <w:bottom w:val="none" w:sz="0" w:space="0" w:color="auto"/>
        <w:right w:val="none" w:sz="0" w:space="0" w:color="auto"/>
      </w:divBdr>
    </w:div>
    <w:div w:id="218833933">
      <w:bodyDiv w:val="1"/>
      <w:marLeft w:val="0"/>
      <w:marRight w:val="0"/>
      <w:marTop w:val="0"/>
      <w:marBottom w:val="0"/>
      <w:divBdr>
        <w:top w:val="none" w:sz="0" w:space="0" w:color="auto"/>
        <w:left w:val="none" w:sz="0" w:space="0" w:color="auto"/>
        <w:bottom w:val="none" w:sz="0" w:space="0" w:color="auto"/>
        <w:right w:val="none" w:sz="0" w:space="0" w:color="auto"/>
      </w:divBdr>
    </w:div>
    <w:div w:id="219100945">
      <w:bodyDiv w:val="1"/>
      <w:marLeft w:val="0"/>
      <w:marRight w:val="0"/>
      <w:marTop w:val="0"/>
      <w:marBottom w:val="0"/>
      <w:divBdr>
        <w:top w:val="none" w:sz="0" w:space="0" w:color="auto"/>
        <w:left w:val="none" w:sz="0" w:space="0" w:color="auto"/>
        <w:bottom w:val="none" w:sz="0" w:space="0" w:color="auto"/>
        <w:right w:val="none" w:sz="0" w:space="0" w:color="auto"/>
      </w:divBdr>
    </w:div>
    <w:div w:id="221211719">
      <w:bodyDiv w:val="1"/>
      <w:marLeft w:val="0"/>
      <w:marRight w:val="0"/>
      <w:marTop w:val="0"/>
      <w:marBottom w:val="0"/>
      <w:divBdr>
        <w:top w:val="none" w:sz="0" w:space="0" w:color="auto"/>
        <w:left w:val="none" w:sz="0" w:space="0" w:color="auto"/>
        <w:bottom w:val="none" w:sz="0" w:space="0" w:color="auto"/>
        <w:right w:val="none" w:sz="0" w:space="0" w:color="auto"/>
      </w:divBdr>
    </w:div>
    <w:div w:id="221908765">
      <w:bodyDiv w:val="1"/>
      <w:marLeft w:val="0"/>
      <w:marRight w:val="0"/>
      <w:marTop w:val="0"/>
      <w:marBottom w:val="0"/>
      <w:divBdr>
        <w:top w:val="none" w:sz="0" w:space="0" w:color="auto"/>
        <w:left w:val="none" w:sz="0" w:space="0" w:color="auto"/>
        <w:bottom w:val="none" w:sz="0" w:space="0" w:color="auto"/>
        <w:right w:val="none" w:sz="0" w:space="0" w:color="auto"/>
      </w:divBdr>
    </w:div>
    <w:div w:id="222765102">
      <w:bodyDiv w:val="1"/>
      <w:marLeft w:val="0"/>
      <w:marRight w:val="0"/>
      <w:marTop w:val="0"/>
      <w:marBottom w:val="0"/>
      <w:divBdr>
        <w:top w:val="none" w:sz="0" w:space="0" w:color="auto"/>
        <w:left w:val="none" w:sz="0" w:space="0" w:color="auto"/>
        <w:bottom w:val="none" w:sz="0" w:space="0" w:color="auto"/>
        <w:right w:val="none" w:sz="0" w:space="0" w:color="auto"/>
      </w:divBdr>
    </w:div>
    <w:div w:id="223106655">
      <w:bodyDiv w:val="1"/>
      <w:marLeft w:val="0"/>
      <w:marRight w:val="0"/>
      <w:marTop w:val="0"/>
      <w:marBottom w:val="0"/>
      <w:divBdr>
        <w:top w:val="none" w:sz="0" w:space="0" w:color="auto"/>
        <w:left w:val="none" w:sz="0" w:space="0" w:color="auto"/>
        <w:bottom w:val="none" w:sz="0" w:space="0" w:color="auto"/>
        <w:right w:val="none" w:sz="0" w:space="0" w:color="auto"/>
      </w:divBdr>
    </w:div>
    <w:div w:id="224074801">
      <w:bodyDiv w:val="1"/>
      <w:marLeft w:val="0"/>
      <w:marRight w:val="0"/>
      <w:marTop w:val="0"/>
      <w:marBottom w:val="0"/>
      <w:divBdr>
        <w:top w:val="none" w:sz="0" w:space="0" w:color="auto"/>
        <w:left w:val="none" w:sz="0" w:space="0" w:color="auto"/>
        <w:bottom w:val="none" w:sz="0" w:space="0" w:color="auto"/>
        <w:right w:val="none" w:sz="0" w:space="0" w:color="auto"/>
      </w:divBdr>
    </w:div>
    <w:div w:id="224219100">
      <w:bodyDiv w:val="1"/>
      <w:marLeft w:val="0"/>
      <w:marRight w:val="0"/>
      <w:marTop w:val="0"/>
      <w:marBottom w:val="0"/>
      <w:divBdr>
        <w:top w:val="none" w:sz="0" w:space="0" w:color="auto"/>
        <w:left w:val="none" w:sz="0" w:space="0" w:color="auto"/>
        <w:bottom w:val="none" w:sz="0" w:space="0" w:color="auto"/>
        <w:right w:val="none" w:sz="0" w:space="0" w:color="auto"/>
      </w:divBdr>
    </w:div>
    <w:div w:id="224336452">
      <w:bodyDiv w:val="1"/>
      <w:marLeft w:val="0"/>
      <w:marRight w:val="0"/>
      <w:marTop w:val="0"/>
      <w:marBottom w:val="0"/>
      <w:divBdr>
        <w:top w:val="none" w:sz="0" w:space="0" w:color="auto"/>
        <w:left w:val="none" w:sz="0" w:space="0" w:color="auto"/>
        <w:bottom w:val="none" w:sz="0" w:space="0" w:color="auto"/>
        <w:right w:val="none" w:sz="0" w:space="0" w:color="auto"/>
      </w:divBdr>
    </w:div>
    <w:div w:id="226847509">
      <w:bodyDiv w:val="1"/>
      <w:marLeft w:val="0"/>
      <w:marRight w:val="0"/>
      <w:marTop w:val="0"/>
      <w:marBottom w:val="0"/>
      <w:divBdr>
        <w:top w:val="none" w:sz="0" w:space="0" w:color="auto"/>
        <w:left w:val="none" w:sz="0" w:space="0" w:color="auto"/>
        <w:bottom w:val="none" w:sz="0" w:space="0" w:color="auto"/>
        <w:right w:val="none" w:sz="0" w:space="0" w:color="auto"/>
      </w:divBdr>
    </w:div>
    <w:div w:id="230434693">
      <w:bodyDiv w:val="1"/>
      <w:marLeft w:val="0"/>
      <w:marRight w:val="0"/>
      <w:marTop w:val="0"/>
      <w:marBottom w:val="0"/>
      <w:divBdr>
        <w:top w:val="none" w:sz="0" w:space="0" w:color="auto"/>
        <w:left w:val="none" w:sz="0" w:space="0" w:color="auto"/>
        <w:bottom w:val="none" w:sz="0" w:space="0" w:color="auto"/>
        <w:right w:val="none" w:sz="0" w:space="0" w:color="auto"/>
      </w:divBdr>
    </w:div>
    <w:div w:id="230965469">
      <w:bodyDiv w:val="1"/>
      <w:marLeft w:val="0"/>
      <w:marRight w:val="0"/>
      <w:marTop w:val="0"/>
      <w:marBottom w:val="0"/>
      <w:divBdr>
        <w:top w:val="none" w:sz="0" w:space="0" w:color="auto"/>
        <w:left w:val="none" w:sz="0" w:space="0" w:color="auto"/>
        <w:bottom w:val="none" w:sz="0" w:space="0" w:color="auto"/>
        <w:right w:val="none" w:sz="0" w:space="0" w:color="auto"/>
      </w:divBdr>
    </w:div>
    <w:div w:id="231430453">
      <w:bodyDiv w:val="1"/>
      <w:marLeft w:val="0"/>
      <w:marRight w:val="0"/>
      <w:marTop w:val="0"/>
      <w:marBottom w:val="0"/>
      <w:divBdr>
        <w:top w:val="none" w:sz="0" w:space="0" w:color="auto"/>
        <w:left w:val="none" w:sz="0" w:space="0" w:color="auto"/>
        <w:bottom w:val="none" w:sz="0" w:space="0" w:color="auto"/>
        <w:right w:val="none" w:sz="0" w:space="0" w:color="auto"/>
      </w:divBdr>
    </w:div>
    <w:div w:id="231544647">
      <w:bodyDiv w:val="1"/>
      <w:marLeft w:val="0"/>
      <w:marRight w:val="0"/>
      <w:marTop w:val="0"/>
      <w:marBottom w:val="0"/>
      <w:divBdr>
        <w:top w:val="none" w:sz="0" w:space="0" w:color="auto"/>
        <w:left w:val="none" w:sz="0" w:space="0" w:color="auto"/>
        <w:bottom w:val="none" w:sz="0" w:space="0" w:color="auto"/>
        <w:right w:val="none" w:sz="0" w:space="0" w:color="auto"/>
      </w:divBdr>
    </w:div>
    <w:div w:id="231814538">
      <w:bodyDiv w:val="1"/>
      <w:marLeft w:val="0"/>
      <w:marRight w:val="0"/>
      <w:marTop w:val="0"/>
      <w:marBottom w:val="0"/>
      <w:divBdr>
        <w:top w:val="none" w:sz="0" w:space="0" w:color="auto"/>
        <w:left w:val="none" w:sz="0" w:space="0" w:color="auto"/>
        <w:bottom w:val="none" w:sz="0" w:space="0" w:color="auto"/>
        <w:right w:val="none" w:sz="0" w:space="0" w:color="auto"/>
      </w:divBdr>
    </w:div>
    <w:div w:id="232350018">
      <w:bodyDiv w:val="1"/>
      <w:marLeft w:val="0"/>
      <w:marRight w:val="0"/>
      <w:marTop w:val="0"/>
      <w:marBottom w:val="0"/>
      <w:divBdr>
        <w:top w:val="none" w:sz="0" w:space="0" w:color="auto"/>
        <w:left w:val="none" w:sz="0" w:space="0" w:color="auto"/>
        <w:bottom w:val="none" w:sz="0" w:space="0" w:color="auto"/>
        <w:right w:val="none" w:sz="0" w:space="0" w:color="auto"/>
      </w:divBdr>
    </w:div>
    <w:div w:id="233318615">
      <w:bodyDiv w:val="1"/>
      <w:marLeft w:val="0"/>
      <w:marRight w:val="0"/>
      <w:marTop w:val="0"/>
      <w:marBottom w:val="0"/>
      <w:divBdr>
        <w:top w:val="none" w:sz="0" w:space="0" w:color="auto"/>
        <w:left w:val="none" w:sz="0" w:space="0" w:color="auto"/>
        <w:bottom w:val="none" w:sz="0" w:space="0" w:color="auto"/>
        <w:right w:val="none" w:sz="0" w:space="0" w:color="auto"/>
      </w:divBdr>
    </w:div>
    <w:div w:id="234629283">
      <w:bodyDiv w:val="1"/>
      <w:marLeft w:val="0"/>
      <w:marRight w:val="0"/>
      <w:marTop w:val="0"/>
      <w:marBottom w:val="0"/>
      <w:divBdr>
        <w:top w:val="none" w:sz="0" w:space="0" w:color="auto"/>
        <w:left w:val="none" w:sz="0" w:space="0" w:color="auto"/>
        <w:bottom w:val="none" w:sz="0" w:space="0" w:color="auto"/>
        <w:right w:val="none" w:sz="0" w:space="0" w:color="auto"/>
      </w:divBdr>
    </w:div>
    <w:div w:id="235021940">
      <w:bodyDiv w:val="1"/>
      <w:marLeft w:val="0"/>
      <w:marRight w:val="0"/>
      <w:marTop w:val="0"/>
      <w:marBottom w:val="0"/>
      <w:divBdr>
        <w:top w:val="none" w:sz="0" w:space="0" w:color="auto"/>
        <w:left w:val="none" w:sz="0" w:space="0" w:color="auto"/>
        <w:bottom w:val="none" w:sz="0" w:space="0" w:color="auto"/>
        <w:right w:val="none" w:sz="0" w:space="0" w:color="auto"/>
      </w:divBdr>
    </w:div>
    <w:div w:id="235172275">
      <w:bodyDiv w:val="1"/>
      <w:marLeft w:val="0"/>
      <w:marRight w:val="0"/>
      <w:marTop w:val="0"/>
      <w:marBottom w:val="0"/>
      <w:divBdr>
        <w:top w:val="none" w:sz="0" w:space="0" w:color="auto"/>
        <w:left w:val="none" w:sz="0" w:space="0" w:color="auto"/>
        <w:bottom w:val="none" w:sz="0" w:space="0" w:color="auto"/>
        <w:right w:val="none" w:sz="0" w:space="0" w:color="auto"/>
      </w:divBdr>
    </w:div>
    <w:div w:id="235551823">
      <w:bodyDiv w:val="1"/>
      <w:marLeft w:val="0"/>
      <w:marRight w:val="0"/>
      <w:marTop w:val="0"/>
      <w:marBottom w:val="0"/>
      <w:divBdr>
        <w:top w:val="none" w:sz="0" w:space="0" w:color="auto"/>
        <w:left w:val="none" w:sz="0" w:space="0" w:color="auto"/>
        <w:bottom w:val="none" w:sz="0" w:space="0" w:color="auto"/>
        <w:right w:val="none" w:sz="0" w:space="0" w:color="auto"/>
      </w:divBdr>
    </w:div>
    <w:div w:id="237717317">
      <w:bodyDiv w:val="1"/>
      <w:marLeft w:val="0"/>
      <w:marRight w:val="0"/>
      <w:marTop w:val="0"/>
      <w:marBottom w:val="0"/>
      <w:divBdr>
        <w:top w:val="none" w:sz="0" w:space="0" w:color="auto"/>
        <w:left w:val="none" w:sz="0" w:space="0" w:color="auto"/>
        <w:bottom w:val="none" w:sz="0" w:space="0" w:color="auto"/>
        <w:right w:val="none" w:sz="0" w:space="0" w:color="auto"/>
      </w:divBdr>
    </w:div>
    <w:div w:id="240607499">
      <w:bodyDiv w:val="1"/>
      <w:marLeft w:val="0"/>
      <w:marRight w:val="0"/>
      <w:marTop w:val="0"/>
      <w:marBottom w:val="0"/>
      <w:divBdr>
        <w:top w:val="none" w:sz="0" w:space="0" w:color="auto"/>
        <w:left w:val="none" w:sz="0" w:space="0" w:color="auto"/>
        <w:bottom w:val="none" w:sz="0" w:space="0" w:color="auto"/>
        <w:right w:val="none" w:sz="0" w:space="0" w:color="auto"/>
      </w:divBdr>
    </w:div>
    <w:div w:id="240991935">
      <w:bodyDiv w:val="1"/>
      <w:marLeft w:val="0"/>
      <w:marRight w:val="0"/>
      <w:marTop w:val="0"/>
      <w:marBottom w:val="0"/>
      <w:divBdr>
        <w:top w:val="none" w:sz="0" w:space="0" w:color="auto"/>
        <w:left w:val="none" w:sz="0" w:space="0" w:color="auto"/>
        <w:bottom w:val="none" w:sz="0" w:space="0" w:color="auto"/>
        <w:right w:val="none" w:sz="0" w:space="0" w:color="auto"/>
      </w:divBdr>
    </w:div>
    <w:div w:id="241720144">
      <w:bodyDiv w:val="1"/>
      <w:marLeft w:val="0"/>
      <w:marRight w:val="0"/>
      <w:marTop w:val="0"/>
      <w:marBottom w:val="0"/>
      <w:divBdr>
        <w:top w:val="none" w:sz="0" w:space="0" w:color="auto"/>
        <w:left w:val="none" w:sz="0" w:space="0" w:color="auto"/>
        <w:bottom w:val="none" w:sz="0" w:space="0" w:color="auto"/>
        <w:right w:val="none" w:sz="0" w:space="0" w:color="auto"/>
      </w:divBdr>
    </w:div>
    <w:div w:id="242228360">
      <w:bodyDiv w:val="1"/>
      <w:marLeft w:val="0"/>
      <w:marRight w:val="0"/>
      <w:marTop w:val="0"/>
      <w:marBottom w:val="0"/>
      <w:divBdr>
        <w:top w:val="none" w:sz="0" w:space="0" w:color="auto"/>
        <w:left w:val="none" w:sz="0" w:space="0" w:color="auto"/>
        <w:bottom w:val="none" w:sz="0" w:space="0" w:color="auto"/>
        <w:right w:val="none" w:sz="0" w:space="0" w:color="auto"/>
      </w:divBdr>
    </w:div>
    <w:div w:id="242953735">
      <w:bodyDiv w:val="1"/>
      <w:marLeft w:val="0"/>
      <w:marRight w:val="0"/>
      <w:marTop w:val="0"/>
      <w:marBottom w:val="0"/>
      <w:divBdr>
        <w:top w:val="none" w:sz="0" w:space="0" w:color="auto"/>
        <w:left w:val="none" w:sz="0" w:space="0" w:color="auto"/>
        <w:bottom w:val="none" w:sz="0" w:space="0" w:color="auto"/>
        <w:right w:val="none" w:sz="0" w:space="0" w:color="auto"/>
      </w:divBdr>
    </w:div>
    <w:div w:id="246574124">
      <w:bodyDiv w:val="1"/>
      <w:marLeft w:val="0"/>
      <w:marRight w:val="0"/>
      <w:marTop w:val="0"/>
      <w:marBottom w:val="0"/>
      <w:divBdr>
        <w:top w:val="none" w:sz="0" w:space="0" w:color="auto"/>
        <w:left w:val="none" w:sz="0" w:space="0" w:color="auto"/>
        <w:bottom w:val="none" w:sz="0" w:space="0" w:color="auto"/>
        <w:right w:val="none" w:sz="0" w:space="0" w:color="auto"/>
      </w:divBdr>
    </w:div>
    <w:div w:id="246699027">
      <w:bodyDiv w:val="1"/>
      <w:marLeft w:val="0"/>
      <w:marRight w:val="0"/>
      <w:marTop w:val="0"/>
      <w:marBottom w:val="0"/>
      <w:divBdr>
        <w:top w:val="none" w:sz="0" w:space="0" w:color="auto"/>
        <w:left w:val="none" w:sz="0" w:space="0" w:color="auto"/>
        <w:bottom w:val="none" w:sz="0" w:space="0" w:color="auto"/>
        <w:right w:val="none" w:sz="0" w:space="0" w:color="auto"/>
      </w:divBdr>
    </w:div>
    <w:div w:id="251932625">
      <w:bodyDiv w:val="1"/>
      <w:marLeft w:val="0"/>
      <w:marRight w:val="0"/>
      <w:marTop w:val="0"/>
      <w:marBottom w:val="0"/>
      <w:divBdr>
        <w:top w:val="none" w:sz="0" w:space="0" w:color="auto"/>
        <w:left w:val="none" w:sz="0" w:space="0" w:color="auto"/>
        <w:bottom w:val="none" w:sz="0" w:space="0" w:color="auto"/>
        <w:right w:val="none" w:sz="0" w:space="0" w:color="auto"/>
      </w:divBdr>
    </w:div>
    <w:div w:id="252010926">
      <w:bodyDiv w:val="1"/>
      <w:marLeft w:val="0"/>
      <w:marRight w:val="0"/>
      <w:marTop w:val="0"/>
      <w:marBottom w:val="0"/>
      <w:divBdr>
        <w:top w:val="none" w:sz="0" w:space="0" w:color="auto"/>
        <w:left w:val="none" w:sz="0" w:space="0" w:color="auto"/>
        <w:bottom w:val="none" w:sz="0" w:space="0" w:color="auto"/>
        <w:right w:val="none" w:sz="0" w:space="0" w:color="auto"/>
      </w:divBdr>
    </w:div>
    <w:div w:id="255211239">
      <w:bodyDiv w:val="1"/>
      <w:marLeft w:val="0"/>
      <w:marRight w:val="0"/>
      <w:marTop w:val="0"/>
      <w:marBottom w:val="0"/>
      <w:divBdr>
        <w:top w:val="none" w:sz="0" w:space="0" w:color="auto"/>
        <w:left w:val="none" w:sz="0" w:space="0" w:color="auto"/>
        <w:bottom w:val="none" w:sz="0" w:space="0" w:color="auto"/>
        <w:right w:val="none" w:sz="0" w:space="0" w:color="auto"/>
      </w:divBdr>
    </w:div>
    <w:div w:id="255600966">
      <w:bodyDiv w:val="1"/>
      <w:marLeft w:val="0"/>
      <w:marRight w:val="0"/>
      <w:marTop w:val="0"/>
      <w:marBottom w:val="0"/>
      <w:divBdr>
        <w:top w:val="none" w:sz="0" w:space="0" w:color="auto"/>
        <w:left w:val="none" w:sz="0" w:space="0" w:color="auto"/>
        <w:bottom w:val="none" w:sz="0" w:space="0" w:color="auto"/>
        <w:right w:val="none" w:sz="0" w:space="0" w:color="auto"/>
      </w:divBdr>
    </w:div>
    <w:div w:id="256254843">
      <w:bodyDiv w:val="1"/>
      <w:marLeft w:val="0"/>
      <w:marRight w:val="0"/>
      <w:marTop w:val="0"/>
      <w:marBottom w:val="0"/>
      <w:divBdr>
        <w:top w:val="none" w:sz="0" w:space="0" w:color="auto"/>
        <w:left w:val="none" w:sz="0" w:space="0" w:color="auto"/>
        <w:bottom w:val="none" w:sz="0" w:space="0" w:color="auto"/>
        <w:right w:val="none" w:sz="0" w:space="0" w:color="auto"/>
      </w:divBdr>
    </w:div>
    <w:div w:id="260455458">
      <w:bodyDiv w:val="1"/>
      <w:marLeft w:val="0"/>
      <w:marRight w:val="0"/>
      <w:marTop w:val="0"/>
      <w:marBottom w:val="0"/>
      <w:divBdr>
        <w:top w:val="none" w:sz="0" w:space="0" w:color="auto"/>
        <w:left w:val="none" w:sz="0" w:space="0" w:color="auto"/>
        <w:bottom w:val="none" w:sz="0" w:space="0" w:color="auto"/>
        <w:right w:val="none" w:sz="0" w:space="0" w:color="auto"/>
      </w:divBdr>
    </w:div>
    <w:div w:id="261652146">
      <w:bodyDiv w:val="1"/>
      <w:marLeft w:val="0"/>
      <w:marRight w:val="0"/>
      <w:marTop w:val="0"/>
      <w:marBottom w:val="0"/>
      <w:divBdr>
        <w:top w:val="none" w:sz="0" w:space="0" w:color="auto"/>
        <w:left w:val="none" w:sz="0" w:space="0" w:color="auto"/>
        <w:bottom w:val="none" w:sz="0" w:space="0" w:color="auto"/>
        <w:right w:val="none" w:sz="0" w:space="0" w:color="auto"/>
      </w:divBdr>
    </w:div>
    <w:div w:id="263611020">
      <w:bodyDiv w:val="1"/>
      <w:marLeft w:val="0"/>
      <w:marRight w:val="0"/>
      <w:marTop w:val="0"/>
      <w:marBottom w:val="0"/>
      <w:divBdr>
        <w:top w:val="none" w:sz="0" w:space="0" w:color="auto"/>
        <w:left w:val="none" w:sz="0" w:space="0" w:color="auto"/>
        <w:bottom w:val="none" w:sz="0" w:space="0" w:color="auto"/>
        <w:right w:val="none" w:sz="0" w:space="0" w:color="auto"/>
      </w:divBdr>
    </w:div>
    <w:div w:id="264461929">
      <w:bodyDiv w:val="1"/>
      <w:marLeft w:val="0"/>
      <w:marRight w:val="0"/>
      <w:marTop w:val="0"/>
      <w:marBottom w:val="0"/>
      <w:divBdr>
        <w:top w:val="none" w:sz="0" w:space="0" w:color="auto"/>
        <w:left w:val="none" w:sz="0" w:space="0" w:color="auto"/>
        <w:bottom w:val="none" w:sz="0" w:space="0" w:color="auto"/>
        <w:right w:val="none" w:sz="0" w:space="0" w:color="auto"/>
      </w:divBdr>
    </w:div>
    <w:div w:id="265970768">
      <w:bodyDiv w:val="1"/>
      <w:marLeft w:val="0"/>
      <w:marRight w:val="0"/>
      <w:marTop w:val="0"/>
      <w:marBottom w:val="0"/>
      <w:divBdr>
        <w:top w:val="none" w:sz="0" w:space="0" w:color="auto"/>
        <w:left w:val="none" w:sz="0" w:space="0" w:color="auto"/>
        <w:bottom w:val="none" w:sz="0" w:space="0" w:color="auto"/>
        <w:right w:val="none" w:sz="0" w:space="0" w:color="auto"/>
      </w:divBdr>
    </w:div>
    <w:div w:id="266080891">
      <w:bodyDiv w:val="1"/>
      <w:marLeft w:val="0"/>
      <w:marRight w:val="0"/>
      <w:marTop w:val="0"/>
      <w:marBottom w:val="0"/>
      <w:divBdr>
        <w:top w:val="none" w:sz="0" w:space="0" w:color="auto"/>
        <w:left w:val="none" w:sz="0" w:space="0" w:color="auto"/>
        <w:bottom w:val="none" w:sz="0" w:space="0" w:color="auto"/>
        <w:right w:val="none" w:sz="0" w:space="0" w:color="auto"/>
      </w:divBdr>
    </w:div>
    <w:div w:id="266085210">
      <w:bodyDiv w:val="1"/>
      <w:marLeft w:val="0"/>
      <w:marRight w:val="0"/>
      <w:marTop w:val="0"/>
      <w:marBottom w:val="0"/>
      <w:divBdr>
        <w:top w:val="none" w:sz="0" w:space="0" w:color="auto"/>
        <w:left w:val="none" w:sz="0" w:space="0" w:color="auto"/>
        <w:bottom w:val="none" w:sz="0" w:space="0" w:color="auto"/>
        <w:right w:val="none" w:sz="0" w:space="0" w:color="auto"/>
      </w:divBdr>
    </w:div>
    <w:div w:id="267474399">
      <w:bodyDiv w:val="1"/>
      <w:marLeft w:val="0"/>
      <w:marRight w:val="0"/>
      <w:marTop w:val="0"/>
      <w:marBottom w:val="0"/>
      <w:divBdr>
        <w:top w:val="none" w:sz="0" w:space="0" w:color="auto"/>
        <w:left w:val="none" w:sz="0" w:space="0" w:color="auto"/>
        <w:bottom w:val="none" w:sz="0" w:space="0" w:color="auto"/>
        <w:right w:val="none" w:sz="0" w:space="0" w:color="auto"/>
      </w:divBdr>
    </w:div>
    <w:div w:id="268515358">
      <w:bodyDiv w:val="1"/>
      <w:marLeft w:val="0"/>
      <w:marRight w:val="0"/>
      <w:marTop w:val="0"/>
      <w:marBottom w:val="0"/>
      <w:divBdr>
        <w:top w:val="none" w:sz="0" w:space="0" w:color="auto"/>
        <w:left w:val="none" w:sz="0" w:space="0" w:color="auto"/>
        <w:bottom w:val="none" w:sz="0" w:space="0" w:color="auto"/>
        <w:right w:val="none" w:sz="0" w:space="0" w:color="auto"/>
      </w:divBdr>
    </w:div>
    <w:div w:id="270433475">
      <w:bodyDiv w:val="1"/>
      <w:marLeft w:val="0"/>
      <w:marRight w:val="0"/>
      <w:marTop w:val="0"/>
      <w:marBottom w:val="0"/>
      <w:divBdr>
        <w:top w:val="none" w:sz="0" w:space="0" w:color="auto"/>
        <w:left w:val="none" w:sz="0" w:space="0" w:color="auto"/>
        <w:bottom w:val="none" w:sz="0" w:space="0" w:color="auto"/>
        <w:right w:val="none" w:sz="0" w:space="0" w:color="auto"/>
      </w:divBdr>
    </w:div>
    <w:div w:id="270472506">
      <w:bodyDiv w:val="1"/>
      <w:marLeft w:val="0"/>
      <w:marRight w:val="0"/>
      <w:marTop w:val="0"/>
      <w:marBottom w:val="0"/>
      <w:divBdr>
        <w:top w:val="none" w:sz="0" w:space="0" w:color="auto"/>
        <w:left w:val="none" w:sz="0" w:space="0" w:color="auto"/>
        <w:bottom w:val="none" w:sz="0" w:space="0" w:color="auto"/>
        <w:right w:val="none" w:sz="0" w:space="0" w:color="auto"/>
      </w:divBdr>
    </w:div>
    <w:div w:id="273174031">
      <w:bodyDiv w:val="1"/>
      <w:marLeft w:val="0"/>
      <w:marRight w:val="0"/>
      <w:marTop w:val="0"/>
      <w:marBottom w:val="0"/>
      <w:divBdr>
        <w:top w:val="none" w:sz="0" w:space="0" w:color="auto"/>
        <w:left w:val="none" w:sz="0" w:space="0" w:color="auto"/>
        <w:bottom w:val="none" w:sz="0" w:space="0" w:color="auto"/>
        <w:right w:val="none" w:sz="0" w:space="0" w:color="auto"/>
      </w:divBdr>
    </w:div>
    <w:div w:id="274144477">
      <w:bodyDiv w:val="1"/>
      <w:marLeft w:val="0"/>
      <w:marRight w:val="0"/>
      <w:marTop w:val="0"/>
      <w:marBottom w:val="0"/>
      <w:divBdr>
        <w:top w:val="none" w:sz="0" w:space="0" w:color="auto"/>
        <w:left w:val="none" w:sz="0" w:space="0" w:color="auto"/>
        <w:bottom w:val="none" w:sz="0" w:space="0" w:color="auto"/>
        <w:right w:val="none" w:sz="0" w:space="0" w:color="auto"/>
      </w:divBdr>
    </w:div>
    <w:div w:id="274598539">
      <w:bodyDiv w:val="1"/>
      <w:marLeft w:val="0"/>
      <w:marRight w:val="0"/>
      <w:marTop w:val="0"/>
      <w:marBottom w:val="0"/>
      <w:divBdr>
        <w:top w:val="none" w:sz="0" w:space="0" w:color="auto"/>
        <w:left w:val="none" w:sz="0" w:space="0" w:color="auto"/>
        <w:bottom w:val="none" w:sz="0" w:space="0" w:color="auto"/>
        <w:right w:val="none" w:sz="0" w:space="0" w:color="auto"/>
      </w:divBdr>
    </w:div>
    <w:div w:id="275139531">
      <w:bodyDiv w:val="1"/>
      <w:marLeft w:val="0"/>
      <w:marRight w:val="0"/>
      <w:marTop w:val="0"/>
      <w:marBottom w:val="0"/>
      <w:divBdr>
        <w:top w:val="none" w:sz="0" w:space="0" w:color="auto"/>
        <w:left w:val="none" w:sz="0" w:space="0" w:color="auto"/>
        <w:bottom w:val="none" w:sz="0" w:space="0" w:color="auto"/>
        <w:right w:val="none" w:sz="0" w:space="0" w:color="auto"/>
      </w:divBdr>
    </w:div>
    <w:div w:id="277179384">
      <w:bodyDiv w:val="1"/>
      <w:marLeft w:val="0"/>
      <w:marRight w:val="0"/>
      <w:marTop w:val="0"/>
      <w:marBottom w:val="0"/>
      <w:divBdr>
        <w:top w:val="none" w:sz="0" w:space="0" w:color="auto"/>
        <w:left w:val="none" w:sz="0" w:space="0" w:color="auto"/>
        <w:bottom w:val="none" w:sz="0" w:space="0" w:color="auto"/>
        <w:right w:val="none" w:sz="0" w:space="0" w:color="auto"/>
      </w:divBdr>
    </w:div>
    <w:div w:id="277301296">
      <w:bodyDiv w:val="1"/>
      <w:marLeft w:val="0"/>
      <w:marRight w:val="0"/>
      <w:marTop w:val="0"/>
      <w:marBottom w:val="0"/>
      <w:divBdr>
        <w:top w:val="none" w:sz="0" w:space="0" w:color="auto"/>
        <w:left w:val="none" w:sz="0" w:space="0" w:color="auto"/>
        <w:bottom w:val="none" w:sz="0" w:space="0" w:color="auto"/>
        <w:right w:val="none" w:sz="0" w:space="0" w:color="auto"/>
      </w:divBdr>
    </w:div>
    <w:div w:id="277568189">
      <w:bodyDiv w:val="1"/>
      <w:marLeft w:val="0"/>
      <w:marRight w:val="0"/>
      <w:marTop w:val="0"/>
      <w:marBottom w:val="0"/>
      <w:divBdr>
        <w:top w:val="none" w:sz="0" w:space="0" w:color="auto"/>
        <w:left w:val="none" w:sz="0" w:space="0" w:color="auto"/>
        <w:bottom w:val="none" w:sz="0" w:space="0" w:color="auto"/>
        <w:right w:val="none" w:sz="0" w:space="0" w:color="auto"/>
      </w:divBdr>
    </w:div>
    <w:div w:id="277611425">
      <w:bodyDiv w:val="1"/>
      <w:marLeft w:val="0"/>
      <w:marRight w:val="0"/>
      <w:marTop w:val="0"/>
      <w:marBottom w:val="0"/>
      <w:divBdr>
        <w:top w:val="none" w:sz="0" w:space="0" w:color="auto"/>
        <w:left w:val="none" w:sz="0" w:space="0" w:color="auto"/>
        <w:bottom w:val="none" w:sz="0" w:space="0" w:color="auto"/>
        <w:right w:val="none" w:sz="0" w:space="0" w:color="auto"/>
      </w:divBdr>
    </w:div>
    <w:div w:id="278340053">
      <w:bodyDiv w:val="1"/>
      <w:marLeft w:val="0"/>
      <w:marRight w:val="0"/>
      <w:marTop w:val="0"/>
      <w:marBottom w:val="0"/>
      <w:divBdr>
        <w:top w:val="none" w:sz="0" w:space="0" w:color="auto"/>
        <w:left w:val="none" w:sz="0" w:space="0" w:color="auto"/>
        <w:bottom w:val="none" w:sz="0" w:space="0" w:color="auto"/>
        <w:right w:val="none" w:sz="0" w:space="0" w:color="auto"/>
      </w:divBdr>
    </w:div>
    <w:div w:id="279144416">
      <w:bodyDiv w:val="1"/>
      <w:marLeft w:val="0"/>
      <w:marRight w:val="0"/>
      <w:marTop w:val="0"/>
      <w:marBottom w:val="0"/>
      <w:divBdr>
        <w:top w:val="none" w:sz="0" w:space="0" w:color="auto"/>
        <w:left w:val="none" w:sz="0" w:space="0" w:color="auto"/>
        <w:bottom w:val="none" w:sz="0" w:space="0" w:color="auto"/>
        <w:right w:val="none" w:sz="0" w:space="0" w:color="auto"/>
      </w:divBdr>
    </w:div>
    <w:div w:id="281225637">
      <w:bodyDiv w:val="1"/>
      <w:marLeft w:val="0"/>
      <w:marRight w:val="0"/>
      <w:marTop w:val="0"/>
      <w:marBottom w:val="0"/>
      <w:divBdr>
        <w:top w:val="none" w:sz="0" w:space="0" w:color="auto"/>
        <w:left w:val="none" w:sz="0" w:space="0" w:color="auto"/>
        <w:bottom w:val="none" w:sz="0" w:space="0" w:color="auto"/>
        <w:right w:val="none" w:sz="0" w:space="0" w:color="auto"/>
      </w:divBdr>
    </w:div>
    <w:div w:id="281964811">
      <w:bodyDiv w:val="1"/>
      <w:marLeft w:val="0"/>
      <w:marRight w:val="0"/>
      <w:marTop w:val="0"/>
      <w:marBottom w:val="0"/>
      <w:divBdr>
        <w:top w:val="none" w:sz="0" w:space="0" w:color="auto"/>
        <w:left w:val="none" w:sz="0" w:space="0" w:color="auto"/>
        <w:bottom w:val="none" w:sz="0" w:space="0" w:color="auto"/>
        <w:right w:val="none" w:sz="0" w:space="0" w:color="auto"/>
      </w:divBdr>
    </w:div>
    <w:div w:id="282007891">
      <w:bodyDiv w:val="1"/>
      <w:marLeft w:val="0"/>
      <w:marRight w:val="0"/>
      <w:marTop w:val="0"/>
      <w:marBottom w:val="0"/>
      <w:divBdr>
        <w:top w:val="none" w:sz="0" w:space="0" w:color="auto"/>
        <w:left w:val="none" w:sz="0" w:space="0" w:color="auto"/>
        <w:bottom w:val="none" w:sz="0" w:space="0" w:color="auto"/>
        <w:right w:val="none" w:sz="0" w:space="0" w:color="auto"/>
      </w:divBdr>
    </w:div>
    <w:div w:id="283466393">
      <w:bodyDiv w:val="1"/>
      <w:marLeft w:val="0"/>
      <w:marRight w:val="0"/>
      <w:marTop w:val="0"/>
      <w:marBottom w:val="0"/>
      <w:divBdr>
        <w:top w:val="none" w:sz="0" w:space="0" w:color="auto"/>
        <w:left w:val="none" w:sz="0" w:space="0" w:color="auto"/>
        <w:bottom w:val="none" w:sz="0" w:space="0" w:color="auto"/>
        <w:right w:val="none" w:sz="0" w:space="0" w:color="auto"/>
      </w:divBdr>
    </w:div>
    <w:div w:id="283851433">
      <w:bodyDiv w:val="1"/>
      <w:marLeft w:val="0"/>
      <w:marRight w:val="0"/>
      <w:marTop w:val="0"/>
      <w:marBottom w:val="0"/>
      <w:divBdr>
        <w:top w:val="none" w:sz="0" w:space="0" w:color="auto"/>
        <w:left w:val="none" w:sz="0" w:space="0" w:color="auto"/>
        <w:bottom w:val="none" w:sz="0" w:space="0" w:color="auto"/>
        <w:right w:val="none" w:sz="0" w:space="0" w:color="auto"/>
      </w:divBdr>
    </w:div>
    <w:div w:id="286089244">
      <w:bodyDiv w:val="1"/>
      <w:marLeft w:val="0"/>
      <w:marRight w:val="0"/>
      <w:marTop w:val="0"/>
      <w:marBottom w:val="0"/>
      <w:divBdr>
        <w:top w:val="none" w:sz="0" w:space="0" w:color="auto"/>
        <w:left w:val="none" w:sz="0" w:space="0" w:color="auto"/>
        <w:bottom w:val="none" w:sz="0" w:space="0" w:color="auto"/>
        <w:right w:val="none" w:sz="0" w:space="0" w:color="auto"/>
      </w:divBdr>
    </w:div>
    <w:div w:id="286670570">
      <w:bodyDiv w:val="1"/>
      <w:marLeft w:val="0"/>
      <w:marRight w:val="0"/>
      <w:marTop w:val="0"/>
      <w:marBottom w:val="0"/>
      <w:divBdr>
        <w:top w:val="none" w:sz="0" w:space="0" w:color="auto"/>
        <w:left w:val="none" w:sz="0" w:space="0" w:color="auto"/>
        <w:bottom w:val="none" w:sz="0" w:space="0" w:color="auto"/>
        <w:right w:val="none" w:sz="0" w:space="0" w:color="auto"/>
      </w:divBdr>
    </w:div>
    <w:div w:id="290211066">
      <w:bodyDiv w:val="1"/>
      <w:marLeft w:val="0"/>
      <w:marRight w:val="0"/>
      <w:marTop w:val="0"/>
      <w:marBottom w:val="0"/>
      <w:divBdr>
        <w:top w:val="none" w:sz="0" w:space="0" w:color="auto"/>
        <w:left w:val="none" w:sz="0" w:space="0" w:color="auto"/>
        <w:bottom w:val="none" w:sz="0" w:space="0" w:color="auto"/>
        <w:right w:val="none" w:sz="0" w:space="0" w:color="auto"/>
      </w:divBdr>
    </w:div>
    <w:div w:id="291448678">
      <w:bodyDiv w:val="1"/>
      <w:marLeft w:val="0"/>
      <w:marRight w:val="0"/>
      <w:marTop w:val="0"/>
      <w:marBottom w:val="0"/>
      <w:divBdr>
        <w:top w:val="none" w:sz="0" w:space="0" w:color="auto"/>
        <w:left w:val="none" w:sz="0" w:space="0" w:color="auto"/>
        <w:bottom w:val="none" w:sz="0" w:space="0" w:color="auto"/>
        <w:right w:val="none" w:sz="0" w:space="0" w:color="auto"/>
      </w:divBdr>
    </w:div>
    <w:div w:id="292256889">
      <w:bodyDiv w:val="1"/>
      <w:marLeft w:val="0"/>
      <w:marRight w:val="0"/>
      <w:marTop w:val="0"/>
      <w:marBottom w:val="0"/>
      <w:divBdr>
        <w:top w:val="none" w:sz="0" w:space="0" w:color="auto"/>
        <w:left w:val="none" w:sz="0" w:space="0" w:color="auto"/>
        <w:bottom w:val="none" w:sz="0" w:space="0" w:color="auto"/>
        <w:right w:val="none" w:sz="0" w:space="0" w:color="auto"/>
      </w:divBdr>
    </w:div>
    <w:div w:id="292903418">
      <w:bodyDiv w:val="1"/>
      <w:marLeft w:val="0"/>
      <w:marRight w:val="0"/>
      <w:marTop w:val="0"/>
      <w:marBottom w:val="0"/>
      <w:divBdr>
        <w:top w:val="none" w:sz="0" w:space="0" w:color="auto"/>
        <w:left w:val="none" w:sz="0" w:space="0" w:color="auto"/>
        <w:bottom w:val="none" w:sz="0" w:space="0" w:color="auto"/>
        <w:right w:val="none" w:sz="0" w:space="0" w:color="auto"/>
      </w:divBdr>
    </w:div>
    <w:div w:id="293559091">
      <w:bodyDiv w:val="1"/>
      <w:marLeft w:val="0"/>
      <w:marRight w:val="0"/>
      <w:marTop w:val="0"/>
      <w:marBottom w:val="0"/>
      <w:divBdr>
        <w:top w:val="none" w:sz="0" w:space="0" w:color="auto"/>
        <w:left w:val="none" w:sz="0" w:space="0" w:color="auto"/>
        <w:bottom w:val="none" w:sz="0" w:space="0" w:color="auto"/>
        <w:right w:val="none" w:sz="0" w:space="0" w:color="auto"/>
      </w:divBdr>
    </w:div>
    <w:div w:id="293563466">
      <w:bodyDiv w:val="1"/>
      <w:marLeft w:val="0"/>
      <w:marRight w:val="0"/>
      <w:marTop w:val="0"/>
      <w:marBottom w:val="0"/>
      <w:divBdr>
        <w:top w:val="none" w:sz="0" w:space="0" w:color="auto"/>
        <w:left w:val="none" w:sz="0" w:space="0" w:color="auto"/>
        <w:bottom w:val="none" w:sz="0" w:space="0" w:color="auto"/>
        <w:right w:val="none" w:sz="0" w:space="0" w:color="auto"/>
      </w:divBdr>
    </w:div>
    <w:div w:id="293995637">
      <w:bodyDiv w:val="1"/>
      <w:marLeft w:val="0"/>
      <w:marRight w:val="0"/>
      <w:marTop w:val="0"/>
      <w:marBottom w:val="0"/>
      <w:divBdr>
        <w:top w:val="none" w:sz="0" w:space="0" w:color="auto"/>
        <w:left w:val="none" w:sz="0" w:space="0" w:color="auto"/>
        <w:bottom w:val="none" w:sz="0" w:space="0" w:color="auto"/>
        <w:right w:val="none" w:sz="0" w:space="0" w:color="auto"/>
      </w:divBdr>
    </w:div>
    <w:div w:id="294799672">
      <w:bodyDiv w:val="1"/>
      <w:marLeft w:val="0"/>
      <w:marRight w:val="0"/>
      <w:marTop w:val="0"/>
      <w:marBottom w:val="0"/>
      <w:divBdr>
        <w:top w:val="none" w:sz="0" w:space="0" w:color="auto"/>
        <w:left w:val="none" w:sz="0" w:space="0" w:color="auto"/>
        <w:bottom w:val="none" w:sz="0" w:space="0" w:color="auto"/>
        <w:right w:val="none" w:sz="0" w:space="0" w:color="auto"/>
      </w:divBdr>
    </w:div>
    <w:div w:id="296226273">
      <w:bodyDiv w:val="1"/>
      <w:marLeft w:val="0"/>
      <w:marRight w:val="0"/>
      <w:marTop w:val="0"/>
      <w:marBottom w:val="0"/>
      <w:divBdr>
        <w:top w:val="none" w:sz="0" w:space="0" w:color="auto"/>
        <w:left w:val="none" w:sz="0" w:space="0" w:color="auto"/>
        <w:bottom w:val="none" w:sz="0" w:space="0" w:color="auto"/>
        <w:right w:val="none" w:sz="0" w:space="0" w:color="auto"/>
      </w:divBdr>
    </w:div>
    <w:div w:id="296642118">
      <w:bodyDiv w:val="1"/>
      <w:marLeft w:val="0"/>
      <w:marRight w:val="0"/>
      <w:marTop w:val="0"/>
      <w:marBottom w:val="0"/>
      <w:divBdr>
        <w:top w:val="none" w:sz="0" w:space="0" w:color="auto"/>
        <w:left w:val="none" w:sz="0" w:space="0" w:color="auto"/>
        <w:bottom w:val="none" w:sz="0" w:space="0" w:color="auto"/>
        <w:right w:val="none" w:sz="0" w:space="0" w:color="auto"/>
      </w:divBdr>
    </w:div>
    <w:div w:id="297031411">
      <w:bodyDiv w:val="1"/>
      <w:marLeft w:val="0"/>
      <w:marRight w:val="0"/>
      <w:marTop w:val="0"/>
      <w:marBottom w:val="0"/>
      <w:divBdr>
        <w:top w:val="none" w:sz="0" w:space="0" w:color="auto"/>
        <w:left w:val="none" w:sz="0" w:space="0" w:color="auto"/>
        <w:bottom w:val="none" w:sz="0" w:space="0" w:color="auto"/>
        <w:right w:val="none" w:sz="0" w:space="0" w:color="auto"/>
      </w:divBdr>
    </w:div>
    <w:div w:id="297343382">
      <w:bodyDiv w:val="1"/>
      <w:marLeft w:val="0"/>
      <w:marRight w:val="0"/>
      <w:marTop w:val="0"/>
      <w:marBottom w:val="0"/>
      <w:divBdr>
        <w:top w:val="none" w:sz="0" w:space="0" w:color="auto"/>
        <w:left w:val="none" w:sz="0" w:space="0" w:color="auto"/>
        <w:bottom w:val="none" w:sz="0" w:space="0" w:color="auto"/>
        <w:right w:val="none" w:sz="0" w:space="0" w:color="auto"/>
      </w:divBdr>
    </w:div>
    <w:div w:id="301811406">
      <w:bodyDiv w:val="1"/>
      <w:marLeft w:val="0"/>
      <w:marRight w:val="0"/>
      <w:marTop w:val="0"/>
      <w:marBottom w:val="0"/>
      <w:divBdr>
        <w:top w:val="none" w:sz="0" w:space="0" w:color="auto"/>
        <w:left w:val="none" w:sz="0" w:space="0" w:color="auto"/>
        <w:bottom w:val="none" w:sz="0" w:space="0" w:color="auto"/>
        <w:right w:val="none" w:sz="0" w:space="0" w:color="auto"/>
      </w:divBdr>
    </w:div>
    <w:div w:id="304625004">
      <w:bodyDiv w:val="1"/>
      <w:marLeft w:val="0"/>
      <w:marRight w:val="0"/>
      <w:marTop w:val="0"/>
      <w:marBottom w:val="0"/>
      <w:divBdr>
        <w:top w:val="none" w:sz="0" w:space="0" w:color="auto"/>
        <w:left w:val="none" w:sz="0" w:space="0" w:color="auto"/>
        <w:bottom w:val="none" w:sz="0" w:space="0" w:color="auto"/>
        <w:right w:val="none" w:sz="0" w:space="0" w:color="auto"/>
      </w:divBdr>
    </w:div>
    <w:div w:id="306008947">
      <w:bodyDiv w:val="1"/>
      <w:marLeft w:val="0"/>
      <w:marRight w:val="0"/>
      <w:marTop w:val="0"/>
      <w:marBottom w:val="0"/>
      <w:divBdr>
        <w:top w:val="none" w:sz="0" w:space="0" w:color="auto"/>
        <w:left w:val="none" w:sz="0" w:space="0" w:color="auto"/>
        <w:bottom w:val="none" w:sz="0" w:space="0" w:color="auto"/>
        <w:right w:val="none" w:sz="0" w:space="0" w:color="auto"/>
      </w:divBdr>
    </w:div>
    <w:div w:id="308099436">
      <w:bodyDiv w:val="1"/>
      <w:marLeft w:val="0"/>
      <w:marRight w:val="0"/>
      <w:marTop w:val="0"/>
      <w:marBottom w:val="0"/>
      <w:divBdr>
        <w:top w:val="none" w:sz="0" w:space="0" w:color="auto"/>
        <w:left w:val="none" w:sz="0" w:space="0" w:color="auto"/>
        <w:bottom w:val="none" w:sz="0" w:space="0" w:color="auto"/>
        <w:right w:val="none" w:sz="0" w:space="0" w:color="auto"/>
      </w:divBdr>
    </w:div>
    <w:div w:id="313605480">
      <w:bodyDiv w:val="1"/>
      <w:marLeft w:val="0"/>
      <w:marRight w:val="0"/>
      <w:marTop w:val="0"/>
      <w:marBottom w:val="0"/>
      <w:divBdr>
        <w:top w:val="none" w:sz="0" w:space="0" w:color="auto"/>
        <w:left w:val="none" w:sz="0" w:space="0" w:color="auto"/>
        <w:bottom w:val="none" w:sz="0" w:space="0" w:color="auto"/>
        <w:right w:val="none" w:sz="0" w:space="0" w:color="auto"/>
      </w:divBdr>
    </w:div>
    <w:div w:id="317002568">
      <w:bodyDiv w:val="1"/>
      <w:marLeft w:val="0"/>
      <w:marRight w:val="0"/>
      <w:marTop w:val="0"/>
      <w:marBottom w:val="0"/>
      <w:divBdr>
        <w:top w:val="none" w:sz="0" w:space="0" w:color="auto"/>
        <w:left w:val="none" w:sz="0" w:space="0" w:color="auto"/>
        <w:bottom w:val="none" w:sz="0" w:space="0" w:color="auto"/>
        <w:right w:val="none" w:sz="0" w:space="0" w:color="auto"/>
      </w:divBdr>
    </w:div>
    <w:div w:id="317534671">
      <w:bodyDiv w:val="1"/>
      <w:marLeft w:val="0"/>
      <w:marRight w:val="0"/>
      <w:marTop w:val="0"/>
      <w:marBottom w:val="0"/>
      <w:divBdr>
        <w:top w:val="none" w:sz="0" w:space="0" w:color="auto"/>
        <w:left w:val="none" w:sz="0" w:space="0" w:color="auto"/>
        <w:bottom w:val="none" w:sz="0" w:space="0" w:color="auto"/>
        <w:right w:val="none" w:sz="0" w:space="0" w:color="auto"/>
      </w:divBdr>
    </w:div>
    <w:div w:id="317540136">
      <w:bodyDiv w:val="1"/>
      <w:marLeft w:val="0"/>
      <w:marRight w:val="0"/>
      <w:marTop w:val="0"/>
      <w:marBottom w:val="0"/>
      <w:divBdr>
        <w:top w:val="none" w:sz="0" w:space="0" w:color="auto"/>
        <w:left w:val="none" w:sz="0" w:space="0" w:color="auto"/>
        <w:bottom w:val="none" w:sz="0" w:space="0" w:color="auto"/>
        <w:right w:val="none" w:sz="0" w:space="0" w:color="auto"/>
      </w:divBdr>
    </w:div>
    <w:div w:id="317929103">
      <w:bodyDiv w:val="1"/>
      <w:marLeft w:val="0"/>
      <w:marRight w:val="0"/>
      <w:marTop w:val="0"/>
      <w:marBottom w:val="0"/>
      <w:divBdr>
        <w:top w:val="none" w:sz="0" w:space="0" w:color="auto"/>
        <w:left w:val="none" w:sz="0" w:space="0" w:color="auto"/>
        <w:bottom w:val="none" w:sz="0" w:space="0" w:color="auto"/>
        <w:right w:val="none" w:sz="0" w:space="0" w:color="auto"/>
      </w:divBdr>
    </w:div>
    <w:div w:id="319047562">
      <w:bodyDiv w:val="1"/>
      <w:marLeft w:val="0"/>
      <w:marRight w:val="0"/>
      <w:marTop w:val="0"/>
      <w:marBottom w:val="0"/>
      <w:divBdr>
        <w:top w:val="none" w:sz="0" w:space="0" w:color="auto"/>
        <w:left w:val="none" w:sz="0" w:space="0" w:color="auto"/>
        <w:bottom w:val="none" w:sz="0" w:space="0" w:color="auto"/>
        <w:right w:val="none" w:sz="0" w:space="0" w:color="auto"/>
      </w:divBdr>
    </w:div>
    <w:div w:id="321931776">
      <w:bodyDiv w:val="1"/>
      <w:marLeft w:val="0"/>
      <w:marRight w:val="0"/>
      <w:marTop w:val="0"/>
      <w:marBottom w:val="0"/>
      <w:divBdr>
        <w:top w:val="none" w:sz="0" w:space="0" w:color="auto"/>
        <w:left w:val="none" w:sz="0" w:space="0" w:color="auto"/>
        <w:bottom w:val="none" w:sz="0" w:space="0" w:color="auto"/>
        <w:right w:val="none" w:sz="0" w:space="0" w:color="auto"/>
      </w:divBdr>
    </w:div>
    <w:div w:id="322392302">
      <w:bodyDiv w:val="1"/>
      <w:marLeft w:val="0"/>
      <w:marRight w:val="0"/>
      <w:marTop w:val="0"/>
      <w:marBottom w:val="0"/>
      <w:divBdr>
        <w:top w:val="none" w:sz="0" w:space="0" w:color="auto"/>
        <w:left w:val="none" w:sz="0" w:space="0" w:color="auto"/>
        <w:bottom w:val="none" w:sz="0" w:space="0" w:color="auto"/>
        <w:right w:val="none" w:sz="0" w:space="0" w:color="auto"/>
      </w:divBdr>
    </w:div>
    <w:div w:id="322441549">
      <w:bodyDiv w:val="1"/>
      <w:marLeft w:val="0"/>
      <w:marRight w:val="0"/>
      <w:marTop w:val="0"/>
      <w:marBottom w:val="0"/>
      <w:divBdr>
        <w:top w:val="none" w:sz="0" w:space="0" w:color="auto"/>
        <w:left w:val="none" w:sz="0" w:space="0" w:color="auto"/>
        <w:bottom w:val="none" w:sz="0" w:space="0" w:color="auto"/>
        <w:right w:val="none" w:sz="0" w:space="0" w:color="auto"/>
      </w:divBdr>
    </w:div>
    <w:div w:id="322853796">
      <w:bodyDiv w:val="1"/>
      <w:marLeft w:val="0"/>
      <w:marRight w:val="0"/>
      <w:marTop w:val="0"/>
      <w:marBottom w:val="0"/>
      <w:divBdr>
        <w:top w:val="none" w:sz="0" w:space="0" w:color="auto"/>
        <w:left w:val="none" w:sz="0" w:space="0" w:color="auto"/>
        <w:bottom w:val="none" w:sz="0" w:space="0" w:color="auto"/>
        <w:right w:val="none" w:sz="0" w:space="0" w:color="auto"/>
      </w:divBdr>
    </w:div>
    <w:div w:id="323439013">
      <w:bodyDiv w:val="1"/>
      <w:marLeft w:val="0"/>
      <w:marRight w:val="0"/>
      <w:marTop w:val="0"/>
      <w:marBottom w:val="0"/>
      <w:divBdr>
        <w:top w:val="none" w:sz="0" w:space="0" w:color="auto"/>
        <w:left w:val="none" w:sz="0" w:space="0" w:color="auto"/>
        <w:bottom w:val="none" w:sz="0" w:space="0" w:color="auto"/>
        <w:right w:val="none" w:sz="0" w:space="0" w:color="auto"/>
      </w:divBdr>
    </w:div>
    <w:div w:id="324431348">
      <w:bodyDiv w:val="1"/>
      <w:marLeft w:val="0"/>
      <w:marRight w:val="0"/>
      <w:marTop w:val="0"/>
      <w:marBottom w:val="0"/>
      <w:divBdr>
        <w:top w:val="none" w:sz="0" w:space="0" w:color="auto"/>
        <w:left w:val="none" w:sz="0" w:space="0" w:color="auto"/>
        <w:bottom w:val="none" w:sz="0" w:space="0" w:color="auto"/>
        <w:right w:val="none" w:sz="0" w:space="0" w:color="auto"/>
      </w:divBdr>
    </w:div>
    <w:div w:id="324673692">
      <w:bodyDiv w:val="1"/>
      <w:marLeft w:val="0"/>
      <w:marRight w:val="0"/>
      <w:marTop w:val="0"/>
      <w:marBottom w:val="0"/>
      <w:divBdr>
        <w:top w:val="none" w:sz="0" w:space="0" w:color="auto"/>
        <w:left w:val="none" w:sz="0" w:space="0" w:color="auto"/>
        <w:bottom w:val="none" w:sz="0" w:space="0" w:color="auto"/>
        <w:right w:val="none" w:sz="0" w:space="0" w:color="auto"/>
      </w:divBdr>
    </w:div>
    <w:div w:id="325321968">
      <w:bodyDiv w:val="1"/>
      <w:marLeft w:val="0"/>
      <w:marRight w:val="0"/>
      <w:marTop w:val="0"/>
      <w:marBottom w:val="0"/>
      <w:divBdr>
        <w:top w:val="none" w:sz="0" w:space="0" w:color="auto"/>
        <w:left w:val="none" w:sz="0" w:space="0" w:color="auto"/>
        <w:bottom w:val="none" w:sz="0" w:space="0" w:color="auto"/>
        <w:right w:val="none" w:sz="0" w:space="0" w:color="auto"/>
      </w:divBdr>
    </w:div>
    <w:div w:id="326056289">
      <w:bodyDiv w:val="1"/>
      <w:marLeft w:val="0"/>
      <w:marRight w:val="0"/>
      <w:marTop w:val="0"/>
      <w:marBottom w:val="0"/>
      <w:divBdr>
        <w:top w:val="none" w:sz="0" w:space="0" w:color="auto"/>
        <w:left w:val="none" w:sz="0" w:space="0" w:color="auto"/>
        <w:bottom w:val="none" w:sz="0" w:space="0" w:color="auto"/>
        <w:right w:val="none" w:sz="0" w:space="0" w:color="auto"/>
      </w:divBdr>
    </w:div>
    <w:div w:id="326711307">
      <w:bodyDiv w:val="1"/>
      <w:marLeft w:val="0"/>
      <w:marRight w:val="0"/>
      <w:marTop w:val="0"/>
      <w:marBottom w:val="0"/>
      <w:divBdr>
        <w:top w:val="none" w:sz="0" w:space="0" w:color="auto"/>
        <w:left w:val="none" w:sz="0" w:space="0" w:color="auto"/>
        <w:bottom w:val="none" w:sz="0" w:space="0" w:color="auto"/>
        <w:right w:val="none" w:sz="0" w:space="0" w:color="auto"/>
      </w:divBdr>
    </w:div>
    <w:div w:id="327053794">
      <w:bodyDiv w:val="1"/>
      <w:marLeft w:val="0"/>
      <w:marRight w:val="0"/>
      <w:marTop w:val="0"/>
      <w:marBottom w:val="0"/>
      <w:divBdr>
        <w:top w:val="none" w:sz="0" w:space="0" w:color="auto"/>
        <w:left w:val="none" w:sz="0" w:space="0" w:color="auto"/>
        <w:bottom w:val="none" w:sz="0" w:space="0" w:color="auto"/>
        <w:right w:val="none" w:sz="0" w:space="0" w:color="auto"/>
      </w:divBdr>
    </w:div>
    <w:div w:id="327175129">
      <w:bodyDiv w:val="1"/>
      <w:marLeft w:val="0"/>
      <w:marRight w:val="0"/>
      <w:marTop w:val="0"/>
      <w:marBottom w:val="0"/>
      <w:divBdr>
        <w:top w:val="none" w:sz="0" w:space="0" w:color="auto"/>
        <w:left w:val="none" w:sz="0" w:space="0" w:color="auto"/>
        <w:bottom w:val="none" w:sz="0" w:space="0" w:color="auto"/>
        <w:right w:val="none" w:sz="0" w:space="0" w:color="auto"/>
      </w:divBdr>
    </w:div>
    <w:div w:id="330109427">
      <w:bodyDiv w:val="1"/>
      <w:marLeft w:val="0"/>
      <w:marRight w:val="0"/>
      <w:marTop w:val="0"/>
      <w:marBottom w:val="0"/>
      <w:divBdr>
        <w:top w:val="none" w:sz="0" w:space="0" w:color="auto"/>
        <w:left w:val="none" w:sz="0" w:space="0" w:color="auto"/>
        <w:bottom w:val="none" w:sz="0" w:space="0" w:color="auto"/>
        <w:right w:val="none" w:sz="0" w:space="0" w:color="auto"/>
      </w:divBdr>
    </w:div>
    <w:div w:id="330452572">
      <w:bodyDiv w:val="1"/>
      <w:marLeft w:val="0"/>
      <w:marRight w:val="0"/>
      <w:marTop w:val="0"/>
      <w:marBottom w:val="0"/>
      <w:divBdr>
        <w:top w:val="none" w:sz="0" w:space="0" w:color="auto"/>
        <w:left w:val="none" w:sz="0" w:space="0" w:color="auto"/>
        <w:bottom w:val="none" w:sz="0" w:space="0" w:color="auto"/>
        <w:right w:val="none" w:sz="0" w:space="0" w:color="auto"/>
      </w:divBdr>
    </w:div>
    <w:div w:id="331300718">
      <w:bodyDiv w:val="1"/>
      <w:marLeft w:val="0"/>
      <w:marRight w:val="0"/>
      <w:marTop w:val="0"/>
      <w:marBottom w:val="0"/>
      <w:divBdr>
        <w:top w:val="none" w:sz="0" w:space="0" w:color="auto"/>
        <w:left w:val="none" w:sz="0" w:space="0" w:color="auto"/>
        <w:bottom w:val="none" w:sz="0" w:space="0" w:color="auto"/>
        <w:right w:val="none" w:sz="0" w:space="0" w:color="auto"/>
      </w:divBdr>
    </w:div>
    <w:div w:id="331688943">
      <w:bodyDiv w:val="1"/>
      <w:marLeft w:val="0"/>
      <w:marRight w:val="0"/>
      <w:marTop w:val="0"/>
      <w:marBottom w:val="0"/>
      <w:divBdr>
        <w:top w:val="none" w:sz="0" w:space="0" w:color="auto"/>
        <w:left w:val="none" w:sz="0" w:space="0" w:color="auto"/>
        <w:bottom w:val="none" w:sz="0" w:space="0" w:color="auto"/>
        <w:right w:val="none" w:sz="0" w:space="0" w:color="auto"/>
      </w:divBdr>
    </w:div>
    <w:div w:id="332071326">
      <w:bodyDiv w:val="1"/>
      <w:marLeft w:val="0"/>
      <w:marRight w:val="0"/>
      <w:marTop w:val="0"/>
      <w:marBottom w:val="0"/>
      <w:divBdr>
        <w:top w:val="none" w:sz="0" w:space="0" w:color="auto"/>
        <w:left w:val="none" w:sz="0" w:space="0" w:color="auto"/>
        <w:bottom w:val="none" w:sz="0" w:space="0" w:color="auto"/>
        <w:right w:val="none" w:sz="0" w:space="0" w:color="auto"/>
      </w:divBdr>
    </w:div>
    <w:div w:id="332420636">
      <w:bodyDiv w:val="1"/>
      <w:marLeft w:val="0"/>
      <w:marRight w:val="0"/>
      <w:marTop w:val="0"/>
      <w:marBottom w:val="0"/>
      <w:divBdr>
        <w:top w:val="none" w:sz="0" w:space="0" w:color="auto"/>
        <w:left w:val="none" w:sz="0" w:space="0" w:color="auto"/>
        <w:bottom w:val="none" w:sz="0" w:space="0" w:color="auto"/>
        <w:right w:val="none" w:sz="0" w:space="0" w:color="auto"/>
      </w:divBdr>
    </w:div>
    <w:div w:id="332531020">
      <w:bodyDiv w:val="1"/>
      <w:marLeft w:val="0"/>
      <w:marRight w:val="0"/>
      <w:marTop w:val="0"/>
      <w:marBottom w:val="0"/>
      <w:divBdr>
        <w:top w:val="none" w:sz="0" w:space="0" w:color="auto"/>
        <w:left w:val="none" w:sz="0" w:space="0" w:color="auto"/>
        <w:bottom w:val="none" w:sz="0" w:space="0" w:color="auto"/>
        <w:right w:val="none" w:sz="0" w:space="0" w:color="auto"/>
      </w:divBdr>
    </w:div>
    <w:div w:id="333798908">
      <w:bodyDiv w:val="1"/>
      <w:marLeft w:val="0"/>
      <w:marRight w:val="0"/>
      <w:marTop w:val="0"/>
      <w:marBottom w:val="0"/>
      <w:divBdr>
        <w:top w:val="none" w:sz="0" w:space="0" w:color="auto"/>
        <w:left w:val="none" w:sz="0" w:space="0" w:color="auto"/>
        <w:bottom w:val="none" w:sz="0" w:space="0" w:color="auto"/>
        <w:right w:val="none" w:sz="0" w:space="0" w:color="auto"/>
      </w:divBdr>
    </w:div>
    <w:div w:id="334503017">
      <w:bodyDiv w:val="1"/>
      <w:marLeft w:val="0"/>
      <w:marRight w:val="0"/>
      <w:marTop w:val="0"/>
      <w:marBottom w:val="0"/>
      <w:divBdr>
        <w:top w:val="none" w:sz="0" w:space="0" w:color="auto"/>
        <w:left w:val="none" w:sz="0" w:space="0" w:color="auto"/>
        <w:bottom w:val="none" w:sz="0" w:space="0" w:color="auto"/>
        <w:right w:val="none" w:sz="0" w:space="0" w:color="auto"/>
      </w:divBdr>
    </w:div>
    <w:div w:id="335770087">
      <w:bodyDiv w:val="1"/>
      <w:marLeft w:val="0"/>
      <w:marRight w:val="0"/>
      <w:marTop w:val="0"/>
      <w:marBottom w:val="0"/>
      <w:divBdr>
        <w:top w:val="none" w:sz="0" w:space="0" w:color="auto"/>
        <w:left w:val="none" w:sz="0" w:space="0" w:color="auto"/>
        <w:bottom w:val="none" w:sz="0" w:space="0" w:color="auto"/>
        <w:right w:val="none" w:sz="0" w:space="0" w:color="auto"/>
      </w:divBdr>
    </w:div>
    <w:div w:id="336155923">
      <w:bodyDiv w:val="1"/>
      <w:marLeft w:val="0"/>
      <w:marRight w:val="0"/>
      <w:marTop w:val="0"/>
      <w:marBottom w:val="0"/>
      <w:divBdr>
        <w:top w:val="none" w:sz="0" w:space="0" w:color="auto"/>
        <w:left w:val="none" w:sz="0" w:space="0" w:color="auto"/>
        <w:bottom w:val="none" w:sz="0" w:space="0" w:color="auto"/>
        <w:right w:val="none" w:sz="0" w:space="0" w:color="auto"/>
      </w:divBdr>
    </w:div>
    <w:div w:id="336615251">
      <w:bodyDiv w:val="1"/>
      <w:marLeft w:val="0"/>
      <w:marRight w:val="0"/>
      <w:marTop w:val="0"/>
      <w:marBottom w:val="0"/>
      <w:divBdr>
        <w:top w:val="none" w:sz="0" w:space="0" w:color="auto"/>
        <w:left w:val="none" w:sz="0" w:space="0" w:color="auto"/>
        <w:bottom w:val="none" w:sz="0" w:space="0" w:color="auto"/>
        <w:right w:val="none" w:sz="0" w:space="0" w:color="auto"/>
      </w:divBdr>
    </w:div>
    <w:div w:id="337732675">
      <w:bodyDiv w:val="1"/>
      <w:marLeft w:val="0"/>
      <w:marRight w:val="0"/>
      <w:marTop w:val="0"/>
      <w:marBottom w:val="0"/>
      <w:divBdr>
        <w:top w:val="none" w:sz="0" w:space="0" w:color="auto"/>
        <w:left w:val="none" w:sz="0" w:space="0" w:color="auto"/>
        <w:bottom w:val="none" w:sz="0" w:space="0" w:color="auto"/>
        <w:right w:val="none" w:sz="0" w:space="0" w:color="auto"/>
      </w:divBdr>
    </w:div>
    <w:div w:id="337736296">
      <w:bodyDiv w:val="1"/>
      <w:marLeft w:val="0"/>
      <w:marRight w:val="0"/>
      <w:marTop w:val="0"/>
      <w:marBottom w:val="0"/>
      <w:divBdr>
        <w:top w:val="none" w:sz="0" w:space="0" w:color="auto"/>
        <w:left w:val="none" w:sz="0" w:space="0" w:color="auto"/>
        <w:bottom w:val="none" w:sz="0" w:space="0" w:color="auto"/>
        <w:right w:val="none" w:sz="0" w:space="0" w:color="auto"/>
      </w:divBdr>
    </w:div>
    <w:div w:id="339041662">
      <w:bodyDiv w:val="1"/>
      <w:marLeft w:val="0"/>
      <w:marRight w:val="0"/>
      <w:marTop w:val="0"/>
      <w:marBottom w:val="0"/>
      <w:divBdr>
        <w:top w:val="none" w:sz="0" w:space="0" w:color="auto"/>
        <w:left w:val="none" w:sz="0" w:space="0" w:color="auto"/>
        <w:bottom w:val="none" w:sz="0" w:space="0" w:color="auto"/>
        <w:right w:val="none" w:sz="0" w:space="0" w:color="auto"/>
      </w:divBdr>
    </w:div>
    <w:div w:id="341398039">
      <w:bodyDiv w:val="1"/>
      <w:marLeft w:val="0"/>
      <w:marRight w:val="0"/>
      <w:marTop w:val="0"/>
      <w:marBottom w:val="0"/>
      <w:divBdr>
        <w:top w:val="none" w:sz="0" w:space="0" w:color="auto"/>
        <w:left w:val="none" w:sz="0" w:space="0" w:color="auto"/>
        <w:bottom w:val="none" w:sz="0" w:space="0" w:color="auto"/>
        <w:right w:val="none" w:sz="0" w:space="0" w:color="auto"/>
      </w:divBdr>
    </w:div>
    <w:div w:id="342511595">
      <w:bodyDiv w:val="1"/>
      <w:marLeft w:val="0"/>
      <w:marRight w:val="0"/>
      <w:marTop w:val="0"/>
      <w:marBottom w:val="0"/>
      <w:divBdr>
        <w:top w:val="none" w:sz="0" w:space="0" w:color="auto"/>
        <w:left w:val="none" w:sz="0" w:space="0" w:color="auto"/>
        <w:bottom w:val="none" w:sz="0" w:space="0" w:color="auto"/>
        <w:right w:val="none" w:sz="0" w:space="0" w:color="auto"/>
      </w:divBdr>
    </w:div>
    <w:div w:id="343287232">
      <w:bodyDiv w:val="1"/>
      <w:marLeft w:val="0"/>
      <w:marRight w:val="0"/>
      <w:marTop w:val="0"/>
      <w:marBottom w:val="0"/>
      <w:divBdr>
        <w:top w:val="none" w:sz="0" w:space="0" w:color="auto"/>
        <w:left w:val="none" w:sz="0" w:space="0" w:color="auto"/>
        <w:bottom w:val="none" w:sz="0" w:space="0" w:color="auto"/>
        <w:right w:val="none" w:sz="0" w:space="0" w:color="auto"/>
      </w:divBdr>
    </w:div>
    <w:div w:id="343483478">
      <w:bodyDiv w:val="1"/>
      <w:marLeft w:val="0"/>
      <w:marRight w:val="0"/>
      <w:marTop w:val="0"/>
      <w:marBottom w:val="0"/>
      <w:divBdr>
        <w:top w:val="none" w:sz="0" w:space="0" w:color="auto"/>
        <w:left w:val="none" w:sz="0" w:space="0" w:color="auto"/>
        <w:bottom w:val="none" w:sz="0" w:space="0" w:color="auto"/>
        <w:right w:val="none" w:sz="0" w:space="0" w:color="auto"/>
      </w:divBdr>
    </w:div>
    <w:div w:id="344091720">
      <w:bodyDiv w:val="1"/>
      <w:marLeft w:val="0"/>
      <w:marRight w:val="0"/>
      <w:marTop w:val="0"/>
      <w:marBottom w:val="0"/>
      <w:divBdr>
        <w:top w:val="none" w:sz="0" w:space="0" w:color="auto"/>
        <w:left w:val="none" w:sz="0" w:space="0" w:color="auto"/>
        <w:bottom w:val="none" w:sz="0" w:space="0" w:color="auto"/>
        <w:right w:val="none" w:sz="0" w:space="0" w:color="auto"/>
      </w:divBdr>
    </w:div>
    <w:div w:id="345207368">
      <w:bodyDiv w:val="1"/>
      <w:marLeft w:val="0"/>
      <w:marRight w:val="0"/>
      <w:marTop w:val="0"/>
      <w:marBottom w:val="0"/>
      <w:divBdr>
        <w:top w:val="none" w:sz="0" w:space="0" w:color="auto"/>
        <w:left w:val="none" w:sz="0" w:space="0" w:color="auto"/>
        <w:bottom w:val="none" w:sz="0" w:space="0" w:color="auto"/>
        <w:right w:val="none" w:sz="0" w:space="0" w:color="auto"/>
      </w:divBdr>
    </w:div>
    <w:div w:id="348725304">
      <w:bodyDiv w:val="1"/>
      <w:marLeft w:val="0"/>
      <w:marRight w:val="0"/>
      <w:marTop w:val="0"/>
      <w:marBottom w:val="0"/>
      <w:divBdr>
        <w:top w:val="none" w:sz="0" w:space="0" w:color="auto"/>
        <w:left w:val="none" w:sz="0" w:space="0" w:color="auto"/>
        <w:bottom w:val="none" w:sz="0" w:space="0" w:color="auto"/>
        <w:right w:val="none" w:sz="0" w:space="0" w:color="auto"/>
      </w:divBdr>
    </w:div>
    <w:div w:id="349068808">
      <w:bodyDiv w:val="1"/>
      <w:marLeft w:val="0"/>
      <w:marRight w:val="0"/>
      <w:marTop w:val="0"/>
      <w:marBottom w:val="0"/>
      <w:divBdr>
        <w:top w:val="none" w:sz="0" w:space="0" w:color="auto"/>
        <w:left w:val="none" w:sz="0" w:space="0" w:color="auto"/>
        <w:bottom w:val="none" w:sz="0" w:space="0" w:color="auto"/>
        <w:right w:val="none" w:sz="0" w:space="0" w:color="auto"/>
      </w:divBdr>
    </w:div>
    <w:div w:id="349187759">
      <w:bodyDiv w:val="1"/>
      <w:marLeft w:val="0"/>
      <w:marRight w:val="0"/>
      <w:marTop w:val="0"/>
      <w:marBottom w:val="0"/>
      <w:divBdr>
        <w:top w:val="none" w:sz="0" w:space="0" w:color="auto"/>
        <w:left w:val="none" w:sz="0" w:space="0" w:color="auto"/>
        <w:bottom w:val="none" w:sz="0" w:space="0" w:color="auto"/>
        <w:right w:val="none" w:sz="0" w:space="0" w:color="auto"/>
      </w:divBdr>
    </w:div>
    <w:div w:id="349377928">
      <w:bodyDiv w:val="1"/>
      <w:marLeft w:val="0"/>
      <w:marRight w:val="0"/>
      <w:marTop w:val="0"/>
      <w:marBottom w:val="0"/>
      <w:divBdr>
        <w:top w:val="none" w:sz="0" w:space="0" w:color="auto"/>
        <w:left w:val="none" w:sz="0" w:space="0" w:color="auto"/>
        <w:bottom w:val="none" w:sz="0" w:space="0" w:color="auto"/>
        <w:right w:val="none" w:sz="0" w:space="0" w:color="auto"/>
      </w:divBdr>
    </w:div>
    <w:div w:id="350111698">
      <w:bodyDiv w:val="1"/>
      <w:marLeft w:val="0"/>
      <w:marRight w:val="0"/>
      <w:marTop w:val="0"/>
      <w:marBottom w:val="0"/>
      <w:divBdr>
        <w:top w:val="none" w:sz="0" w:space="0" w:color="auto"/>
        <w:left w:val="none" w:sz="0" w:space="0" w:color="auto"/>
        <w:bottom w:val="none" w:sz="0" w:space="0" w:color="auto"/>
        <w:right w:val="none" w:sz="0" w:space="0" w:color="auto"/>
      </w:divBdr>
    </w:div>
    <w:div w:id="351104903">
      <w:bodyDiv w:val="1"/>
      <w:marLeft w:val="0"/>
      <w:marRight w:val="0"/>
      <w:marTop w:val="0"/>
      <w:marBottom w:val="0"/>
      <w:divBdr>
        <w:top w:val="none" w:sz="0" w:space="0" w:color="auto"/>
        <w:left w:val="none" w:sz="0" w:space="0" w:color="auto"/>
        <w:bottom w:val="none" w:sz="0" w:space="0" w:color="auto"/>
        <w:right w:val="none" w:sz="0" w:space="0" w:color="auto"/>
      </w:divBdr>
    </w:div>
    <w:div w:id="355160346">
      <w:bodyDiv w:val="1"/>
      <w:marLeft w:val="0"/>
      <w:marRight w:val="0"/>
      <w:marTop w:val="0"/>
      <w:marBottom w:val="0"/>
      <w:divBdr>
        <w:top w:val="none" w:sz="0" w:space="0" w:color="auto"/>
        <w:left w:val="none" w:sz="0" w:space="0" w:color="auto"/>
        <w:bottom w:val="none" w:sz="0" w:space="0" w:color="auto"/>
        <w:right w:val="none" w:sz="0" w:space="0" w:color="auto"/>
      </w:divBdr>
    </w:div>
    <w:div w:id="355429920">
      <w:bodyDiv w:val="1"/>
      <w:marLeft w:val="0"/>
      <w:marRight w:val="0"/>
      <w:marTop w:val="0"/>
      <w:marBottom w:val="0"/>
      <w:divBdr>
        <w:top w:val="none" w:sz="0" w:space="0" w:color="auto"/>
        <w:left w:val="none" w:sz="0" w:space="0" w:color="auto"/>
        <w:bottom w:val="none" w:sz="0" w:space="0" w:color="auto"/>
        <w:right w:val="none" w:sz="0" w:space="0" w:color="auto"/>
      </w:divBdr>
    </w:div>
    <w:div w:id="359866875">
      <w:bodyDiv w:val="1"/>
      <w:marLeft w:val="0"/>
      <w:marRight w:val="0"/>
      <w:marTop w:val="0"/>
      <w:marBottom w:val="0"/>
      <w:divBdr>
        <w:top w:val="none" w:sz="0" w:space="0" w:color="auto"/>
        <w:left w:val="none" w:sz="0" w:space="0" w:color="auto"/>
        <w:bottom w:val="none" w:sz="0" w:space="0" w:color="auto"/>
        <w:right w:val="none" w:sz="0" w:space="0" w:color="auto"/>
      </w:divBdr>
    </w:div>
    <w:div w:id="362092743">
      <w:bodyDiv w:val="1"/>
      <w:marLeft w:val="0"/>
      <w:marRight w:val="0"/>
      <w:marTop w:val="0"/>
      <w:marBottom w:val="0"/>
      <w:divBdr>
        <w:top w:val="none" w:sz="0" w:space="0" w:color="auto"/>
        <w:left w:val="none" w:sz="0" w:space="0" w:color="auto"/>
        <w:bottom w:val="none" w:sz="0" w:space="0" w:color="auto"/>
        <w:right w:val="none" w:sz="0" w:space="0" w:color="auto"/>
      </w:divBdr>
    </w:div>
    <w:div w:id="362947918">
      <w:bodyDiv w:val="1"/>
      <w:marLeft w:val="0"/>
      <w:marRight w:val="0"/>
      <w:marTop w:val="0"/>
      <w:marBottom w:val="0"/>
      <w:divBdr>
        <w:top w:val="none" w:sz="0" w:space="0" w:color="auto"/>
        <w:left w:val="none" w:sz="0" w:space="0" w:color="auto"/>
        <w:bottom w:val="none" w:sz="0" w:space="0" w:color="auto"/>
        <w:right w:val="none" w:sz="0" w:space="0" w:color="auto"/>
      </w:divBdr>
    </w:div>
    <w:div w:id="363795635">
      <w:bodyDiv w:val="1"/>
      <w:marLeft w:val="0"/>
      <w:marRight w:val="0"/>
      <w:marTop w:val="0"/>
      <w:marBottom w:val="0"/>
      <w:divBdr>
        <w:top w:val="none" w:sz="0" w:space="0" w:color="auto"/>
        <w:left w:val="none" w:sz="0" w:space="0" w:color="auto"/>
        <w:bottom w:val="none" w:sz="0" w:space="0" w:color="auto"/>
        <w:right w:val="none" w:sz="0" w:space="0" w:color="auto"/>
      </w:divBdr>
    </w:div>
    <w:div w:id="363944609">
      <w:bodyDiv w:val="1"/>
      <w:marLeft w:val="0"/>
      <w:marRight w:val="0"/>
      <w:marTop w:val="0"/>
      <w:marBottom w:val="0"/>
      <w:divBdr>
        <w:top w:val="none" w:sz="0" w:space="0" w:color="auto"/>
        <w:left w:val="none" w:sz="0" w:space="0" w:color="auto"/>
        <w:bottom w:val="none" w:sz="0" w:space="0" w:color="auto"/>
        <w:right w:val="none" w:sz="0" w:space="0" w:color="auto"/>
      </w:divBdr>
      <w:divsChild>
        <w:div w:id="2115902634">
          <w:marLeft w:val="0"/>
          <w:marRight w:val="0"/>
          <w:marTop w:val="0"/>
          <w:marBottom w:val="0"/>
          <w:divBdr>
            <w:top w:val="none" w:sz="0" w:space="0" w:color="auto"/>
            <w:left w:val="none" w:sz="0" w:space="0" w:color="auto"/>
            <w:bottom w:val="none" w:sz="0" w:space="0" w:color="auto"/>
            <w:right w:val="none" w:sz="0" w:space="0" w:color="auto"/>
          </w:divBdr>
        </w:div>
        <w:div w:id="1159928915">
          <w:marLeft w:val="0"/>
          <w:marRight w:val="0"/>
          <w:marTop w:val="0"/>
          <w:marBottom w:val="0"/>
          <w:divBdr>
            <w:top w:val="none" w:sz="0" w:space="0" w:color="auto"/>
            <w:left w:val="none" w:sz="0" w:space="0" w:color="auto"/>
            <w:bottom w:val="none" w:sz="0" w:space="0" w:color="auto"/>
            <w:right w:val="none" w:sz="0" w:space="0" w:color="auto"/>
          </w:divBdr>
        </w:div>
        <w:div w:id="1836988223">
          <w:marLeft w:val="0"/>
          <w:marRight w:val="0"/>
          <w:marTop w:val="0"/>
          <w:marBottom w:val="0"/>
          <w:divBdr>
            <w:top w:val="none" w:sz="0" w:space="0" w:color="auto"/>
            <w:left w:val="none" w:sz="0" w:space="0" w:color="auto"/>
            <w:bottom w:val="none" w:sz="0" w:space="0" w:color="auto"/>
            <w:right w:val="none" w:sz="0" w:space="0" w:color="auto"/>
          </w:divBdr>
        </w:div>
        <w:div w:id="416751531">
          <w:marLeft w:val="0"/>
          <w:marRight w:val="0"/>
          <w:marTop w:val="0"/>
          <w:marBottom w:val="0"/>
          <w:divBdr>
            <w:top w:val="none" w:sz="0" w:space="0" w:color="auto"/>
            <w:left w:val="none" w:sz="0" w:space="0" w:color="auto"/>
            <w:bottom w:val="none" w:sz="0" w:space="0" w:color="auto"/>
            <w:right w:val="none" w:sz="0" w:space="0" w:color="auto"/>
          </w:divBdr>
        </w:div>
        <w:div w:id="589587005">
          <w:marLeft w:val="0"/>
          <w:marRight w:val="0"/>
          <w:marTop w:val="0"/>
          <w:marBottom w:val="0"/>
          <w:divBdr>
            <w:top w:val="none" w:sz="0" w:space="0" w:color="auto"/>
            <w:left w:val="none" w:sz="0" w:space="0" w:color="auto"/>
            <w:bottom w:val="none" w:sz="0" w:space="0" w:color="auto"/>
            <w:right w:val="none" w:sz="0" w:space="0" w:color="auto"/>
          </w:divBdr>
        </w:div>
        <w:div w:id="1076780700">
          <w:marLeft w:val="0"/>
          <w:marRight w:val="0"/>
          <w:marTop w:val="0"/>
          <w:marBottom w:val="0"/>
          <w:divBdr>
            <w:top w:val="none" w:sz="0" w:space="0" w:color="auto"/>
            <w:left w:val="none" w:sz="0" w:space="0" w:color="auto"/>
            <w:bottom w:val="none" w:sz="0" w:space="0" w:color="auto"/>
            <w:right w:val="none" w:sz="0" w:space="0" w:color="auto"/>
          </w:divBdr>
        </w:div>
        <w:div w:id="593510928">
          <w:marLeft w:val="0"/>
          <w:marRight w:val="0"/>
          <w:marTop w:val="0"/>
          <w:marBottom w:val="0"/>
          <w:divBdr>
            <w:top w:val="none" w:sz="0" w:space="0" w:color="auto"/>
            <w:left w:val="none" w:sz="0" w:space="0" w:color="auto"/>
            <w:bottom w:val="none" w:sz="0" w:space="0" w:color="auto"/>
            <w:right w:val="none" w:sz="0" w:space="0" w:color="auto"/>
          </w:divBdr>
        </w:div>
        <w:div w:id="1976789414">
          <w:marLeft w:val="0"/>
          <w:marRight w:val="0"/>
          <w:marTop w:val="0"/>
          <w:marBottom w:val="0"/>
          <w:divBdr>
            <w:top w:val="none" w:sz="0" w:space="0" w:color="auto"/>
            <w:left w:val="none" w:sz="0" w:space="0" w:color="auto"/>
            <w:bottom w:val="none" w:sz="0" w:space="0" w:color="auto"/>
            <w:right w:val="none" w:sz="0" w:space="0" w:color="auto"/>
          </w:divBdr>
        </w:div>
        <w:div w:id="709377376">
          <w:marLeft w:val="0"/>
          <w:marRight w:val="0"/>
          <w:marTop w:val="0"/>
          <w:marBottom w:val="0"/>
          <w:divBdr>
            <w:top w:val="none" w:sz="0" w:space="0" w:color="auto"/>
            <w:left w:val="none" w:sz="0" w:space="0" w:color="auto"/>
            <w:bottom w:val="none" w:sz="0" w:space="0" w:color="auto"/>
            <w:right w:val="none" w:sz="0" w:space="0" w:color="auto"/>
          </w:divBdr>
        </w:div>
        <w:div w:id="2007900952">
          <w:marLeft w:val="0"/>
          <w:marRight w:val="0"/>
          <w:marTop w:val="0"/>
          <w:marBottom w:val="0"/>
          <w:divBdr>
            <w:top w:val="none" w:sz="0" w:space="0" w:color="auto"/>
            <w:left w:val="none" w:sz="0" w:space="0" w:color="auto"/>
            <w:bottom w:val="none" w:sz="0" w:space="0" w:color="auto"/>
            <w:right w:val="none" w:sz="0" w:space="0" w:color="auto"/>
          </w:divBdr>
        </w:div>
        <w:div w:id="1899897683">
          <w:marLeft w:val="0"/>
          <w:marRight w:val="0"/>
          <w:marTop w:val="0"/>
          <w:marBottom w:val="0"/>
          <w:divBdr>
            <w:top w:val="none" w:sz="0" w:space="0" w:color="auto"/>
            <w:left w:val="none" w:sz="0" w:space="0" w:color="auto"/>
            <w:bottom w:val="none" w:sz="0" w:space="0" w:color="auto"/>
            <w:right w:val="none" w:sz="0" w:space="0" w:color="auto"/>
          </w:divBdr>
        </w:div>
        <w:div w:id="1903976843">
          <w:marLeft w:val="0"/>
          <w:marRight w:val="0"/>
          <w:marTop w:val="0"/>
          <w:marBottom w:val="0"/>
          <w:divBdr>
            <w:top w:val="none" w:sz="0" w:space="0" w:color="auto"/>
            <w:left w:val="none" w:sz="0" w:space="0" w:color="auto"/>
            <w:bottom w:val="none" w:sz="0" w:space="0" w:color="auto"/>
            <w:right w:val="none" w:sz="0" w:space="0" w:color="auto"/>
          </w:divBdr>
        </w:div>
        <w:div w:id="1502549501">
          <w:marLeft w:val="0"/>
          <w:marRight w:val="0"/>
          <w:marTop w:val="0"/>
          <w:marBottom w:val="0"/>
          <w:divBdr>
            <w:top w:val="none" w:sz="0" w:space="0" w:color="auto"/>
            <w:left w:val="none" w:sz="0" w:space="0" w:color="auto"/>
            <w:bottom w:val="none" w:sz="0" w:space="0" w:color="auto"/>
            <w:right w:val="none" w:sz="0" w:space="0" w:color="auto"/>
          </w:divBdr>
        </w:div>
        <w:div w:id="357241187">
          <w:marLeft w:val="0"/>
          <w:marRight w:val="0"/>
          <w:marTop w:val="0"/>
          <w:marBottom w:val="0"/>
          <w:divBdr>
            <w:top w:val="none" w:sz="0" w:space="0" w:color="auto"/>
            <w:left w:val="none" w:sz="0" w:space="0" w:color="auto"/>
            <w:bottom w:val="none" w:sz="0" w:space="0" w:color="auto"/>
            <w:right w:val="none" w:sz="0" w:space="0" w:color="auto"/>
          </w:divBdr>
        </w:div>
        <w:div w:id="731854406">
          <w:marLeft w:val="0"/>
          <w:marRight w:val="0"/>
          <w:marTop w:val="0"/>
          <w:marBottom w:val="0"/>
          <w:divBdr>
            <w:top w:val="none" w:sz="0" w:space="0" w:color="auto"/>
            <w:left w:val="none" w:sz="0" w:space="0" w:color="auto"/>
            <w:bottom w:val="none" w:sz="0" w:space="0" w:color="auto"/>
            <w:right w:val="none" w:sz="0" w:space="0" w:color="auto"/>
          </w:divBdr>
        </w:div>
        <w:div w:id="1153332250">
          <w:marLeft w:val="0"/>
          <w:marRight w:val="0"/>
          <w:marTop w:val="0"/>
          <w:marBottom w:val="0"/>
          <w:divBdr>
            <w:top w:val="none" w:sz="0" w:space="0" w:color="auto"/>
            <w:left w:val="none" w:sz="0" w:space="0" w:color="auto"/>
            <w:bottom w:val="none" w:sz="0" w:space="0" w:color="auto"/>
            <w:right w:val="none" w:sz="0" w:space="0" w:color="auto"/>
          </w:divBdr>
        </w:div>
        <w:div w:id="1313485962">
          <w:marLeft w:val="0"/>
          <w:marRight w:val="0"/>
          <w:marTop w:val="0"/>
          <w:marBottom w:val="0"/>
          <w:divBdr>
            <w:top w:val="none" w:sz="0" w:space="0" w:color="auto"/>
            <w:left w:val="none" w:sz="0" w:space="0" w:color="auto"/>
            <w:bottom w:val="none" w:sz="0" w:space="0" w:color="auto"/>
            <w:right w:val="none" w:sz="0" w:space="0" w:color="auto"/>
          </w:divBdr>
        </w:div>
        <w:div w:id="541401277">
          <w:marLeft w:val="0"/>
          <w:marRight w:val="0"/>
          <w:marTop w:val="0"/>
          <w:marBottom w:val="0"/>
          <w:divBdr>
            <w:top w:val="none" w:sz="0" w:space="0" w:color="auto"/>
            <w:left w:val="none" w:sz="0" w:space="0" w:color="auto"/>
            <w:bottom w:val="none" w:sz="0" w:space="0" w:color="auto"/>
            <w:right w:val="none" w:sz="0" w:space="0" w:color="auto"/>
          </w:divBdr>
        </w:div>
        <w:div w:id="92213600">
          <w:marLeft w:val="0"/>
          <w:marRight w:val="0"/>
          <w:marTop w:val="0"/>
          <w:marBottom w:val="0"/>
          <w:divBdr>
            <w:top w:val="none" w:sz="0" w:space="0" w:color="auto"/>
            <w:left w:val="none" w:sz="0" w:space="0" w:color="auto"/>
            <w:bottom w:val="none" w:sz="0" w:space="0" w:color="auto"/>
            <w:right w:val="none" w:sz="0" w:space="0" w:color="auto"/>
          </w:divBdr>
        </w:div>
        <w:div w:id="521867960">
          <w:marLeft w:val="0"/>
          <w:marRight w:val="0"/>
          <w:marTop w:val="0"/>
          <w:marBottom w:val="0"/>
          <w:divBdr>
            <w:top w:val="none" w:sz="0" w:space="0" w:color="auto"/>
            <w:left w:val="none" w:sz="0" w:space="0" w:color="auto"/>
            <w:bottom w:val="none" w:sz="0" w:space="0" w:color="auto"/>
            <w:right w:val="none" w:sz="0" w:space="0" w:color="auto"/>
          </w:divBdr>
        </w:div>
        <w:div w:id="1552304925">
          <w:marLeft w:val="0"/>
          <w:marRight w:val="0"/>
          <w:marTop w:val="0"/>
          <w:marBottom w:val="0"/>
          <w:divBdr>
            <w:top w:val="none" w:sz="0" w:space="0" w:color="auto"/>
            <w:left w:val="none" w:sz="0" w:space="0" w:color="auto"/>
            <w:bottom w:val="none" w:sz="0" w:space="0" w:color="auto"/>
            <w:right w:val="none" w:sz="0" w:space="0" w:color="auto"/>
          </w:divBdr>
        </w:div>
        <w:div w:id="600995219">
          <w:marLeft w:val="0"/>
          <w:marRight w:val="0"/>
          <w:marTop w:val="0"/>
          <w:marBottom w:val="0"/>
          <w:divBdr>
            <w:top w:val="none" w:sz="0" w:space="0" w:color="auto"/>
            <w:left w:val="none" w:sz="0" w:space="0" w:color="auto"/>
            <w:bottom w:val="none" w:sz="0" w:space="0" w:color="auto"/>
            <w:right w:val="none" w:sz="0" w:space="0" w:color="auto"/>
          </w:divBdr>
        </w:div>
        <w:div w:id="1388533329">
          <w:marLeft w:val="0"/>
          <w:marRight w:val="0"/>
          <w:marTop w:val="0"/>
          <w:marBottom w:val="0"/>
          <w:divBdr>
            <w:top w:val="none" w:sz="0" w:space="0" w:color="auto"/>
            <w:left w:val="none" w:sz="0" w:space="0" w:color="auto"/>
            <w:bottom w:val="none" w:sz="0" w:space="0" w:color="auto"/>
            <w:right w:val="none" w:sz="0" w:space="0" w:color="auto"/>
          </w:divBdr>
        </w:div>
        <w:div w:id="1015501202">
          <w:marLeft w:val="0"/>
          <w:marRight w:val="0"/>
          <w:marTop w:val="0"/>
          <w:marBottom w:val="0"/>
          <w:divBdr>
            <w:top w:val="none" w:sz="0" w:space="0" w:color="auto"/>
            <w:left w:val="none" w:sz="0" w:space="0" w:color="auto"/>
            <w:bottom w:val="none" w:sz="0" w:space="0" w:color="auto"/>
            <w:right w:val="none" w:sz="0" w:space="0" w:color="auto"/>
          </w:divBdr>
        </w:div>
        <w:div w:id="647590816">
          <w:marLeft w:val="0"/>
          <w:marRight w:val="0"/>
          <w:marTop w:val="0"/>
          <w:marBottom w:val="0"/>
          <w:divBdr>
            <w:top w:val="none" w:sz="0" w:space="0" w:color="auto"/>
            <w:left w:val="none" w:sz="0" w:space="0" w:color="auto"/>
            <w:bottom w:val="none" w:sz="0" w:space="0" w:color="auto"/>
            <w:right w:val="none" w:sz="0" w:space="0" w:color="auto"/>
          </w:divBdr>
        </w:div>
        <w:div w:id="1198737803">
          <w:marLeft w:val="0"/>
          <w:marRight w:val="0"/>
          <w:marTop w:val="0"/>
          <w:marBottom w:val="0"/>
          <w:divBdr>
            <w:top w:val="none" w:sz="0" w:space="0" w:color="auto"/>
            <w:left w:val="none" w:sz="0" w:space="0" w:color="auto"/>
            <w:bottom w:val="none" w:sz="0" w:space="0" w:color="auto"/>
            <w:right w:val="none" w:sz="0" w:space="0" w:color="auto"/>
          </w:divBdr>
        </w:div>
        <w:div w:id="117259467">
          <w:marLeft w:val="0"/>
          <w:marRight w:val="0"/>
          <w:marTop w:val="0"/>
          <w:marBottom w:val="0"/>
          <w:divBdr>
            <w:top w:val="none" w:sz="0" w:space="0" w:color="auto"/>
            <w:left w:val="none" w:sz="0" w:space="0" w:color="auto"/>
            <w:bottom w:val="none" w:sz="0" w:space="0" w:color="auto"/>
            <w:right w:val="none" w:sz="0" w:space="0" w:color="auto"/>
          </w:divBdr>
        </w:div>
        <w:div w:id="1422875704">
          <w:marLeft w:val="0"/>
          <w:marRight w:val="0"/>
          <w:marTop w:val="0"/>
          <w:marBottom w:val="0"/>
          <w:divBdr>
            <w:top w:val="none" w:sz="0" w:space="0" w:color="auto"/>
            <w:left w:val="none" w:sz="0" w:space="0" w:color="auto"/>
            <w:bottom w:val="none" w:sz="0" w:space="0" w:color="auto"/>
            <w:right w:val="none" w:sz="0" w:space="0" w:color="auto"/>
          </w:divBdr>
        </w:div>
        <w:div w:id="1019890035">
          <w:marLeft w:val="0"/>
          <w:marRight w:val="0"/>
          <w:marTop w:val="0"/>
          <w:marBottom w:val="0"/>
          <w:divBdr>
            <w:top w:val="none" w:sz="0" w:space="0" w:color="auto"/>
            <w:left w:val="none" w:sz="0" w:space="0" w:color="auto"/>
            <w:bottom w:val="none" w:sz="0" w:space="0" w:color="auto"/>
            <w:right w:val="none" w:sz="0" w:space="0" w:color="auto"/>
          </w:divBdr>
        </w:div>
        <w:div w:id="1994599778">
          <w:marLeft w:val="0"/>
          <w:marRight w:val="0"/>
          <w:marTop w:val="0"/>
          <w:marBottom w:val="0"/>
          <w:divBdr>
            <w:top w:val="none" w:sz="0" w:space="0" w:color="auto"/>
            <w:left w:val="none" w:sz="0" w:space="0" w:color="auto"/>
            <w:bottom w:val="none" w:sz="0" w:space="0" w:color="auto"/>
            <w:right w:val="none" w:sz="0" w:space="0" w:color="auto"/>
          </w:divBdr>
        </w:div>
        <w:div w:id="765737004">
          <w:marLeft w:val="0"/>
          <w:marRight w:val="0"/>
          <w:marTop w:val="0"/>
          <w:marBottom w:val="0"/>
          <w:divBdr>
            <w:top w:val="none" w:sz="0" w:space="0" w:color="auto"/>
            <w:left w:val="none" w:sz="0" w:space="0" w:color="auto"/>
            <w:bottom w:val="none" w:sz="0" w:space="0" w:color="auto"/>
            <w:right w:val="none" w:sz="0" w:space="0" w:color="auto"/>
          </w:divBdr>
        </w:div>
        <w:div w:id="1781804124">
          <w:marLeft w:val="0"/>
          <w:marRight w:val="0"/>
          <w:marTop w:val="0"/>
          <w:marBottom w:val="0"/>
          <w:divBdr>
            <w:top w:val="none" w:sz="0" w:space="0" w:color="auto"/>
            <w:left w:val="none" w:sz="0" w:space="0" w:color="auto"/>
            <w:bottom w:val="none" w:sz="0" w:space="0" w:color="auto"/>
            <w:right w:val="none" w:sz="0" w:space="0" w:color="auto"/>
          </w:divBdr>
        </w:div>
        <w:div w:id="63648828">
          <w:marLeft w:val="0"/>
          <w:marRight w:val="0"/>
          <w:marTop w:val="0"/>
          <w:marBottom w:val="0"/>
          <w:divBdr>
            <w:top w:val="none" w:sz="0" w:space="0" w:color="auto"/>
            <w:left w:val="none" w:sz="0" w:space="0" w:color="auto"/>
            <w:bottom w:val="none" w:sz="0" w:space="0" w:color="auto"/>
            <w:right w:val="none" w:sz="0" w:space="0" w:color="auto"/>
          </w:divBdr>
        </w:div>
        <w:div w:id="221792452">
          <w:marLeft w:val="0"/>
          <w:marRight w:val="0"/>
          <w:marTop w:val="0"/>
          <w:marBottom w:val="0"/>
          <w:divBdr>
            <w:top w:val="none" w:sz="0" w:space="0" w:color="auto"/>
            <w:left w:val="none" w:sz="0" w:space="0" w:color="auto"/>
            <w:bottom w:val="none" w:sz="0" w:space="0" w:color="auto"/>
            <w:right w:val="none" w:sz="0" w:space="0" w:color="auto"/>
          </w:divBdr>
        </w:div>
        <w:div w:id="1992825975">
          <w:marLeft w:val="0"/>
          <w:marRight w:val="0"/>
          <w:marTop w:val="0"/>
          <w:marBottom w:val="0"/>
          <w:divBdr>
            <w:top w:val="none" w:sz="0" w:space="0" w:color="auto"/>
            <w:left w:val="none" w:sz="0" w:space="0" w:color="auto"/>
            <w:bottom w:val="none" w:sz="0" w:space="0" w:color="auto"/>
            <w:right w:val="none" w:sz="0" w:space="0" w:color="auto"/>
          </w:divBdr>
        </w:div>
        <w:div w:id="1099107271">
          <w:marLeft w:val="0"/>
          <w:marRight w:val="0"/>
          <w:marTop w:val="0"/>
          <w:marBottom w:val="0"/>
          <w:divBdr>
            <w:top w:val="none" w:sz="0" w:space="0" w:color="auto"/>
            <w:left w:val="none" w:sz="0" w:space="0" w:color="auto"/>
            <w:bottom w:val="none" w:sz="0" w:space="0" w:color="auto"/>
            <w:right w:val="none" w:sz="0" w:space="0" w:color="auto"/>
          </w:divBdr>
        </w:div>
        <w:div w:id="1500074484">
          <w:marLeft w:val="0"/>
          <w:marRight w:val="0"/>
          <w:marTop w:val="0"/>
          <w:marBottom w:val="0"/>
          <w:divBdr>
            <w:top w:val="none" w:sz="0" w:space="0" w:color="auto"/>
            <w:left w:val="none" w:sz="0" w:space="0" w:color="auto"/>
            <w:bottom w:val="none" w:sz="0" w:space="0" w:color="auto"/>
            <w:right w:val="none" w:sz="0" w:space="0" w:color="auto"/>
          </w:divBdr>
        </w:div>
        <w:div w:id="1119224745">
          <w:marLeft w:val="0"/>
          <w:marRight w:val="0"/>
          <w:marTop w:val="0"/>
          <w:marBottom w:val="0"/>
          <w:divBdr>
            <w:top w:val="none" w:sz="0" w:space="0" w:color="auto"/>
            <w:left w:val="none" w:sz="0" w:space="0" w:color="auto"/>
            <w:bottom w:val="none" w:sz="0" w:space="0" w:color="auto"/>
            <w:right w:val="none" w:sz="0" w:space="0" w:color="auto"/>
          </w:divBdr>
        </w:div>
        <w:div w:id="130826907">
          <w:marLeft w:val="0"/>
          <w:marRight w:val="0"/>
          <w:marTop w:val="0"/>
          <w:marBottom w:val="0"/>
          <w:divBdr>
            <w:top w:val="none" w:sz="0" w:space="0" w:color="auto"/>
            <w:left w:val="none" w:sz="0" w:space="0" w:color="auto"/>
            <w:bottom w:val="none" w:sz="0" w:space="0" w:color="auto"/>
            <w:right w:val="none" w:sz="0" w:space="0" w:color="auto"/>
          </w:divBdr>
        </w:div>
        <w:div w:id="1647735570">
          <w:marLeft w:val="0"/>
          <w:marRight w:val="0"/>
          <w:marTop w:val="0"/>
          <w:marBottom w:val="0"/>
          <w:divBdr>
            <w:top w:val="none" w:sz="0" w:space="0" w:color="auto"/>
            <w:left w:val="none" w:sz="0" w:space="0" w:color="auto"/>
            <w:bottom w:val="none" w:sz="0" w:space="0" w:color="auto"/>
            <w:right w:val="none" w:sz="0" w:space="0" w:color="auto"/>
          </w:divBdr>
        </w:div>
        <w:div w:id="855579685">
          <w:marLeft w:val="0"/>
          <w:marRight w:val="0"/>
          <w:marTop w:val="0"/>
          <w:marBottom w:val="0"/>
          <w:divBdr>
            <w:top w:val="none" w:sz="0" w:space="0" w:color="auto"/>
            <w:left w:val="none" w:sz="0" w:space="0" w:color="auto"/>
            <w:bottom w:val="none" w:sz="0" w:space="0" w:color="auto"/>
            <w:right w:val="none" w:sz="0" w:space="0" w:color="auto"/>
          </w:divBdr>
        </w:div>
        <w:div w:id="121922171">
          <w:marLeft w:val="0"/>
          <w:marRight w:val="0"/>
          <w:marTop w:val="0"/>
          <w:marBottom w:val="0"/>
          <w:divBdr>
            <w:top w:val="none" w:sz="0" w:space="0" w:color="auto"/>
            <w:left w:val="none" w:sz="0" w:space="0" w:color="auto"/>
            <w:bottom w:val="none" w:sz="0" w:space="0" w:color="auto"/>
            <w:right w:val="none" w:sz="0" w:space="0" w:color="auto"/>
          </w:divBdr>
        </w:div>
        <w:div w:id="1624075453">
          <w:marLeft w:val="0"/>
          <w:marRight w:val="0"/>
          <w:marTop w:val="0"/>
          <w:marBottom w:val="0"/>
          <w:divBdr>
            <w:top w:val="none" w:sz="0" w:space="0" w:color="auto"/>
            <w:left w:val="none" w:sz="0" w:space="0" w:color="auto"/>
            <w:bottom w:val="none" w:sz="0" w:space="0" w:color="auto"/>
            <w:right w:val="none" w:sz="0" w:space="0" w:color="auto"/>
          </w:divBdr>
        </w:div>
        <w:div w:id="971864104">
          <w:marLeft w:val="0"/>
          <w:marRight w:val="0"/>
          <w:marTop w:val="0"/>
          <w:marBottom w:val="0"/>
          <w:divBdr>
            <w:top w:val="none" w:sz="0" w:space="0" w:color="auto"/>
            <w:left w:val="none" w:sz="0" w:space="0" w:color="auto"/>
            <w:bottom w:val="none" w:sz="0" w:space="0" w:color="auto"/>
            <w:right w:val="none" w:sz="0" w:space="0" w:color="auto"/>
          </w:divBdr>
        </w:div>
        <w:div w:id="1392312369">
          <w:marLeft w:val="0"/>
          <w:marRight w:val="0"/>
          <w:marTop w:val="0"/>
          <w:marBottom w:val="0"/>
          <w:divBdr>
            <w:top w:val="none" w:sz="0" w:space="0" w:color="auto"/>
            <w:left w:val="none" w:sz="0" w:space="0" w:color="auto"/>
            <w:bottom w:val="none" w:sz="0" w:space="0" w:color="auto"/>
            <w:right w:val="none" w:sz="0" w:space="0" w:color="auto"/>
          </w:divBdr>
        </w:div>
        <w:div w:id="2122991925">
          <w:marLeft w:val="0"/>
          <w:marRight w:val="0"/>
          <w:marTop w:val="0"/>
          <w:marBottom w:val="0"/>
          <w:divBdr>
            <w:top w:val="none" w:sz="0" w:space="0" w:color="auto"/>
            <w:left w:val="none" w:sz="0" w:space="0" w:color="auto"/>
            <w:bottom w:val="none" w:sz="0" w:space="0" w:color="auto"/>
            <w:right w:val="none" w:sz="0" w:space="0" w:color="auto"/>
          </w:divBdr>
        </w:div>
        <w:div w:id="31732726">
          <w:marLeft w:val="0"/>
          <w:marRight w:val="0"/>
          <w:marTop w:val="0"/>
          <w:marBottom w:val="0"/>
          <w:divBdr>
            <w:top w:val="none" w:sz="0" w:space="0" w:color="auto"/>
            <w:left w:val="none" w:sz="0" w:space="0" w:color="auto"/>
            <w:bottom w:val="none" w:sz="0" w:space="0" w:color="auto"/>
            <w:right w:val="none" w:sz="0" w:space="0" w:color="auto"/>
          </w:divBdr>
        </w:div>
        <w:div w:id="1184437072">
          <w:marLeft w:val="0"/>
          <w:marRight w:val="0"/>
          <w:marTop w:val="0"/>
          <w:marBottom w:val="0"/>
          <w:divBdr>
            <w:top w:val="none" w:sz="0" w:space="0" w:color="auto"/>
            <w:left w:val="none" w:sz="0" w:space="0" w:color="auto"/>
            <w:bottom w:val="none" w:sz="0" w:space="0" w:color="auto"/>
            <w:right w:val="none" w:sz="0" w:space="0" w:color="auto"/>
          </w:divBdr>
        </w:div>
        <w:div w:id="1813017578">
          <w:marLeft w:val="0"/>
          <w:marRight w:val="0"/>
          <w:marTop w:val="0"/>
          <w:marBottom w:val="0"/>
          <w:divBdr>
            <w:top w:val="none" w:sz="0" w:space="0" w:color="auto"/>
            <w:left w:val="none" w:sz="0" w:space="0" w:color="auto"/>
            <w:bottom w:val="none" w:sz="0" w:space="0" w:color="auto"/>
            <w:right w:val="none" w:sz="0" w:space="0" w:color="auto"/>
          </w:divBdr>
        </w:div>
        <w:div w:id="904876975">
          <w:marLeft w:val="0"/>
          <w:marRight w:val="0"/>
          <w:marTop w:val="0"/>
          <w:marBottom w:val="0"/>
          <w:divBdr>
            <w:top w:val="none" w:sz="0" w:space="0" w:color="auto"/>
            <w:left w:val="none" w:sz="0" w:space="0" w:color="auto"/>
            <w:bottom w:val="none" w:sz="0" w:space="0" w:color="auto"/>
            <w:right w:val="none" w:sz="0" w:space="0" w:color="auto"/>
          </w:divBdr>
        </w:div>
        <w:div w:id="1914923594">
          <w:marLeft w:val="0"/>
          <w:marRight w:val="0"/>
          <w:marTop w:val="0"/>
          <w:marBottom w:val="0"/>
          <w:divBdr>
            <w:top w:val="none" w:sz="0" w:space="0" w:color="auto"/>
            <w:left w:val="none" w:sz="0" w:space="0" w:color="auto"/>
            <w:bottom w:val="none" w:sz="0" w:space="0" w:color="auto"/>
            <w:right w:val="none" w:sz="0" w:space="0" w:color="auto"/>
          </w:divBdr>
        </w:div>
        <w:div w:id="1646854859">
          <w:marLeft w:val="0"/>
          <w:marRight w:val="0"/>
          <w:marTop w:val="0"/>
          <w:marBottom w:val="0"/>
          <w:divBdr>
            <w:top w:val="none" w:sz="0" w:space="0" w:color="auto"/>
            <w:left w:val="none" w:sz="0" w:space="0" w:color="auto"/>
            <w:bottom w:val="none" w:sz="0" w:space="0" w:color="auto"/>
            <w:right w:val="none" w:sz="0" w:space="0" w:color="auto"/>
          </w:divBdr>
        </w:div>
        <w:div w:id="2137285191">
          <w:marLeft w:val="0"/>
          <w:marRight w:val="0"/>
          <w:marTop w:val="0"/>
          <w:marBottom w:val="0"/>
          <w:divBdr>
            <w:top w:val="none" w:sz="0" w:space="0" w:color="auto"/>
            <w:left w:val="none" w:sz="0" w:space="0" w:color="auto"/>
            <w:bottom w:val="none" w:sz="0" w:space="0" w:color="auto"/>
            <w:right w:val="none" w:sz="0" w:space="0" w:color="auto"/>
          </w:divBdr>
        </w:div>
        <w:div w:id="1849174397">
          <w:marLeft w:val="0"/>
          <w:marRight w:val="0"/>
          <w:marTop w:val="0"/>
          <w:marBottom w:val="0"/>
          <w:divBdr>
            <w:top w:val="none" w:sz="0" w:space="0" w:color="auto"/>
            <w:left w:val="none" w:sz="0" w:space="0" w:color="auto"/>
            <w:bottom w:val="none" w:sz="0" w:space="0" w:color="auto"/>
            <w:right w:val="none" w:sz="0" w:space="0" w:color="auto"/>
          </w:divBdr>
        </w:div>
        <w:div w:id="1637950553">
          <w:marLeft w:val="0"/>
          <w:marRight w:val="0"/>
          <w:marTop w:val="0"/>
          <w:marBottom w:val="0"/>
          <w:divBdr>
            <w:top w:val="none" w:sz="0" w:space="0" w:color="auto"/>
            <w:left w:val="none" w:sz="0" w:space="0" w:color="auto"/>
            <w:bottom w:val="none" w:sz="0" w:space="0" w:color="auto"/>
            <w:right w:val="none" w:sz="0" w:space="0" w:color="auto"/>
          </w:divBdr>
        </w:div>
        <w:div w:id="1558738308">
          <w:marLeft w:val="0"/>
          <w:marRight w:val="0"/>
          <w:marTop w:val="0"/>
          <w:marBottom w:val="0"/>
          <w:divBdr>
            <w:top w:val="none" w:sz="0" w:space="0" w:color="auto"/>
            <w:left w:val="none" w:sz="0" w:space="0" w:color="auto"/>
            <w:bottom w:val="none" w:sz="0" w:space="0" w:color="auto"/>
            <w:right w:val="none" w:sz="0" w:space="0" w:color="auto"/>
          </w:divBdr>
        </w:div>
        <w:div w:id="18287904">
          <w:marLeft w:val="0"/>
          <w:marRight w:val="0"/>
          <w:marTop w:val="0"/>
          <w:marBottom w:val="0"/>
          <w:divBdr>
            <w:top w:val="none" w:sz="0" w:space="0" w:color="auto"/>
            <w:left w:val="none" w:sz="0" w:space="0" w:color="auto"/>
            <w:bottom w:val="none" w:sz="0" w:space="0" w:color="auto"/>
            <w:right w:val="none" w:sz="0" w:space="0" w:color="auto"/>
          </w:divBdr>
        </w:div>
        <w:div w:id="703287068">
          <w:marLeft w:val="0"/>
          <w:marRight w:val="0"/>
          <w:marTop w:val="0"/>
          <w:marBottom w:val="0"/>
          <w:divBdr>
            <w:top w:val="none" w:sz="0" w:space="0" w:color="auto"/>
            <w:left w:val="none" w:sz="0" w:space="0" w:color="auto"/>
            <w:bottom w:val="none" w:sz="0" w:space="0" w:color="auto"/>
            <w:right w:val="none" w:sz="0" w:space="0" w:color="auto"/>
          </w:divBdr>
        </w:div>
        <w:div w:id="1544755325">
          <w:marLeft w:val="0"/>
          <w:marRight w:val="0"/>
          <w:marTop w:val="0"/>
          <w:marBottom w:val="0"/>
          <w:divBdr>
            <w:top w:val="none" w:sz="0" w:space="0" w:color="auto"/>
            <w:left w:val="none" w:sz="0" w:space="0" w:color="auto"/>
            <w:bottom w:val="none" w:sz="0" w:space="0" w:color="auto"/>
            <w:right w:val="none" w:sz="0" w:space="0" w:color="auto"/>
          </w:divBdr>
        </w:div>
        <w:div w:id="849299504">
          <w:marLeft w:val="0"/>
          <w:marRight w:val="0"/>
          <w:marTop w:val="0"/>
          <w:marBottom w:val="0"/>
          <w:divBdr>
            <w:top w:val="none" w:sz="0" w:space="0" w:color="auto"/>
            <w:left w:val="none" w:sz="0" w:space="0" w:color="auto"/>
            <w:bottom w:val="none" w:sz="0" w:space="0" w:color="auto"/>
            <w:right w:val="none" w:sz="0" w:space="0" w:color="auto"/>
          </w:divBdr>
        </w:div>
        <w:div w:id="900558987">
          <w:marLeft w:val="0"/>
          <w:marRight w:val="0"/>
          <w:marTop w:val="0"/>
          <w:marBottom w:val="0"/>
          <w:divBdr>
            <w:top w:val="none" w:sz="0" w:space="0" w:color="auto"/>
            <w:left w:val="none" w:sz="0" w:space="0" w:color="auto"/>
            <w:bottom w:val="none" w:sz="0" w:space="0" w:color="auto"/>
            <w:right w:val="none" w:sz="0" w:space="0" w:color="auto"/>
          </w:divBdr>
        </w:div>
        <w:div w:id="890770597">
          <w:marLeft w:val="0"/>
          <w:marRight w:val="0"/>
          <w:marTop w:val="0"/>
          <w:marBottom w:val="0"/>
          <w:divBdr>
            <w:top w:val="none" w:sz="0" w:space="0" w:color="auto"/>
            <w:left w:val="none" w:sz="0" w:space="0" w:color="auto"/>
            <w:bottom w:val="none" w:sz="0" w:space="0" w:color="auto"/>
            <w:right w:val="none" w:sz="0" w:space="0" w:color="auto"/>
          </w:divBdr>
        </w:div>
        <w:div w:id="1399741191">
          <w:marLeft w:val="0"/>
          <w:marRight w:val="0"/>
          <w:marTop w:val="0"/>
          <w:marBottom w:val="0"/>
          <w:divBdr>
            <w:top w:val="none" w:sz="0" w:space="0" w:color="auto"/>
            <w:left w:val="none" w:sz="0" w:space="0" w:color="auto"/>
            <w:bottom w:val="none" w:sz="0" w:space="0" w:color="auto"/>
            <w:right w:val="none" w:sz="0" w:space="0" w:color="auto"/>
          </w:divBdr>
        </w:div>
        <w:div w:id="936907615">
          <w:marLeft w:val="0"/>
          <w:marRight w:val="0"/>
          <w:marTop w:val="0"/>
          <w:marBottom w:val="0"/>
          <w:divBdr>
            <w:top w:val="none" w:sz="0" w:space="0" w:color="auto"/>
            <w:left w:val="none" w:sz="0" w:space="0" w:color="auto"/>
            <w:bottom w:val="none" w:sz="0" w:space="0" w:color="auto"/>
            <w:right w:val="none" w:sz="0" w:space="0" w:color="auto"/>
          </w:divBdr>
        </w:div>
        <w:div w:id="1458524045">
          <w:marLeft w:val="0"/>
          <w:marRight w:val="0"/>
          <w:marTop w:val="0"/>
          <w:marBottom w:val="0"/>
          <w:divBdr>
            <w:top w:val="none" w:sz="0" w:space="0" w:color="auto"/>
            <w:left w:val="none" w:sz="0" w:space="0" w:color="auto"/>
            <w:bottom w:val="none" w:sz="0" w:space="0" w:color="auto"/>
            <w:right w:val="none" w:sz="0" w:space="0" w:color="auto"/>
          </w:divBdr>
        </w:div>
        <w:div w:id="634288081">
          <w:marLeft w:val="0"/>
          <w:marRight w:val="0"/>
          <w:marTop w:val="0"/>
          <w:marBottom w:val="0"/>
          <w:divBdr>
            <w:top w:val="none" w:sz="0" w:space="0" w:color="auto"/>
            <w:left w:val="none" w:sz="0" w:space="0" w:color="auto"/>
            <w:bottom w:val="none" w:sz="0" w:space="0" w:color="auto"/>
            <w:right w:val="none" w:sz="0" w:space="0" w:color="auto"/>
          </w:divBdr>
        </w:div>
        <w:div w:id="252054061">
          <w:marLeft w:val="0"/>
          <w:marRight w:val="0"/>
          <w:marTop w:val="0"/>
          <w:marBottom w:val="0"/>
          <w:divBdr>
            <w:top w:val="none" w:sz="0" w:space="0" w:color="auto"/>
            <w:left w:val="none" w:sz="0" w:space="0" w:color="auto"/>
            <w:bottom w:val="none" w:sz="0" w:space="0" w:color="auto"/>
            <w:right w:val="none" w:sz="0" w:space="0" w:color="auto"/>
          </w:divBdr>
        </w:div>
        <w:div w:id="1501040355">
          <w:marLeft w:val="0"/>
          <w:marRight w:val="0"/>
          <w:marTop w:val="0"/>
          <w:marBottom w:val="0"/>
          <w:divBdr>
            <w:top w:val="none" w:sz="0" w:space="0" w:color="auto"/>
            <w:left w:val="none" w:sz="0" w:space="0" w:color="auto"/>
            <w:bottom w:val="none" w:sz="0" w:space="0" w:color="auto"/>
            <w:right w:val="none" w:sz="0" w:space="0" w:color="auto"/>
          </w:divBdr>
        </w:div>
        <w:div w:id="1088581280">
          <w:marLeft w:val="0"/>
          <w:marRight w:val="0"/>
          <w:marTop w:val="0"/>
          <w:marBottom w:val="0"/>
          <w:divBdr>
            <w:top w:val="none" w:sz="0" w:space="0" w:color="auto"/>
            <w:left w:val="none" w:sz="0" w:space="0" w:color="auto"/>
            <w:bottom w:val="none" w:sz="0" w:space="0" w:color="auto"/>
            <w:right w:val="none" w:sz="0" w:space="0" w:color="auto"/>
          </w:divBdr>
        </w:div>
        <w:div w:id="320544679">
          <w:marLeft w:val="0"/>
          <w:marRight w:val="0"/>
          <w:marTop w:val="0"/>
          <w:marBottom w:val="0"/>
          <w:divBdr>
            <w:top w:val="none" w:sz="0" w:space="0" w:color="auto"/>
            <w:left w:val="none" w:sz="0" w:space="0" w:color="auto"/>
            <w:bottom w:val="none" w:sz="0" w:space="0" w:color="auto"/>
            <w:right w:val="none" w:sz="0" w:space="0" w:color="auto"/>
          </w:divBdr>
        </w:div>
        <w:div w:id="1381246489">
          <w:marLeft w:val="0"/>
          <w:marRight w:val="0"/>
          <w:marTop w:val="0"/>
          <w:marBottom w:val="0"/>
          <w:divBdr>
            <w:top w:val="none" w:sz="0" w:space="0" w:color="auto"/>
            <w:left w:val="none" w:sz="0" w:space="0" w:color="auto"/>
            <w:bottom w:val="none" w:sz="0" w:space="0" w:color="auto"/>
            <w:right w:val="none" w:sz="0" w:space="0" w:color="auto"/>
          </w:divBdr>
        </w:div>
        <w:div w:id="1824614698">
          <w:marLeft w:val="0"/>
          <w:marRight w:val="0"/>
          <w:marTop w:val="0"/>
          <w:marBottom w:val="0"/>
          <w:divBdr>
            <w:top w:val="none" w:sz="0" w:space="0" w:color="auto"/>
            <w:left w:val="none" w:sz="0" w:space="0" w:color="auto"/>
            <w:bottom w:val="none" w:sz="0" w:space="0" w:color="auto"/>
            <w:right w:val="none" w:sz="0" w:space="0" w:color="auto"/>
          </w:divBdr>
        </w:div>
        <w:div w:id="2088187271">
          <w:marLeft w:val="0"/>
          <w:marRight w:val="0"/>
          <w:marTop w:val="0"/>
          <w:marBottom w:val="0"/>
          <w:divBdr>
            <w:top w:val="none" w:sz="0" w:space="0" w:color="auto"/>
            <w:left w:val="none" w:sz="0" w:space="0" w:color="auto"/>
            <w:bottom w:val="none" w:sz="0" w:space="0" w:color="auto"/>
            <w:right w:val="none" w:sz="0" w:space="0" w:color="auto"/>
          </w:divBdr>
        </w:div>
        <w:div w:id="1586644044">
          <w:marLeft w:val="0"/>
          <w:marRight w:val="0"/>
          <w:marTop w:val="0"/>
          <w:marBottom w:val="0"/>
          <w:divBdr>
            <w:top w:val="none" w:sz="0" w:space="0" w:color="auto"/>
            <w:left w:val="none" w:sz="0" w:space="0" w:color="auto"/>
            <w:bottom w:val="none" w:sz="0" w:space="0" w:color="auto"/>
            <w:right w:val="none" w:sz="0" w:space="0" w:color="auto"/>
          </w:divBdr>
        </w:div>
        <w:div w:id="120927016">
          <w:marLeft w:val="0"/>
          <w:marRight w:val="0"/>
          <w:marTop w:val="0"/>
          <w:marBottom w:val="0"/>
          <w:divBdr>
            <w:top w:val="none" w:sz="0" w:space="0" w:color="auto"/>
            <w:left w:val="none" w:sz="0" w:space="0" w:color="auto"/>
            <w:bottom w:val="none" w:sz="0" w:space="0" w:color="auto"/>
            <w:right w:val="none" w:sz="0" w:space="0" w:color="auto"/>
          </w:divBdr>
        </w:div>
        <w:div w:id="916280537">
          <w:marLeft w:val="0"/>
          <w:marRight w:val="0"/>
          <w:marTop w:val="0"/>
          <w:marBottom w:val="0"/>
          <w:divBdr>
            <w:top w:val="none" w:sz="0" w:space="0" w:color="auto"/>
            <w:left w:val="none" w:sz="0" w:space="0" w:color="auto"/>
            <w:bottom w:val="none" w:sz="0" w:space="0" w:color="auto"/>
            <w:right w:val="none" w:sz="0" w:space="0" w:color="auto"/>
          </w:divBdr>
        </w:div>
        <w:div w:id="2125417077">
          <w:marLeft w:val="0"/>
          <w:marRight w:val="0"/>
          <w:marTop w:val="0"/>
          <w:marBottom w:val="0"/>
          <w:divBdr>
            <w:top w:val="none" w:sz="0" w:space="0" w:color="auto"/>
            <w:left w:val="none" w:sz="0" w:space="0" w:color="auto"/>
            <w:bottom w:val="none" w:sz="0" w:space="0" w:color="auto"/>
            <w:right w:val="none" w:sz="0" w:space="0" w:color="auto"/>
          </w:divBdr>
        </w:div>
        <w:div w:id="1963924229">
          <w:marLeft w:val="0"/>
          <w:marRight w:val="0"/>
          <w:marTop w:val="0"/>
          <w:marBottom w:val="0"/>
          <w:divBdr>
            <w:top w:val="none" w:sz="0" w:space="0" w:color="auto"/>
            <w:left w:val="none" w:sz="0" w:space="0" w:color="auto"/>
            <w:bottom w:val="none" w:sz="0" w:space="0" w:color="auto"/>
            <w:right w:val="none" w:sz="0" w:space="0" w:color="auto"/>
          </w:divBdr>
        </w:div>
        <w:div w:id="425460577">
          <w:marLeft w:val="0"/>
          <w:marRight w:val="0"/>
          <w:marTop w:val="0"/>
          <w:marBottom w:val="0"/>
          <w:divBdr>
            <w:top w:val="none" w:sz="0" w:space="0" w:color="auto"/>
            <w:left w:val="none" w:sz="0" w:space="0" w:color="auto"/>
            <w:bottom w:val="none" w:sz="0" w:space="0" w:color="auto"/>
            <w:right w:val="none" w:sz="0" w:space="0" w:color="auto"/>
          </w:divBdr>
        </w:div>
        <w:div w:id="894583180">
          <w:marLeft w:val="0"/>
          <w:marRight w:val="0"/>
          <w:marTop w:val="0"/>
          <w:marBottom w:val="0"/>
          <w:divBdr>
            <w:top w:val="none" w:sz="0" w:space="0" w:color="auto"/>
            <w:left w:val="none" w:sz="0" w:space="0" w:color="auto"/>
            <w:bottom w:val="none" w:sz="0" w:space="0" w:color="auto"/>
            <w:right w:val="none" w:sz="0" w:space="0" w:color="auto"/>
          </w:divBdr>
        </w:div>
        <w:div w:id="519126589">
          <w:marLeft w:val="0"/>
          <w:marRight w:val="0"/>
          <w:marTop w:val="0"/>
          <w:marBottom w:val="0"/>
          <w:divBdr>
            <w:top w:val="none" w:sz="0" w:space="0" w:color="auto"/>
            <w:left w:val="none" w:sz="0" w:space="0" w:color="auto"/>
            <w:bottom w:val="none" w:sz="0" w:space="0" w:color="auto"/>
            <w:right w:val="none" w:sz="0" w:space="0" w:color="auto"/>
          </w:divBdr>
        </w:div>
      </w:divsChild>
    </w:div>
    <w:div w:id="364211118">
      <w:bodyDiv w:val="1"/>
      <w:marLeft w:val="0"/>
      <w:marRight w:val="0"/>
      <w:marTop w:val="0"/>
      <w:marBottom w:val="0"/>
      <w:divBdr>
        <w:top w:val="none" w:sz="0" w:space="0" w:color="auto"/>
        <w:left w:val="none" w:sz="0" w:space="0" w:color="auto"/>
        <w:bottom w:val="none" w:sz="0" w:space="0" w:color="auto"/>
        <w:right w:val="none" w:sz="0" w:space="0" w:color="auto"/>
      </w:divBdr>
    </w:div>
    <w:div w:id="364257579">
      <w:bodyDiv w:val="1"/>
      <w:marLeft w:val="0"/>
      <w:marRight w:val="0"/>
      <w:marTop w:val="0"/>
      <w:marBottom w:val="0"/>
      <w:divBdr>
        <w:top w:val="none" w:sz="0" w:space="0" w:color="auto"/>
        <w:left w:val="none" w:sz="0" w:space="0" w:color="auto"/>
        <w:bottom w:val="none" w:sz="0" w:space="0" w:color="auto"/>
        <w:right w:val="none" w:sz="0" w:space="0" w:color="auto"/>
      </w:divBdr>
    </w:div>
    <w:div w:id="364912714">
      <w:bodyDiv w:val="1"/>
      <w:marLeft w:val="0"/>
      <w:marRight w:val="0"/>
      <w:marTop w:val="0"/>
      <w:marBottom w:val="0"/>
      <w:divBdr>
        <w:top w:val="none" w:sz="0" w:space="0" w:color="auto"/>
        <w:left w:val="none" w:sz="0" w:space="0" w:color="auto"/>
        <w:bottom w:val="none" w:sz="0" w:space="0" w:color="auto"/>
        <w:right w:val="none" w:sz="0" w:space="0" w:color="auto"/>
      </w:divBdr>
    </w:div>
    <w:div w:id="365065950">
      <w:bodyDiv w:val="1"/>
      <w:marLeft w:val="0"/>
      <w:marRight w:val="0"/>
      <w:marTop w:val="0"/>
      <w:marBottom w:val="0"/>
      <w:divBdr>
        <w:top w:val="none" w:sz="0" w:space="0" w:color="auto"/>
        <w:left w:val="none" w:sz="0" w:space="0" w:color="auto"/>
        <w:bottom w:val="none" w:sz="0" w:space="0" w:color="auto"/>
        <w:right w:val="none" w:sz="0" w:space="0" w:color="auto"/>
      </w:divBdr>
    </w:div>
    <w:div w:id="365495446">
      <w:bodyDiv w:val="1"/>
      <w:marLeft w:val="0"/>
      <w:marRight w:val="0"/>
      <w:marTop w:val="0"/>
      <w:marBottom w:val="0"/>
      <w:divBdr>
        <w:top w:val="none" w:sz="0" w:space="0" w:color="auto"/>
        <w:left w:val="none" w:sz="0" w:space="0" w:color="auto"/>
        <w:bottom w:val="none" w:sz="0" w:space="0" w:color="auto"/>
        <w:right w:val="none" w:sz="0" w:space="0" w:color="auto"/>
      </w:divBdr>
    </w:div>
    <w:div w:id="366613103">
      <w:bodyDiv w:val="1"/>
      <w:marLeft w:val="0"/>
      <w:marRight w:val="0"/>
      <w:marTop w:val="0"/>
      <w:marBottom w:val="0"/>
      <w:divBdr>
        <w:top w:val="none" w:sz="0" w:space="0" w:color="auto"/>
        <w:left w:val="none" w:sz="0" w:space="0" w:color="auto"/>
        <w:bottom w:val="none" w:sz="0" w:space="0" w:color="auto"/>
        <w:right w:val="none" w:sz="0" w:space="0" w:color="auto"/>
      </w:divBdr>
    </w:div>
    <w:div w:id="367294928">
      <w:bodyDiv w:val="1"/>
      <w:marLeft w:val="0"/>
      <w:marRight w:val="0"/>
      <w:marTop w:val="0"/>
      <w:marBottom w:val="0"/>
      <w:divBdr>
        <w:top w:val="none" w:sz="0" w:space="0" w:color="auto"/>
        <w:left w:val="none" w:sz="0" w:space="0" w:color="auto"/>
        <w:bottom w:val="none" w:sz="0" w:space="0" w:color="auto"/>
        <w:right w:val="none" w:sz="0" w:space="0" w:color="auto"/>
      </w:divBdr>
    </w:div>
    <w:div w:id="367487889">
      <w:bodyDiv w:val="1"/>
      <w:marLeft w:val="0"/>
      <w:marRight w:val="0"/>
      <w:marTop w:val="0"/>
      <w:marBottom w:val="0"/>
      <w:divBdr>
        <w:top w:val="none" w:sz="0" w:space="0" w:color="auto"/>
        <w:left w:val="none" w:sz="0" w:space="0" w:color="auto"/>
        <w:bottom w:val="none" w:sz="0" w:space="0" w:color="auto"/>
        <w:right w:val="none" w:sz="0" w:space="0" w:color="auto"/>
      </w:divBdr>
    </w:div>
    <w:div w:id="367754506">
      <w:bodyDiv w:val="1"/>
      <w:marLeft w:val="0"/>
      <w:marRight w:val="0"/>
      <w:marTop w:val="0"/>
      <w:marBottom w:val="0"/>
      <w:divBdr>
        <w:top w:val="none" w:sz="0" w:space="0" w:color="auto"/>
        <w:left w:val="none" w:sz="0" w:space="0" w:color="auto"/>
        <w:bottom w:val="none" w:sz="0" w:space="0" w:color="auto"/>
        <w:right w:val="none" w:sz="0" w:space="0" w:color="auto"/>
      </w:divBdr>
    </w:div>
    <w:div w:id="370034012">
      <w:bodyDiv w:val="1"/>
      <w:marLeft w:val="0"/>
      <w:marRight w:val="0"/>
      <w:marTop w:val="0"/>
      <w:marBottom w:val="0"/>
      <w:divBdr>
        <w:top w:val="none" w:sz="0" w:space="0" w:color="auto"/>
        <w:left w:val="none" w:sz="0" w:space="0" w:color="auto"/>
        <w:bottom w:val="none" w:sz="0" w:space="0" w:color="auto"/>
        <w:right w:val="none" w:sz="0" w:space="0" w:color="auto"/>
      </w:divBdr>
    </w:div>
    <w:div w:id="370150179">
      <w:bodyDiv w:val="1"/>
      <w:marLeft w:val="0"/>
      <w:marRight w:val="0"/>
      <w:marTop w:val="0"/>
      <w:marBottom w:val="0"/>
      <w:divBdr>
        <w:top w:val="none" w:sz="0" w:space="0" w:color="auto"/>
        <w:left w:val="none" w:sz="0" w:space="0" w:color="auto"/>
        <w:bottom w:val="none" w:sz="0" w:space="0" w:color="auto"/>
        <w:right w:val="none" w:sz="0" w:space="0" w:color="auto"/>
      </w:divBdr>
      <w:divsChild>
        <w:div w:id="841047219">
          <w:marLeft w:val="0"/>
          <w:marRight w:val="0"/>
          <w:marTop w:val="0"/>
          <w:marBottom w:val="0"/>
          <w:divBdr>
            <w:top w:val="none" w:sz="0" w:space="0" w:color="auto"/>
            <w:left w:val="none" w:sz="0" w:space="0" w:color="auto"/>
            <w:bottom w:val="none" w:sz="0" w:space="0" w:color="auto"/>
            <w:right w:val="none" w:sz="0" w:space="0" w:color="auto"/>
          </w:divBdr>
        </w:div>
        <w:div w:id="180358607">
          <w:marLeft w:val="0"/>
          <w:marRight w:val="0"/>
          <w:marTop w:val="0"/>
          <w:marBottom w:val="0"/>
          <w:divBdr>
            <w:top w:val="none" w:sz="0" w:space="0" w:color="auto"/>
            <w:left w:val="none" w:sz="0" w:space="0" w:color="auto"/>
            <w:bottom w:val="none" w:sz="0" w:space="0" w:color="auto"/>
            <w:right w:val="none" w:sz="0" w:space="0" w:color="auto"/>
          </w:divBdr>
        </w:div>
        <w:div w:id="920528168">
          <w:marLeft w:val="0"/>
          <w:marRight w:val="0"/>
          <w:marTop w:val="0"/>
          <w:marBottom w:val="0"/>
          <w:divBdr>
            <w:top w:val="none" w:sz="0" w:space="0" w:color="auto"/>
            <w:left w:val="none" w:sz="0" w:space="0" w:color="auto"/>
            <w:bottom w:val="none" w:sz="0" w:space="0" w:color="auto"/>
            <w:right w:val="none" w:sz="0" w:space="0" w:color="auto"/>
          </w:divBdr>
        </w:div>
        <w:div w:id="1615094699">
          <w:marLeft w:val="0"/>
          <w:marRight w:val="0"/>
          <w:marTop w:val="0"/>
          <w:marBottom w:val="0"/>
          <w:divBdr>
            <w:top w:val="none" w:sz="0" w:space="0" w:color="auto"/>
            <w:left w:val="none" w:sz="0" w:space="0" w:color="auto"/>
            <w:bottom w:val="none" w:sz="0" w:space="0" w:color="auto"/>
            <w:right w:val="none" w:sz="0" w:space="0" w:color="auto"/>
          </w:divBdr>
        </w:div>
        <w:div w:id="923958668">
          <w:marLeft w:val="0"/>
          <w:marRight w:val="0"/>
          <w:marTop w:val="0"/>
          <w:marBottom w:val="0"/>
          <w:divBdr>
            <w:top w:val="none" w:sz="0" w:space="0" w:color="auto"/>
            <w:left w:val="none" w:sz="0" w:space="0" w:color="auto"/>
            <w:bottom w:val="none" w:sz="0" w:space="0" w:color="auto"/>
            <w:right w:val="none" w:sz="0" w:space="0" w:color="auto"/>
          </w:divBdr>
        </w:div>
        <w:div w:id="1301617426">
          <w:marLeft w:val="0"/>
          <w:marRight w:val="0"/>
          <w:marTop w:val="0"/>
          <w:marBottom w:val="0"/>
          <w:divBdr>
            <w:top w:val="none" w:sz="0" w:space="0" w:color="auto"/>
            <w:left w:val="none" w:sz="0" w:space="0" w:color="auto"/>
            <w:bottom w:val="none" w:sz="0" w:space="0" w:color="auto"/>
            <w:right w:val="none" w:sz="0" w:space="0" w:color="auto"/>
          </w:divBdr>
        </w:div>
        <w:div w:id="459686044">
          <w:marLeft w:val="0"/>
          <w:marRight w:val="0"/>
          <w:marTop w:val="0"/>
          <w:marBottom w:val="0"/>
          <w:divBdr>
            <w:top w:val="none" w:sz="0" w:space="0" w:color="auto"/>
            <w:left w:val="none" w:sz="0" w:space="0" w:color="auto"/>
            <w:bottom w:val="none" w:sz="0" w:space="0" w:color="auto"/>
            <w:right w:val="none" w:sz="0" w:space="0" w:color="auto"/>
          </w:divBdr>
        </w:div>
        <w:div w:id="1450273534">
          <w:marLeft w:val="0"/>
          <w:marRight w:val="0"/>
          <w:marTop w:val="0"/>
          <w:marBottom w:val="0"/>
          <w:divBdr>
            <w:top w:val="none" w:sz="0" w:space="0" w:color="auto"/>
            <w:left w:val="none" w:sz="0" w:space="0" w:color="auto"/>
            <w:bottom w:val="none" w:sz="0" w:space="0" w:color="auto"/>
            <w:right w:val="none" w:sz="0" w:space="0" w:color="auto"/>
          </w:divBdr>
        </w:div>
        <w:div w:id="149755243">
          <w:marLeft w:val="0"/>
          <w:marRight w:val="0"/>
          <w:marTop w:val="0"/>
          <w:marBottom w:val="0"/>
          <w:divBdr>
            <w:top w:val="none" w:sz="0" w:space="0" w:color="auto"/>
            <w:left w:val="none" w:sz="0" w:space="0" w:color="auto"/>
            <w:bottom w:val="none" w:sz="0" w:space="0" w:color="auto"/>
            <w:right w:val="none" w:sz="0" w:space="0" w:color="auto"/>
          </w:divBdr>
        </w:div>
        <w:div w:id="1091781073">
          <w:marLeft w:val="0"/>
          <w:marRight w:val="0"/>
          <w:marTop w:val="0"/>
          <w:marBottom w:val="0"/>
          <w:divBdr>
            <w:top w:val="none" w:sz="0" w:space="0" w:color="auto"/>
            <w:left w:val="none" w:sz="0" w:space="0" w:color="auto"/>
            <w:bottom w:val="none" w:sz="0" w:space="0" w:color="auto"/>
            <w:right w:val="none" w:sz="0" w:space="0" w:color="auto"/>
          </w:divBdr>
        </w:div>
        <w:div w:id="1401366202">
          <w:marLeft w:val="0"/>
          <w:marRight w:val="0"/>
          <w:marTop w:val="0"/>
          <w:marBottom w:val="0"/>
          <w:divBdr>
            <w:top w:val="none" w:sz="0" w:space="0" w:color="auto"/>
            <w:left w:val="none" w:sz="0" w:space="0" w:color="auto"/>
            <w:bottom w:val="none" w:sz="0" w:space="0" w:color="auto"/>
            <w:right w:val="none" w:sz="0" w:space="0" w:color="auto"/>
          </w:divBdr>
        </w:div>
        <w:div w:id="570309254">
          <w:marLeft w:val="0"/>
          <w:marRight w:val="0"/>
          <w:marTop w:val="0"/>
          <w:marBottom w:val="0"/>
          <w:divBdr>
            <w:top w:val="none" w:sz="0" w:space="0" w:color="auto"/>
            <w:left w:val="none" w:sz="0" w:space="0" w:color="auto"/>
            <w:bottom w:val="none" w:sz="0" w:space="0" w:color="auto"/>
            <w:right w:val="none" w:sz="0" w:space="0" w:color="auto"/>
          </w:divBdr>
        </w:div>
        <w:div w:id="843322414">
          <w:marLeft w:val="0"/>
          <w:marRight w:val="0"/>
          <w:marTop w:val="0"/>
          <w:marBottom w:val="0"/>
          <w:divBdr>
            <w:top w:val="none" w:sz="0" w:space="0" w:color="auto"/>
            <w:left w:val="none" w:sz="0" w:space="0" w:color="auto"/>
            <w:bottom w:val="none" w:sz="0" w:space="0" w:color="auto"/>
            <w:right w:val="none" w:sz="0" w:space="0" w:color="auto"/>
          </w:divBdr>
        </w:div>
        <w:div w:id="377167288">
          <w:marLeft w:val="0"/>
          <w:marRight w:val="0"/>
          <w:marTop w:val="0"/>
          <w:marBottom w:val="0"/>
          <w:divBdr>
            <w:top w:val="none" w:sz="0" w:space="0" w:color="auto"/>
            <w:left w:val="none" w:sz="0" w:space="0" w:color="auto"/>
            <w:bottom w:val="none" w:sz="0" w:space="0" w:color="auto"/>
            <w:right w:val="none" w:sz="0" w:space="0" w:color="auto"/>
          </w:divBdr>
        </w:div>
        <w:div w:id="1010448845">
          <w:marLeft w:val="0"/>
          <w:marRight w:val="0"/>
          <w:marTop w:val="0"/>
          <w:marBottom w:val="0"/>
          <w:divBdr>
            <w:top w:val="none" w:sz="0" w:space="0" w:color="auto"/>
            <w:left w:val="none" w:sz="0" w:space="0" w:color="auto"/>
            <w:bottom w:val="none" w:sz="0" w:space="0" w:color="auto"/>
            <w:right w:val="none" w:sz="0" w:space="0" w:color="auto"/>
          </w:divBdr>
        </w:div>
        <w:div w:id="1769236087">
          <w:marLeft w:val="0"/>
          <w:marRight w:val="0"/>
          <w:marTop w:val="0"/>
          <w:marBottom w:val="0"/>
          <w:divBdr>
            <w:top w:val="none" w:sz="0" w:space="0" w:color="auto"/>
            <w:left w:val="none" w:sz="0" w:space="0" w:color="auto"/>
            <w:bottom w:val="none" w:sz="0" w:space="0" w:color="auto"/>
            <w:right w:val="none" w:sz="0" w:space="0" w:color="auto"/>
          </w:divBdr>
        </w:div>
        <w:div w:id="756436621">
          <w:marLeft w:val="0"/>
          <w:marRight w:val="0"/>
          <w:marTop w:val="0"/>
          <w:marBottom w:val="0"/>
          <w:divBdr>
            <w:top w:val="none" w:sz="0" w:space="0" w:color="auto"/>
            <w:left w:val="none" w:sz="0" w:space="0" w:color="auto"/>
            <w:bottom w:val="none" w:sz="0" w:space="0" w:color="auto"/>
            <w:right w:val="none" w:sz="0" w:space="0" w:color="auto"/>
          </w:divBdr>
        </w:div>
        <w:div w:id="176160968">
          <w:marLeft w:val="0"/>
          <w:marRight w:val="0"/>
          <w:marTop w:val="0"/>
          <w:marBottom w:val="0"/>
          <w:divBdr>
            <w:top w:val="none" w:sz="0" w:space="0" w:color="auto"/>
            <w:left w:val="none" w:sz="0" w:space="0" w:color="auto"/>
            <w:bottom w:val="none" w:sz="0" w:space="0" w:color="auto"/>
            <w:right w:val="none" w:sz="0" w:space="0" w:color="auto"/>
          </w:divBdr>
        </w:div>
        <w:div w:id="2062896212">
          <w:marLeft w:val="0"/>
          <w:marRight w:val="0"/>
          <w:marTop w:val="0"/>
          <w:marBottom w:val="0"/>
          <w:divBdr>
            <w:top w:val="none" w:sz="0" w:space="0" w:color="auto"/>
            <w:left w:val="none" w:sz="0" w:space="0" w:color="auto"/>
            <w:bottom w:val="none" w:sz="0" w:space="0" w:color="auto"/>
            <w:right w:val="none" w:sz="0" w:space="0" w:color="auto"/>
          </w:divBdr>
        </w:div>
        <w:div w:id="1935165633">
          <w:marLeft w:val="0"/>
          <w:marRight w:val="0"/>
          <w:marTop w:val="0"/>
          <w:marBottom w:val="0"/>
          <w:divBdr>
            <w:top w:val="none" w:sz="0" w:space="0" w:color="auto"/>
            <w:left w:val="none" w:sz="0" w:space="0" w:color="auto"/>
            <w:bottom w:val="none" w:sz="0" w:space="0" w:color="auto"/>
            <w:right w:val="none" w:sz="0" w:space="0" w:color="auto"/>
          </w:divBdr>
        </w:div>
        <w:div w:id="1891334697">
          <w:marLeft w:val="0"/>
          <w:marRight w:val="0"/>
          <w:marTop w:val="0"/>
          <w:marBottom w:val="0"/>
          <w:divBdr>
            <w:top w:val="none" w:sz="0" w:space="0" w:color="auto"/>
            <w:left w:val="none" w:sz="0" w:space="0" w:color="auto"/>
            <w:bottom w:val="none" w:sz="0" w:space="0" w:color="auto"/>
            <w:right w:val="none" w:sz="0" w:space="0" w:color="auto"/>
          </w:divBdr>
        </w:div>
        <w:div w:id="321857006">
          <w:marLeft w:val="0"/>
          <w:marRight w:val="0"/>
          <w:marTop w:val="0"/>
          <w:marBottom w:val="0"/>
          <w:divBdr>
            <w:top w:val="none" w:sz="0" w:space="0" w:color="auto"/>
            <w:left w:val="none" w:sz="0" w:space="0" w:color="auto"/>
            <w:bottom w:val="none" w:sz="0" w:space="0" w:color="auto"/>
            <w:right w:val="none" w:sz="0" w:space="0" w:color="auto"/>
          </w:divBdr>
        </w:div>
        <w:div w:id="752822807">
          <w:marLeft w:val="0"/>
          <w:marRight w:val="0"/>
          <w:marTop w:val="0"/>
          <w:marBottom w:val="0"/>
          <w:divBdr>
            <w:top w:val="none" w:sz="0" w:space="0" w:color="auto"/>
            <w:left w:val="none" w:sz="0" w:space="0" w:color="auto"/>
            <w:bottom w:val="none" w:sz="0" w:space="0" w:color="auto"/>
            <w:right w:val="none" w:sz="0" w:space="0" w:color="auto"/>
          </w:divBdr>
        </w:div>
        <w:div w:id="591203730">
          <w:marLeft w:val="0"/>
          <w:marRight w:val="0"/>
          <w:marTop w:val="0"/>
          <w:marBottom w:val="0"/>
          <w:divBdr>
            <w:top w:val="none" w:sz="0" w:space="0" w:color="auto"/>
            <w:left w:val="none" w:sz="0" w:space="0" w:color="auto"/>
            <w:bottom w:val="none" w:sz="0" w:space="0" w:color="auto"/>
            <w:right w:val="none" w:sz="0" w:space="0" w:color="auto"/>
          </w:divBdr>
        </w:div>
        <w:div w:id="708720135">
          <w:marLeft w:val="0"/>
          <w:marRight w:val="0"/>
          <w:marTop w:val="0"/>
          <w:marBottom w:val="0"/>
          <w:divBdr>
            <w:top w:val="none" w:sz="0" w:space="0" w:color="auto"/>
            <w:left w:val="none" w:sz="0" w:space="0" w:color="auto"/>
            <w:bottom w:val="none" w:sz="0" w:space="0" w:color="auto"/>
            <w:right w:val="none" w:sz="0" w:space="0" w:color="auto"/>
          </w:divBdr>
        </w:div>
        <w:div w:id="1081633967">
          <w:marLeft w:val="0"/>
          <w:marRight w:val="0"/>
          <w:marTop w:val="0"/>
          <w:marBottom w:val="0"/>
          <w:divBdr>
            <w:top w:val="none" w:sz="0" w:space="0" w:color="auto"/>
            <w:left w:val="none" w:sz="0" w:space="0" w:color="auto"/>
            <w:bottom w:val="none" w:sz="0" w:space="0" w:color="auto"/>
            <w:right w:val="none" w:sz="0" w:space="0" w:color="auto"/>
          </w:divBdr>
        </w:div>
        <w:div w:id="1229000772">
          <w:marLeft w:val="0"/>
          <w:marRight w:val="0"/>
          <w:marTop w:val="0"/>
          <w:marBottom w:val="0"/>
          <w:divBdr>
            <w:top w:val="none" w:sz="0" w:space="0" w:color="auto"/>
            <w:left w:val="none" w:sz="0" w:space="0" w:color="auto"/>
            <w:bottom w:val="none" w:sz="0" w:space="0" w:color="auto"/>
            <w:right w:val="none" w:sz="0" w:space="0" w:color="auto"/>
          </w:divBdr>
        </w:div>
        <w:div w:id="1630471948">
          <w:marLeft w:val="0"/>
          <w:marRight w:val="0"/>
          <w:marTop w:val="0"/>
          <w:marBottom w:val="0"/>
          <w:divBdr>
            <w:top w:val="none" w:sz="0" w:space="0" w:color="auto"/>
            <w:left w:val="none" w:sz="0" w:space="0" w:color="auto"/>
            <w:bottom w:val="none" w:sz="0" w:space="0" w:color="auto"/>
            <w:right w:val="none" w:sz="0" w:space="0" w:color="auto"/>
          </w:divBdr>
        </w:div>
        <w:div w:id="1815246855">
          <w:marLeft w:val="0"/>
          <w:marRight w:val="0"/>
          <w:marTop w:val="0"/>
          <w:marBottom w:val="0"/>
          <w:divBdr>
            <w:top w:val="none" w:sz="0" w:space="0" w:color="auto"/>
            <w:left w:val="none" w:sz="0" w:space="0" w:color="auto"/>
            <w:bottom w:val="none" w:sz="0" w:space="0" w:color="auto"/>
            <w:right w:val="none" w:sz="0" w:space="0" w:color="auto"/>
          </w:divBdr>
        </w:div>
        <w:div w:id="1048839395">
          <w:marLeft w:val="0"/>
          <w:marRight w:val="0"/>
          <w:marTop w:val="0"/>
          <w:marBottom w:val="0"/>
          <w:divBdr>
            <w:top w:val="none" w:sz="0" w:space="0" w:color="auto"/>
            <w:left w:val="none" w:sz="0" w:space="0" w:color="auto"/>
            <w:bottom w:val="none" w:sz="0" w:space="0" w:color="auto"/>
            <w:right w:val="none" w:sz="0" w:space="0" w:color="auto"/>
          </w:divBdr>
        </w:div>
        <w:div w:id="1482162951">
          <w:marLeft w:val="0"/>
          <w:marRight w:val="0"/>
          <w:marTop w:val="0"/>
          <w:marBottom w:val="0"/>
          <w:divBdr>
            <w:top w:val="none" w:sz="0" w:space="0" w:color="auto"/>
            <w:left w:val="none" w:sz="0" w:space="0" w:color="auto"/>
            <w:bottom w:val="none" w:sz="0" w:space="0" w:color="auto"/>
            <w:right w:val="none" w:sz="0" w:space="0" w:color="auto"/>
          </w:divBdr>
        </w:div>
        <w:div w:id="701706771">
          <w:marLeft w:val="0"/>
          <w:marRight w:val="0"/>
          <w:marTop w:val="0"/>
          <w:marBottom w:val="0"/>
          <w:divBdr>
            <w:top w:val="none" w:sz="0" w:space="0" w:color="auto"/>
            <w:left w:val="none" w:sz="0" w:space="0" w:color="auto"/>
            <w:bottom w:val="none" w:sz="0" w:space="0" w:color="auto"/>
            <w:right w:val="none" w:sz="0" w:space="0" w:color="auto"/>
          </w:divBdr>
        </w:div>
        <w:div w:id="102577867">
          <w:marLeft w:val="0"/>
          <w:marRight w:val="0"/>
          <w:marTop w:val="0"/>
          <w:marBottom w:val="0"/>
          <w:divBdr>
            <w:top w:val="none" w:sz="0" w:space="0" w:color="auto"/>
            <w:left w:val="none" w:sz="0" w:space="0" w:color="auto"/>
            <w:bottom w:val="none" w:sz="0" w:space="0" w:color="auto"/>
            <w:right w:val="none" w:sz="0" w:space="0" w:color="auto"/>
          </w:divBdr>
        </w:div>
        <w:div w:id="8608563">
          <w:marLeft w:val="0"/>
          <w:marRight w:val="0"/>
          <w:marTop w:val="0"/>
          <w:marBottom w:val="0"/>
          <w:divBdr>
            <w:top w:val="none" w:sz="0" w:space="0" w:color="auto"/>
            <w:left w:val="none" w:sz="0" w:space="0" w:color="auto"/>
            <w:bottom w:val="none" w:sz="0" w:space="0" w:color="auto"/>
            <w:right w:val="none" w:sz="0" w:space="0" w:color="auto"/>
          </w:divBdr>
        </w:div>
        <w:div w:id="987317900">
          <w:marLeft w:val="0"/>
          <w:marRight w:val="0"/>
          <w:marTop w:val="0"/>
          <w:marBottom w:val="0"/>
          <w:divBdr>
            <w:top w:val="none" w:sz="0" w:space="0" w:color="auto"/>
            <w:left w:val="none" w:sz="0" w:space="0" w:color="auto"/>
            <w:bottom w:val="none" w:sz="0" w:space="0" w:color="auto"/>
            <w:right w:val="none" w:sz="0" w:space="0" w:color="auto"/>
          </w:divBdr>
        </w:div>
        <w:div w:id="789595377">
          <w:marLeft w:val="0"/>
          <w:marRight w:val="0"/>
          <w:marTop w:val="0"/>
          <w:marBottom w:val="0"/>
          <w:divBdr>
            <w:top w:val="none" w:sz="0" w:space="0" w:color="auto"/>
            <w:left w:val="none" w:sz="0" w:space="0" w:color="auto"/>
            <w:bottom w:val="none" w:sz="0" w:space="0" w:color="auto"/>
            <w:right w:val="none" w:sz="0" w:space="0" w:color="auto"/>
          </w:divBdr>
        </w:div>
        <w:div w:id="556820834">
          <w:marLeft w:val="0"/>
          <w:marRight w:val="0"/>
          <w:marTop w:val="0"/>
          <w:marBottom w:val="0"/>
          <w:divBdr>
            <w:top w:val="none" w:sz="0" w:space="0" w:color="auto"/>
            <w:left w:val="none" w:sz="0" w:space="0" w:color="auto"/>
            <w:bottom w:val="none" w:sz="0" w:space="0" w:color="auto"/>
            <w:right w:val="none" w:sz="0" w:space="0" w:color="auto"/>
          </w:divBdr>
        </w:div>
        <w:div w:id="248007781">
          <w:marLeft w:val="0"/>
          <w:marRight w:val="0"/>
          <w:marTop w:val="0"/>
          <w:marBottom w:val="0"/>
          <w:divBdr>
            <w:top w:val="none" w:sz="0" w:space="0" w:color="auto"/>
            <w:left w:val="none" w:sz="0" w:space="0" w:color="auto"/>
            <w:bottom w:val="none" w:sz="0" w:space="0" w:color="auto"/>
            <w:right w:val="none" w:sz="0" w:space="0" w:color="auto"/>
          </w:divBdr>
        </w:div>
        <w:div w:id="1233269944">
          <w:marLeft w:val="0"/>
          <w:marRight w:val="0"/>
          <w:marTop w:val="0"/>
          <w:marBottom w:val="0"/>
          <w:divBdr>
            <w:top w:val="none" w:sz="0" w:space="0" w:color="auto"/>
            <w:left w:val="none" w:sz="0" w:space="0" w:color="auto"/>
            <w:bottom w:val="none" w:sz="0" w:space="0" w:color="auto"/>
            <w:right w:val="none" w:sz="0" w:space="0" w:color="auto"/>
          </w:divBdr>
        </w:div>
        <w:div w:id="1399130881">
          <w:marLeft w:val="0"/>
          <w:marRight w:val="0"/>
          <w:marTop w:val="0"/>
          <w:marBottom w:val="0"/>
          <w:divBdr>
            <w:top w:val="none" w:sz="0" w:space="0" w:color="auto"/>
            <w:left w:val="none" w:sz="0" w:space="0" w:color="auto"/>
            <w:bottom w:val="none" w:sz="0" w:space="0" w:color="auto"/>
            <w:right w:val="none" w:sz="0" w:space="0" w:color="auto"/>
          </w:divBdr>
        </w:div>
        <w:div w:id="906958367">
          <w:marLeft w:val="0"/>
          <w:marRight w:val="0"/>
          <w:marTop w:val="0"/>
          <w:marBottom w:val="0"/>
          <w:divBdr>
            <w:top w:val="none" w:sz="0" w:space="0" w:color="auto"/>
            <w:left w:val="none" w:sz="0" w:space="0" w:color="auto"/>
            <w:bottom w:val="none" w:sz="0" w:space="0" w:color="auto"/>
            <w:right w:val="none" w:sz="0" w:space="0" w:color="auto"/>
          </w:divBdr>
        </w:div>
        <w:div w:id="1130128089">
          <w:marLeft w:val="0"/>
          <w:marRight w:val="0"/>
          <w:marTop w:val="0"/>
          <w:marBottom w:val="0"/>
          <w:divBdr>
            <w:top w:val="none" w:sz="0" w:space="0" w:color="auto"/>
            <w:left w:val="none" w:sz="0" w:space="0" w:color="auto"/>
            <w:bottom w:val="none" w:sz="0" w:space="0" w:color="auto"/>
            <w:right w:val="none" w:sz="0" w:space="0" w:color="auto"/>
          </w:divBdr>
        </w:div>
        <w:div w:id="405806673">
          <w:marLeft w:val="0"/>
          <w:marRight w:val="0"/>
          <w:marTop w:val="0"/>
          <w:marBottom w:val="0"/>
          <w:divBdr>
            <w:top w:val="none" w:sz="0" w:space="0" w:color="auto"/>
            <w:left w:val="none" w:sz="0" w:space="0" w:color="auto"/>
            <w:bottom w:val="none" w:sz="0" w:space="0" w:color="auto"/>
            <w:right w:val="none" w:sz="0" w:space="0" w:color="auto"/>
          </w:divBdr>
        </w:div>
        <w:div w:id="988748128">
          <w:marLeft w:val="0"/>
          <w:marRight w:val="0"/>
          <w:marTop w:val="0"/>
          <w:marBottom w:val="0"/>
          <w:divBdr>
            <w:top w:val="none" w:sz="0" w:space="0" w:color="auto"/>
            <w:left w:val="none" w:sz="0" w:space="0" w:color="auto"/>
            <w:bottom w:val="none" w:sz="0" w:space="0" w:color="auto"/>
            <w:right w:val="none" w:sz="0" w:space="0" w:color="auto"/>
          </w:divBdr>
        </w:div>
        <w:div w:id="944383055">
          <w:marLeft w:val="0"/>
          <w:marRight w:val="0"/>
          <w:marTop w:val="0"/>
          <w:marBottom w:val="0"/>
          <w:divBdr>
            <w:top w:val="none" w:sz="0" w:space="0" w:color="auto"/>
            <w:left w:val="none" w:sz="0" w:space="0" w:color="auto"/>
            <w:bottom w:val="none" w:sz="0" w:space="0" w:color="auto"/>
            <w:right w:val="none" w:sz="0" w:space="0" w:color="auto"/>
          </w:divBdr>
        </w:div>
        <w:div w:id="301352665">
          <w:marLeft w:val="0"/>
          <w:marRight w:val="0"/>
          <w:marTop w:val="0"/>
          <w:marBottom w:val="0"/>
          <w:divBdr>
            <w:top w:val="none" w:sz="0" w:space="0" w:color="auto"/>
            <w:left w:val="none" w:sz="0" w:space="0" w:color="auto"/>
            <w:bottom w:val="none" w:sz="0" w:space="0" w:color="auto"/>
            <w:right w:val="none" w:sz="0" w:space="0" w:color="auto"/>
          </w:divBdr>
        </w:div>
        <w:div w:id="1427338463">
          <w:marLeft w:val="0"/>
          <w:marRight w:val="0"/>
          <w:marTop w:val="0"/>
          <w:marBottom w:val="0"/>
          <w:divBdr>
            <w:top w:val="none" w:sz="0" w:space="0" w:color="auto"/>
            <w:left w:val="none" w:sz="0" w:space="0" w:color="auto"/>
            <w:bottom w:val="none" w:sz="0" w:space="0" w:color="auto"/>
            <w:right w:val="none" w:sz="0" w:space="0" w:color="auto"/>
          </w:divBdr>
        </w:div>
        <w:div w:id="714938153">
          <w:marLeft w:val="0"/>
          <w:marRight w:val="0"/>
          <w:marTop w:val="0"/>
          <w:marBottom w:val="0"/>
          <w:divBdr>
            <w:top w:val="none" w:sz="0" w:space="0" w:color="auto"/>
            <w:left w:val="none" w:sz="0" w:space="0" w:color="auto"/>
            <w:bottom w:val="none" w:sz="0" w:space="0" w:color="auto"/>
            <w:right w:val="none" w:sz="0" w:space="0" w:color="auto"/>
          </w:divBdr>
        </w:div>
        <w:div w:id="418984660">
          <w:marLeft w:val="0"/>
          <w:marRight w:val="0"/>
          <w:marTop w:val="0"/>
          <w:marBottom w:val="0"/>
          <w:divBdr>
            <w:top w:val="none" w:sz="0" w:space="0" w:color="auto"/>
            <w:left w:val="none" w:sz="0" w:space="0" w:color="auto"/>
            <w:bottom w:val="none" w:sz="0" w:space="0" w:color="auto"/>
            <w:right w:val="none" w:sz="0" w:space="0" w:color="auto"/>
          </w:divBdr>
        </w:div>
        <w:div w:id="1793282930">
          <w:marLeft w:val="0"/>
          <w:marRight w:val="0"/>
          <w:marTop w:val="0"/>
          <w:marBottom w:val="0"/>
          <w:divBdr>
            <w:top w:val="none" w:sz="0" w:space="0" w:color="auto"/>
            <w:left w:val="none" w:sz="0" w:space="0" w:color="auto"/>
            <w:bottom w:val="none" w:sz="0" w:space="0" w:color="auto"/>
            <w:right w:val="none" w:sz="0" w:space="0" w:color="auto"/>
          </w:divBdr>
        </w:div>
        <w:div w:id="1636183497">
          <w:marLeft w:val="0"/>
          <w:marRight w:val="0"/>
          <w:marTop w:val="0"/>
          <w:marBottom w:val="0"/>
          <w:divBdr>
            <w:top w:val="none" w:sz="0" w:space="0" w:color="auto"/>
            <w:left w:val="none" w:sz="0" w:space="0" w:color="auto"/>
            <w:bottom w:val="none" w:sz="0" w:space="0" w:color="auto"/>
            <w:right w:val="none" w:sz="0" w:space="0" w:color="auto"/>
          </w:divBdr>
        </w:div>
        <w:div w:id="1373572467">
          <w:marLeft w:val="0"/>
          <w:marRight w:val="0"/>
          <w:marTop w:val="0"/>
          <w:marBottom w:val="0"/>
          <w:divBdr>
            <w:top w:val="none" w:sz="0" w:space="0" w:color="auto"/>
            <w:left w:val="none" w:sz="0" w:space="0" w:color="auto"/>
            <w:bottom w:val="none" w:sz="0" w:space="0" w:color="auto"/>
            <w:right w:val="none" w:sz="0" w:space="0" w:color="auto"/>
          </w:divBdr>
        </w:div>
        <w:div w:id="683439785">
          <w:marLeft w:val="0"/>
          <w:marRight w:val="0"/>
          <w:marTop w:val="0"/>
          <w:marBottom w:val="0"/>
          <w:divBdr>
            <w:top w:val="none" w:sz="0" w:space="0" w:color="auto"/>
            <w:left w:val="none" w:sz="0" w:space="0" w:color="auto"/>
            <w:bottom w:val="none" w:sz="0" w:space="0" w:color="auto"/>
            <w:right w:val="none" w:sz="0" w:space="0" w:color="auto"/>
          </w:divBdr>
        </w:div>
        <w:div w:id="1830511310">
          <w:marLeft w:val="0"/>
          <w:marRight w:val="0"/>
          <w:marTop w:val="0"/>
          <w:marBottom w:val="0"/>
          <w:divBdr>
            <w:top w:val="none" w:sz="0" w:space="0" w:color="auto"/>
            <w:left w:val="none" w:sz="0" w:space="0" w:color="auto"/>
            <w:bottom w:val="none" w:sz="0" w:space="0" w:color="auto"/>
            <w:right w:val="none" w:sz="0" w:space="0" w:color="auto"/>
          </w:divBdr>
        </w:div>
        <w:div w:id="1686907796">
          <w:marLeft w:val="0"/>
          <w:marRight w:val="0"/>
          <w:marTop w:val="0"/>
          <w:marBottom w:val="0"/>
          <w:divBdr>
            <w:top w:val="none" w:sz="0" w:space="0" w:color="auto"/>
            <w:left w:val="none" w:sz="0" w:space="0" w:color="auto"/>
            <w:bottom w:val="none" w:sz="0" w:space="0" w:color="auto"/>
            <w:right w:val="none" w:sz="0" w:space="0" w:color="auto"/>
          </w:divBdr>
        </w:div>
        <w:div w:id="2017878540">
          <w:marLeft w:val="0"/>
          <w:marRight w:val="0"/>
          <w:marTop w:val="0"/>
          <w:marBottom w:val="0"/>
          <w:divBdr>
            <w:top w:val="none" w:sz="0" w:space="0" w:color="auto"/>
            <w:left w:val="none" w:sz="0" w:space="0" w:color="auto"/>
            <w:bottom w:val="none" w:sz="0" w:space="0" w:color="auto"/>
            <w:right w:val="none" w:sz="0" w:space="0" w:color="auto"/>
          </w:divBdr>
        </w:div>
        <w:div w:id="1075710865">
          <w:marLeft w:val="0"/>
          <w:marRight w:val="0"/>
          <w:marTop w:val="0"/>
          <w:marBottom w:val="0"/>
          <w:divBdr>
            <w:top w:val="none" w:sz="0" w:space="0" w:color="auto"/>
            <w:left w:val="none" w:sz="0" w:space="0" w:color="auto"/>
            <w:bottom w:val="none" w:sz="0" w:space="0" w:color="auto"/>
            <w:right w:val="none" w:sz="0" w:space="0" w:color="auto"/>
          </w:divBdr>
        </w:div>
        <w:div w:id="741754876">
          <w:marLeft w:val="0"/>
          <w:marRight w:val="0"/>
          <w:marTop w:val="0"/>
          <w:marBottom w:val="0"/>
          <w:divBdr>
            <w:top w:val="none" w:sz="0" w:space="0" w:color="auto"/>
            <w:left w:val="none" w:sz="0" w:space="0" w:color="auto"/>
            <w:bottom w:val="none" w:sz="0" w:space="0" w:color="auto"/>
            <w:right w:val="none" w:sz="0" w:space="0" w:color="auto"/>
          </w:divBdr>
        </w:div>
        <w:div w:id="2134052773">
          <w:marLeft w:val="0"/>
          <w:marRight w:val="0"/>
          <w:marTop w:val="0"/>
          <w:marBottom w:val="0"/>
          <w:divBdr>
            <w:top w:val="none" w:sz="0" w:space="0" w:color="auto"/>
            <w:left w:val="none" w:sz="0" w:space="0" w:color="auto"/>
            <w:bottom w:val="none" w:sz="0" w:space="0" w:color="auto"/>
            <w:right w:val="none" w:sz="0" w:space="0" w:color="auto"/>
          </w:divBdr>
        </w:div>
        <w:div w:id="1819878888">
          <w:marLeft w:val="0"/>
          <w:marRight w:val="0"/>
          <w:marTop w:val="0"/>
          <w:marBottom w:val="0"/>
          <w:divBdr>
            <w:top w:val="none" w:sz="0" w:space="0" w:color="auto"/>
            <w:left w:val="none" w:sz="0" w:space="0" w:color="auto"/>
            <w:bottom w:val="none" w:sz="0" w:space="0" w:color="auto"/>
            <w:right w:val="none" w:sz="0" w:space="0" w:color="auto"/>
          </w:divBdr>
        </w:div>
        <w:div w:id="1782452965">
          <w:marLeft w:val="0"/>
          <w:marRight w:val="0"/>
          <w:marTop w:val="0"/>
          <w:marBottom w:val="0"/>
          <w:divBdr>
            <w:top w:val="none" w:sz="0" w:space="0" w:color="auto"/>
            <w:left w:val="none" w:sz="0" w:space="0" w:color="auto"/>
            <w:bottom w:val="none" w:sz="0" w:space="0" w:color="auto"/>
            <w:right w:val="none" w:sz="0" w:space="0" w:color="auto"/>
          </w:divBdr>
        </w:div>
        <w:div w:id="1088967409">
          <w:marLeft w:val="0"/>
          <w:marRight w:val="0"/>
          <w:marTop w:val="0"/>
          <w:marBottom w:val="0"/>
          <w:divBdr>
            <w:top w:val="none" w:sz="0" w:space="0" w:color="auto"/>
            <w:left w:val="none" w:sz="0" w:space="0" w:color="auto"/>
            <w:bottom w:val="none" w:sz="0" w:space="0" w:color="auto"/>
            <w:right w:val="none" w:sz="0" w:space="0" w:color="auto"/>
          </w:divBdr>
        </w:div>
        <w:div w:id="2100059369">
          <w:marLeft w:val="0"/>
          <w:marRight w:val="0"/>
          <w:marTop w:val="0"/>
          <w:marBottom w:val="0"/>
          <w:divBdr>
            <w:top w:val="none" w:sz="0" w:space="0" w:color="auto"/>
            <w:left w:val="none" w:sz="0" w:space="0" w:color="auto"/>
            <w:bottom w:val="none" w:sz="0" w:space="0" w:color="auto"/>
            <w:right w:val="none" w:sz="0" w:space="0" w:color="auto"/>
          </w:divBdr>
        </w:div>
        <w:div w:id="1132332863">
          <w:marLeft w:val="0"/>
          <w:marRight w:val="0"/>
          <w:marTop w:val="0"/>
          <w:marBottom w:val="0"/>
          <w:divBdr>
            <w:top w:val="none" w:sz="0" w:space="0" w:color="auto"/>
            <w:left w:val="none" w:sz="0" w:space="0" w:color="auto"/>
            <w:bottom w:val="none" w:sz="0" w:space="0" w:color="auto"/>
            <w:right w:val="none" w:sz="0" w:space="0" w:color="auto"/>
          </w:divBdr>
        </w:div>
        <w:div w:id="2132893126">
          <w:marLeft w:val="0"/>
          <w:marRight w:val="0"/>
          <w:marTop w:val="0"/>
          <w:marBottom w:val="0"/>
          <w:divBdr>
            <w:top w:val="none" w:sz="0" w:space="0" w:color="auto"/>
            <w:left w:val="none" w:sz="0" w:space="0" w:color="auto"/>
            <w:bottom w:val="none" w:sz="0" w:space="0" w:color="auto"/>
            <w:right w:val="none" w:sz="0" w:space="0" w:color="auto"/>
          </w:divBdr>
        </w:div>
        <w:div w:id="686759674">
          <w:marLeft w:val="0"/>
          <w:marRight w:val="0"/>
          <w:marTop w:val="0"/>
          <w:marBottom w:val="0"/>
          <w:divBdr>
            <w:top w:val="none" w:sz="0" w:space="0" w:color="auto"/>
            <w:left w:val="none" w:sz="0" w:space="0" w:color="auto"/>
            <w:bottom w:val="none" w:sz="0" w:space="0" w:color="auto"/>
            <w:right w:val="none" w:sz="0" w:space="0" w:color="auto"/>
          </w:divBdr>
        </w:div>
        <w:div w:id="1287008662">
          <w:marLeft w:val="0"/>
          <w:marRight w:val="0"/>
          <w:marTop w:val="0"/>
          <w:marBottom w:val="0"/>
          <w:divBdr>
            <w:top w:val="none" w:sz="0" w:space="0" w:color="auto"/>
            <w:left w:val="none" w:sz="0" w:space="0" w:color="auto"/>
            <w:bottom w:val="none" w:sz="0" w:space="0" w:color="auto"/>
            <w:right w:val="none" w:sz="0" w:space="0" w:color="auto"/>
          </w:divBdr>
        </w:div>
        <w:div w:id="609123250">
          <w:marLeft w:val="0"/>
          <w:marRight w:val="0"/>
          <w:marTop w:val="0"/>
          <w:marBottom w:val="0"/>
          <w:divBdr>
            <w:top w:val="none" w:sz="0" w:space="0" w:color="auto"/>
            <w:left w:val="none" w:sz="0" w:space="0" w:color="auto"/>
            <w:bottom w:val="none" w:sz="0" w:space="0" w:color="auto"/>
            <w:right w:val="none" w:sz="0" w:space="0" w:color="auto"/>
          </w:divBdr>
        </w:div>
        <w:div w:id="930358557">
          <w:marLeft w:val="0"/>
          <w:marRight w:val="0"/>
          <w:marTop w:val="0"/>
          <w:marBottom w:val="0"/>
          <w:divBdr>
            <w:top w:val="none" w:sz="0" w:space="0" w:color="auto"/>
            <w:left w:val="none" w:sz="0" w:space="0" w:color="auto"/>
            <w:bottom w:val="none" w:sz="0" w:space="0" w:color="auto"/>
            <w:right w:val="none" w:sz="0" w:space="0" w:color="auto"/>
          </w:divBdr>
        </w:div>
        <w:div w:id="160200216">
          <w:marLeft w:val="0"/>
          <w:marRight w:val="0"/>
          <w:marTop w:val="0"/>
          <w:marBottom w:val="0"/>
          <w:divBdr>
            <w:top w:val="none" w:sz="0" w:space="0" w:color="auto"/>
            <w:left w:val="none" w:sz="0" w:space="0" w:color="auto"/>
            <w:bottom w:val="none" w:sz="0" w:space="0" w:color="auto"/>
            <w:right w:val="none" w:sz="0" w:space="0" w:color="auto"/>
          </w:divBdr>
        </w:div>
        <w:div w:id="137041454">
          <w:marLeft w:val="0"/>
          <w:marRight w:val="0"/>
          <w:marTop w:val="0"/>
          <w:marBottom w:val="0"/>
          <w:divBdr>
            <w:top w:val="none" w:sz="0" w:space="0" w:color="auto"/>
            <w:left w:val="none" w:sz="0" w:space="0" w:color="auto"/>
            <w:bottom w:val="none" w:sz="0" w:space="0" w:color="auto"/>
            <w:right w:val="none" w:sz="0" w:space="0" w:color="auto"/>
          </w:divBdr>
        </w:div>
        <w:div w:id="907886001">
          <w:marLeft w:val="0"/>
          <w:marRight w:val="0"/>
          <w:marTop w:val="0"/>
          <w:marBottom w:val="0"/>
          <w:divBdr>
            <w:top w:val="none" w:sz="0" w:space="0" w:color="auto"/>
            <w:left w:val="none" w:sz="0" w:space="0" w:color="auto"/>
            <w:bottom w:val="none" w:sz="0" w:space="0" w:color="auto"/>
            <w:right w:val="none" w:sz="0" w:space="0" w:color="auto"/>
          </w:divBdr>
        </w:div>
        <w:div w:id="172308876">
          <w:marLeft w:val="0"/>
          <w:marRight w:val="0"/>
          <w:marTop w:val="0"/>
          <w:marBottom w:val="0"/>
          <w:divBdr>
            <w:top w:val="none" w:sz="0" w:space="0" w:color="auto"/>
            <w:left w:val="none" w:sz="0" w:space="0" w:color="auto"/>
            <w:bottom w:val="none" w:sz="0" w:space="0" w:color="auto"/>
            <w:right w:val="none" w:sz="0" w:space="0" w:color="auto"/>
          </w:divBdr>
        </w:div>
        <w:div w:id="706636437">
          <w:marLeft w:val="0"/>
          <w:marRight w:val="0"/>
          <w:marTop w:val="0"/>
          <w:marBottom w:val="0"/>
          <w:divBdr>
            <w:top w:val="none" w:sz="0" w:space="0" w:color="auto"/>
            <w:left w:val="none" w:sz="0" w:space="0" w:color="auto"/>
            <w:bottom w:val="none" w:sz="0" w:space="0" w:color="auto"/>
            <w:right w:val="none" w:sz="0" w:space="0" w:color="auto"/>
          </w:divBdr>
        </w:div>
        <w:div w:id="1053429510">
          <w:marLeft w:val="0"/>
          <w:marRight w:val="0"/>
          <w:marTop w:val="0"/>
          <w:marBottom w:val="0"/>
          <w:divBdr>
            <w:top w:val="none" w:sz="0" w:space="0" w:color="auto"/>
            <w:left w:val="none" w:sz="0" w:space="0" w:color="auto"/>
            <w:bottom w:val="none" w:sz="0" w:space="0" w:color="auto"/>
            <w:right w:val="none" w:sz="0" w:space="0" w:color="auto"/>
          </w:divBdr>
        </w:div>
        <w:div w:id="1021123554">
          <w:marLeft w:val="0"/>
          <w:marRight w:val="0"/>
          <w:marTop w:val="0"/>
          <w:marBottom w:val="0"/>
          <w:divBdr>
            <w:top w:val="none" w:sz="0" w:space="0" w:color="auto"/>
            <w:left w:val="none" w:sz="0" w:space="0" w:color="auto"/>
            <w:bottom w:val="none" w:sz="0" w:space="0" w:color="auto"/>
            <w:right w:val="none" w:sz="0" w:space="0" w:color="auto"/>
          </w:divBdr>
        </w:div>
        <w:div w:id="2019965998">
          <w:marLeft w:val="0"/>
          <w:marRight w:val="0"/>
          <w:marTop w:val="0"/>
          <w:marBottom w:val="0"/>
          <w:divBdr>
            <w:top w:val="none" w:sz="0" w:space="0" w:color="auto"/>
            <w:left w:val="none" w:sz="0" w:space="0" w:color="auto"/>
            <w:bottom w:val="none" w:sz="0" w:space="0" w:color="auto"/>
            <w:right w:val="none" w:sz="0" w:space="0" w:color="auto"/>
          </w:divBdr>
        </w:div>
        <w:div w:id="990136762">
          <w:marLeft w:val="0"/>
          <w:marRight w:val="0"/>
          <w:marTop w:val="0"/>
          <w:marBottom w:val="0"/>
          <w:divBdr>
            <w:top w:val="none" w:sz="0" w:space="0" w:color="auto"/>
            <w:left w:val="none" w:sz="0" w:space="0" w:color="auto"/>
            <w:bottom w:val="none" w:sz="0" w:space="0" w:color="auto"/>
            <w:right w:val="none" w:sz="0" w:space="0" w:color="auto"/>
          </w:divBdr>
        </w:div>
      </w:divsChild>
    </w:div>
    <w:div w:id="371421100">
      <w:bodyDiv w:val="1"/>
      <w:marLeft w:val="0"/>
      <w:marRight w:val="0"/>
      <w:marTop w:val="0"/>
      <w:marBottom w:val="0"/>
      <w:divBdr>
        <w:top w:val="none" w:sz="0" w:space="0" w:color="auto"/>
        <w:left w:val="none" w:sz="0" w:space="0" w:color="auto"/>
        <w:bottom w:val="none" w:sz="0" w:space="0" w:color="auto"/>
        <w:right w:val="none" w:sz="0" w:space="0" w:color="auto"/>
      </w:divBdr>
    </w:div>
    <w:div w:id="371541065">
      <w:bodyDiv w:val="1"/>
      <w:marLeft w:val="0"/>
      <w:marRight w:val="0"/>
      <w:marTop w:val="0"/>
      <w:marBottom w:val="0"/>
      <w:divBdr>
        <w:top w:val="none" w:sz="0" w:space="0" w:color="auto"/>
        <w:left w:val="none" w:sz="0" w:space="0" w:color="auto"/>
        <w:bottom w:val="none" w:sz="0" w:space="0" w:color="auto"/>
        <w:right w:val="none" w:sz="0" w:space="0" w:color="auto"/>
      </w:divBdr>
    </w:div>
    <w:div w:id="373046449">
      <w:bodyDiv w:val="1"/>
      <w:marLeft w:val="0"/>
      <w:marRight w:val="0"/>
      <w:marTop w:val="0"/>
      <w:marBottom w:val="0"/>
      <w:divBdr>
        <w:top w:val="none" w:sz="0" w:space="0" w:color="auto"/>
        <w:left w:val="none" w:sz="0" w:space="0" w:color="auto"/>
        <w:bottom w:val="none" w:sz="0" w:space="0" w:color="auto"/>
        <w:right w:val="none" w:sz="0" w:space="0" w:color="auto"/>
      </w:divBdr>
    </w:div>
    <w:div w:id="375348494">
      <w:bodyDiv w:val="1"/>
      <w:marLeft w:val="0"/>
      <w:marRight w:val="0"/>
      <w:marTop w:val="0"/>
      <w:marBottom w:val="0"/>
      <w:divBdr>
        <w:top w:val="none" w:sz="0" w:space="0" w:color="auto"/>
        <w:left w:val="none" w:sz="0" w:space="0" w:color="auto"/>
        <w:bottom w:val="none" w:sz="0" w:space="0" w:color="auto"/>
        <w:right w:val="none" w:sz="0" w:space="0" w:color="auto"/>
      </w:divBdr>
    </w:div>
    <w:div w:id="375743604">
      <w:bodyDiv w:val="1"/>
      <w:marLeft w:val="0"/>
      <w:marRight w:val="0"/>
      <w:marTop w:val="0"/>
      <w:marBottom w:val="0"/>
      <w:divBdr>
        <w:top w:val="none" w:sz="0" w:space="0" w:color="auto"/>
        <w:left w:val="none" w:sz="0" w:space="0" w:color="auto"/>
        <w:bottom w:val="none" w:sz="0" w:space="0" w:color="auto"/>
        <w:right w:val="none" w:sz="0" w:space="0" w:color="auto"/>
      </w:divBdr>
    </w:div>
    <w:div w:id="375814703">
      <w:bodyDiv w:val="1"/>
      <w:marLeft w:val="0"/>
      <w:marRight w:val="0"/>
      <w:marTop w:val="0"/>
      <w:marBottom w:val="0"/>
      <w:divBdr>
        <w:top w:val="none" w:sz="0" w:space="0" w:color="auto"/>
        <w:left w:val="none" w:sz="0" w:space="0" w:color="auto"/>
        <w:bottom w:val="none" w:sz="0" w:space="0" w:color="auto"/>
        <w:right w:val="none" w:sz="0" w:space="0" w:color="auto"/>
      </w:divBdr>
    </w:div>
    <w:div w:id="377781407">
      <w:bodyDiv w:val="1"/>
      <w:marLeft w:val="0"/>
      <w:marRight w:val="0"/>
      <w:marTop w:val="0"/>
      <w:marBottom w:val="0"/>
      <w:divBdr>
        <w:top w:val="none" w:sz="0" w:space="0" w:color="auto"/>
        <w:left w:val="none" w:sz="0" w:space="0" w:color="auto"/>
        <w:bottom w:val="none" w:sz="0" w:space="0" w:color="auto"/>
        <w:right w:val="none" w:sz="0" w:space="0" w:color="auto"/>
      </w:divBdr>
    </w:div>
    <w:div w:id="378288347">
      <w:bodyDiv w:val="1"/>
      <w:marLeft w:val="0"/>
      <w:marRight w:val="0"/>
      <w:marTop w:val="0"/>
      <w:marBottom w:val="0"/>
      <w:divBdr>
        <w:top w:val="none" w:sz="0" w:space="0" w:color="auto"/>
        <w:left w:val="none" w:sz="0" w:space="0" w:color="auto"/>
        <w:bottom w:val="none" w:sz="0" w:space="0" w:color="auto"/>
        <w:right w:val="none" w:sz="0" w:space="0" w:color="auto"/>
      </w:divBdr>
    </w:div>
    <w:div w:id="379523129">
      <w:bodyDiv w:val="1"/>
      <w:marLeft w:val="0"/>
      <w:marRight w:val="0"/>
      <w:marTop w:val="0"/>
      <w:marBottom w:val="0"/>
      <w:divBdr>
        <w:top w:val="none" w:sz="0" w:space="0" w:color="auto"/>
        <w:left w:val="none" w:sz="0" w:space="0" w:color="auto"/>
        <w:bottom w:val="none" w:sz="0" w:space="0" w:color="auto"/>
        <w:right w:val="none" w:sz="0" w:space="0" w:color="auto"/>
      </w:divBdr>
    </w:div>
    <w:div w:id="379548949">
      <w:bodyDiv w:val="1"/>
      <w:marLeft w:val="0"/>
      <w:marRight w:val="0"/>
      <w:marTop w:val="0"/>
      <w:marBottom w:val="0"/>
      <w:divBdr>
        <w:top w:val="none" w:sz="0" w:space="0" w:color="auto"/>
        <w:left w:val="none" w:sz="0" w:space="0" w:color="auto"/>
        <w:bottom w:val="none" w:sz="0" w:space="0" w:color="auto"/>
        <w:right w:val="none" w:sz="0" w:space="0" w:color="auto"/>
      </w:divBdr>
    </w:div>
    <w:div w:id="379941344">
      <w:bodyDiv w:val="1"/>
      <w:marLeft w:val="0"/>
      <w:marRight w:val="0"/>
      <w:marTop w:val="0"/>
      <w:marBottom w:val="0"/>
      <w:divBdr>
        <w:top w:val="none" w:sz="0" w:space="0" w:color="auto"/>
        <w:left w:val="none" w:sz="0" w:space="0" w:color="auto"/>
        <w:bottom w:val="none" w:sz="0" w:space="0" w:color="auto"/>
        <w:right w:val="none" w:sz="0" w:space="0" w:color="auto"/>
      </w:divBdr>
    </w:div>
    <w:div w:id="380445170">
      <w:bodyDiv w:val="1"/>
      <w:marLeft w:val="0"/>
      <w:marRight w:val="0"/>
      <w:marTop w:val="0"/>
      <w:marBottom w:val="0"/>
      <w:divBdr>
        <w:top w:val="none" w:sz="0" w:space="0" w:color="auto"/>
        <w:left w:val="none" w:sz="0" w:space="0" w:color="auto"/>
        <w:bottom w:val="none" w:sz="0" w:space="0" w:color="auto"/>
        <w:right w:val="none" w:sz="0" w:space="0" w:color="auto"/>
      </w:divBdr>
    </w:div>
    <w:div w:id="380592180">
      <w:bodyDiv w:val="1"/>
      <w:marLeft w:val="0"/>
      <w:marRight w:val="0"/>
      <w:marTop w:val="0"/>
      <w:marBottom w:val="0"/>
      <w:divBdr>
        <w:top w:val="none" w:sz="0" w:space="0" w:color="auto"/>
        <w:left w:val="none" w:sz="0" w:space="0" w:color="auto"/>
        <w:bottom w:val="none" w:sz="0" w:space="0" w:color="auto"/>
        <w:right w:val="none" w:sz="0" w:space="0" w:color="auto"/>
      </w:divBdr>
    </w:div>
    <w:div w:id="381490100">
      <w:bodyDiv w:val="1"/>
      <w:marLeft w:val="0"/>
      <w:marRight w:val="0"/>
      <w:marTop w:val="0"/>
      <w:marBottom w:val="0"/>
      <w:divBdr>
        <w:top w:val="none" w:sz="0" w:space="0" w:color="auto"/>
        <w:left w:val="none" w:sz="0" w:space="0" w:color="auto"/>
        <w:bottom w:val="none" w:sz="0" w:space="0" w:color="auto"/>
        <w:right w:val="none" w:sz="0" w:space="0" w:color="auto"/>
      </w:divBdr>
    </w:div>
    <w:div w:id="382680237">
      <w:bodyDiv w:val="1"/>
      <w:marLeft w:val="0"/>
      <w:marRight w:val="0"/>
      <w:marTop w:val="0"/>
      <w:marBottom w:val="0"/>
      <w:divBdr>
        <w:top w:val="none" w:sz="0" w:space="0" w:color="auto"/>
        <w:left w:val="none" w:sz="0" w:space="0" w:color="auto"/>
        <w:bottom w:val="none" w:sz="0" w:space="0" w:color="auto"/>
        <w:right w:val="none" w:sz="0" w:space="0" w:color="auto"/>
      </w:divBdr>
    </w:div>
    <w:div w:id="384453177">
      <w:bodyDiv w:val="1"/>
      <w:marLeft w:val="0"/>
      <w:marRight w:val="0"/>
      <w:marTop w:val="0"/>
      <w:marBottom w:val="0"/>
      <w:divBdr>
        <w:top w:val="none" w:sz="0" w:space="0" w:color="auto"/>
        <w:left w:val="none" w:sz="0" w:space="0" w:color="auto"/>
        <w:bottom w:val="none" w:sz="0" w:space="0" w:color="auto"/>
        <w:right w:val="none" w:sz="0" w:space="0" w:color="auto"/>
      </w:divBdr>
    </w:div>
    <w:div w:id="388194251">
      <w:bodyDiv w:val="1"/>
      <w:marLeft w:val="0"/>
      <w:marRight w:val="0"/>
      <w:marTop w:val="0"/>
      <w:marBottom w:val="0"/>
      <w:divBdr>
        <w:top w:val="none" w:sz="0" w:space="0" w:color="auto"/>
        <w:left w:val="none" w:sz="0" w:space="0" w:color="auto"/>
        <w:bottom w:val="none" w:sz="0" w:space="0" w:color="auto"/>
        <w:right w:val="none" w:sz="0" w:space="0" w:color="auto"/>
      </w:divBdr>
    </w:div>
    <w:div w:id="393546062">
      <w:bodyDiv w:val="1"/>
      <w:marLeft w:val="0"/>
      <w:marRight w:val="0"/>
      <w:marTop w:val="0"/>
      <w:marBottom w:val="0"/>
      <w:divBdr>
        <w:top w:val="none" w:sz="0" w:space="0" w:color="auto"/>
        <w:left w:val="none" w:sz="0" w:space="0" w:color="auto"/>
        <w:bottom w:val="none" w:sz="0" w:space="0" w:color="auto"/>
        <w:right w:val="none" w:sz="0" w:space="0" w:color="auto"/>
      </w:divBdr>
    </w:div>
    <w:div w:id="394159821">
      <w:bodyDiv w:val="1"/>
      <w:marLeft w:val="0"/>
      <w:marRight w:val="0"/>
      <w:marTop w:val="0"/>
      <w:marBottom w:val="0"/>
      <w:divBdr>
        <w:top w:val="none" w:sz="0" w:space="0" w:color="auto"/>
        <w:left w:val="none" w:sz="0" w:space="0" w:color="auto"/>
        <w:bottom w:val="none" w:sz="0" w:space="0" w:color="auto"/>
        <w:right w:val="none" w:sz="0" w:space="0" w:color="auto"/>
      </w:divBdr>
    </w:div>
    <w:div w:id="395007861">
      <w:bodyDiv w:val="1"/>
      <w:marLeft w:val="0"/>
      <w:marRight w:val="0"/>
      <w:marTop w:val="0"/>
      <w:marBottom w:val="0"/>
      <w:divBdr>
        <w:top w:val="none" w:sz="0" w:space="0" w:color="auto"/>
        <w:left w:val="none" w:sz="0" w:space="0" w:color="auto"/>
        <w:bottom w:val="none" w:sz="0" w:space="0" w:color="auto"/>
        <w:right w:val="none" w:sz="0" w:space="0" w:color="auto"/>
      </w:divBdr>
    </w:div>
    <w:div w:id="396056993">
      <w:bodyDiv w:val="1"/>
      <w:marLeft w:val="0"/>
      <w:marRight w:val="0"/>
      <w:marTop w:val="0"/>
      <w:marBottom w:val="0"/>
      <w:divBdr>
        <w:top w:val="none" w:sz="0" w:space="0" w:color="auto"/>
        <w:left w:val="none" w:sz="0" w:space="0" w:color="auto"/>
        <w:bottom w:val="none" w:sz="0" w:space="0" w:color="auto"/>
        <w:right w:val="none" w:sz="0" w:space="0" w:color="auto"/>
      </w:divBdr>
    </w:div>
    <w:div w:id="396518513">
      <w:bodyDiv w:val="1"/>
      <w:marLeft w:val="0"/>
      <w:marRight w:val="0"/>
      <w:marTop w:val="0"/>
      <w:marBottom w:val="0"/>
      <w:divBdr>
        <w:top w:val="none" w:sz="0" w:space="0" w:color="auto"/>
        <w:left w:val="none" w:sz="0" w:space="0" w:color="auto"/>
        <w:bottom w:val="none" w:sz="0" w:space="0" w:color="auto"/>
        <w:right w:val="none" w:sz="0" w:space="0" w:color="auto"/>
      </w:divBdr>
    </w:div>
    <w:div w:id="397097420">
      <w:bodyDiv w:val="1"/>
      <w:marLeft w:val="0"/>
      <w:marRight w:val="0"/>
      <w:marTop w:val="0"/>
      <w:marBottom w:val="0"/>
      <w:divBdr>
        <w:top w:val="none" w:sz="0" w:space="0" w:color="auto"/>
        <w:left w:val="none" w:sz="0" w:space="0" w:color="auto"/>
        <w:bottom w:val="none" w:sz="0" w:space="0" w:color="auto"/>
        <w:right w:val="none" w:sz="0" w:space="0" w:color="auto"/>
      </w:divBdr>
    </w:div>
    <w:div w:id="399406670">
      <w:bodyDiv w:val="1"/>
      <w:marLeft w:val="0"/>
      <w:marRight w:val="0"/>
      <w:marTop w:val="0"/>
      <w:marBottom w:val="0"/>
      <w:divBdr>
        <w:top w:val="none" w:sz="0" w:space="0" w:color="auto"/>
        <w:left w:val="none" w:sz="0" w:space="0" w:color="auto"/>
        <w:bottom w:val="none" w:sz="0" w:space="0" w:color="auto"/>
        <w:right w:val="none" w:sz="0" w:space="0" w:color="auto"/>
      </w:divBdr>
    </w:div>
    <w:div w:id="400522204">
      <w:bodyDiv w:val="1"/>
      <w:marLeft w:val="0"/>
      <w:marRight w:val="0"/>
      <w:marTop w:val="0"/>
      <w:marBottom w:val="0"/>
      <w:divBdr>
        <w:top w:val="none" w:sz="0" w:space="0" w:color="auto"/>
        <w:left w:val="none" w:sz="0" w:space="0" w:color="auto"/>
        <w:bottom w:val="none" w:sz="0" w:space="0" w:color="auto"/>
        <w:right w:val="none" w:sz="0" w:space="0" w:color="auto"/>
      </w:divBdr>
    </w:div>
    <w:div w:id="400637968">
      <w:bodyDiv w:val="1"/>
      <w:marLeft w:val="0"/>
      <w:marRight w:val="0"/>
      <w:marTop w:val="0"/>
      <w:marBottom w:val="0"/>
      <w:divBdr>
        <w:top w:val="none" w:sz="0" w:space="0" w:color="auto"/>
        <w:left w:val="none" w:sz="0" w:space="0" w:color="auto"/>
        <w:bottom w:val="none" w:sz="0" w:space="0" w:color="auto"/>
        <w:right w:val="none" w:sz="0" w:space="0" w:color="auto"/>
      </w:divBdr>
    </w:div>
    <w:div w:id="402415036">
      <w:bodyDiv w:val="1"/>
      <w:marLeft w:val="0"/>
      <w:marRight w:val="0"/>
      <w:marTop w:val="0"/>
      <w:marBottom w:val="0"/>
      <w:divBdr>
        <w:top w:val="none" w:sz="0" w:space="0" w:color="auto"/>
        <w:left w:val="none" w:sz="0" w:space="0" w:color="auto"/>
        <w:bottom w:val="none" w:sz="0" w:space="0" w:color="auto"/>
        <w:right w:val="none" w:sz="0" w:space="0" w:color="auto"/>
      </w:divBdr>
    </w:div>
    <w:div w:id="403528184">
      <w:bodyDiv w:val="1"/>
      <w:marLeft w:val="0"/>
      <w:marRight w:val="0"/>
      <w:marTop w:val="0"/>
      <w:marBottom w:val="0"/>
      <w:divBdr>
        <w:top w:val="none" w:sz="0" w:space="0" w:color="auto"/>
        <w:left w:val="none" w:sz="0" w:space="0" w:color="auto"/>
        <w:bottom w:val="none" w:sz="0" w:space="0" w:color="auto"/>
        <w:right w:val="none" w:sz="0" w:space="0" w:color="auto"/>
      </w:divBdr>
    </w:div>
    <w:div w:id="408813835">
      <w:bodyDiv w:val="1"/>
      <w:marLeft w:val="0"/>
      <w:marRight w:val="0"/>
      <w:marTop w:val="0"/>
      <w:marBottom w:val="0"/>
      <w:divBdr>
        <w:top w:val="none" w:sz="0" w:space="0" w:color="auto"/>
        <w:left w:val="none" w:sz="0" w:space="0" w:color="auto"/>
        <w:bottom w:val="none" w:sz="0" w:space="0" w:color="auto"/>
        <w:right w:val="none" w:sz="0" w:space="0" w:color="auto"/>
      </w:divBdr>
    </w:div>
    <w:div w:id="409158714">
      <w:bodyDiv w:val="1"/>
      <w:marLeft w:val="0"/>
      <w:marRight w:val="0"/>
      <w:marTop w:val="0"/>
      <w:marBottom w:val="0"/>
      <w:divBdr>
        <w:top w:val="none" w:sz="0" w:space="0" w:color="auto"/>
        <w:left w:val="none" w:sz="0" w:space="0" w:color="auto"/>
        <w:bottom w:val="none" w:sz="0" w:space="0" w:color="auto"/>
        <w:right w:val="none" w:sz="0" w:space="0" w:color="auto"/>
      </w:divBdr>
    </w:div>
    <w:div w:id="409697163">
      <w:bodyDiv w:val="1"/>
      <w:marLeft w:val="0"/>
      <w:marRight w:val="0"/>
      <w:marTop w:val="0"/>
      <w:marBottom w:val="0"/>
      <w:divBdr>
        <w:top w:val="none" w:sz="0" w:space="0" w:color="auto"/>
        <w:left w:val="none" w:sz="0" w:space="0" w:color="auto"/>
        <w:bottom w:val="none" w:sz="0" w:space="0" w:color="auto"/>
        <w:right w:val="none" w:sz="0" w:space="0" w:color="auto"/>
      </w:divBdr>
    </w:div>
    <w:div w:id="410659368">
      <w:bodyDiv w:val="1"/>
      <w:marLeft w:val="0"/>
      <w:marRight w:val="0"/>
      <w:marTop w:val="0"/>
      <w:marBottom w:val="0"/>
      <w:divBdr>
        <w:top w:val="none" w:sz="0" w:space="0" w:color="auto"/>
        <w:left w:val="none" w:sz="0" w:space="0" w:color="auto"/>
        <w:bottom w:val="none" w:sz="0" w:space="0" w:color="auto"/>
        <w:right w:val="none" w:sz="0" w:space="0" w:color="auto"/>
      </w:divBdr>
    </w:div>
    <w:div w:id="411853810">
      <w:bodyDiv w:val="1"/>
      <w:marLeft w:val="0"/>
      <w:marRight w:val="0"/>
      <w:marTop w:val="0"/>
      <w:marBottom w:val="0"/>
      <w:divBdr>
        <w:top w:val="none" w:sz="0" w:space="0" w:color="auto"/>
        <w:left w:val="none" w:sz="0" w:space="0" w:color="auto"/>
        <w:bottom w:val="none" w:sz="0" w:space="0" w:color="auto"/>
        <w:right w:val="none" w:sz="0" w:space="0" w:color="auto"/>
      </w:divBdr>
    </w:div>
    <w:div w:id="420218377">
      <w:bodyDiv w:val="1"/>
      <w:marLeft w:val="0"/>
      <w:marRight w:val="0"/>
      <w:marTop w:val="0"/>
      <w:marBottom w:val="0"/>
      <w:divBdr>
        <w:top w:val="none" w:sz="0" w:space="0" w:color="auto"/>
        <w:left w:val="none" w:sz="0" w:space="0" w:color="auto"/>
        <w:bottom w:val="none" w:sz="0" w:space="0" w:color="auto"/>
        <w:right w:val="none" w:sz="0" w:space="0" w:color="auto"/>
      </w:divBdr>
    </w:div>
    <w:div w:id="421413954">
      <w:bodyDiv w:val="1"/>
      <w:marLeft w:val="0"/>
      <w:marRight w:val="0"/>
      <w:marTop w:val="0"/>
      <w:marBottom w:val="0"/>
      <w:divBdr>
        <w:top w:val="none" w:sz="0" w:space="0" w:color="auto"/>
        <w:left w:val="none" w:sz="0" w:space="0" w:color="auto"/>
        <w:bottom w:val="none" w:sz="0" w:space="0" w:color="auto"/>
        <w:right w:val="none" w:sz="0" w:space="0" w:color="auto"/>
      </w:divBdr>
    </w:div>
    <w:div w:id="425076864">
      <w:bodyDiv w:val="1"/>
      <w:marLeft w:val="0"/>
      <w:marRight w:val="0"/>
      <w:marTop w:val="0"/>
      <w:marBottom w:val="0"/>
      <w:divBdr>
        <w:top w:val="none" w:sz="0" w:space="0" w:color="auto"/>
        <w:left w:val="none" w:sz="0" w:space="0" w:color="auto"/>
        <w:bottom w:val="none" w:sz="0" w:space="0" w:color="auto"/>
        <w:right w:val="none" w:sz="0" w:space="0" w:color="auto"/>
      </w:divBdr>
    </w:div>
    <w:div w:id="425732236">
      <w:bodyDiv w:val="1"/>
      <w:marLeft w:val="0"/>
      <w:marRight w:val="0"/>
      <w:marTop w:val="0"/>
      <w:marBottom w:val="0"/>
      <w:divBdr>
        <w:top w:val="none" w:sz="0" w:space="0" w:color="auto"/>
        <w:left w:val="none" w:sz="0" w:space="0" w:color="auto"/>
        <w:bottom w:val="none" w:sz="0" w:space="0" w:color="auto"/>
        <w:right w:val="none" w:sz="0" w:space="0" w:color="auto"/>
      </w:divBdr>
    </w:div>
    <w:div w:id="425734928">
      <w:bodyDiv w:val="1"/>
      <w:marLeft w:val="0"/>
      <w:marRight w:val="0"/>
      <w:marTop w:val="0"/>
      <w:marBottom w:val="0"/>
      <w:divBdr>
        <w:top w:val="none" w:sz="0" w:space="0" w:color="auto"/>
        <w:left w:val="none" w:sz="0" w:space="0" w:color="auto"/>
        <w:bottom w:val="none" w:sz="0" w:space="0" w:color="auto"/>
        <w:right w:val="none" w:sz="0" w:space="0" w:color="auto"/>
      </w:divBdr>
    </w:div>
    <w:div w:id="426578767">
      <w:bodyDiv w:val="1"/>
      <w:marLeft w:val="0"/>
      <w:marRight w:val="0"/>
      <w:marTop w:val="0"/>
      <w:marBottom w:val="0"/>
      <w:divBdr>
        <w:top w:val="none" w:sz="0" w:space="0" w:color="auto"/>
        <w:left w:val="none" w:sz="0" w:space="0" w:color="auto"/>
        <w:bottom w:val="none" w:sz="0" w:space="0" w:color="auto"/>
        <w:right w:val="none" w:sz="0" w:space="0" w:color="auto"/>
      </w:divBdr>
    </w:div>
    <w:div w:id="426847006">
      <w:bodyDiv w:val="1"/>
      <w:marLeft w:val="0"/>
      <w:marRight w:val="0"/>
      <w:marTop w:val="0"/>
      <w:marBottom w:val="0"/>
      <w:divBdr>
        <w:top w:val="none" w:sz="0" w:space="0" w:color="auto"/>
        <w:left w:val="none" w:sz="0" w:space="0" w:color="auto"/>
        <w:bottom w:val="none" w:sz="0" w:space="0" w:color="auto"/>
        <w:right w:val="none" w:sz="0" w:space="0" w:color="auto"/>
      </w:divBdr>
    </w:div>
    <w:div w:id="428089108">
      <w:bodyDiv w:val="1"/>
      <w:marLeft w:val="0"/>
      <w:marRight w:val="0"/>
      <w:marTop w:val="0"/>
      <w:marBottom w:val="0"/>
      <w:divBdr>
        <w:top w:val="none" w:sz="0" w:space="0" w:color="auto"/>
        <w:left w:val="none" w:sz="0" w:space="0" w:color="auto"/>
        <w:bottom w:val="none" w:sz="0" w:space="0" w:color="auto"/>
        <w:right w:val="none" w:sz="0" w:space="0" w:color="auto"/>
      </w:divBdr>
    </w:div>
    <w:div w:id="430008961">
      <w:bodyDiv w:val="1"/>
      <w:marLeft w:val="0"/>
      <w:marRight w:val="0"/>
      <w:marTop w:val="0"/>
      <w:marBottom w:val="0"/>
      <w:divBdr>
        <w:top w:val="none" w:sz="0" w:space="0" w:color="auto"/>
        <w:left w:val="none" w:sz="0" w:space="0" w:color="auto"/>
        <w:bottom w:val="none" w:sz="0" w:space="0" w:color="auto"/>
        <w:right w:val="none" w:sz="0" w:space="0" w:color="auto"/>
      </w:divBdr>
    </w:div>
    <w:div w:id="431827373">
      <w:bodyDiv w:val="1"/>
      <w:marLeft w:val="0"/>
      <w:marRight w:val="0"/>
      <w:marTop w:val="0"/>
      <w:marBottom w:val="0"/>
      <w:divBdr>
        <w:top w:val="none" w:sz="0" w:space="0" w:color="auto"/>
        <w:left w:val="none" w:sz="0" w:space="0" w:color="auto"/>
        <w:bottom w:val="none" w:sz="0" w:space="0" w:color="auto"/>
        <w:right w:val="none" w:sz="0" w:space="0" w:color="auto"/>
      </w:divBdr>
    </w:div>
    <w:div w:id="432944201">
      <w:bodyDiv w:val="1"/>
      <w:marLeft w:val="0"/>
      <w:marRight w:val="0"/>
      <w:marTop w:val="0"/>
      <w:marBottom w:val="0"/>
      <w:divBdr>
        <w:top w:val="none" w:sz="0" w:space="0" w:color="auto"/>
        <w:left w:val="none" w:sz="0" w:space="0" w:color="auto"/>
        <w:bottom w:val="none" w:sz="0" w:space="0" w:color="auto"/>
        <w:right w:val="none" w:sz="0" w:space="0" w:color="auto"/>
      </w:divBdr>
    </w:div>
    <w:div w:id="434397945">
      <w:bodyDiv w:val="1"/>
      <w:marLeft w:val="0"/>
      <w:marRight w:val="0"/>
      <w:marTop w:val="0"/>
      <w:marBottom w:val="0"/>
      <w:divBdr>
        <w:top w:val="none" w:sz="0" w:space="0" w:color="auto"/>
        <w:left w:val="none" w:sz="0" w:space="0" w:color="auto"/>
        <w:bottom w:val="none" w:sz="0" w:space="0" w:color="auto"/>
        <w:right w:val="none" w:sz="0" w:space="0" w:color="auto"/>
      </w:divBdr>
    </w:div>
    <w:div w:id="435178244">
      <w:bodyDiv w:val="1"/>
      <w:marLeft w:val="0"/>
      <w:marRight w:val="0"/>
      <w:marTop w:val="0"/>
      <w:marBottom w:val="0"/>
      <w:divBdr>
        <w:top w:val="none" w:sz="0" w:space="0" w:color="auto"/>
        <w:left w:val="none" w:sz="0" w:space="0" w:color="auto"/>
        <w:bottom w:val="none" w:sz="0" w:space="0" w:color="auto"/>
        <w:right w:val="none" w:sz="0" w:space="0" w:color="auto"/>
      </w:divBdr>
    </w:div>
    <w:div w:id="435444082">
      <w:bodyDiv w:val="1"/>
      <w:marLeft w:val="0"/>
      <w:marRight w:val="0"/>
      <w:marTop w:val="0"/>
      <w:marBottom w:val="0"/>
      <w:divBdr>
        <w:top w:val="none" w:sz="0" w:space="0" w:color="auto"/>
        <w:left w:val="none" w:sz="0" w:space="0" w:color="auto"/>
        <w:bottom w:val="none" w:sz="0" w:space="0" w:color="auto"/>
        <w:right w:val="none" w:sz="0" w:space="0" w:color="auto"/>
      </w:divBdr>
    </w:div>
    <w:div w:id="436952544">
      <w:bodyDiv w:val="1"/>
      <w:marLeft w:val="0"/>
      <w:marRight w:val="0"/>
      <w:marTop w:val="0"/>
      <w:marBottom w:val="0"/>
      <w:divBdr>
        <w:top w:val="none" w:sz="0" w:space="0" w:color="auto"/>
        <w:left w:val="none" w:sz="0" w:space="0" w:color="auto"/>
        <w:bottom w:val="none" w:sz="0" w:space="0" w:color="auto"/>
        <w:right w:val="none" w:sz="0" w:space="0" w:color="auto"/>
      </w:divBdr>
    </w:div>
    <w:div w:id="438451002">
      <w:bodyDiv w:val="1"/>
      <w:marLeft w:val="0"/>
      <w:marRight w:val="0"/>
      <w:marTop w:val="0"/>
      <w:marBottom w:val="0"/>
      <w:divBdr>
        <w:top w:val="none" w:sz="0" w:space="0" w:color="auto"/>
        <w:left w:val="none" w:sz="0" w:space="0" w:color="auto"/>
        <w:bottom w:val="none" w:sz="0" w:space="0" w:color="auto"/>
        <w:right w:val="none" w:sz="0" w:space="0" w:color="auto"/>
      </w:divBdr>
    </w:div>
    <w:div w:id="439296958">
      <w:bodyDiv w:val="1"/>
      <w:marLeft w:val="0"/>
      <w:marRight w:val="0"/>
      <w:marTop w:val="0"/>
      <w:marBottom w:val="0"/>
      <w:divBdr>
        <w:top w:val="none" w:sz="0" w:space="0" w:color="auto"/>
        <w:left w:val="none" w:sz="0" w:space="0" w:color="auto"/>
        <w:bottom w:val="none" w:sz="0" w:space="0" w:color="auto"/>
        <w:right w:val="none" w:sz="0" w:space="0" w:color="auto"/>
      </w:divBdr>
    </w:div>
    <w:div w:id="439908741">
      <w:bodyDiv w:val="1"/>
      <w:marLeft w:val="0"/>
      <w:marRight w:val="0"/>
      <w:marTop w:val="0"/>
      <w:marBottom w:val="0"/>
      <w:divBdr>
        <w:top w:val="none" w:sz="0" w:space="0" w:color="auto"/>
        <w:left w:val="none" w:sz="0" w:space="0" w:color="auto"/>
        <w:bottom w:val="none" w:sz="0" w:space="0" w:color="auto"/>
        <w:right w:val="none" w:sz="0" w:space="0" w:color="auto"/>
      </w:divBdr>
    </w:div>
    <w:div w:id="442043855">
      <w:bodyDiv w:val="1"/>
      <w:marLeft w:val="0"/>
      <w:marRight w:val="0"/>
      <w:marTop w:val="0"/>
      <w:marBottom w:val="0"/>
      <w:divBdr>
        <w:top w:val="none" w:sz="0" w:space="0" w:color="auto"/>
        <w:left w:val="none" w:sz="0" w:space="0" w:color="auto"/>
        <w:bottom w:val="none" w:sz="0" w:space="0" w:color="auto"/>
        <w:right w:val="none" w:sz="0" w:space="0" w:color="auto"/>
      </w:divBdr>
    </w:div>
    <w:div w:id="443155763">
      <w:bodyDiv w:val="1"/>
      <w:marLeft w:val="0"/>
      <w:marRight w:val="0"/>
      <w:marTop w:val="0"/>
      <w:marBottom w:val="0"/>
      <w:divBdr>
        <w:top w:val="none" w:sz="0" w:space="0" w:color="auto"/>
        <w:left w:val="none" w:sz="0" w:space="0" w:color="auto"/>
        <w:bottom w:val="none" w:sz="0" w:space="0" w:color="auto"/>
        <w:right w:val="none" w:sz="0" w:space="0" w:color="auto"/>
      </w:divBdr>
    </w:div>
    <w:div w:id="445852673">
      <w:bodyDiv w:val="1"/>
      <w:marLeft w:val="0"/>
      <w:marRight w:val="0"/>
      <w:marTop w:val="0"/>
      <w:marBottom w:val="0"/>
      <w:divBdr>
        <w:top w:val="none" w:sz="0" w:space="0" w:color="auto"/>
        <w:left w:val="none" w:sz="0" w:space="0" w:color="auto"/>
        <w:bottom w:val="none" w:sz="0" w:space="0" w:color="auto"/>
        <w:right w:val="none" w:sz="0" w:space="0" w:color="auto"/>
      </w:divBdr>
    </w:div>
    <w:div w:id="446197342">
      <w:bodyDiv w:val="1"/>
      <w:marLeft w:val="0"/>
      <w:marRight w:val="0"/>
      <w:marTop w:val="0"/>
      <w:marBottom w:val="0"/>
      <w:divBdr>
        <w:top w:val="none" w:sz="0" w:space="0" w:color="auto"/>
        <w:left w:val="none" w:sz="0" w:space="0" w:color="auto"/>
        <w:bottom w:val="none" w:sz="0" w:space="0" w:color="auto"/>
        <w:right w:val="none" w:sz="0" w:space="0" w:color="auto"/>
      </w:divBdr>
    </w:div>
    <w:div w:id="450630610">
      <w:bodyDiv w:val="1"/>
      <w:marLeft w:val="0"/>
      <w:marRight w:val="0"/>
      <w:marTop w:val="0"/>
      <w:marBottom w:val="0"/>
      <w:divBdr>
        <w:top w:val="none" w:sz="0" w:space="0" w:color="auto"/>
        <w:left w:val="none" w:sz="0" w:space="0" w:color="auto"/>
        <w:bottom w:val="none" w:sz="0" w:space="0" w:color="auto"/>
        <w:right w:val="none" w:sz="0" w:space="0" w:color="auto"/>
      </w:divBdr>
    </w:div>
    <w:div w:id="451823628">
      <w:bodyDiv w:val="1"/>
      <w:marLeft w:val="0"/>
      <w:marRight w:val="0"/>
      <w:marTop w:val="0"/>
      <w:marBottom w:val="0"/>
      <w:divBdr>
        <w:top w:val="none" w:sz="0" w:space="0" w:color="auto"/>
        <w:left w:val="none" w:sz="0" w:space="0" w:color="auto"/>
        <w:bottom w:val="none" w:sz="0" w:space="0" w:color="auto"/>
        <w:right w:val="none" w:sz="0" w:space="0" w:color="auto"/>
      </w:divBdr>
    </w:div>
    <w:div w:id="452526206">
      <w:bodyDiv w:val="1"/>
      <w:marLeft w:val="0"/>
      <w:marRight w:val="0"/>
      <w:marTop w:val="0"/>
      <w:marBottom w:val="0"/>
      <w:divBdr>
        <w:top w:val="none" w:sz="0" w:space="0" w:color="auto"/>
        <w:left w:val="none" w:sz="0" w:space="0" w:color="auto"/>
        <w:bottom w:val="none" w:sz="0" w:space="0" w:color="auto"/>
        <w:right w:val="none" w:sz="0" w:space="0" w:color="auto"/>
      </w:divBdr>
    </w:div>
    <w:div w:id="454296450">
      <w:bodyDiv w:val="1"/>
      <w:marLeft w:val="0"/>
      <w:marRight w:val="0"/>
      <w:marTop w:val="0"/>
      <w:marBottom w:val="0"/>
      <w:divBdr>
        <w:top w:val="none" w:sz="0" w:space="0" w:color="auto"/>
        <w:left w:val="none" w:sz="0" w:space="0" w:color="auto"/>
        <w:bottom w:val="none" w:sz="0" w:space="0" w:color="auto"/>
        <w:right w:val="none" w:sz="0" w:space="0" w:color="auto"/>
      </w:divBdr>
    </w:div>
    <w:div w:id="454983437">
      <w:bodyDiv w:val="1"/>
      <w:marLeft w:val="0"/>
      <w:marRight w:val="0"/>
      <w:marTop w:val="0"/>
      <w:marBottom w:val="0"/>
      <w:divBdr>
        <w:top w:val="none" w:sz="0" w:space="0" w:color="auto"/>
        <w:left w:val="none" w:sz="0" w:space="0" w:color="auto"/>
        <w:bottom w:val="none" w:sz="0" w:space="0" w:color="auto"/>
        <w:right w:val="none" w:sz="0" w:space="0" w:color="auto"/>
      </w:divBdr>
    </w:div>
    <w:div w:id="456917093">
      <w:bodyDiv w:val="1"/>
      <w:marLeft w:val="0"/>
      <w:marRight w:val="0"/>
      <w:marTop w:val="0"/>
      <w:marBottom w:val="0"/>
      <w:divBdr>
        <w:top w:val="none" w:sz="0" w:space="0" w:color="auto"/>
        <w:left w:val="none" w:sz="0" w:space="0" w:color="auto"/>
        <w:bottom w:val="none" w:sz="0" w:space="0" w:color="auto"/>
        <w:right w:val="none" w:sz="0" w:space="0" w:color="auto"/>
      </w:divBdr>
    </w:div>
    <w:div w:id="457340143">
      <w:bodyDiv w:val="1"/>
      <w:marLeft w:val="0"/>
      <w:marRight w:val="0"/>
      <w:marTop w:val="0"/>
      <w:marBottom w:val="0"/>
      <w:divBdr>
        <w:top w:val="none" w:sz="0" w:space="0" w:color="auto"/>
        <w:left w:val="none" w:sz="0" w:space="0" w:color="auto"/>
        <w:bottom w:val="none" w:sz="0" w:space="0" w:color="auto"/>
        <w:right w:val="none" w:sz="0" w:space="0" w:color="auto"/>
      </w:divBdr>
    </w:div>
    <w:div w:id="458497519">
      <w:bodyDiv w:val="1"/>
      <w:marLeft w:val="0"/>
      <w:marRight w:val="0"/>
      <w:marTop w:val="0"/>
      <w:marBottom w:val="0"/>
      <w:divBdr>
        <w:top w:val="none" w:sz="0" w:space="0" w:color="auto"/>
        <w:left w:val="none" w:sz="0" w:space="0" w:color="auto"/>
        <w:bottom w:val="none" w:sz="0" w:space="0" w:color="auto"/>
        <w:right w:val="none" w:sz="0" w:space="0" w:color="auto"/>
      </w:divBdr>
    </w:div>
    <w:div w:id="459693750">
      <w:bodyDiv w:val="1"/>
      <w:marLeft w:val="0"/>
      <w:marRight w:val="0"/>
      <w:marTop w:val="0"/>
      <w:marBottom w:val="0"/>
      <w:divBdr>
        <w:top w:val="none" w:sz="0" w:space="0" w:color="auto"/>
        <w:left w:val="none" w:sz="0" w:space="0" w:color="auto"/>
        <w:bottom w:val="none" w:sz="0" w:space="0" w:color="auto"/>
        <w:right w:val="none" w:sz="0" w:space="0" w:color="auto"/>
      </w:divBdr>
    </w:div>
    <w:div w:id="460658323">
      <w:bodyDiv w:val="1"/>
      <w:marLeft w:val="0"/>
      <w:marRight w:val="0"/>
      <w:marTop w:val="0"/>
      <w:marBottom w:val="0"/>
      <w:divBdr>
        <w:top w:val="none" w:sz="0" w:space="0" w:color="auto"/>
        <w:left w:val="none" w:sz="0" w:space="0" w:color="auto"/>
        <w:bottom w:val="none" w:sz="0" w:space="0" w:color="auto"/>
        <w:right w:val="none" w:sz="0" w:space="0" w:color="auto"/>
      </w:divBdr>
    </w:div>
    <w:div w:id="460807242">
      <w:bodyDiv w:val="1"/>
      <w:marLeft w:val="0"/>
      <w:marRight w:val="0"/>
      <w:marTop w:val="0"/>
      <w:marBottom w:val="0"/>
      <w:divBdr>
        <w:top w:val="none" w:sz="0" w:space="0" w:color="auto"/>
        <w:left w:val="none" w:sz="0" w:space="0" w:color="auto"/>
        <w:bottom w:val="none" w:sz="0" w:space="0" w:color="auto"/>
        <w:right w:val="none" w:sz="0" w:space="0" w:color="auto"/>
      </w:divBdr>
    </w:div>
    <w:div w:id="461004524">
      <w:bodyDiv w:val="1"/>
      <w:marLeft w:val="0"/>
      <w:marRight w:val="0"/>
      <w:marTop w:val="0"/>
      <w:marBottom w:val="0"/>
      <w:divBdr>
        <w:top w:val="none" w:sz="0" w:space="0" w:color="auto"/>
        <w:left w:val="none" w:sz="0" w:space="0" w:color="auto"/>
        <w:bottom w:val="none" w:sz="0" w:space="0" w:color="auto"/>
        <w:right w:val="none" w:sz="0" w:space="0" w:color="auto"/>
      </w:divBdr>
    </w:div>
    <w:div w:id="462425892">
      <w:bodyDiv w:val="1"/>
      <w:marLeft w:val="0"/>
      <w:marRight w:val="0"/>
      <w:marTop w:val="0"/>
      <w:marBottom w:val="0"/>
      <w:divBdr>
        <w:top w:val="none" w:sz="0" w:space="0" w:color="auto"/>
        <w:left w:val="none" w:sz="0" w:space="0" w:color="auto"/>
        <w:bottom w:val="none" w:sz="0" w:space="0" w:color="auto"/>
        <w:right w:val="none" w:sz="0" w:space="0" w:color="auto"/>
      </w:divBdr>
    </w:div>
    <w:div w:id="463162121">
      <w:bodyDiv w:val="1"/>
      <w:marLeft w:val="0"/>
      <w:marRight w:val="0"/>
      <w:marTop w:val="0"/>
      <w:marBottom w:val="0"/>
      <w:divBdr>
        <w:top w:val="none" w:sz="0" w:space="0" w:color="auto"/>
        <w:left w:val="none" w:sz="0" w:space="0" w:color="auto"/>
        <w:bottom w:val="none" w:sz="0" w:space="0" w:color="auto"/>
        <w:right w:val="none" w:sz="0" w:space="0" w:color="auto"/>
      </w:divBdr>
    </w:div>
    <w:div w:id="466824986">
      <w:bodyDiv w:val="1"/>
      <w:marLeft w:val="0"/>
      <w:marRight w:val="0"/>
      <w:marTop w:val="0"/>
      <w:marBottom w:val="0"/>
      <w:divBdr>
        <w:top w:val="none" w:sz="0" w:space="0" w:color="auto"/>
        <w:left w:val="none" w:sz="0" w:space="0" w:color="auto"/>
        <w:bottom w:val="none" w:sz="0" w:space="0" w:color="auto"/>
        <w:right w:val="none" w:sz="0" w:space="0" w:color="auto"/>
      </w:divBdr>
    </w:div>
    <w:div w:id="468673204">
      <w:bodyDiv w:val="1"/>
      <w:marLeft w:val="0"/>
      <w:marRight w:val="0"/>
      <w:marTop w:val="0"/>
      <w:marBottom w:val="0"/>
      <w:divBdr>
        <w:top w:val="none" w:sz="0" w:space="0" w:color="auto"/>
        <w:left w:val="none" w:sz="0" w:space="0" w:color="auto"/>
        <w:bottom w:val="none" w:sz="0" w:space="0" w:color="auto"/>
        <w:right w:val="none" w:sz="0" w:space="0" w:color="auto"/>
      </w:divBdr>
    </w:div>
    <w:div w:id="469372596">
      <w:bodyDiv w:val="1"/>
      <w:marLeft w:val="0"/>
      <w:marRight w:val="0"/>
      <w:marTop w:val="0"/>
      <w:marBottom w:val="0"/>
      <w:divBdr>
        <w:top w:val="none" w:sz="0" w:space="0" w:color="auto"/>
        <w:left w:val="none" w:sz="0" w:space="0" w:color="auto"/>
        <w:bottom w:val="none" w:sz="0" w:space="0" w:color="auto"/>
        <w:right w:val="none" w:sz="0" w:space="0" w:color="auto"/>
      </w:divBdr>
    </w:div>
    <w:div w:id="469521865">
      <w:bodyDiv w:val="1"/>
      <w:marLeft w:val="0"/>
      <w:marRight w:val="0"/>
      <w:marTop w:val="0"/>
      <w:marBottom w:val="0"/>
      <w:divBdr>
        <w:top w:val="none" w:sz="0" w:space="0" w:color="auto"/>
        <w:left w:val="none" w:sz="0" w:space="0" w:color="auto"/>
        <w:bottom w:val="none" w:sz="0" w:space="0" w:color="auto"/>
        <w:right w:val="none" w:sz="0" w:space="0" w:color="auto"/>
      </w:divBdr>
    </w:div>
    <w:div w:id="471099172">
      <w:bodyDiv w:val="1"/>
      <w:marLeft w:val="0"/>
      <w:marRight w:val="0"/>
      <w:marTop w:val="0"/>
      <w:marBottom w:val="0"/>
      <w:divBdr>
        <w:top w:val="none" w:sz="0" w:space="0" w:color="auto"/>
        <w:left w:val="none" w:sz="0" w:space="0" w:color="auto"/>
        <w:bottom w:val="none" w:sz="0" w:space="0" w:color="auto"/>
        <w:right w:val="none" w:sz="0" w:space="0" w:color="auto"/>
      </w:divBdr>
    </w:div>
    <w:div w:id="471561160">
      <w:bodyDiv w:val="1"/>
      <w:marLeft w:val="0"/>
      <w:marRight w:val="0"/>
      <w:marTop w:val="0"/>
      <w:marBottom w:val="0"/>
      <w:divBdr>
        <w:top w:val="none" w:sz="0" w:space="0" w:color="auto"/>
        <w:left w:val="none" w:sz="0" w:space="0" w:color="auto"/>
        <w:bottom w:val="none" w:sz="0" w:space="0" w:color="auto"/>
        <w:right w:val="none" w:sz="0" w:space="0" w:color="auto"/>
      </w:divBdr>
      <w:divsChild>
        <w:div w:id="1397511883">
          <w:marLeft w:val="0"/>
          <w:marRight w:val="0"/>
          <w:marTop w:val="0"/>
          <w:marBottom w:val="0"/>
          <w:divBdr>
            <w:top w:val="none" w:sz="0" w:space="0" w:color="auto"/>
            <w:left w:val="none" w:sz="0" w:space="0" w:color="auto"/>
            <w:bottom w:val="none" w:sz="0" w:space="0" w:color="auto"/>
            <w:right w:val="none" w:sz="0" w:space="0" w:color="auto"/>
          </w:divBdr>
        </w:div>
        <w:div w:id="881552928">
          <w:marLeft w:val="0"/>
          <w:marRight w:val="0"/>
          <w:marTop w:val="0"/>
          <w:marBottom w:val="0"/>
          <w:divBdr>
            <w:top w:val="none" w:sz="0" w:space="0" w:color="auto"/>
            <w:left w:val="none" w:sz="0" w:space="0" w:color="auto"/>
            <w:bottom w:val="none" w:sz="0" w:space="0" w:color="auto"/>
            <w:right w:val="none" w:sz="0" w:space="0" w:color="auto"/>
          </w:divBdr>
        </w:div>
        <w:div w:id="69543293">
          <w:marLeft w:val="0"/>
          <w:marRight w:val="0"/>
          <w:marTop w:val="0"/>
          <w:marBottom w:val="0"/>
          <w:divBdr>
            <w:top w:val="none" w:sz="0" w:space="0" w:color="auto"/>
            <w:left w:val="none" w:sz="0" w:space="0" w:color="auto"/>
            <w:bottom w:val="none" w:sz="0" w:space="0" w:color="auto"/>
            <w:right w:val="none" w:sz="0" w:space="0" w:color="auto"/>
          </w:divBdr>
        </w:div>
        <w:div w:id="2060352225">
          <w:marLeft w:val="0"/>
          <w:marRight w:val="0"/>
          <w:marTop w:val="0"/>
          <w:marBottom w:val="0"/>
          <w:divBdr>
            <w:top w:val="none" w:sz="0" w:space="0" w:color="auto"/>
            <w:left w:val="none" w:sz="0" w:space="0" w:color="auto"/>
            <w:bottom w:val="none" w:sz="0" w:space="0" w:color="auto"/>
            <w:right w:val="none" w:sz="0" w:space="0" w:color="auto"/>
          </w:divBdr>
        </w:div>
        <w:div w:id="843935346">
          <w:marLeft w:val="0"/>
          <w:marRight w:val="0"/>
          <w:marTop w:val="0"/>
          <w:marBottom w:val="0"/>
          <w:divBdr>
            <w:top w:val="none" w:sz="0" w:space="0" w:color="auto"/>
            <w:left w:val="none" w:sz="0" w:space="0" w:color="auto"/>
            <w:bottom w:val="none" w:sz="0" w:space="0" w:color="auto"/>
            <w:right w:val="none" w:sz="0" w:space="0" w:color="auto"/>
          </w:divBdr>
        </w:div>
        <w:div w:id="572467783">
          <w:marLeft w:val="0"/>
          <w:marRight w:val="0"/>
          <w:marTop w:val="0"/>
          <w:marBottom w:val="0"/>
          <w:divBdr>
            <w:top w:val="none" w:sz="0" w:space="0" w:color="auto"/>
            <w:left w:val="none" w:sz="0" w:space="0" w:color="auto"/>
            <w:bottom w:val="none" w:sz="0" w:space="0" w:color="auto"/>
            <w:right w:val="none" w:sz="0" w:space="0" w:color="auto"/>
          </w:divBdr>
        </w:div>
        <w:div w:id="314727194">
          <w:marLeft w:val="0"/>
          <w:marRight w:val="0"/>
          <w:marTop w:val="0"/>
          <w:marBottom w:val="0"/>
          <w:divBdr>
            <w:top w:val="none" w:sz="0" w:space="0" w:color="auto"/>
            <w:left w:val="none" w:sz="0" w:space="0" w:color="auto"/>
            <w:bottom w:val="none" w:sz="0" w:space="0" w:color="auto"/>
            <w:right w:val="none" w:sz="0" w:space="0" w:color="auto"/>
          </w:divBdr>
        </w:div>
        <w:div w:id="881938053">
          <w:marLeft w:val="0"/>
          <w:marRight w:val="0"/>
          <w:marTop w:val="0"/>
          <w:marBottom w:val="0"/>
          <w:divBdr>
            <w:top w:val="none" w:sz="0" w:space="0" w:color="auto"/>
            <w:left w:val="none" w:sz="0" w:space="0" w:color="auto"/>
            <w:bottom w:val="none" w:sz="0" w:space="0" w:color="auto"/>
            <w:right w:val="none" w:sz="0" w:space="0" w:color="auto"/>
          </w:divBdr>
        </w:div>
        <w:div w:id="1679769878">
          <w:marLeft w:val="0"/>
          <w:marRight w:val="0"/>
          <w:marTop w:val="0"/>
          <w:marBottom w:val="0"/>
          <w:divBdr>
            <w:top w:val="none" w:sz="0" w:space="0" w:color="auto"/>
            <w:left w:val="none" w:sz="0" w:space="0" w:color="auto"/>
            <w:bottom w:val="none" w:sz="0" w:space="0" w:color="auto"/>
            <w:right w:val="none" w:sz="0" w:space="0" w:color="auto"/>
          </w:divBdr>
        </w:div>
        <w:div w:id="935870554">
          <w:marLeft w:val="0"/>
          <w:marRight w:val="0"/>
          <w:marTop w:val="0"/>
          <w:marBottom w:val="0"/>
          <w:divBdr>
            <w:top w:val="none" w:sz="0" w:space="0" w:color="auto"/>
            <w:left w:val="none" w:sz="0" w:space="0" w:color="auto"/>
            <w:bottom w:val="none" w:sz="0" w:space="0" w:color="auto"/>
            <w:right w:val="none" w:sz="0" w:space="0" w:color="auto"/>
          </w:divBdr>
        </w:div>
        <w:div w:id="1453090260">
          <w:marLeft w:val="0"/>
          <w:marRight w:val="0"/>
          <w:marTop w:val="0"/>
          <w:marBottom w:val="0"/>
          <w:divBdr>
            <w:top w:val="none" w:sz="0" w:space="0" w:color="auto"/>
            <w:left w:val="none" w:sz="0" w:space="0" w:color="auto"/>
            <w:bottom w:val="none" w:sz="0" w:space="0" w:color="auto"/>
            <w:right w:val="none" w:sz="0" w:space="0" w:color="auto"/>
          </w:divBdr>
        </w:div>
        <w:div w:id="1957635668">
          <w:marLeft w:val="0"/>
          <w:marRight w:val="0"/>
          <w:marTop w:val="0"/>
          <w:marBottom w:val="0"/>
          <w:divBdr>
            <w:top w:val="none" w:sz="0" w:space="0" w:color="auto"/>
            <w:left w:val="none" w:sz="0" w:space="0" w:color="auto"/>
            <w:bottom w:val="none" w:sz="0" w:space="0" w:color="auto"/>
            <w:right w:val="none" w:sz="0" w:space="0" w:color="auto"/>
          </w:divBdr>
        </w:div>
        <w:div w:id="1929777292">
          <w:marLeft w:val="0"/>
          <w:marRight w:val="0"/>
          <w:marTop w:val="0"/>
          <w:marBottom w:val="0"/>
          <w:divBdr>
            <w:top w:val="none" w:sz="0" w:space="0" w:color="auto"/>
            <w:left w:val="none" w:sz="0" w:space="0" w:color="auto"/>
            <w:bottom w:val="none" w:sz="0" w:space="0" w:color="auto"/>
            <w:right w:val="none" w:sz="0" w:space="0" w:color="auto"/>
          </w:divBdr>
        </w:div>
        <w:div w:id="2068407645">
          <w:marLeft w:val="0"/>
          <w:marRight w:val="0"/>
          <w:marTop w:val="0"/>
          <w:marBottom w:val="0"/>
          <w:divBdr>
            <w:top w:val="none" w:sz="0" w:space="0" w:color="auto"/>
            <w:left w:val="none" w:sz="0" w:space="0" w:color="auto"/>
            <w:bottom w:val="none" w:sz="0" w:space="0" w:color="auto"/>
            <w:right w:val="none" w:sz="0" w:space="0" w:color="auto"/>
          </w:divBdr>
        </w:div>
        <w:div w:id="1687948111">
          <w:marLeft w:val="0"/>
          <w:marRight w:val="0"/>
          <w:marTop w:val="0"/>
          <w:marBottom w:val="0"/>
          <w:divBdr>
            <w:top w:val="none" w:sz="0" w:space="0" w:color="auto"/>
            <w:left w:val="none" w:sz="0" w:space="0" w:color="auto"/>
            <w:bottom w:val="none" w:sz="0" w:space="0" w:color="auto"/>
            <w:right w:val="none" w:sz="0" w:space="0" w:color="auto"/>
          </w:divBdr>
        </w:div>
        <w:div w:id="1946189429">
          <w:marLeft w:val="0"/>
          <w:marRight w:val="0"/>
          <w:marTop w:val="0"/>
          <w:marBottom w:val="0"/>
          <w:divBdr>
            <w:top w:val="none" w:sz="0" w:space="0" w:color="auto"/>
            <w:left w:val="none" w:sz="0" w:space="0" w:color="auto"/>
            <w:bottom w:val="none" w:sz="0" w:space="0" w:color="auto"/>
            <w:right w:val="none" w:sz="0" w:space="0" w:color="auto"/>
          </w:divBdr>
        </w:div>
        <w:div w:id="492452405">
          <w:marLeft w:val="0"/>
          <w:marRight w:val="0"/>
          <w:marTop w:val="0"/>
          <w:marBottom w:val="0"/>
          <w:divBdr>
            <w:top w:val="none" w:sz="0" w:space="0" w:color="auto"/>
            <w:left w:val="none" w:sz="0" w:space="0" w:color="auto"/>
            <w:bottom w:val="none" w:sz="0" w:space="0" w:color="auto"/>
            <w:right w:val="none" w:sz="0" w:space="0" w:color="auto"/>
          </w:divBdr>
        </w:div>
        <w:div w:id="741752769">
          <w:marLeft w:val="0"/>
          <w:marRight w:val="0"/>
          <w:marTop w:val="0"/>
          <w:marBottom w:val="0"/>
          <w:divBdr>
            <w:top w:val="none" w:sz="0" w:space="0" w:color="auto"/>
            <w:left w:val="none" w:sz="0" w:space="0" w:color="auto"/>
            <w:bottom w:val="none" w:sz="0" w:space="0" w:color="auto"/>
            <w:right w:val="none" w:sz="0" w:space="0" w:color="auto"/>
          </w:divBdr>
        </w:div>
        <w:div w:id="1762751053">
          <w:marLeft w:val="0"/>
          <w:marRight w:val="0"/>
          <w:marTop w:val="0"/>
          <w:marBottom w:val="0"/>
          <w:divBdr>
            <w:top w:val="none" w:sz="0" w:space="0" w:color="auto"/>
            <w:left w:val="none" w:sz="0" w:space="0" w:color="auto"/>
            <w:bottom w:val="none" w:sz="0" w:space="0" w:color="auto"/>
            <w:right w:val="none" w:sz="0" w:space="0" w:color="auto"/>
          </w:divBdr>
        </w:div>
        <w:div w:id="699092889">
          <w:marLeft w:val="0"/>
          <w:marRight w:val="0"/>
          <w:marTop w:val="0"/>
          <w:marBottom w:val="0"/>
          <w:divBdr>
            <w:top w:val="none" w:sz="0" w:space="0" w:color="auto"/>
            <w:left w:val="none" w:sz="0" w:space="0" w:color="auto"/>
            <w:bottom w:val="none" w:sz="0" w:space="0" w:color="auto"/>
            <w:right w:val="none" w:sz="0" w:space="0" w:color="auto"/>
          </w:divBdr>
        </w:div>
        <w:div w:id="1526551180">
          <w:marLeft w:val="0"/>
          <w:marRight w:val="0"/>
          <w:marTop w:val="0"/>
          <w:marBottom w:val="0"/>
          <w:divBdr>
            <w:top w:val="none" w:sz="0" w:space="0" w:color="auto"/>
            <w:left w:val="none" w:sz="0" w:space="0" w:color="auto"/>
            <w:bottom w:val="none" w:sz="0" w:space="0" w:color="auto"/>
            <w:right w:val="none" w:sz="0" w:space="0" w:color="auto"/>
          </w:divBdr>
        </w:div>
        <w:div w:id="1920748181">
          <w:marLeft w:val="0"/>
          <w:marRight w:val="0"/>
          <w:marTop w:val="0"/>
          <w:marBottom w:val="0"/>
          <w:divBdr>
            <w:top w:val="none" w:sz="0" w:space="0" w:color="auto"/>
            <w:left w:val="none" w:sz="0" w:space="0" w:color="auto"/>
            <w:bottom w:val="none" w:sz="0" w:space="0" w:color="auto"/>
            <w:right w:val="none" w:sz="0" w:space="0" w:color="auto"/>
          </w:divBdr>
        </w:div>
        <w:div w:id="929777220">
          <w:marLeft w:val="0"/>
          <w:marRight w:val="0"/>
          <w:marTop w:val="0"/>
          <w:marBottom w:val="0"/>
          <w:divBdr>
            <w:top w:val="none" w:sz="0" w:space="0" w:color="auto"/>
            <w:left w:val="none" w:sz="0" w:space="0" w:color="auto"/>
            <w:bottom w:val="none" w:sz="0" w:space="0" w:color="auto"/>
            <w:right w:val="none" w:sz="0" w:space="0" w:color="auto"/>
          </w:divBdr>
        </w:div>
        <w:div w:id="949238898">
          <w:marLeft w:val="0"/>
          <w:marRight w:val="0"/>
          <w:marTop w:val="0"/>
          <w:marBottom w:val="0"/>
          <w:divBdr>
            <w:top w:val="none" w:sz="0" w:space="0" w:color="auto"/>
            <w:left w:val="none" w:sz="0" w:space="0" w:color="auto"/>
            <w:bottom w:val="none" w:sz="0" w:space="0" w:color="auto"/>
            <w:right w:val="none" w:sz="0" w:space="0" w:color="auto"/>
          </w:divBdr>
        </w:div>
        <w:div w:id="34696124">
          <w:marLeft w:val="0"/>
          <w:marRight w:val="0"/>
          <w:marTop w:val="0"/>
          <w:marBottom w:val="0"/>
          <w:divBdr>
            <w:top w:val="none" w:sz="0" w:space="0" w:color="auto"/>
            <w:left w:val="none" w:sz="0" w:space="0" w:color="auto"/>
            <w:bottom w:val="none" w:sz="0" w:space="0" w:color="auto"/>
            <w:right w:val="none" w:sz="0" w:space="0" w:color="auto"/>
          </w:divBdr>
        </w:div>
        <w:div w:id="694573822">
          <w:marLeft w:val="0"/>
          <w:marRight w:val="0"/>
          <w:marTop w:val="0"/>
          <w:marBottom w:val="0"/>
          <w:divBdr>
            <w:top w:val="none" w:sz="0" w:space="0" w:color="auto"/>
            <w:left w:val="none" w:sz="0" w:space="0" w:color="auto"/>
            <w:bottom w:val="none" w:sz="0" w:space="0" w:color="auto"/>
            <w:right w:val="none" w:sz="0" w:space="0" w:color="auto"/>
          </w:divBdr>
        </w:div>
        <w:div w:id="435634059">
          <w:marLeft w:val="0"/>
          <w:marRight w:val="0"/>
          <w:marTop w:val="0"/>
          <w:marBottom w:val="0"/>
          <w:divBdr>
            <w:top w:val="none" w:sz="0" w:space="0" w:color="auto"/>
            <w:left w:val="none" w:sz="0" w:space="0" w:color="auto"/>
            <w:bottom w:val="none" w:sz="0" w:space="0" w:color="auto"/>
            <w:right w:val="none" w:sz="0" w:space="0" w:color="auto"/>
          </w:divBdr>
        </w:div>
        <w:div w:id="197593516">
          <w:marLeft w:val="0"/>
          <w:marRight w:val="0"/>
          <w:marTop w:val="0"/>
          <w:marBottom w:val="0"/>
          <w:divBdr>
            <w:top w:val="none" w:sz="0" w:space="0" w:color="auto"/>
            <w:left w:val="none" w:sz="0" w:space="0" w:color="auto"/>
            <w:bottom w:val="none" w:sz="0" w:space="0" w:color="auto"/>
            <w:right w:val="none" w:sz="0" w:space="0" w:color="auto"/>
          </w:divBdr>
        </w:div>
        <w:div w:id="23140811">
          <w:marLeft w:val="0"/>
          <w:marRight w:val="0"/>
          <w:marTop w:val="0"/>
          <w:marBottom w:val="0"/>
          <w:divBdr>
            <w:top w:val="none" w:sz="0" w:space="0" w:color="auto"/>
            <w:left w:val="none" w:sz="0" w:space="0" w:color="auto"/>
            <w:bottom w:val="none" w:sz="0" w:space="0" w:color="auto"/>
            <w:right w:val="none" w:sz="0" w:space="0" w:color="auto"/>
          </w:divBdr>
        </w:div>
        <w:div w:id="2143963024">
          <w:marLeft w:val="0"/>
          <w:marRight w:val="0"/>
          <w:marTop w:val="0"/>
          <w:marBottom w:val="0"/>
          <w:divBdr>
            <w:top w:val="none" w:sz="0" w:space="0" w:color="auto"/>
            <w:left w:val="none" w:sz="0" w:space="0" w:color="auto"/>
            <w:bottom w:val="none" w:sz="0" w:space="0" w:color="auto"/>
            <w:right w:val="none" w:sz="0" w:space="0" w:color="auto"/>
          </w:divBdr>
        </w:div>
        <w:div w:id="555747850">
          <w:marLeft w:val="0"/>
          <w:marRight w:val="0"/>
          <w:marTop w:val="0"/>
          <w:marBottom w:val="0"/>
          <w:divBdr>
            <w:top w:val="none" w:sz="0" w:space="0" w:color="auto"/>
            <w:left w:val="none" w:sz="0" w:space="0" w:color="auto"/>
            <w:bottom w:val="none" w:sz="0" w:space="0" w:color="auto"/>
            <w:right w:val="none" w:sz="0" w:space="0" w:color="auto"/>
          </w:divBdr>
        </w:div>
        <w:div w:id="138232696">
          <w:marLeft w:val="0"/>
          <w:marRight w:val="0"/>
          <w:marTop w:val="0"/>
          <w:marBottom w:val="0"/>
          <w:divBdr>
            <w:top w:val="none" w:sz="0" w:space="0" w:color="auto"/>
            <w:left w:val="none" w:sz="0" w:space="0" w:color="auto"/>
            <w:bottom w:val="none" w:sz="0" w:space="0" w:color="auto"/>
            <w:right w:val="none" w:sz="0" w:space="0" w:color="auto"/>
          </w:divBdr>
        </w:div>
        <w:div w:id="822233246">
          <w:marLeft w:val="0"/>
          <w:marRight w:val="0"/>
          <w:marTop w:val="0"/>
          <w:marBottom w:val="0"/>
          <w:divBdr>
            <w:top w:val="none" w:sz="0" w:space="0" w:color="auto"/>
            <w:left w:val="none" w:sz="0" w:space="0" w:color="auto"/>
            <w:bottom w:val="none" w:sz="0" w:space="0" w:color="auto"/>
            <w:right w:val="none" w:sz="0" w:space="0" w:color="auto"/>
          </w:divBdr>
        </w:div>
        <w:div w:id="896815451">
          <w:marLeft w:val="0"/>
          <w:marRight w:val="0"/>
          <w:marTop w:val="0"/>
          <w:marBottom w:val="0"/>
          <w:divBdr>
            <w:top w:val="none" w:sz="0" w:space="0" w:color="auto"/>
            <w:left w:val="none" w:sz="0" w:space="0" w:color="auto"/>
            <w:bottom w:val="none" w:sz="0" w:space="0" w:color="auto"/>
            <w:right w:val="none" w:sz="0" w:space="0" w:color="auto"/>
          </w:divBdr>
        </w:div>
        <w:div w:id="424419377">
          <w:marLeft w:val="0"/>
          <w:marRight w:val="0"/>
          <w:marTop w:val="0"/>
          <w:marBottom w:val="0"/>
          <w:divBdr>
            <w:top w:val="none" w:sz="0" w:space="0" w:color="auto"/>
            <w:left w:val="none" w:sz="0" w:space="0" w:color="auto"/>
            <w:bottom w:val="none" w:sz="0" w:space="0" w:color="auto"/>
            <w:right w:val="none" w:sz="0" w:space="0" w:color="auto"/>
          </w:divBdr>
        </w:div>
        <w:div w:id="2047288913">
          <w:marLeft w:val="0"/>
          <w:marRight w:val="0"/>
          <w:marTop w:val="0"/>
          <w:marBottom w:val="0"/>
          <w:divBdr>
            <w:top w:val="none" w:sz="0" w:space="0" w:color="auto"/>
            <w:left w:val="none" w:sz="0" w:space="0" w:color="auto"/>
            <w:bottom w:val="none" w:sz="0" w:space="0" w:color="auto"/>
            <w:right w:val="none" w:sz="0" w:space="0" w:color="auto"/>
          </w:divBdr>
        </w:div>
        <w:div w:id="319164879">
          <w:marLeft w:val="0"/>
          <w:marRight w:val="0"/>
          <w:marTop w:val="0"/>
          <w:marBottom w:val="0"/>
          <w:divBdr>
            <w:top w:val="none" w:sz="0" w:space="0" w:color="auto"/>
            <w:left w:val="none" w:sz="0" w:space="0" w:color="auto"/>
            <w:bottom w:val="none" w:sz="0" w:space="0" w:color="auto"/>
            <w:right w:val="none" w:sz="0" w:space="0" w:color="auto"/>
          </w:divBdr>
        </w:div>
        <w:div w:id="1804303529">
          <w:marLeft w:val="0"/>
          <w:marRight w:val="0"/>
          <w:marTop w:val="0"/>
          <w:marBottom w:val="0"/>
          <w:divBdr>
            <w:top w:val="none" w:sz="0" w:space="0" w:color="auto"/>
            <w:left w:val="none" w:sz="0" w:space="0" w:color="auto"/>
            <w:bottom w:val="none" w:sz="0" w:space="0" w:color="auto"/>
            <w:right w:val="none" w:sz="0" w:space="0" w:color="auto"/>
          </w:divBdr>
        </w:div>
        <w:div w:id="1984237160">
          <w:marLeft w:val="0"/>
          <w:marRight w:val="0"/>
          <w:marTop w:val="0"/>
          <w:marBottom w:val="0"/>
          <w:divBdr>
            <w:top w:val="none" w:sz="0" w:space="0" w:color="auto"/>
            <w:left w:val="none" w:sz="0" w:space="0" w:color="auto"/>
            <w:bottom w:val="none" w:sz="0" w:space="0" w:color="auto"/>
            <w:right w:val="none" w:sz="0" w:space="0" w:color="auto"/>
          </w:divBdr>
        </w:div>
        <w:div w:id="1773015150">
          <w:marLeft w:val="0"/>
          <w:marRight w:val="0"/>
          <w:marTop w:val="0"/>
          <w:marBottom w:val="0"/>
          <w:divBdr>
            <w:top w:val="none" w:sz="0" w:space="0" w:color="auto"/>
            <w:left w:val="none" w:sz="0" w:space="0" w:color="auto"/>
            <w:bottom w:val="none" w:sz="0" w:space="0" w:color="auto"/>
            <w:right w:val="none" w:sz="0" w:space="0" w:color="auto"/>
          </w:divBdr>
        </w:div>
        <w:div w:id="647975910">
          <w:marLeft w:val="0"/>
          <w:marRight w:val="0"/>
          <w:marTop w:val="0"/>
          <w:marBottom w:val="0"/>
          <w:divBdr>
            <w:top w:val="none" w:sz="0" w:space="0" w:color="auto"/>
            <w:left w:val="none" w:sz="0" w:space="0" w:color="auto"/>
            <w:bottom w:val="none" w:sz="0" w:space="0" w:color="auto"/>
            <w:right w:val="none" w:sz="0" w:space="0" w:color="auto"/>
          </w:divBdr>
        </w:div>
        <w:div w:id="386339436">
          <w:marLeft w:val="0"/>
          <w:marRight w:val="0"/>
          <w:marTop w:val="0"/>
          <w:marBottom w:val="0"/>
          <w:divBdr>
            <w:top w:val="none" w:sz="0" w:space="0" w:color="auto"/>
            <w:left w:val="none" w:sz="0" w:space="0" w:color="auto"/>
            <w:bottom w:val="none" w:sz="0" w:space="0" w:color="auto"/>
            <w:right w:val="none" w:sz="0" w:space="0" w:color="auto"/>
          </w:divBdr>
        </w:div>
        <w:div w:id="1967616534">
          <w:marLeft w:val="0"/>
          <w:marRight w:val="0"/>
          <w:marTop w:val="0"/>
          <w:marBottom w:val="0"/>
          <w:divBdr>
            <w:top w:val="none" w:sz="0" w:space="0" w:color="auto"/>
            <w:left w:val="none" w:sz="0" w:space="0" w:color="auto"/>
            <w:bottom w:val="none" w:sz="0" w:space="0" w:color="auto"/>
            <w:right w:val="none" w:sz="0" w:space="0" w:color="auto"/>
          </w:divBdr>
        </w:div>
        <w:div w:id="169300220">
          <w:marLeft w:val="0"/>
          <w:marRight w:val="0"/>
          <w:marTop w:val="0"/>
          <w:marBottom w:val="0"/>
          <w:divBdr>
            <w:top w:val="none" w:sz="0" w:space="0" w:color="auto"/>
            <w:left w:val="none" w:sz="0" w:space="0" w:color="auto"/>
            <w:bottom w:val="none" w:sz="0" w:space="0" w:color="auto"/>
            <w:right w:val="none" w:sz="0" w:space="0" w:color="auto"/>
          </w:divBdr>
        </w:div>
        <w:div w:id="1812285167">
          <w:marLeft w:val="0"/>
          <w:marRight w:val="0"/>
          <w:marTop w:val="0"/>
          <w:marBottom w:val="0"/>
          <w:divBdr>
            <w:top w:val="none" w:sz="0" w:space="0" w:color="auto"/>
            <w:left w:val="none" w:sz="0" w:space="0" w:color="auto"/>
            <w:bottom w:val="none" w:sz="0" w:space="0" w:color="auto"/>
            <w:right w:val="none" w:sz="0" w:space="0" w:color="auto"/>
          </w:divBdr>
        </w:div>
        <w:div w:id="1387951502">
          <w:marLeft w:val="0"/>
          <w:marRight w:val="0"/>
          <w:marTop w:val="0"/>
          <w:marBottom w:val="0"/>
          <w:divBdr>
            <w:top w:val="none" w:sz="0" w:space="0" w:color="auto"/>
            <w:left w:val="none" w:sz="0" w:space="0" w:color="auto"/>
            <w:bottom w:val="none" w:sz="0" w:space="0" w:color="auto"/>
            <w:right w:val="none" w:sz="0" w:space="0" w:color="auto"/>
          </w:divBdr>
        </w:div>
        <w:div w:id="210046483">
          <w:marLeft w:val="0"/>
          <w:marRight w:val="0"/>
          <w:marTop w:val="0"/>
          <w:marBottom w:val="0"/>
          <w:divBdr>
            <w:top w:val="none" w:sz="0" w:space="0" w:color="auto"/>
            <w:left w:val="none" w:sz="0" w:space="0" w:color="auto"/>
            <w:bottom w:val="none" w:sz="0" w:space="0" w:color="auto"/>
            <w:right w:val="none" w:sz="0" w:space="0" w:color="auto"/>
          </w:divBdr>
        </w:div>
        <w:div w:id="119807907">
          <w:marLeft w:val="0"/>
          <w:marRight w:val="0"/>
          <w:marTop w:val="0"/>
          <w:marBottom w:val="0"/>
          <w:divBdr>
            <w:top w:val="none" w:sz="0" w:space="0" w:color="auto"/>
            <w:left w:val="none" w:sz="0" w:space="0" w:color="auto"/>
            <w:bottom w:val="none" w:sz="0" w:space="0" w:color="auto"/>
            <w:right w:val="none" w:sz="0" w:space="0" w:color="auto"/>
          </w:divBdr>
        </w:div>
        <w:div w:id="1881940024">
          <w:marLeft w:val="0"/>
          <w:marRight w:val="0"/>
          <w:marTop w:val="0"/>
          <w:marBottom w:val="0"/>
          <w:divBdr>
            <w:top w:val="none" w:sz="0" w:space="0" w:color="auto"/>
            <w:left w:val="none" w:sz="0" w:space="0" w:color="auto"/>
            <w:bottom w:val="none" w:sz="0" w:space="0" w:color="auto"/>
            <w:right w:val="none" w:sz="0" w:space="0" w:color="auto"/>
          </w:divBdr>
        </w:div>
        <w:div w:id="343557156">
          <w:marLeft w:val="0"/>
          <w:marRight w:val="0"/>
          <w:marTop w:val="0"/>
          <w:marBottom w:val="0"/>
          <w:divBdr>
            <w:top w:val="none" w:sz="0" w:space="0" w:color="auto"/>
            <w:left w:val="none" w:sz="0" w:space="0" w:color="auto"/>
            <w:bottom w:val="none" w:sz="0" w:space="0" w:color="auto"/>
            <w:right w:val="none" w:sz="0" w:space="0" w:color="auto"/>
          </w:divBdr>
        </w:div>
        <w:div w:id="1153792794">
          <w:marLeft w:val="0"/>
          <w:marRight w:val="0"/>
          <w:marTop w:val="0"/>
          <w:marBottom w:val="0"/>
          <w:divBdr>
            <w:top w:val="none" w:sz="0" w:space="0" w:color="auto"/>
            <w:left w:val="none" w:sz="0" w:space="0" w:color="auto"/>
            <w:bottom w:val="none" w:sz="0" w:space="0" w:color="auto"/>
            <w:right w:val="none" w:sz="0" w:space="0" w:color="auto"/>
          </w:divBdr>
        </w:div>
        <w:div w:id="1609047192">
          <w:marLeft w:val="0"/>
          <w:marRight w:val="0"/>
          <w:marTop w:val="0"/>
          <w:marBottom w:val="0"/>
          <w:divBdr>
            <w:top w:val="none" w:sz="0" w:space="0" w:color="auto"/>
            <w:left w:val="none" w:sz="0" w:space="0" w:color="auto"/>
            <w:bottom w:val="none" w:sz="0" w:space="0" w:color="auto"/>
            <w:right w:val="none" w:sz="0" w:space="0" w:color="auto"/>
          </w:divBdr>
        </w:div>
        <w:div w:id="2043359711">
          <w:marLeft w:val="0"/>
          <w:marRight w:val="0"/>
          <w:marTop w:val="0"/>
          <w:marBottom w:val="0"/>
          <w:divBdr>
            <w:top w:val="none" w:sz="0" w:space="0" w:color="auto"/>
            <w:left w:val="none" w:sz="0" w:space="0" w:color="auto"/>
            <w:bottom w:val="none" w:sz="0" w:space="0" w:color="auto"/>
            <w:right w:val="none" w:sz="0" w:space="0" w:color="auto"/>
          </w:divBdr>
        </w:div>
        <w:div w:id="1749232173">
          <w:marLeft w:val="0"/>
          <w:marRight w:val="0"/>
          <w:marTop w:val="0"/>
          <w:marBottom w:val="0"/>
          <w:divBdr>
            <w:top w:val="none" w:sz="0" w:space="0" w:color="auto"/>
            <w:left w:val="none" w:sz="0" w:space="0" w:color="auto"/>
            <w:bottom w:val="none" w:sz="0" w:space="0" w:color="auto"/>
            <w:right w:val="none" w:sz="0" w:space="0" w:color="auto"/>
          </w:divBdr>
        </w:div>
        <w:div w:id="773743140">
          <w:marLeft w:val="0"/>
          <w:marRight w:val="0"/>
          <w:marTop w:val="0"/>
          <w:marBottom w:val="0"/>
          <w:divBdr>
            <w:top w:val="none" w:sz="0" w:space="0" w:color="auto"/>
            <w:left w:val="none" w:sz="0" w:space="0" w:color="auto"/>
            <w:bottom w:val="none" w:sz="0" w:space="0" w:color="auto"/>
            <w:right w:val="none" w:sz="0" w:space="0" w:color="auto"/>
          </w:divBdr>
        </w:div>
        <w:div w:id="1439637355">
          <w:marLeft w:val="0"/>
          <w:marRight w:val="0"/>
          <w:marTop w:val="0"/>
          <w:marBottom w:val="0"/>
          <w:divBdr>
            <w:top w:val="none" w:sz="0" w:space="0" w:color="auto"/>
            <w:left w:val="none" w:sz="0" w:space="0" w:color="auto"/>
            <w:bottom w:val="none" w:sz="0" w:space="0" w:color="auto"/>
            <w:right w:val="none" w:sz="0" w:space="0" w:color="auto"/>
          </w:divBdr>
        </w:div>
        <w:div w:id="764500971">
          <w:marLeft w:val="0"/>
          <w:marRight w:val="0"/>
          <w:marTop w:val="0"/>
          <w:marBottom w:val="0"/>
          <w:divBdr>
            <w:top w:val="none" w:sz="0" w:space="0" w:color="auto"/>
            <w:left w:val="none" w:sz="0" w:space="0" w:color="auto"/>
            <w:bottom w:val="none" w:sz="0" w:space="0" w:color="auto"/>
            <w:right w:val="none" w:sz="0" w:space="0" w:color="auto"/>
          </w:divBdr>
        </w:div>
        <w:div w:id="1407726980">
          <w:marLeft w:val="0"/>
          <w:marRight w:val="0"/>
          <w:marTop w:val="0"/>
          <w:marBottom w:val="0"/>
          <w:divBdr>
            <w:top w:val="none" w:sz="0" w:space="0" w:color="auto"/>
            <w:left w:val="none" w:sz="0" w:space="0" w:color="auto"/>
            <w:bottom w:val="none" w:sz="0" w:space="0" w:color="auto"/>
            <w:right w:val="none" w:sz="0" w:space="0" w:color="auto"/>
          </w:divBdr>
        </w:div>
        <w:div w:id="361562531">
          <w:marLeft w:val="0"/>
          <w:marRight w:val="0"/>
          <w:marTop w:val="0"/>
          <w:marBottom w:val="0"/>
          <w:divBdr>
            <w:top w:val="none" w:sz="0" w:space="0" w:color="auto"/>
            <w:left w:val="none" w:sz="0" w:space="0" w:color="auto"/>
            <w:bottom w:val="none" w:sz="0" w:space="0" w:color="auto"/>
            <w:right w:val="none" w:sz="0" w:space="0" w:color="auto"/>
          </w:divBdr>
        </w:div>
        <w:div w:id="2110155730">
          <w:marLeft w:val="0"/>
          <w:marRight w:val="0"/>
          <w:marTop w:val="0"/>
          <w:marBottom w:val="0"/>
          <w:divBdr>
            <w:top w:val="none" w:sz="0" w:space="0" w:color="auto"/>
            <w:left w:val="none" w:sz="0" w:space="0" w:color="auto"/>
            <w:bottom w:val="none" w:sz="0" w:space="0" w:color="auto"/>
            <w:right w:val="none" w:sz="0" w:space="0" w:color="auto"/>
          </w:divBdr>
        </w:div>
        <w:div w:id="308216014">
          <w:marLeft w:val="0"/>
          <w:marRight w:val="0"/>
          <w:marTop w:val="0"/>
          <w:marBottom w:val="0"/>
          <w:divBdr>
            <w:top w:val="none" w:sz="0" w:space="0" w:color="auto"/>
            <w:left w:val="none" w:sz="0" w:space="0" w:color="auto"/>
            <w:bottom w:val="none" w:sz="0" w:space="0" w:color="auto"/>
            <w:right w:val="none" w:sz="0" w:space="0" w:color="auto"/>
          </w:divBdr>
        </w:div>
        <w:div w:id="1461649605">
          <w:marLeft w:val="0"/>
          <w:marRight w:val="0"/>
          <w:marTop w:val="0"/>
          <w:marBottom w:val="0"/>
          <w:divBdr>
            <w:top w:val="none" w:sz="0" w:space="0" w:color="auto"/>
            <w:left w:val="none" w:sz="0" w:space="0" w:color="auto"/>
            <w:bottom w:val="none" w:sz="0" w:space="0" w:color="auto"/>
            <w:right w:val="none" w:sz="0" w:space="0" w:color="auto"/>
          </w:divBdr>
        </w:div>
        <w:div w:id="664630317">
          <w:marLeft w:val="0"/>
          <w:marRight w:val="0"/>
          <w:marTop w:val="0"/>
          <w:marBottom w:val="0"/>
          <w:divBdr>
            <w:top w:val="none" w:sz="0" w:space="0" w:color="auto"/>
            <w:left w:val="none" w:sz="0" w:space="0" w:color="auto"/>
            <w:bottom w:val="none" w:sz="0" w:space="0" w:color="auto"/>
            <w:right w:val="none" w:sz="0" w:space="0" w:color="auto"/>
          </w:divBdr>
        </w:div>
        <w:div w:id="1694768651">
          <w:marLeft w:val="0"/>
          <w:marRight w:val="0"/>
          <w:marTop w:val="0"/>
          <w:marBottom w:val="0"/>
          <w:divBdr>
            <w:top w:val="none" w:sz="0" w:space="0" w:color="auto"/>
            <w:left w:val="none" w:sz="0" w:space="0" w:color="auto"/>
            <w:bottom w:val="none" w:sz="0" w:space="0" w:color="auto"/>
            <w:right w:val="none" w:sz="0" w:space="0" w:color="auto"/>
          </w:divBdr>
        </w:div>
        <w:div w:id="1681354063">
          <w:marLeft w:val="0"/>
          <w:marRight w:val="0"/>
          <w:marTop w:val="0"/>
          <w:marBottom w:val="0"/>
          <w:divBdr>
            <w:top w:val="none" w:sz="0" w:space="0" w:color="auto"/>
            <w:left w:val="none" w:sz="0" w:space="0" w:color="auto"/>
            <w:bottom w:val="none" w:sz="0" w:space="0" w:color="auto"/>
            <w:right w:val="none" w:sz="0" w:space="0" w:color="auto"/>
          </w:divBdr>
        </w:div>
        <w:div w:id="777338544">
          <w:marLeft w:val="0"/>
          <w:marRight w:val="0"/>
          <w:marTop w:val="0"/>
          <w:marBottom w:val="0"/>
          <w:divBdr>
            <w:top w:val="none" w:sz="0" w:space="0" w:color="auto"/>
            <w:left w:val="none" w:sz="0" w:space="0" w:color="auto"/>
            <w:bottom w:val="none" w:sz="0" w:space="0" w:color="auto"/>
            <w:right w:val="none" w:sz="0" w:space="0" w:color="auto"/>
          </w:divBdr>
        </w:div>
        <w:div w:id="1341392296">
          <w:marLeft w:val="0"/>
          <w:marRight w:val="0"/>
          <w:marTop w:val="0"/>
          <w:marBottom w:val="0"/>
          <w:divBdr>
            <w:top w:val="none" w:sz="0" w:space="0" w:color="auto"/>
            <w:left w:val="none" w:sz="0" w:space="0" w:color="auto"/>
            <w:bottom w:val="none" w:sz="0" w:space="0" w:color="auto"/>
            <w:right w:val="none" w:sz="0" w:space="0" w:color="auto"/>
          </w:divBdr>
        </w:div>
        <w:div w:id="437217338">
          <w:marLeft w:val="0"/>
          <w:marRight w:val="0"/>
          <w:marTop w:val="0"/>
          <w:marBottom w:val="0"/>
          <w:divBdr>
            <w:top w:val="none" w:sz="0" w:space="0" w:color="auto"/>
            <w:left w:val="none" w:sz="0" w:space="0" w:color="auto"/>
            <w:bottom w:val="none" w:sz="0" w:space="0" w:color="auto"/>
            <w:right w:val="none" w:sz="0" w:space="0" w:color="auto"/>
          </w:divBdr>
        </w:div>
        <w:div w:id="1111127730">
          <w:marLeft w:val="0"/>
          <w:marRight w:val="0"/>
          <w:marTop w:val="0"/>
          <w:marBottom w:val="0"/>
          <w:divBdr>
            <w:top w:val="none" w:sz="0" w:space="0" w:color="auto"/>
            <w:left w:val="none" w:sz="0" w:space="0" w:color="auto"/>
            <w:bottom w:val="none" w:sz="0" w:space="0" w:color="auto"/>
            <w:right w:val="none" w:sz="0" w:space="0" w:color="auto"/>
          </w:divBdr>
        </w:div>
        <w:div w:id="1955823344">
          <w:marLeft w:val="0"/>
          <w:marRight w:val="0"/>
          <w:marTop w:val="0"/>
          <w:marBottom w:val="0"/>
          <w:divBdr>
            <w:top w:val="none" w:sz="0" w:space="0" w:color="auto"/>
            <w:left w:val="none" w:sz="0" w:space="0" w:color="auto"/>
            <w:bottom w:val="none" w:sz="0" w:space="0" w:color="auto"/>
            <w:right w:val="none" w:sz="0" w:space="0" w:color="auto"/>
          </w:divBdr>
        </w:div>
        <w:div w:id="187720114">
          <w:marLeft w:val="0"/>
          <w:marRight w:val="0"/>
          <w:marTop w:val="0"/>
          <w:marBottom w:val="0"/>
          <w:divBdr>
            <w:top w:val="none" w:sz="0" w:space="0" w:color="auto"/>
            <w:left w:val="none" w:sz="0" w:space="0" w:color="auto"/>
            <w:bottom w:val="none" w:sz="0" w:space="0" w:color="auto"/>
            <w:right w:val="none" w:sz="0" w:space="0" w:color="auto"/>
          </w:divBdr>
        </w:div>
        <w:div w:id="424691331">
          <w:marLeft w:val="0"/>
          <w:marRight w:val="0"/>
          <w:marTop w:val="0"/>
          <w:marBottom w:val="0"/>
          <w:divBdr>
            <w:top w:val="none" w:sz="0" w:space="0" w:color="auto"/>
            <w:left w:val="none" w:sz="0" w:space="0" w:color="auto"/>
            <w:bottom w:val="none" w:sz="0" w:space="0" w:color="auto"/>
            <w:right w:val="none" w:sz="0" w:space="0" w:color="auto"/>
          </w:divBdr>
        </w:div>
        <w:div w:id="1580015056">
          <w:marLeft w:val="0"/>
          <w:marRight w:val="0"/>
          <w:marTop w:val="0"/>
          <w:marBottom w:val="0"/>
          <w:divBdr>
            <w:top w:val="none" w:sz="0" w:space="0" w:color="auto"/>
            <w:left w:val="none" w:sz="0" w:space="0" w:color="auto"/>
            <w:bottom w:val="none" w:sz="0" w:space="0" w:color="auto"/>
            <w:right w:val="none" w:sz="0" w:space="0" w:color="auto"/>
          </w:divBdr>
        </w:div>
        <w:div w:id="1619485408">
          <w:marLeft w:val="0"/>
          <w:marRight w:val="0"/>
          <w:marTop w:val="0"/>
          <w:marBottom w:val="0"/>
          <w:divBdr>
            <w:top w:val="none" w:sz="0" w:space="0" w:color="auto"/>
            <w:left w:val="none" w:sz="0" w:space="0" w:color="auto"/>
            <w:bottom w:val="none" w:sz="0" w:space="0" w:color="auto"/>
            <w:right w:val="none" w:sz="0" w:space="0" w:color="auto"/>
          </w:divBdr>
        </w:div>
        <w:div w:id="449249366">
          <w:marLeft w:val="0"/>
          <w:marRight w:val="0"/>
          <w:marTop w:val="0"/>
          <w:marBottom w:val="0"/>
          <w:divBdr>
            <w:top w:val="none" w:sz="0" w:space="0" w:color="auto"/>
            <w:left w:val="none" w:sz="0" w:space="0" w:color="auto"/>
            <w:bottom w:val="none" w:sz="0" w:space="0" w:color="auto"/>
            <w:right w:val="none" w:sz="0" w:space="0" w:color="auto"/>
          </w:divBdr>
        </w:div>
        <w:div w:id="1656883993">
          <w:marLeft w:val="0"/>
          <w:marRight w:val="0"/>
          <w:marTop w:val="0"/>
          <w:marBottom w:val="0"/>
          <w:divBdr>
            <w:top w:val="none" w:sz="0" w:space="0" w:color="auto"/>
            <w:left w:val="none" w:sz="0" w:space="0" w:color="auto"/>
            <w:bottom w:val="none" w:sz="0" w:space="0" w:color="auto"/>
            <w:right w:val="none" w:sz="0" w:space="0" w:color="auto"/>
          </w:divBdr>
        </w:div>
        <w:div w:id="1733233082">
          <w:marLeft w:val="0"/>
          <w:marRight w:val="0"/>
          <w:marTop w:val="0"/>
          <w:marBottom w:val="0"/>
          <w:divBdr>
            <w:top w:val="none" w:sz="0" w:space="0" w:color="auto"/>
            <w:left w:val="none" w:sz="0" w:space="0" w:color="auto"/>
            <w:bottom w:val="none" w:sz="0" w:space="0" w:color="auto"/>
            <w:right w:val="none" w:sz="0" w:space="0" w:color="auto"/>
          </w:divBdr>
        </w:div>
        <w:div w:id="918561182">
          <w:marLeft w:val="0"/>
          <w:marRight w:val="0"/>
          <w:marTop w:val="0"/>
          <w:marBottom w:val="0"/>
          <w:divBdr>
            <w:top w:val="none" w:sz="0" w:space="0" w:color="auto"/>
            <w:left w:val="none" w:sz="0" w:space="0" w:color="auto"/>
            <w:bottom w:val="none" w:sz="0" w:space="0" w:color="auto"/>
            <w:right w:val="none" w:sz="0" w:space="0" w:color="auto"/>
          </w:divBdr>
        </w:div>
        <w:div w:id="459298985">
          <w:marLeft w:val="0"/>
          <w:marRight w:val="0"/>
          <w:marTop w:val="0"/>
          <w:marBottom w:val="0"/>
          <w:divBdr>
            <w:top w:val="none" w:sz="0" w:space="0" w:color="auto"/>
            <w:left w:val="none" w:sz="0" w:space="0" w:color="auto"/>
            <w:bottom w:val="none" w:sz="0" w:space="0" w:color="auto"/>
            <w:right w:val="none" w:sz="0" w:space="0" w:color="auto"/>
          </w:divBdr>
        </w:div>
        <w:div w:id="1208953386">
          <w:marLeft w:val="0"/>
          <w:marRight w:val="0"/>
          <w:marTop w:val="0"/>
          <w:marBottom w:val="0"/>
          <w:divBdr>
            <w:top w:val="none" w:sz="0" w:space="0" w:color="auto"/>
            <w:left w:val="none" w:sz="0" w:space="0" w:color="auto"/>
            <w:bottom w:val="none" w:sz="0" w:space="0" w:color="auto"/>
            <w:right w:val="none" w:sz="0" w:space="0" w:color="auto"/>
          </w:divBdr>
        </w:div>
        <w:div w:id="878976164">
          <w:marLeft w:val="0"/>
          <w:marRight w:val="0"/>
          <w:marTop w:val="0"/>
          <w:marBottom w:val="0"/>
          <w:divBdr>
            <w:top w:val="none" w:sz="0" w:space="0" w:color="auto"/>
            <w:left w:val="none" w:sz="0" w:space="0" w:color="auto"/>
            <w:bottom w:val="none" w:sz="0" w:space="0" w:color="auto"/>
            <w:right w:val="none" w:sz="0" w:space="0" w:color="auto"/>
          </w:divBdr>
        </w:div>
      </w:divsChild>
    </w:div>
    <w:div w:id="471674216">
      <w:bodyDiv w:val="1"/>
      <w:marLeft w:val="0"/>
      <w:marRight w:val="0"/>
      <w:marTop w:val="0"/>
      <w:marBottom w:val="0"/>
      <w:divBdr>
        <w:top w:val="none" w:sz="0" w:space="0" w:color="auto"/>
        <w:left w:val="none" w:sz="0" w:space="0" w:color="auto"/>
        <w:bottom w:val="none" w:sz="0" w:space="0" w:color="auto"/>
        <w:right w:val="none" w:sz="0" w:space="0" w:color="auto"/>
      </w:divBdr>
    </w:div>
    <w:div w:id="473178659">
      <w:bodyDiv w:val="1"/>
      <w:marLeft w:val="0"/>
      <w:marRight w:val="0"/>
      <w:marTop w:val="0"/>
      <w:marBottom w:val="0"/>
      <w:divBdr>
        <w:top w:val="none" w:sz="0" w:space="0" w:color="auto"/>
        <w:left w:val="none" w:sz="0" w:space="0" w:color="auto"/>
        <w:bottom w:val="none" w:sz="0" w:space="0" w:color="auto"/>
        <w:right w:val="none" w:sz="0" w:space="0" w:color="auto"/>
      </w:divBdr>
    </w:div>
    <w:div w:id="474107692">
      <w:bodyDiv w:val="1"/>
      <w:marLeft w:val="0"/>
      <w:marRight w:val="0"/>
      <w:marTop w:val="0"/>
      <w:marBottom w:val="0"/>
      <w:divBdr>
        <w:top w:val="none" w:sz="0" w:space="0" w:color="auto"/>
        <w:left w:val="none" w:sz="0" w:space="0" w:color="auto"/>
        <w:bottom w:val="none" w:sz="0" w:space="0" w:color="auto"/>
        <w:right w:val="none" w:sz="0" w:space="0" w:color="auto"/>
      </w:divBdr>
    </w:div>
    <w:div w:id="475416250">
      <w:bodyDiv w:val="1"/>
      <w:marLeft w:val="0"/>
      <w:marRight w:val="0"/>
      <w:marTop w:val="0"/>
      <w:marBottom w:val="0"/>
      <w:divBdr>
        <w:top w:val="none" w:sz="0" w:space="0" w:color="auto"/>
        <w:left w:val="none" w:sz="0" w:space="0" w:color="auto"/>
        <w:bottom w:val="none" w:sz="0" w:space="0" w:color="auto"/>
        <w:right w:val="none" w:sz="0" w:space="0" w:color="auto"/>
      </w:divBdr>
    </w:div>
    <w:div w:id="477919976">
      <w:bodyDiv w:val="1"/>
      <w:marLeft w:val="0"/>
      <w:marRight w:val="0"/>
      <w:marTop w:val="0"/>
      <w:marBottom w:val="0"/>
      <w:divBdr>
        <w:top w:val="none" w:sz="0" w:space="0" w:color="auto"/>
        <w:left w:val="none" w:sz="0" w:space="0" w:color="auto"/>
        <w:bottom w:val="none" w:sz="0" w:space="0" w:color="auto"/>
        <w:right w:val="none" w:sz="0" w:space="0" w:color="auto"/>
      </w:divBdr>
    </w:div>
    <w:div w:id="478496326">
      <w:bodyDiv w:val="1"/>
      <w:marLeft w:val="0"/>
      <w:marRight w:val="0"/>
      <w:marTop w:val="0"/>
      <w:marBottom w:val="0"/>
      <w:divBdr>
        <w:top w:val="none" w:sz="0" w:space="0" w:color="auto"/>
        <w:left w:val="none" w:sz="0" w:space="0" w:color="auto"/>
        <w:bottom w:val="none" w:sz="0" w:space="0" w:color="auto"/>
        <w:right w:val="none" w:sz="0" w:space="0" w:color="auto"/>
      </w:divBdr>
    </w:div>
    <w:div w:id="479538577">
      <w:bodyDiv w:val="1"/>
      <w:marLeft w:val="0"/>
      <w:marRight w:val="0"/>
      <w:marTop w:val="0"/>
      <w:marBottom w:val="0"/>
      <w:divBdr>
        <w:top w:val="none" w:sz="0" w:space="0" w:color="auto"/>
        <w:left w:val="none" w:sz="0" w:space="0" w:color="auto"/>
        <w:bottom w:val="none" w:sz="0" w:space="0" w:color="auto"/>
        <w:right w:val="none" w:sz="0" w:space="0" w:color="auto"/>
      </w:divBdr>
    </w:div>
    <w:div w:id="480655380">
      <w:bodyDiv w:val="1"/>
      <w:marLeft w:val="0"/>
      <w:marRight w:val="0"/>
      <w:marTop w:val="0"/>
      <w:marBottom w:val="0"/>
      <w:divBdr>
        <w:top w:val="none" w:sz="0" w:space="0" w:color="auto"/>
        <w:left w:val="none" w:sz="0" w:space="0" w:color="auto"/>
        <w:bottom w:val="none" w:sz="0" w:space="0" w:color="auto"/>
        <w:right w:val="none" w:sz="0" w:space="0" w:color="auto"/>
      </w:divBdr>
    </w:div>
    <w:div w:id="480661553">
      <w:bodyDiv w:val="1"/>
      <w:marLeft w:val="0"/>
      <w:marRight w:val="0"/>
      <w:marTop w:val="0"/>
      <w:marBottom w:val="0"/>
      <w:divBdr>
        <w:top w:val="none" w:sz="0" w:space="0" w:color="auto"/>
        <w:left w:val="none" w:sz="0" w:space="0" w:color="auto"/>
        <w:bottom w:val="none" w:sz="0" w:space="0" w:color="auto"/>
        <w:right w:val="none" w:sz="0" w:space="0" w:color="auto"/>
      </w:divBdr>
      <w:divsChild>
        <w:div w:id="303853874">
          <w:marLeft w:val="0"/>
          <w:marRight w:val="0"/>
          <w:marTop w:val="0"/>
          <w:marBottom w:val="0"/>
          <w:divBdr>
            <w:top w:val="none" w:sz="0" w:space="0" w:color="auto"/>
            <w:left w:val="none" w:sz="0" w:space="0" w:color="auto"/>
            <w:bottom w:val="none" w:sz="0" w:space="0" w:color="auto"/>
            <w:right w:val="none" w:sz="0" w:space="0" w:color="auto"/>
          </w:divBdr>
        </w:div>
        <w:div w:id="955868100">
          <w:marLeft w:val="0"/>
          <w:marRight w:val="0"/>
          <w:marTop w:val="0"/>
          <w:marBottom w:val="0"/>
          <w:divBdr>
            <w:top w:val="none" w:sz="0" w:space="0" w:color="auto"/>
            <w:left w:val="none" w:sz="0" w:space="0" w:color="auto"/>
            <w:bottom w:val="none" w:sz="0" w:space="0" w:color="auto"/>
            <w:right w:val="none" w:sz="0" w:space="0" w:color="auto"/>
          </w:divBdr>
        </w:div>
        <w:div w:id="1144080707">
          <w:marLeft w:val="0"/>
          <w:marRight w:val="0"/>
          <w:marTop w:val="0"/>
          <w:marBottom w:val="0"/>
          <w:divBdr>
            <w:top w:val="none" w:sz="0" w:space="0" w:color="auto"/>
            <w:left w:val="none" w:sz="0" w:space="0" w:color="auto"/>
            <w:bottom w:val="none" w:sz="0" w:space="0" w:color="auto"/>
            <w:right w:val="none" w:sz="0" w:space="0" w:color="auto"/>
          </w:divBdr>
        </w:div>
        <w:div w:id="1545944136">
          <w:marLeft w:val="0"/>
          <w:marRight w:val="0"/>
          <w:marTop w:val="0"/>
          <w:marBottom w:val="0"/>
          <w:divBdr>
            <w:top w:val="none" w:sz="0" w:space="0" w:color="auto"/>
            <w:left w:val="none" w:sz="0" w:space="0" w:color="auto"/>
            <w:bottom w:val="none" w:sz="0" w:space="0" w:color="auto"/>
            <w:right w:val="none" w:sz="0" w:space="0" w:color="auto"/>
          </w:divBdr>
        </w:div>
        <w:div w:id="1503659806">
          <w:marLeft w:val="0"/>
          <w:marRight w:val="0"/>
          <w:marTop w:val="0"/>
          <w:marBottom w:val="0"/>
          <w:divBdr>
            <w:top w:val="none" w:sz="0" w:space="0" w:color="auto"/>
            <w:left w:val="none" w:sz="0" w:space="0" w:color="auto"/>
            <w:bottom w:val="none" w:sz="0" w:space="0" w:color="auto"/>
            <w:right w:val="none" w:sz="0" w:space="0" w:color="auto"/>
          </w:divBdr>
        </w:div>
        <w:div w:id="666444147">
          <w:marLeft w:val="0"/>
          <w:marRight w:val="0"/>
          <w:marTop w:val="0"/>
          <w:marBottom w:val="0"/>
          <w:divBdr>
            <w:top w:val="none" w:sz="0" w:space="0" w:color="auto"/>
            <w:left w:val="none" w:sz="0" w:space="0" w:color="auto"/>
            <w:bottom w:val="none" w:sz="0" w:space="0" w:color="auto"/>
            <w:right w:val="none" w:sz="0" w:space="0" w:color="auto"/>
          </w:divBdr>
        </w:div>
        <w:div w:id="1825076592">
          <w:marLeft w:val="0"/>
          <w:marRight w:val="0"/>
          <w:marTop w:val="0"/>
          <w:marBottom w:val="0"/>
          <w:divBdr>
            <w:top w:val="none" w:sz="0" w:space="0" w:color="auto"/>
            <w:left w:val="none" w:sz="0" w:space="0" w:color="auto"/>
            <w:bottom w:val="none" w:sz="0" w:space="0" w:color="auto"/>
            <w:right w:val="none" w:sz="0" w:space="0" w:color="auto"/>
          </w:divBdr>
        </w:div>
        <w:div w:id="465701126">
          <w:marLeft w:val="0"/>
          <w:marRight w:val="0"/>
          <w:marTop w:val="0"/>
          <w:marBottom w:val="0"/>
          <w:divBdr>
            <w:top w:val="none" w:sz="0" w:space="0" w:color="auto"/>
            <w:left w:val="none" w:sz="0" w:space="0" w:color="auto"/>
            <w:bottom w:val="none" w:sz="0" w:space="0" w:color="auto"/>
            <w:right w:val="none" w:sz="0" w:space="0" w:color="auto"/>
          </w:divBdr>
        </w:div>
        <w:div w:id="1537162879">
          <w:marLeft w:val="0"/>
          <w:marRight w:val="0"/>
          <w:marTop w:val="0"/>
          <w:marBottom w:val="0"/>
          <w:divBdr>
            <w:top w:val="none" w:sz="0" w:space="0" w:color="auto"/>
            <w:left w:val="none" w:sz="0" w:space="0" w:color="auto"/>
            <w:bottom w:val="none" w:sz="0" w:space="0" w:color="auto"/>
            <w:right w:val="none" w:sz="0" w:space="0" w:color="auto"/>
          </w:divBdr>
        </w:div>
        <w:div w:id="1227490570">
          <w:marLeft w:val="0"/>
          <w:marRight w:val="0"/>
          <w:marTop w:val="0"/>
          <w:marBottom w:val="0"/>
          <w:divBdr>
            <w:top w:val="none" w:sz="0" w:space="0" w:color="auto"/>
            <w:left w:val="none" w:sz="0" w:space="0" w:color="auto"/>
            <w:bottom w:val="none" w:sz="0" w:space="0" w:color="auto"/>
            <w:right w:val="none" w:sz="0" w:space="0" w:color="auto"/>
          </w:divBdr>
        </w:div>
        <w:div w:id="1476068331">
          <w:marLeft w:val="0"/>
          <w:marRight w:val="0"/>
          <w:marTop w:val="0"/>
          <w:marBottom w:val="0"/>
          <w:divBdr>
            <w:top w:val="none" w:sz="0" w:space="0" w:color="auto"/>
            <w:left w:val="none" w:sz="0" w:space="0" w:color="auto"/>
            <w:bottom w:val="none" w:sz="0" w:space="0" w:color="auto"/>
            <w:right w:val="none" w:sz="0" w:space="0" w:color="auto"/>
          </w:divBdr>
        </w:div>
        <w:div w:id="1518738884">
          <w:marLeft w:val="0"/>
          <w:marRight w:val="0"/>
          <w:marTop w:val="0"/>
          <w:marBottom w:val="0"/>
          <w:divBdr>
            <w:top w:val="none" w:sz="0" w:space="0" w:color="auto"/>
            <w:left w:val="none" w:sz="0" w:space="0" w:color="auto"/>
            <w:bottom w:val="none" w:sz="0" w:space="0" w:color="auto"/>
            <w:right w:val="none" w:sz="0" w:space="0" w:color="auto"/>
          </w:divBdr>
        </w:div>
        <w:div w:id="1910268056">
          <w:marLeft w:val="0"/>
          <w:marRight w:val="0"/>
          <w:marTop w:val="0"/>
          <w:marBottom w:val="0"/>
          <w:divBdr>
            <w:top w:val="none" w:sz="0" w:space="0" w:color="auto"/>
            <w:left w:val="none" w:sz="0" w:space="0" w:color="auto"/>
            <w:bottom w:val="none" w:sz="0" w:space="0" w:color="auto"/>
            <w:right w:val="none" w:sz="0" w:space="0" w:color="auto"/>
          </w:divBdr>
        </w:div>
        <w:div w:id="1794211796">
          <w:marLeft w:val="0"/>
          <w:marRight w:val="0"/>
          <w:marTop w:val="0"/>
          <w:marBottom w:val="0"/>
          <w:divBdr>
            <w:top w:val="none" w:sz="0" w:space="0" w:color="auto"/>
            <w:left w:val="none" w:sz="0" w:space="0" w:color="auto"/>
            <w:bottom w:val="none" w:sz="0" w:space="0" w:color="auto"/>
            <w:right w:val="none" w:sz="0" w:space="0" w:color="auto"/>
          </w:divBdr>
        </w:div>
        <w:div w:id="1025904772">
          <w:marLeft w:val="0"/>
          <w:marRight w:val="0"/>
          <w:marTop w:val="0"/>
          <w:marBottom w:val="0"/>
          <w:divBdr>
            <w:top w:val="none" w:sz="0" w:space="0" w:color="auto"/>
            <w:left w:val="none" w:sz="0" w:space="0" w:color="auto"/>
            <w:bottom w:val="none" w:sz="0" w:space="0" w:color="auto"/>
            <w:right w:val="none" w:sz="0" w:space="0" w:color="auto"/>
          </w:divBdr>
        </w:div>
        <w:div w:id="947003707">
          <w:marLeft w:val="0"/>
          <w:marRight w:val="0"/>
          <w:marTop w:val="0"/>
          <w:marBottom w:val="0"/>
          <w:divBdr>
            <w:top w:val="none" w:sz="0" w:space="0" w:color="auto"/>
            <w:left w:val="none" w:sz="0" w:space="0" w:color="auto"/>
            <w:bottom w:val="none" w:sz="0" w:space="0" w:color="auto"/>
            <w:right w:val="none" w:sz="0" w:space="0" w:color="auto"/>
          </w:divBdr>
        </w:div>
        <w:div w:id="1940678818">
          <w:marLeft w:val="0"/>
          <w:marRight w:val="0"/>
          <w:marTop w:val="0"/>
          <w:marBottom w:val="0"/>
          <w:divBdr>
            <w:top w:val="none" w:sz="0" w:space="0" w:color="auto"/>
            <w:left w:val="none" w:sz="0" w:space="0" w:color="auto"/>
            <w:bottom w:val="none" w:sz="0" w:space="0" w:color="auto"/>
            <w:right w:val="none" w:sz="0" w:space="0" w:color="auto"/>
          </w:divBdr>
        </w:div>
        <w:div w:id="135298672">
          <w:marLeft w:val="0"/>
          <w:marRight w:val="0"/>
          <w:marTop w:val="0"/>
          <w:marBottom w:val="0"/>
          <w:divBdr>
            <w:top w:val="none" w:sz="0" w:space="0" w:color="auto"/>
            <w:left w:val="none" w:sz="0" w:space="0" w:color="auto"/>
            <w:bottom w:val="none" w:sz="0" w:space="0" w:color="auto"/>
            <w:right w:val="none" w:sz="0" w:space="0" w:color="auto"/>
          </w:divBdr>
        </w:div>
        <w:div w:id="2092312942">
          <w:marLeft w:val="0"/>
          <w:marRight w:val="0"/>
          <w:marTop w:val="0"/>
          <w:marBottom w:val="0"/>
          <w:divBdr>
            <w:top w:val="none" w:sz="0" w:space="0" w:color="auto"/>
            <w:left w:val="none" w:sz="0" w:space="0" w:color="auto"/>
            <w:bottom w:val="none" w:sz="0" w:space="0" w:color="auto"/>
            <w:right w:val="none" w:sz="0" w:space="0" w:color="auto"/>
          </w:divBdr>
        </w:div>
        <w:div w:id="935359531">
          <w:marLeft w:val="0"/>
          <w:marRight w:val="0"/>
          <w:marTop w:val="0"/>
          <w:marBottom w:val="0"/>
          <w:divBdr>
            <w:top w:val="none" w:sz="0" w:space="0" w:color="auto"/>
            <w:left w:val="none" w:sz="0" w:space="0" w:color="auto"/>
            <w:bottom w:val="none" w:sz="0" w:space="0" w:color="auto"/>
            <w:right w:val="none" w:sz="0" w:space="0" w:color="auto"/>
          </w:divBdr>
        </w:div>
        <w:div w:id="1130824761">
          <w:marLeft w:val="0"/>
          <w:marRight w:val="0"/>
          <w:marTop w:val="0"/>
          <w:marBottom w:val="0"/>
          <w:divBdr>
            <w:top w:val="none" w:sz="0" w:space="0" w:color="auto"/>
            <w:left w:val="none" w:sz="0" w:space="0" w:color="auto"/>
            <w:bottom w:val="none" w:sz="0" w:space="0" w:color="auto"/>
            <w:right w:val="none" w:sz="0" w:space="0" w:color="auto"/>
          </w:divBdr>
        </w:div>
        <w:div w:id="1654337996">
          <w:marLeft w:val="0"/>
          <w:marRight w:val="0"/>
          <w:marTop w:val="0"/>
          <w:marBottom w:val="0"/>
          <w:divBdr>
            <w:top w:val="none" w:sz="0" w:space="0" w:color="auto"/>
            <w:left w:val="none" w:sz="0" w:space="0" w:color="auto"/>
            <w:bottom w:val="none" w:sz="0" w:space="0" w:color="auto"/>
            <w:right w:val="none" w:sz="0" w:space="0" w:color="auto"/>
          </w:divBdr>
        </w:div>
        <w:div w:id="1436095285">
          <w:marLeft w:val="0"/>
          <w:marRight w:val="0"/>
          <w:marTop w:val="0"/>
          <w:marBottom w:val="0"/>
          <w:divBdr>
            <w:top w:val="none" w:sz="0" w:space="0" w:color="auto"/>
            <w:left w:val="none" w:sz="0" w:space="0" w:color="auto"/>
            <w:bottom w:val="none" w:sz="0" w:space="0" w:color="auto"/>
            <w:right w:val="none" w:sz="0" w:space="0" w:color="auto"/>
          </w:divBdr>
        </w:div>
        <w:div w:id="2146854429">
          <w:marLeft w:val="0"/>
          <w:marRight w:val="0"/>
          <w:marTop w:val="0"/>
          <w:marBottom w:val="0"/>
          <w:divBdr>
            <w:top w:val="none" w:sz="0" w:space="0" w:color="auto"/>
            <w:left w:val="none" w:sz="0" w:space="0" w:color="auto"/>
            <w:bottom w:val="none" w:sz="0" w:space="0" w:color="auto"/>
            <w:right w:val="none" w:sz="0" w:space="0" w:color="auto"/>
          </w:divBdr>
        </w:div>
        <w:div w:id="314142289">
          <w:marLeft w:val="0"/>
          <w:marRight w:val="0"/>
          <w:marTop w:val="0"/>
          <w:marBottom w:val="0"/>
          <w:divBdr>
            <w:top w:val="none" w:sz="0" w:space="0" w:color="auto"/>
            <w:left w:val="none" w:sz="0" w:space="0" w:color="auto"/>
            <w:bottom w:val="none" w:sz="0" w:space="0" w:color="auto"/>
            <w:right w:val="none" w:sz="0" w:space="0" w:color="auto"/>
          </w:divBdr>
        </w:div>
        <w:div w:id="1874686972">
          <w:marLeft w:val="0"/>
          <w:marRight w:val="0"/>
          <w:marTop w:val="0"/>
          <w:marBottom w:val="0"/>
          <w:divBdr>
            <w:top w:val="none" w:sz="0" w:space="0" w:color="auto"/>
            <w:left w:val="none" w:sz="0" w:space="0" w:color="auto"/>
            <w:bottom w:val="none" w:sz="0" w:space="0" w:color="auto"/>
            <w:right w:val="none" w:sz="0" w:space="0" w:color="auto"/>
          </w:divBdr>
        </w:div>
        <w:div w:id="1548637145">
          <w:marLeft w:val="0"/>
          <w:marRight w:val="0"/>
          <w:marTop w:val="0"/>
          <w:marBottom w:val="0"/>
          <w:divBdr>
            <w:top w:val="none" w:sz="0" w:space="0" w:color="auto"/>
            <w:left w:val="none" w:sz="0" w:space="0" w:color="auto"/>
            <w:bottom w:val="none" w:sz="0" w:space="0" w:color="auto"/>
            <w:right w:val="none" w:sz="0" w:space="0" w:color="auto"/>
          </w:divBdr>
        </w:div>
        <w:div w:id="120272644">
          <w:marLeft w:val="0"/>
          <w:marRight w:val="0"/>
          <w:marTop w:val="0"/>
          <w:marBottom w:val="0"/>
          <w:divBdr>
            <w:top w:val="none" w:sz="0" w:space="0" w:color="auto"/>
            <w:left w:val="none" w:sz="0" w:space="0" w:color="auto"/>
            <w:bottom w:val="none" w:sz="0" w:space="0" w:color="auto"/>
            <w:right w:val="none" w:sz="0" w:space="0" w:color="auto"/>
          </w:divBdr>
        </w:div>
        <w:div w:id="155386946">
          <w:marLeft w:val="0"/>
          <w:marRight w:val="0"/>
          <w:marTop w:val="0"/>
          <w:marBottom w:val="0"/>
          <w:divBdr>
            <w:top w:val="none" w:sz="0" w:space="0" w:color="auto"/>
            <w:left w:val="none" w:sz="0" w:space="0" w:color="auto"/>
            <w:bottom w:val="none" w:sz="0" w:space="0" w:color="auto"/>
            <w:right w:val="none" w:sz="0" w:space="0" w:color="auto"/>
          </w:divBdr>
        </w:div>
        <w:div w:id="560599048">
          <w:marLeft w:val="0"/>
          <w:marRight w:val="0"/>
          <w:marTop w:val="0"/>
          <w:marBottom w:val="0"/>
          <w:divBdr>
            <w:top w:val="none" w:sz="0" w:space="0" w:color="auto"/>
            <w:left w:val="none" w:sz="0" w:space="0" w:color="auto"/>
            <w:bottom w:val="none" w:sz="0" w:space="0" w:color="auto"/>
            <w:right w:val="none" w:sz="0" w:space="0" w:color="auto"/>
          </w:divBdr>
        </w:div>
        <w:div w:id="236676584">
          <w:marLeft w:val="0"/>
          <w:marRight w:val="0"/>
          <w:marTop w:val="0"/>
          <w:marBottom w:val="0"/>
          <w:divBdr>
            <w:top w:val="none" w:sz="0" w:space="0" w:color="auto"/>
            <w:left w:val="none" w:sz="0" w:space="0" w:color="auto"/>
            <w:bottom w:val="none" w:sz="0" w:space="0" w:color="auto"/>
            <w:right w:val="none" w:sz="0" w:space="0" w:color="auto"/>
          </w:divBdr>
        </w:div>
        <w:div w:id="478957436">
          <w:marLeft w:val="0"/>
          <w:marRight w:val="0"/>
          <w:marTop w:val="0"/>
          <w:marBottom w:val="0"/>
          <w:divBdr>
            <w:top w:val="none" w:sz="0" w:space="0" w:color="auto"/>
            <w:left w:val="none" w:sz="0" w:space="0" w:color="auto"/>
            <w:bottom w:val="none" w:sz="0" w:space="0" w:color="auto"/>
            <w:right w:val="none" w:sz="0" w:space="0" w:color="auto"/>
          </w:divBdr>
        </w:div>
        <w:div w:id="1698653152">
          <w:marLeft w:val="0"/>
          <w:marRight w:val="0"/>
          <w:marTop w:val="0"/>
          <w:marBottom w:val="0"/>
          <w:divBdr>
            <w:top w:val="none" w:sz="0" w:space="0" w:color="auto"/>
            <w:left w:val="none" w:sz="0" w:space="0" w:color="auto"/>
            <w:bottom w:val="none" w:sz="0" w:space="0" w:color="auto"/>
            <w:right w:val="none" w:sz="0" w:space="0" w:color="auto"/>
          </w:divBdr>
        </w:div>
        <w:div w:id="1007946519">
          <w:marLeft w:val="0"/>
          <w:marRight w:val="0"/>
          <w:marTop w:val="0"/>
          <w:marBottom w:val="0"/>
          <w:divBdr>
            <w:top w:val="none" w:sz="0" w:space="0" w:color="auto"/>
            <w:left w:val="none" w:sz="0" w:space="0" w:color="auto"/>
            <w:bottom w:val="none" w:sz="0" w:space="0" w:color="auto"/>
            <w:right w:val="none" w:sz="0" w:space="0" w:color="auto"/>
          </w:divBdr>
        </w:div>
        <w:div w:id="116031047">
          <w:marLeft w:val="0"/>
          <w:marRight w:val="0"/>
          <w:marTop w:val="0"/>
          <w:marBottom w:val="0"/>
          <w:divBdr>
            <w:top w:val="none" w:sz="0" w:space="0" w:color="auto"/>
            <w:left w:val="none" w:sz="0" w:space="0" w:color="auto"/>
            <w:bottom w:val="none" w:sz="0" w:space="0" w:color="auto"/>
            <w:right w:val="none" w:sz="0" w:space="0" w:color="auto"/>
          </w:divBdr>
        </w:div>
        <w:div w:id="363135232">
          <w:marLeft w:val="0"/>
          <w:marRight w:val="0"/>
          <w:marTop w:val="0"/>
          <w:marBottom w:val="0"/>
          <w:divBdr>
            <w:top w:val="none" w:sz="0" w:space="0" w:color="auto"/>
            <w:left w:val="none" w:sz="0" w:space="0" w:color="auto"/>
            <w:bottom w:val="none" w:sz="0" w:space="0" w:color="auto"/>
            <w:right w:val="none" w:sz="0" w:space="0" w:color="auto"/>
          </w:divBdr>
        </w:div>
        <w:div w:id="578715167">
          <w:marLeft w:val="0"/>
          <w:marRight w:val="0"/>
          <w:marTop w:val="0"/>
          <w:marBottom w:val="0"/>
          <w:divBdr>
            <w:top w:val="none" w:sz="0" w:space="0" w:color="auto"/>
            <w:left w:val="none" w:sz="0" w:space="0" w:color="auto"/>
            <w:bottom w:val="none" w:sz="0" w:space="0" w:color="auto"/>
            <w:right w:val="none" w:sz="0" w:space="0" w:color="auto"/>
          </w:divBdr>
        </w:div>
        <w:div w:id="958491334">
          <w:marLeft w:val="0"/>
          <w:marRight w:val="0"/>
          <w:marTop w:val="0"/>
          <w:marBottom w:val="0"/>
          <w:divBdr>
            <w:top w:val="none" w:sz="0" w:space="0" w:color="auto"/>
            <w:left w:val="none" w:sz="0" w:space="0" w:color="auto"/>
            <w:bottom w:val="none" w:sz="0" w:space="0" w:color="auto"/>
            <w:right w:val="none" w:sz="0" w:space="0" w:color="auto"/>
          </w:divBdr>
        </w:div>
        <w:div w:id="1040739682">
          <w:marLeft w:val="0"/>
          <w:marRight w:val="0"/>
          <w:marTop w:val="0"/>
          <w:marBottom w:val="0"/>
          <w:divBdr>
            <w:top w:val="none" w:sz="0" w:space="0" w:color="auto"/>
            <w:left w:val="none" w:sz="0" w:space="0" w:color="auto"/>
            <w:bottom w:val="none" w:sz="0" w:space="0" w:color="auto"/>
            <w:right w:val="none" w:sz="0" w:space="0" w:color="auto"/>
          </w:divBdr>
        </w:div>
        <w:div w:id="406074891">
          <w:marLeft w:val="0"/>
          <w:marRight w:val="0"/>
          <w:marTop w:val="0"/>
          <w:marBottom w:val="0"/>
          <w:divBdr>
            <w:top w:val="none" w:sz="0" w:space="0" w:color="auto"/>
            <w:left w:val="none" w:sz="0" w:space="0" w:color="auto"/>
            <w:bottom w:val="none" w:sz="0" w:space="0" w:color="auto"/>
            <w:right w:val="none" w:sz="0" w:space="0" w:color="auto"/>
          </w:divBdr>
        </w:div>
        <w:div w:id="276760273">
          <w:marLeft w:val="0"/>
          <w:marRight w:val="0"/>
          <w:marTop w:val="0"/>
          <w:marBottom w:val="0"/>
          <w:divBdr>
            <w:top w:val="none" w:sz="0" w:space="0" w:color="auto"/>
            <w:left w:val="none" w:sz="0" w:space="0" w:color="auto"/>
            <w:bottom w:val="none" w:sz="0" w:space="0" w:color="auto"/>
            <w:right w:val="none" w:sz="0" w:space="0" w:color="auto"/>
          </w:divBdr>
        </w:div>
        <w:div w:id="451049135">
          <w:marLeft w:val="0"/>
          <w:marRight w:val="0"/>
          <w:marTop w:val="0"/>
          <w:marBottom w:val="0"/>
          <w:divBdr>
            <w:top w:val="none" w:sz="0" w:space="0" w:color="auto"/>
            <w:left w:val="none" w:sz="0" w:space="0" w:color="auto"/>
            <w:bottom w:val="none" w:sz="0" w:space="0" w:color="auto"/>
            <w:right w:val="none" w:sz="0" w:space="0" w:color="auto"/>
          </w:divBdr>
        </w:div>
        <w:div w:id="1744527508">
          <w:marLeft w:val="0"/>
          <w:marRight w:val="0"/>
          <w:marTop w:val="0"/>
          <w:marBottom w:val="0"/>
          <w:divBdr>
            <w:top w:val="none" w:sz="0" w:space="0" w:color="auto"/>
            <w:left w:val="none" w:sz="0" w:space="0" w:color="auto"/>
            <w:bottom w:val="none" w:sz="0" w:space="0" w:color="auto"/>
            <w:right w:val="none" w:sz="0" w:space="0" w:color="auto"/>
          </w:divBdr>
        </w:div>
        <w:div w:id="1354527091">
          <w:marLeft w:val="0"/>
          <w:marRight w:val="0"/>
          <w:marTop w:val="0"/>
          <w:marBottom w:val="0"/>
          <w:divBdr>
            <w:top w:val="none" w:sz="0" w:space="0" w:color="auto"/>
            <w:left w:val="none" w:sz="0" w:space="0" w:color="auto"/>
            <w:bottom w:val="none" w:sz="0" w:space="0" w:color="auto"/>
            <w:right w:val="none" w:sz="0" w:space="0" w:color="auto"/>
          </w:divBdr>
        </w:div>
        <w:div w:id="1197430251">
          <w:marLeft w:val="0"/>
          <w:marRight w:val="0"/>
          <w:marTop w:val="0"/>
          <w:marBottom w:val="0"/>
          <w:divBdr>
            <w:top w:val="none" w:sz="0" w:space="0" w:color="auto"/>
            <w:left w:val="none" w:sz="0" w:space="0" w:color="auto"/>
            <w:bottom w:val="none" w:sz="0" w:space="0" w:color="auto"/>
            <w:right w:val="none" w:sz="0" w:space="0" w:color="auto"/>
          </w:divBdr>
        </w:div>
        <w:div w:id="1029647090">
          <w:marLeft w:val="0"/>
          <w:marRight w:val="0"/>
          <w:marTop w:val="0"/>
          <w:marBottom w:val="0"/>
          <w:divBdr>
            <w:top w:val="none" w:sz="0" w:space="0" w:color="auto"/>
            <w:left w:val="none" w:sz="0" w:space="0" w:color="auto"/>
            <w:bottom w:val="none" w:sz="0" w:space="0" w:color="auto"/>
            <w:right w:val="none" w:sz="0" w:space="0" w:color="auto"/>
          </w:divBdr>
        </w:div>
        <w:div w:id="171452491">
          <w:marLeft w:val="0"/>
          <w:marRight w:val="0"/>
          <w:marTop w:val="0"/>
          <w:marBottom w:val="0"/>
          <w:divBdr>
            <w:top w:val="none" w:sz="0" w:space="0" w:color="auto"/>
            <w:left w:val="none" w:sz="0" w:space="0" w:color="auto"/>
            <w:bottom w:val="none" w:sz="0" w:space="0" w:color="auto"/>
            <w:right w:val="none" w:sz="0" w:space="0" w:color="auto"/>
          </w:divBdr>
        </w:div>
        <w:div w:id="73549627">
          <w:marLeft w:val="0"/>
          <w:marRight w:val="0"/>
          <w:marTop w:val="0"/>
          <w:marBottom w:val="0"/>
          <w:divBdr>
            <w:top w:val="none" w:sz="0" w:space="0" w:color="auto"/>
            <w:left w:val="none" w:sz="0" w:space="0" w:color="auto"/>
            <w:bottom w:val="none" w:sz="0" w:space="0" w:color="auto"/>
            <w:right w:val="none" w:sz="0" w:space="0" w:color="auto"/>
          </w:divBdr>
        </w:div>
        <w:div w:id="1239706009">
          <w:marLeft w:val="0"/>
          <w:marRight w:val="0"/>
          <w:marTop w:val="0"/>
          <w:marBottom w:val="0"/>
          <w:divBdr>
            <w:top w:val="none" w:sz="0" w:space="0" w:color="auto"/>
            <w:left w:val="none" w:sz="0" w:space="0" w:color="auto"/>
            <w:bottom w:val="none" w:sz="0" w:space="0" w:color="auto"/>
            <w:right w:val="none" w:sz="0" w:space="0" w:color="auto"/>
          </w:divBdr>
        </w:div>
        <w:div w:id="169375029">
          <w:marLeft w:val="0"/>
          <w:marRight w:val="0"/>
          <w:marTop w:val="0"/>
          <w:marBottom w:val="0"/>
          <w:divBdr>
            <w:top w:val="none" w:sz="0" w:space="0" w:color="auto"/>
            <w:left w:val="none" w:sz="0" w:space="0" w:color="auto"/>
            <w:bottom w:val="none" w:sz="0" w:space="0" w:color="auto"/>
            <w:right w:val="none" w:sz="0" w:space="0" w:color="auto"/>
          </w:divBdr>
        </w:div>
        <w:div w:id="781805481">
          <w:marLeft w:val="0"/>
          <w:marRight w:val="0"/>
          <w:marTop w:val="0"/>
          <w:marBottom w:val="0"/>
          <w:divBdr>
            <w:top w:val="none" w:sz="0" w:space="0" w:color="auto"/>
            <w:left w:val="none" w:sz="0" w:space="0" w:color="auto"/>
            <w:bottom w:val="none" w:sz="0" w:space="0" w:color="auto"/>
            <w:right w:val="none" w:sz="0" w:space="0" w:color="auto"/>
          </w:divBdr>
        </w:div>
        <w:div w:id="1769888286">
          <w:marLeft w:val="0"/>
          <w:marRight w:val="0"/>
          <w:marTop w:val="0"/>
          <w:marBottom w:val="0"/>
          <w:divBdr>
            <w:top w:val="none" w:sz="0" w:space="0" w:color="auto"/>
            <w:left w:val="none" w:sz="0" w:space="0" w:color="auto"/>
            <w:bottom w:val="none" w:sz="0" w:space="0" w:color="auto"/>
            <w:right w:val="none" w:sz="0" w:space="0" w:color="auto"/>
          </w:divBdr>
        </w:div>
        <w:div w:id="46924428">
          <w:marLeft w:val="0"/>
          <w:marRight w:val="0"/>
          <w:marTop w:val="0"/>
          <w:marBottom w:val="0"/>
          <w:divBdr>
            <w:top w:val="none" w:sz="0" w:space="0" w:color="auto"/>
            <w:left w:val="none" w:sz="0" w:space="0" w:color="auto"/>
            <w:bottom w:val="none" w:sz="0" w:space="0" w:color="auto"/>
            <w:right w:val="none" w:sz="0" w:space="0" w:color="auto"/>
          </w:divBdr>
        </w:div>
        <w:div w:id="802117968">
          <w:marLeft w:val="0"/>
          <w:marRight w:val="0"/>
          <w:marTop w:val="0"/>
          <w:marBottom w:val="0"/>
          <w:divBdr>
            <w:top w:val="none" w:sz="0" w:space="0" w:color="auto"/>
            <w:left w:val="none" w:sz="0" w:space="0" w:color="auto"/>
            <w:bottom w:val="none" w:sz="0" w:space="0" w:color="auto"/>
            <w:right w:val="none" w:sz="0" w:space="0" w:color="auto"/>
          </w:divBdr>
        </w:div>
        <w:div w:id="770854093">
          <w:marLeft w:val="0"/>
          <w:marRight w:val="0"/>
          <w:marTop w:val="0"/>
          <w:marBottom w:val="0"/>
          <w:divBdr>
            <w:top w:val="none" w:sz="0" w:space="0" w:color="auto"/>
            <w:left w:val="none" w:sz="0" w:space="0" w:color="auto"/>
            <w:bottom w:val="none" w:sz="0" w:space="0" w:color="auto"/>
            <w:right w:val="none" w:sz="0" w:space="0" w:color="auto"/>
          </w:divBdr>
        </w:div>
        <w:div w:id="1624917164">
          <w:marLeft w:val="0"/>
          <w:marRight w:val="0"/>
          <w:marTop w:val="0"/>
          <w:marBottom w:val="0"/>
          <w:divBdr>
            <w:top w:val="none" w:sz="0" w:space="0" w:color="auto"/>
            <w:left w:val="none" w:sz="0" w:space="0" w:color="auto"/>
            <w:bottom w:val="none" w:sz="0" w:space="0" w:color="auto"/>
            <w:right w:val="none" w:sz="0" w:space="0" w:color="auto"/>
          </w:divBdr>
        </w:div>
        <w:div w:id="421529109">
          <w:marLeft w:val="0"/>
          <w:marRight w:val="0"/>
          <w:marTop w:val="0"/>
          <w:marBottom w:val="0"/>
          <w:divBdr>
            <w:top w:val="none" w:sz="0" w:space="0" w:color="auto"/>
            <w:left w:val="none" w:sz="0" w:space="0" w:color="auto"/>
            <w:bottom w:val="none" w:sz="0" w:space="0" w:color="auto"/>
            <w:right w:val="none" w:sz="0" w:space="0" w:color="auto"/>
          </w:divBdr>
        </w:div>
        <w:div w:id="1384913075">
          <w:marLeft w:val="0"/>
          <w:marRight w:val="0"/>
          <w:marTop w:val="0"/>
          <w:marBottom w:val="0"/>
          <w:divBdr>
            <w:top w:val="none" w:sz="0" w:space="0" w:color="auto"/>
            <w:left w:val="none" w:sz="0" w:space="0" w:color="auto"/>
            <w:bottom w:val="none" w:sz="0" w:space="0" w:color="auto"/>
            <w:right w:val="none" w:sz="0" w:space="0" w:color="auto"/>
          </w:divBdr>
        </w:div>
        <w:div w:id="896282427">
          <w:marLeft w:val="0"/>
          <w:marRight w:val="0"/>
          <w:marTop w:val="0"/>
          <w:marBottom w:val="0"/>
          <w:divBdr>
            <w:top w:val="none" w:sz="0" w:space="0" w:color="auto"/>
            <w:left w:val="none" w:sz="0" w:space="0" w:color="auto"/>
            <w:bottom w:val="none" w:sz="0" w:space="0" w:color="auto"/>
            <w:right w:val="none" w:sz="0" w:space="0" w:color="auto"/>
          </w:divBdr>
        </w:div>
        <w:div w:id="1030765455">
          <w:marLeft w:val="0"/>
          <w:marRight w:val="0"/>
          <w:marTop w:val="0"/>
          <w:marBottom w:val="0"/>
          <w:divBdr>
            <w:top w:val="none" w:sz="0" w:space="0" w:color="auto"/>
            <w:left w:val="none" w:sz="0" w:space="0" w:color="auto"/>
            <w:bottom w:val="none" w:sz="0" w:space="0" w:color="auto"/>
            <w:right w:val="none" w:sz="0" w:space="0" w:color="auto"/>
          </w:divBdr>
        </w:div>
        <w:div w:id="150755393">
          <w:marLeft w:val="0"/>
          <w:marRight w:val="0"/>
          <w:marTop w:val="0"/>
          <w:marBottom w:val="0"/>
          <w:divBdr>
            <w:top w:val="none" w:sz="0" w:space="0" w:color="auto"/>
            <w:left w:val="none" w:sz="0" w:space="0" w:color="auto"/>
            <w:bottom w:val="none" w:sz="0" w:space="0" w:color="auto"/>
            <w:right w:val="none" w:sz="0" w:space="0" w:color="auto"/>
          </w:divBdr>
        </w:div>
        <w:div w:id="186525516">
          <w:marLeft w:val="0"/>
          <w:marRight w:val="0"/>
          <w:marTop w:val="0"/>
          <w:marBottom w:val="0"/>
          <w:divBdr>
            <w:top w:val="none" w:sz="0" w:space="0" w:color="auto"/>
            <w:left w:val="none" w:sz="0" w:space="0" w:color="auto"/>
            <w:bottom w:val="none" w:sz="0" w:space="0" w:color="auto"/>
            <w:right w:val="none" w:sz="0" w:space="0" w:color="auto"/>
          </w:divBdr>
        </w:div>
        <w:div w:id="40253556">
          <w:marLeft w:val="0"/>
          <w:marRight w:val="0"/>
          <w:marTop w:val="0"/>
          <w:marBottom w:val="0"/>
          <w:divBdr>
            <w:top w:val="none" w:sz="0" w:space="0" w:color="auto"/>
            <w:left w:val="none" w:sz="0" w:space="0" w:color="auto"/>
            <w:bottom w:val="none" w:sz="0" w:space="0" w:color="auto"/>
            <w:right w:val="none" w:sz="0" w:space="0" w:color="auto"/>
          </w:divBdr>
        </w:div>
        <w:div w:id="163710537">
          <w:marLeft w:val="0"/>
          <w:marRight w:val="0"/>
          <w:marTop w:val="0"/>
          <w:marBottom w:val="0"/>
          <w:divBdr>
            <w:top w:val="none" w:sz="0" w:space="0" w:color="auto"/>
            <w:left w:val="none" w:sz="0" w:space="0" w:color="auto"/>
            <w:bottom w:val="none" w:sz="0" w:space="0" w:color="auto"/>
            <w:right w:val="none" w:sz="0" w:space="0" w:color="auto"/>
          </w:divBdr>
        </w:div>
        <w:div w:id="1783302416">
          <w:marLeft w:val="0"/>
          <w:marRight w:val="0"/>
          <w:marTop w:val="0"/>
          <w:marBottom w:val="0"/>
          <w:divBdr>
            <w:top w:val="none" w:sz="0" w:space="0" w:color="auto"/>
            <w:left w:val="none" w:sz="0" w:space="0" w:color="auto"/>
            <w:bottom w:val="none" w:sz="0" w:space="0" w:color="auto"/>
            <w:right w:val="none" w:sz="0" w:space="0" w:color="auto"/>
          </w:divBdr>
        </w:div>
        <w:div w:id="331688542">
          <w:marLeft w:val="0"/>
          <w:marRight w:val="0"/>
          <w:marTop w:val="0"/>
          <w:marBottom w:val="0"/>
          <w:divBdr>
            <w:top w:val="none" w:sz="0" w:space="0" w:color="auto"/>
            <w:left w:val="none" w:sz="0" w:space="0" w:color="auto"/>
            <w:bottom w:val="none" w:sz="0" w:space="0" w:color="auto"/>
            <w:right w:val="none" w:sz="0" w:space="0" w:color="auto"/>
          </w:divBdr>
        </w:div>
        <w:div w:id="119349063">
          <w:marLeft w:val="0"/>
          <w:marRight w:val="0"/>
          <w:marTop w:val="0"/>
          <w:marBottom w:val="0"/>
          <w:divBdr>
            <w:top w:val="none" w:sz="0" w:space="0" w:color="auto"/>
            <w:left w:val="none" w:sz="0" w:space="0" w:color="auto"/>
            <w:bottom w:val="none" w:sz="0" w:space="0" w:color="auto"/>
            <w:right w:val="none" w:sz="0" w:space="0" w:color="auto"/>
          </w:divBdr>
        </w:div>
        <w:div w:id="328607657">
          <w:marLeft w:val="0"/>
          <w:marRight w:val="0"/>
          <w:marTop w:val="0"/>
          <w:marBottom w:val="0"/>
          <w:divBdr>
            <w:top w:val="none" w:sz="0" w:space="0" w:color="auto"/>
            <w:left w:val="none" w:sz="0" w:space="0" w:color="auto"/>
            <w:bottom w:val="none" w:sz="0" w:space="0" w:color="auto"/>
            <w:right w:val="none" w:sz="0" w:space="0" w:color="auto"/>
          </w:divBdr>
        </w:div>
        <w:div w:id="1828670996">
          <w:marLeft w:val="0"/>
          <w:marRight w:val="0"/>
          <w:marTop w:val="0"/>
          <w:marBottom w:val="0"/>
          <w:divBdr>
            <w:top w:val="none" w:sz="0" w:space="0" w:color="auto"/>
            <w:left w:val="none" w:sz="0" w:space="0" w:color="auto"/>
            <w:bottom w:val="none" w:sz="0" w:space="0" w:color="auto"/>
            <w:right w:val="none" w:sz="0" w:space="0" w:color="auto"/>
          </w:divBdr>
        </w:div>
        <w:div w:id="380904062">
          <w:marLeft w:val="0"/>
          <w:marRight w:val="0"/>
          <w:marTop w:val="0"/>
          <w:marBottom w:val="0"/>
          <w:divBdr>
            <w:top w:val="none" w:sz="0" w:space="0" w:color="auto"/>
            <w:left w:val="none" w:sz="0" w:space="0" w:color="auto"/>
            <w:bottom w:val="none" w:sz="0" w:space="0" w:color="auto"/>
            <w:right w:val="none" w:sz="0" w:space="0" w:color="auto"/>
          </w:divBdr>
        </w:div>
        <w:div w:id="472216850">
          <w:marLeft w:val="0"/>
          <w:marRight w:val="0"/>
          <w:marTop w:val="0"/>
          <w:marBottom w:val="0"/>
          <w:divBdr>
            <w:top w:val="none" w:sz="0" w:space="0" w:color="auto"/>
            <w:left w:val="none" w:sz="0" w:space="0" w:color="auto"/>
            <w:bottom w:val="none" w:sz="0" w:space="0" w:color="auto"/>
            <w:right w:val="none" w:sz="0" w:space="0" w:color="auto"/>
          </w:divBdr>
        </w:div>
        <w:div w:id="2009598260">
          <w:marLeft w:val="0"/>
          <w:marRight w:val="0"/>
          <w:marTop w:val="0"/>
          <w:marBottom w:val="0"/>
          <w:divBdr>
            <w:top w:val="none" w:sz="0" w:space="0" w:color="auto"/>
            <w:left w:val="none" w:sz="0" w:space="0" w:color="auto"/>
            <w:bottom w:val="none" w:sz="0" w:space="0" w:color="auto"/>
            <w:right w:val="none" w:sz="0" w:space="0" w:color="auto"/>
          </w:divBdr>
        </w:div>
        <w:div w:id="273093910">
          <w:marLeft w:val="0"/>
          <w:marRight w:val="0"/>
          <w:marTop w:val="0"/>
          <w:marBottom w:val="0"/>
          <w:divBdr>
            <w:top w:val="none" w:sz="0" w:space="0" w:color="auto"/>
            <w:left w:val="none" w:sz="0" w:space="0" w:color="auto"/>
            <w:bottom w:val="none" w:sz="0" w:space="0" w:color="auto"/>
            <w:right w:val="none" w:sz="0" w:space="0" w:color="auto"/>
          </w:divBdr>
        </w:div>
        <w:div w:id="1837456748">
          <w:marLeft w:val="0"/>
          <w:marRight w:val="0"/>
          <w:marTop w:val="0"/>
          <w:marBottom w:val="0"/>
          <w:divBdr>
            <w:top w:val="none" w:sz="0" w:space="0" w:color="auto"/>
            <w:left w:val="none" w:sz="0" w:space="0" w:color="auto"/>
            <w:bottom w:val="none" w:sz="0" w:space="0" w:color="auto"/>
            <w:right w:val="none" w:sz="0" w:space="0" w:color="auto"/>
          </w:divBdr>
        </w:div>
        <w:div w:id="1674800118">
          <w:marLeft w:val="0"/>
          <w:marRight w:val="0"/>
          <w:marTop w:val="0"/>
          <w:marBottom w:val="0"/>
          <w:divBdr>
            <w:top w:val="none" w:sz="0" w:space="0" w:color="auto"/>
            <w:left w:val="none" w:sz="0" w:space="0" w:color="auto"/>
            <w:bottom w:val="none" w:sz="0" w:space="0" w:color="auto"/>
            <w:right w:val="none" w:sz="0" w:space="0" w:color="auto"/>
          </w:divBdr>
        </w:div>
        <w:div w:id="1858618483">
          <w:marLeft w:val="0"/>
          <w:marRight w:val="0"/>
          <w:marTop w:val="0"/>
          <w:marBottom w:val="0"/>
          <w:divBdr>
            <w:top w:val="none" w:sz="0" w:space="0" w:color="auto"/>
            <w:left w:val="none" w:sz="0" w:space="0" w:color="auto"/>
            <w:bottom w:val="none" w:sz="0" w:space="0" w:color="auto"/>
            <w:right w:val="none" w:sz="0" w:space="0" w:color="auto"/>
          </w:divBdr>
        </w:div>
        <w:div w:id="895582034">
          <w:marLeft w:val="0"/>
          <w:marRight w:val="0"/>
          <w:marTop w:val="0"/>
          <w:marBottom w:val="0"/>
          <w:divBdr>
            <w:top w:val="none" w:sz="0" w:space="0" w:color="auto"/>
            <w:left w:val="none" w:sz="0" w:space="0" w:color="auto"/>
            <w:bottom w:val="none" w:sz="0" w:space="0" w:color="auto"/>
            <w:right w:val="none" w:sz="0" w:space="0" w:color="auto"/>
          </w:divBdr>
        </w:div>
        <w:div w:id="1492283887">
          <w:marLeft w:val="0"/>
          <w:marRight w:val="0"/>
          <w:marTop w:val="0"/>
          <w:marBottom w:val="0"/>
          <w:divBdr>
            <w:top w:val="none" w:sz="0" w:space="0" w:color="auto"/>
            <w:left w:val="none" w:sz="0" w:space="0" w:color="auto"/>
            <w:bottom w:val="none" w:sz="0" w:space="0" w:color="auto"/>
            <w:right w:val="none" w:sz="0" w:space="0" w:color="auto"/>
          </w:divBdr>
        </w:div>
        <w:div w:id="856384014">
          <w:marLeft w:val="0"/>
          <w:marRight w:val="0"/>
          <w:marTop w:val="0"/>
          <w:marBottom w:val="0"/>
          <w:divBdr>
            <w:top w:val="none" w:sz="0" w:space="0" w:color="auto"/>
            <w:left w:val="none" w:sz="0" w:space="0" w:color="auto"/>
            <w:bottom w:val="none" w:sz="0" w:space="0" w:color="auto"/>
            <w:right w:val="none" w:sz="0" w:space="0" w:color="auto"/>
          </w:divBdr>
        </w:div>
      </w:divsChild>
    </w:div>
    <w:div w:id="480779320">
      <w:bodyDiv w:val="1"/>
      <w:marLeft w:val="0"/>
      <w:marRight w:val="0"/>
      <w:marTop w:val="0"/>
      <w:marBottom w:val="0"/>
      <w:divBdr>
        <w:top w:val="none" w:sz="0" w:space="0" w:color="auto"/>
        <w:left w:val="none" w:sz="0" w:space="0" w:color="auto"/>
        <w:bottom w:val="none" w:sz="0" w:space="0" w:color="auto"/>
        <w:right w:val="none" w:sz="0" w:space="0" w:color="auto"/>
      </w:divBdr>
    </w:div>
    <w:div w:id="480973691">
      <w:bodyDiv w:val="1"/>
      <w:marLeft w:val="0"/>
      <w:marRight w:val="0"/>
      <w:marTop w:val="0"/>
      <w:marBottom w:val="0"/>
      <w:divBdr>
        <w:top w:val="none" w:sz="0" w:space="0" w:color="auto"/>
        <w:left w:val="none" w:sz="0" w:space="0" w:color="auto"/>
        <w:bottom w:val="none" w:sz="0" w:space="0" w:color="auto"/>
        <w:right w:val="none" w:sz="0" w:space="0" w:color="auto"/>
      </w:divBdr>
    </w:div>
    <w:div w:id="482236116">
      <w:bodyDiv w:val="1"/>
      <w:marLeft w:val="0"/>
      <w:marRight w:val="0"/>
      <w:marTop w:val="0"/>
      <w:marBottom w:val="0"/>
      <w:divBdr>
        <w:top w:val="none" w:sz="0" w:space="0" w:color="auto"/>
        <w:left w:val="none" w:sz="0" w:space="0" w:color="auto"/>
        <w:bottom w:val="none" w:sz="0" w:space="0" w:color="auto"/>
        <w:right w:val="none" w:sz="0" w:space="0" w:color="auto"/>
      </w:divBdr>
    </w:div>
    <w:div w:id="483471922">
      <w:bodyDiv w:val="1"/>
      <w:marLeft w:val="0"/>
      <w:marRight w:val="0"/>
      <w:marTop w:val="0"/>
      <w:marBottom w:val="0"/>
      <w:divBdr>
        <w:top w:val="none" w:sz="0" w:space="0" w:color="auto"/>
        <w:left w:val="none" w:sz="0" w:space="0" w:color="auto"/>
        <w:bottom w:val="none" w:sz="0" w:space="0" w:color="auto"/>
        <w:right w:val="none" w:sz="0" w:space="0" w:color="auto"/>
      </w:divBdr>
    </w:div>
    <w:div w:id="484050655">
      <w:bodyDiv w:val="1"/>
      <w:marLeft w:val="0"/>
      <w:marRight w:val="0"/>
      <w:marTop w:val="0"/>
      <w:marBottom w:val="0"/>
      <w:divBdr>
        <w:top w:val="none" w:sz="0" w:space="0" w:color="auto"/>
        <w:left w:val="none" w:sz="0" w:space="0" w:color="auto"/>
        <w:bottom w:val="none" w:sz="0" w:space="0" w:color="auto"/>
        <w:right w:val="none" w:sz="0" w:space="0" w:color="auto"/>
      </w:divBdr>
    </w:div>
    <w:div w:id="486822219">
      <w:bodyDiv w:val="1"/>
      <w:marLeft w:val="0"/>
      <w:marRight w:val="0"/>
      <w:marTop w:val="0"/>
      <w:marBottom w:val="0"/>
      <w:divBdr>
        <w:top w:val="none" w:sz="0" w:space="0" w:color="auto"/>
        <w:left w:val="none" w:sz="0" w:space="0" w:color="auto"/>
        <w:bottom w:val="none" w:sz="0" w:space="0" w:color="auto"/>
        <w:right w:val="none" w:sz="0" w:space="0" w:color="auto"/>
      </w:divBdr>
    </w:div>
    <w:div w:id="487522350">
      <w:bodyDiv w:val="1"/>
      <w:marLeft w:val="0"/>
      <w:marRight w:val="0"/>
      <w:marTop w:val="0"/>
      <w:marBottom w:val="0"/>
      <w:divBdr>
        <w:top w:val="none" w:sz="0" w:space="0" w:color="auto"/>
        <w:left w:val="none" w:sz="0" w:space="0" w:color="auto"/>
        <w:bottom w:val="none" w:sz="0" w:space="0" w:color="auto"/>
        <w:right w:val="none" w:sz="0" w:space="0" w:color="auto"/>
      </w:divBdr>
    </w:div>
    <w:div w:id="487743909">
      <w:bodyDiv w:val="1"/>
      <w:marLeft w:val="0"/>
      <w:marRight w:val="0"/>
      <w:marTop w:val="0"/>
      <w:marBottom w:val="0"/>
      <w:divBdr>
        <w:top w:val="none" w:sz="0" w:space="0" w:color="auto"/>
        <w:left w:val="none" w:sz="0" w:space="0" w:color="auto"/>
        <w:bottom w:val="none" w:sz="0" w:space="0" w:color="auto"/>
        <w:right w:val="none" w:sz="0" w:space="0" w:color="auto"/>
      </w:divBdr>
    </w:div>
    <w:div w:id="489904504">
      <w:bodyDiv w:val="1"/>
      <w:marLeft w:val="0"/>
      <w:marRight w:val="0"/>
      <w:marTop w:val="0"/>
      <w:marBottom w:val="0"/>
      <w:divBdr>
        <w:top w:val="none" w:sz="0" w:space="0" w:color="auto"/>
        <w:left w:val="none" w:sz="0" w:space="0" w:color="auto"/>
        <w:bottom w:val="none" w:sz="0" w:space="0" w:color="auto"/>
        <w:right w:val="none" w:sz="0" w:space="0" w:color="auto"/>
      </w:divBdr>
    </w:div>
    <w:div w:id="490607557">
      <w:bodyDiv w:val="1"/>
      <w:marLeft w:val="0"/>
      <w:marRight w:val="0"/>
      <w:marTop w:val="0"/>
      <w:marBottom w:val="0"/>
      <w:divBdr>
        <w:top w:val="none" w:sz="0" w:space="0" w:color="auto"/>
        <w:left w:val="none" w:sz="0" w:space="0" w:color="auto"/>
        <w:bottom w:val="none" w:sz="0" w:space="0" w:color="auto"/>
        <w:right w:val="none" w:sz="0" w:space="0" w:color="auto"/>
      </w:divBdr>
    </w:div>
    <w:div w:id="492068759">
      <w:bodyDiv w:val="1"/>
      <w:marLeft w:val="0"/>
      <w:marRight w:val="0"/>
      <w:marTop w:val="0"/>
      <w:marBottom w:val="0"/>
      <w:divBdr>
        <w:top w:val="none" w:sz="0" w:space="0" w:color="auto"/>
        <w:left w:val="none" w:sz="0" w:space="0" w:color="auto"/>
        <w:bottom w:val="none" w:sz="0" w:space="0" w:color="auto"/>
        <w:right w:val="none" w:sz="0" w:space="0" w:color="auto"/>
      </w:divBdr>
    </w:div>
    <w:div w:id="493187821">
      <w:bodyDiv w:val="1"/>
      <w:marLeft w:val="0"/>
      <w:marRight w:val="0"/>
      <w:marTop w:val="0"/>
      <w:marBottom w:val="0"/>
      <w:divBdr>
        <w:top w:val="none" w:sz="0" w:space="0" w:color="auto"/>
        <w:left w:val="none" w:sz="0" w:space="0" w:color="auto"/>
        <w:bottom w:val="none" w:sz="0" w:space="0" w:color="auto"/>
        <w:right w:val="none" w:sz="0" w:space="0" w:color="auto"/>
      </w:divBdr>
    </w:div>
    <w:div w:id="493304303">
      <w:bodyDiv w:val="1"/>
      <w:marLeft w:val="0"/>
      <w:marRight w:val="0"/>
      <w:marTop w:val="0"/>
      <w:marBottom w:val="0"/>
      <w:divBdr>
        <w:top w:val="none" w:sz="0" w:space="0" w:color="auto"/>
        <w:left w:val="none" w:sz="0" w:space="0" w:color="auto"/>
        <w:bottom w:val="none" w:sz="0" w:space="0" w:color="auto"/>
        <w:right w:val="none" w:sz="0" w:space="0" w:color="auto"/>
      </w:divBdr>
    </w:div>
    <w:div w:id="494494783">
      <w:bodyDiv w:val="1"/>
      <w:marLeft w:val="0"/>
      <w:marRight w:val="0"/>
      <w:marTop w:val="0"/>
      <w:marBottom w:val="0"/>
      <w:divBdr>
        <w:top w:val="none" w:sz="0" w:space="0" w:color="auto"/>
        <w:left w:val="none" w:sz="0" w:space="0" w:color="auto"/>
        <w:bottom w:val="none" w:sz="0" w:space="0" w:color="auto"/>
        <w:right w:val="none" w:sz="0" w:space="0" w:color="auto"/>
      </w:divBdr>
    </w:div>
    <w:div w:id="494567082">
      <w:bodyDiv w:val="1"/>
      <w:marLeft w:val="0"/>
      <w:marRight w:val="0"/>
      <w:marTop w:val="0"/>
      <w:marBottom w:val="0"/>
      <w:divBdr>
        <w:top w:val="none" w:sz="0" w:space="0" w:color="auto"/>
        <w:left w:val="none" w:sz="0" w:space="0" w:color="auto"/>
        <w:bottom w:val="none" w:sz="0" w:space="0" w:color="auto"/>
        <w:right w:val="none" w:sz="0" w:space="0" w:color="auto"/>
      </w:divBdr>
    </w:div>
    <w:div w:id="498161953">
      <w:bodyDiv w:val="1"/>
      <w:marLeft w:val="0"/>
      <w:marRight w:val="0"/>
      <w:marTop w:val="0"/>
      <w:marBottom w:val="0"/>
      <w:divBdr>
        <w:top w:val="none" w:sz="0" w:space="0" w:color="auto"/>
        <w:left w:val="none" w:sz="0" w:space="0" w:color="auto"/>
        <w:bottom w:val="none" w:sz="0" w:space="0" w:color="auto"/>
        <w:right w:val="none" w:sz="0" w:space="0" w:color="auto"/>
      </w:divBdr>
    </w:div>
    <w:div w:id="498930054">
      <w:bodyDiv w:val="1"/>
      <w:marLeft w:val="0"/>
      <w:marRight w:val="0"/>
      <w:marTop w:val="0"/>
      <w:marBottom w:val="0"/>
      <w:divBdr>
        <w:top w:val="none" w:sz="0" w:space="0" w:color="auto"/>
        <w:left w:val="none" w:sz="0" w:space="0" w:color="auto"/>
        <w:bottom w:val="none" w:sz="0" w:space="0" w:color="auto"/>
        <w:right w:val="none" w:sz="0" w:space="0" w:color="auto"/>
      </w:divBdr>
    </w:div>
    <w:div w:id="501511980">
      <w:bodyDiv w:val="1"/>
      <w:marLeft w:val="0"/>
      <w:marRight w:val="0"/>
      <w:marTop w:val="0"/>
      <w:marBottom w:val="0"/>
      <w:divBdr>
        <w:top w:val="none" w:sz="0" w:space="0" w:color="auto"/>
        <w:left w:val="none" w:sz="0" w:space="0" w:color="auto"/>
        <w:bottom w:val="none" w:sz="0" w:space="0" w:color="auto"/>
        <w:right w:val="none" w:sz="0" w:space="0" w:color="auto"/>
      </w:divBdr>
    </w:div>
    <w:div w:id="503666485">
      <w:bodyDiv w:val="1"/>
      <w:marLeft w:val="0"/>
      <w:marRight w:val="0"/>
      <w:marTop w:val="0"/>
      <w:marBottom w:val="0"/>
      <w:divBdr>
        <w:top w:val="none" w:sz="0" w:space="0" w:color="auto"/>
        <w:left w:val="none" w:sz="0" w:space="0" w:color="auto"/>
        <w:bottom w:val="none" w:sz="0" w:space="0" w:color="auto"/>
        <w:right w:val="none" w:sz="0" w:space="0" w:color="auto"/>
      </w:divBdr>
    </w:div>
    <w:div w:id="504369056">
      <w:bodyDiv w:val="1"/>
      <w:marLeft w:val="0"/>
      <w:marRight w:val="0"/>
      <w:marTop w:val="0"/>
      <w:marBottom w:val="0"/>
      <w:divBdr>
        <w:top w:val="none" w:sz="0" w:space="0" w:color="auto"/>
        <w:left w:val="none" w:sz="0" w:space="0" w:color="auto"/>
        <w:bottom w:val="none" w:sz="0" w:space="0" w:color="auto"/>
        <w:right w:val="none" w:sz="0" w:space="0" w:color="auto"/>
      </w:divBdr>
    </w:div>
    <w:div w:id="505943365">
      <w:bodyDiv w:val="1"/>
      <w:marLeft w:val="0"/>
      <w:marRight w:val="0"/>
      <w:marTop w:val="0"/>
      <w:marBottom w:val="0"/>
      <w:divBdr>
        <w:top w:val="none" w:sz="0" w:space="0" w:color="auto"/>
        <w:left w:val="none" w:sz="0" w:space="0" w:color="auto"/>
        <w:bottom w:val="none" w:sz="0" w:space="0" w:color="auto"/>
        <w:right w:val="none" w:sz="0" w:space="0" w:color="auto"/>
      </w:divBdr>
    </w:div>
    <w:div w:id="506554375">
      <w:bodyDiv w:val="1"/>
      <w:marLeft w:val="0"/>
      <w:marRight w:val="0"/>
      <w:marTop w:val="0"/>
      <w:marBottom w:val="0"/>
      <w:divBdr>
        <w:top w:val="none" w:sz="0" w:space="0" w:color="auto"/>
        <w:left w:val="none" w:sz="0" w:space="0" w:color="auto"/>
        <w:bottom w:val="none" w:sz="0" w:space="0" w:color="auto"/>
        <w:right w:val="none" w:sz="0" w:space="0" w:color="auto"/>
      </w:divBdr>
    </w:div>
    <w:div w:id="506870372">
      <w:bodyDiv w:val="1"/>
      <w:marLeft w:val="0"/>
      <w:marRight w:val="0"/>
      <w:marTop w:val="0"/>
      <w:marBottom w:val="0"/>
      <w:divBdr>
        <w:top w:val="none" w:sz="0" w:space="0" w:color="auto"/>
        <w:left w:val="none" w:sz="0" w:space="0" w:color="auto"/>
        <w:bottom w:val="none" w:sz="0" w:space="0" w:color="auto"/>
        <w:right w:val="none" w:sz="0" w:space="0" w:color="auto"/>
      </w:divBdr>
    </w:div>
    <w:div w:id="508104353">
      <w:bodyDiv w:val="1"/>
      <w:marLeft w:val="0"/>
      <w:marRight w:val="0"/>
      <w:marTop w:val="0"/>
      <w:marBottom w:val="0"/>
      <w:divBdr>
        <w:top w:val="none" w:sz="0" w:space="0" w:color="auto"/>
        <w:left w:val="none" w:sz="0" w:space="0" w:color="auto"/>
        <w:bottom w:val="none" w:sz="0" w:space="0" w:color="auto"/>
        <w:right w:val="none" w:sz="0" w:space="0" w:color="auto"/>
      </w:divBdr>
    </w:div>
    <w:div w:id="508446347">
      <w:bodyDiv w:val="1"/>
      <w:marLeft w:val="0"/>
      <w:marRight w:val="0"/>
      <w:marTop w:val="0"/>
      <w:marBottom w:val="0"/>
      <w:divBdr>
        <w:top w:val="none" w:sz="0" w:space="0" w:color="auto"/>
        <w:left w:val="none" w:sz="0" w:space="0" w:color="auto"/>
        <w:bottom w:val="none" w:sz="0" w:space="0" w:color="auto"/>
        <w:right w:val="none" w:sz="0" w:space="0" w:color="auto"/>
      </w:divBdr>
    </w:div>
    <w:div w:id="509413798">
      <w:bodyDiv w:val="1"/>
      <w:marLeft w:val="0"/>
      <w:marRight w:val="0"/>
      <w:marTop w:val="0"/>
      <w:marBottom w:val="0"/>
      <w:divBdr>
        <w:top w:val="none" w:sz="0" w:space="0" w:color="auto"/>
        <w:left w:val="none" w:sz="0" w:space="0" w:color="auto"/>
        <w:bottom w:val="none" w:sz="0" w:space="0" w:color="auto"/>
        <w:right w:val="none" w:sz="0" w:space="0" w:color="auto"/>
      </w:divBdr>
    </w:div>
    <w:div w:id="509952011">
      <w:bodyDiv w:val="1"/>
      <w:marLeft w:val="0"/>
      <w:marRight w:val="0"/>
      <w:marTop w:val="0"/>
      <w:marBottom w:val="0"/>
      <w:divBdr>
        <w:top w:val="none" w:sz="0" w:space="0" w:color="auto"/>
        <w:left w:val="none" w:sz="0" w:space="0" w:color="auto"/>
        <w:bottom w:val="none" w:sz="0" w:space="0" w:color="auto"/>
        <w:right w:val="none" w:sz="0" w:space="0" w:color="auto"/>
      </w:divBdr>
    </w:div>
    <w:div w:id="512888582">
      <w:bodyDiv w:val="1"/>
      <w:marLeft w:val="0"/>
      <w:marRight w:val="0"/>
      <w:marTop w:val="0"/>
      <w:marBottom w:val="0"/>
      <w:divBdr>
        <w:top w:val="none" w:sz="0" w:space="0" w:color="auto"/>
        <w:left w:val="none" w:sz="0" w:space="0" w:color="auto"/>
        <w:bottom w:val="none" w:sz="0" w:space="0" w:color="auto"/>
        <w:right w:val="none" w:sz="0" w:space="0" w:color="auto"/>
      </w:divBdr>
    </w:div>
    <w:div w:id="513423626">
      <w:bodyDiv w:val="1"/>
      <w:marLeft w:val="0"/>
      <w:marRight w:val="0"/>
      <w:marTop w:val="0"/>
      <w:marBottom w:val="0"/>
      <w:divBdr>
        <w:top w:val="none" w:sz="0" w:space="0" w:color="auto"/>
        <w:left w:val="none" w:sz="0" w:space="0" w:color="auto"/>
        <w:bottom w:val="none" w:sz="0" w:space="0" w:color="auto"/>
        <w:right w:val="none" w:sz="0" w:space="0" w:color="auto"/>
      </w:divBdr>
    </w:div>
    <w:div w:id="513689813">
      <w:bodyDiv w:val="1"/>
      <w:marLeft w:val="0"/>
      <w:marRight w:val="0"/>
      <w:marTop w:val="0"/>
      <w:marBottom w:val="0"/>
      <w:divBdr>
        <w:top w:val="none" w:sz="0" w:space="0" w:color="auto"/>
        <w:left w:val="none" w:sz="0" w:space="0" w:color="auto"/>
        <w:bottom w:val="none" w:sz="0" w:space="0" w:color="auto"/>
        <w:right w:val="none" w:sz="0" w:space="0" w:color="auto"/>
      </w:divBdr>
    </w:div>
    <w:div w:id="513812837">
      <w:bodyDiv w:val="1"/>
      <w:marLeft w:val="0"/>
      <w:marRight w:val="0"/>
      <w:marTop w:val="0"/>
      <w:marBottom w:val="0"/>
      <w:divBdr>
        <w:top w:val="none" w:sz="0" w:space="0" w:color="auto"/>
        <w:left w:val="none" w:sz="0" w:space="0" w:color="auto"/>
        <w:bottom w:val="none" w:sz="0" w:space="0" w:color="auto"/>
        <w:right w:val="none" w:sz="0" w:space="0" w:color="auto"/>
      </w:divBdr>
    </w:div>
    <w:div w:id="514347130">
      <w:bodyDiv w:val="1"/>
      <w:marLeft w:val="0"/>
      <w:marRight w:val="0"/>
      <w:marTop w:val="0"/>
      <w:marBottom w:val="0"/>
      <w:divBdr>
        <w:top w:val="none" w:sz="0" w:space="0" w:color="auto"/>
        <w:left w:val="none" w:sz="0" w:space="0" w:color="auto"/>
        <w:bottom w:val="none" w:sz="0" w:space="0" w:color="auto"/>
        <w:right w:val="none" w:sz="0" w:space="0" w:color="auto"/>
      </w:divBdr>
    </w:div>
    <w:div w:id="515078740">
      <w:bodyDiv w:val="1"/>
      <w:marLeft w:val="0"/>
      <w:marRight w:val="0"/>
      <w:marTop w:val="0"/>
      <w:marBottom w:val="0"/>
      <w:divBdr>
        <w:top w:val="none" w:sz="0" w:space="0" w:color="auto"/>
        <w:left w:val="none" w:sz="0" w:space="0" w:color="auto"/>
        <w:bottom w:val="none" w:sz="0" w:space="0" w:color="auto"/>
        <w:right w:val="none" w:sz="0" w:space="0" w:color="auto"/>
      </w:divBdr>
    </w:div>
    <w:div w:id="515115811">
      <w:bodyDiv w:val="1"/>
      <w:marLeft w:val="0"/>
      <w:marRight w:val="0"/>
      <w:marTop w:val="0"/>
      <w:marBottom w:val="0"/>
      <w:divBdr>
        <w:top w:val="none" w:sz="0" w:space="0" w:color="auto"/>
        <w:left w:val="none" w:sz="0" w:space="0" w:color="auto"/>
        <w:bottom w:val="none" w:sz="0" w:space="0" w:color="auto"/>
        <w:right w:val="none" w:sz="0" w:space="0" w:color="auto"/>
      </w:divBdr>
    </w:div>
    <w:div w:id="515311019">
      <w:bodyDiv w:val="1"/>
      <w:marLeft w:val="0"/>
      <w:marRight w:val="0"/>
      <w:marTop w:val="0"/>
      <w:marBottom w:val="0"/>
      <w:divBdr>
        <w:top w:val="none" w:sz="0" w:space="0" w:color="auto"/>
        <w:left w:val="none" w:sz="0" w:space="0" w:color="auto"/>
        <w:bottom w:val="none" w:sz="0" w:space="0" w:color="auto"/>
        <w:right w:val="none" w:sz="0" w:space="0" w:color="auto"/>
      </w:divBdr>
    </w:div>
    <w:div w:id="517040277">
      <w:bodyDiv w:val="1"/>
      <w:marLeft w:val="0"/>
      <w:marRight w:val="0"/>
      <w:marTop w:val="0"/>
      <w:marBottom w:val="0"/>
      <w:divBdr>
        <w:top w:val="none" w:sz="0" w:space="0" w:color="auto"/>
        <w:left w:val="none" w:sz="0" w:space="0" w:color="auto"/>
        <w:bottom w:val="none" w:sz="0" w:space="0" w:color="auto"/>
        <w:right w:val="none" w:sz="0" w:space="0" w:color="auto"/>
      </w:divBdr>
    </w:div>
    <w:div w:id="517156210">
      <w:bodyDiv w:val="1"/>
      <w:marLeft w:val="0"/>
      <w:marRight w:val="0"/>
      <w:marTop w:val="0"/>
      <w:marBottom w:val="0"/>
      <w:divBdr>
        <w:top w:val="none" w:sz="0" w:space="0" w:color="auto"/>
        <w:left w:val="none" w:sz="0" w:space="0" w:color="auto"/>
        <w:bottom w:val="none" w:sz="0" w:space="0" w:color="auto"/>
        <w:right w:val="none" w:sz="0" w:space="0" w:color="auto"/>
      </w:divBdr>
    </w:div>
    <w:div w:id="519246805">
      <w:bodyDiv w:val="1"/>
      <w:marLeft w:val="0"/>
      <w:marRight w:val="0"/>
      <w:marTop w:val="0"/>
      <w:marBottom w:val="0"/>
      <w:divBdr>
        <w:top w:val="none" w:sz="0" w:space="0" w:color="auto"/>
        <w:left w:val="none" w:sz="0" w:space="0" w:color="auto"/>
        <w:bottom w:val="none" w:sz="0" w:space="0" w:color="auto"/>
        <w:right w:val="none" w:sz="0" w:space="0" w:color="auto"/>
      </w:divBdr>
    </w:div>
    <w:div w:id="519399298">
      <w:bodyDiv w:val="1"/>
      <w:marLeft w:val="0"/>
      <w:marRight w:val="0"/>
      <w:marTop w:val="0"/>
      <w:marBottom w:val="0"/>
      <w:divBdr>
        <w:top w:val="none" w:sz="0" w:space="0" w:color="auto"/>
        <w:left w:val="none" w:sz="0" w:space="0" w:color="auto"/>
        <w:bottom w:val="none" w:sz="0" w:space="0" w:color="auto"/>
        <w:right w:val="none" w:sz="0" w:space="0" w:color="auto"/>
      </w:divBdr>
    </w:div>
    <w:div w:id="523439289">
      <w:bodyDiv w:val="1"/>
      <w:marLeft w:val="0"/>
      <w:marRight w:val="0"/>
      <w:marTop w:val="0"/>
      <w:marBottom w:val="0"/>
      <w:divBdr>
        <w:top w:val="none" w:sz="0" w:space="0" w:color="auto"/>
        <w:left w:val="none" w:sz="0" w:space="0" w:color="auto"/>
        <w:bottom w:val="none" w:sz="0" w:space="0" w:color="auto"/>
        <w:right w:val="none" w:sz="0" w:space="0" w:color="auto"/>
      </w:divBdr>
    </w:div>
    <w:div w:id="523985163">
      <w:bodyDiv w:val="1"/>
      <w:marLeft w:val="0"/>
      <w:marRight w:val="0"/>
      <w:marTop w:val="0"/>
      <w:marBottom w:val="0"/>
      <w:divBdr>
        <w:top w:val="none" w:sz="0" w:space="0" w:color="auto"/>
        <w:left w:val="none" w:sz="0" w:space="0" w:color="auto"/>
        <w:bottom w:val="none" w:sz="0" w:space="0" w:color="auto"/>
        <w:right w:val="none" w:sz="0" w:space="0" w:color="auto"/>
      </w:divBdr>
    </w:div>
    <w:div w:id="526600667">
      <w:bodyDiv w:val="1"/>
      <w:marLeft w:val="0"/>
      <w:marRight w:val="0"/>
      <w:marTop w:val="0"/>
      <w:marBottom w:val="0"/>
      <w:divBdr>
        <w:top w:val="none" w:sz="0" w:space="0" w:color="auto"/>
        <w:left w:val="none" w:sz="0" w:space="0" w:color="auto"/>
        <w:bottom w:val="none" w:sz="0" w:space="0" w:color="auto"/>
        <w:right w:val="none" w:sz="0" w:space="0" w:color="auto"/>
      </w:divBdr>
      <w:divsChild>
        <w:div w:id="1194268627">
          <w:marLeft w:val="0"/>
          <w:marRight w:val="0"/>
          <w:marTop w:val="0"/>
          <w:marBottom w:val="0"/>
          <w:divBdr>
            <w:top w:val="none" w:sz="0" w:space="0" w:color="auto"/>
            <w:left w:val="none" w:sz="0" w:space="0" w:color="auto"/>
            <w:bottom w:val="none" w:sz="0" w:space="0" w:color="auto"/>
            <w:right w:val="none" w:sz="0" w:space="0" w:color="auto"/>
          </w:divBdr>
        </w:div>
        <w:div w:id="2144613505">
          <w:marLeft w:val="0"/>
          <w:marRight w:val="0"/>
          <w:marTop w:val="0"/>
          <w:marBottom w:val="0"/>
          <w:divBdr>
            <w:top w:val="none" w:sz="0" w:space="0" w:color="auto"/>
            <w:left w:val="none" w:sz="0" w:space="0" w:color="auto"/>
            <w:bottom w:val="none" w:sz="0" w:space="0" w:color="auto"/>
            <w:right w:val="none" w:sz="0" w:space="0" w:color="auto"/>
          </w:divBdr>
        </w:div>
        <w:div w:id="67315720">
          <w:marLeft w:val="0"/>
          <w:marRight w:val="0"/>
          <w:marTop w:val="0"/>
          <w:marBottom w:val="0"/>
          <w:divBdr>
            <w:top w:val="none" w:sz="0" w:space="0" w:color="auto"/>
            <w:left w:val="none" w:sz="0" w:space="0" w:color="auto"/>
            <w:bottom w:val="none" w:sz="0" w:space="0" w:color="auto"/>
            <w:right w:val="none" w:sz="0" w:space="0" w:color="auto"/>
          </w:divBdr>
        </w:div>
        <w:div w:id="996148318">
          <w:marLeft w:val="0"/>
          <w:marRight w:val="0"/>
          <w:marTop w:val="0"/>
          <w:marBottom w:val="0"/>
          <w:divBdr>
            <w:top w:val="none" w:sz="0" w:space="0" w:color="auto"/>
            <w:left w:val="none" w:sz="0" w:space="0" w:color="auto"/>
            <w:bottom w:val="none" w:sz="0" w:space="0" w:color="auto"/>
            <w:right w:val="none" w:sz="0" w:space="0" w:color="auto"/>
          </w:divBdr>
        </w:div>
        <w:div w:id="810707077">
          <w:marLeft w:val="0"/>
          <w:marRight w:val="0"/>
          <w:marTop w:val="0"/>
          <w:marBottom w:val="0"/>
          <w:divBdr>
            <w:top w:val="none" w:sz="0" w:space="0" w:color="auto"/>
            <w:left w:val="none" w:sz="0" w:space="0" w:color="auto"/>
            <w:bottom w:val="none" w:sz="0" w:space="0" w:color="auto"/>
            <w:right w:val="none" w:sz="0" w:space="0" w:color="auto"/>
          </w:divBdr>
        </w:div>
        <w:div w:id="705717227">
          <w:marLeft w:val="0"/>
          <w:marRight w:val="0"/>
          <w:marTop w:val="0"/>
          <w:marBottom w:val="0"/>
          <w:divBdr>
            <w:top w:val="none" w:sz="0" w:space="0" w:color="auto"/>
            <w:left w:val="none" w:sz="0" w:space="0" w:color="auto"/>
            <w:bottom w:val="none" w:sz="0" w:space="0" w:color="auto"/>
            <w:right w:val="none" w:sz="0" w:space="0" w:color="auto"/>
          </w:divBdr>
        </w:div>
        <w:div w:id="1599144364">
          <w:marLeft w:val="0"/>
          <w:marRight w:val="0"/>
          <w:marTop w:val="0"/>
          <w:marBottom w:val="0"/>
          <w:divBdr>
            <w:top w:val="none" w:sz="0" w:space="0" w:color="auto"/>
            <w:left w:val="none" w:sz="0" w:space="0" w:color="auto"/>
            <w:bottom w:val="none" w:sz="0" w:space="0" w:color="auto"/>
            <w:right w:val="none" w:sz="0" w:space="0" w:color="auto"/>
          </w:divBdr>
        </w:div>
        <w:div w:id="1483353513">
          <w:marLeft w:val="0"/>
          <w:marRight w:val="0"/>
          <w:marTop w:val="0"/>
          <w:marBottom w:val="0"/>
          <w:divBdr>
            <w:top w:val="none" w:sz="0" w:space="0" w:color="auto"/>
            <w:left w:val="none" w:sz="0" w:space="0" w:color="auto"/>
            <w:bottom w:val="none" w:sz="0" w:space="0" w:color="auto"/>
            <w:right w:val="none" w:sz="0" w:space="0" w:color="auto"/>
          </w:divBdr>
        </w:div>
        <w:div w:id="966862296">
          <w:marLeft w:val="0"/>
          <w:marRight w:val="0"/>
          <w:marTop w:val="0"/>
          <w:marBottom w:val="0"/>
          <w:divBdr>
            <w:top w:val="none" w:sz="0" w:space="0" w:color="auto"/>
            <w:left w:val="none" w:sz="0" w:space="0" w:color="auto"/>
            <w:bottom w:val="none" w:sz="0" w:space="0" w:color="auto"/>
            <w:right w:val="none" w:sz="0" w:space="0" w:color="auto"/>
          </w:divBdr>
        </w:div>
        <w:div w:id="1203130251">
          <w:marLeft w:val="0"/>
          <w:marRight w:val="0"/>
          <w:marTop w:val="0"/>
          <w:marBottom w:val="0"/>
          <w:divBdr>
            <w:top w:val="none" w:sz="0" w:space="0" w:color="auto"/>
            <w:left w:val="none" w:sz="0" w:space="0" w:color="auto"/>
            <w:bottom w:val="none" w:sz="0" w:space="0" w:color="auto"/>
            <w:right w:val="none" w:sz="0" w:space="0" w:color="auto"/>
          </w:divBdr>
        </w:div>
        <w:div w:id="826019812">
          <w:marLeft w:val="0"/>
          <w:marRight w:val="0"/>
          <w:marTop w:val="0"/>
          <w:marBottom w:val="0"/>
          <w:divBdr>
            <w:top w:val="none" w:sz="0" w:space="0" w:color="auto"/>
            <w:left w:val="none" w:sz="0" w:space="0" w:color="auto"/>
            <w:bottom w:val="none" w:sz="0" w:space="0" w:color="auto"/>
            <w:right w:val="none" w:sz="0" w:space="0" w:color="auto"/>
          </w:divBdr>
        </w:div>
        <w:div w:id="1056777214">
          <w:marLeft w:val="0"/>
          <w:marRight w:val="0"/>
          <w:marTop w:val="0"/>
          <w:marBottom w:val="0"/>
          <w:divBdr>
            <w:top w:val="none" w:sz="0" w:space="0" w:color="auto"/>
            <w:left w:val="none" w:sz="0" w:space="0" w:color="auto"/>
            <w:bottom w:val="none" w:sz="0" w:space="0" w:color="auto"/>
            <w:right w:val="none" w:sz="0" w:space="0" w:color="auto"/>
          </w:divBdr>
        </w:div>
        <w:div w:id="1167209054">
          <w:marLeft w:val="0"/>
          <w:marRight w:val="0"/>
          <w:marTop w:val="0"/>
          <w:marBottom w:val="0"/>
          <w:divBdr>
            <w:top w:val="none" w:sz="0" w:space="0" w:color="auto"/>
            <w:left w:val="none" w:sz="0" w:space="0" w:color="auto"/>
            <w:bottom w:val="none" w:sz="0" w:space="0" w:color="auto"/>
            <w:right w:val="none" w:sz="0" w:space="0" w:color="auto"/>
          </w:divBdr>
        </w:div>
        <w:div w:id="206112630">
          <w:marLeft w:val="0"/>
          <w:marRight w:val="0"/>
          <w:marTop w:val="0"/>
          <w:marBottom w:val="0"/>
          <w:divBdr>
            <w:top w:val="none" w:sz="0" w:space="0" w:color="auto"/>
            <w:left w:val="none" w:sz="0" w:space="0" w:color="auto"/>
            <w:bottom w:val="none" w:sz="0" w:space="0" w:color="auto"/>
            <w:right w:val="none" w:sz="0" w:space="0" w:color="auto"/>
          </w:divBdr>
        </w:div>
        <w:div w:id="1489440756">
          <w:marLeft w:val="0"/>
          <w:marRight w:val="0"/>
          <w:marTop w:val="0"/>
          <w:marBottom w:val="0"/>
          <w:divBdr>
            <w:top w:val="none" w:sz="0" w:space="0" w:color="auto"/>
            <w:left w:val="none" w:sz="0" w:space="0" w:color="auto"/>
            <w:bottom w:val="none" w:sz="0" w:space="0" w:color="auto"/>
            <w:right w:val="none" w:sz="0" w:space="0" w:color="auto"/>
          </w:divBdr>
        </w:div>
        <w:div w:id="629290366">
          <w:marLeft w:val="0"/>
          <w:marRight w:val="0"/>
          <w:marTop w:val="0"/>
          <w:marBottom w:val="0"/>
          <w:divBdr>
            <w:top w:val="none" w:sz="0" w:space="0" w:color="auto"/>
            <w:left w:val="none" w:sz="0" w:space="0" w:color="auto"/>
            <w:bottom w:val="none" w:sz="0" w:space="0" w:color="auto"/>
            <w:right w:val="none" w:sz="0" w:space="0" w:color="auto"/>
          </w:divBdr>
        </w:div>
        <w:div w:id="1426850189">
          <w:marLeft w:val="0"/>
          <w:marRight w:val="0"/>
          <w:marTop w:val="0"/>
          <w:marBottom w:val="0"/>
          <w:divBdr>
            <w:top w:val="none" w:sz="0" w:space="0" w:color="auto"/>
            <w:left w:val="none" w:sz="0" w:space="0" w:color="auto"/>
            <w:bottom w:val="none" w:sz="0" w:space="0" w:color="auto"/>
            <w:right w:val="none" w:sz="0" w:space="0" w:color="auto"/>
          </w:divBdr>
        </w:div>
        <w:div w:id="686325716">
          <w:marLeft w:val="0"/>
          <w:marRight w:val="0"/>
          <w:marTop w:val="0"/>
          <w:marBottom w:val="0"/>
          <w:divBdr>
            <w:top w:val="none" w:sz="0" w:space="0" w:color="auto"/>
            <w:left w:val="none" w:sz="0" w:space="0" w:color="auto"/>
            <w:bottom w:val="none" w:sz="0" w:space="0" w:color="auto"/>
            <w:right w:val="none" w:sz="0" w:space="0" w:color="auto"/>
          </w:divBdr>
        </w:div>
        <w:div w:id="73169229">
          <w:marLeft w:val="0"/>
          <w:marRight w:val="0"/>
          <w:marTop w:val="0"/>
          <w:marBottom w:val="0"/>
          <w:divBdr>
            <w:top w:val="none" w:sz="0" w:space="0" w:color="auto"/>
            <w:left w:val="none" w:sz="0" w:space="0" w:color="auto"/>
            <w:bottom w:val="none" w:sz="0" w:space="0" w:color="auto"/>
            <w:right w:val="none" w:sz="0" w:space="0" w:color="auto"/>
          </w:divBdr>
        </w:div>
        <w:div w:id="724450517">
          <w:marLeft w:val="0"/>
          <w:marRight w:val="0"/>
          <w:marTop w:val="0"/>
          <w:marBottom w:val="0"/>
          <w:divBdr>
            <w:top w:val="none" w:sz="0" w:space="0" w:color="auto"/>
            <w:left w:val="none" w:sz="0" w:space="0" w:color="auto"/>
            <w:bottom w:val="none" w:sz="0" w:space="0" w:color="auto"/>
            <w:right w:val="none" w:sz="0" w:space="0" w:color="auto"/>
          </w:divBdr>
        </w:div>
        <w:div w:id="398938614">
          <w:marLeft w:val="0"/>
          <w:marRight w:val="0"/>
          <w:marTop w:val="0"/>
          <w:marBottom w:val="0"/>
          <w:divBdr>
            <w:top w:val="none" w:sz="0" w:space="0" w:color="auto"/>
            <w:left w:val="none" w:sz="0" w:space="0" w:color="auto"/>
            <w:bottom w:val="none" w:sz="0" w:space="0" w:color="auto"/>
            <w:right w:val="none" w:sz="0" w:space="0" w:color="auto"/>
          </w:divBdr>
        </w:div>
        <w:div w:id="1521161945">
          <w:marLeft w:val="0"/>
          <w:marRight w:val="0"/>
          <w:marTop w:val="0"/>
          <w:marBottom w:val="0"/>
          <w:divBdr>
            <w:top w:val="none" w:sz="0" w:space="0" w:color="auto"/>
            <w:left w:val="none" w:sz="0" w:space="0" w:color="auto"/>
            <w:bottom w:val="none" w:sz="0" w:space="0" w:color="auto"/>
            <w:right w:val="none" w:sz="0" w:space="0" w:color="auto"/>
          </w:divBdr>
        </w:div>
        <w:div w:id="370690973">
          <w:marLeft w:val="0"/>
          <w:marRight w:val="0"/>
          <w:marTop w:val="0"/>
          <w:marBottom w:val="0"/>
          <w:divBdr>
            <w:top w:val="none" w:sz="0" w:space="0" w:color="auto"/>
            <w:left w:val="none" w:sz="0" w:space="0" w:color="auto"/>
            <w:bottom w:val="none" w:sz="0" w:space="0" w:color="auto"/>
            <w:right w:val="none" w:sz="0" w:space="0" w:color="auto"/>
          </w:divBdr>
        </w:div>
        <w:div w:id="1463380487">
          <w:marLeft w:val="0"/>
          <w:marRight w:val="0"/>
          <w:marTop w:val="0"/>
          <w:marBottom w:val="0"/>
          <w:divBdr>
            <w:top w:val="none" w:sz="0" w:space="0" w:color="auto"/>
            <w:left w:val="none" w:sz="0" w:space="0" w:color="auto"/>
            <w:bottom w:val="none" w:sz="0" w:space="0" w:color="auto"/>
            <w:right w:val="none" w:sz="0" w:space="0" w:color="auto"/>
          </w:divBdr>
        </w:div>
        <w:div w:id="194732859">
          <w:marLeft w:val="0"/>
          <w:marRight w:val="0"/>
          <w:marTop w:val="0"/>
          <w:marBottom w:val="0"/>
          <w:divBdr>
            <w:top w:val="none" w:sz="0" w:space="0" w:color="auto"/>
            <w:left w:val="none" w:sz="0" w:space="0" w:color="auto"/>
            <w:bottom w:val="none" w:sz="0" w:space="0" w:color="auto"/>
            <w:right w:val="none" w:sz="0" w:space="0" w:color="auto"/>
          </w:divBdr>
        </w:div>
        <w:div w:id="919606049">
          <w:marLeft w:val="0"/>
          <w:marRight w:val="0"/>
          <w:marTop w:val="0"/>
          <w:marBottom w:val="0"/>
          <w:divBdr>
            <w:top w:val="none" w:sz="0" w:space="0" w:color="auto"/>
            <w:left w:val="none" w:sz="0" w:space="0" w:color="auto"/>
            <w:bottom w:val="none" w:sz="0" w:space="0" w:color="auto"/>
            <w:right w:val="none" w:sz="0" w:space="0" w:color="auto"/>
          </w:divBdr>
        </w:div>
        <w:div w:id="26102203">
          <w:marLeft w:val="0"/>
          <w:marRight w:val="0"/>
          <w:marTop w:val="0"/>
          <w:marBottom w:val="0"/>
          <w:divBdr>
            <w:top w:val="none" w:sz="0" w:space="0" w:color="auto"/>
            <w:left w:val="none" w:sz="0" w:space="0" w:color="auto"/>
            <w:bottom w:val="none" w:sz="0" w:space="0" w:color="auto"/>
            <w:right w:val="none" w:sz="0" w:space="0" w:color="auto"/>
          </w:divBdr>
        </w:div>
        <w:div w:id="354580078">
          <w:marLeft w:val="0"/>
          <w:marRight w:val="0"/>
          <w:marTop w:val="0"/>
          <w:marBottom w:val="0"/>
          <w:divBdr>
            <w:top w:val="none" w:sz="0" w:space="0" w:color="auto"/>
            <w:left w:val="none" w:sz="0" w:space="0" w:color="auto"/>
            <w:bottom w:val="none" w:sz="0" w:space="0" w:color="auto"/>
            <w:right w:val="none" w:sz="0" w:space="0" w:color="auto"/>
          </w:divBdr>
        </w:div>
        <w:div w:id="2119911488">
          <w:marLeft w:val="0"/>
          <w:marRight w:val="0"/>
          <w:marTop w:val="0"/>
          <w:marBottom w:val="0"/>
          <w:divBdr>
            <w:top w:val="none" w:sz="0" w:space="0" w:color="auto"/>
            <w:left w:val="none" w:sz="0" w:space="0" w:color="auto"/>
            <w:bottom w:val="none" w:sz="0" w:space="0" w:color="auto"/>
            <w:right w:val="none" w:sz="0" w:space="0" w:color="auto"/>
          </w:divBdr>
        </w:div>
        <w:div w:id="699278235">
          <w:marLeft w:val="0"/>
          <w:marRight w:val="0"/>
          <w:marTop w:val="0"/>
          <w:marBottom w:val="0"/>
          <w:divBdr>
            <w:top w:val="none" w:sz="0" w:space="0" w:color="auto"/>
            <w:left w:val="none" w:sz="0" w:space="0" w:color="auto"/>
            <w:bottom w:val="none" w:sz="0" w:space="0" w:color="auto"/>
            <w:right w:val="none" w:sz="0" w:space="0" w:color="auto"/>
          </w:divBdr>
        </w:div>
        <w:div w:id="832795785">
          <w:marLeft w:val="0"/>
          <w:marRight w:val="0"/>
          <w:marTop w:val="0"/>
          <w:marBottom w:val="0"/>
          <w:divBdr>
            <w:top w:val="none" w:sz="0" w:space="0" w:color="auto"/>
            <w:left w:val="none" w:sz="0" w:space="0" w:color="auto"/>
            <w:bottom w:val="none" w:sz="0" w:space="0" w:color="auto"/>
            <w:right w:val="none" w:sz="0" w:space="0" w:color="auto"/>
          </w:divBdr>
        </w:div>
        <w:div w:id="32972366">
          <w:marLeft w:val="0"/>
          <w:marRight w:val="0"/>
          <w:marTop w:val="0"/>
          <w:marBottom w:val="0"/>
          <w:divBdr>
            <w:top w:val="none" w:sz="0" w:space="0" w:color="auto"/>
            <w:left w:val="none" w:sz="0" w:space="0" w:color="auto"/>
            <w:bottom w:val="none" w:sz="0" w:space="0" w:color="auto"/>
            <w:right w:val="none" w:sz="0" w:space="0" w:color="auto"/>
          </w:divBdr>
        </w:div>
        <w:div w:id="1101030045">
          <w:marLeft w:val="0"/>
          <w:marRight w:val="0"/>
          <w:marTop w:val="0"/>
          <w:marBottom w:val="0"/>
          <w:divBdr>
            <w:top w:val="none" w:sz="0" w:space="0" w:color="auto"/>
            <w:left w:val="none" w:sz="0" w:space="0" w:color="auto"/>
            <w:bottom w:val="none" w:sz="0" w:space="0" w:color="auto"/>
            <w:right w:val="none" w:sz="0" w:space="0" w:color="auto"/>
          </w:divBdr>
        </w:div>
        <w:div w:id="2045054668">
          <w:marLeft w:val="0"/>
          <w:marRight w:val="0"/>
          <w:marTop w:val="0"/>
          <w:marBottom w:val="0"/>
          <w:divBdr>
            <w:top w:val="none" w:sz="0" w:space="0" w:color="auto"/>
            <w:left w:val="none" w:sz="0" w:space="0" w:color="auto"/>
            <w:bottom w:val="none" w:sz="0" w:space="0" w:color="auto"/>
            <w:right w:val="none" w:sz="0" w:space="0" w:color="auto"/>
          </w:divBdr>
        </w:div>
        <w:div w:id="82453152">
          <w:marLeft w:val="0"/>
          <w:marRight w:val="0"/>
          <w:marTop w:val="0"/>
          <w:marBottom w:val="0"/>
          <w:divBdr>
            <w:top w:val="none" w:sz="0" w:space="0" w:color="auto"/>
            <w:left w:val="none" w:sz="0" w:space="0" w:color="auto"/>
            <w:bottom w:val="none" w:sz="0" w:space="0" w:color="auto"/>
            <w:right w:val="none" w:sz="0" w:space="0" w:color="auto"/>
          </w:divBdr>
        </w:div>
        <w:div w:id="1899123471">
          <w:marLeft w:val="0"/>
          <w:marRight w:val="0"/>
          <w:marTop w:val="0"/>
          <w:marBottom w:val="0"/>
          <w:divBdr>
            <w:top w:val="none" w:sz="0" w:space="0" w:color="auto"/>
            <w:left w:val="none" w:sz="0" w:space="0" w:color="auto"/>
            <w:bottom w:val="none" w:sz="0" w:space="0" w:color="auto"/>
            <w:right w:val="none" w:sz="0" w:space="0" w:color="auto"/>
          </w:divBdr>
        </w:div>
        <w:div w:id="233854766">
          <w:marLeft w:val="0"/>
          <w:marRight w:val="0"/>
          <w:marTop w:val="0"/>
          <w:marBottom w:val="0"/>
          <w:divBdr>
            <w:top w:val="none" w:sz="0" w:space="0" w:color="auto"/>
            <w:left w:val="none" w:sz="0" w:space="0" w:color="auto"/>
            <w:bottom w:val="none" w:sz="0" w:space="0" w:color="auto"/>
            <w:right w:val="none" w:sz="0" w:space="0" w:color="auto"/>
          </w:divBdr>
        </w:div>
        <w:div w:id="1772116844">
          <w:marLeft w:val="0"/>
          <w:marRight w:val="0"/>
          <w:marTop w:val="0"/>
          <w:marBottom w:val="0"/>
          <w:divBdr>
            <w:top w:val="none" w:sz="0" w:space="0" w:color="auto"/>
            <w:left w:val="none" w:sz="0" w:space="0" w:color="auto"/>
            <w:bottom w:val="none" w:sz="0" w:space="0" w:color="auto"/>
            <w:right w:val="none" w:sz="0" w:space="0" w:color="auto"/>
          </w:divBdr>
        </w:div>
        <w:div w:id="1176380468">
          <w:marLeft w:val="0"/>
          <w:marRight w:val="0"/>
          <w:marTop w:val="0"/>
          <w:marBottom w:val="0"/>
          <w:divBdr>
            <w:top w:val="none" w:sz="0" w:space="0" w:color="auto"/>
            <w:left w:val="none" w:sz="0" w:space="0" w:color="auto"/>
            <w:bottom w:val="none" w:sz="0" w:space="0" w:color="auto"/>
            <w:right w:val="none" w:sz="0" w:space="0" w:color="auto"/>
          </w:divBdr>
        </w:div>
        <w:div w:id="2010324197">
          <w:marLeft w:val="0"/>
          <w:marRight w:val="0"/>
          <w:marTop w:val="0"/>
          <w:marBottom w:val="0"/>
          <w:divBdr>
            <w:top w:val="none" w:sz="0" w:space="0" w:color="auto"/>
            <w:left w:val="none" w:sz="0" w:space="0" w:color="auto"/>
            <w:bottom w:val="none" w:sz="0" w:space="0" w:color="auto"/>
            <w:right w:val="none" w:sz="0" w:space="0" w:color="auto"/>
          </w:divBdr>
        </w:div>
        <w:div w:id="41757373">
          <w:marLeft w:val="0"/>
          <w:marRight w:val="0"/>
          <w:marTop w:val="0"/>
          <w:marBottom w:val="0"/>
          <w:divBdr>
            <w:top w:val="none" w:sz="0" w:space="0" w:color="auto"/>
            <w:left w:val="none" w:sz="0" w:space="0" w:color="auto"/>
            <w:bottom w:val="none" w:sz="0" w:space="0" w:color="auto"/>
            <w:right w:val="none" w:sz="0" w:space="0" w:color="auto"/>
          </w:divBdr>
        </w:div>
        <w:div w:id="1016033849">
          <w:marLeft w:val="0"/>
          <w:marRight w:val="0"/>
          <w:marTop w:val="0"/>
          <w:marBottom w:val="0"/>
          <w:divBdr>
            <w:top w:val="none" w:sz="0" w:space="0" w:color="auto"/>
            <w:left w:val="none" w:sz="0" w:space="0" w:color="auto"/>
            <w:bottom w:val="none" w:sz="0" w:space="0" w:color="auto"/>
            <w:right w:val="none" w:sz="0" w:space="0" w:color="auto"/>
          </w:divBdr>
        </w:div>
        <w:div w:id="152651045">
          <w:marLeft w:val="0"/>
          <w:marRight w:val="0"/>
          <w:marTop w:val="0"/>
          <w:marBottom w:val="0"/>
          <w:divBdr>
            <w:top w:val="none" w:sz="0" w:space="0" w:color="auto"/>
            <w:left w:val="none" w:sz="0" w:space="0" w:color="auto"/>
            <w:bottom w:val="none" w:sz="0" w:space="0" w:color="auto"/>
            <w:right w:val="none" w:sz="0" w:space="0" w:color="auto"/>
          </w:divBdr>
        </w:div>
        <w:div w:id="1479027769">
          <w:marLeft w:val="0"/>
          <w:marRight w:val="0"/>
          <w:marTop w:val="0"/>
          <w:marBottom w:val="0"/>
          <w:divBdr>
            <w:top w:val="none" w:sz="0" w:space="0" w:color="auto"/>
            <w:left w:val="none" w:sz="0" w:space="0" w:color="auto"/>
            <w:bottom w:val="none" w:sz="0" w:space="0" w:color="auto"/>
            <w:right w:val="none" w:sz="0" w:space="0" w:color="auto"/>
          </w:divBdr>
        </w:div>
        <w:div w:id="619842645">
          <w:marLeft w:val="0"/>
          <w:marRight w:val="0"/>
          <w:marTop w:val="0"/>
          <w:marBottom w:val="0"/>
          <w:divBdr>
            <w:top w:val="none" w:sz="0" w:space="0" w:color="auto"/>
            <w:left w:val="none" w:sz="0" w:space="0" w:color="auto"/>
            <w:bottom w:val="none" w:sz="0" w:space="0" w:color="auto"/>
            <w:right w:val="none" w:sz="0" w:space="0" w:color="auto"/>
          </w:divBdr>
        </w:div>
        <w:div w:id="1717657336">
          <w:marLeft w:val="0"/>
          <w:marRight w:val="0"/>
          <w:marTop w:val="0"/>
          <w:marBottom w:val="0"/>
          <w:divBdr>
            <w:top w:val="none" w:sz="0" w:space="0" w:color="auto"/>
            <w:left w:val="none" w:sz="0" w:space="0" w:color="auto"/>
            <w:bottom w:val="none" w:sz="0" w:space="0" w:color="auto"/>
            <w:right w:val="none" w:sz="0" w:space="0" w:color="auto"/>
          </w:divBdr>
        </w:div>
        <w:div w:id="1985812588">
          <w:marLeft w:val="0"/>
          <w:marRight w:val="0"/>
          <w:marTop w:val="0"/>
          <w:marBottom w:val="0"/>
          <w:divBdr>
            <w:top w:val="none" w:sz="0" w:space="0" w:color="auto"/>
            <w:left w:val="none" w:sz="0" w:space="0" w:color="auto"/>
            <w:bottom w:val="none" w:sz="0" w:space="0" w:color="auto"/>
            <w:right w:val="none" w:sz="0" w:space="0" w:color="auto"/>
          </w:divBdr>
        </w:div>
        <w:div w:id="1569992220">
          <w:marLeft w:val="0"/>
          <w:marRight w:val="0"/>
          <w:marTop w:val="0"/>
          <w:marBottom w:val="0"/>
          <w:divBdr>
            <w:top w:val="none" w:sz="0" w:space="0" w:color="auto"/>
            <w:left w:val="none" w:sz="0" w:space="0" w:color="auto"/>
            <w:bottom w:val="none" w:sz="0" w:space="0" w:color="auto"/>
            <w:right w:val="none" w:sz="0" w:space="0" w:color="auto"/>
          </w:divBdr>
        </w:div>
        <w:div w:id="54160739">
          <w:marLeft w:val="0"/>
          <w:marRight w:val="0"/>
          <w:marTop w:val="0"/>
          <w:marBottom w:val="0"/>
          <w:divBdr>
            <w:top w:val="none" w:sz="0" w:space="0" w:color="auto"/>
            <w:left w:val="none" w:sz="0" w:space="0" w:color="auto"/>
            <w:bottom w:val="none" w:sz="0" w:space="0" w:color="auto"/>
            <w:right w:val="none" w:sz="0" w:space="0" w:color="auto"/>
          </w:divBdr>
        </w:div>
        <w:div w:id="547960364">
          <w:marLeft w:val="0"/>
          <w:marRight w:val="0"/>
          <w:marTop w:val="0"/>
          <w:marBottom w:val="0"/>
          <w:divBdr>
            <w:top w:val="none" w:sz="0" w:space="0" w:color="auto"/>
            <w:left w:val="none" w:sz="0" w:space="0" w:color="auto"/>
            <w:bottom w:val="none" w:sz="0" w:space="0" w:color="auto"/>
            <w:right w:val="none" w:sz="0" w:space="0" w:color="auto"/>
          </w:divBdr>
        </w:div>
        <w:div w:id="1063523290">
          <w:marLeft w:val="0"/>
          <w:marRight w:val="0"/>
          <w:marTop w:val="0"/>
          <w:marBottom w:val="0"/>
          <w:divBdr>
            <w:top w:val="none" w:sz="0" w:space="0" w:color="auto"/>
            <w:left w:val="none" w:sz="0" w:space="0" w:color="auto"/>
            <w:bottom w:val="none" w:sz="0" w:space="0" w:color="auto"/>
            <w:right w:val="none" w:sz="0" w:space="0" w:color="auto"/>
          </w:divBdr>
        </w:div>
        <w:div w:id="808018824">
          <w:marLeft w:val="0"/>
          <w:marRight w:val="0"/>
          <w:marTop w:val="0"/>
          <w:marBottom w:val="0"/>
          <w:divBdr>
            <w:top w:val="none" w:sz="0" w:space="0" w:color="auto"/>
            <w:left w:val="none" w:sz="0" w:space="0" w:color="auto"/>
            <w:bottom w:val="none" w:sz="0" w:space="0" w:color="auto"/>
            <w:right w:val="none" w:sz="0" w:space="0" w:color="auto"/>
          </w:divBdr>
        </w:div>
        <w:div w:id="2119255834">
          <w:marLeft w:val="0"/>
          <w:marRight w:val="0"/>
          <w:marTop w:val="0"/>
          <w:marBottom w:val="0"/>
          <w:divBdr>
            <w:top w:val="none" w:sz="0" w:space="0" w:color="auto"/>
            <w:left w:val="none" w:sz="0" w:space="0" w:color="auto"/>
            <w:bottom w:val="none" w:sz="0" w:space="0" w:color="auto"/>
            <w:right w:val="none" w:sz="0" w:space="0" w:color="auto"/>
          </w:divBdr>
        </w:div>
        <w:div w:id="1200245993">
          <w:marLeft w:val="0"/>
          <w:marRight w:val="0"/>
          <w:marTop w:val="0"/>
          <w:marBottom w:val="0"/>
          <w:divBdr>
            <w:top w:val="none" w:sz="0" w:space="0" w:color="auto"/>
            <w:left w:val="none" w:sz="0" w:space="0" w:color="auto"/>
            <w:bottom w:val="none" w:sz="0" w:space="0" w:color="auto"/>
            <w:right w:val="none" w:sz="0" w:space="0" w:color="auto"/>
          </w:divBdr>
        </w:div>
        <w:div w:id="736435209">
          <w:marLeft w:val="0"/>
          <w:marRight w:val="0"/>
          <w:marTop w:val="0"/>
          <w:marBottom w:val="0"/>
          <w:divBdr>
            <w:top w:val="none" w:sz="0" w:space="0" w:color="auto"/>
            <w:left w:val="none" w:sz="0" w:space="0" w:color="auto"/>
            <w:bottom w:val="none" w:sz="0" w:space="0" w:color="auto"/>
            <w:right w:val="none" w:sz="0" w:space="0" w:color="auto"/>
          </w:divBdr>
        </w:div>
        <w:div w:id="550267340">
          <w:marLeft w:val="0"/>
          <w:marRight w:val="0"/>
          <w:marTop w:val="0"/>
          <w:marBottom w:val="0"/>
          <w:divBdr>
            <w:top w:val="none" w:sz="0" w:space="0" w:color="auto"/>
            <w:left w:val="none" w:sz="0" w:space="0" w:color="auto"/>
            <w:bottom w:val="none" w:sz="0" w:space="0" w:color="auto"/>
            <w:right w:val="none" w:sz="0" w:space="0" w:color="auto"/>
          </w:divBdr>
        </w:div>
        <w:div w:id="1345985026">
          <w:marLeft w:val="0"/>
          <w:marRight w:val="0"/>
          <w:marTop w:val="0"/>
          <w:marBottom w:val="0"/>
          <w:divBdr>
            <w:top w:val="none" w:sz="0" w:space="0" w:color="auto"/>
            <w:left w:val="none" w:sz="0" w:space="0" w:color="auto"/>
            <w:bottom w:val="none" w:sz="0" w:space="0" w:color="auto"/>
            <w:right w:val="none" w:sz="0" w:space="0" w:color="auto"/>
          </w:divBdr>
        </w:div>
        <w:div w:id="1881278467">
          <w:marLeft w:val="0"/>
          <w:marRight w:val="0"/>
          <w:marTop w:val="0"/>
          <w:marBottom w:val="0"/>
          <w:divBdr>
            <w:top w:val="none" w:sz="0" w:space="0" w:color="auto"/>
            <w:left w:val="none" w:sz="0" w:space="0" w:color="auto"/>
            <w:bottom w:val="none" w:sz="0" w:space="0" w:color="auto"/>
            <w:right w:val="none" w:sz="0" w:space="0" w:color="auto"/>
          </w:divBdr>
        </w:div>
        <w:div w:id="625624364">
          <w:marLeft w:val="0"/>
          <w:marRight w:val="0"/>
          <w:marTop w:val="0"/>
          <w:marBottom w:val="0"/>
          <w:divBdr>
            <w:top w:val="none" w:sz="0" w:space="0" w:color="auto"/>
            <w:left w:val="none" w:sz="0" w:space="0" w:color="auto"/>
            <w:bottom w:val="none" w:sz="0" w:space="0" w:color="auto"/>
            <w:right w:val="none" w:sz="0" w:space="0" w:color="auto"/>
          </w:divBdr>
        </w:div>
        <w:div w:id="553392893">
          <w:marLeft w:val="0"/>
          <w:marRight w:val="0"/>
          <w:marTop w:val="0"/>
          <w:marBottom w:val="0"/>
          <w:divBdr>
            <w:top w:val="none" w:sz="0" w:space="0" w:color="auto"/>
            <w:left w:val="none" w:sz="0" w:space="0" w:color="auto"/>
            <w:bottom w:val="none" w:sz="0" w:space="0" w:color="auto"/>
            <w:right w:val="none" w:sz="0" w:space="0" w:color="auto"/>
          </w:divBdr>
        </w:div>
        <w:div w:id="1724601140">
          <w:marLeft w:val="0"/>
          <w:marRight w:val="0"/>
          <w:marTop w:val="0"/>
          <w:marBottom w:val="0"/>
          <w:divBdr>
            <w:top w:val="none" w:sz="0" w:space="0" w:color="auto"/>
            <w:left w:val="none" w:sz="0" w:space="0" w:color="auto"/>
            <w:bottom w:val="none" w:sz="0" w:space="0" w:color="auto"/>
            <w:right w:val="none" w:sz="0" w:space="0" w:color="auto"/>
          </w:divBdr>
        </w:div>
        <w:div w:id="1800760663">
          <w:marLeft w:val="0"/>
          <w:marRight w:val="0"/>
          <w:marTop w:val="0"/>
          <w:marBottom w:val="0"/>
          <w:divBdr>
            <w:top w:val="none" w:sz="0" w:space="0" w:color="auto"/>
            <w:left w:val="none" w:sz="0" w:space="0" w:color="auto"/>
            <w:bottom w:val="none" w:sz="0" w:space="0" w:color="auto"/>
            <w:right w:val="none" w:sz="0" w:space="0" w:color="auto"/>
          </w:divBdr>
        </w:div>
        <w:div w:id="519125798">
          <w:marLeft w:val="0"/>
          <w:marRight w:val="0"/>
          <w:marTop w:val="0"/>
          <w:marBottom w:val="0"/>
          <w:divBdr>
            <w:top w:val="none" w:sz="0" w:space="0" w:color="auto"/>
            <w:left w:val="none" w:sz="0" w:space="0" w:color="auto"/>
            <w:bottom w:val="none" w:sz="0" w:space="0" w:color="auto"/>
            <w:right w:val="none" w:sz="0" w:space="0" w:color="auto"/>
          </w:divBdr>
        </w:div>
        <w:div w:id="1093168057">
          <w:marLeft w:val="0"/>
          <w:marRight w:val="0"/>
          <w:marTop w:val="0"/>
          <w:marBottom w:val="0"/>
          <w:divBdr>
            <w:top w:val="none" w:sz="0" w:space="0" w:color="auto"/>
            <w:left w:val="none" w:sz="0" w:space="0" w:color="auto"/>
            <w:bottom w:val="none" w:sz="0" w:space="0" w:color="auto"/>
            <w:right w:val="none" w:sz="0" w:space="0" w:color="auto"/>
          </w:divBdr>
        </w:div>
        <w:div w:id="1821311682">
          <w:marLeft w:val="0"/>
          <w:marRight w:val="0"/>
          <w:marTop w:val="0"/>
          <w:marBottom w:val="0"/>
          <w:divBdr>
            <w:top w:val="none" w:sz="0" w:space="0" w:color="auto"/>
            <w:left w:val="none" w:sz="0" w:space="0" w:color="auto"/>
            <w:bottom w:val="none" w:sz="0" w:space="0" w:color="auto"/>
            <w:right w:val="none" w:sz="0" w:space="0" w:color="auto"/>
          </w:divBdr>
        </w:div>
        <w:div w:id="810562243">
          <w:marLeft w:val="0"/>
          <w:marRight w:val="0"/>
          <w:marTop w:val="0"/>
          <w:marBottom w:val="0"/>
          <w:divBdr>
            <w:top w:val="none" w:sz="0" w:space="0" w:color="auto"/>
            <w:left w:val="none" w:sz="0" w:space="0" w:color="auto"/>
            <w:bottom w:val="none" w:sz="0" w:space="0" w:color="auto"/>
            <w:right w:val="none" w:sz="0" w:space="0" w:color="auto"/>
          </w:divBdr>
        </w:div>
        <w:div w:id="451360051">
          <w:marLeft w:val="0"/>
          <w:marRight w:val="0"/>
          <w:marTop w:val="0"/>
          <w:marBottom w:val="0"/>
          <w:divBdr>
            <w:top w:val="none" w:sz="0" w:space="0" w:color="auto"/>
            <w:left w:val="none" w:sz="0" w:space="0" w:color="auto"/>
            <w:bottom w:val="none" w:sz="0" w:space="0" w:color="auto"/>
            <w:right w:val="none" w:sz="0" w:space="0" w:color="auto"/>
          </w:divBdr>
        </w:div>
        <w:div w:id="1676884674">
          <w:marLeft w:val="0"/>
          <w:marRight w:val="0"/>
          <w:marTop w:val="0"/>
          <w:marBottom w:val="0"/>
          <w:divBdr>
            <w:top w:val="none" w:sz="0" w:space="0" w:color="auto"/>
            <w:left w:val="none" w:sz="0" w:space="0" w:color="auto"/>
            <w:bottom w:val="none" w:sz="0" w:space="0" w:color="auto"/>
            <w:right w:val="none" w:sz="0" w:space="0" w:color="auto"/>
          </w:divBdr>
        </w:div>
        <w:div w:id="1683705857">
          <w:marLeft w:val="0"/>
          <w:marRight w:val="0"/>
          <w:marTop w:val="0"/>
          <w:marBottom w:val="0"/>
          <w:divBdr>
            <w:top w:val="none" w:sz="0" w:space="0" w:color="auto"/>
            <w:left w:val="none" w:sz="0" w:space="0" w:color="auto"/>
            <w:bottom w:val="none" w:sz="0" w:space="0" w:color="auto"/>
            <w:right w:val="none" w:sz="0" w:space="0" w:color="auto"/>
          </w:divBdr>
        </w:div>
        <w:div w:id="362676368">
          <w:marLeft w:val="0"/>
          <w:marRight w:val="0"/>
          <w:marTop w:val="0"/>
          <w:marBottom w:val="0"/>
          <w:divBdr>
            <w:top w:val="none" w:sz="0" w:space="0" w:color="auto"/>
            <w:left w:val="none" w:sz="0" w:space="0" w:color="auto"/>
            <w:bottom w:val="none" w:sz="0" w:space="0" w:color="auto"/>
            <w:right w:val="none" w:sz="0" w:space="0" w:color="auto"/>
          </w:divBdr>
        </w:div>
        <w:div w:id="1121726875">
          <w:marLeft w:val="0"/>
          <w:marRight w:val="0"/>
          <w:marTop w:val="0"/>
          <w:marBottom w:val="0"/>
          <w:divBdr>
            <w:top w:val="none" w:sz="0" w:space="0" w:color="auto"/>
            <w:left w:val="none" w:sz="0" w:space="0" w:color="auto"/>
            <w:bottom w:val="none" w:sz="0" w:space="0" w:color="auto"/>
            <w:right w:val="none" w:sz="0" w:space="0" w:color="auto"/>
          </w:divBdr>
        </w:div>
        <w:div w:id="1110080264">
          <w:marLeft w:val="0"/>
          <w:marRight w:val="0"/>
          <w:marTop w:val="0"/>
          <w:marBottom w:val="0"/>
          <w:divBdr>
            <w:top w:val="none" w:sz="0" w:space="0" w:color="auto"/>
            <w:left w:val="none" w:sz="0" w:space="0" w:color="auto"/>
            <w:bottom w:val="none" w:sz="0" w:space="0" w:color="auto"/>
            <w:right w:val="none" w:sz="0" w:space="0" w:color="auto"/>
          </w:divBdr>
        </w:div>
        <w:div w:id="1808088123">
          <w:marLeft w:val="0"/>
          <w:marRight w:val="0"/>
          <w:marTop w:val="0"/>
          <w:marBottom w:val="0"/>
          <w:divBdr>
            <w:top w:val="none" w:sz="0" w:space="0" w:color="auto"/>
            <w:left w:val="none" w:sz="0" w:space="0" w:color="auto"/>
            <w:bottom w:val="none" w:sz="0" w:space="0" w:color="auto"/>
            <w:right w:val="none" w:sz="0" w:space="0" w:color="auto"/>
          </w:divBdr>
        </w:div>
        <w:div w:id="1102604617">
          <w:marLeft w:val="0"/>
          <w:marRight w:val="0"/>
          <w:marTop w:val="0"/>
          <w:marBottom w:val="0"/>
          <w:divBdr>
            <w:top w:val="none" w:sz="0" w:space="0" w:color="auto"/>
            <w:left w:val="none" w:sz="0" w:space="0" w:color="auto"/>
            <w:bottom w:val="none" w:sz="0" w:space="0" w:color="auto"/>
            <w:right w:val="none" w:sz="0" w:space="0" w:color="auto"/>
          </w:divBdr>
        </w:div>
        <w:div w:id="206140434">
          <w:marLeft w:val="0"/>
          <w:marRight w:val="0"/>
          <w:marTop w:val="0"/>
          <w:marBottom w:val="0"/>
          <w:divBdr>
            <w:top w:val="none" w:sz="0" w:space="0" w:color="auto"/>
            <w:left w:val="none" w:sz="0" w:space="0" w:color="auto"/>
            <w:bottom w:val="none" w:sz="0" w:space="0" w:color="auto"/>
            <w:right w:val="none" w:sz="0" w:space="0" w:color="auto"/>
          </w:divBdr>
        </w:div>
        <w:div w:id="133762161">
          <w:marLeft w:val="0"/>
          <w:marRight w:val="0"/>
          <w:marTop w:val="0"/>
          <w:marBottom w:val="0"/>
          <w:divBdr>
            <w:top w:val="none" w:sz="0" w:space="0" w:color="auto"/>
            <w:left w:val="none" w:sz="0" w:space="0" w:color="auto"/>
            <w:bottom w:val="none" w:sz="0" w:space="0" w:color="auto"/>
            <w:right w:val="none" w:sz="0" w:space="0" w:color="auto"/>
          </w:divBdr>
        </w:div>
        <w:div w:id="649018747">
          <w:marLeft w:val="0"/>
          <w:marRight w:val="0"/>
          <w:marTop w:val="0"/>
          <w:marBottom w:val="0"/>
          <w:divBdr>
            <w:top w:val="none" w:sz="0" w:space="0" w:color="auto"/>
            <w:left w:val="none" w:sz="0" w:space="0" w:color="auto"/>
            <w:bottom w:val="none" w:sz="0" w:space="0" w:color="auto"/>
            <w:right w:val="none" w:sz="0" w:space="0" w:color="auto"/>
          </w:divBdr>
        </w:div>
        <w:div w:id="1564245466">
          <w:marLeft w:val="0"/>
          <w:marRight w:val="0"/>
          <w:marTop w:val="0"/>
          <w:marBottom w:val="0"/>
          <w:divBdr>
            <w:top w:val="none" w:sz="0" w:space="0" w:color="auto"/>
            <w:left w:val="none" w:sz="0" w:space="0" w:color="auto"/>
            <w:bottom w:val="none" w:sz="0" w:space="0" w:color="auto"/>
            <w:right w:val="none" w:sz="0" w:space="0" w:color="auto"/>
          </w:divBdr>
        </w:div>
        <w:div w:id="1159806594">
          <w:marLeft w:val="0"/>
          <w:marRight w:val="0"/>
          <w:marTop w:val="0"/>
          <w:marBottom w:val="0"/>
          <w:divBdr>
            <w:top w:val="none" w:sz="0" w:space="0" w:color="auto"/>
            <w:left w:val="none" w:sz="0" w:space="0" w:color="auto"/>
            <w:bottom w:val="none" w:sz="0" w:space="0" w:color="auto"/>
            <w:right w:val="none" w:sz="0" w:space="0" w:color="auto"/>
          </w:divBdr>
        </w:div>
      </w:divsChild>
    </w:div>
    <w:div w:id="528032646">
      <w:bodyDiv w:val="1"/>
      <w:marLeft w:val="0"/>
      <w:marRight w:val="0"/>
      <w:marTop w:val="0"/>
      <w:marBottom w:val="0"/>
      <w:divBdr>
        <w:top w:val="none" w:sz="0" w:space="0" w:color="auto"/>
        <w:left w:val="none" w:sz="0" w:space="0" w:color="auto"/>
        <w:bottom w:val="none" w:sz="0" w:space="0" w:color="auto"/>
        <w:right w:val="none" w:sz="0" w:space="0" w:color="auto"/>
      </w:divBdr>
    </w:div>
    <w:div w:id="529800363">
      <w:bodyDiv w:val="1"/>
      <w:marLeft w:val="0"/>
      <w:marRight w:val="0"/>
      <w:marTop w:val="0"/>
      <w:marBottom w:val="0"/>
      <w:divBdr>
        <w:top w:val="none" w:sz="0" w:space="0" w:color="auto"/>
        <w:left w:val="none" w:sz="0" w:space="0" w:color="auto"/>
        <w:bottom w:val="none" w:sz="0" w:space="0" w:color="auto"/>
        <w:right w:val="none" w:sz="0" w:space="0" w:color="auto"/>
      </w:divBdr>
    </w:div>
    <w:div w:id="531039392">
      <w:bodyDiv w:val="1"/>
      <w:marLeft w:val="0"/>
      <w:marRight w:val="0"/>
      <w:marTop w:val="0"/>
      <w:marBottom w:val="0"/>
      <w:divBdr>
        <w:top w:val="none" w:sz="0" w:space="0" w:color="auto"/>
        <w:left w:val="none" w:sz="0" w:space="0" w:color="auto"/>
        <w:bottom w:val="none" w:sz="0" w:space="0" w:color="auto"/>
        <w:right w:val="none" w:sz="0" w:space="0" w:color="auto"/>
      </w:divBdr>
    </w:div>
    <w:div w:id="531647623">
      <w:bodyDiv w:val="1"/>
      <w:marLeft w:val="0"/>
      <w:marRight w:val="0"/>
      <w:marTop w:val="0"/>
      <w:marBottom w:val="0"/>
      <w:divBdr>
        <w:top w:val="none" w:sz="0" w:space="0" w:color="auto"/>
        <w:left w:val="none" w:sz="0" w:space="0" w:color="auto"/>
        <w:bottom w:val="none" w:sz="0" w:space="0" w:color="auto"/>
        <w:right w:val="none" w:sz="0" w:space="0" w:color="auto"/>
      </w:divBdr>
    </w:div>
    <w:div w:id="532888477">
      <w:bodyDiv w:val="1"/>
      <w:marLeft w:val="0"/>
      <w:marRight w:val="0"/>
      <w:marTop w:val="0"/>
      <w:marBottom w:val="0"/>
      <w:divBdr>
        <w:top w:val="none" w:sz="0" w:space="0" w:color="auto"/>
        <w:left w:val="none" w:sz="0" w:space="0" w:color="auto"/>
        <w:bottom w:val="none" w:sz="0" w:space="0" w:color="auto"/>
        <w:right w:val="none" w:sz="0" w:space="0" w:color="auto"/>
      </w:divBdr>
    </w:div>
    <w:div w:id="534853875">
      <w:bodyDiv w:val="1"/>
      <w:marLeft w:val="0"/>
      <w:marRight w:val="0"/>
      <w:marTop w:val="0"/>
      <w:marBottom w:val="0"/>
      <w:divBdr>
        <w:top w:val="none" w:sz="0" w:space="0" w:color="auto"/>
        <w:left w:val="none" w:sz="0" w:space="0" w:color="auto"/>
        <w:bottom w:val="none" w:sz="0" w:space="0" w:color="auto"/>
        <w:right w:val="none" w:sz="0" w:space="0" w:color="auto"/>
      </w:divBdr>
    </w:div>
    <w:div w:id="534923005">
      <w:bodyDiv w:val="1"/>
      <w:marLeft w:val="0"/>
      <w:marRight w:val="0"/>
      <w:marTop w:val="0"/>
      <w:marBottom w:val="0"/>
      <w:divBdr>
        <w:top w:val="none" w:sz="0" w:space="0" w:color="auto"/>
        <w:left w:val="none" w:sz="0" w:space="0" w:color="auto"/>
        <w:bottom w:val="none" w:sz="0" w:space="0" w:color="auto"/>
        <w:right w:val="none" w:sz="0" w:space="0" w:color="auto"/>
      </w:divBdr>
    </w:div>
    <w:div w:id="537861530">
      <w:bodyDiv w:val="1"/>
      <w:marLeft w:val="0"/>
      <w:marRight w:val="0"/>
      <w:marTop w:val="0"/>
      <w:marBottom w:val="0"/>
      <w:divBdr>
        <w:top w:val="none" w:sz="0" w:space="0" w:color="auto"/>
        <w:left w:val="none" w:sz="0" w:space="0" w:color="auto"/>
        <w:bottom w:val="none" w:sz="0" w:space="0" w:color="auto"/>
        <w:right w:val="none" w:sz="0" w:space="0" w:color="auto"/>
      </w:divBdr>
    </w:div>
    <w:div w:id="539708062">
      <w:bodyDiv w:val="1"/>
      <w:marLeft w:val="0"/>
      <w:marRight w:val="0"/>
      <w:marTop w:val="0"/>
      <w:marBottom w:val="0"/>
      <w:divBdr>
        <w:top w:val="none" w:sz="0" w:space="0" w:color="auto"/>
        <w:left w:val="none" w:sz="0" w:space="0" w:color="auto"/>
        <w:bottom w:val="none" w:sz="0" w:space="0" w:color="auto"/>
        <w:right w:val="none" w:sz="0" w:space="0" w:color="auto"/>
      </w:divBdr>
    </w:div>
    <w:div w:id="539830470">
      <w:bodyDiv w:val="1"/>
      <w:marLeft w:val="0"/>
      <w:marRight w:val="0"/>
      <w:marTop w:val="0"/>
      <w:marBottom w:val="0"/>
      <w:divBdr>
        <w:top w:val="none" w:sz="0" w:space="0" w:color="auto"/>
        <w:left w:val="none" w:sz="0" w:space="0" w:color="auto"/>
        <w:bottom w:val="none" w:sz="0" w:space="0" w:color="auto"/>
        <w:right w:val="none" w:sz="0" w:space="0" w:color="auto"/>
      </w:divBdr>
    </w:div>
    <w:div w:id="540672626">
      <w:bodyDiv w:val="1"/>
      <w:marLeft w:val="0"/>
      <w:marRight w:val="0"/>
      <w:marTop w:val="0"/>
      <w:marBottom w:val="0"/>
      <w:divBdr>
        <w:top w:val="none" w:sz="0" w:space="0" w:color="auto"/>
        <w:left w:val="none" w:sz="0" w:space="0" w:color="auto"/>
        <w:bottom w:val="none" w:sz="0" w:space="0" w:color="auto"/>
        <w:right w:val="none" w:sz="0" w:space="0" w:color="auto"/>
      </w:divBdr>
    </w:div>
    <w:div w:id="542012836">
      <w:bodyDiv w:val="1"/>
      <w:marLeft w:val="0"/>
      <w:marRight w:val="0"/>
      <w:marTop w:val="0"/>
      <w:marBottom w:val="0"/>
      <w:divBdr>
        <w:top w:val="none" w:sz="0" w:space="0" w:color="auto"/>
        <w:left w:val="none" w:sz="0" w:space="0" w:color="auto"/>
        <w:bottom w:val="none" w:sz="0" w:space="0" w:color="auto"/>
        <w:right w:val="none" w:sz="0" w:space="0" w:color="auto"/>
      </w:divBdr>
    </w:div>
    <w:div w:id="543180156">
      <w:bodyDiv w:val="1"/>
      <w:marLeft w:val="0"/>
      <w:marRight w:val="0"/>
      <w:marTop w:val="0"/>
      <w:marBottom w:val="0"/>
      <w:divBdr>
        <w:top w:val="none" w:sz="0" w:space="0" w:color="auto"/>
        <w:left w:val="none" w:sz="0" w:space="0" w:color="auto"/>
        <w:bottom w:val="none" w:sz="0" w:space="0" w:color="auto"/>
        <w:right w:val="none" w:sz="0" w:space="0" w:color="auto"/>
      </w:divBdr>
    </w:div>
    <w:div w:id="544565859">
      <w:bodyDiv w:val="1"/>
      <w:marLeft w:val="0"/>
      <w:marRight w:val="0"/>
      <w:marTop w:val="0"/>
      <w:marBottom w:val="0"/>
      <w:divBdr>
        <w:top w:val="none" w:sz="0" w:space="0" w:color="auto"/>
        <w:left w:val="none" w:sz="0" w:space="0" w:color="auto"/>
        <w:bottom w:val="none" w:sz="0" w:space="0" w:color="auto"/>
        <w:right w:val="none" w:sz="0" w:space="0" w:color="auto"/>
      </w:divBdr>
    </w:div>
    <w:div w:id="544755988">
      <w:bodyDiv w:val="1"/>
      <w:marLeft w:val="0"/>
      <w:marRight w:val="0"/>
      <w:marTop w:val="0"/>
      <w:marBottom w:val="0"/>
      <w:divBdr>
        <w:top w:val="none" w:sz="0" w:space="0" w:color="auto"/>
        <w:left w:val="none" w:sz="0" w:space="0" w:color="auto"/>
        <w:bottom w:val="none" w:sz="0" w:space="0" w:color="auto"/>
        <w:right w:val="none" w:sz="0" w:space="0" w:color="auto"/>
      </w:divBdr>
    </w:div>
    <w:div w:id="548109524">
      <w:bodyDiv w:val="1"/>
      <w:marLeft w:val="0"/>
      <w:marRight w:val="0"/>
      <w:marTop w:val="0"/>
      <w:marBottom w:val="0"/>
      <w:divBdr>
        <w:top w:val="none" w:sz="0" w:space="0" w:color="auto"/>
        <w:left w:val="none" w:sz="0" w:space="0" w:color="auto"/>
        <w:bottom w:val="none" w:sz="0" w:space="0" w:color="auto"/>
        <w:right w:val="none" w:sz="0" w:space="0" w:color="auto"/>
      </w:divBdr>
    </w:div>
    <w:div w:id="548299860">
      <w:bodyDiv w:val="1"/>
      <w:marLeft w:val="0"/>
      <w:marRight w:val="0"/>
      <w:marTop w:val="0"/>
      <w:marBottom w:val="0"/>
      <w:divBdr>
        <w:top w:val="none" w:sz="0" w:space="0" w:color="auto"/>
        <w:left w:val="none" w:sz="0" w:space="0" w:color="auto"/>
        <w:bottom w:val="none" w:sz="0" w:space="0" w:color="auto"/>
        <w:right w:val="none" w:sz="0" w:space="0" w:color="auto"/>
      </w:divBdr>
    </w:div>
    <w:div w:id="550309933">
      <w:bodyDiv w:val="1"/>
      <w:marLeft w:val="0"/>
      <w:marRight w:val="0"/>
      <w:marTop w:val="0"/>
      <w:marBottom w:val="0"/>
      <w:divBdr>
        <w:top w:val="none" w:sz="0" w:space="0" w:color="auto"/>
        <w:left w:val="none" w:sz="0" w:space="0" w:color="auto"/>
        <w:bottom w:val="none" w:sz="0" w:space="0" w:color="auto"/>
        <w:right w:val="none" w:sz="0" w:space="0" w:color="auto"/>
      </w:divBdr>
    </w:div>
    <w:div w:id="553007758">
      <w:bodyDiv w:val="1"/>
      <w:marLeft w:val="0"/>
      <w:marRight w:val="0"/>
      <w:marTop w:val="0"/>
      <w:marBottom w:val="0"/>
      <w:divBdr>
        <w:top w:val="none" w:sz="0" w:space="0" w:color="auto"/>
        <w:left w:val="none" w:sz="0" w:space="0" w:color="auto"/>
        <w:bottom w:val="none" w:sz="0" w:space="0" w:color="auto"/>
        <w:right w:val="none" w:sz="0" w:space="0" w:color="auto"/>
      </w:divBdr>
    </w:div>
    <w:div w:id="554436996">
      <w:bodyDiv w:val="1"/>
      <w:marLeft w:val="0"/>
      <w:marRight w:val="0"/>
      <w:marTop w:val="0"/>
      <w:marBottom w:val="0"/>
      <w:divBdr>
        <w:top w:val="none" w:sz="0" w:space="0" w:color="auto"/>
        <w:left w:val="none" w:sz="0" w:space="0" w:color="auto"/>
        <w:bottom w:val="none" w:sz="0" w:space="0" w:color="auto"/>
        <w:right w:val="none" w:sz="0" w:space="0" w:color="auto"/>
      </w:divBdr>
    </w:div>
    <w:div w:id="556009538">
      <w:bodyDiv w:val="1"/>
      <w:marLeft w:val="0"/>
      <w:marRight w:val="0"/>
      <w:marTop w:val="0"/>
      <w:marBottom w:val="0"/>
      <w:divBdr>
        <w:top w:val="none" w:sz="0" w:space="0" w:color="auto"/>
        <w:left w:val="none" w:sz="0" w:space="0" w:color="auto"/>
        <w:bottom w:val="none" w:sz="0" w:space="0" w:color="auto"/>
        <w:right w:val="none" w:sz="0" w:space="0" w:color="auto"/>
      </w:divBdr>
    </w:div>
    <w:div w:id="558371324">
      <w:bodyDiv w:val="1"/>
      <w:marLeft w:val="0"/>
      <w:marRight w:val="0"/>
      <w:marTop w:val="0"/>
      <w:marBottom w:val="0"/>
      <w:divBdr>
        <w:top w:val="none" w:sz="0" w:space="0" w:color="auto"/>
        <w:left w:val="none" w:sz="0" w:space="0" w:color="auto"/>
        <w:bottom w:val="none" w:sz="0" w:space="0" w:color="auto"/>
        <w:right w:val="none" w:sz="0" w:space="0" w:color="auto"/>
      </w:divBdr>
    </w:div>
    <w:div w:id="562909397">
      <w:bodyDiv w:val="1"/>
      <w:marLeft w:val="0"/>
      <w:marRight w:val="0"/>
      <w:marTop w:val="0"/>
      <w:marBottom w:val="0"/>
      <w:divBdr>
        <w:top w:val="none" w:sz="0" w:space="0" w:color="auto"/>
        <w:left w:val="none" w:sz="0" w:space="0" w:color="auto"/>
        <w:bottom w:val="none" w:sz="0" w:space="0" w:color="auto"/>
        <w:right w:val="none" w:sz="0" w:space="0" w:color="auto"/>
      </w:divBdr>
    </w:div>
    <w:div w:id="563417142">
      <w:bodyDiv w:val="1"/>
      <w:marLeft w:val="0"/>
      <w:marRight w:val="0"/>
      <w:marTop w:val="0"/>
      <w:marBottom w:val="0"/>
      <w:divBdr>
        <w:top w:val="none" w:sz="0" w:space="0" w:color="auto"/>
        <w:left w:val="none" w:sz="0" w:space="0" w:color="auto"/>
        <w:bottom w:val="none" w:sz="0" w:space="0" w:color="auto"/>
        <w:right w:val="none" w:sz="0" w:space="0" w:color="auto"/>
      </w:divBdr>
    </w:div>
    <w:div w:id="565649011">
      <w:bodyDiv w:val="1"/>
      <w:marLeft w:val="0"/>
      <w:marRight w:val="0"/>
      <w:marTop w:val="0"/>
      <w:marBottom w:val="0"/>
      <w:divBdr>
        <w:top w:val="none" w:sz="0" w:space="0" w:color="auto"/>
        <w:left w:val="none" w:sz="0" w:space="0" w:color="auto"/>
        <w:bottom w:val="none" w:sz="0" w:space="0" w:color="auto"/>
        <w:right w:val="none" w:sz="0" w:space="0" w:color="auto"/>
      </w:divBdr>
    </w:div>
    <w:div w:id="568421678">
      <w:bodyDiv w:val="1"/>
      <w:marLeft w:val="0"/>
      <w:marRight w:val="0"/>
      <w:marTop w:val="0"/>
      <w:marBottom w:val="0"/>
      <w:divBdr>
        <w:top w:val="none" w:sz="0" w:space="0" w:color="auto"/>
        <w:left w:val="none" w:sz="0" w:space="0" w:color="auto"/>
        <w:bottom w:val="none" w:sz="0" w:space="0" w:color="auto"/>
        <w:right w:val="none" w:sz="0" w:space="0" w:color="auto"/>
      </w:divBdr>
    </w:div>
    <w:div w:id="570385741">
      <w:bodyDiv w:val="1"/>
      <w:marLeft w:val="0"/>
      <w:marRight w:val="0"/>
      <w:marTop w:val="0"/>
      <w:marBottom w:val="0"/>
      <w:divBdr>
        <w:top w:val="none" w:sz="0" w:space="0" w:color="auto"/>
        <w:left w:val="none" w:sz="0" w:space="0" w:color="auto"/>
        <w:bottom w:val="none" w:sz="0" w:space="0" w:color="auto"/>
        <w:right w:val="none" w:sz="0" w:space="0" w:color="auto"/>
      </w:divBdr>
    </w:div>
    <w:div w:id="570509786">
      <w:bodyDiv w:val="1"/>
      <w:marLeft w:val="0"/>
      <w:marRight w:val="0"/>
      <w:marTop w:val="0"/>
      <w:marBottom w:val="0"/>
      <w:divBdr>
        <w:top w:val="none" w:sz="0" w:space="0" w:color="auto"/>
        <w:left w:val="none" w:sz="0" w:space="0" w:color="auto"/>
        <w:bottom w:val="none" w:sz="0" w:space="0" w:color="auto"/>
        <w:right w:val="none" w:sz="0" w:space="0" w:color="auto"/>
      </w:divBdr>
    </w:div>
    <w:div w:id="570844973">
      <w:bodyDiv w:val="1"/>
      <w:marLeft w:val="0"/>
      <w:marRight w:val="0"/>
      <w:marTop w:val="0"/>
      <w:marBottom w:val="0"/>
      <w:divBdr>
        <w:top w:val="none" w:sz="0" w:space="0" w:color="auto"/>
        <w:left w:val="none" w:sz="0" w:space="0" w:color="auto"/>
        <w:bottom w:val="none" w:sz="0" w:space="0" w:color="auto"/>
        <w:right w:val="none" w:sz="0" w:space="0" w:color="auto"/>
      </w:divBdr>
    </w:div>
    <w:div w:id="571962481">
      <w:bodyDiv w:val="1"/>
      <w:marLeft w:val="0"/>
      <w:marRight w:val="0"/>
      <w:marTop w:val="0"/>
      <w:marBottom w:val="0"/>
      <w:divBdr>
        <w:top w:val="none" w:sz="0" w:space="0" w:color="auto"/>
        <w:left w:val="none" w:sz="0" w:space="0" w:color="auto"/>
        <w:bottom w:val="none" w:sz="0" w:space="0" w:color="auto"/>
        <w:right w:val="none" w:sz="0" w:space="0" w:color="auto"/>
      </w:divBdr>
    </w:div>
    <w:div w:id="573707383">
      <w:bodyDiv w:val="1"/>
      <w:marLeft w:val="0"/>
      <w:marRight w:val="0"/>
      <w:marTop w:val="0"/>
      <w:marBottom w:val="0"/>
      <w:divBdr>
        <w:top w:val="none" w:sz="0" w:space="0" w:color="auto"/>
        <w:left w:val="none" w:sz="0" w:space="0" w:color="auto"/>
        <w:bottom w:val="none" w:sz="0" w:space="0" w:color="auto"/>
        <w:right w:val="none" w:sz="0" w:space="0" w:color="auto"/>
      </w:divBdr>
    </w:div>
    <w:div w:id="573971431">
      <w:bodyDiv w:val="1"/>
      <w:marLeft w:val="0"/>
      <w:marRight w:val="0"/>
      <w:marTop w:val="0"/>
      <w:marBottom w:val="0"/>
      <w:divBdr>
        <w:top w:val="none" w:sz="0" w:space="0" w:color="auto"/>
        <w:left w:val="none" w:sz="0" w:space="0" w:color="auto"/>
        <w:bottom w:val="none" w:sz="0" w:space="0" w:color="auto"/>
        <w:right w:val="none" w:sz="0" w:space="0" w:color="auto"/>
      </w:divBdr>
    </w:div>
    <w:div w:id="575868847">
      <w:bodyDiv w:val="1"/>
      <w:marLeft w:val="0"/>
      <w:marRight w:val="0"/>
      <w:marTop w:val="0"/>
      <w:marBottom w:val="0"/>
      <w:divBdr>
        <w:top w:val="none" w:sz="0" w:space="0" w:color="auto"/>
        <w:left w:val="none" w:sz="0" w:space="0" w:color="auto"/>
        <w:bottom w:val="none" w:sz="0" w:space="0" w:color="auto"/>
        <w:right w:val="none" w:sz="0" w:space="0" w:color="auto"/>
      </w:divBdr>
    </w:div>
    <w:div w:id="576205219">
      <w:bodyDiv w:val="1"/>
      <w:marLeft w:val="0"/>
      <w:marRight w:val="0"/>
      <w:marTop w:val="0"/>
      <w:marBottom w:val="0"/>
      <w:divBdr>
        <w:top w:val="none" w:sz="0" w:space="0" w:color="auto"/>
        <w:left w:val="none" w:sz="0" w:space="0" w:color="auto"/>
        <w:bottom w:val="none" w:sz="0" w:space="0" w:color="auto"/>
        <w:right w:val="none" w:sz="0" w:space="0" w:color="auto"/>
      </w:divBdr>
    </w:div>
    <w:div w:id="577902277">
      <w:bodyDiv w:val="1"/>
      <w:marLeft w:val="0"/>
      <w:marRight w:val="0"/>
      <w:marTop w:val="0"/>
      <w:marBottom w:val="0"/>
      <w:divBdr>
        <w:top w:val="none" w:sz="0" w:space="0" w:color="auto"/>
        <w:left w:val="none" w:sz="0" w:space="0" w:color="auto"/>
        <w:bottom w:val="none" w:sz="0" w:space="0" w:color="auto"/>
        <w:right w:val="none" w:sz="0" w:space="0" w:color="auto"/>
      </w:divBdr>
    </w:div>
    <w:div w:id="579408100">
      <w:bodyDiv w:val="1"/>
      <w:marLeft w:val="0"/>
      <w:marRight w:val="0"/>
      <w:marTop w:val="0"/>
      <w:marBottom w:val="0"/>
      <w:divBdr>
        <w:top w:val="none" w:sz="0" w:space="0" w:color="auto"/>
        <w:left w:val="none" w:sz="0" w:space="0" w:color="auto"/>
        <w:bottom w:val="none" w:sz="0" w:space="0" w:color="auto"/>
        <w:right w:val="none" w:sz="0" w:space="0" w:color="auto"/>
      </w:divBdr>
    </w:div>
    <w:div w:id="580598551">
      <w:bodyDiv w:val="1"/>
      <w:marLeft w:val="0"/>
      <w:marRight w:val="0"/>
      <w:marTop w:val="0"/>
      <w:marBottom w:val="0"/>
      <w:divBdr>
        <w:top w:val="none" w:sz="0" w:space="0" w:color="auto"/>
        <w:left w:val="none" w:sz="0" w:space="0" w:color="auto"/>
        <w:bottom w:val="none" w:sz="0" w:space="0" w:color="auto"/>
        <w:right w:val="none" w:sz="0" w:space="0" w:color="auto"/>
      </w:divBdr>
    </w:div>
    <w:div w:id="580675578">
      <w:bodyDiv w:val="1"/>
      <w:marLeft w:val="0"/>
      <w:marRight w:val="0"/>
      <w:marTop w:val="0"/>
      <w:marBottom w:val="0"/>
      <w:divBdr>
        <w:top w:val="none" w:sz="0" w:space="0" w:color="auto"/>
        <w:left w:val="none" w:sz="0" w:space="0" w:color="auto"/>
        <w:bottom w:val="none" w:sz="0" w:space="0" w:color="auto"/>
        <w:right w:val="none" w:sz="0" w:space="0" w:color="auto"/>
      </w:divBdr>
    </w:div>
    <w:div w:id="584387582">
      <w:bodyDiv w:val="1"/>
      <w:marLeft w:val="0"/>
      <w:marRight w:val="0"/>
      <w:marTop w:val="0"/>
      <w:marBottom w:val="0"/>
      <w:divBdr>
        <w:top w:val="none" w:sz="0" w:space="0" w:color="auto"/>
        <w:left w:val="none" w:sz="0" w:space="0" w:color="auto"/>
        <w:bottom w:val="none" w:sz="0" w:space="0" w:color="auto"/>
        <w:right w:val="none" w:sz="0" w:space="0" w:color="auto"/>
      </w:divBdr>
    </w:div>
    <w:div w:id="585695779">
      <w:bodyDiv w:val="1"/>
      <w:marLeft w:val="0"/>
      <w:marRight w:val="0"/>
      <w:marTop w:val="0"/>
      <w:marBottom w:val="0"/>
      <w:divBdr>
        <w:top w:val="none" w:sz="0" w:space="0" w:color="auto"/>
        <w:left w:val="none" w:sz="0" w:space="0" w:color="auto"/>
        <w:bottom w:val="none" w:sz="0" w:space="0" w:color="auto"/>
        <w:right w:val="none" w:sz="0" w:space="0" w:color="auto"/>
      </w:divBdr>
    </w:div>
    <w:div w:id="585967055">
      <w:bodyDiv w:val="1"/>
      <w:marLeft w:val="0"/>
      <w:marRight w:val="0"/>
      <w:marTop w:val="0"/>
      <w:marBottom w:val="0"/>
      <w:divBdr>
        <w:top w:val="none" w:sz="0" w:space="0" w:color="auto"/>
        <w:left w:val="none" w:sz="0" w:space="0" w:color="auto"/>
        <w:bottom w:val="none" w:sz="0" w:space="0" w:color="auto"/>
        <w:right w:val="none" w:sz="0" w:space="0" w:color="auto"/>
      </w:divBdr>
    </w:div>
    <w:div w:id="586112098">
      <w:bodyDiv w:val="1"/>
      <w:marLeft w:val="0"/>
      <w:marRight w:val="0"/>
      <w:marTop w:val="0"/>
      <w:marBottom w:val="0"/>
      <w:divBdr>
        <w:top w:val="none" w:sz="0" w:space="0" w:color="auto"/>
        <w:left w:val="none" w:sz="0" w:space="0" w:color="auto"/>
        <w:bottom w:val="none" w:sz="0" w:space="0" w:color="auto"/>
        <w:right w:val="none" w:sz="0" w:space="0" w:color="auto"/>
      </w:divBdr>
    </w:div>
    <w:div w:id="586421905">
      <w:bodyDiv w:val="1"/>
      <w:marLeft w:val="0"/>
      <w:marRight w:val="0"/>
      <w:marTop w:val="0"/>
      <w:marBottom w:val="0"/>
      <w:divBdr>
        <w:top w:val="none" w:sz="0" w:space="0" w:color="auto"/>
        <w:left w:val="none" w:sz="0" w:space="0" w:color="auto"/>
        <w:bottom w:val="none" w:sz="0" w:space="0" w:color="auto"/>
        <w:right w:val="none" w:sz="0" w:space="0" w:color="auto"/>
      </w:divBdr>
    </w:div>
    <w:div w:id="587621400">
      <w:bodyDiv w:val="1"/>
      <w:marLeft w:val="0"/>
      <w:marRight w:val="0"/>
      <w:marTop w:val="0"/>
      <w:marBottom w:val="0"/>
      <w:divBdr>
        <w:top w:val="none" w:sz="0" w:space="0" w:color="auto"/>
        <w:left w:val="none" w:sz="0" w:space="0" w:color="auto"/>
        <w:bottom w:val="none" w:sz="0" w:space="0" w:color="auto"/>
        <w:right w:val="none" w:sz="0" w:space="0" w:color="auto"/>
      </w:divBdr>
    </w:div>
    <w:div w:id="588008012">
      <w:bodyDiv w:val="1"/>
      <w:marLeft w:val="0"/>
      <w:marRight w:val="0"/>
      <w:marTop w:val="0"/>
      <w:marBottom w:val="0"/>
      <w:divBdr>
        <w:top w:val="none" w:sz="0" w:space="0" w:color="auto"/>
        <w:left w:val="none" w:sz="0" w:space="0" w:color="auto"/>
        <w:bottom w:val="none" w:sz="0" w:space="0" w:color="auto"/>
        <w:right w:val="none" w:sz="0" w:space="0" w:color="auto"/>
      </w:divBdr>
    </w:div>
    <w:div w:id="588080600">
      <w:bodyDiv w:val="1"/>
      <w:marLeft w:val="0"/>
      <w:marRight w:val="0"/>
      <w:marTop w:val="0"/>
      <w:marBottom w:val="0"/>
      <w:divBdr>
        <w:top w:val="none" w:sz="0" w:space="0" w:color="auto"/>
        <w:left w:val="none" w:sz="0" w:space="0" w:color="auto"/>
        <w:bottom w:val="none" w:sz="0" w:space="0" w:color="auto"/>
        <w:right w:val="none" w:sz="0" w:space="0" w:color="auto"/>
      </w:divBdr>
    </w:div>
    <w:div w:id="588270356">
      <w:bodyDiv w:val="1"/>
      <w:marLeft w:val="0"/>
      <w:marRight w:val="0"/>
      <w:marTop w:val="0"/>
      <w:marBottom w:val="0"/>
      <w:divBdr>
        <w:top w:val="none" w:sz="0" w:space="0" w:color="auto"/>
        <w:left w:val="none" w:sz="0" w:space="0" w:color="auto"/>
        <w:bottom w:val="none" w:sz="0" w:space="0" w:color="auto"/>
        <w:right w:val="none" w:sz="0" w:space="0" w:color="auto"/>
      </w:divBdr>
    </w:div>
    <w:div w:id="588272679">
      <w:bodyDiv w:val="1"/>
      <w:marLeft w:val="0"/>
      <w:marRight w:val="0"/>
      <w:marTop w:val="0"/>
      <w:marBottom w:val="0"/>
      <w:divBdr>
        <w:top w:val="none" w:sz="0" w:space="0" w:color="auto"/>
        <w:left w:val="none" w:sz="0" w:space="0" w:color="auto"/>
        <w:bottom w:val="none" w:sz="0" w:space="0" w:color="auto"/>
        <w:right w:val="none" w:sz="0" w:space="0" w:color="auto"/>
      </w:divBdr>
    </w:div>
    <w:div w:id="588466228">
      <w:bodyDiv w:val="1"/>
      <w:marLeft w:val="0"/>
      <w:marRight w:val="0"/>
      <w:marTop w:val="0"/>
      <w:marBottom w:val="0"/>
      <w:divBdr>
        <w:top w:val="none" w:sz="0" w:space="0" w:color="auto"/>
        <w:left w:val="none" w:sz="0" w:space="0" w:color="auto"/>
        <w:bottom w:val="none" w:sz="0" w:space="0" w:color="auto"/>
        <w:right w:val="none" w:sz="0" w:space="0" w:color="auto"/>
      </w:divBdr>
    </w:div>
    <w:div w:id="590160459">
      <w:bodyDiv w:val="1"/>
      <w:marLeft w:val="0"/>
      <w:marRight w:val="0"/>
      <w:marTop w:val="0"/>
      <w:marBottom w:val="0"/>
      <w:divBdr>
        <w:top w:val="none" w:sz="0" w:space="0" w:color="auto"/>
        <w:left w:val="none" w:sz="0" w:space="0" w:color="auto"/>
        <w:bottom w:val="none" w:sz="0" w:space="0" w:color="auto"/>
        <w:right w:val="none" w:sz="0" w:space="0" w:color="auto"/>
      </w:divBdr>
    </w:div>
    <w:div w:id="591474319">
      <w:bodyDiv w:val="1"/>
      <w:marLeft w:val="0"/>
      <w:marRight w:val="0"/>
      <w:marTop w:val="0"/>
      <w:marBottom w:val="0"/>
      <w:divBdr>
        <w:top w:val="none" w:sz="0" w:space="0" w:color="auto"/>
        <w:left w:val="none" w:sz="0" w:space="0" w:color="auto"/>
        <w:bottom w:val="none" w:sz="0" w:space="0" w:color="auto"/>
        <w:right w:val="none" w:sz="0" w:space="0" w:color="auto"/>
      </w:divBdr>
    </w:div>
    <w:div w:id="592326780">
      <w:bodyDiv w:val="1"/>
      <w:marLeft w:val="0"/>
      <w:marRight w:val="0"/>
      <w:marTop w:val="0"/>
      <w:marBottom w:val="0"/>
      <w:divBdr>
        <w:top w:val="none" w:sz="0" w:space="0" w:color="auto"/>
        <w:left w:val="none" w:sz="0" w:space="0" w:color="auto"/>
        <w:bottom w:val="none" w:sz="0" w:space="0" w:color="auto"/>
        <w:right w:val="none" w:sz="0" w:space="0" w:color="auto"/>
      </w:divBdr>
    </w:div>
    <w:div w:id="594484294">
      <w:bodyDiv w:val="1"/>
      <w:marLeft w:val="0"/>
      <w:marRight w:val="0"/>
      <w:marTop w:val="0"/>
      <w:marBottom w:val="0"/>
      <w:divBdr>
        <w:top w:val="none" w:sz="0" w:space="0" w:color="auto"/>
        <w:left w:val="none" w:sz="0" w:space="0" w:color="auto"/>
        <w:bottom w:val="none" w:sz="0" w:space="0" w:color="auto"/>
        <w:right w:val="none" w:sz="0" w:space="0" w:color="auto"/>
      </w:divBdr>
    </w:div>
    <w:div w:id="599726772">
      <w:bodyDiv w:val="1"/>
      <w:marLeft w:val="0"/>
      <w:marRight w:val="0"/>
      <w:marTop w:val="0"/>
      <w:marBottom w:val="0"/>
      <w:divBdr>
        <w:top w:val="none" w:sz="0" w:space="0" w:color="auto"/>
        <w:left w:val="none" w:sz="0" w:space="0" w:color="auto"/>
        <w:bottom w:val="none" w:sz="0" w:space="0" w:color="auto"/>
        <w:right w:val="none" w:sz="0" w:space="0" w:color="auto"/>
      </w:divBdr>
    </w:div>
    <w:div w:id="600840156">
      <w:bodyDiv w:val="1"/>
      <w:marLeft w:val="0"/>
      <w:marRight w:val="0"/>
      <w:marTop w:val="0"/>
      <w:marBottom w:val="0"/>
      <w:divBdr>
        <w:top w:val="none" w:sz="0" w:space="0" w:color="auto"/>
        <w:left w:val="none" w:sz="0" w:space="0" w:color="auto"/>
        <w:bottom w:val="none" w:sz="0" w:space="0" w:color="auto"/>
        <w:right w:val="none" w:sz="0" w:space="0" w:color="auto"/>
      </w:divBdr>
    </w:div>
    <w:div w:id="602348305">
      <w:bodyDiv w:val="1"/>
      <w:marLeft w:val="0"/>
      <w:marRight w:val="0"/>
      <w:marTop w:val="0"/>
      <w:marBottom w:val="0"/>
      <w:divBdr>
        <w:top w:val="none" w:sz="0" w:space="0" w:color="auto"/>
        <w:left w:val="none" w:sz="0" w:space="0" w:color="auto"/>
        <w:bottom w:val="none" w:sz="0" w:space="0" w:color="auto"/>
        <w:right w:val="none" w:sz="0" w:space="0" w:color="auto"/>
      </w:divBdr>
    </w:div>
    <w:div w:id="604923287">
      <w:bodyDiv w:val="1"/>
      <w:marLeft w:val="0"/>
      <w:marRight w:val="0"/>
      <w:marTop w:val="0"/>
      <w:marBottom w:val="0"/>
      <w:divBdr>
        <w:top w:val="none" w:sz="0" w:space="0" w:color="auto"/>
        <w:left w:val="none" w:sz="0" w:space="0" w:color="auto"/>
        <w:bottom w:val="none" w:sz="0" w:space="0" w:color="auto"/>
        <w:right w:val="none" w:sz="0" w:space="0" w:color="auto"/>
      </w:divBdr>
    </w:div>
    <w:div w:id="607087205">
      <w:bodyDiv w:val="1"/>
      <w:marLeft w:val="0"/>
      <w:marRight w:val="0"/>
      <w:marTop w:val="0"/>
      <w:marBottom w:val="0"/>
      <w:divBdr>
        <w:top w:val="none" w:sz="0" w:space="0" w:color="auto"/>
        <w:left w:val="none" w:sz="0" w:space="0" w:color="auto"/>
        <w:bottom w:val="none" w:sz="0" w:space="0" w:color="auto"/>
        <w:right w:val="none" w:sz="0" w:space="0" w:color="auto"/>
      </w:divBdr>
    </w:div>
    <w:div w:id="607153762">
      <w:bodyDiv w:val="1"/>
      <w:marLeft w:val="0"/>
      <w:marRight w:val="0"/>
      <w:marTop w:val="0"/>
      <w:marBottom w:val="0"/>
      <w:divBdr>
        <w:top w:val="none" w:sz="0" w:space="0" w:color="auto"/>
        <w:left w:val="none" w:sz="0" w:space="0" w:color="auto"/>
        <w:bottom w:val="none" w:sz="0" w:space="0" w:color="auto"/>
        <w:right w:val="none" w:sz="0" w:space="0" w:color="auto"/>
      </w:divBdr>
    </w:div>
    <w:div w:id="607930220">
      <w:bodyDiv w:val="1"/>
      <w:marLeft w:val="0"/>
      <w:marRight w:val="0"/>
      <w:marTop w:val="0"/>
      <w:marBottom w:val="0"/>
      <w:divBdr>
        <w:top w:val="none" w:sz="0" w:space="0" w:color="auto"/>
        <w:left w:val="none" w:sz="0" w:space="0" w:color="auto"/>
        <w:bottom w:val="none" w:sz="0" w:space="0" w:color="auto"/>
        <w:right w:val="none" w:sz="0" w:space="0" w:color="auto"/>
      </w:divBdr>
    </w:div>
    <w:div w:id="609165830">
      <w:bodyDiv w:val="1"/>
      <w:marLeft w:val="0"/>
      <w:marRight w:val="0"/>
      <w:marTop w:val="0"/>
      <w:marBottom w:val="0"/>
      <w:divBdr>
        <w:top w:val="none" w:sz="0" w:space="0" w:color="auto"/>
        <w:left w:val="none" w:sz="0" w:space="0" w:color="auto"/>
        <w:bottom w:val="none" w:sz="0" w:space="0" w:color="auto"/>
        <w:right w:val="none" w:sz="0" w:space="0" w:color="auto"/>
      </w:divBdr>
    </w:div>
    <w:div w:id="613094508">
      <w:bodyDiv w:val="1"/>
      <w:marLeft w:val="0"/>
      <w:marRight w:val="0"/>
      <w:marTop w:val="0"/>
      <w:marBottom w:val="0"/>
      <w:divBdr>
        <w:top w:val="none" w:sz="0" w:space="0" w:color="auto"/>
        <w:left w:val="none" w:sz="0" w:space="0" w:color="auto"/>
        <w:bottom w:val="none" w:sz="0" w:space="0" w:color="auto"/>
        <w:right w:val="none" w:sz="0" w:space="0" w:color="auto"/>
      </w:divBdr>
    </w:div>
    <w:div w:id="613750639">
      <w:bodyDiv w:val="1"/>
      <w:marLeft w:val="0"/>
      <w:marRight w:val="0"/>
      <w:marTop w:val="0"/>
      <w:marBottom w:val="0"/>
      <w:divBdr>
        <w:top w:val="none" w:sz="0" w:space="0" w:color="auto"/>
        <w:left w:val="none" w:sz="0" w:space="0" w:color="auto"/>
        <w:bottom w:val="none" w:sz="0" w:space="0" w:color="auto"/>
        <w:right w:val="none" w:sz="0" w:space="0" w:color="auto"/>
      </w:divBdr>
    </w:div>
    <w:div w:id="614481225">
      <w:bodyDiv w:val="1"/>
      <w:marLeft w:val="0"/>
      <w:marRight w:val="0"/>
      <w:marTop w:val="0"/>
      <w:marBottom w:val="0"/>
      <w:divBdr>
        <w:top w:val="none" w:sz="0" w:space="0" w:color="auto"/>
        <w:left w:val="none" w:sz="0" w:space="0" w:color="auto"/>
        <w:bottom w:val="none" w:sz="0" w:space="0" w:color="auto"/>
        <w:right w:val="none" w:sz="0" w:space="0" w:color="auto"/>
      </w:divBdr>
    </w:div>
    <w:div w:id="615677091">
      <w:bodyDiv w:val="1"/>
      <w:marLeft w:val="0"/>
      <w:marRight w:val="0"/>
      <w:marTop w:val="0"/>
      <w:marBottom w:val="0"/>
      <w:divBdr>
        <w:top w:val="none" w:sz="0" w:space="0" w:color="auto"/>
        <w:left w:val="none" w:sz="0" w:space="0" w:color="auto"/>
        <w:bottom w:val="none" w:sz="0" w:space="0" w:color="auto"/>
        <w:right w:val="none" w:sz="0" w:space="0" w:color="auto"/>
      </w:divBdr>
    </w:div>
    <w:div w:id="616301333">
      <w:bodyDiv w:val="1"/>
      <w:marLeft w:val="0"/>
      <w:marRight w:val="0"/>
      <w:marTop w:val="0"/>
      <w:marBottom w:val="0"/>
      <w:divBdr>
        <w:top w:val="none" w:sz="0" w:space="0" w:color="auto"/>
        <w:left w:val="none" w:sz="0" w:space="0" w:color="auto"/>
        <w:bottom w:val="none" w:sz="0" w:space="0" w:color="auto"/>
        <w:right w:val="none" w:sz="0" w:space="0" w:color="auto"/>
      </w:divBdr>
    </w:div>
    <w:div w:id="616640190">
      <w:bodyDiv w:val="1"/>
      <w:marLeft w:val="0"/>
      <w:marRight w:val="0"/>
      <w:marTop w:val="0"/>
      <w:marBottom w:val="0"/>
      <w:divBdr>
        <w:top w:val="none" w:sz="0" w:space="0" w:color="auto"/>
        <w:left w:val="none" w:sz="0" w:space="0" w:color="auto"/>
        <w:bottom w:val="none" w:sz="0" w:space="0" w:color="auto"/>
        <w:right w:val="none" w:sz="0" w:space="0" w:color="auto"/>
      </w:divBdr>
    </w:div>
    <w:div w:id="617179926">
      <w:bodyDiv w:val="1"/>
      <w:marLeft w:val="0"/>
      <w:marRight w:val="0"/>
      <w:marTop w:val="0"/>
      <w:marBottom w:val="0"/>
      <w:divBdr>
        <w:top w:val="none" w:sz="0" w:space="0" w:color="auto"/>
        <w:left w:val="none" w:sz="0" w:space="0" w:color="auto"/>
        <w:bottom w:val="none" w:sz="0" w:space="0" w:color="auto"/>
        <w:right w:val="none" w:sz="0" w:space="0" w:color="auto"/>
      </w:divBdr>
    </w:div>
    <w:div w:id="617444534">
      <w:bodyDiv w:val="1"/>
      <w:marLeft w:val="0"/>
      <w:marRight w:val="0"/>
      <w:marTop w:val="0"/>
      <w:marBottom w:val="0"/>
      <w:divBdr>
        <w:top w:val="none" w:sz="0" w:space="0" w:color="auto"/>
        <w:left w:val="none" w:sz="0" w:space="0" w:color="auto"/>
        <w:bottom w:val="none" w:sz="0" w:space="0" w:color="auto"/>
        <w:right w:val="none" w:sz="0" w:space="0" w:color="auto"/>
      </w:divBdr>
    </w:div>
    <w:div w:id="621226750">
      <w:bodyDiv w:val="1"/>
      <w:marLeft w:val="0"/>
      <w:marRight w:val="0"/>
      <w:marTop w:val="0"/>
      <w:marBottom w:val="0"/>
      <w:divBdr>
        <w:top w:val="none" w:sz="0" w:space="0" w:color="auto"/>
        <w:left w:val="none" w:sz="0" w:space="0" w:color="auto"/>
        <w:bottom w:val="none" w:sz="0" w:space="0" w:color="auto"/>
        <w:right w:val="none" w:sz="0" w:space="0" w:color="auto"/>
      </w:divBdr>
    </w:div>
    <w:div w:id="621615793">
      <w:bodyDiv w:val="1"/>
      <w:marLeft w:val="0"/>
      <w:marRight w:val="0"/>
      <w:marTop w:val="0"/>
      <w:marBottom w:val="0"/>
      <w:divBdr>
        <w:top w:val="none" w:sz="0" w:space="0" w:color="auto"/>
        <w:left w:val="none" w:sz="0" w:space="0" w:color="auto"/>
        <w:bottom w:val="none" w:sz="0" w:space="0" w:color="auto"/>
        <w:right w:val="none" w:sz="0" w:space="0" w:color="auto"/>
      </w:divBdr>
    </w:div>
    <w:div w:id="623390022">
      <w:bodyDiv w:val="1"/>
      <w:marLeft w:val="0"/>
      <w:marRight w:val="0"/>
      <w:marTop w:val="0"/>
      <w:marBottom w:val="0"/>
      <w:divBdr>
        <w:top w:val="none" w:sz="0" w:space="0" w:color="auto"/>
        <w:left w:val="none" w:sz="0" w:space="0" w:color="auto"/>
        <w:bottom w:val="none" w:sz="0" w:space="0" w:color="auto"/>
        <w:right w:val="none" w:sz="0" w:space="0" w:color="auto"/>
      </w:divBdr>
    </w:div>
    <w:div w:id="625477258">
      <w:bodyDiv w:val="1"/>
      <w:marLeft w:val="0"/>
      <w:marRight w:val="0"/>
      <w:marTop w:val="0"/>
      <w:marBottom w:val="0"/>
      <w:divBdr>
        <w:top w:val="none" w:sz="0" w:space="0" w:color="auto"/>
        <w:left w:val="none" w:sz="0" w:space="0" w:color="auto"/>
        <w:bottom w:val="none" w:sz="0" w:space="0" w:color="auto"/>
        <w:right w:val="none" w:sz="0" w:space="0" w:color="auto"/>
      </w:divBdr>
    </w:div>
    <w:div w:id="626357614">
      <w:bodyDiv w:val="1"/>
      <w:marLeft w:val="0"/>
      <w:marRight w:val="0"/>
      <w:marTop w:val="0"/>
      <w:marBottom w:val="0"/>
      <w:divBdr>
        <w:top w:val="none" w:sz="0" w:space="0" w:color="auto"/>
        <w:left w:val="none" w:sz="0" w:space="0" w:color="auto"/>
        <w:bottom w:val="none" w:sz="0" w:space="0" w:color="auto"/>
        <w:right w:val="none" w:sz="0" w:space="0" w:color="auto"/>
      </w:divBdr>
    </w:div>
    <w:div w:id="627050924">
      <w:bodyDiv w:val="1"/>
      <w:marLeft w:val="0"/>
      <w:marRight w:val="0"/>
      <w:marTop w:val="0"/>
      <w:marBottom w:val="0"/>
      <w:divBdr>
        <w:top w:val="none" w:sz="0" w:space="0" w:color="auto"/>
        <w:left w:val="none" w:sz="0" w:space="0" w:color="auto"/>
        <w:bottom w:val="none" w:sz="0" w:space="0" w:color="auto"/>
        <w:right w:val="none" w:sz="0" w:space="0" w:color="auto"/>
      </w:divBdr>
    </w:div>
    <w:div w:id="629440439">
      <w:bodyDiv w:val="1"/>
      <w:marLeft w:val="0"/>
      <w:marRight w:val="0"/>
      <w:marTop w:val="0"/>
      <w:marBottom w:val="0"/>
      <w:divBdr>
        <w:top w:val="none" w:sz="0" w:space="0" w:color="auto"/>
        <w:left w:val="none" w:sz="0" w:space="0" w:color="auto"/>
        <w:bottom w:val="none" w:sz="0" w:space="0" w:color="auto"/>
        <w:right w:val="none" w:sz="0" w:space="0" w:color="auto"/>
      </w:divBdr>
    </w:div>
    <w:div w:id="631524541">
      <w:bodyDiv w:val="1"/>
      <w:marLeft w:val="0"/>
      <w:marRight w:val="0"/>
      <w:marTop w:val="0"/>
      <w:marBottom w:val="0"/>
      <w:divBdr>
        <w:top w:val="none" w:sz="0" w:space="0" w:color="auto"/>
        <w:left w:val="none" w:sz="0" w:space="0" w:color="auto"/>
        <w:bottom w:val="none" w:sz="0" w:space="0" w:color="auto"/>
        <w:right w:val="none" w:sz="0" w:space="0" w:color="auto"/>
      </w:divBdr>
    </w:div>
    <w:div w:id="633288888">
      <w:bodyDiv w:val="1"/>
      <w:marLeft w:val="0"/>
      <w:marRight w:val="0"/>
      <w:marTop w:val="0"/>
      <w:marBottom w:val="0"/>
      <w:divBdr>
        <w:top w:val="none" w:sz="0" w:space="0" w:color="auto"/>
        <w:left w:val="none" w:sz="0" w:space="0" w:color="auto"/>
        <w:bottom w:val="none" w:sz="0" w:space="0" w:color="auto"/>
        <w:right w:val="none" w:sz="0" w:space="0" w:color="auto"/>
      </w:divBdr>
    </w:div>
    <w:div w:id="635375090">
      <w:bodyDiv w:val="1"/>
      <w:marLeft w:val="0"/>
      <w:marRight w:val="0"/>
      <w:marTop w:val="0"/>
      <w:marBottom w:val="0"/>
      <w:divBdr>
        <w:top w:val="none" w:sz="0" w:space="0" w:color="auto"/>
        <w:left w:val="none" w:sz="0" w:space="0" w:color="auto"/>
        <w:bottom w:val="none" w:sz="0" w:space="0" w:color="auto"/>
        <w:right w:val="none" w:sz="0" w:space="0" w:color="auto"/>
      </w:divBdr>
    </w:div>
    <w:div w:id="636647346">
      <w:bodyDiv w:val="1"/>
      <w:marLeft w:val="0"/>
      <w:marRight w:val="0"/>
      <w:marTop w:val="0"/>
      <w:marBottom w:val="0"/>
      <w:divBdr>
        <w:top w:val="none" w:sz="0" w:space="0" w:color="auto"/>
        <w:left w:val="none" w:sz="0" w:space="0" w:color="auto"/>
        <w:bottom w:val="none" w:sz="0" w:space="0" w:color="auto"/>
        <w:right w:val="none" w:sz="0" w:space="0" w:color="auto"/>
      </w:divBdr>
    </w:div>
    <w:div w:id="636882671">
      <w:bodyDiv w:val="1"/>
      <w:marLeft w:val="0"/>
      <w:marRight w:val="0"/>
      <w:marTop w:val="0"/>
      <w:marBottom w:val="0"/>
      <w:divBdr>
        <w:top w:val="none" w:sz="0" w:space="0" w:color="auto"/>
        <w:left w:val="none" w:sz="0" w:space="0" w:color="auto"/>
        <w:bottom w:val="none" w:sz="0" w:space="0" w:color="auto"/>
        <w:right w:val="none" w:sz="0" w:space="0" w:color="auto"/>
      </w:divBdr>
    </w:div>
    <w:div w:id="637301139">
      <w:bodyDiv w:val="1"/>
      <w:marLeft w:val="0"/>
      <w:marRight w:val="0"/>
      <w:marTop w:val="0"/>
      <w:marBottom w:val="0"/>
      <w:divBdr>
        <w:top w:val="none" w:sz="0" w:space="0" w:color="auto"/>
        <w:left w:val="none" w:sz="0" w:space="0" w:color="auto"/>
        <w:bottom w:val="none" w:sz="0" w:space="0" w:color="auto"/>
        <w:right w:val="none" w:sz="0" w:space="0" w:color="auto"/>
      </w:divBdr>
    </w:div>
    <w:div w:id="637951202">
      <w:bodyDiv w:val="1"/>
      <w:marLeft w:val="0"/>
      <w:marRight w:val="0"/>
      <w:marTop w:val="0"/>
      <w:marBottom w:val="0"/>
      <w:divBdr>
        <w:top w:val="none" w:sz="0" w:space="0" w:color="auto"/>
        <w:left w:val="none" w:sz="0" w:space="0" w:color="auto"/>
        <w:bottom w:val="none" w:sz="0" w:space="0" w:color="auto"/>
        <w:right w:val="none" w:sz="0" w:space="0" w:color="auto"/>
      </w:divBdr>
    </w:div>
    <w:div w:id="638386915">
      <w:bodyDiv w:val="1"/>
      <w:marLeft w:val="0"/>
      <w:marRight w:val="0"/>
      <w:marTop w:val="0"/>
      <w:marBottom w:val="0"/>
      <w:divBdr>
        <w:top w:val="none" w:sz="0" w:space="0" w:color="auto"/>
        <w:left w:val="none" w:sz="0" w:space="0" w:color="auto"/>
        <w:bottom w:val="none" w:sz="0" w:space="0" w:color="auto"/>
        <w:right w:val="none" w:sz="0" w:space="0" w:color="auto"/>
      </w:divBdr>
    </w:div>
    <w:div w:id="638388113">
      <w:bodyDiv w:val="1"/>
      <w:marLeft w:val="0"/>
      <w:marRight w:val="0"/>
      <w:marTop w:val="0"/>
      <w:marBottom w:val="0"/>
      <w:divBdr>
        <w:top w:val="none" w:sz="0" w:space="0" w:color="auto"/>
        <w:left w:val="none" w:sz="0" w:space="0" w:color="auto"/>
        <w:bottom w:val="none" w:sz="0" w:space="0" w:color="auto"/>
        <w:right w:val="none" w:sz="0" w:space="0" w:color="auto"/>
      </w:divBdr>
    </w:div>
    <w:div w:id="638416066">
      <w:bodyDiv w:val="1"/>
      <w:marLeft w:val="0"/>
      <w:marRight w:val="0"/>
      <w:marTop w:val="0"/>
      <w:marBottom w:val="0"/>
      <w:divBdr>
        <w:top w:val="none" w:sz="0" w:space="0" w:color="auto"/>
        <w:left w:val="none" w:sz="0" w:space="0" w:color="auto"/>
        <w:bottom w:val="none" w:sz="0" w:space="0" w:color="auto"/>
        <w:right w:val="none" w:sz="0" w:space="0" w:color="auto"/>
      </w:divBdr>
    </w:div>
    <w:div w:id="638530655">
      <w:bodyDiv w:val="1"/>
      <w:marLeft w:val="0"/>
      <w:marRight w:val="0"/>
      <w:marTop w:val="0"/>
      <w:marBottom w:val="0"/>
      <w:divBdr>
        <w:top w:val="none" w:sz="0" w:space="0" w:color="auto"/>
        <w:left w:val="none" w:sz="0" w:space="0" w:color="auto"/>
        <w:bottom w:val="none" w:sz="0" w:space="0" w:color="auto"/>
        <w:right w:val="none" w:sz="0" w:space="0" w:color="auto"/>
      </w:divBdr>
    </w:div>
    <w:div w:id="638614700">
      <w:bodyDiv w:val="1"/>
      <w:marLeft w:val="0"/>
      <w:marRight w:val="0"/>
      <w:marTop w:val="0"/>
      <w:marBottom w:val="0"/>
      <w:divBdr>
        <w:top w:val="none" w:sz="0" w:space="0" w:color="auto"/>
        <w:left w:val="none" w:sz="0" w:space="0" w:color="auto"/>
        <w:bottom w:val="none" w:sz="0" w:space="0" w:color="auto"/>
        <w:right w:val="none" w:sz="0" w:space="0" w:color="auto"/>
      </w:divBdr>
    </w:div>
    <w:div w:id="640355421">
      <w:bodyDiv w:val="1"/>
      <w:marLeft w:val="0"/>
      <w:marRight w:val="0"/>
      <w:marTop w:val="0"/>
      <w:marBottom w:val="0"/>
      <w:divBdr>
        <w:top w:val="none" w:sz="0" w:space="0" w:color="auto"/>
        <w:left w:val="none" w:sz="0" w:space="0" w:color="auto"/>
        <w:bottom w:val="none" w:sz="0" w:space="0" w:color="auto"/>
        <w:right w:val="none" w:sz="0" w:space="0" w:color="auto"/>
      </w:divBdr>
    </w:div>
    <w:div w:id="643118207">
      <w:bodyDiv w:val="1"/>
      <w:marLeft w:val="0"/>
      <w:marRight w:val="0"/>
      <w:marTop w:val="0"/>
      <w:marBottom w:val="0"/>
      <w:divBdr>
        <w:top w:val="none" w:sz="0" w:space="0" w:color="auto"/>
        <w:left w:val="none" w:sz="0" w:space="0" w:color="auto"/>
        <w:bottom w:val="none" w:sz="0" w:space="0" w:color="auto"/>
        <w:right w:val="none" w:sz="0" w:space="0" w:color="auto"/>
      </w:divBdr>
    </w:div>
    <w:div w:id="645622584">
      <w:bodyDiv w:val="1"/>
      <w:marLeft w:val="0"/>
      <w:marRight w:val="0"/>
      <w:marTop w:val="0"/>
      <w:marBottom w:val="0"/>
      <w:divBdr>
        <w:top w:val="none" w:sz="0" w:space="0" w:color="auto"/>
        <w:left w:val="none" w:sz="0" w:space="0" w:color="auto"/>
        <w:bottom w:val="none" w:sz="0" w:space="0" w:color="auto"/>
        <w:right w:val="none" w:sz="0" w:space="0" w:color="auto"/>
      </w:divBdr>
    </w:div>
    <w:div w:id="651712141">
      <w:bodyDiv w:val="1"/>
      <w:marLeft w:val="0"/>
      <w:marRight w:val="0"/>
      <w:marTop w:val="0"/>
      <w:marBottom w:val="0"/>
      <w:divBdr>
        <w:top w:val="none" w:sz="0" w:space="0" w:color="auto"/>
        <w:left w:val="none" w:sz="0" w:space="0" w:color="auto"/>
        <w:bottom w:val="none" w:sz="0" w:space="0" w:color="auto"/>
        <w:right w:val="none" w:sz="0" w:space="0" w:color="auto"/>
      </w:divBdr>
    </w:div>
    <w:div w:id="652879505">
      <w:bodyDiv w:val="1"/>
      <w:marLeft w:val="0"/>
      <w:marRight w:val="0"/>
      <w:marTop w:val="0"/>
      <w:marBottom w:val="0"/>
      <w:divBdr>
        <w:top w:val="none" w:sz="0" w:space="0" w:color="auto"/>
        <w:left w:val="none" w:sz="0" w:space="0" w:color="auto"/>
        <w:bottom w:val="none" w:sz="0" w:space="0" w:color="auto"/>
        <w:right w:val="none" w:sz="0" w:space="0" w:color="auto"/>
      </w:divBdr>
    </w:div>
    <w:div w:id="654338444">
      <w:bodyDiv w:val="1"/>
      <w:marLeft w:val="0"/>
      <w:marRight w:val="0"/>
      <w:marTop w:val="0"/>
      <w:marBottom w:val="0"/>
      <w:divBdr>
        <w:top w:val="none" w:sz="0" w:space="0" w:color="auto"/>
        <w:left w:val="none" w:sz="0" w:space="0" w:color="auto"/>
        <w:bottom w:val="none" w:sz="0" w:space="0" w:color="auto"/>
        <w:right w:val="none" w:sz="0" w:space="0" w:color="auto"/>
      </w:divBdr>
    </w:div>
    <w:div w:id="658077718">
      <w:bodyDiv w:val="1"/>
      <w:marLeft w:val="0"/>
      <w:marRight w:val="0"/>
      <w:marTop w:val="0"/>
      <w:marBottom w:val="0"/>
      <w:divBdr>
        <w:top w:val="none" w:sz="0" w:space="0" w:color="auto"/>
        <w:left w:val="none" w:sz="0" w:space="0" w:color="auto"/>
        <w:bottom w:val="none" w:sz="0" w:space="0" w:color="auto"/>
        <w:right w:val="none" w:sz="0" w:space="0" w:color="auto"/>
      </w:divBdr>
    </w:div>
    <w:div w:id="659772631">
      <w:bodyDiv w:val="1"/>
      <w:marLeft w:val="0"/>
      <w:marRight w:val="0"/>
      <w:marTop w:val="0"/>
      <w:marBottom w:val="0"/>
      <w:divBdr>
        <w:top w:val="none" w:sz="0" w:space="0" w:color="auto"/>
        <w:left w:val="none" w:sz="0" w:space="0" w:color="auto"/>
        <w:bottom w:val="none" w:sz="0" w:space="0" w:color="auto"/>
        <w:right w:val="none" w:sz="0" w:space="0" w:color="auto"/>
      </w:divBdr>
    </w:div>
    <w:div w:id="662977486">
      <w:bodyDiv w:val="1"/>
      <w:marLeft w:val="0"/>
      <w:marRight w:val="0"/>
      <w:marTop w:val="0"/>
      <w:marBottom w:val="0"/>
      <w:divBdr>
        <w:top w:val="none" w:sz="0" w:space="0" w:color="auto"/>
        <w:left w:val="none" w:sz="0" w:space="0" w:color="auto"/>
        <w:bottom w:val="none" w:sz="0" w:space="0" w:color="auto"/>
        <w:right w:val="none" w:sz="0" w:space="0" w:color="auto"/>
      </w:divBdr>
    </w:div>
    <w:div w:id="663431655">
      <w:bodyDiv w:val="1"/>
      <w:marLeft w:val="0"/>
      <w:marRight w:val="0"/>
      <w:marTop w:val="0"/>
      <w:marBottom w:val="0"/>
      <w:divBdr>
        <w:top w:val="none" w:sz="0" w:space="0" w:color="auto"/>
        <w:left w:val="none" w:sz="0" w:space="0" w:color="auto"/>
        <w:bottom w:val="none" w:sz="0" w:space="0" w:color="auto"/>
        <w:right w:val="none" w:sz="0" w:space="0" w:color="auto"/>
      </w:divBdr>
    </w:div>
    <w:div w:id="665865158">
      <w:bodyDiv w:val="1"/>
      <w:marLeft w:val="0"/>
      <w:marRight w:val="0"/>
      <w:marTop w:val="0"/>
      <w:marBottom w:val="0"/>
      <w:divBdr>
        <w:top w:val="none" w:sz="0" w:space="0" w:color="auto"/>
        <w:left w:val="none" w:sz="0" w:space="0" w:color="auto"/>
        <w:bottom w:val="none" w:sz="0" w:space="0" w:color="auto"/>
        <w:right w:val="none" w:sz="0" w:space="0" w:color="auto"/>
      </w:divBdr>
    </w:div>
    <w:div w:id="667713162">
      <w:bodyDiv w:val="1"/>
      <w:marLeft w:val="0"/>
      <w:marRight w:val="0"/>
      <w:marTop w:val="0"/>
      <w:marBottom w:val="0"/>
      <w:divBdr>
        <w:top w:val="none" w:sz="0" w:space="0" w:color="auto"/>
        <w:left w:val="none" w:sz="0" w:space="0" w:color="auto"/>
        <w:bottom w:val="none" w:sz="0" w:space="0" w:color="auto"/>
        <w:right w:val="none" w:sz="0" w:space="0" w:color="auto"/>
      </w:divBdr>
    </w:div>
    <w:div w:id="669404737">
      <w:bodyDiv w:val="1"/>
      <w:marLeft w:val="0"/>
      <w:marRight w:val="0"/>
      <w:marTop w:val="0"/>
      <w:marBottom w:val="0"/>
      <w:divBdr>
        <w:top w:val="none" w:sz="0" w:space="0" w:color="auto"/>
        <w:left w:val="none" w:sz="0" w:space="0" w:color="auto"/>
        <w:bottom w:val="none" w:sz="0" w:space="0" w:color="auto"/>
        <w:right w:val="none" w:sz="0" w:space="0" w:color="auto"/>
      </w:divBdr>
    </w:div>
    <w:div w:id="671183733">
      <w:bodyDiv w:val="1"/>
      <w:marLeft w:val="0"/>
      <w:marRight w:val="0"/>
      <w:marTop w:val="0"/>
      <w:marBottom w:val="0"/>
      <w:divBdr>
        <w:top w:val="none" w:sz="0" w:space="0" w:color="auto"/>
        <w:left w:val="none" w:sz="0" w:space="0" w:color="auto"/>
        <w:bottom w:val="none" w:sz="0" w:space="0" w:color="auto"/>
        <w:right w:val="none" w:sz="0" w:space="0" w:color="auto"/>
      </w:divBdr>
    </w:div>
    <w:div w:id="675305440">
      <w:bodyDiv w:val="1"/>
      <w:marLeft w:val="0"/>
      <w:marRight w:val="0"/>
      <w:marTop w:val="0"/>
      <w:marBottom w:val="0"/>
      <w:divBdr>
        <w:top w:val="none" w:sz="0" w:space="0" w:color="auto"/>
        <w:left w:val="none" w:sz="0" w:space="0" w:color="auto"/>
        <w:bottom w:val="none" w:sz="0" w:space="0" w:color="auto"/>
        <w:right w:val="none" w:sz="0" w:space="0" w:color="auto"/>
      </w:divBdr>
    </w:div>
    <w:div w:id="675687620">
      <w:bodyDiv w:val="1"/>
      <w:marLeft w:val="0"/>
      <w:marRight w:val="0"/>
      <w:marTop w:val="0"/>
      <w:marBottom w:val="0"/>
      <w:divBdr>
        <w:top w:val="none" w:sz="0" w:space="0" w:color="auto"/>
        <w:left w:val="none" w:sz="0" w:space="0" w:color="auto"/>
        <w:bottom w:val="none" w:sz="0" w:space="0" w:color="auto"/>
        <w:right w:val="none" w:sz="0" w:space="0" w:color="auto"/>
      </w:divBdr>
    </w:div>
    <w:div w:id="675884416">
      <w:bodyDiv w:val="1"/>
      <w:marLeft w:val="0"/>
      <w:marRight w:val="0"/>
      <w:marTop w:val="0"/>
      <w:marBottom w:val="0"/>
      <w:divBdr>
        <w:top w:val="none" w:sz="0" w:space="0" w:color="auto"/>
        <w:left w:val="none" w:sz="0" w:space="0" w:color="auto"/>
        <w:bottom w:val="none" w:sz="0" w:space="0" w:color="auto"/>
        <w:right w:val="none" w:sz="0" w:space="0" w:color="auto"/>
      </w:divBdr>
      <w:divsChild>
        <w:div w:id="677004764">
          <w:marLeft w:val="0"/>
          <w:marRight w:val="0"/>
          <w:marTop w:val="0"/>
          <w:marBottom w:val="0"/>
          <w:divBdr>
            <w:top w:val="none" w:sz="0" w:space="0" w:color="auto"/>
            <w:left w:val="none" w:sz="0" w:space="0" w:color="auto"/>
            <w:bottom w:val="none" w:sz="0" w:space="0" w:color="auto"/>
            <w:right w:val="none" w:sz="0" w:space="0" w:color="auto"/>
          </w:divBdr>
        </w:div>
        <w:div w:id="2100175983">
          <w:marLeft w:val="0"/>
          <w:marRight w:val="0"/>
          <w:marTop w:val="0"/>
          <w:marBottom w:val="0"/>
          <w:divBdr>
            <w:top w:val="none" w:sz="0" w:space="0" w:color="auto"/>
            <w:left w:val="none" w:sz="0" w:space="0" w:color="auto"/>
            <w:bottom w:val="none" w:sz="0" w:space="0" w:color="auto"/>
            <w:right w:val="none" w:sz="0" w:space="0" w:color="auto"/>
          </w:divBdr>
        </w:div>
        <w:div w:id="1395469476">
          <w:marLeft w:val="0"/>
          <w:marRight w:val="0"/>
          <w:marTop w:val="0"/>
          <w:marBottom w:val="0"/>
          <w:divBdr>
            <w:top w:val="none" w:sz="0" w:space="0" w:color="auto"/>
            <w:left w:val="none" w:sz="0" w:space="0" w:color="auto"/>
            <w:bottom w:val="none" w:sz="0" w:space="0" w:color="auto"/>
            <w:right w:val="none" w:sz="0" w:space="0" w:color="auto"/>
          </w:divBdr>
        </w:div>
        <w:div w:id="885143454">
          <w:marLeft w:val="0"/>
          <w:marRight w:val="0"/>
          <w:marTop w:val="0"/>
          <w:marBottom w:val="0"/>
          <w:divBdr>
            <w:top w:val="none" w:sz="0" w:space="0" w:color="auto"/>
            <w:left w:val="none" w:sz="0" w:space="0" w:color="auto"/>
            <w:bottom w:val="none" w:sz="0" w:space="0" w:color="auto"/>
            <w:right w:val="none" w:sz="0" w:space="0" w:color="auto"/>
          </w:divBdr>
        </w:div>
        <w:div w:id="352876879">
          <w:marLeft w:val="0"/>
          <w:marRight w:val="0"/>
          <w:marTop w:val="0"/>
          <w:marBottom w:val="0"/>
          <w:divBdr>
            <w:top w:val="none" w:sz="0" w:space="0" w:color="auto"/>
            <w:left w:val="none" w:sz="0" w:space="0" w:color="auto"/>
            <w:bottom w:val="none" w:sz="0" w:space="0" w:color="auto"/>
            <w:right w:val="none" w:sz="0" w:space="0" w:color="auto"/>
          </w:divBdr>
        </w:div>
        <w:div w:id="1784350167">
          <w:marLeft w:val="0"/>
          <w:marRight w:val="0"/>
          <w:marTop w:val="0"/>
          <w:marBottom w:val="0"/>
          <w:divBdr>
            <w:top w:val="none" w:sz="0" w:space="0" w:color="auto"/>
            <w:left w:val="none" w:sz="0" w:space="0" w:color="auto"/>
            <w:bottom w:val="none" w:sz="0" w:space="0" w:color="auto"/>
            <w:right w:val="none" w:sz="0" w:space="0" w:color="auto"/>
          </w:divBdr>
        </w:div>
        <w:div w:id="852035564">
          <w:marLeft w:val="0"/>
          <w:marRight w:val="0"/>
          <w:marTop w:val="0"/>
          <w:marBottom w:val="0"/>
          <w:divBdr>
            <w:top w:val="none" w:sz="0" w:space="0" w:color="auto"/>
            <w:left w:val="none" w:sz="0" w:space="0" w:color="auto"/>
            <w:bottom w:val="none" w:sz="0" w:space="0" w:color="auto"/>
            <w:right w:val="none" w:sz="0" w:space="0" w:color="auto"/>
          </w:divBdr>
        </w:div>
        <w:div w:id="1870528751">
          <w:marLeft w:val="0"/>
          <w:marRight w:val="0"/>
          <w:marTop w:val="0"/>
          <w:marBottom w:val="0"/>
          <w:divBdr>
            <w:top w:val="none" w:sz="0" w:space="0" w:color="auto"/>
            <w:left w:val="none" w:sz="0" w:space="0" w:color="auto"/>
            <w:bottom w:val="none" w:sz="0" w:space="0" w:color="auto"/>
            <w:right w:val="none" w:sz="0" w:space="0" w:color="auto"/>
          </w:divBdr>
        </w:div>
        <w:div w:id="1702389685">
          <w:marLeft w:val="0"/>
          <w:marRight w:val="0"/>
          <w:marTop w:val="0"/>
          <w:marBottom w:val="0"/>
          <w:divBdr>
            <w:top w:val="none" w:sz="0" w:space="0" w:color="auto"/>
            <w:left w:val="none" w:sz="0" w:space="0" w:color="auto"/>
            <w:bottom w:val="none" w:sz="0" w:space="0" w:color="auto"/>
            <w:right w:val="none" w:sz="0" w:space="0" w:color="auto"/>
          </w:divBdr>
        </w:div>
        <w:div w:id="810831563">
          <w:marLeft w:val="0"/>
          <w:marRight w:val="0"/>
          <w:marTop w:val="0"/>
          <w:marBottom w:val="0"/>
          <w:divBdr>
            <w:top w:val="none" w:sz="0" w:space="0" w:color="auto"/>
            <w:left w:val="none" w:sz="0" w:space="0" w:color="auto"/>
            <w:bottom w:val="none" w:sz="0" w:space="0" w:color="auto"/>
            <w:right w:val="none" w:sz="0" w:space="0" w:color="auto"/>
          </w:divBdr>
        </w:div>
        <w:div w:id="299195314">
          <w:marLeft w:val="0"/>
          <w:marRight w:val="0"/>
          <w:marTop w:val="0"/>
          <w:marBottom w:val="0"/>
          <w:divBdr>
            <w:top w:val="none" w:sz="0" w:space="0" w:color="auto"/>
            <w:left w:val="none" w:sz="0" w:space="0" w:color="auto"/>
            <w:bottom w:val="none" w:sz="0" w:space="0" w:color="auto"/>
            <w:right w:val="none" w:sz="0" w:space="0" w:color="auto"/>
          </w:divBdr>
        </w:div>
        <w:div w:id="597520723">
          <w:marLeft w:val="0"/>
          <w:marRight w:val="0"/>
          <w:marTop w:val="0"/>
          <w:marBottom w:val="0"/>
          <w:divBdr>
            <w:top w:val="none" w:sz="0" w:space="0" w:color="auto"/>
            <w:left w:val="none" w:sz="0" w:space="0" w:color="auto"/>
            <w:bottom w:val="none" w:sz="0" w:space="0" w:color="auto"/>
            <w:right w:val="none" w:sz="0" w:space="0" w:color="auto"/>
          </w:divBdr>
        </w:div>
        <w:div w:id="829054643">
          <w:marLeft w:val="0"/>
          <w:marRight w:val="0"/>
          <w:marTop w:val="0"/>
          <w:marBottom w:val="0"/>
          <w:divBdr>
            <w:top w:val="none" w:sz="0" w:space="0" w:color="auto"/>
            <w:left w:val="none" w:sz="0" w:space="0" w:color="auto"/>
            <w:bottom w:val="none" w:sz="0" w:space="0" w:color="auto"/>
            <w:right w:val="none" w:sz="0" w:space="0" w:color="auto"/>
          </w:divBdr>
        </w:div>
        <w:div w:id="1887180603">
          <w:marLeft w:val="0"/>
          <w:marRight w:val="0"/>
          <w:marTop w:val="0"/>
          <w:marBottom w:val="0"/>
          <w:divBdr>
            <w:top w:val="none" w:sz="0" w:space="0" w:color="auto"/>
            <w:left w:val="none" w:sz="0" w:space="0" w:color="auto"/>
            <w:bottom w:val="none" w:sz="0" w:space="0" w:color="auto"/>
            <w:right w:val="none" w:sz="0" w:space="0" w:color="auto"/>
          </w:divBdr>
        </w:div>
        <w:div w:id="2107917672">
          <w:marLeft w:val="0"/>
          <w:marRight w:val="0"/>
          <w:marTop w:val="0"/>
          <w:marBottom w:val="0"/>
          <w:divBdr>
            <w:top w:val="none" w:sz="0" w:space="0" w:color="auto"/>
            <w:left w:val="none" w:sz="0" w:space="0" w:color="auto"/>
            <w:bottom w:val="none" w:sz="0" w:space="0" w:color="auto"/>
            <w:right w:val="none" w:sz="0" w:space="0" w:color="auto"/>
          </w:divBdr>
        </w:div>
        <w:div w:id="418983048">
          <w:marLeft w:val="0"/>
          <w:marRight w:val="0"/>
          <w:marTop w:val="0"/>
          <w:marBottom w:val="0"/>
          <w:divBdr>
            <w:top w:val="none" w:sz="0" w:space="0" w:color="auto"/>
            <w:left w:val="none" w:sz="0" w:space="0" w:color="auto"/>
            <w:bottom w:val="none" w:sz="0" w:space="0" w:color="auto"/>
            <w:right w:val="none" w:sz="0" w:space="0" w:color="auto"/>
          </w:divBdr>
        </w:div>
        <w:div w:id="254169009">
          <w:marLeft w:val="0"/>
          <w:marRight w:val="0"/>
          <w:marTop w:val="0"/>
          <w:marBottom w:val="0"/>
          <w:divBdr>
            <w:top w:val="none" w:sz="0" w:space="0" w:color="auto"/>
            <w:left w:val="none" w:sz="0" w:space="0" w:color="auto"/>
            <w:bottom w:val="none" w:sz="0" w:space="0" w:color="auto"/>
            <w:right w:val="none" w:sz="0" w:space="0" w:color="auto"/>
          </w:divBdr>
        </w:div>
        <w:div w:id="957762933">
          <w:marLeft w:val="0"/>
          <w:marRight w:val="0"/>
          <w:marTop w:val="0"/>
          <w:marBottom w:val="0"/>
          <w:divBdr>
            <w:top w:val="none" w:sz="0" w:space="0" w:color="auto"/>
            <w:left w:val="none" w:sz="0" w:space="0" w:color="auto"/>
            <w:bottom w:val="none" w:sz="0" w:space="0" w:color="auto"/>
            <w:right w:val="none" w:sz="0" w:space="0" w:color="auto"/>
          </w:divBdr>
        </w:div>
        <w:div w:id="950165430">
          <w:marLeft w:val="0"/>
          <w:marRight w:val="0"/>
          <w:marTop w:val="0"/>
          <w:marBottom w:val="0"/>
          <w:divBdr>
            <w:top w:val="none" w:sz="0" w:space="0" w:color="auto"/>
            <w:left w:val="none" w:sz="0" w:space="0" w:color="auto"/>
            <w:bottom w:val="none" w:sz="0" w:space="0" w:color="auto"/>
            <w:right w:val="none" w:sz="0" w:space="0" w:color="auto"/>
          </w:divBdr>
        </w:div>
        <w:div w:id="1864711818">
          <w:marLeft w:val="0"/>
          <w:marRight w:val="0"/>
          <w:marTop w:val="0"/>
          <w:marBottom w:val="0"/>
          <w:divBdr>
            <w:top w:val="none" w:sz="0" w:space="0" w:color="auto"/>
            <w:left w:val="none" w:sz="0" w:space="0" w:color="auto"/>
            <w:bottom w:val="none" w:sz="0" w:space="0" w:color="auto"/>
            <w:right w:val="none" w:sz="0" w:space="0" w:color="auto"/>
          </w:divBdr>
        </w:div>
        <w:div w:id="1502230872">
          <w:marLeft w:val="0"/>
          <w:marRight w:val="0"/>
          <w:marTop w:val="0"/>
          <w:marBottom w:val="0"/>
          <w:divBdr>
            <w:top w:val="none" w:sz="0" w:space="0" w:color="auto"/>
            <w:left w:val="none" w:sz="0" w:space="0" w:color="auto"/>
            <w:bottom w:val="none" w:sz="0" w:space="0" w:color="auto"/>
            <w:right w:val="none" w:sz="0" w:space="0" w:color="auto"/>
          </w:divBdr>
        </w:div>
        <w:div w:id="678583494">
          <w:marLeft w:val="0"/>
          <w:marRight w:val="0"/>
          <w:marTop w:val="0"/>
          <w:marBottom w:val="0"/>
          <w:divBdr>
            <w:top w:val="none" w:sz="0" w:space="0" w:color="auto"/>
            <w:left w:val="none" w:sz="0" w:space="0" w:color="auto"/>
            <w:bottom w:val="none" w:sz="0" w:space="0" w:color="auto"/>
            <w:right w:val="none" w:sz="0" w:space="0" w:color="auto"/>
          </w:divBdr>
        </w:div>
        <w:div w:id="2142843316">
          <w:marLeft w:val="0"/>
          <w:marRight w:val="0"/>
          <w:marTop w:val="0"/>
          <w:marBottom w:val="0"/>
          <w:divBdr>
            <w:top w:val="none" w:sz="0" w:space="0" w:color="auto"/>
            <w:left w:val="none" w:sz="0" w:space="0" w:color="auto"/>
            <w:bottom w:val="none" w:sz="0" w:space="0" w:color="auto"/>
            <w:right w:val="none" w:sz="0" w:space="0" w:color="auto"/>
          </w:divBdr>
        </w:div>
        <w:div w:id="321007402">
          <w:marLeft w:val="0"/>
          <w:marRight w:val="0"/>
          <w:marTop w:val="0"/>
          <w:marBottom w:val="0"/>
          <w:divBdr>
            <w:top w:val="none" w:sz="0" w:space="0" w:color="auto"/>
            <w:left w:val="none" w:sz="0" w:space="0" w:color="auto"/>
            <w:bottom w:val="none" w:sz="0" w:space="0" w:color="auto"/>
            <w:right w:val="none" w:sz="0" w:space="0" w:color="auto"/>
          </w:divBdr>
        </w:div>
        <w:div w:id="37753142">
          <w:marLeft w:val="0"/>
          <w:marRight w:val="0"/>
          <w:marTop w:val="0"/>
          <w:marBottom w:val="0"/>
          <w:divBdr>
            <w:top w:val="none" w:sz="0" w:space="0" w:color="auto"/>
            <w:left w:val="none" w:sz="0" w:space="0" w:color="auto"/>
            <w:bottom w:val="none" w:sz="0" w:space="0" w:color="auto"/>
            <w:right w:val="none" w:sz="0" w:space="0" w:color="auto"/>
          </w:divBdr>
        </w:div>
        <w:div w:id="1170099680">
          <w:marLeft w:val="0"/>
          <w:marRight w:val="0"/>
          <w:marTop w:val="0"/>
          <w:marBottom w:val="0"/>
          <w:divBdr>
            <w:top w:val="none" w:sz="0" w:space="0" w:color="auto"/>
            <w:left w:val="none" w:sz="0" w:space="0" w:color="auto"/>
            <w:bottom w:val="none" w:sz="0" w:space="0" w:color="auto"/>
            <w:right w:val="none" w:sz="0" w:space="0" w:color="auto"/>
          </w:divBdr>
        </w:div>
        <w:div w:id="1006060818">
          <w:marLeft w:val="0"/>
          <w:marRight w:val="0"/>
          <w:marTop w:val="0"/>
          <w:marBottom w:val="0"/>
          <w:divBdr>
            <w:top w:val="none" w:sz="0" w:space="0" w:color="auto"/>
            <w:left w:val="none" w:sz="0" w:space="0" w:color="auto"/>
            <w:bottom w:val="none" w:sz="0" w:space="0" w:color="auto"/>
            <w:right w:val="none" w:sz="0" w:space="0" w:color="auto"/>
          </w:divBdr>
        </w:div>
        <w:div w:id="1355960945">
          <w:marLeft w:val="0"/>
          <w:marRight w:val="0"/>
          <w:marTop w:val="0"/>
          <w:marBottom w:val="0"/>
          <w:divBdr>
            <w:top w:val="none" w:sz="0" w:space="0" w:color="auto"/>
            <w:left w:val="none" w:sz="0" w:space="0" w:color="auto"/>
            <w:bottom w:val="none" w:sz="0" w:space="0" w:color="auto"/>
            <w:right w:val="none" w:sz="0" w:space="0" w:color="auto"/>
          </w:divBdr>
        </w:div>
        <w:div w:id="1833138220">
          <w:marLeft w:val="0"/>
          <w:marRight w:val="0"/>
          <w:marTop w:val="0"/>
          <w:marBottom w:val="0"/>
          <w:divBdr>
            <w:top w:val="none" w:sz="0" w:space="0" w:color="auto"/>
            <w:left w:val="none" w:sz="0" w:space="0" w:color="auto"/>
            <w:bottom w:val="none" w:sz="0" w:space="0" w:color="auto"/>
            <w:right w:val="none" w:sz="0" w:space="0" w:color="auto"/>
          </w:divBdr>
        </w:div>
        <w:div w:id="214439761">
          <w:marLeft w:val="0"/>
          <w:marRight w:val="0"/>
          <w:marTop w:val="0"/>
          <w:marBottom w:val="0"/>
          <w:divBdr>
            <w:top w:val="none" w:sz="0" w:space="0" w:color="auto"/>
            <w:left w:val="none" w:sz="0" w:space="0" w:color="auto"/>
            <w:bottom w:val="none" w:sz="0" w:space="0" w:color="auto"/>
            <w:right w:val="none" w:sz="0" w:space="0" w:color="auto"/>
          </w:divBdr>
        </w:div>
        <w:div w:id="468325566">
          <w:marLeft w:val="0"/>
          <w:marRight w:val="0"/>
          <w:marTop w:val="0"/>
          <w:marBottom w:val="0"/>
          <w:divBdr>
            <w:top w:val="none" w:sz="0" w:space="0" w:color="auto"/>
            <w:left w:val="none" w:sz="0" w:space="0" w:color="auto"/>
            <w:bottom w:val="none" w:sz="0" w:space="0" w:color="auto"/>
            <w:right w:val="none" w:sz="0" w:space="0" w:color="auto"/>
          </w:divBdr>
        </w:div>
        <w:div w:id="957880990">
          <w:marLeft w:val="0"/>
          <w:marRight w:val="0"/>
          <w:marTop w:val="0"/>
          <w:marBottom w:val="0"/>
          <w:divBdr>
            <w:top w:val="none" w:sz="0" w:space="0" w:color="auto"/>
            <w:left w:val="none" w:sz="0" w:space="0" w:color="auto"/>
            <w:bottom w:val="none" w:sz="0" w:space="0" w:color="auto"/>
            <w:right w:val="none" w:sz="0" w:space="0" w:color="auto"/>
          </w:divBdr>
        </w:div>
        <w:div w:id="2077626902">
          <w:marLeft w:val="0"/>
          <w:marRight w:val="0"/>
          <w:marTop w:val="0"/>
          <w:marBottom w:val="0"/>
          <w:divBdr>
            <w:top w:val="none" w:sz="0" w:space="0" w:color="auto"/>
            <w:left w:val="none" w:sz="0" w:space="0" w:color="auto"/>
            <w:bottom w:val="none" w:sz="0" w:space="0" w:color="auto"/>
            <w:right w:val="none" w:sz="0" w:space="0" w:color="auto"/>
          </w:divBdr>
        </w:div>
        <w:div w:id="1038238633">
          <w:marLeft w:val="0"/>
          <w:marRight w:val="0"/>
          <w:marTop w:val="0"/>
          <w:marBottom w:val="0"/>
          <w:divBdr>
            <w:top w:val="none" w:sz="0" w:space="0" w:color="auto"/>
            <w:left w:val="none" w:sz="0" w:space="0" w:color="auto"/>
            <w:bottom w:val="none" w:sz="0" w:space="0" w:color="auto"/>
            <w:right w:val="none" w:sz="0" w:space="0" w:color="auto"/>
          </w:divBdr>
        </w:div>
        <w:div w:id="848101644">
          <w:marLeft w:val="0"/>
          <w:marRight w:val="0"/>
          <w:marTop w:val="0"/>
          <w:marBottom w:val="0"/>
          <w:divBdr>
            <w:top w:val="none" w:sz="0" w:space="0" w:color="auto"/>
            <w:left w:val="none" w:sz="0" w:space="0" w:color="auto"/>
            <w:bottom w:val="none" w:sz="0" w:space="0" w:color="auto"/>
            <w:right w:val="none" w:sz="0" w:space="0" w:color="auto"/>
          </w:divBdr>
        </w:div>
        <w:div w:id="1800030126">
          <w:marLeft w:val="0"/>
          <w:marRight w:val="0"/>
          <w:marTop w:val="0"/>
          <w:marBottom w:val="0"/>
          <w:divBdr>
            <w:top w:val="none" w:sz="0" w:space="0" w:color="auto"/>
            <w:left w:val="none" w:sz="0" w:space="0" w:color="auto"/>
            <w:bottom w:val="none" w:sz="0" w:space="0" w:color="auto"/>
            <w:right w:val="none" w:sz="0" w:space="0" w:color="auto"/>
          </w:divBdr>
        </w:div>
        <w:div w:id="560676848">
          <w:marLeft w:val="0"/>
          <w:marRight w:val="0"/>
          <w:marTop w:val="0"/>
          <w:marBottom w:val="0"/>
          <w:divBdr>
            <w:top w:val="none" w:sz="0" w:space="0" w:color="auto"/>
            <w:left w:val="none" w:sz="0" w:space="0" w:color="auto"/>
            <w:bottom w:val="none" w:sz="0" w:space="0" w:color="auto"/>
            <w:right w:val="none" w:sz="0" w:space="0" w:color="auto"/>
          </w:divBdr>
        </w:div>
        <w:div w:id="99571003">
          <w:marLeft w:val="0"/>
          <w:marRight w:val="0"/>
          <w:marTop w:val="0"/>
          <w:marBottom w:val="0"/>
          <w:divBdr>
            <w:top w:val="none" w:sz="0" w:space="0" w:color="auto"/>
            <w:left w:val="none" w:sz="0" w:space="0" w:color="auto"/>
            <w:bottom w:val="none" w:sz="0" w:space="0" w:color="auto"/>
            <w:right w:val="none" w:sz="0" w:space="0" w:color="auto"/>
          </w:divBdr>
        </w:div>
        <w:div w:id="1612783621">
          <w:marLeft w:val="0"/>
          <w:marRight w:val="0"/>
          <w:marTop w:val="0"/>
          <w:marBottom w:val="0"/>
          <w:divBdr>
            <w:top w:val="none" w:sz="0" w:space="0" w:color="auto"/>
            <w:left w:val="none" w:sz="0" w:space="0" w:color="auto"/>
            <w:bottom w:val="none" w:sz="0" w:space="0" w:color="auto"/>
            <w:right w:val="none" w:sz="0" w:space="0" w:color="auto"/>
          </w:divBdr>
        </w:div>
        <w:div w:id="795563339">
          <w:marLeft w:val="0"/>
          <w:marRight w:val="0"/>
          <w:marTop w:val="0"/>
          <w:marBottom w:val="0"/>
          <w:divBdr>
            <w:top w:val="none" w:sz="0" w:space="0" w:color="auto"/>
            <w:left w:val="none" w:sz="0" w:space="0" w:color="auto"/>
            <w:bottom w:val="none" w:sz="0" w:space="0" w:color="auto"/>
            <w:right w:val="none" w:sz="0" w:space="0" w:color="auto"/>
          </w:divBdr>
        </w:div>
        <w:div w:id="1378820205">
          <w:marLeft w:val="0"/>
          <w:marRight w:val="0"/>
          <w:marTop w:val="0"/>
          <w:marBottom w:val="0"/>
          <w:divBdr>
            <w:top w:val="none" w:sz="0" w:space="0" w:color="auto"/>
            <w:left w:val="none" w:sz="0" w:space="0" w:color="auto"/>
            <w:bottom w:val="none" w:sz="0" w:space="0" w:color="auto"/>
            <w:right w:val="none" w:sz="0" w:space="0" w:color="auto"/>
          </w:divBdr>
        </w:div>
        <w:div w:id="827936878">
          <w:marLeft w:val="0"/>
          <w:marRight w:val="0"/>
          <w:marTop w:val="0"/>
          <w:marBottom w:val="0"/>
          <w:divBdr>
            <w:top w:val="none" w:sz="0" w:space="0" w:color="auto"/>
            <w:left w:val="none" w:sz="0" w:space="0" w:color="auto"/>
            <w:bottom w:val="none" w:sz="0" w:space="0" w:color="auto"/>
            <w:right w:val="none" w:sz="0" w:space="0" w:color="auto"/>
          </w:divBdr>
        </w:div>
        <w:div w:id="1455060185">
          <w:marLeft w:val="0"/>
          <w:marRight w:val="0"/>
          <w:marTop w:val="0"/>
          <w:marBottom w:val="0"/>
          <w:divBdr>
            <w:top w:val="none" w:sz="0" w:space="0" w:color="auto"/>
            <w:left w:val="none" w:sz="0" w:space="0" w:color="auto"/>
            <w:bottom w:val="none" w:sz="0" w:space="0" w:color="auto"/>
            <w:right w:val="none" w:sz="0" w:space="0" w:color="auto"/>
          </w:divBdr>
        </w:div>
        <w:div w:id="1881162586">
          <w:marLeft w:val="0"/>
          <w:marRight w:val="0"/>
          <w:marTop w:val="0"/>
          <w:marBottom w:val="0"/>
          <w:divBdr>
            <w:top w:val="none" w:sz="0" w:space="0" w:color="auto"/>
            <w:left w:val="none" w:sz="0" w:space="0" w:color="auto"/>
            <w:bottom w:val="none" w:sz="0" w:space="0" w:color="auto"/>
            <w:right w:val="none" w:sz="0" w:space="0" w:color="auto"/>
          </w:divBdr>
        </w:div>
        <w:div w:id="165943356">
          <w:marLeft w:val="0"/>
          <w:marRight w:val="0"/>
          <w:marTop w:val="0"/>
          <w:marBottom w:val="0"/>
          <w:divBdr>
            <w:top w:val="none" w:sz="0" w:space="0" w:color="auto"/>
            <w:left w:val="none" w:sz="0" w:space="0" w:color="auto"/>
            <w:bottom w:val="none" w:sz="0" w:space="0" w:color="auto"/>
            <w:right w:val="none" w:sz="0" w:space="0" w:color="auto"/>
          </w:divBdr>
        </w:div>
        <w:div w:id="1344431532">
          <w:marLeft w:val="0"/>
          <w:marRight w:val="0"/>
          <w:marTop w:val="0"/>
          <w:marBottom w:val="0"/>
          <w:divBdr>
            <w:top w:val="none" w:sz="0" w:space="0" w:color="auto"/>
            <w:left w:val="none" w:sz="0" w:space="0" w:color="auto"/>
            <w:bottom w:val="none" w:sz="0" w:space="0" w:color="auto"/>
            <w:right w:val="none" w:sz="0" w:space="0" w:color="auto"/>
          </w:divBdr>
        </w:div>
        <w:div w:id="458958680">
          <w:marLeft w:val="0"/>
          <w:marRight w:val="0"/>
          <w:marTop w:val="0"/>
          <w:marBottom w:val="0"/>
          <w:divBdr>
            <w:top w:val="none" w:sz="0" w:space="0" w:color="auto"/>
            <w:left w:val="none" w:sz="0" w:space="0" w:color="auto"/>
            <w:bottom w:val="none" w:sz="0" w:space="0" w:color="auto"/>
            <w:right w:val="none" w:sz="0" w:space="0" w:color="auto"/>
          </w:divBdr>
        </w:div>
        <w:div w:id="1075325949">
          <w:marLeft w:val="0"/>
          <w:marRight w:val="0"/>
          <w:marTop w:val="0"/>
          <w:marBottom w:val="0"/>
          <w:divBdr>
            <w:top w:val="none" w:sz="0" w:space="0" w:color="auto"/>
            <w:left w:val="none" w:sz="0" w:space="0" w:color="auto"/>
            <w:bottom w:val="none" w:sz="0" w:space="0" w:color="auto"/>
            <w:right w:val="none" w:sz="0" w:space="0" w:color="auto"/>
          </w:divBdr>
        </w:div>
        <w:div w:id="1488013645">
          <w:marLeft w:val="0"/>
          <w:marRight w:val="0"/>
          <w:marTop w:val="0"/>
          <w:marBottom w:val="0"/>
          <w:divBdr>
            <w:top w:val="none" w:sz="0" w:space="0" w:color="auto"/>
            <w:left w:val="none" w:sz="0" w:space="0" w:color="auto"/>
            <w:bottom w:val="none" w:sz="0" w:space="0" w:color="auto"/>
            <w:right w:val="none" w:sz="0" w:space="0" w:color="auto"/>
          </w:divBdr>
        </w:div>
        <w:div w:id="1456874993">
          <w:marLeft w:val="0"/>
          <w:marRight w:val="0"/>
          <w:marTop w:val="0"/>
          <w:marBottom w:val="0"/>
          <w:divBdr>
            <w:top w:val="none" w:sz="0" w:space="0" w:color="auto"/>
            <w:left w:val="none" w:sz="0" w:space="0" w:color="auto"/>
            <w:bottom w:val="none" w:sz="0" w:space="0" w:color="auto"/>
            <w:right w:val="none" w:sz="0" w:space="0" w:color="auto"/>
          </w:divBdr>
        </w:div>
        <w:div w:id="620190021">
          <w:marLeft w:val="0"/>
          <w:marRight w:val="0"/>
          <w:marTop w:val="0"/>
          <w:marBottom w:val="0"/>
          <w:divBdr>
            <w:top w:val="none" w:sz="0" w:space="0" w:color="auto"/>
            <w:left w:val="none" w:sz="0" w:space="0" w:color="auto"/>
            <w:bottom w:val="none" w:sz="0" w:space="0" w:color="auto"/>
            <w:right w:val="none" w:sz="0" w:space="0" w:color="auto"/>
          </w:divBdr>
        </w:div>
        <w:div w:id="479154369">
          <w:marLeft w:val="0"/>
          <w:marRight w:val="0"/>
          <w:marTop w:val="0"/>
          <w:marBottom w:val="0"/>
          <w:divBdr>
            <w:top w:val="none" w:sz="0" w:space="0" w:color="auto"/>
            <w:left w:val="none" w:sz="0" w:space="0" w:color="auto"/>
            <w:bottom w:val="none" w:sz="0" w:space="0" w:color="auto"/>
            <w:right w:val="none" w:sz="0" w:space="0" w:color="auto"/>
          </w:divBdr>
        </w:div>
        <w:div w:id="1840727146">
          <w:marLeft w:val="0"/>
          <w:marRight w:val="0"/>
          <w:marTop w:val="0"/>
          <w:marBottom w:val="0"/>
          <w:divBdr>
            <w:top w:val="none" w:sz="0" w:space="0" w:color="auto"/>
            <w:left w:val="none" w:sz="0" w:space="0" w:color="auto"/>
            <w:bottom w:val="none" w:sz="0" w:space="0" w:color="auto"/>
            <w:right w:val="none" w:sz="0" w:space="0" w:color="auto"/>
          </w:divBdr>
        </w:div>
        <w:div w:id="1541818693">
          <w:marLeft w:val="0"/>
          <w:marRight w:val="0"/>
          <w:marTop w:val="0"/>
          <w:marBottom w:val="0"/>
          <w:divBdr>
            <w:top w:val="none" w:sz="0" w:space="0" w:color="auto"/>
            <w:left w:val="none" w:sz="0" w:space="0" w:color="auto"/>
            <w:bottom w:val="none" w:sz="0" w:space="0" w:color="auto"/>
            <w:right w:val="none" w:sz="0" w:space="0" w:color="auto"/>
          </w:divBdr>
        </w:div>
        <w:div w:id="2050761065">
          <w:marLeft w:val="0"/>
          <w:marRight w:val="0"/>
          <w:marTop w:val="0"/>
          <w:marBottom w:val="0"/>
          <w:divBdr>
            <w:top w:val="none" w:sz="0" w:space="0" w:color="auto"/>
            <w:left w:val="none" w:sz="0" w:space="0" w:color="auto"/>
            <w:bottom w:val="none" w:sz="0" w:space="0" w:color="auto"/>
            <w:right w:val="none" w:sz="0" w:space="0" w:color="auto"/>
          </w:divBdr>
        </w:div>
        <w:div w:id="1827167750">
          <w:marLeft w:val="0"/>
          <w:marRight w:val="0"/>
          <w:marTop w:val="0"/>
          <w:marBottom w:val="0"/>
          <w:divBdr>
            <w:top w:val="none" w:sz="0" w:space="0" w:color="auto"/>
            <w:left w:val="none" w:sz="0" w:space="0" w:color="auto"/>
            <w:bottom w:val="none" w:sz="0" w:space="0" w:color="auto"/>
            <w:right w:val="none" w:sz="0" w:space="0" w:color="auto"/>
          </w:divBdr>
        </w:div>
        <w:div w:id="37434663">
          <w:marLeft w:val="0"/>
          <w:marRight w:val="0"/>
          <w:marTop w:val="0"/>
          <w:marBottom w:val="0"/>
          <w:divBdr>
            <w:top w:val="none" w:sz="0" w:space="0" w:color="auto"/>
            <w:left w:val="none" w:sz="0" w:space="0" w:color="auto"/>
            <w:bottom w:val="none" w:sz="0" w:space="0" w:color="auto"/>
            <w:right w:val="none" w:sz="0" w:space="0" w:color="auto"/>
          </w:divBdr>
        </w:div>
        <w:div w:id="274211349">
          <w:marLeft w:val="0"/>
          <w:marRight w:val="0"/>
          <w:marTop w:val="0"/>
          <w:marBottom w:val="0"/>
          <w:divBdr>
            <w:top w:val="none" w:sz="0" w:space="0" w:color="auto"/>
            <w:left w:val="none" w:sz="0" w:space="0" w:color="auto"/>
            <w:bottom w:val="none" w:sz="0" w:space="0" w:color="auto"/>
            <w:right w:val="none" w:sz="0" w:space="0" w:color="auto"/>
          </w:divBdr>
        </w:div>
        <w:div w:id="1835757112">
          <w:marLeft w:val="0"/>
          <w:marRight w:val="0"/>
          <w:marTop w:val="0"/>
          <w:marBottom w:val="0"/>
          <w:divBdr>
            <w:top w:val="none" w:sz="0" w:space="0" w:color="auto"/>
            <w:left w:val="none" w:sz="0" w:space="0" w:color="auto"/>
            <w:bottom w:val="none" w:sz="0" w:space="0" w:color="auto"/>
            <w:right w:val="none" w:sz="0" w:space="0" w:color="auto"/>
          </w:divBdr>
        </w:div>
        <w:div w:id="310868295">
          <w:marLeft w:val="0"/>
          <w:marRight w:val="0"/>
          <w:marTop w:val="0"/>
          <w:marBottom w:val="0"/>
          <w:divBdr>
            <w:top w:val="none" w:sz="0" w:space="0" w:color="auto"/>
            <w:left w:val="none" w:sz="0" w:space="0" w:color="auto"/>
            <w:bottom w:val="none" w:sz="0" w:space="0" w:color="auto"/>
            <w:right w:val="none" w:sz="0" w:space="0" w:color="auto"/>
          </w:divBdr>
        </w:div>
        <w:div w:id="1150708690">
          <w:marLeft w:val="0"/>
          <w:marRight w:val="0"/>
          <w:marTop w:val="0"/>
          <w:marBottom w:val="0"/>
          <w:divBdr>
            <w:top w:val="none" w:sz="0" w:space="0" w:color="auto"/>
            <w:left w:val="none" w:sz="0" w:space="0" w:color="auto"/>
            <w:bottom w:val="none" w:sz="0" w:space="0" w:color="auto"/>
            <w:right w:val="none" w:sz="0" w:space="0" w:color="auto"/>
          </w:divBdr>
        </w:div>
        <w:div w:id="245842249">
          <w:marLeft w:val="0"/>
          <w:marRight w:val="0"/>
          <w:marTop w:val="0"/>
          <w:marBottom w:val="0"/>
          <w:divBdr>
            <w:top w:val="none" w:sz="0" w:space="0" w:color="auto"/>
            <w:left w:val="none" w:sz="0" w:space="0" w:color="auto"/>
            <w:bottom w:val="none" w:sz="0" w:space="0" w:color="auto"/>
            <w:right w:val="none" w:sz="0" w:space="0" w:color="auto"/>
          </w:divBdr>
        </w:div>
        <w:div w:id="1931161260">
          <w:marLeft w:val="0"/>
          <w:marRight w:val="0"/>
          <w:marTop w:val="0"/>
          <w:marBottom w:val="0"/>
          <w:divBdr>
            <w:top w:val="none" w:sz="0" w:space="0" w:color="auto"/>
            <w:left w:val="none" w:sz="0" w:space="0" w:color="auto"/>
            <w:bottom w:val="none" w:sz="0" w:space="0" w:color="auto"/>
            <w:right w:val="none" w:sz="0" w:space="0" w:color="auto"/>
          </w:divBdr>
        </w:div>
        <w:div w:id="275523529">
          <w:marLeft w:val="0"/>
          <w:marRight w:val="0"/>
          <w:marTop w:val="0"/>
          <w:marBottom w:val="0"/>
          <w:divBdr>
            <w:top w:val="none" w:sz="0" w:space="0" w:color="auto"/>
            <w:left w:val="none" w:sz="0" w:space="0" w:color="auto"/>
            <w:bottom w:val="none" w:sz="0" w:space="0" w:color="auto"/>
            <w:right w:val="none" w:sz="0" w:space="0" w:color="auto"/>
          </w:divBdr>
        </w:div>
        <w:div w:id="212549639">
          <w:marLeft w:val="0"/>
          <w:marRight w:val="0"/>
          <w:marTop w:val="0"/>
          <w:marBottom w:val="0"/>
          <w:divBdr>
            <w:top w:val="none" w:sz="0" w:space="0" w:color="auto"/>
            <w:left w:val="none" w:sz="0" w:space="0" w:color="auto"/>
            <w:bottom w:val="none" w:sz="0" w:space="0" w:color="auto"/>
            <w:right w:val="none" w:sz="0" w:space="0" w:color="auto"/>
          </w:divBdr>
        </w:div>
        <w:div w:id="1476945679">
          <w:marLeft w:val="0"/>
          <w:marRight w:val="0"/>
          <w:marTop w:val="0"/>
          <w:marBottom w:val="0"/>
          <w:divBdr>
            <w:top w:val="none" w:sz="0" w:space="0" w:color="auto"/>
            <w:left w:val="none" w:sz="0" w:space="0" w:color="auto"/>
            <w:bottom w:val="none" w:sz="0" w:space="0" w:color="auto"/>
            <w:right w:val="none" w:sz="0" w:space="0" w:color="auto"/>
          </w:divBdr>
        </w:div>
        <w:div w:id="473647163">
          <w:marLeft w:val="0"/>
          <w:marRight w:val="0"/>
          <w:marTop w:val="0"/>
          <w:marBottom w:val="0"/>
          <w:divBdr>
            <w:top w:val="none" w:sz="0" w:space="0" w:color="auto"/>
            <w:left w:val="none" w:sz="0" w:space="0" w:color="auto"/>
            <w:bottom w:val="none" w:sz="0" w:space="0" w:color="auto"/>
            <w:right w:val="none" w:sz="0" w:space="0" w:color="auto"/>
          </w:divBdr>
        </w:div>
        <w:div w:id="192426550">
          <w:marLeft w:val="0"/>
          <w:marRight w:val="0"/>
          <w:marTop w:val="0"/>
          <w:marBottom w:val="0"/>
          <w:divBdr>
            <w:top w:val="none" w:sz="0" w:space="0" w:color="auto"/>
            <w:left w:val="none" w:sz="0" w:space="0" w:color="auto"/>
            <w:bottom w:val="none" w:sz="0" w:space="0" w:color="auto"/>
            <w:right w:val="none" w:sz="0" w:space="0" w:color="auto"/>
          </w:divBdr>
        </w:div>
        <w:div w:id="743187086">
          <w:marLeft w:val="0"/>
          <w:marRight w:val="0"/>
          <w:marTop w:val="0"/>
          <w:marBottom w:val="0"/>
          <w:divBdr>
            <w:top w:val="none" w:sz="0" w:space="0" w:color="auto"/>
            <w:left w:val="none" w:sz="0" w:space="0" w:color="auto"/>
            <w:bottom w:val="none" w:sz="0" w:space="0" w:color="auto"/>
            <w:right w:val="none" w:sz="0" w:space="0" w:color="auto"/>
          </w:divBdr>
        </w:div>
        <w:div w:id="35011775">
          <w:marLeft w:val="0"/>
          <w:marRight w:val="0"/>
          <w:marTop w:val="0"/>
          <w:marBottom w:val="0"/>
          <w:divBdr>
            <w:top w:val="none" w:sz="0" w:space="0" w:color="auto"/>
            <w:left w:val="none" w:sz="0" w:space="0" w:color="auto"/>
            <w:bottom w:val="none" w:sz="0" w:space="0" w:color="auto"/>
            <w:right w:val="none" w:sz="0" w:space="0" w:color="auto"/>
          </w:divBdr>
        </w:div>
        <w:div w:id="302463535">
          <w:marLeft w:val="0"/>
          <w:marRight w:val="0"/>
          <w:marTop w:val="0"/>
          <w:marBottom w:val="0"/>
          <w:divBdr>
            <w:top w:val="none" w:sz="0" w:space="0" w:color="auto"/>
            <w:left w:val="none" w:sz="0" w:space="0" w:color="auto"/>
            <w:bottom w:val="none" w:sz="0" w:space="0" w:color="auto"/>
            <w:right w:val="none" w:sz="0" w:space="0" w:color="auto"/>
          </w:divBdr>
        </w:div>
        <w:div w:id="553930319">
          <w:marLeft w:val="0"/>
          <w:marRight w:val="0"/>
          <w:marTop w:val="0"/>
          <w:marBottom w:val="0"/>
          <w:divBdr>
            <w:top w:val="none" w:sz="0" w:space="0" w:color="auto"/>
            <w:left w:val="none" w:sz="0" w:space="0" w:color="auto"/>
            <w:bottom w:val="none" w:sz="0" w:space="0" w:color="auto"/>
            <w:right w:val="none" w:sz="0" w:space="0" w:color="auto"/>
          </w:divBdr>
        </w:div>
        <w:div w:id="938178769">
          <w:marLeft w:val="0"/>
          <w:marRight w:val="0"/>
          <w:marTop w:val="0"/>
          <w:marBottom w:val="0"/>
          <w:divBdr>
            <w:top w:val="none" w:sz="0" w:space="0" w:color="auto"/>
            <w:left w:val="none" w:sz="0" w:space="0" w:color="auto"/>
            <w:bottom w:val="none" w:sz="0" w:space="0" w:color="auto"/>
            <w:right w:val="none" w:sz="0" w:space="0" w:color="auto"/>
          </w:divBdr>
        </w:div>
        <w:div w:id="1588465693">
          <w:marLeft w:val="0"/>
          <w:marRight w:val="0"/>
          <w:marTop w:val="0"/>
          <w:marBottom w:val="0"/>
          <w:divBdr>
            <w:top w:val="none" w:sz="0" w:space="0" w:color="auto"/>
            <w:left w:val="none" w:sz="0" w:space="0" w:color="auto"/>
            <w:bottom w:val="none" w:sz="0" w:space="0" w:color="auto"/>
            <w:right w:val="none" w:sz="0" w:space="0" w:color="auto"/>
          </w:divBdr>
        </w:div>
        <w:div w:id="1329938033">
          <w:marLeft w:val="0"/>
          <w:marRight w:val="0"/>
          <w:marTop w:val="0"/>
          <w:marBottom w:val="0"/>
          <w:divBdr>
            <w:top w:val="none" w:sz="0" w:space="0" w:color="auto"/>
            <w:left w:val="none" w:sz="0" w:space="0" w:color="auto"/>
            <w:bottom w:val="none" w:sz="0" w:space="0" w:color="auto"/>
            <w:right w:val="none" w:sz="0" w:space="0" w:color="auto"/>
          </w:divBdr>
        </w:div>
        <w:div w:id="1551923015">
          <w:marLeft w:val="0"/>
          <w:marRight w:val="0"/>
          <w:marTop w:val="0"/>
          <w:marBottom w:val="0"/>
          <w:divBdr>
            <w:top w:val="none" w:sz="0" w:space="0" w:color="auto"/>
            <w:left w:val="none" w:sz="0" w:space="0" w:color="auto"/>
            <w:bottom w:val="none" w:sz="0" w:space="0" w:color="auto"/>
            <w:right w:val="none" w:sz="0" w:space="0" w:color="auto"/>
          </w:divBdr>
        </w:div>
        <w:div w:id="835270142">
          <w:marLeft w:val="0"/>
          <w:marRight w:val="0"/>
          <w:marTop w:val="0"/>
          <w:marBottom w:val="0"/>
          <w:divBdr>
            <w:top w:val="none" w:sz="0" w:space="0" w:color="auto"/>
            <w:left w:val="none" w:sz="0" w:space="0" w:color="auto"/>
            <w:bottom w:val="none" w:sz="0" w:space="0" w:color="auto"/>
            <w:right w:val="none" w:sz="0" w:space="0" w:color="auto"/>
          </w:divBdr>
        </w:div>
        <w:div w:id="1790587841">
          <w:marLeft w:val="0"/>
          <w:marRight w:val="0"/>
          <w:marTop w:val="0"/>
          <w:marBottom w:val="0"/>
          <w:divBdr>
            <w:top w:val="none" w:sz="0" w:space="0" w:color="auto"/>
            <w:left w:val="none" w:sz="0" w:space="0" w:color="auto"/>
            <w:bottom w:val="none" w:sz="0" w:space="0" w:color="auto"/>
            <w:right w:val="none" w:sz="0" w:space="0" w:color="auto"/>
          </w:divBdr>
        </w:div>
      </w:divsChild>
    </w:div>
    <w:div w:id="680473443">
      <w:bodyDiv w:val="1"/>
      <w:marLeft w:val="0"/>
      <w:marRight w:val="0"/>
      <w:marTop w:val="0"/>
      <w:marBottom w:val="0"/>
      <w:divBdr>
        <w:top w:val="none" w:sz="0" w:space="0" w:color="auto"/>
        <w:left w:val="none" w:sz="0" w:space="0" w:color="auto"/>
        <w:bottom w:val="none" w:sz="0" w:space="0" w:color="auto"/>
        <w:right w:val="none" w:sz="0" w:space="0" w:color="auto"/>
      </w:divBdr>
    </w:div>
    <w:div w:id="682052023">
      <w:bodyDiv w:val="1"/>
      <w:marLeft w:val="0"/>
      <w:marRight w:val="0"/>
      <w:marTop w:val="0"/>
      <w:marBottom w:val="0"/>
      <w:divBdr>
        <w:top w:val="none" w:sz="0" w:space="0" w:color="auto"/>
        <w:left w:val="none" w:sz="0" w:space="0" w:color="auto"/>
        <w:bottom w:val="none" w:sz="0" w:space="0" w:color="auto"/>
        <w:right w:val="none" w:sz="0" w:space="0" w:color="auto"/>
      </w:divBdr>
    </w:div>
    <w:div w:id="682514973">
      <w:bodyDiv w:val="1"/>
      <w:marLeft w:val="0"/>
      <w:marRight w:val="0"/>
      <w:marTop w:val="0"/>
      <w:marBottom w:val="0"/>
      <w:divBdr>
        <w:top w:val="none" w:sz="0" w:space="0" w:color="auto"/>
        <w:left w:val="none" w:sz="0" w:space="0" w:color="auto"/>
        <w:bottom w:val="none" w:sz="0" w:space="0" w:color="auto"/>
        <w:right w:val="none" w:sz="0" w:space="0" w:color="auto"/>
      </w:divBdr>
    </w:div>
    <w:div w:id="684786784">
      <w:bodyDiv w:val="1"/>
      <w:marLeft w:val="0"/>
      <w:marRight w:val="0"/>
      <w:marTop w:val="0"/>
      <w:marBottom w:val="0"/>
      <w:divBdr>
        <w:top w:val="none" w:sz="0" w:space="0" w:color="auto"/>
        <w:left w:val="none" w:sz="0" w:space="0" w:color="auto"/>
        <w:bottom w:val="none" w:sz="0" w:space="0" w:color="auto"/>
        <w:right w:val="none" w:sz="0" w:space="0" w:color="auto"/>
      </w:divBdr>
    </w:div>
    <w:div w:id="687026159">
      <w:bodyDiv w:val="1"/>
      <w:marLeft w:val="0"/>
      <w:marRight w:val="0"/>
      <w:marTop w:val="0"/>
      <w:marBottom w:val="0"/>
      <w:divBdr>
        <w:top w:val="none" w:sz="0" w:space="0" w:color="auto"/>
        <w:left w:val="none" w:sz="0" w:space="0" w:color="auto"/>
        <w:bottom w:val="none" w:sz="0" w:space="0" w:color="auto"/>
        <w:right w:val="none" w:sz="0" w:space="0" w:color="auto"/>
      </w:divBdr>
    </w:div>
    <w:div w:id="688528671">
      <w:bodyDiv w:val="1"/>
      <w:marLeft w:val="0"/>
      <w:marRight w:val="0"/>
      <w:marTop w:val="0"/>
      <w:marBottom w:val="0"/>
      <w:divBdr>
        <w:top w:val="none" w:sz="0" w:space="0" w:color="auto"/>
        <w:left w:val="none" w:sz="0" w:space="0" w:color="auto"/>
        <w:bottom w:val="none" w:sz="0" w:space="0" w:color="auto"/>
        <w:right w:val="none" w:sz="0" w:space="0" w:color="auto"/>
      </w:divBdr>
    </w:div>
    <w:div w:id="692220061">
      <w:bodyDiv w:val="1"/>
      <w:marLeft w:val="0"/>
      <w:marRight w:val="0"/>
      <w:marTop w:val="0"/>
      <w:marBottom w:val="0"/>
      <w:divBdr>
        <w:top w:val="none" w:sz="0" w:space="0" w:color="auto"/>
        <w:left w:val="none" w:sz="0" w:space="0" w:color="auto"/>
        <w:bottom w:val="none" w:sz="0" w:space="0" w:color="auto"/>
        <w:right w:val="none" w:sz="0" w:space="0" w:color="auto"/>
      </w:divBdr>
    </w:div>
    <w:div w:id="692727440">
      <w:bodyDiv w:val="1"/>
      <w:marLeft w:val="0"/>
      <w:marRight w:val="0"/>
      <w:marTop w:val="0"/>
      <w:marBottom w:val="0"/>
      <w:divBdr>
        <w:top w:val="none" w:sz="0" w:space="0" w:color="auto"/>
        <w:left w:val="none" w:sz="0" w:space="0" w:color="auto"/>
        <w:bottom w:val="none" w:sz="0" w:space="0" w:color="auto"/>
        <w:right w:val="none" w:sz="0" w:space="0" w:color="auto"/>
      </w:divBdr>
    </w:div>
    <w:div w:id="695422049">
      <w:bodyDiv w:val="1"/>
      <w:marLeft w:val="0"/>
      <w:marRight w:val="0"/>
      <w:marTop w:val="0"/>
      <w:marBottom w:val="0"/>
      <w:divBdr>
        <w:top w:val="none" w:sz="0" w:space="0" w:color="auto"/>
        <w:left w:val="none" w:sz="0" w:space="0" w:color="auto"/>
        <w:bottom w:val="none" w:sz="0" w:space="0" w:color="auto"/>
        <w:right w:val="none" w:sz="0" w:space="0" w:color="auto"/>
      </w:divBdr>
    </w:div>
    <w:div w:id="695427773">
      <w:bodyDiv w:val="1"/>
      <w:marLeft w:val="0"/>
      <w:marRight w:val="0"/>
      <w:marTop w:val="0"/>
      <w:marBottom w:val="0"/>
      <w:divBdr>
        <w:top w:val="none" w:sz="0" w:space="0" w:color="auto"/>
        <w:left w:val="none" w:sz="0" w:space="0" w:color="auto"/>
        <w:bottom w:val="none" w:sz="0" w:space="0" w:color="auto"/>
        <w:right w:val="none" w:sz="0" w:space="0" w:color="auto"/>
      </w:divBdr>
    </w:div>
    <w:div w:id="696851632">
      <w:bodyDiv w:val="1"/>
      <w:marLeft w:val="0"/>
      <w:marRight w:val="0"/>
      <w:marTop w:val="0"/>
      <w:marBottom w:val="0"/>
      <w:divBdr>
        <w:top w:val="none" w:sz="0" w:space="0" w:color="auto"/>
        <w:left w:val="none" w:sz="0" w:space="0" w:color="auto"/>
        <w:bottom w:val="none" w:sz="0" w:space="0" w:color="auto"/>
        <w:right w:val="none" w:sz="0" w:space="0" w:color="auto"/>
      </w:divBdr>
    </w:div>
    <w:div w:id="700979494">
      <w:bodyDiv w:val="1"/>
      <w:marLeft w:val="0"/>
      <w:marRight w:val="0"/>
      <w:marTop w:val="0"/>
      <w:marBottom w:val="0"/>
      <w:divBdr>
        <w:top w:val="none" w:sz="0" w:space="0" w:color="auto"/>
        <w:left w:val="none" w:sz="0" w:space="0" w:color="auto"/>
        <w:bottom w:val="none" w:sz="0" w:space="0" w:color="auto"/>
        <w:right w:val="none" w:sz="0" w:space="0" w:color="auto"/>
      </w:divBdr>
    </w:div>
    <w:div w:id="701322302">
      <w:bodyDiv w:val="1"/>
      <w:marLeft w:val="0"/>
      <w:marRight w:val="0"/>
      <w:marTop w:val="0"/>
      <w:marBottom w:val="0"/>
      <w:divBdr>
        <w:top w:val="none" w:sz="0" w:space="0" w:color="auto"/>
        <w:left w:val="none" w:sz="0" w:space="0" w:color="auto"/>
        <w:bottom w:val="none" w:sz="0" w:space="0" w:color="auto"/>
        <w:right w:val="none" w:sz="0" w:space="0" w:color="auto"/>
      </w:divBdr>
    </w:div>
    <w:div w:id="702243523">
      <w:bodyDiv w:val="1"/>
      <w:marLeft w:val="0"/>
      <w:marRight w:val="0"/>
      <w:marTop w:val="0"/>
      <w:marBottom w:val="0"/>
      <w:divBdr>
        <w:top w:val="none" w:sz="0" w:space="0" w:color="auto"/>
        <w:left w:val="none" w:sz="0" w:space="0" w:color="auto"/>
        <w:bottom w:val="none" w:sz="0" w:space="0" w:color="auto"/>
        <w:right w:val="none" w:sz="0" w:space="0" w:color="auto"/>
      </w:divBdr>
    </w:div>
    <w:div w:id="704020039">
      <w:bodyDiv w:val="1"/>
      <w:marLeft w:val="0"/>
      <w:marRight w:val="0"/>
      <w:marTop w:val="0"/>
      <w:marBottom w:val="0"/>
      <w:divBdr>
        <w:top w:val="none" w:sz="0" w:space="0" w:color="auto"/>
        <w:left w:val="none" w:sz="0" w:space="0" w:color="auto"/>
        <w:bottom w:val="none" w:sz="0" w:space="0" w:color="auto"/>
        <w:right w:val="none" w:sz="0" w:space="0" w:color="auto"/>
      </w:divBdr>
    </w:div>
    <w:div w:id="704448556">
      <w:bodyDiv w:val="1"/>
      <w:marLeft w:val="0"/>
      <w:marRight w:val="0"/>
      <w:marTop w:val="0"/>
      <w:marBottom w:val="0"/>
      <w:divBdr>
        <w:top w:val="none" w:sz="0" w:space="0" w:color="auto"/>
        <w:left w:val="none" w:sz="0" w:space="0" w:color="auto"/>
        <w:bottom w:val="none" w:sz="0" w:space="0" w:color="auto"/>
        <w:right w:val="none" w:sz="0" w:space="0" w:color="auto"/>
      </w:divBdr>
    </w:div>
    <w:div w:id="705562864">
      <w:bodyDiv w:val="1"/>
      <w:marLeft w:val="0"/>
      <w:marRight w:val="0"/>
      <w:marTop w:val="0"/>
      <w:marBottom w:val="0"/>
      <w:divBdr>
        <w:top w:val="none" w:sz="0" w:space="0" w:color="auto"/>
        <w:left w:val="none" w:sz="0" w:space="0" w:color="auto"/>
        <w:bottom w:val="none" w:sz="0" w:space="0" w:color="auto"/>
        <w:right w:val="none" w:sz="0" w:space="0" w:color="auto"/>
      </w:divBdr>
    </w:div>
    <w:div w:id="705641247">
      <w:bodyDiv w:val="1"/>
      <w:marLeft w:val="0"/>
      <w:marRight w:val="0"/>
      <w:marTop w:val="0"/>
      <w:marBottom w:val="0"/>
      <w:divBdr>
        <w:top w:val="none" w:sz="0" w:space="0" w:color="auto"/>
        <w:left w:val="none" w:sz="0" w:space="0" w:color="auto"/>
        <w:bottom w:val="none" w:sz="0" w:space="0" w:color="auto"/>
        <w:right w:val="none" w:sz="0" w:space="0" w:color="auto"/>
      </w:divBdr>
    </w:div>
    <w:div w:id="708527250">
      <w:bodyDiv w:val="1"/>
      <w:marLeft w:val="0"/>
      <w:marRight w:val="0"/>
      <w:marTop w:val="0"/>
      <w:marBottom w:val="0"/>
      <w:divBdr>
        <w:top w:val="none" w:sz="0" w:space="0" w:color="auto"/>
        <w:left w:val="none" w:sz="0" w:space="0" w:color="auto"/>
        <w:bottom w:val="none" w:sz="0" w:space="0" w:color="auto"/>
        <w:right w:val="none" w:sz="0" w:space="0" w:color="auto"/>
      </w:divBdr>
    </w:div>
    <w:div w:id="711072601">
      <w:bodyDiv w:val="1"/>
      <w:marLeft w:val="0"/>
      <w:marRight w:val="0"/>
      <w:marTop w:val="0"/>
      <w:marBottom w:val="0"/>
      <w:divBdr>
        <w:top w:val="none" w:sz="0" w:space="0" w:color="auto"/>
        <w:left w:val="none" w:sz="0" w:space="0" w:color="auto"/>
        <w:bottom w:val="none" w:sz="0" w:space="0" w:color="auto"/>
        <w:right w:val="none" w:sz="0" w:space="0" w:color="auto"/>
      </w:divBdr>
    </w:div>
    <w:div w:id="713234971">
      <w:bodyDiv w:val="1"/>
      <w:marLeft w:val="0"/>
      <w:marRight w:val="0"/>
      <w:marTop w:val="0"/>
      <w:marBottom w:val="0"/>
      <w:divBdr>
        <w:top w:val="none" w:sz="0" w:space="0" w:color="auto"/>
        <w:left w:val="none" w:sz="0" w:space="0" w:color="auto"/>
        <w:bottom w:val="none" w:sz="0" w:space="0" w:color="auto"/>
        <w:right w:val="none" w:sz="0" w:space="0" w:color="auto"/>
      </w:divBdr>
    </w:div>
    <w:div w:id="713384875">
      <w:bodyDiv w:val="1"/>
      <w:marLeft w:val="0"/>
      <w:marRight w:val="0"/>
      <w:marTop w:val="0"/>
      <w:marBottom w:val="0"/>
      <w:divBdr>
        <w:top w:val="none" w:sz="0" w:space="0" w:color="auto"/>
        <w:left w:val="none" w:sz="0" w:space="0" w:color="auto"/>
        <w:bottom w:val="none" w:sz="0" w:space="0" w:color="auto"/>
        <w:right w:val="none" w:sz="0" w:space="0" w:color="auto"/>
      </w:divBdr>
    </w:div>
    <w:div w:id="714542072">
      <w:bodyDiv w:val="1"/>
      <w:marLeft w:val="0"/>
      <w:marRight w:val="0"/>
      <w:marTop w:val="0"/>
      <w:marBottom w:val="0"/>
      <w:divBdr>
        <w:top w:val="none" w:sz="0" w:space="0" w:color="auto"/>
        <w:left w:val="none" w:sz="0" w:space="0" w:color="auto"/>
        <w:bottom w:val="none" w:sz="0" w:space="0" w:color="auto"/>
        <w:right w:val="none" w:sz="0" w:space="0" w:color="auto"/>
      </w:divBdr>
    </w:div>
    <w:div w:id="716856488">
      <w:bodyDiv w:val="1"/>
      <w:marLeft w:val="0"/>
      <w:marRight w:val="0"/>
      <w:marTop w:val="0"/>
      <w:marBottom w:val="0"/>
      <w:divBdr>
        <w:top w:val="none" w:sz="0" w:space="0" w:color="auto"/>
        <w:left w:val="none" w:sz="0" w:space="0" w:color="auto"/>
        <w:bottom w:val="none" w:sz="0" w:space="0" w:color="auto"/>
        <w:right w:val="none" w:sz="0" w:space="0" w:color="auto"/>
      </w:divBdr>
    </w:div>
    <w:div w:id="716930471">
      <w:bodyDiv w:val="1"/>
      <w:marLeft w:val="0"/>
      <w:marRight w:val="0"/>
      <w:marTop w:val="0"/>
      <w:marBottom w:val="0"/>
      <w:divBdr>
        <w:top w:val="none" w:sz="0" w:space="0" w:color="auto"/>
        <w:left w:val="none" w:sz="0" w:space="0" w:color="auto"/>
        <w:bottom w:val="none" w:sz="0" w:space="0" w:color="auto"/>
        <w:right w:val="none" w:sz="0" w:space="0" w:color="auto"/>
      </w:divBdr>
    </w:div>
    <w:div w:id="717626272">
      <w:bodyDiv w:val="1"/>
      <w:marLeft w:val="0"/>
      <w:marRight w:val="0"/>
      <w:marTop w:val="0"/>
      <w:marBottom w:val="0"/>
      <w:divBdr>
        <w:top w:val="none" w:sz="0" w:space="0" w:color="auto"/>
        <w:left w:val="none" w:sz="0" w:space="0" w:color="auto"/>
        <w:bottom w:val="none" w:sz="0" w:space="0" w:color="auto"/>
        <w:right w:val="none" w:sz="0" w:space="0" w:color="auto"/>
      </w:divBdr>
    </w:div>
    <w:div w:id="718014593">
      <w:bodyDiv w:val="1"/>
      <w:marLeft w:val="0"/>
      <w:marRight w:val="0"/>
      <w:marTop w:val="0"/>
      <w:marBottom w:val="0"/>
      <w:divBdr>
        <w:top w:val="none" w:sz="0" w:space="0" w:color="auto"/>
        <w:left w:val="none" w:sz="0" w:space="0" w:color="auto"/>
        <w:bottom w:val="none" w:sz="0" w:space="0" w:color="auto"/>
        <w:right w:val="none" w:sz="0" w:space="0" w:color="auto"/>
      </w:divBdr>
    </w:div>
    <w:div w:id="718014678">
      <w:bodyDiv w:val="1"/>
      <w:marLeft w:val="0"/>
      <w:marRight w:val="0"/>
      <w:marTop w:val="0"/>
      <w:marBottom w:val="0"/>
      <w:divBdr>
        <w:top w:val="none" w:sz="0" w:space="0" w:color="auto"/>
        <w:left w:val="none" w:sz="0" w:space="0" w:color="auto"/>
        <w:bottom w:val="none" w:sz="0" w:space="0" w:color="auto"/>
        <w:right w:val="none" w:sz="0" w:space="0" w:color="auto"/>
      </w:divBdr>
    </w:div>
    <w:div w:id="718087307">
      <w:bodyDiv w:val="1"/>
      <w:marLeft w:val="0"/>
      <w:marRight w:val="0"/>
      <w:marTop w:val="0"/>
      <w:marBottom w:val="0"/>
      <w:divBdr>
        <w:top w:val="none" w:sz="0" w:space="0" w:color="auto"/>
        <w:left w:val="none" w:sz="0" w:space="0" w:color="auto"/>
        <w:bottom w:val="none" w:sz="0" w:space="0" w:color="auto"/>
        <w:right w:val="none" w:sz="0" w:space="0" w:color="auto"/>
      </w:divBdr>
    </w:div>
    <w:div w:id="719136755">
      <w:bodyDiv w:val="1"/>
      <w:marLeft w:val="0"/>
      <w:marRight w:val="0"/>
      <w:marTop w:val="0"/>
      <w:marBottom w:val="0"/>
      <w:divBdr>
        <w:top w:val="none" w:sz="0" w:space="0" w:color="auto"/>
        <w:left w:val="none" w:sz="0" w:space="0" w:color="auto"/>
        <w:bottom w:val="none" w:sz="0" w:space="0" w:color="auto"/>
        <w:right w:val="none" w:sz="0" w:space="0" w:color="auto"/>
      </w:divBdr>
    </w:div>
    <w:div w:id="720590842">
      <w:bodyDiv w:val="1"/>
      <w:marLeft w:val="0"/>
      <w:marRight w:val="0"/>
      <w:marTop w:val="0"/>
      <w:marBottom w:val="0"/>
      <w:divBdr>
        <w:top w:val="none" w:sz="0" w:space="0" w:color="auto"/>
        <w:left w:val="none" w:sz="0" w:space="0" w:color="auto"/>
        <w:bottom w:val="none" w:sz="0" w:space="0" w:color="auto"/>
        <w:right w:val="none" w:sz="0" w:space="0" w:color="auto"/>
      </w:divBdr>
    </w:div>
    <w:div w:id="722170262">
      <w:bodyDiv w:val="1"/>
      <w:marLeft w:val="0"/>
      <w:marRight w:val="0"/>
      <w:marTop w:val="0"/>
      <w:marBottom w:val="0"/>
      <w:divBdr>
        <w:top w:val="none" w:sz="0" w:space="0" w:color="auto"/>
        <w:left w:val="none" w:sz="0" w:space="0" w:color="auto"/>
        <w:bottom w:val="none" w:sz="0" w:space="0" w:color="auto"/>
        <w:right w:val="none" w:sz="0" w:space="0" w:color="auto"/>
      </w:divBdr>
    </w:div>
    <w:div w:id="726537132">
      <w:bodyDiv w:val="1"/>
      <w:marLeft w:val="0"/>
      <w:marRight w:val="0"/>
      <w:marTop w:val="0"/>
      <w:marBottom w:val="0"/>
      <w:divBdr>
        <w:top w:val="none" w:sz="0" w:space="0" w:color="auto"/>
        <w:left w:val="none" w:sz="0" w:space="0" w:color="auto"/>
        <w:bottom w:val="none" w:sz="0" w:space="0" w:color="auto"/>
        <w:right w:val="none" w:sz="0" w:space="0" w:color="auto"/>
      </w:divBdr>
    </w:div>
    <w:div w:id="727187601">
      <w:bodyDiv w:val="1"/>
      <w:marLeft w:val="0"/>
      <w:marRight w:val="0"/>
      <w:marTop w:val="0"/>
      <w:marBottom w:val="0"/>
      <w:divBdr>
        <w:top w:val="none" w:sz="0" w:space="0" w:color="auto"/>
        <w:left w:val="none" w:sz="0" w:space="0" w:color="auto"/>
        <w:bottom w:val="none" w:sz="0" w:space="0" w:color="auto"/>
        <w:right w:val="none" w:sz="0" w:space="0" w:color="auto"/>
      </w:divBdr>
    </w:div>
    <w:div w:id="729034008">
      <w:bodyDiv w:val="1"/>
      <w:marLeft w:val="0"/>
      <w:marRight w:val="0"/>
      <w:marTop w:val="0"/>
      <w:marBottom w:val="0"/>
      <w:divBdr>
        <w:top w:val="none" w:sz="0" w:space="0" w:color="auto"/>
        <w:left w:val="none" w:sz="0" w:space="0" w:color="auto"/>
        <w:bottom w:val="none" w:sz="0" w:space="0" w:color="auto"/>
        <w:right w:val="none" w:sz="0" w:space="0" w:color="auto"/>
      </w:divBdr>
    </w:div>
    <w:div w:id="730230268">
      <w:bodyDiv w:val="1"/>
      <w:marLeft w:val="0"/>
      <w:marRight w:val="0"/>
      <w:marTop w:val="0"/>
      <w:marBottom w:val="0"/>
      <w:divBdr>
        <w:top w:val="none" w:sz="0" w:space="0" w:color="auto"/>
        <w:left w:val="none" w:sz="0" w:space="0" w:color="auto"/>
        <w:bottom w:val="none" w:sz="0" w:space="0" w:color="auto"/>
        <w:right w:val="none" w:sz="0" w:space="0" w:color="auto"/>
      </w:divBdr>
    </w:div>
    <w:div w:id="731076039">
      <w:bodyDiv w:val="1"/>
      <w:marLeft w:val="0"/>
      <w:marRight w:val="0"/>
      <w:marTop w:val="0"/>
      <w:marBottom w:val="0"/>
      <w:divBdr>
        <w:top w:val="none" w:sz="0" w:space="0" w:color="auto"/>
        <w:left w:val="none" w:sz="0" w:space="0" w:color="auto"/>
        <w:bottom w:val="none" w:sz="0" w:space="0" w:color="auto"/>
        <w:right w:val="none" w:sz="0" w:space="0" w:color="auto"/>
      </w:divBdr>
    </w:div>
    <w:div w:id="732243557">
      <w:bodyDiv w:val="1"/>
      <w:marLeft w:val="0"/>
      <w:marRight w:val="0"/>
      <w:marTop w:val="0"/>
      <w:marBottom w:val="0"/>
      <w:divBdr>
        <w:top w:val="none" w:sz="0" w:space="0" w:color="auto"/>
        <w:left w:val="none" w:sz="0" w:space="0" w:color="auto"/>
        <w:bottom w:val="none" w:sz="0" w:space="0" w:color="auto"/>
        <w:right w:val="none" w:sz="0" w:space="0" w:color="auto"/>
      </w:divBdr>
    </w:div>
    <w:div w:id="732316994">
      <w:bodyDiv w:val="1"/>
      <w:marLeft w:val="0"/>
      <w:marRight w:val="0"/>
      <w:marTop w:val="0"/>
      <w:marBottom w:val="0"/>
      <w:divBdr>
        <w:top w:val="none" w:sz="0" w:space="0" w:color="auto"/>
        <w:left w:val="none" w:sz="0" w:space="0" w:color="auto"/>
        <w:bottom w:val="none" w:sz="0" w:space="0" w:color="auto"/>
        <w:right w:val="none" w:sz="0" w:space="0" w:color="auto"/>
      </w:divBdr>
    </w:div>
    <w:div w:id="732848009">
      <w:bodyDiv w:val="1"/>
      <w:marLeft w:val="0"/>
      <w:marRight w:val="0"/>
      <w:marTop w:val="0"/>
      <w:marBottom w:val="0"/>
      <w:divBdr>
        <w:top w:val="none" w:sz="0" w:space="0" w:color="auto"/>
        <w:left w:val="none" w:sz="0" w:space="0" w:color="auto"/>
        <w:bottom w:val="none" w:sz="0" w:space="0" w:color="auto"/>
        <w:right w:val="none" w:sz="0" w:space="0" w:color="auto"/>
      </w:divBdr>
    </w:div>
    <w:div w:id="733240417">
      <w:bodyDiv w:val="1"/>
      <w:marLeft w:val="0"/>
      <w:marRight w:val="0"/>
      <w:marTop w:val="0"/>
      <w:marBottom w:val="0"/>
      <w:divBdr>
        <w:top w:val="none" w:sz="0" w:space="0" w:color="auto"/>
        <w:left w:val="none" w:sz="0" w:space="0" w:color="auto"/>
        <w:bottom w:val="none" w:sz="0" w:space="0" w:color="auto"/>
        <w:right w:val="none" w:sz="0" w:space="0" w:color="auto"/>
      </w:divBdr>
    </w:div>
    <w:div w:id="733703284">
      <w:bodyDiv w:val="1"/>
      <w:marLeft w:val="0"/>
      <w:marRight w:val="0"/>
      <w:marTop w:val="0"/>
      <w:marBottom w:val="0"/>
      <w:divBdr>
        <w:top w:val="none" w:sz="0" w:space="0" w:color="auto"/>
        <w:left w:val="none" w:sz="0" w:space="0" w:color="auto"/>
        <w:bottom w:val="none" w:sz="0" w:space="0" w:color="auto"/>
        <w:right w:val="none" w:sz="0" w:space="0" w:color="auto"/>
      </w:divBdr>
    </w:div>
    <w:div w:id="734474602">
      <w:bodyDiv w:val="1"/>
      <w:marLeft w:val="0"/>
      <w:marRight w:val="0"/>
      <w:marTop w:val="0"/>
      <w:marBottom w:val="0"/>
      <w:divBdr>
        <w:top w:val="none" w:sz="0" w:space="0" w:color="auto"/>
        <w:left w:val="none" w:sz="0" w:space="0" w:color="auto"/>
        <w:bottom w:val="none" w:sz="0" w:space="0" w:color="auto"/>
        <w:right w:val="none" w:sz="0" w:space="0" w:color="auto"/>
      </w:divBdr>
    </w:div>
    <w:div w:id="736130019">
      <w:bodyDiv w:val="1"/>
      <w:marLeft w:val="0"/>
      <w:marRight w:val="0"/>
      <w:marTop w:val="0"/>
      <w:marBottom w:val="0"/>
      <w:divBdr>
        <w:top w:val="none" w:sz="0" w:space="0" w:color="auto"/>
        <w:left w:val="none" w:sz="0" w:space="0" w:color="auto"/>
        <w:bottom w:val="none" w:sz="0" w:space="0" w:color="auto"/>
        <w:right w:val="none" w:sz="0" w:space="0" w:color="auto"/>
      </w:divBdr>
    </w:div>
    <w:div w:id="736167864">
      <w:bodyDiv w:val="1"/>
      <w:marLeft w:val="0"/>
      <w:marRight w:val="0"/>
      <w:marTop w:val="0"/>
      <w:marBottom w:val="0"/>
      <w:divBdr>
        <w:top w:val="none" w:sz="0" w:space="0" w:color="auto"/>
        <w:left w:val="none" w:sz="0" w:space="0" w:color="auto"/>
        <w:bottom w:val="none" w:sz="0" w:space="0" w:color="auto"/>
        <w:right w:val="none" w:sz="0" w:space="0" w:color="auto"/>
      </w:divBdr>
    </w:div>
    <w:div w:id="736785176">
      <w:bodyDiv w:val="1"/>
      <w:marLeft w:val="0"/>
      <w:marRight w:val="0"/>
      <w:marTop w:val="0"/>
      <w:marBottom w:val="0"/>
      <w:divBdr>
        <w:top w:val="none" w:sz="0" w:space="0" w:color="auto"/>
        <w:left w:val="none" w:sz="0" w:space="0" w:color="auto"/>
        <w:bottom w:val="none" w:sz="0" w:space="0" w:color="auto"/>
        <w:right w:val="none" w:sz="0" w:space="0" w:color="auto"/>
      </w:divBdr>
    </w:div>
    <w:div w:id="740837641">
      <w:bodyDiv w:val="1"/>
      <w:marLeft w:val="0"/>
      <w:marRight w:val="0"/>
      <w:marTop w:val="0"/>
      <w:marBottom w:val="0"/>
      <w:divBdr>
        <w:top w:val="none" w:sz="0" w:space="0" w:color="auto"/>
        <w:left w:val="none" w:sz="0" w:space="0" w:color="auto"/>
        <w:bottom w:val="none" w:sz="0" w:space="0" w:color="auto"/>
        <w:right w:val="none" w:sz="0" w:space="0" w:color="auto"/>
      </w:divBdr>
      <w:divsChild>
        <w:div w:id="106126855">
          <w:marLeft w:val="0"/>
          <w:marRight w:val="0"/>
          <w:marTop w:val="0"/>
          <w:marBottom w:val="0"/>
          <w:divBdr>
            <w:top w:val="none" w:sz="0" w:space="0" w:color="auto"/>
            <w:left w:val="none" w:sz="0" w:space="0" w:color="auto"/>
            <w:bottom w:val="none" w:sz="0" w:space="0" w:color="auto"/>
            <w:right w:val="none" w:sz="0" w:space="0" w:color="auto"/>
          </w:divBdr>
        </w:div>
        <w:div w:id="1090006432">
          <w:marLeft w:val="0"/>
          <w:marRight w:val="0"/>
          <w:marTop w:val="0"/>
          <w:marBottom w:val="0"/>
          <w:divBdr>
            <w:top w:val="none" w:sz="0" w:space="0" w:color="auto"/>
            <w:left w:val="none" w:sz="0" w:space="0" w:color="auto"/>
            <w:bottom w:val="none" w:sz="0" w:space="0" w:color="auto"/>
            <w:right w:val="none" w:sz="0" w:space="0" w:color="auto"/>
          </w:divBdr>
        </w:div>
        <w:div w:id="1676574711">
          <w:marLeft w:val="0"/>
          <w:marRight w:val="0"/>
          <w:marTop w:val="0"/>
          <w:marBottom w:val="0"/>
          <w:divBdr>
            <w:top w:val="none" w:sz="0" w:space="0" w:color="auto"/>
            <w:left w:val="none" w:sz="0" w:space="0" w:color="auto"/>
            <w:bottom w:val="none" w:sz="0" w:space="0" w:color="auto"/>
            <w:right w:val="none" w:sz="0" w:space="0" w:color="auto"/>
          </w:divBdr>
        </w:div>
        <w:div w:id="1333482688">
          <w:marLeft w:val="0"/>
          <w:marRight w:val="0"/>
          <w:marTop w:val="0"/>
          <w:marBottom w:val="0"/>
          <w:divBdr>
            <w:top w:val="none" w:sz="0" w:space="0" w:color="auto"/>
            <w:left w:val="none" w:sz="0" w:space="0" w:color="auto"/>
            <w:bottom w:val="none" w:sz="0" w:space="0" w:color="auto"/>
            <w:right w:val="none" w:sz="0" w:space="0" w:color="auto"/>
          </w:divBdr>
        </w:div>
        <w:div w:id="2001157889">
          <w:marLeft w:val="0"/>
          <w:marRight w:val="0"/>
          <w:marTop w:val="0"/>
          <w:marBottom w:val="0"/>
          <w:divBdr>
            <w:top w:val="none" w:sz="0" w:space="0" w:color="auto"/>
            <w:left w:val="none" w:sz="0" w:space="0" w:color="auto"/>
            <w:bottom w:val="none" w:sz="0" w:space="0" w:color="auto"/>
            <w:right w:val="none" w:sz="0" w:space="0" w:color="auto"/>
          </w:divBdr>
        </w:div>
        <w:div w:id="165242925">
          <w:marLeft w:val="0"/>
          <w:marRight w:val="0"/>
          <w:marTop w:val="0"/>
          <w:marBottom w:val="0"/>
          <w:divBdr>
            <w:top w:val="none" w:sz="0" w:space="0" w:color="auto"/>
            <w:left w:val="none" w:sz="0" w:space="0" w:color="auto"/>
            <w:bottom w:val="none" w:sz="0" w:space="0" w:color="auto"/>
            <w:right w:val="none" w:sz="0" w:space="0" w:color="auto"/>
          </w:divBdr>
        </w:div>
        <w:div w:id="1048334940">
          <w:marLeft w:val="0"/>
          <w:marRight w:val="0"/>
          <w:marTop w:val="0"/>
          <w:marBottom w:val="0"/>
          <w:divBdr>
            <w:top w:val="none" w:sz="0" w:space="0" w:color="auto"/>
            <w:left w:val="none" w:sz="0" w:space="0" w:color="auto"/>
            <w:bottom w:val="none" w:sz="0" w:space="0" w:color="auto"/>
            <w:right w:val="none" w:sz="0" w:space="0" w:color="auto"/>
          </w:divBdr>
        </w:div>
        <w:div w:id="900597163">
          <w:marLeft w:val="0"/>
          <w:marRight w:val="0"/>
          <w:marTop w:val="0"/>
          <w:marBottom w:val="0"/>
          <w:divBdr>
            <w:top w:val="none" w:sz="0" w:space="0" w:color="auto"/>
            <w:left w:val="none" w:sz="0" w:space="0" w:color="auto"/>
            <w:bottom w:val="none" w:sz="0" w:space="0" w:color="auto"/>
            <w:right w:val="none" w:sz="0" w:space="0" w:color="auto"/>
          </w:divBdr>
        </w:div>
        <w:div w:id="1266039254">
          <w:marLeft w:val="0"/>
          <w:marRight w:val="0"/>
          <w:marTop w:val="0"/>
          <w:marBottom w:val="0"/>
          <w:divBdr>
            <w:top w:val="none" w:sz="0" w:space="0" w:color="auto"/>
            <w:left w:val="none" w:sz="0" w:space="0" w:color="auto"/>
            <w:bottom w:val="none" w:sz="0" w:space="0" w:color="auto"/>
            <w:right w:val="none" w:sz="0" w:space="0" w:color="auto"/>
          </w:divBdr>
        </w:div>
        <w:div w:id="1389955131">
          <w:marLeft w:val="0"/>
          <w:marRight w:val="0"/>
          <w:marTop w:val="0"/>
          <w:marBottom w:val="0"/>
          <w:divBdr>
            <w:top w:val="none" w:sz="0" w:space="0" w:color="auto"/>
            <w:left w:val="none" w:sz="0" w:space="0" w:color="auto"/>
            <w:bottom w:val="none" w:sz="0" w:space="0" w:color="auto"/>
            <w:right w:val="none" w:sz="0" w:space="0" w:color="auto"/>
          </w:divBdr>
        </w:div>
        <w:div w:id="1013999647">
          <w:marLeft w:val="0"/>
          <w:marRight w:val="0"/>
          <w:marTop w:val="0"/>
          <w:marBottom w:val="0"/>
          <w:divBdr>
            <w:top w:val="none" w:sz="0" w:space="0" w:color="auto"/>
            <w:left w:val="none" w:sz="0" w:space="0" w:color="auto"/>
            <w:bottom w:val="none" w:sz="0" w:space="0" w:color="auto"/>
            <w:right w:val="none" w:sz="0" w:space="0" w:color="auto"/>
          </w:divBdr>
        </w:div>
        <w:div w:id="606275463">
          <w:marLeft w:val="0"/>
          <w:marRight w:val="0"/>
          <w:marTop w:val="0"/>
          <w:marBottom w:val="0"/>
          <w:divBdr>
            <w:top w:val="none" w:sz="0" w:space="0" w:color="auto"/>
            <w:left w:val="none" w:sz="0" w:space="0" w:color="auto"/>
            <w:bottom w:val="none" w:sz="0" w:space="0" w:color="auto"/>
            <w:right w:val="none" w:sz="0" w:space="0" w:color="auto"/>
          </w:divBdr>
        </w:div>
        <w:div w:id="257837255">
          <w:marLeft w:val="0"/>
          <w:marRight w:val="0"/>
          <w:marTop w:val="0"/>
          <w:marBottom w:val="0"/>
          <w:divBdr>
            <w:top w:val="none" w:sz="0" w:space="0" w:color="auto"/>
            <w:left w:val="none" w:sz="0" w:space="0" w:color="auto"/>
            <w:bottom w:val="none" w:sz="0" w:space="0" w:color="auto"/>
            <w:right w:val="none" w:sz="0" w:space="0" w:color="auto"/>
          </w:divBdr>
        </w:div>
        <w:div w:id="1208881924">
          <w:marLeft w:val="0"/>
          <w:marRight w:val="0"/>
          <w:marTop w:val="0"/>
          <w:marBottom w:val="0"/>
          <w:divBdr>
            <w:top w:val="none" w:sz="0" w:space="0" w:color="auto"/>
            <w:left w:val="none" w:sz="0" w:space="0" w:color="auto"/>
            <w:bottom w:val="none" w:sz="0" w:space="0" w:color="auto"/>
            <w:right w:val="none" w:sz="0" w:space="0" w:color="auto"/>
          </w:divBdr>
        </w:div>
        <w:div w:id="721713942">
          <w:marLeft w:val="0"/>
          <w:marRight w:val="0"/>
          <w:marTop w:val="0"/>
          <w:marBottom w:val="0"/>
          <w:divBdr>
            <w:top w:val="none" w:sz="0" w:space="0" w:color="auto"/>
            <w:left w:val="none" w:sz="0" w:space="0" w:color="auto"/>
            <w:bottom w:val="none" w:sz="0" w:space="0" w:color="auto"/>
            <w:right w:val="none" w:sz="0" w:space="0" w:color="auto"/>
          </w:divBdr>
        </w:div>
        <w:div w:id="235088198">
          <w:marLeft w:val="0"/>
          <w:marRight w:val="0"/>
          <w:marTop w:val="0"/>
          <w:marBottom w:val="0"/>
          <w:divBdr>
            <w:top w:val="none" w:sz="0" w:space="0" w:color="auto"/>
            <w:left w:val="none" w:sz="0" w:space="0" w:color="auto"/>
            <w:bottom w:val="none" w:sz="0" w:space="0" w:color="auto"/>
            <w:right w:val="none" w:sz="0" w:space="0" w:color="auto"/>
          </w:divBdr>
        </w:div>
        <w:div w:id="1483691468">
          <w:marLeft w:val="0"/>
          <w:marRight w:val="0"/>
          <w:marTop w:val="0"/>
          <w:marBottom w:val="0"/>
          <w:divBdr>
            <w:top w:val="none" w:sz="0" w:space="0" w:color="auto"/>
            <w:left w:val="none" w:sz="0" w:space="0" w:color="auto"/>
            <w:bottom w:val="none" w:sz="0" w:space="0" w:color="auto"/>
            <w:right w:val="none" w:sz="0" w:space="0" w:color="auto"/>
          </w:divBdr>
        </w:div>
        <w:div w:id="370809837">
          <w:marLeft w:val="0"/>
          <w:marRight w:val="0"/>
          <w:marTop w:val="0"/>
          <w:marBottom w:val="0"/>
          <w:divBdr>
            <w:top w:val="none" w:sz="0" w:space="0" w:color="auto"/>
            <w:left w:val="none" w:sz="0" w:space="0" w:color="auto"/>
            <w:bottom w:val="none" w:sz="0" w:space="0" w:color="auto"/>
            <w:right w:val="none" w:sz="0" w:space="0" w:color="auto"/>
          </w:divBdr>
        </w:div>
        <w:div w:id="964503454">
          <w:marLeft w:val="0"/>
          <w:marRight w:val="0"/>
          <w:marTop w:val="0"/>
          <w:marBottom w:val="0"/>
          <w:divBdr>
            <w:top w:val="none" w:sz="0" w:space="0" w:color="auto"/>
            <w:left w:val="none" w:sz="0" w:space="0" w:color="auto"/>
            <w:bottom w:val="none" w:sz="0" w:space="0" w:color="auto"/>
            <w:right w:val="none" w:sz="0" w:space="0" w:color="auto"/>
          </w:divBdr>
        </w:div>
        <w:div w:id="1662812039">
          <w:marLeft w:val="0"/>
          <w:marRight w:val="0"/>
          <w:marTop w:val="0"/>
          <w:marBottom w:val="0"/>
          <w:divBdr>
            <w:top w:val="none" w:sz="0" w:space="0" w:color="auto"/>
            <w:left w:val="none" w:sz="0" w:space="0" w:color="auto"/>
            <w:bottom w:val="none" w:sz="0" w:space="0" w:color="auto"/>
            <w:right w:val="none" w:sz="0" w:space="0" w:color="auto"/>
          </w:divBdr>
        </w:div>
        <w:div w:id="719472891">
          <w:marLeft w:val="0"/>
          <w:marRight w:val="0"/>
          <w:marTop w:val="0"/>
          <w:marBottom w:val="0"/>
          <w:divBdr>
            <w:top w:val="none" w:sz="0" w:space="0" w:color="auto"/>
            <w:left w:val="none" w:sz="0" w:space="0" w:color="auto"/>
            <w:bottom w:val="none" w:sz="0" w:space="0" w:color="auto"/>
            <w:right w:val="none" w:sz="0" w:space="0" w:color="auto"/>
          </w:divBdr>
        </w:div>
        <w:div w:id="1622110970">
          <w:marLeft w:val="0"/>
          <w:marRight w:val="0"/>
          <w:marTop w:val="0"/>
          <w:marBottom w:val="0"/>
          <w:divBdr>
            <w:top w:val="none" w:sz="0" w:space="0" w:color="auto"/>
            <w:left w:val="none" w:sz="0" w:space="0" w:color="auto"/>
            <w:bottom w:val="none" w:sz="0" w:space="0" w:color="auto"/>
            <w:right w:val="none" w:sz="0" w:space="0" w:color="auto"/>
          </w:divBdr>
        </w:div>
        <w:div w:id="6442555">
          <w:marLeft w:val="0"/>
          <w:marRight w:val="0"/>
          <w:marTop w:val="0"/>
          <w:marBottom w:val="0"/>
          <w:divBdr>
            <w:top w:val="none" w:sz="0" w:space="0" w:color="auto"/>
            <w:left w:val="none" w:sz="0" w:space="0" w:color="auto"/>
            <w:bottom w:val="none" w:sz="0" w:space="0" w:color="auto"/>
            <w:right w:val="none" w:sz="0" w:space="0" w:color="auto"/>
          </w:divBdr>
        </w:div>
        <w:div w:id="1266352196">
          <w:marLeft w:val="0"/>
          <w:marRight w:val="0"/>
          <w:marTop w:val="0"/>
          <w:marBottom w:val="0"/>
          <w:divBdr>
            <w:top w:val="none" w:sz="0" w:space="0" w:color="auto"/>
            <w:left w:val="none" w:sz="0" w:space="0" w:color="auto"/>
            <w:bottom w:val="none" w:sz="0" w:space="0" w:color="auto"/>
            <w:right w:val="none" w:sz="0" w:space="0" w:color="auto"/>
          </w:divBdr>
        </w:div>
        <w:div w:id="985740210">
          <w:marLeft w:val="0"/>
          <w:marRight w:val="0"/>
          <w:marTop w:val="0"/>
          <w:marBottom w:val="0"/>
          <w:divBdr>
            <w:top w:val="none" w:sz="0" w:space="0" w:color="auto"/>
            <w:left w:val="none" w:sz="0" w:space="0" w:color="auto"/>
            <w:bottom w:val="none" w:sz="0" w:space="0" w:color="auto"/>
            <w:right w:val="none" w:sz="0" w:space="0" w:color="auto"/>
          </w:divBdr>
        </w:div>
        <w:div w:id="826045847">
          <w:marLeft w:val="0"/>
          <w:marRight w:val="0"/>
          <w:marTop w:val="0"/>
          <w:marBottom w:val="0"/>
          <w:divBdr>
            <w:top w:val="none" w:sz="0" w:space="0" w:color="auto"/>
            <w:left w:val="none" w:sz="0" w:space="0" w:color="auto"/>
            <w:bottom w:val="none" w:sz="0" w:space="0" w:color="auto"/>
            <w:right w:val="none" w:sz="0" w:space="0" w:color="auto"/>
          </w:divBdr>
        </w:div>
        <w:div w:id="779229695">
          <w:marLeft w:val="0"/>
          <w:marRight w:val="0"/>
          <w:marTop w:val="0"/>
          <w:marBottom w:val="0"/>
          <w:divBdr>
            <w:top w:val="none" w:sz="0" w:space="0" w:color="auto"/>
            <w:left w:val="none" w:sz="0" w:space="0" w:color="auto"/>
            <w:bottom w:val="none" w:sz="0" w:space="0" w:color="auto"/>
            <w:right w:val="none" w:sz="0" w:space="0" w:color="auto"/>
          </w:divBdr>
        </w:div>
        <w:div w:id="1321538190">
          <w:marLeft w:val="0"/>
          <w:marRight w:val="0"/>
          <w:marTop w:val="0"/>
          <w:marBottom w:val="0"/>
          <w:divBdr>
            <w:top w:val="none" w:sz="0" w:space="0" w:color="auto"/>
            <w:left w:val="none" w:sz="0" w:space="0" w:color="auto"/>
            <w:bottom w:val="none" w:sz="0" w:space="0" w:color="auto"/>
            <w:right w:val="none" w:sz="0" w:space="0" w:color="auto"/>
          </w:divBdr>
        </w:div>
        <w:div w:id="289828331">
          <w:marLeft w:val="0"/>
          <w:marRight w:val="0"/>
          <w:marTop w:val="0"/>
          <w:marBottom w:val="0"/>
          <w:divBdr>
            <w:top w:val="none" w:sz="0" w:space="0" w:color="auto"/>
            <w:left w:val="none" w:sz="0" w:space="0" w:color="auto"/>
            <w:bottom w:val="none" w:sz="0" w:space="0" w:color="auto"/>
            <w:right w:val="none" w:sz="0" w:space="0" w:color="auto"/>
          </w:divBdr>
        </w:div>
        <w:div w:id="340814475">
          <w:marLeft w:val="0"/>
          <w:marRight w:val="0"/>
          <w:marTop w:val="0"/>
          <w:marBottom w:val="0"/>
          <w:divBdr>
            <w:top w:val="none" w:sz="0" w:space="0" w:color="auto"/>
            <w:left w:val="none" w:sz="0" w:space="0" w:color="auto"/>
            <w:bottom w:val="none" w:sz="0" w:space="0" w:color="auto"/>
            <w:right w:val="none" w:sz="0" w:space="0" w:color="auto"/>
          </w:divBdr>
        </w:div>
        <w:div w:id="1493401518">
          <w:marLeft w:val="0"/>
          <w:marRight w:val="0"/>
          <w:marTop w:val="0"/>
          <w:marBottom w:val="0"/>
          <w:divBdr>
            <w:top w:val="none" w:sz="0" w:space="0" w:color="auto"/>
            <w:left w:val="none" w:sz="0" w:space="0" w:color="auto"/>
            <w:bottom w:val="none" w:sz="0" w:space="0" w:color="auto"/>
            <w:right w:val="none" w:sz="0" w:space="0" w:color="auto"/>
          </w:divBdr>
        </w:div>
        <w:div w:id="2117863954">
          <w:marLeft w:val="0"/>
          <w:marRight w:val="0"/>
          <w:marTop w:val="0"/>
          <w:marBottom w:val="0"/>
          <w:divBdr>
            <w:top w:val="none" w:sz="0" w:space="0" w:color="auto"/>
            <w:left w:val="none" w:sz="0" w:space="0" w:color="auto"/>
            <w:bottom w:val="none" w:sz="0" w:space="0" w:color="auto"/>
            <w:right w:val="none" w:sz="0" w:space="0" w:color="auto"/>
          </w:divBdr>
        </w:div>
        <w:div w:id="1742020191">
          <w:marLeft w:val="0"/>
          <w:marRight w:val="0"/>
          <w:marTop w:val="0"/>
          <w:marBottom w:val="0"/>
          <w:divBdr>
            <w:top w:val="none" w:sz="0" w:space="0" w:color="auto"/>
            <w:left w:val="none" w:sz="0" w:space="0" w:color="auto"/>
            <w:bottom w:val="none" w:sz="0" w:space="0" w:color="auto"/>
            <w:right w:val="none" w:sz="0" w:space="0" w:color="auto"/>
          </w:divBdr>
        </w:div>
        <w:div w:id="1344433401">
          <w:marLeft w:val="0"/>
          <w:marRight w:val="0"/>
          <w:marTop w:val="0"/>
          <w:marBottom w:val="0"/>
          <w:divBdr>
            <w:top w:val="none" w:sz="0" w:space="0" w:color="auto"/>
            <w:left w:val="none" w:sz="0" w:space="0" w:color="auto"/>
            <w:bottom w:val="none" w:sz="0" w:space="0" w:color="auto"/>
            <w:right w:val="none" w:sz="0" w:space="0" w:color="auto"/>
          </w:divBdr>
        </w:div>
        <w:div w:id="182596854">
          <w:marLeft w:val="0"/>
          <w:marRight w:val="0"/>
          <w:marTop w:val="0"/>
          <w:marBottom w:val="0"/>
          <w:divBdr>
            <w:top w:val="none" w:sz="0" w:space="0" w:color="auto"/>
            <w:left w:val="none" w:sz="0" w:space="0" w:color="auto"/>
            <w:bottom w:val="none" w:sz="0" w:space="0" w:color="auto"/>
            <w:right w:val="none" w:sz="0" w:space="0" w:color="auto"/>
          </w:divBdr>
        </w:div>
        <w:div w:id="1095058830">
          <w:marLeft w:val="0"/>
          <w:marRight w:val="0"/>
          <w:marTop w:val="0"/>
          <w:marBottom w:val="0"/>
          <w:divBdr>
            <w:top w:val="none" w:sz="0" w:space="0" w:color="auto"/>
            <w:left w:val="none" w:sz="0" w:space="0" w:color="auto"/>
            <w:bottom w:val="none" w:sz="0" w:space="0" w:color="auto"/>
            <w:right w:val="none" w:sz="0" w:space="0" w:color="auto"/>
          </w:divBdr>
        </w:div>
        <w:div w:id="921795241">
          <w:marLeft w:val="0"/>
          <w:marRight w:val="0"/>
          <w:marTop w:val="0"/>
          <w:marBottom w:val="0"/>
          <w:divBdr>
            <w:top w:val="none" w:sz="0" w:space="0" w:color="auto"/>
            <w:left w:val="none" w:sz="0" w:space="0" w:color="auto"/>
            <w:bottom w:val="none" w:sz="0" w:space="0" w:color="auto"/>
            <w:right w:val="none" w:sz="0" w:space="0" w:color="auto"/>
          </w:divBdr>
        </w:div>
        <w:div w:id="264388432">
          <w:marLeft w:val="0"/>
          <w:marRight w:val="0"/>
          <w:marTop w:val="0"/>
          <w:marBottom w:val="0"/>
          <w:divBdr>
            <w:top w:val="none" w:sz="0" w:space="0" w:color="auto"/>
            <w:left w:val="none" w:sz="0" w:space="0" w:color="auto"/>
            <w:bottom w:val="none" w:sz="0" w:space="0" w:color="auto"/>
            <w:right w:val="none" w:sz="0" w:space="0" w:color="auto"/>
          </w:divBdr>
        </w:div>
        <w:div w:id="1535651953">
          <w:marLeft w:val="0"/>
          <w:marRight w:val="0"/>
          <w:marTop w:val="0"/>
          <w:marBottom w:val="0"/>
          <w:divBdr>
            <w:top w:val="none" w:sz="0" w:space="0" w:color="auto"/>
            <w:left w:val="none" w:sz="0" w:space="0" w:color="auto"/>
            <w:bottom w:val="none" w:sz="0" w:space="0" w:color="auto"/>
            <w:right w:val="none" w:sz="0" w:space="0" w:color="auto"/>
          </w:divBdr>
        </w:div>
        <w:div w:id="320237051">
          <w:marLeft w:val="0"/>
          <w:marRight w:val="0"/>
          <w:marTop w:val="0"/>
          <w:marBottom w:val="0"/>
          <w:divBdr>
            <w:top w:val="none" w:sz="0" w:space="0" w:color="auto"/>
            <w:left w:val="none" w:sz="0" w:space="0" w:color="auto"/>
            <w:bottom w:val="none" w:sz="0" w:space="0" w:color="auto"/>
            <w:right w:val="none" w:sz="0" w:space="0" w:color="auto"/>
          </w:divBdr>
        </w:div>
        <w:div w:id="325986133">
          <w:marLeft w:val="0"/>
          <w:marRight w:val="0"/>
          <w:marTop w:val="0"/>
          <w:marBottom w:val="0"/>
          <w:divBdr>
            <w:top w:val="none" w:sz="0" w:space="0" w:color="auto"/>
            <w:left w:val="none" w:sz="0" w:space="0" w:color="auto"/>
            <w:bottom w:val="none" w:sz="0" w:space="0" w:color="auto"/>
            <w:right w:val="none" w:sz="0" w:space="0" w:color="auto"/>
          </w:divBdr>
        </w:div>
        <w:div w:id="1495996307">
          <w:marLeft w:val="0"/>
          <w:marRight w:val="0"/>
          <w:marTop w:val="0"/>
          <w:marBottom w:val="0"/>
          <w:divBdr>
            <w:top w:val="none" w:sz="0" w:space="0" w:color="auto"/>
            <w:left w:val="none" w:sz="0" w:space="0" w:color="auto"/>
            <w:bottom w:val="none" w:sz="0" w:space="0" w:color="auto"/>
            <w:right w:val="none" w:sz="0" w:space="0" w:color="auto"/>
          </w:divBdr>
        </w:div>
        <w:div w:id="667563701">
          <w:marLeft w:val="0"/>
          <w:marRight w:val="0"/>
          <w:marTop w:val="0"/>
          <w:marBottom w:val="0"/>
          <w:divBdr>
            <w:top w:val="none" w:sz="0" w:space="0" w:color="auto"/>
            <w:left w:val="none" w:sz="0" w:space="0" w:color="auto"/>
            <w:bottom w:val="none" w:sz="0" w:space="0" w:color="auto"/>
            <w:right w:val="none" w:sz="0" w:space="0" w:color="auto"/>
          </w:divBdr>
        </w:div>
        <w:div w:id="1791048944">
          <w:marLeft w:val="0"/>
          <w:marRight w:val="0"/>
          <w:marTop w:val="0"/>
          <w:marBottom w:val="0"/>
          <w:divBdr>
            <w:top w:val="none" w:sz="0" w:space="0" w:color="auto"/>
            <w:left w:val="none" w:sz="0" w:space="0" w:color="auto"/>
            <w:bottom w:val="none" w:sz="0" w:space="0" w:color="auto"/>
            <w:right w:val="none" w:sz="0" w:space="0" w:color="auto"/>
          </w:divBdr>
        </w:div>
        <w:div w:id="298922652">
          <w:marLeft w:val="0"/>
          <w:marRight w:val="0"/>
          <w:marTop w:val="0"/>
          <w:marBottom w:val="0"/>
          <w:divBdr>
            <w:top w:val="none" w:sz="0" w:space="0" w:color="auto"/>
            <w:left w:val="none" w:sz="0" w:space="0" w:color="auto"/>
            <w:bottom w:val="none" w:sz="0" w:space="0" w:color="auto"/>
            <w:right w:val="none" w:sz="0" w:space="0" w:color="auto"/>
          </w:divBdr>
        </w:div>
        <w:div w:id="684017834">
          <w:marLeft w:val="0"/>
          <w:marRight w:val="0"/>
          <w:marTop w:val="0"/>
          <w:marBottom w:val="0"/>
          <w:divBdr>
            <w:top w:val="none" w:sz="0" w:space="0" w:color="auto"/>
            <w:left w:val="none" w:sz="0" w:space="0" w:color="auto"/>
            <w:bottom w:val="none" w:sz="0" w:space="0" w:color="auto"/>
            <w:right w:val="none" w:sz="0" w:space="0" w:color="auto"/>
          </w:divBdr>
        </w:div>
        <w:div w:id="73555854">
          <w:marLeft w:val="0"/>
          <w:marRight w:val="0"/>
          <w:marTop w:val="0"/>
          <w:marBottom w:val="0"/>
          <w:divBdr>
            <w:top w:val="none" w:sz="0" w:space="0" w:color="auto"/>
            <w:left w:val="none" w:sz="0" w:space="0" w:color="auto"/>
            <w:bottom w:val="none" w:sz="0" w:space="0" w:color="auto"/>
            <w:right w:val="none" w:sz="0" w:space="0" w:color="auto"/>
          </w:divBdr>
        </w:div>
        <w:div w:id="1380469227">
          <w:marLeft w:val="0"/>
          <w:marRight w:val="0"/>
          <w:marTop w:val="0"/>
          <w:marBottom w:val="0"/>
          <w:divBdr>
            <w:top w:val="none" w:sz="0" w:space="0" w:color="auto"/>
            <w:left w:val="none" w:sz="0" w:space="0" w:color="auto"/>
            <w:bottom w:val="none" w:sz="0" w:space="0" w:color="auto"/>
            <w:right w:val="none" w:sz="0" w:space="0" w:color="auto"/>
          </w:divBdr>
        </w:div>
        <w:div w:id="337079652">
          <w:marLeft w:val="0"/>
          <w:marRight w:val="0"/>
          <w:marTop w:val="0"/>
          <w:marBottom w:val="0"/>
          <w:divBdr>
            <w:top w:val="none" w:sz="0" w:space="0" w:color="auto"/>
            <w:left w:val="none" w:sz="0" w:space="0" w:color="auto"/>
            <w:bottom w:val="none" w:sz="0" w:space="0" w:color="auto"/>
            <w:right w:val="none" w:sz="0" w:space="0" w:color="auto"/>
          </w:divBdr>
        </w:div>
        <w:div w:id="347410336">
          <w:marLeft w:val="0"/>
          <w:marRight w:val="0"/>
          <w:marTop w:val="0"/>
          <w:marBottom w:val="0"/>
          <w:divBdr>
            <w:top w:val="none" w:sz="0" w:space="0" w:color="auto"/>
            <w:left w:val="none" w:sz="0" w:space="0" w:color="auto"/>
            <w:bottom w:val="none" w:sz="0" w:space="0" w:color="auto"/>
            <w:right w:val="none" w:sz="0" w:space="0" w:color="auto"/>
          </w:divBdr>
        </w:div>
        <w:div w:id="2056461298">
          <w:marLeft w:val="0"/>
          <w:marRight w:val="0"/>
          <w:marTop w:val="0"/>
          <w:marBottom w:val="0"/>
          <w:divBdr>
            <w:top w:val="none" w:sz="0" w:space="0" w:color="auto"/>
            <w:left w:val="none" w:sz="0" w:space="0" w:color="auto"/>
            <w:bottom w:val="none" w:sz="0" w:space="0" w:color="auto"/>
            <w:right w:val="none" w:sz="0" w:space="0" w:color="auto"/>
          </w:divBdr>
        </w:div>
        <w:div w:id="565341222">
          <w:marLeft w:val="0"/>
          <w:marRight w:val="0"/>
          <w:marTop w:val="0"/>
          <w:marBottom w:val="0"/>
          <w:divBdr>
            <w:top w:val="none" w:sz="0" w:space="0" w:color="auto"/>
            <w:left w:val="none" w:sz="0" w:space="0" w:color="auto"/>
            <w:bottom w:val="none" w:sz="0" w:space="0" w:color="auto"/>
            <w:right w:val="none" w:sz="0" w:space="0" w:color="auto"/>
          </w:divBdr>
        </w:div>
        <w:div w:id="736394091">
          <w:marLeft w:val="0"/>
          <w:marRight w:val="0"/>
          <w:marTop w:val="0"/>
          <w:marBottom w:val="0"/>
          <w:divBdr>
            <w:top w:val="none" w:sz="0" w:space="0" w:color="auto"/>
            <w:left w:val="none" w:sz="0" w:space="0" w:color="auto"/>
            <w:bottom w:val="none" w:sz="0" w:space="0" w:color="auto"/>
            <w:right w:val="none" w:sz="0" w:space="0" w:color="auto"/>
          </w:divBdr>
        </w:div>
        <w:div w:id="1046292745">
          <w:marLeft w:val="0"/>
          <w:marRight w:val="0"/>
          <w:marTop w:val="0"/>
          <w:marBottom w:val="0"/>
          <w:divBdr>
            <w:top w:val="none" w:sz="0" w:space="0" w:color="auto"/>
            <w:left w:val="none" w:sz="0" w:space="0" w:color="auto"/>
            <w:bottom w:val="none" w:sz="0" w:space="0" w:color="auto"/>
            <w:right w:val="none" w:sz="0" w:space="0" w:color="auto"/>
          </w:divBdr>
        </w:div>
        <w:div w:id="1670400891">
          <w:marLeft w:val="0"/>
          <w:marRight w:val="0"/>
          <w:marTop w:val="0"/>
          <w:marBottom w:val="0"/>
          <w:divBdr>
            <w:top w:val="none" w:sz="0" w:space="0" w:color="auto"/>
            <w:left w:val="none" w:sz="0" w:space="0" w:color="auto"/>
            <w:bottom w:val="none" w:sz="0" w:space="0" w:color="auto"/>
            <w:right w:val="none" w:sz="0" w:space="0" w:color="auto"/>
          </w:divBdr>
        </w:div>
        <w:div w:id="87164217">
          <w:marLeft w:val="0"/>
          <w:marRight w:val="0"/>
          <w:marTop w:val="0"/>
          <w:marBottom w:val="0"/>
          <w:divBdr>
            <w:top w:val="none" w:sz="0" w:space="0" w:color="auto"/>
            <w:left w:val="none" w:sz="0" w:space="0" w:color="auto"/>
            <w:bottom w:val="none" w:sz="0" w:space="0" w:color="auto"/>
            <w:right w:val="none" w:sz="0" w:space="0" w:color="auto"/>
          </w:divBdr>
        </w:div>
        <w:div w:id="186646688">
          <w:marLeft w:val="0"/>
          <w:marRight w:val="0"/>
          <w:marTop w:val="0"/>
          <w:marBottom w:val="0"/>
          <w:divBdr>
            <w:top w:val="none" w:sz="0" w:space="0" w:color="auto"/>
            <w:left w:val="none" w:sz="0" w:space="0" w:color="auto"/>
            <w:bottom w:val="none" w:sz="0" w:space="0" w:color="auto"/>
            <w:right w:val="none" w:sz="0" w:space="0" w:color="auto"/>
          </w:divBdr>
        </w:div>
        <w:div w:id="869492747">
          <w:marLeft w:val="0"/>
          <w:marRight w:val="0"/>
          <w:marTop w:val="0"/>
          <w:marBottom w:val="0"/>
          <w:divBdr>
            <w:top w:val="none" w:sz="0" w:space="0" w:color="auto"/>
            <w:left w:val="none" w:sz="0" w:space="0" w:color="auto"/>
            <w:bottom w:val="none" w:sz="0" w:space="0" w:color="auto"/>
            <w:right w:val="none" w:sz="0" w:space="0" w:color="auto"/>
          </w:divBdr>
        </w:div>
        <w:div w:id="1877235367">
          <w:marLeft w:val="0"/>
          <w:marRight w:val="0"/>
          <w:marTop w:val="0"/>
          <w:marBottom w:val="0"/>
          <w:divBdr>
            <w:top w:val="none" w:sz="0" w:space="0" w:color="auto"/>
            <w:left w:val="none" w:sz="0" w:space="0" w:color="auto"/>
            <w:bottom w:val="none" w:sz="0" w:space="0" w:color="auto"/>
            <w:right w:val="none" w:sz="0" w:space="0" w:color="auto"/>
          </w:divBdr>
        </w:div>
        <w:div w:id="1517386401">
          <w:marLeft w:val="0"/>
          <w:marRight w:val="0"/>
          <w:marTop w:val="0"/>
          <w:marBottom w:val="0"/>
          <w:divBdr>
            <w:top w:val="none" w:sz="0" w:space="0" w:color="auto"/>
            <w:left w:val="none" w:sz="0" w:space="0" w:color="auto"/>
            <w:bottom w:val="none" w:sz="0" w:space="0" w:color="auto"/>
            <w:right w:val="none" w:sz="0" w:space="0" w:color="auto"/>
          </w:divBdr>
        </w:div>
        <w:div w:id="797794385">
          <w:marLeft w:val="0"/>
          <w:marRight w:val="0"/>
          <w:marTop w:val="0"/>
          <w:marBottom w:val="0"/>
          <w:divBdr>
            <w:top w:val="none" w:sz="0" w:space="0" w:color="auto"/>
            <w:left w:val="none" w:sz="0" w:space="0" w:color="auto"/>
            <w:bottom w:val="none" w:sz="0" w:space="0" w:color="auto"/>
            <w:right w:val="none" w:sz="0" w:space="0" w:color="auto"/>
          </w:divBdr>
        </w:div>
        <w:div w:id="2142069494">
          <w:marLeft w:val="0"/>
          <w:marRight w:val="0"/>
          <w:marTop w:val="0"/>
          <w:marBottom w:val="0"/>
          <w:divBdr>
            <w:top w:val="none" w:sz="0" w:space="0" w:color="auto"/>
            <w:left w:val="none" w:sz="0" w:space="0" w:color="auto"/>
            <w:bottom w:val="none" w:sz="0" w:space="0" w:color="auto"/>
            <w:right w:val="none" w:sz="0" w:space="0" w:color="auto"/>
          </w:divBdr>
        </w:div>
        <w:div w:id="1104960081">
          <w:marLeft w:val="0"/>
          <w:marRight w:val="0"/>
          <w:marTop w:val="0"/>
          <w:marBottom w:val="0"/>
          <w:divBdr>
            <w:top w:val="none" w:sz="0" w:space="0" w:color="auto"/>
            <w:left w:val="none" w:sz="0" w:space="0" w:color="auto"/>
            <w:bottom w:val="none" w:sz="0" w:space="0" w:color="auto"/>
            <w:right w:val="none" w:sz="0" w:space="0" w:color="auto"/>
          </w:divBdr>
        </w:div>
        <w:div w:id="1059746092">
          <w:marLeft w:val="0"/>
          <w:marRight w:val="0"/>
          <w:marTop w:val="0"/>
          <w:marBottom w:val="0"/>
          <w:divBdr>
            <w:top w:val="none" w:sz="0" w:space="0" w:color="auto"/>
            <w:left w:val="none" w:sz="0" w:space="0" w:color="auto"/>
            <w:bottom w:val="none" w:sz="0" w:space="0" w:color="auto"/>
            <w:right w:val="none" w:sz="0" w:space="0" w:color="auto"/>
          </w:divBdr>
        </w:div>
        <w:div w:id="1440102605">
          <w:marLeft w:val="0"/>
          <w:marRight w:val="0"/>
          <w:marTop w:val="0"/>
          <w:marBottom w:val="0"/>
          <w:divBdr>
            <w:top w:val="none" w:sz="0" w:space="0" w:color="auto"/>
            <w:left w:val="none" w:sz="0" w:space="0" w:color="auto"/>
            <w:bottom w:val="none" w:sz="0" w:space="0" w:color="auto"/>
            <w:right w:val="none" w:sz="0" w:space="0" w:color="auto"/>
          </w:divBdr>
        </w:div>
        <w:div w:id="2049335812">
          <w:marLeft w:val="0"/>
          <w:marRight w:val="0"/>
          <w:marTop w:val="0"/>
          <w:marBottom w:val="0"/>
          <w:divBdr>
            <w:top w:val="none" w:sz="0" w:space="0" w:color="auto"/>
            <w:left w:val="none" w:sz="0" w:space="0" w:color="auto"/>
            <w:bottom w:val="none" w:sz="0" w:space="0" w:color="auto"/>
            <w:right w:val="none" w:sz="0" w:space="0" w:color="auto"/>
          </w:divBdr>
        </w:div>
        <w:div w:id="565536578">
          <w:marLeft w:val="0"/>
          <w:marRight w:val="0"/>
          <w:marTop w:val="0"/>
          <w:marBottom w:val="0"/>
          <w:divBdr>
            <w:top w:val="none" w:sz="0" w:space="0" w:color="auto"/>
            <w:left w:val="none" w:sz="0" w:space="0" w:color="auto"/>
            <w:bottom w:val="none" w:sz="0" w:space="0" w:color="auto"/>
            <w:right w:val="none" w:sz="0" w:space="0" w:color="auto"/>
          </w:divBdr>
        </w:div>
        <w:div w:id="1504857766">
          <w:marLeft w:val="0"/>
          <w:marRight w:val="0"/>
          <w:marTop w:val="0"/>
          <w:marBottom w:val="0"/>
          <w:divBdr>
            <w:top w:val="none" w:sz="0" w:space="0" w:color="auto"/>
            <w:left w:val="none" w:sz="0" w:space="0" w:color="auto"/>
            <w:bottom w:val="none" w:sz="0" w:space="0" w:color="auto"/>
            <w:right w:val="none" w:sz="0" w:space="0" w:color="auto"/>
          </w:divBdr>
        </w:div>
        <w:div w:id="1682706651">
          <w:marLeft w:val="0"/>
          <w:marRight w:val="0"/>
          <w:marTop w:val="0"/>
          <w:marBottom w:val="0"/>
          <w:divBdr>
            <w:top w:val="none" w:sz="0" w:space="0" w:color="auto"/>
            <w:left w:val="none" w:sz="0" w:space="0" w:color="auto"/>
            <w:bottom w:val="none" w:sz="0" w:space="0" w:color="auto"/>
            <w:right w:val="none" w:sz="0" w:space="0" w:color="auto"/>
          </w:divBdr>
        </w:div>
        <w:div w:id="274598120">
          <w:marLeft w:val="0"/>
          <w:marRight w:val="0"/>
          <w:marTop w:val="0"/>
          <w:marBottom w:val="0"/>
          <w:divBdr>
            <w:top w:val="none" w:sz="0" w:space="0" w:color="auto"/>
            <w:left w:val="none" w:sz="0" w:space="0" w:color="auto"/>
            <w:bottom w:val="none" w:sz="0" w:space="0" w:color="auto"/>
            <w:right w:val="none" w:sz="0" w:space="0" w:color="auto"/>
          </w:divBdr>
        </w:div>
        <w:div w:id="1423529949">
          <w:marLeft w:val="0"/>
          <w:marRight w:val="0"/>
          <w:marTop w:val="0"/>
          <w:marBottom w:val="0"/>
          <w:divBdr>
            <w:top w:val="none" w:sz="0" w:space="0" w:color="auto"/>
            <w:left w:val="none" w:sz="0" w:space="0" w:color="auto"/>
            <w:bottom w:val="none" w:sz="0" w:space="0" w:color="auto"/>
            <w:right w:val="none" w:sz="0" w:space="0" w:color="auto"/>
          </w:divBdr>
        </w:div>
        <w:div w:id="1123383678">
          <w:marLeft w:val="0"/>
          <w:marRight w:val="0"/>
          <w:marTop w:val="0"/>
          <w:marBottom w:val="0"/>
          <w:divBdr>
            <w:top w:val="none" w:sz="0" w:space="0" w:color="auto"/>
            <w:left w:val="none" w:sz="0" w:space="0" w:color="auto"/>
            <w:bottom w:val="none" w:sz="0" w:space="0" w:color="auto"/>
            <w:right w:val="none" w:sz="0" w:space="0" w:color="auto"/>
          </w:divBdr>
        </w:div>
        <w:div w:id="678701716">
          <w:marLeft w:val="0"/>
          <w:marRight w:val="0"/>
          <w:marTop w:val="0"/>
          <w:marBottom w:val="0"/>
          <w:divBdr>
            <w:top w:val="none" w:sz="0" w:space="0" w:color="auto"/>
            <w:left w:val="none" w:sz="0" w:space="0" w:color="auto"/>
            <w:bottom w:val="none" w:sz="0" w:space="0" w:color="auto"/>
            <w:right w:val="none" w:sz="0" w:space="0" w:color="auto"/>
          </w:divBdr>
        </w:div>
        <w:div w:id="408119032">
          <w:marLeft w:val="0"/>
          <w:marRight w:val="0"/>
          <w:marTop w:val="0"/>
          <w:marBottom w:val="0"/>
          <w:divBdr>
            <w:top w:val="none" w:sz="0" w:space="0" w:color="auto"/>
            <w:left w:val="none" w:sz="0" w:space="0" w:color="auto"/>
            <w:bottom w:val="none" w:sz="0" w:space="0" w:color="auto"/>
            <w:right w:val="none" w:sz="0" w:space="0" w:color="auto"/>
          </w:divBdr>
        </w:div>
        <w:div w:id="1155415902">
          <w:marLeft w:val="0"/>
          <w:marRight w:val="0"/>
          <w:marTop w:val="0"/>
          <w:marBottom w:val="0"/>
          <w:divBdr>
            <w:top w:val="none" w:sz="0" w:space="0" w:color="auto"/>
            <w:left w:val="none" w:sz="0" w:space="0" w:color="auto"/>
            <w:bottom w:val="none" w:sz="0" w:space="0" w:color="auto"/>
            <w:right w:val="none" w:sz="0" w:space="0" w:color="auto"/>
          </w:divBdr>
        </w:div>
        <w:div w:id="1874807673">
          <w:marLeft w:val="0"/>
          <w:marRight w:val="0"/>
          <w:marTop w:val="0"/>
          <w:marBottom w:val="0"/>
          <w:divBdr>
            <w:top w:val="none" w:sz="0" w:space="0" w:color="auto"/>
            <w:left w:val="none" w:sz="0" w:space="0" w:color="auto"/>
            <w:bottom w:val="none" w:sz="0" w:space="0" w:color="auto"/>
            <w:right w:val="none" w:sz="0" w:space="0" w:color="auto"/>
          </w:divBdr>
        </w:div>
        <w:div w:id="617756784">
          <w:marLeft w:val="0"/>
          <w:marRight w:val="0"/>
          <w:marTop w:val="0"/>
          <w:marBottom w:val="0"/>
          <w:divBdr>
            <w:top w:val="none" w:sz="0" w:space="0" w:color="auto"/>
            <w:left w:val="none" w:sz="0" w:space="0" w:color="auto"/>
            <w:bottom w:val="none" w:sz="0" w:space="0" w:color="auto"/>
            <w:right w:val="none" w:sz="0" w:space="0" w:color="auto"/>
          </w:divBdr>
        </w:div>
        <w:div w:id="8221569">
          <w:marLeft w:val="0"/>
          <w:marRight w:val="0"/>
          <w:marTop w:val="0"/>
          <w:marBottom w:val="0"/>
          <w:divBdr>
            <w:top w:val="none" w:sz="0" w:space="0" w:color="auto"/>
            <w:left w:val="none" w:sz="0" w:space="0" w:color="auto"/>
            <w:bottom w:val="none" w:sz="0" w:space="0" w:color="auto"/>
            <w:right w:val="none" w:sz="0" w:space="0" w:color="auto"/>
          </w:divBdr>
        </w:div>
        <w:div w:id="782656744">
          <w:marLeft w:val="0"/>
          <w:marRight w:val="0"/>
          <w:marTop w:val="0"/>
          <w:marBottom w:val="0"/>
          <w:divBdr>
            <w:top w:val="none" w:sz="0" w:space="0" w:color="auto"/>
            <w:left w:val="none" w:sz="0" w:space="0" w:color="auto"/>
            <w:bottom w:val="none" w:sz="0" w:space="0" w:color="auto"/>
            <w:right w:val="none" w:sz="0" w:space="0" w:color="auto"/>
          </w:divBdr>
        </w:div>
        <w:div w:id="1742946019">
          <w:marLeft w:val="0"/>
          <w:marRight w:val="0"/>
          <w:marTop w:val="0"/>
          <w:marBottom w:val="0"/>
          <w:divBdr>
            <w:top w:val="none" w:sz="0" w:space="0" w:color="auto"/>
            <w:left w:val="none" w:sz="0" w:space="0" w:color="auto"/>
            <w:bottom w:val="none" w:sz="0" w:space="0" w:color="auto"/>
            <w:right w:val="none" w:sz="0" w:space="0" w:color="auto"/>
          </w:divBdr>
        </w:div>
        <w:div w:id="1714620080">
          <w:marLeft w:val="0"/>
          <w:marRight w:val="0"/>
          <w:marTop w:val="0"/>
          <w:marBottom w:val="0"/>
          <w:divBdr>
            <w:top w:val="none" w:sz="0" w:space="0" w:color="auto"/>
            <w:left w:val="none" w:sz="0" w:space="0" w:color="auto"/>
            <w:bottom w:val="none" w:sz="0" w:space="0" w:color="auto"/>
            <w:right w:val="none" w:sz="0" w:space="0" w:color="auto"/>
          </w:divBdr>
        </w:div>
      </w:divsChild>
    </w:div>
    <w:div w:id="741293842">
      <w:bodyDiv w:val="1"/>
      <w:marLeft w:val="0"/>
      <w:marRight w:val="0"/>
      <w:marTop w:val="0"/>
      <w:marBottom w:val="0"/>
      <w:divBdr>
        <w:top w:val="none" w:sz="0" w:space="0" w:color="auto"/>
        <w:left w:val="none" w:sz="0" w:space="0" w:color="auto"/>
        <w:bottom w:val="none" w:sz="0" w:space="0" w:color="auto"/>
        <w:right w:val="none" w:sz="0" w:space="0" w:color="auto"/>
      </w:divBdr>
    </w:div>
    <w:div w:id="741369830">
      <w:bodyDiv w:val="1"/>
      <w:marLeft w:val="0"/>
      <w:marRight w:val="0"/>
      <w:marTop w:val="0"/>
      <w:marBottom w:val="0"/>
      <w:divBdr>
        <w:top w:val="none" w:sz="0" w:space="0" w:color="auto"/>
        <w:left w:val="none" w:sz="0" w:space="0" w:color="auto"/>
        <w:bottom w:val="none" w:sz="0" w:space="0" w:color="auto"/>
        <w:right w:val="none" w:sz="0" w:space="0" w:color="auto"/>
      </w:divBdr>
      <w:divsChild>
        <w:div w:id="265381206">
          <w:marLeft w:val="0"/>
          <w:marRight w:val="0"/>
          <w:marTop w:val="0"/>
          <w:marBottom w:val="0"/>
          <w:divBdr>
            <w:top w:val="none" w:sz="0" w:space="0" w:color="auto"/>
            <w:left w:val="none" w:sz="0" w:space="0" w:color="auto"/>
            <w:bottom w:val="none" w:sz="0" w:space="0" w:color="auto"/>
            <w:right w:val="none" w:sz="0" w:space="0" w:color="auto"/>
          </w:divBdr>
        </w:div>
        <w:div w:id="563221441">
          <w:marLeft w:val="0"/>
          <w:marRight w:val="0"/>
          <w:marTop w:val="0"/>
          <w:marBottom w:val="0"/>
          <w:divBdr>
            <w:top w:val="none" w:sz="0" w:space="0" w:color="auto"/>
            <w:left w:val="none" w:sz="0" w:space="0" w:color="auto"/>
            <w:bottom w:val="none" w:sz="0" w:space="0" w:color="auto"/>
            <w:right w:val="none" w:sz="0" w:space="0" w:color="auto"/>
          </w:divBdr>
        </w:div>
        <w:div w:id="749274756">
          <w:marLeft w:val="0"/>
          <w:marRight w:val="0"/>
          <w:marTop w:val="0"/>
          <w:marBottom w:val="0"/>
          <w:divBdr>
            <w:top w:val="none" w:sz="0" w:space="0" w:color="auto"/>
            <w:left w:val="none" w:sz="0" w:space="0" w:color="auto"/>
            <w:bottom w:val="none" w:sz="0" w:space="0" w:color="auto"/>
            <w:right w:val="none" w:sz="0" w:space="0" w:color="auto"/>
          </w:divBdr>
        </w:div>
        <w:div w:id="185825592">
          <w:marLeft w:val="0"/>
          <w:marRight w:val="0"/>
          <w:marTop w:val="0"/>
          <w:marBottom w:val="0"/>
          <w:divBdr>
            <w:top w:val="none" w:sz="0" w:space="0" w:color="auto"/>
            <w:left w:val="none" w:sz="0" w:space="0" w:color="auto"/>
            <w:bottom w:val="none" w:sz="0" w:space="0" w:color="auto"/>
            <w:right w:val="none" w:sz="0" w:space="0" w:color="auto"/>
          </w:divBdr>
        </w:div>
        <w:div w:id="413748255">
          <w:marLeft w:val="0"/>
          <w:marRight w:val="0"/>
          <w:marTop w:val="0"/>
          <w:marBottom w:val="0"/>
          <w:divBdr>
            <w:top w:val="none" w:sz="0" w:space="0" w:color="auto"/>
            <w:left w:val="none" w:sz="0" w:space="0" w:color="auto"/>
            <w:bottom w:val="none" w:sz="0" w:space="0" w:color="auto"/>
            <w:right w:val="none" w:sz="0" w:space="0" w:color="auto"/>
          </w:divBdr>
        </w:div>
        <w:div w:id="1133601127">
          <w:marLeft w:val="0"/>
          <w:marRight w:val="0"/>
          <w:marTop w:val="0"/>
          <w:marBottom w:val="0"/>
          <w:divBdr>
            <w:top w:val="none" w:sz="0" w:space="0" w:color="auto"/>
            <w:left w:val="none" w:sz="0" w:space="0" w:color="auto"/>
            <w:bottom w:val="none" w:sz="0" w:space="0" w:color="auto"/>
            <w:right w:val="none" w:sz="0" w:space="0" w:color="auto"/>
          </w:divBdr>
        </w:div>
        <w:div w:id="440102947">
          <w:marLeft w:val="0"/>
          <w:marRight w:val="0"/>
          <w:marTop w:val="0"/>
          <w:marBottom w:val="0"/>
          <w:divBdr>
            <w:top w:val="none" w:sz="0" w:space="0" w:color="auto"/>
            <w:left w:val="none" w:sz="0" w:space="0" w:color="auto"/>
            <w:bottom w:val="none" w:sz="0" w:space="0" w:color="auto"/>
            <w:right w:val="none" w:sz="0" w:space="0" w:color="auto"/>
          </w:divBdr>
        </w:div>
        <w:div w:id="586571628">
          <w:marLeft w:val="0"/>
          <w:marRight w:val="0"/>
          <w:marTop w:val="0"/>
          <w:marBottom w:val="0"/>
          <w:divBdr>
            <w:top w:val="none" w:sz="0" w:space="0" w:color="auto"/>
            <w:left w:val="none" w:sz="0" w:space="0" w:color="auto"/>
            <w:bottom w:val="none" w:sz="0" w:space="0" w:color="auto"/>
            <w:right w:val="none" w:sz="0" w:space="0" w:color="auto"/>
          </w:divBdr>
        </w:div>
        <w:div w:id="1185436169">
          <w:marLeft w:val="0"/>
          <w:marRight w:val="0"/>
          <w:marTop w:val="0"/>
          <w:marBottom w:val="0"/>
          <w:divBdr>
            <w:top w:val="none" w:sz="0" w:space="0" w:color="auto"/>
            <w:left w:val="none" w:sz="0" w:space="0" w:color="auto"/>
            <w:bottom w:val="none" w:sz="0" w:space="0" w:color="auto"/>
            <w:right w:val="none" w:sz="0" w:space="0" w:color="auto"/>
          </w:divBdr>
        </w:div>
        <w:div w:id="1037660720">
          <w:marLeft w:val="0"/>
          <w:marRight w:val="0"/>
          <w:marTop w:val="0"/>
          <w:marBottom w:val="0"/>
          <w:divBdr>
            <w:top w:val="none" w:sz="0" w:space="0" w:color="auto"/>
            <w:left w:val="none" w:sz="0" w:space="0" w:color="auto"/>
            <w:bottom w:val="none" w:sz="0" w:space="0" w:color="auto"/>
            <w:right w:val="none" w:sz="0" w:space="0" w:color="auto"/>
          </w:divBdr>
        </w:div>
        <w:div w:id="743915765">
          <w:marLeft w:val="0"/>
          <w:marRight w:val="0"/>
          <w:marTop w:val="0"/>
          <w:marBottom w:val="0"/>
          <w:divBdr>
            <w:top w:val="none" w:sz="0" w:space="0" w:color="auto"/>
            <w:left w:val="none" w:sz="0" w:space="0" w:color="auto"/>
            <w:bottom w:val="none" w:sz="0" w:space="0" w:color="auto"/>
            <w:right w:val="none" w:sz="0" w:space="0" w:color="auto"/>
          </w:divBdr>
        </w:div>
        <w:div w:id="6297074">
          <w:marLeft w:val="0"/>
          <w:marRight w:val="0"/>
          <w:marTop w:val="0"/>
          <w:marBottom w:val="0"/>
          <w:divBdr>
            <w:top w:val="none" w:sz="0" w:space="0" w:color="auto"/>
            <w:left w:val="none" w:sz="0" w:space="0" w:color="auto"/>
            <w:bottom w:val="none" w:sz="0" w:space="0" w:color="auto"/>
            <w:right w:val="none" w:sz="0" w:space="0" w:color="auto"/>
          </w:divBdr>
        </w:div>
        <w:div w:id="1377194543">
          <w:marLeft w:val="0"/>
          <w:marRight w:val="0"/>
          <w:marTop w:val="0"/>
          <w:marBottom w:val="0"/>
          <w:divBdr>
            <w:top w:val="none" w:sz="0" w:space="0" w:color="auto"/>
            <w:left w:val="none" w:sz="0" w:space="0" w:color="auto"/>
            <w:bottom w:val="none" w:sz="0" w:space="0" w:color="auto"/>
            <w:right w:val="none" w:sz="0" w:space="0" w:color="auto"/>
          </w:divBdr>
        </w:div>
        <w:div w:id="493376805">
          <w:marLeft w:val="0"/>
          <w:marRight w:val="0"/>
          <w:marTop w:val="0"/>
          <w:marBottom w:val="0"/>
          <w:divBdr>
            <w:top w:val="none" w:sz="0" w:space="0" w:color="auto"/>
            <w:left w:val="none" w:sz="0" w:space="0" w:color="auto"/>
            <w:bottom w:val="none" w:sz="0" w:space="0" w:color="auto"/>
            <w:right w:val="none" w:sz="0" w:space="0" w:color="auto"/>
          </w:divBdr>
        </w:div>
        <w:div w:id="1061247995">
          <w:marLeft w:val="0"/>
          <w:marRight w:val="0"/>
          <w:marTop w:val="0"/>
          <w:marBottom w:val="0"/>
          <w:divBdr>
            <w:top w:val="none" w:sz="0" w:space="0" w:color="auto"/>
            <w:left w:val="none" w:sz="0" w:space="0" w:color="auto"/>
            <w:bottom w:val="none" w:sz="0" w:space="0" w:color="auto"/>
            <w:right w:val="none" w:sz="0" w:space="0" w:color="auto"/>
          </w:divBdr>
        </w:div>
        <w:div w:id="974026695">
          <w:marLeft w:val="0"/>
          <w:marRight w:val="0"/>
          <w:marTop w:val="0"/>
          <w:marBottom w:val="0"/>
          <w:divBdr>
            <w:top w:val="none" w:sz="0" w:space="0" w:color="auto"/>
            <w:left w:val="none" w:sz="0" w:space="0" w:color="auto"/>
            <w:bottom w:val="none" w:sz="0" w:space="0" w:color="auto"/>
            <w:right w:val="none" w:sz="0" w:space="0" w:color="auto"/>
          </w:divBdr>
        </w:div>
        <w:div w:id="972365911">
          <w:marLeft w:val="0"/>
          <w:marRight w:val="0"/>
          <w:marTop w:val="0"/>
          <w:marBottom w:val="0"/>
          <w:divBdr>
            <w:top w:val="none" w:sz="0" w:space="0" w:color="auto"/>
            <w:left w:val="none" w:sz="0" w:space="0" w:color="auto"/>
            <w:bottom w:val="none" w:sz="0" w:space="0" w:color="auto"/>
            <w:right w:val="none" w:sz="0" w:space="0" w:color="auto"/>
          </w:divBdr>
        </w:div>
        <w:div w:id="81998411">
          <w:marLeft w:val="0"/>
          <w:marRight w:val="0"/>
          <w:marTop w:val="0"/>
          <w:marBottom w:val="0"/>
          <w:divBdr>
            <w:top w:val="none" w:sz="0" w:space="0" w:color="auto"/>
            <w:left w:val="none" w:sz="0" w:space="0" w:color="auto"/>
            <w:bottom w:val="none" w:sz="0" w:space="0" w:color="auto"/>
            <w:right w:val="none" w:sz="0" w:space="0" w:color="auto"/>
          </w:divBdr>
        </w:div>
        <w:div w:id="1851677528">
          <w:marLeft w:val="0"/>
          <w:marRight w:val="0"/>
          <w:marTop w:val="0"/>
          <w:marBottom w:val="0"/>
          <w:divBdr>
            <w:top w:val="none" w:sz="0" w:space="0" w:color="auto"/>
            <w:left w:val="none" w:sz="0" w:space="0" w:color="auto"/>
            <w:bottom w:val="none" w:sz="0" w:space="0" w:color="auto"/>
            <w:right w:val="none" w:sz="0" w:space="0" w:color="auto"/>
          </w:divBdr>
        </w:div>
        <w:div w:id="1591354916">
          <w:marLeft w:val="0"/>
          <w:marRight w:val="0"/>
          <w:marTop w:val="0"/>
          <w:marBottom w:val="0"/>
          <w:divBdr>
            <w:top w:val="none" w:sz="0" w:space="0" w:color="auto"/>
            <w:left w:val="none" w:sz="0" w:space="0" w:color="auto"/>
            <w:bottom w:val="none" w:sz="0" w:space="0" w:color="auto"/>
            <w:right w:val="none" w:sz="0" w:space="0" w:color="auto"/>
          </w:divBdr>
        </w:div>
        <w:div w:id="1176965948">
          <w:marLeft w:val="0"/>
          <w:marRight w:val="0"/>
          <w:marTop w:val="0"/>
          <w:marBottom w:val="0"/>
          <w:divBdr>
            <w:top w:val="none" w:sz="0" w:space="0" w:color="auto"/>
            <w:left w:val="none" w:sz="0" w:space="0" w:color="auto"/>
            <w:bottom w:val="none" w:sz="0" w:space="0" w:color="auto"/>
            <w:right w:val="none" w:sz="0" w:space="0" w:color="auto"/>
          </w:divBdr>
        </w:div>
        <w:div w:id="2085839295">
          <w:marLeft w:val="0"/>
          <w:marRight w:val="0"/>
          <w:marTop w:val="0"/>
          <w:marBottom w:val="0"/>
          <w:divBdr>
            <w:top w:val="none" w:sz="0" w:space="0" w:color="auto"/>
            <w:left w:val="none" w:sz="0" w:space="0" w:color="auto"/>
            <w:bottom w:val="none" w:sz="0" w:space="0" w:color="auto"/>
            <w:right w:val="none" w:sz="0" w:space="0" w:color="auto"/>
          </w:divBdr>
        </w:div>
        <w:div w:id="1057511548">
          <w:marLeft w:val="0"/>
          <w:marRight w:val="0"/>
          <w:marTop w:val="0"/>
          <w:marBottom w:val="0"/>
          <w:divBdr>
            <w:top w:val="none" w:sz="0" w:space="0" w:color="auto"/>
            <w:left w:val="none" w:sz="0" w:space="0" w:color="auto"/>
            <w:bottom w:val="none" w:sz="0" w:space="0" w:color="auto"/>
            <w:right w:val="none" w:sz="0" w:space="0" w:color="auto"/>
          </w:divBdr>
        </w:div>
        <w:div w:id="29689130">
          <w:marLeft w:val="0"/>
          <w:marRight w:val="0"/>
          <w:marTop w:val="0"/>
          <w:marBottom w:val="0"/>
          <w:divBdr>
            <w:top w:val="none" w:sz="0" w:space="0" w:color="auto"/>
            <w:left w:val="none" w:sz="0" w:space="0" w:color="auto"/>
            <w:bottom w:val="none" w:sz="0" w:space="0" w:color="auto"/>
            <w:right w:val="none" w:sz="0" w:space="0" w:color="auto"/>
          </w:divBdr>
        </w:div>
        <w:div w:id="786504954">
          <w:marLeft w:val="0"/>
          <w:marRight w:val="0"/>
          <w:marTop w:val="0"/>
          <w:marBottom w:val="0"/>
          <w:divBdr>
            <w:top w:val="none" w:sz="0" w:space="0" w:color="auto"/>
            <w:left w:val="none" w:sz="0" w:space="0" w:color="auto"/>
            <w:bottom w:val="none" w:sz="0" w:space="0" w:color="auto"/>
            <w:right w:val="none" w:sz="0" w:space="0" w:color="auto"/>
          </w:divBdr>
        </w:div>
        <w:div w:id="1808474007">
          <w:marLeft w:val="0"/>
          <w:marRight w:val="0"/>
          <w:marTop w:val="0"/>
          <w:marBottom w:val="0"/>
          <w:divBdr>
            <w:top w:val="none" w:sz="0" w:space="0" w:color="auto"/>
            <w:left w:val="none" w:sz="0" w:space="0" w:color="auto"/>
            <w:bottom w:val="none" w:sz="0" w:space="0" w:color="auto"/>
            <w:right w:val="none" w:sz="0" w:space="0" w:color="auto"/>
          </w:divBdr>
        </w:div>
        <w:div w:id="446510399">
          <w:marLeft w:val="0"/>
          <w:marRight w:val="0"/>
          <w:marTop w:val="0"/>
          <w:marBottom w:val="0"/>
          <w:divBdr>
            <w:top w:val="none" w:sz="0" w:space="0" w:color="auto"/>
            <w:left w:val="none" w:sz="0" w:space="0" w:color="auto"/>
            <w:bottom w:val="none" w:sz="0" w:space="0" w:color="auto"/>
            <w:right w:val="none" w:sz="0" w:space="0" w:color="auto"/>
          </w:divBdr>
        </w:div>
        <w:div w:id="1657607029">
          <w:marLeft w:val="0"/>
          <w:marRight w:val="0"/>
          <w:marTop w:val="0"/>
          <w:marBottom w:val="0"/>
          <w:divBdr>
            <w:top w:val="none" w:sz="0" w:space="0" w:color="auto"/>
            <w:left w:val="none" w:sz="0" w:space="0" w:color="auto"/>
            <w:bottom w:val="none" w:sz="0" w:space="0" w:color="auto"/>
            <w:right w:val="none" w:sz="0" w:space="0" w:color="auto"/>
          </w:divBdr>
        </w:div>
        <w:div w:id="1948535850">
          <w:marLeft w:val="0"/>
          <w:marRight w:val="0"/>
          <w:marTop w:val="0"/>
          <w:marBottom w:val="0"/>
          <w:divBdr>
            <w:top w:val="none" w:sz="0" w:space="0" w:color="auto"/>
            <w:left w:val="none" w:sz="0" w:space="0" w:color="auto"/>
            <w:bottom w:val="none" w:sz="0" w:space="0" w:color="auto"/>
            <w:right w:val="none" w:sz="0" w:space="0" w:color="auto"/>
          </w:divBdr>
        </w:div>
        <w:div w:id="436104155">
          <w:marLeft w:val="0"/>
          <w:marRight w:val="0"/>
          <w:marTop w:val="0"/>
          <w:marBottom w:val="0"/>
          <w:divBdr>
            <w:top w:val="none" w:sz="0" w:space="0" w:color="auto"/>
            <w:left w:val="none" w:sz="0" w:space="0" w:color="auto"/>
            <w:bottom w:val="none" w:sz="0" w:space="0" w:color="auto"/>
            <w:right w:val="none" w:sz="0" w:space="0" w:color="auto"/>
          </w:divBdr>
        </w:div>
        <w:div w:id="1202134731">
          <w:marLeft w:val="0"/>
          <w:marRight w:val="0"/>
          <w:marTop w:val="0"/>
          <w:marBottom w:val="0"/>
          <w:divBdr>
            <w:top w:val="none" w:sz="0" w:space="0" w:color="auto"/>
            <w:left w:val="none" w:sz="0" w:space="0" w:color="auto"/>
            <w:bottom w:val="none" w:sz="0" w:space="0" w:color="auto"/>
            <w:right w:val="none" w:sz="0" w:space="0" w:color="auto"/>
          </w:divBdr>
        </w:div>
        <w:div w:id="1687977154">
          <w:marLeft w:val="0"/>
          <w:marRight w:val="0"/>
          <w:marTop w:val="0"/>
          <w:marBottom w:val="0"/>
          <w:divBdr>
            <w:top w:val="none" w:sz="0" w:space="0" w:color="auto"/>
            <w:left w:val="none" w:sz="0" w:space="0" w:color="auto"/>
            <w:bottom w:val="none" w:sz="0" w:space="0" w:color="auto"/>
            <w:right w:val="none" w:sz="0" w:space="0" w:color="auto"/>
          </w:divBdr>
        </w:div>
        <w:div w:id="1317340877">
          <w:marLeft w:val="0"/>
          <w:marRight w:val="0"/>
          <w:marTop w:val="0"/>
          <w:marBottom w:val="0"/>
          <w:divBdr>
            <w:top w:val="none" w:sz="0" w:space="0" w:color="auto"/>
            <w:left w:val="none" w:sz="0" w:space="0" w:color="auto"/>
            <w:bottom w:val="none" w:sz="0" w:space="0" w:color="auto"/>
            <w:right w:val="none" w:sz="0" w:space="0" w:color="auto"/>
          </w:divBdr>
        </w:div>
        <w:div w:id="1965504780">
          <w:marLeft w:val="0"/>
          <w:marRight w:val="0"/>
          <w:marTop w:val="0"/>
          <w:marBottom w:val="0"/>
          <w:divBdr>
            <w:top w:val="none" w:sz="0" w:space="0" w:color="auto"/>
            <w:left w:val="none" w:sz="0" w:space="0" w:color="auto"/>
            <w:bottom w:val="none" w:sz="0" w:space="0" w:color="auto"/>
            <w:right w:val="none" w:sz="0" w:space="0" w:color="auto"/>
          </w:divBdr>
        </w:div>
        <w:div w:id="1057511542">
          <w:marLeft w:val="0"/>
          <w:marRight w:val="0"/>
          <w:marTop w:val="0"/>
          <w:marBottom w:val="0"/>
          <w:divBdr>
            <w:top w:val="none" w:sz="0" w:space="0" w:color="auto"/>
            <w:left w:val="none" w:sz="0" w:space="0" w:color="auto"/>
            <w:bottom w:val="none" w:sz="0" w:space="0" w:color="auto"/>
            <w:right w:val="none" w:sz="0" w:space="0" w:color="auto"/>
          </w:divBdr>
        </w:div>
        <w:div w:id="1478566825">
          <w:marLeft w:val="0"/>
          <w:marRight w:val="0"/>
          <w:marTop w:val="0"/>
          <w:marBottom w:val="0"/>
          <w:divBdr>
            <w:top w:val="none" w:sz="0" w:space="0" w:color="auto"/>
            <w:left w:val="none" w:sz="0" w:space="0" w:color="auto"/>
            <w:bottom w:val="none" w:sz="0" w:space="0" w:color="auto"/>
            <w:right w:val="none" w:sz="0" w:space="0" w:color="auto"/>
          </w:divBdr>
        </w:div>
        <w:div w:id="1057433060">
          <w:marLeft w:val="0"/>
          <w:marRight w:val="0"/>
          <w:marTop w:val="0"/>
          <w:marBottom w:val="0"/>
          <w:divBdr>
            <w:top w:val="none" w:sz="0" w:space="0" w:color="auto"/>
            <w:left w:val="none" w:sz="0" w:space="0" w:color="auto"/>
            <w:bottom w:val="none" w:sz="0" w:space="0" w:color="auto"/>
            <w:right w:val="none" w:sz="0" w:space="0" w:color="auto"/>
          </w:divBdr>
        </w:div>
        <w:div w:id="1160268144">
          <w:marLeft w:val="0"/>
          <w:marRight w:val="0"/>
          <w:marTop w:val="0"/>
          <w:marBottom w:val="0"/>
          <w:divBdr>
            <w:top w:val="none" w:sz="0" w:space="0" w:color="auto"/>
            <w:left w:val="none" w:sz="0" w:space="0" w:color="auto"/>
            <w:bottom w:val="none" w:sz="0" w:space="0" w:color="auto"/>
            <w:right w:val="none" w:sz="0" w:space="0" w:color="auto"/>
          </w:divBdr>
        </w:div>
        <w:div w:id="1578662963">
          <w:marLeft w:val="0"/>
          <w:marRight w:val="0"/>
          <w:marTop w:val="0"/>
          <w:marBottom w:val="0"/>
          <w:divBdr>
            <w:top w:val="none" w:sz="0" w:space="0" w:color="auto"/>
            <w:left w:val="none" w:sz="0" w:space="0" w:color="auto"/>
            <w:bottom w:val="none" w:sz="0" w:space="0" w:color="auto"/>
            <w:right w:val="none" w:sz="0" w:space="0" w:color="auto"/>
          </w:divBdr>
        </w:div>
        <w:div w:id="1437868188">
          <w:marLeft w:val="0"/>
          <w:marRight w:val="0"/>
          <w:marTop w:val="0"/>
          <w:marBottom w:val="0"/>
          <w:divBdr>
            <w:top w:val="none" w:sz="0" w:space="0" w:color="auto"/>
            <w:left w:val="none" w:sz="0" w:space="0" w:color="auto"/>
            <w:bottom w:val="none" w:sz="0" w:space="0" w:color="auto"/>
            <w:right w:val="none" w:sz="0" w:space="0" w:color="auto"/>
          </w:divBdr>
        </w:div>
        <w:div w:id="573008202">
          <w:marLeft w:val="0"/>
          <w:marRight w:val="0"/>
          <w:marTop w:val="0"/>
          <w:marBottom w:val="0"/>
          <w:divBdr>
            <w:top w:val="none" w:sz="0" w:space="0" w:color="auto"/>
            <w:left w:val="none" w:sz="0" w:space="0" w:color="auto"/>
            <w:bottom w:val="none" w:sz="0" w:space="0" w:color="auto"/>
            <w:right w:val="none" w:sz="0" w:space="0" w:color="auto"/>
          </w:divBdr>
        </w:div>
        <w:div w:id="1424715828">
          <w:marLeft w:val="0"/>
          <w:marRight w:val="0"/>
          <w:marTop w:val="0"/>
          <w:marBottom w:val="0"/>
          <w:divBdr>
            <w:top w:val="none" w:sz="0" w:space="0" w:color="auto"/>
            <w:left w:val="none" w:sz="0" w:space="0" w:color="auto"/>
            <w:bottom w:val="none" w:sz="0" w:space="0" w:color="auto"/>
            <w:right w:val="none" w:sz="0" w:space="0" w:color="auto"/>
          </w:divBdr>
        </w:div>
        <w:div w:id="1613779689">
          <w:marLeft w:val="0"/>
          <w:marRight w:val="0"/>
          <w:marTop w:val="0"/>
          <w:marBottom w:val="0"/>
          <w:divBdr>
            <w:top w:val="none" w:sz="0" w:space="0" w:color="auto"/>
            <w:left w:val="none" w:sz="0" w:space="0" w:color="auto"/>
            <w:bottom w:val="none" w:sz="0" w:space="0" w:color="auto"/>
            <w:right w:val="none" w:sz="0" w:space="0" w:color="auto"/>
          </w:divBdr>
        </w:div>
        <w:div w:id="1326932937">
          <w:marLeft w:val="0"/>
          <w:marRight w:val="0"/>
          <w:marTop w:val="0"/>
          <w:marBottom w:val="0"/>
          <w:divBdr>
            <w:top w:val="none" w:sz="0" w:space="0" w:color="auto"/>
            <w:left w:val="none" w:sz="0" w:space="0" w:color="auto"/>
            <w:bottom w:val="none" w:sz="0" w:space="0" w:color="auto"/>
            <w:right w:val="none" w:sz="0" w:space="0" w:color="auto"/>
          </w:divBdr>
        </w:div>
        <w:div w:id="1736664534">
          <w:marLeft w:val="0"/>
          <w:marRight w:val="0"/>
          <w:marTop w:val="0"/>
          <w:marBottom w:val="0"/>
          <w:divBdr>
            <w:top w:val="none" w:sz="0" w:space="0" w:color="auto"/>
            <w:left w:val="none" w:sz="0" w:space="0" w:color="auto"/>
            <w:bottom w:val="none" w:sz="0" w:space="0" w:color="auto"/>
            <w:right w:val="none" w:sz="0" w:space="0" w:color="auto"/>
          </w:divBdr>
        </w:div>
        <w:div w:id="1661349358">
          <w:marLeft w:val="0"/>
          <w:marRight w:val="0"/>
          <w:marTop w:val="0"/>
          <w:marBottom w:val="0"/>
          <w:divBdr>
            <w:top w:val="none" w:sz="0" w:space="0" w:color="auto"/>
            <w:left w:val="none" w:sz="0" w:space="0" w:color="auto"/>
            <w:bottom w:val="none" w:sz="0" w:space="0" w:color="auto"/>
            <w:right w:val="none" w:sz="0" w:space="0" w:color="auto"/>
          </w:divBdr>
        </w:div>
        <w:div w:id="366487969">
          <w:marLeft w:val="0"/>
          <w:marRight w:val="0"/>
          <w:marTop w:val="0"/>
          <w:marBottom w:val="0"/>
          <w:divBdr>
            <w:top w:val="none" w:sz="0" w:space="0" w:color="auto"/>
            <w:left w:val="none" w:sz="0" w:space="0" w:color="auto"/>
            <w:bottom w:val="none" w:sz="0" w:space="0" w:color="auto"/>
            <w:right w:val="none" w:sz="0" w:space="0" w:color="auto"/>
          </w:divBdr>
        </w:div>
        <w:div w:id="1270628864">
          <w:marLeft w:val="0"/>
          <w:marRight w:val="0"/>
          <w:marTop w:val="0"/>
          <w:marBottom w:val="0"/>
          <w:divBdr>
            <w:top w:val="none" w:sz="0" w:space="0" w:color="auto"/>
            <w:left w:val="none" w:sz="0" w:space="0" w:color="auto"/>
            <w:bottom w:val="none" w:sz="0" w:space="0" w:color="auto"/>
            <w:right w:val="none" w:sz="0" w:space="0" w:color="auto"/>
          </w:divBdr>
        </w:div>
        <w:div w:id="842936763">
          <w:marLeft w:val="0"/>
          <w:marRight w:val="0"/>
          <w:marTop w:val="0"/>
          <w:marBottom w:val="0"/>
          <w:divBdr>
            <w:top w:val="none" w:sz="0" w:space="0" w:color="auto"/>
            <w:left w:val="none" w:sz="0" w:space="0" w:color="auto"/>
            <w:bottom w:val="none" w:sz="0" w:space="0" w:color="auto"/>
            <w:right w:val="none" w:sz="0" w:space="0" w:color="auto"/>
          </w:divBdr>
        </w:div>
        <w:div w:id="1349138481">
          <w:marLeft w:val="0"/>
          <w:marRight w:val="0"/>
          <w:marTop w:val="0"/>
          <w:marBottom w:val="0"/>
          <w:divBdr>
            <w:top w:val="none" w:sz="0" w:space="0" w:color="auto"/>
            <w:left w:val="none" w:sz="0" w:space="0" w:color="auto"/>
            <w:bottom w:val="none" w:sz="0" w:space="0" w:color="auto"/>
            <w:right w:val="none" w:sz="0" w:space="0" w:color="auto"/>
          </w:divBdr>
        </w:div>
        <w:div w:id="180514938">
          <w:marLeft w:val="0"/>
          <w:marRight w:val="0"/>
          <w:marTop w:val="0"/>
          <w:marBottom w:val="0"/>
          <w:divBdr>
            <w:top w:val="none" w:sz="0" w:space="0" w:color="auto"/>
            <w:left w:val="none" w:sz="0" w:space="0" w:color="auto"/>
            <w:bottom w:val="none" w:sz="0" w:space="0" w:color="auto"/>
            <w:right w:val="none" w:sz="0" w:space="0" w:color="auto"/>
          </w:divBdr>
        </w:div>
        <w:div w:id="983239443">
          <w:marLeft w:val="0"/>
          <w:marRight w:val="0"/>
          <w:marTop w:val="0"/>
          <w:marBottom w:val="0"/>
          <w:divBdr>
            <w:top w:val="none" w:sz="0" w:space="0" w:color="auto"/>
            <w:left w:val="none" w:sz="0" w:space="0" w:color="auto"/>
            <w:bottom w:val="none" w:sz="0" w:space="0" w:color="auto"/>
            <w:right w:val="none" w:sz="0" w:space="0" w:color="auto"/>
          </w:divBdr>
        </w:div>
        <w:div w:id="384376307">
          <w:marLeft w:val="0"/>
          <w:marRight w:val="0"/>
          <w:marTop w:val="0"/>
          <w:marBottom w:val="0"/>
          <w:divBdr>
            <w:top w:val="none" w:sz="0" w:space="0" w:color="auto"/>
            <w:left w:val="none" w:sz="0" w:space="0" w:color="auto"/>
            <w:bottom w:val="none" w:sz="0" w:space="0" w:color="auto"/>
            <w:right w:val="none" w:sz="0" w:space="0" w:color="auto"/>
          </w:divBdr>
        </w:div>
        <w:div w:id="315914610">
          <w:marLeft w:val="0"/>
          <w:marRight w:val="0"/>
          <w:marTop w:val="0"/>
          <w:marBottom w:val="0"/>
          <w:divBdr>
            <w:top w:val="none" w:sz="0" w:space="0" w:color="auto"/>
            <w:left w:val="none" w:sz="0" w:space="0" w:color="auto"/>
            <w:bottom w:val="none" w:sz="0" w:space="0" w:color="auto"/>
            <w:right w:val="none" w:sz="0" w:space="0" w:color="auto"/>
          </w:divBdr>
        </w:div>
        <w:div w:id="937523565">
          <w:marLeft w:val="0"/>
          <w:marRight w:val="0"/>
          <w:marTop w:val="0"/>
          <w:marBottom w:val="0"/>
          <w:divBdr>
            <w:top w:val="none" w:sz="0" w:space="0" w:color="auto"/>
            <w:left w:val="none" w:sz="0" w:space="0" w:color="auto"/>
            <w:bottom w:val="none" w:sz="0" w:space="0" w:color="auto"/>
            <w:right w:val="none" w:sz="0" w:space="0" w:color="auto"/>
          </w:divBdr>
        </w:div>
        <w:div w:id="180706014">
          <w:marLeft w:val="0"/>
          <w:marRight w:val="0"/>
          <w:marTop w:val="0"/>
          <w:marBottom w:val="0"/>
          <w:divBdr>
            <w:top w:val="none" w:sz="0" w:space="0" w:color="auto"/>
            <w:left w:val="none" w:sz="0" w:space="0" w:color="auto"/>
            <w:bottom w:val="none" w:sz="0" w:space="0" w:color="auto"/>
            <w:right w:val="none" w:sz="0" w:space="0" w:color="auto"/>
          </w:divBdr>
        </w:div>
        <w:div w:id="1160730904">
          <w:marLeft w:val="0"/>
          <w:marRight w:val="0"/>
          <w:marTop w:val="0"/>
          <w:marBottom w:val="0"/>
          <w:divBdr>
            <w:top w:val="none" w:sz="0" w:space="0" w:color="auto"/>
            <w:left w:val="none" w:sz="0" w:space="0" w:color="auto"/>
            <w:bottom w:val="none" w:sz="0" w:space="0" w:color="auto"/>
            <w:right w:val="none" w:sz="0" w:space="0" w:color="auto"/>
          </w:divBdr>
        </w:div>
        <w:div w:id="583883451">
          <w:marLeft w:val="0"/>
          <w:marRight w:val="0"/>
          <w:marTop w:val="0"/>
          <w:marBottom w:val="0"/>
          <w:divBdr>
            <w:top w:val="none" w:sz="0" w:space="0" w:color="auto"/>
            <w:left w:val="none" w:sz="0" w:space="0" w:color="auto"/>
            <w:bottom w:val="none" w:sz="0" w:space="0" w:color="auto"/>
            <w:right w:val="none" w:sz="0" w:space="0" w:color="auto"/>
          </w:divBdr>
        </w:div>
        <w:div w:id="1598635255">
          <w:marLeft w:val="0"/>
          <w:marRight w:val="0"/>
          <w:marTop w:val="0"/>
          <w:marBottom w:val="0"/>
          <w:divBdr>
            <w:top w:val="none" w:sz="0" w:space="0" w:color="auto"/>
            <w:left w:val="none" w:sz="0" w:space="0" w:color="auto"/>
            <w:bottom w:val="none" w:sz="0" w:space="0" w:color="auto"/>
            <w:right w:val="none" w:sz="0" w:space="0" w:color="auto"/>
          </w:divBdr>
        </w:div>
        <w:div w:id="1105728998">
          <w:marLeft w:val="0"/>
          <w:marRight w:val="0"/>
          <w:marTop w:val="0"/>
          <w:marBottom w:val="0"/>
          <w:divBdr>
            <w:top w:val="none" w:sz="0" w:space="0" w:color="auto"/>
            <w:left w:val="none" w:sz="0" w:space="0" w:color="auto"/>
            <w:bottom w:val="none" w:sz="0" w:space="0" w:color="auto"/>
            <w:right w:val="none" w:sz="0" w:space="0" w:color="auto"/>
          </w:divBdr>
        </w:div>
        <w:div w:id="79571736">
          <w:marLeft w:val="0"/>
          <w:marRight w:val="0"/>
          <w:marTop w:val="0"/>
          <w:marBottom w:val="0"/>
          <w:divBdr>
            <w:top w:val="none" w:sz="0" w:space="0" w:color="auto"/>
            <w:left w:val="none" w:sz="0" w:space="0" w:color="auto"/>
            <w:bottom w:val="none" w:sz="0" w:space="0" w:color="auto"/>
            <w:right w:val="none" w:sz="0" w:space="0" w:color="auto"/>
          </w:divBdr>
        </w:div>
        <w:div w:id="1563252325">
          <w:marLeft w:val="0"/>
          <w:marRight w:val="0"/>
          <w:marTop w:val="0"/>
          <w:marBottom w:val="0"/>
          <w:divBdr>
            <w:top w:val="none" w:sz="0" w:space="0" w:color="auto"/>
            <w:left w:val="none" w:sz="0" w:space="0" w:color="auto"/>
            <w:bottom w:val="none" w:sz="0" w:space="0" w:color="auto"/>
            <w:right w:val="none" w:sz="0" w:space="0" w:color="auto"/>
          </w:divBdr>
        </w:div>
        <w:div w:id="1441293878">
          <w:marLeft w:val="0"/>
          <w:marRight w:val="0"/>
          <w:marTop w:val="0"/>
          <w:marBottom w:val="0"/>
          <w:divBdr>
            <w:top w:val="none" w:sz="0" w:space="0" w:color="auto"/>
            <w:left w:val="none" w:sz="0" w:space="0" w:color="auto"/>
            <w:bottom w:val="none" w:sz="0" w:space="0" w:color="auto"/>
            <w:right w:val="none" w:sz="0" w:space="0" w:color="auto"/>
          </w:divBdr>
        </w:div>
        <w:div w:id="1566914649">
          <w:marLeft w:val="0"/>
          <w:marRight w:val="0"/>
          <w:marTop w:val="0"/>
          <w:marBottom w:val="0"/>
          <w:divBdr>
            <w:top w:val="none" w:sz="0" w:space="0" w:color="auto"/>
            <w:left w:val="none" w:sz="0" w:space="0" w:color="auto"/>
            <w:bottom w:val="none" w:sz="0" w:space="0" w:color="auto"/>
            <w:right w:val="none" w:sz="0" w:space="0" w:color="auto"/>
          </w:divBdr>
        </w:div>
        <w:div w:id="1307390717">
          <w:marLeft w:val="0"/>
          <w:marRight w:val="0"/>
          <w:marTop w:val="0"/>
          <w:marBottom w:val="0"/>
          <w:divBdr>
            <w:top w:val="none" w:sz="0" w:space="0" w:color="auto"/>
            <w:left w:val="none" w:sz="0" w:space="0" w:color="auto"/>
            <w:bottom w:val="none" w:sz="0" w:space="0" w:color="auto"/>
            <w:right w:val="none" w:sz="0" w:space="0" w:color="auto"/>
          </w:divBdr>
        </w:div>
        <w:div w:id="968320131">
          <w:marLeft w:val="0"/>
          <w:marRight w:val="0"/>
          <w:marTop w:val="0"/>
          <w:marBottom w:val="0"/>
          <w:divBdr>
            <w:top w:val="none" w:sz="0" w:space="0" w:color="auto"/>
            <w:left w:val="none" w:sz="0" w:space="0" w:color="auto"/>
            <w:bottom w:val="none" w:sz="0" w:space="0" w:color="auto"/>
            <w:right w:val="none" w:sz="0" w:space="0" w:color="auto"/>
          </w:divBdr>
        </w:div>
        <w:div w:id="722025768">
          <w:marLeft w:val="0"/>
          <w:marRight w:val="0"/>
          <w:marTop w:val="0"/>
          <w:marBottom w:val="0"/>
          <w:divBdr>
            <w:top w:val="none" w:sz="0" w:space="0" w:color="auto"/>
            <w:left w:val="none" w:sz="0" w:space="0" w:color="auto"/>
            <w:bottom w:val="none" w:sz="0" w:space="0" w:color="auto"/>
            <w:right w:val="none" w:sz="0" w:space="0" w:color="auto"/>
          </w:divBdr>
        </w:div>
        <w:div w:id="863640501">
          <w:marLeft w:val="0"/>
          <w:marRight w:val="0"/>
          <w:marTop w:val="0"/>
          <w:marBottom w:val="0"/>
          <w:divBdr>
            <w:top w:val="none" w:sz="0" w:space="0" w:color="auto"/>
            <w:left w:val="none" w:sz="0" w:space="0" w:color="auto"/>
            <w:bottom w:val="none" w:sz="0" w:space="0" w:color="auto"/>
            <w:right w:val="none" w:sz="0" w:space="0" w:color="auto"/>
          </w:divBdr>
        </w:div>
        <w:div w:id="1868911034">
          <w:marLeft w:val="0"/>
          <w:marRight w:val="0"/>
          <w:marTop w:val="0"/>
          <w:marBottom w:val="0"/>
          <w:divBdr>
            <w:top w:val="none" w:sz="0" w:space="0" w:color="auto"/>
            <w:left w:val="none" w:sz="0" w:space="0" w:color="auto"/>
            <w:bottom w:val="none" w:sz="0" w:space="0" w:color="auto"/>
            <w:right w:val="none" w:sz="0" w:space="0" w:color="auto"/>
          </w:divBdr>
        </w:div>
        <w:div w:id="910770723">
          <w:marLeft w:val="0"/>
          <w:marRight w:val="0"/>
          <w:marTop w:val="0"/>
          <w:marBottom w:val="0"/>
          <w:divBdr>
            <w:top w:val="none" w:sz="0" w:space="0" w:color="auto"/>
            <w:left w:val="none" w:sz="0" w:space="0" w:color="auto"/>
            <w:bottom w:val="none" w:sz="0" w:space="0" w:color="auto"/>
            <w:right w:val="none" w:sz="0" w:space="0" w:color="auto"/>
          </w:divBdr>
        </w:div>
        <w:div w:id="262810133">
          <w:marLeft w:val="0"/>
          <w:marRight w:val="0"/>
          <w:marTop w:val="0"/>
          <w:marBottom w:val="0"/>
          <w:divBdr>
            <w:top w:val="none" w:sz="0" w:space="0" w:color="auto"/>
            <w:left w:val="none" w:sz="0" w:space="0" w:color="auto"/>
            <w:bottom w:val="none" w:sz="0" w:space="0" w:color="auto"/>
            <w:right w:val="none" w:sz="0" w:space="0" w:color="auto"/>
          </w:divBdr>
        </w:div>
        <w:div w:id="486438464">
          <w:marLeft w:val="0"/>
          <w:marRight w:val="0"/>
          <w:marTop w:val="0"/>
          <w:marBottom w:val="0"/>
          <w:divBdr>
            <w:top w:val="none" w:sz="0" w:space="0" w:color="auto"/>
            <w:left w:val="none" w:sz="0" w:space="0" w:color="auto"/>
            <w:bottom w:val="none" w:sz="0" w:space="0" w:color="auto"/>
            <w:right w:val="none" w:sz="0" w:space="0" w:color="auto"/>
          </w:divBdr>
        </w:div>
        <w:div w:id="1224829066">
          <w:marLeft w:val="0"/>
          <w:marRight w:val="0"/>
          <w:marTop w:val="0"/>
          <w:marBottom w:val="0"/>
          <w:divBdr>
            <w:top w:val="none" w:sz="0" w:space="0" w:color="auto"/>
            <w:left w:val="none" w:sz="0" w:space="0" w:color="auto"/>
            <w:bottom w:val="none" w:sz="0" w:space="0" w:color="auto"/>
            <w:right w:val="none" w:sz="0" w:space="0" w:color="auto"/>
          </w:divBdr>
        </w:div>
        <w:div w:id="44841315">
          <w:marLeft w:val="0"/>
          <w:marRight w:val="0"/>
          <w:marTop w:val="0"/>
          <w:marBottom w:val="0"/>
          <w:divBdr>
            <w:top w:val="none" w:sz="0" w:space="0" w:color="auto"/>
            <w:left w:val="none" w:sz="0" w:space="0" w:color="auto"/>
            <w:bottom w:val="none" w:sz="0" w:space="0" w:color="auto"/>
            <w:right w:val="none" w:sz="0" w:space="0" w:color="auto"/>
          </w:divBdr>
        </w:div>
        <w:div w:id="1260791038">
          <w:marLeft w:val="0"/>
          <w:marRight w:val="0"/>
          <w:marTop w:val="0"/>
          <w:marBottom w:val="0"/>
          <w:divBdr>
            <w:top w:val="none" w:sz="0" w:space="0" w:color="auto"/>
            <w:left w:val="none" w:sz="0" w:space="0" w:color="auto"/>
            <w:bottom w:val="none" w:sz="0" w:space="0" w:color="auto"/>
            <w:right w:val="none" w:sz="0" w:space="0" w:color="auto"/>
          </w:divBdr>
        </w:div>
        <w:div w:id="1909731253">
          <w:marLeft w:val="0"/>
          <w:marRight w:val="0"/>
          <w:marTop w:val="0"/>
          <w:marBottom w:val="0"/>
          <w:divBdr>
            <w:top w:val="none" w:sz="0" w:space="0" w:color="auto"/>
            <w:left w:val="none" w:sz="0" w:space="0" w:color="auto"/>
            <w:bottom w:val="none" w:sz="0" w:space="0" w:color="auto"/>
            <w:right w:val="none" w:sz="0" w:space="0" w:color="auto"/>
          </w:divBdr>
        </w:div>
        <w:div w:id="1612669596">
          <w:marLeft w:val="0"/>
          <w:marRight w:val="0"/>
          <w:marTop w:val="0"/>
          <w:marBottom w:val="0"/>
          <w:divBdr>
            <w:top w:val="none" w:sz="0" w:space="0" w:color="auto"/>
            <w:left w:val="none" w:sz="0" w:space="0" w:color="auto"/>
            <w:bottom w:val="none" w:sz="0" w:space="0" w:color="auto"/>
            <w:right w:val="none" w:sz="0" w:space="0" w:color="auto"/>
          </w:divBdr>
        </w:div>
        <w:div w:id="951520306">
          <w:marLeft w:val="0"/>
          <w:marRight w:val="0"/>
          <w:marTop w:val="0"/>
          <w:marBottom w:val="0"/>
          <w:divBdr>
            <w:top w:val="none" w:sz="0" w:space="0" w:color="auto"/>
            <w:left w:val="none" w:sz="0" w:space="0" w:color="auto"/>
            <w:bottom w:val="none" w:sz="0" w:space="0" w:color="auto"/>
            <w:right w:val="none" w:sz="0" w:space="0" w:color="auto"/>
          </w:divBdr>
        </w:div>
        <w:div w:id="1528714428">
          <w:marLeft w:val="0"/>
          <w:marRight w:val="0"/>
          <w:marTop w:val="0"/>
          <w:marBottom w:val="0"/>
          <w:divBdr>
            <w:top w:val="none" w:sz="0" w:space="0" w:color="auto"/>
            <w:left w:val="none" w:sz="0" w:space="0" w:color="auto"/>
            <w:bottom w:val="none" w:sz="0" w:space="0" w:color="auto"/>
            <w:right w:val="none" w:sz="0" w:space="0" w:color="auto"/>
          </w:divBdr>
        </w:div>
      </w:divsChild>
    </w:div>
    <w:div w:id="741488447">
      <w:bodyDiv w:val="1"/>
      <w:marLeft w:val="0"/>
      <w:marRight w:val="0"/>
      <w:marTop w:val="0"/>
      <w:marBottom w:val="0"/>
      <w:divBdr>
        <w:top w:val="none" w:sz="0" w:space="0" w:color="auto"/>
        <w:left w:val="none" w:sz="0" w:space="0" w:color="auto"/>
        <w:bottom w:val="none" w:sz="0" w:space="0" w:color="auto"/>
        <w:right w:val="none" w:sz="0" w:space="0" w:color="auto"/>
      </w:divBdr>
    </w:div>
    <w:div w:id="741761512">
      <w:bodyDiv w:val="1"/>
      <w:marLeft w:val="0"/>
      <w:marRight w:val="0"/>
      <w:marTop w:val="0"/>
      <w:marBottom w:val="0"/>
      <w:divBdr>
        <w:top w:val="none" w:sz="0" w:space="0" w:color="auto"/>
        <w:left w:val="none" w:sz="0" w:space="0" w:color="auto"/>
        <w:bottom w:val="none" w:sz="0" w:space="0" w:color="auto"/>
        <w:right w:val="none" w:sz="0" w:space="0" w:color="auto"/>
      </w:divBdr>
    </w:div>
    <w:div w:id="742339640">
      <w:bodyDiv w:val="1"/>
      <w:marLeft w:val="0"/>
      <w:marRight w:val="0"/>
      <w:marTop w:val="0"/>
      <w:marBottom w:val="0"/>
      <w:divBdr>
        <w:top w:val="none" w:sz="0" w:space="0" w:color="auto"/>
        <w:left w:val="none" w:sz="0" w:space="0" w:color="auto"/>
        <w:bottom w:val="none" w:sz="0" w:space="0" w:color="auto"/>
        <w:right w:val="none" w:sz="0" w:space="0" w:color="auto"/>
      </w:divBdr>
    </w:div>
    <w:div w:id="743260363">
      <w:bodyDiv w:val="1"/>
      <w:marLeft w:val="0"/>
      <w:marRight w:val="0"/>
      <w:marTop w:val="0"/>
      <w:marBottom w:val="0"/>
      <w:divBdr>
        <w:top w:val="none" w:sz="0" w:space="0" w:color="auto"/>
        <w:left w:val="none" w:sz="0" w:space="0" w:color="auto"/>
        <w:bottom w:val="none" w:sz="0" w:space="0" w:color="auto"/>
        <w:right w:val="none" w:sz="0" w:space="0" w:color="auto"/>
      </w:divBdr>
    </w:div>
    <w:div w:id="743531381">
      <w:bodyDiv w:val="1"/>
      <w:marLeft w:val="0"/>
      <w:marRight w:val="0"/>
      <w:marTop w:val="0"/>
      <w:marBottom w:val="0"/>
      <w:divBdr>
        <w:top w:val="none" w:sz="0" w:space="0" w:color="auto"/>
        <w:left w:val="none" w:sz="0" w:space="0" w:color="auto"/>
        <w:bottom w:val="none" w:sz="0" w:space="0" w:color="auto"/>
        <w:right w:val="none" w:sz="0" w:space="0" w:color="auto"/>
      </w:divBdr>
    </w:div>
    <w:div w:id="744300874">
      <w:bodyDiv w:val="1"/>
      <w:marLeft w:val="0"/>
      <w:marRight w:val="0"/>
      <w:marTop w:val="0"/>
      <w:marBottom w:val="0"/>
      <w:divBdr>
        <w:top w:val="none" w:sz="0" w:space="0" w:color="auto"/>
        <w:left w:val="none" w:sz="0" w:space="0" w:color="auto"/>
        <w:bottom w:val="none" w:sz="0" w:space="0" w:color="auto"/>
        <w:right w:val="none" w:sz="0" w:space="0" w:color="auto"/>
      </w:divBdr>
      <w:divsChild>
        <w:div w:id="784276589">
          <w:marLeft w:val="0"/>
          <w:marRight w:val="0"/>
          <w:marTop w:val="0"/>
          <w:marBottom w:val="0"/>
          <w:divBdr>
            <w:top w:val="none" w:sz="0" w:space="0" w:color="auto"/>
            <w:left w:val="none" w:sz="0" w:space="0" w:color="auto"/>
            <w:bottom w:val="none" w:sz="0" w:space="0" w:color="auto"/>
            <w:right w:val="none" w:sz="0" w:space="0" w:color="auto"/>
          </w:divBdr>
        </w:div>
        <w:div w:id="63383301">
          <w:marLeft w:val="0"/>
          <w:marRight w:val="0"/>
          <w:marTop w:val="0"/>
          <w:marBottom w:val="0"/>
          <w:divBdr>
            <w:top w:val="none" w:sz="0" w:space="0" w:color="auto"/>
            <w:left w:val="none" w:sz="0" w:space="0" w:color="auto"/>
            <w:bottom w:val="none" w:sz="0" w:space="0" w:color="auto"/>
            <w:right w:val="none" w:sz="0" w:space="0" w:color="auto"/>
          </w:divBdr>
        </w:div>
        <w:div w:id="1990788592">
          <w:marLeft w:val="0"/>
          <w:marRight w:val="0"/>
          <w:marTop w:val="0"/>
          <w:marBottom w:val="0"/>
          <w:divBdr>
            <w:top w:val="none" w:sz="0" w:space="0" w:color="auto"/>
            <w:left w:val="none" w:sz="0" w:space="0" w:color="auto"/>
            <w:bottom w:val="none" w:sz="0" w:space="0" w:color="auto"/>
            <w:right w:val="none" w:sz="0" w:space="0" w:color="auto"/>
          </w:divBdr>
        </w:div>
        <w:div w:id="354815620">
          <w:marLeft w:val="0"/>
          <w:marRight w:val="0"/>
          <w:marTop w:val="0"/>
          <w:marBottom w:val="0"/>
          <w:divBdr>
            <w:top w:val="none" w:sz="0" w:space="0" w:color="auto"/>
            <w:left w:val="none" w:sz="0" w:space="0" w:color="auto"/>
            <w:bottom w:val="none" w:sz="0" w:space="0" w:color="auto"/>
            <w:right w:val="none" w:sz="0" w:space="0" w:color="auto"/>
          </w:divBdr>
        </w:div>
        <w:div w:id="881526020">
          <w:marLeft w:val="0"/>
          <w:marRight w:val="0"/>
          <w:marTop w:val="0"/>
          <w:marBottom w:val="0"/>
          <w:divBdr>
            <w:top w:val="none" w:sz="0" w:space="0" w:color="auto"/>
            <w:left w:val="none" w:sz="0" w:space="0" w:color="auto"/>
            <w:bottom w:val="none" w:sz="0" w:space="0" w:color="auto"/>
            <w:right w:val="none" w:sz="0" w:space="0" w:color="auto"/>
          </w:divBdr>
        </w:div>
        <w:div w:id="648553618">
          <w:marLeft w:val="0"/>
          <w:marRight w:val="0"/>
          <w:marTop w:val="0"/>
          <w:marBottom w:val="0"/>
          <w:divBdr>
            <w:top w:val="none" w:sz="0" w:space="0" w:color="auto"/>
            <w:left w:val="none" w:sz="0" w:space="0" w:color="auto"/>
            <w:bottom w:val="none" w:sz="0" w:space="0" w:color="auto"/>
            <w:right w:val="none" w:sz="0" w:space="0" w:color="auto"/>
          </w:divBdr>
        </w:div>
        <w:div w:id="244151159">
          <w:marLeft w:val="0"/>
          <w:marRight w:val="0"/>
          <w:marTop w:val="0"/>
          <w:marBottom w:val="0"/>
          <w:divBdr>
            <w:top w:val="none" w:sz="0" w:space="0" w:color="auto"/>
            <w:left w:val="none" w:sz="0" w:space="0" w:color="auto"/>
            <w:bottom w:val="none" w:sz="0" w:space="0" w:color="auto"/>
            <w:right w:val="none" w:sz="0" w:space="0" w:color="auto"/>
          </w:divBdr>
        </w:div>
        <w:div w:id="1744257658">
          <w:marLeft w:val="0"/>
          <w:marRight w:val="0"/>
          <w:marTop w:val="0"/>
          <w:marBottom w:val="0"/>
          <w:divBdr>
            <w:top w:val="none" w:sz="0" w:space="0" w:color="auto"/>
            <w:left w:val="none" w:sz="0" w:space="0" w:color="auto"/>
            <w:bottom w:val="none" w:sz="0" w:space="0" w:color="auto"/>
            <w:right w:val="none" w:sz="0" w:space="0" w:color="auto"/>
          </w:divBdr>
        </w:div>
        <w:div w:id="2132480785">
          <w:marLeft w:val="0"/>
          <w:marRight w:val="0"/>
          <w:marTop w:val="0"/>
          <w:marBottom w:val="0"/>
          <w:divBdr>
            <w:top w:val="none" w:sz="0" w:space="0" w:color="auto"/>
            <w:left w:val="none" w:sz="0" w:space="0" w:color="auto"/>
            <w:bottom w:val="none" w:sz="0" w:space="0" w:color="auto"/>
            <w:right w:val="none" w:sz="0" w:space="0" w:color="auto"/>
          </w:divBdr>
        </w:div>
        <w:div w:id="606161847">
          <w:marLeft w:val="0"/>
          <w:marRight w:val="0"/>
          <w:marTop w:val="0"/>
          <w:marBottom w:val="0"/>
          <w:divBdr>
            <w:top w:val="none" w:sz="0" w:space="0" w:color="auto"/>
            <w:left w:val="none" w:sz="0" w:space="0" w:color="auto"/>
            <w:bottom w:val="none" w:sz="0" w:space="0" w:color="auto"/>
            <w:right w:val="none" w:sz="0" w:space="0" w:color="auto"/>
          </w:divBdr>
        </w:div>
        <w:div w:id="832140142">
          <w:marLeft w:val="0"/>
          <w:marRight w:val="0"/>
          <w:marTop w:val="0"/>
          <w:marBottom w:val="0"/>
          <w:divBdr>
            <w:top w:val="none" w:sz="0" w:space="0" w:color="auto"/>
            <w:left w:val="none" w:sz="0" w:space="0" w:color="auto"/>
            <w:bottom w:val="none" w:sz="0" w:space="0" w:color="auto"/>
            <w:right w:val="none" w:sz="0" w:space="0" w:color="auto"/>
          </w:divBdr>
        </w:div>
        <w:div w:id="1393965686">
          <w:marLeft w:val="0"/>
          <w:marRight w:val="0"/>
          <w:marTop w:val="0"/>
          <w:marBottom w:val="0"/>
          <w:divBdr>
            <w:top w:val="none" w:sz="0" w:space="0" w:color="auto"/>
            <w:left w:val="none" w:sz="0" w:space="0" w:color="auto"/>
            <w:bottom w:val="none" w:sz="0" w:space="0" w:color="auto"/>
            <w:right w:val="none" w:sz="0" w:space="0" w:color="auto"/>
          </w:divBdr>
        </w:div>
        <w:div w:id="390229777">
          <w:marLeft w:val="0"/>
          <w:marRight w:val="0"/>
          <w:marTop w:val="0"/>
          <w:marBottom w:val="0"/>
          <w:divBdr>
            <w:top w:val="none" w:sz="0" w:space="0" w:color="auto"/>
            <w:left w:val="none" w:sz="0" w:space="0" w:color="auto"/>
            <w:bottom w:val="none" w:sz="0" w:space="0" w:color="auto"/>
            <w:right w:val="none" w:sz="0" w:space="0" w:color="auto"/>
          </w:divBdr>
        </w:div>
        <w:div w:id="570193959">
          <w:marLeft w:val="0"/>
          <w:marRight w:val="0"/>
          <w:marTop w:val="0"/>
          <w:marBottom w:val="0"/>
          <w:divBdr>
            <w:top w:val="none" w:sz="0" w:space="0" w:color="auto"/>
            <w:left w:val="none" w:sz="0" w:space="0" w:color="auto"/>
            <w:bottom w:val="none" w:sz="0" w:space="0" w:color="auto"/>
            <w:right w:val="none" w:sz="0" w:space="0" w:color="auto"/>
          </w:divBdr>
        </w:div>
        <w:div w:id="1899978448">
          <w:marLeft w:val="0"/>
          <w:marRight w:val="0"/>
          <w:marTop w:val="0"/>
          <w:marBottom w:val="0"/>
          <w:divBdr>
            <w:top w:val="none" w:sz="0" w:space="0" w:color="auto"/>
            <w:left w:val="none" w:sz="0" w:space="0" w:color="auto"/>
            <w:bottom w:val="none" w:sz="0" w:space="0" w:color="auto"/>
            <w:right w:val="none" w:sz="0" w:space="0" w:color="auto"/>
          </w:divBdr>
        </w:div>
        <w:div w:id="1105883551">
          <w:marLeft w:val="0"/>
          <w:marRight w:val="0"/>
          <w:marTop w:val="0"/>
          <w:marBottom w:val="0"/>
          <w:divBdr>
            <w:top w:val="none" w:sz="0" w:space="0" w:color="auto"/>
            <w:left w:val="none" w:sz="0" w:space="0" w:color="auto"/>
            <w:bottom w:val="none" w:sz="0" w:space="0" w:color="auto"/>
            <w:right w:val="none" w:sz="0" w:space="0" w:color="auto"/>
          </w:divBdr>
        </w:div>
        <w:div w:id="969016986">
          <w:marLeft w:val="0"/>
          <w:marRight w:val="0"/>
          <w:marTop w:val="0"/>
          <w:marBottom w:val="0"/>
          <w:divBdr>
            <w:top w:val="none" w:sz="0" w:space="0" w:color="auto"/>
            <w:left w:val="none" w:sz="0" w:space="0" w:color="auto"/>
            <w:bottom w:val="none" w:sz="0" w:space="0" w:color="auto"/>
            <w:right w:val="none" w:sz="0" w:space="0" w:color="auto"/>
          </w:divBdr>
        </w:div>
        <w:div w:id="1012101629">
          <w:marLeft w:val="0"/>
          <w:marRight w:val="0"/>
          <w:marTop w:val="0"/>
          <w:marBottom w:val="0"/>
          <w:divBdr>
            <w:top w:val="none" w:sz="0" w:space="0" w:color="auto"/>
            <w:left w:val="none" w:sz="0" w:space="0" w:color="auto"/>
            <w:bottom w:val="none" w:sz="0" w:space="0" w:color="auto"/>
            <w:right w:val="none" w:sz="0" w:space="0" w:color="auto"/>
          </w:divBdr>
        </w:div>
        <w:div w:id="939335151">
          <w:marLeft w:val="0"/>
          <w:marRight w:val="0"/>
          <w:marTop w:val="0"/>
          <w:marBottom w:val="0"/>
          <w:divBdr>
            <w:top w:val="none" w:sz="0" w:space="0" w:color="auto"/>
            <w:left w:val="none" w:sz="0" w:space="0" w:color="auto"/>
            <w:bottom w:val="none" w:sz="0" w:space="0" w:color="auto"/>
            <w:right w:val="none" w:sz="0" w:space="0" w:color="auto"/>
          </w:divBdr>
        </w:div>
        <w:div w:id="909848758">
          <w:marLeft w:val="0"/>
          <w:marRight w:val="0"/>
          <w:marTop w:val="0"/>
          <w:marBottom w:val="0"/>
          <w:divBdr>
            <w:top w:val="none" w:sz="0" w:space="0" w:color="auto"/>
            <w:left w:val="none" w:sz="0" w:space="0" w:color="auto"/>
            <w:bottom w:val="none" w:sz="0" w:space="0" w:color="auto"/>
            <w:right w:val="none" w:sz="0" w:space="0" w:color="auto"/>
          </w:divBdr>
        </w:div>
        <w:div w:id="1256284372">
          <w:marLeft w:val="0"/>
          <w:marRight w:val="0"/>
          <w:marTop w:val="0"/>
          <w:marBottom w:val="0"/>
          <w:divBdr>
            <w:top w:val="none" w:sz="0" w:space="0" w:color="auto"/>
            <w:left w:val="none" w:sz="0" w:space="0" w:color="auto"/>
            <w:bottom w:val="none" w:sz="0" w:space="0" w:color="auto"/>
            <w:right w:val="none" w:sz="0" w:space="0" w:color="auto"/>
          </w:divBdr>
        </w:div>
        <w:div w:id="516236822">
          <w:marLeft w:val="0"/>
          <w:marRight w:val="0"/>
          <w:marTop w:val="0"/>
          <w:marBottom w:val="0"/>
          <w:divBdr>
            <w:top w:val="none" w:sz="0" w:space="0" w:color="auto"/>
            <w:left w:val="none" w:sz="0" w:space="0" w:color="auto"/>
            <w:bottom w:val="none" w:sz="0" w:space="0" w:color="auto"/>
            <w:right w:val="none" w:sz="0" w:space="0" w:color="auto"/>
          </w:divBdr>
        </w:div>
        <w:div w:id="1749570838">
          <w:marLeft w:val="0"/>
          <w:marRight w:val="0"/>
          <w:marTop w:val="0"/>
          <w:marBottom w:val="0"/>
          <w:divBdr>
            <w:top w:val="none" w:sz="0" w:space="0" w:color="auto"/>
            <w:left w:val="none" w:sz="0" w:space="0" w:color="auto"/>
            <w:bottom w:val="none" w:sz="0" w:space="0" w:color="auto"/>
            <w:right w:val="none" w:sz="0" w:space="0" w:color="auto"/>
          </w:divBdr>
        </w:div>
        <w:div w:id="2136437111">
          <w:marLeft w:val="0"/>
          <w:marRight w:val="0"/>
          <w:marTop w:val="0"/>
          <w:marBottom w:val="0"/>
          <w:divBdr>
            <w:top w:val="none" w:sz="0" w:space="0" w:color="auto"/>
            <w:left w:val="none" w:sz="0" w:space="0" w:color="auto"/>
            <w:bottom w:val="none" w:sz="0" w:space="0" w:color="auto"/>
            <w:right w:val="none" w:sz="0" w:space="0" w:color="auto"/>
          </w:divBdr>
        </w:div>
        <w:div w:id="2008441526">
          <w:marLeft w:val="0"/>
          <w:marRight w:val="0"/>
          <w:marTop w:val="0"/>
          <w:marBottom w:val="0"/>
          <w:divBdr>
            <w:top w:val="none" w:sz="0" w:space="0" w:color="auto"/>
            <w:left w:val="none" w:sz="0" w:space="0" w:color="auto"/>
            <w:bottom w:val="none" w:sz="0" w:space="0" w:color="auto"/>
            <w:right w:val="none" w:sz="0" w:space="0" w:color="auto"/>
          </w:divBdr>
        </w:div>
        <w:div w:id="1958101218">
          <w:marLeft w:val="0"/>
          <w:marRight w:val="0"/>
          <w:marTop w:val="0"/>
          <w:marBottom w:val="0"/>
          <w:divBdr>
            <w:top w:val="none" w:sz="0" w:space="0" w:color="auto"/>
            <w:left w:val="none" w:sz="0" w:space="0" w:color="auto"/>
            <w:bottom w:val="none" w:sz="0" w:space="0" w:color="auto"/>
            <w:right w:val="none" w:sz="0" w:space="0" w:color="auto"/>
          </w:divBdr>
        </w:div>
        <w:div w:id="882180154">
          <w:marLeft w:val="0"/>
          <w:marRight w:val="0"/>
          <w:marTop w:val="0"/>
          <w:marBottom w:val="0"/>
          <w:divBdr>
            <w:top w:val="none" w:sz="0" w:space="0" w:color="auto"/>
            <w:left w:val="none" w:sz="0" w:space="0" w:color="auto"/>
            <w:bottom w:val="none" w:sz="0" w:space="0" w:color="auto"/>
            <w:right w:val="none" w:sz="0" w:space="0" w:color="auto"/>
          </w:divBdr>
        </w:div>
        <w:div w:id="682054233">
          <w:marLeft w:val="0"/>
          <w:marRight w:val="0"/>
          <w:marTop w:val="0"/>
          <w:marBottom w:val="0"/>
          <w:divBdr>
            <w:top w:val="none" w:sz="0" w:space="0" w:color="auto"/>
            <w:left w:val="none" w:sz="0" w:space="0" w:color="auto"/>
            <w:bottom w:val="none" w:sz="0" w:space="0" w:color="auto"/>
            <w:right w:val="none" w:sz="0" w:space="0" w:color="auto"/>
          </w:divBdr>
        </w:div>
        <w:div w:id="1591306268">
          <w:marLeft w:val="0"/>
          <w:marRight w:val="0"/>
          <w:marTop w:val="0"/>
          <w:marBottom w:val="0"/>
          <w:divBdr>
            <w:top w:val="none" w:sz="0" w:space="0" w:color="auto"/>
            <w:left w:val="none" w:sz="0" w:space="0" w:color="auto"/>
            <w:bottom w:val="none" w:sz="0" w:space="0" w:color="auto"/>
            <w:right w:val="none" w:sz="0" w:space="0" w:color="auto"/>
          </w:divBdr>
        </w:div>
        <w:div w:id="94792095">
          <w:marLeft w:val="0"/>
          <w:marRight w:val="0"/>
          <w:marTop w:val="0"/>
          <w:marBottom w:val="0"/>
          <w:divBdr>
            <w:top w:val="none" w:sz="0" w:space="0" w:color="auto"/>
            <w:left w:val="none" w:sz="0" w:space="0" w:color="auto"/>
            <w:bottom w:val="none" w:sz="0" w:space="0" w:color="auto"/>
            <w:right w:val="none" w:sz="0" w:space="0" w:color="auto"/>
          </w:divBdr>
        </w:div>
        <w:div w:id="1079786713">
          <w:marLeft w:val="0"/>
          <w:marRight w:val="0"/>
          <w:marTop w:val="0"/>
          <w:marBottom w:val="0"/>
          <w:divBdr>
            <w:top w:val="none" w:sz="0" w:space="0" w:color="auto"/>
            <w:left w:val="none" w:sz="0" w:space="0" w:color="auto"/>
            <w:bottom w:val="none" w:sz="0" w:space="0" w:color="auto"/>
            <w:right w:val="none" w:sz="0" w:space="0" w:color="auto"/>
          </w:divBdr>
        </w:div>
        <w:div w:id="767846210">
          <w:marLeft w:val="0"/>
          <w:marRight w:val="0"/>
          <w:marTop w:val="0"/>
          <w:marBottom w:val="0"/>
          <w:divBdr>
            <w:top w:val="none" w:sz="0" w:space="0" w:color="auto"/>
            <w:left w:val="none" w:sz="0" w:space="0" w:color="auto"/>
            <w:bottom w:val="none" w:sz="0" w:space="0" w:color="auto"/>
            <w:right w:val="none" w:sz="0" w:space="0" w:color="auto"/>
          </w:divBdr>
        </w:div>
        <w:div w:id="1940062649">
          <w:marLeft w:val="0"/>
          <w:marRight w:val="0"/>
          <w:marTop w:val="0"/>
          <w:marBottom w:val="0"/>
          <w:divBdr>
            <w:top w:val="none" w:sz="0" w:space="0" w:color="auto"/>
            <w:left w:val="none" w:sz="0" w:space="0" w:color="auto"/>
            <w:bottom w:val="none" w:sz="0" w:space="0" w:color="auto"/>
            <w:right w:val="none" w:sz="0" w:space="0" w:color="auto"/>
          </w:divBdr>
        </w:div>
        <w:div w:id="302778430">
          <w:marLeft w:val="0"/>
          <w:marRight w:val="0"/>
          <w:marTop w:val="0"/>
          <w:marBottom w:val="0"/>
          <w:divBdr>
            <w:top w:val="none" w:sz="0" w:space="0" w:color="auto"/>
            <w:left w:val="none" w:sz="0" w:space="0" w:color="auto"/>
            <w:bottom w:val="none" w:sz="0" w:space="0" w:color="auto"/>
            <w:right w:val="none" w:sz="0" w:space="0" w:color="auto"/>
          </w:divBdr>
        </w:div>
        <w:div w:id="1738015516">
          <w:marLeft w:val="0"/>
          <w:marRight w:val="0"/>
          <w:marTop w:val="0"/>
          <w:marBottom w:val="0"/>
          <w:divBdr>
            <w:top w:val="none" w:sz="0" w:space="0" w:color="auto"/>
            <w:left w:val="none" w:sz="0" w:space="0" w:color="auto"/>
            <w:bottom w:val="none" w:sz="0" w:space="0" w:color="auto"/>
            <w:right w:val="none" w:sz="0" w:space="0" w:color="auto"/>
          </w:divBdr>
        </w:div>
        <w:div w:id="1704557825">
          <w:marLeft w:val="0"/>
          <w:marRight w:val="0"/>
          <w:marTop w:val="0"/>
          <w:marBottom w:val="0"/>
          <w:divBdr>
            <w:top w:val="none" w:sz="0" w:space="0" w:color="auto"/>
            <w:left w:val="none" w:sz="0" w:space="0" w:color="auto"/>
            <w:bottom w:val="none" w:sz="0" w:space="0" w:color="auto"/>
            <w:right w:val="none" w:sz="0" w:space="0" w:color="auto"/>
          </w:divBdr>
        </w:div>
        <w:div w:id="1463695175">
          <w:marLeft w:val="0"/>
          <w:marRight w:val="0"/>
          <w:marTop w:val="0"/>
          <w:marBottom w:val="0"/>
          <w:divBdr>
            <w:top w:val="none" w:sz="0" w:space="0" w:color="auto"/>
            <w:left w:val="none" w:sz="0" w:space="0" w:color="auto"/>
            <w:bottom w:val="none" w:sz="0" w:space="0" w:color="auto"/>
            <w:right w:val="none" w:sz="0" w:space="0" w:color="auto"/>
          </w:divBdr>
        </w:div>
        <w:div w:id="709695304">
          <w:marLeft w:val="0"/>
          <w:marRight w:val="0"/>
          <w:marTop w:val="0"/>
          <w:marBottom w:val="0"/>
          <w:divBdr>
            <w:top w:val="none" w:sz="0" w:space="0" w:color="auto"/>
            <w:left w:val="none" w:sz="0" w:space="0" w:color="auto"/>
            <w:bottom w:val="none" w:sz="0" w:space="0" w:color="auto"/>
            <w:right w:val="none" w:sz="0" w:space="0" w:color="auto"/>
          </w:divBdr>
        </w:div>
        <w:div w:id="1213227113">
          <w:marLeft w:val="0"/>
          <w:marRight w:val="0"/>
          <w:marTop w:val="0"/>
          <w:marBottom w:val="0"/>
          <w:divBdr>
            <w:top w:val="none" w:sz="0" w:space="0" w:color="auto"/>
            <w:left w:val="none" w:sz="0" w:space="0" w:color="auto"/>
            <w:bottom w:val="none" w:sz="0" w:space="0" w:color="auto"/>
            <w:right w:val="none" w:sz="0" w:space="0" w:color="auto"/>
          </w:divBdr>
        </w:div>
        <w:div w:id="667756612">
          <w:marLeft w:val="0"/>
          <w:marRight w:val="0"/>
          <w:marTop w:val="0"/>
          <w:marBottom w:val="0"/>
          <w:divBdr>
            <w:top w:val="none" w:sz="0" w:space="0" w:color="auto"/>
            <w:left w:val="none" w:sz="0" w:space="0" w:color="auto"/>
            <w:bottom w:val="none" w:sz="0" w:space="0" w:color="auto"/>
            <w:right w:val="none" w:sz="0" w:space="0" w:color="auto"/>
          </w:divBdr>
        </w:div>
        <w:div w:id="1042823044">
          <w:marLeft w:val="0"/>
          <w:marRight w:val="0"/>
          <w:marTop w:val="0"/>
          <w:marBottom w:val="0"/>
          <w:divBdr>
            <w:top w:val="none" w:sz="0" w:space="0" w:color="auto"/>
            <w:left w:val="none" w:sz="0" w:space="0" w:color="auto"/>
            <w:bottom w:val="none" w:sz="0" w:space="0" w:color="auto"/>
            <w:right w:val="none" w:sz="0" w:space="0" w:color="auto"/>
          </w:divBdr>
        </w:div>
        <w:div w:id="1631786795">
          <w:marLeft w:val="0"/>
          <w:marRight w:val="0"/>
          <w:marTop w:val="0"/>
          <w:marBottom w:val="0"/>
          <w:divBdr>
            <w:top w:val="none" w:sz="0" w:space="0" w:color="auto"/>
            <w:left w:val="none" w:sz="0" w:space="0" w:color="auto"/>
            <w:bottom w:val="none" w:sz="0" w:space="0" w:color="auto"/>
            <w:right w:val="none" w:sz="0" w:space="0" w:color="auto"/>
          </w:divBdr>
        </w:div>
        <w:div w:id="1114909269">
          <w:marLeft w:val="0"/>
          <w:marRight w:val="0"/>
          <w:marTop w:val="0"/>
          <w:marBottom w:val="0"/>
          <w:divBdr>
            <w:top w:val="none" w:sz="0" w:space="0" w:color="auto"/>
            <w:left w:val="none" w:sz="0" w:space="0" w:color="auto"/>
            <w:bottom w:val="none" w:sz="0" w:space="0" w:color="auto"/>
            <w:right w:val="none" w:sz="0" w:space="0" w:color="auto"/>
          </w:divBdr>
        </w:div>
        <w:div w:id="677854369">
          <w:marLeft w:val="0"/>
          <w:marRight w:val="0"/>
          <w:marTop w:val="0"/>
          <w:marBottom w:val="0"/>
          <w:divBdr>
            <w:top w:val="none" w:sz="0" w:space="0" w:color="auto"/>
            <w:left w:val="none" w:sz="0" w:space="0" w:color="auto"/>
            <w:bottom w:val="none" w:sz="0" w:space="0" w:color="auto"/>
            <w:right w:val="none" w:sz="0" w:space="0" w:color="auto"/>
          </w:divBdr>
        </w:div>
        <w:div w:id="1532769003">
          <w:marLeft w:val="0"/>
          <w:marRight w:val="0"/>
          <w:marTop w:val="0"/>
          <w:marBottom w:val="0"/>
          <w:divBdr>
            <w:top w:val="none" w:sz="0" w:space="0" w:color="auto"/>
            <w:left w:val="none" w:sz="0" w:space="0" w:color="auto"/>
            <w:bottom w:val="none" w:sz="0" w:space="0" w:color="auto"/>
            <w:right w:val="none" w:sz="0" w:space="0" w:color="auto"/>
          </w:divBdr>
        </w:div>
        <w:div w:id="188380293">
          <w:marLeft w:val="0"/>
          <w:marRight w:val="0"/>
          <w:marTop w:val="0"/>
          <w:marBottom w:val="0"/>
          <w:divBdr>
            <w:top w:val="none" w:sz="0" w:space="0" w:color="auto"/>
            <w:left w:val="none" w:sz="0" w:space="0" w:color="auto"/>
            <w:bottom w:val="none" w:sz="0" w:space="0" w:color="auto"/>
            <w:right w:val="none" w:sz="0" w:space="0" w:color="auto"/>
          </w:divBdr>
        </w:div>
        <w:div w:id="444270531">
          <w:marLeft w:val="0"/>
          <w:marRight w:val="0"/>
          <w:marTop w:val="0"/>
          <w:marBottom w:val="0"/>
          <w:divBdr>
            <w:top w:val="none" w:sz="0" w:space="0" w:color="auto"/>
            <w:left w:val="none" w:sz="0" w:space="0" w:color="auto"/>
            <w:bottom w:val="none" w:sz="0" w:space="0" w:color="auto"/>
            <w:right w:val="none" w:sz="0" w:space="0" w:color="auto"/>
          </w:divBdr>
        </w:div>
        <w:div w:id="1202667528">
          <w:marLeft w:val="0"/>
          <w:marRight w:val="0"/>
          <w:marTop w:val="0"/>
          <w:marBottom w:val="0"/>
          <w:divBdr>
            <w:top w:val="none" w:sz="0" w:space="0" w:color="auto"/>
            <w:left w:val="none" w:sz="0" w:space="0" w:color="auto"/>
            <w:bottom w:val="none" w:sz="0" w:space="0" w:color="auto"/>
            <w:right w:val="none" w:sz="0" w:space="0" w:color="auto"/>
          </w:divBdr>
        </w:div>
        <w:div w:id="2138833719">
          <w:marLeft w:val="0"/>
          <w:marRight w:val="0"/>
          <w:marTop w:val="0"/>
          <w:marBottom w:val="0"/>
          <w:divBdr>
            <w:top w:val="none" w:sz="0" w:space="0" w:color="auto"/>
            <w:left w:val="none" w:sz="0" w:space="0" w:color="auto"/>
            <w:bottom w:val="none" w:sz="0" w:space="0" w:color="auto"/>
            <w:right w:val="none" w:sz="0" w:space="0" w:color="auto"/>
          </w:divBdr>
        </w:div>
        <w:div w:id="133644739">
          <w:marLeft w:val="0"/>
          <w:marRight w:val="0"/>
          <w:marTop w:val="0"/>
          <w:marBottom w:val="0"/>
          <w:divBdr>
            <w:top w:val="none" w:sz="0" w:space="0" w:color="auto"/>
            <w:left w:val="none" w:sz="0" w:space="0" w:color="auto"/>
            <w:bottom w:val="none" w:sz="0" w:space="0" w:color="auto"/>
            <w:right w:val="none" w:sz="0" w:space="0" w:color="auto"/>
          </w:divBdr>
        </w:div>
        <w:div w:id="1393431700">
          <w:marLeft w:val="0"/>
          <w:marRight w:val="0"/>
          <w:marTop w:val="0"/>
          <w:marBottom w:val="0"/>
          <w:divBdr>
            <w:top w:val="none" w:sz="0" w:space="0" w:color="auto"/>
            <w:left w:val="none" w:sz="0" w:space="0" w:color="auto"/>
            <w:bottom w:val="none" w:sz="0" w:space="0" w:color="auto"/>
            <w:right w:val="none" w:sz="0" w:space="0" w:color="auto"/>
          </w:divBdr>
        </w:div>
        <w:div w:id="1193417148">
          <w:marLeft w:val="0"/>
          <w:marRight w:val="0"/>
          <w:marTop w:val="0"/>
          <w:marBottom w:val="0"/>
          <w:divBdr>
            <w:top w:val="none" w:sz="0" w:space="0" w:color="auto"/>
            <w:left w:val="none" w:sz="0" w:space="0" w:color="auto"/>
            <w:bottom w:val="none" w:sz="0" w:space="0" w:color="auto"/>
            <w:right w:val="none" w:sz="0" w:space="0" w:color="auto"/>
          </w:divBdr>
        </w:div>
        <w:div w:id="1720857715">
          <w:marLeft w:val="0"/>
          <w:marRight w:val="0"/>
          <w:marTop w:val="0"/>
          <w:marBottom w:val="0"/>
          <w:divBdr>
            <w:top w:val="none" w:sz="0" w:space="0" w:color="auto"/>
            <w:left w:val="none" w:sz="0" w:space="0" w:color="auto"/>
            <w:bottom w:val="none" w:sz="0" w:space="0" w:color="auto"/>
            <w:right w:val="none" w:sz="0" w:space="0" w:color="auto"/>
          </w:divBdr>
        </w:div>
        <w:div w:id="666516537">
          <w:marLeft w:val="0"/>
          <w:marRight w:val="0"/>
          <w:marTop w:val="0"/>
          <w:marBottom w:val="0"/>
          <w:divBdr>
            <w:top w:val="none" w:sz="0" w:space="0" w:color="auto"/>
            <w:left w:val="none" w:sz="0" w:space="0" w:color="auto"/>
            <w:bottom w:val="none" w:sz="0" w:space="0" w:color="auto"/>
            <w:right w:val="none" w:sz="0" w:space="0" w:color="auto"/>
          </w:divBdr>
        </w:div>
        <w:div w:id="230770533">
          <w:marLeft w:val="0"/>
          <w:marRight w:val="0"/>
          <w:marTop w:val="0"/>
          <w:marBottom w:val="0"/>
          <w:divBdr>
            <w:top w:val="none" w:sz="0" w:space="0" w:color="auto"/>
            <w:left w:val="none" w:sz="0" w:space="0" w:color="auto"/>
            <w:bottom w:val="none" w:sz="0" w:space="0" w:color="auto"/>
            <w:right w:val="none" w:sz="0" w:space="0" w:color="auto"/>
          </w:divBdr>
        </w:div>
        <w:div w:id="1094940958">
          <w:marLeft w:val="0"/>
          <w:marRight w:val="0"/>
          <w:marTop w:val="0"/>
          <w:marBottom w:val="0"/>
          <w:divBdr>
            <w:top w:val="none" w:sz="0" w:space="0" w:color="auto"/>
            <w:left w:val="none" w:sz="0" w:space="0" w:color="auto"/>
            <w:bottom w:val="none" w:sz="0" w:space="0" w:color="auto"/>
            <w:right w:val="none" w:sz="0" w:space="0" w:color="auto"/>
          </w:divBdr>
        </w:div>
        <w:div w:id="1200556208">
          <w:marLeft w:val="0"/>
          <w:marRight w:val="0"/>
          <w:marTop w:val="0"/>
          <w:marBottom w:val="0"/>
          <w:divBdr>
            <w:top w:val="none" w:sz="0" w:space="0" w:color="auto"/>
            <w:left w:val="none" w:sz="0" w:space="0" w:color="auto"/>
            <w:bottom w:val="none" w:sz="0" w:space="0" w:color="auto"/>
            <w:right w:val="none" w:sz="0" w:space="0" w:color="auto"/>
          </w:divBdr>
        </w:div>
        <w:div w:id="1061250635">
          <w:marLeft w:val="0"/>
          <w:marRight w:val="0"/>
          <w:marTop w:val="0"/>
          <w:marBottom w:val="0"/>
          <w:divBdr>
            <w:top w:val="none" w:sz="0" w:space="0" w:color="auto"/>
            <w:left w:val="none" w:sz="0" w:space="0" w:color="auto"/>
            <w:bottom w:val="none" w:sz="0" w:space="0" w:color="auto"/>
            <w:right w:val="none" w:sz="0" w:space="0" w:color="auto"/>
          </w:divBdr>
        </w:div>
        <w:div w:id="1248226264">
          <w:marLeft w:val="0"/>
          <w:marRight w:val="0"/>
          <w:marTop w:val="0"/>
          <w:marBottom w:val="0"/>
          <w:divBdr>
            <w:top w:val="none" w:sz="0" w:space="0" w:color="auto"/>
            <w:left w:val="none" w:sz="0" w:space="0" w:color="auto"/>
            <w:bottom w:val="none" w:sz="0" w:space="0" w:color="auto"/>
            <w:right w:val="none" w:sz="0" w:space="0" w:color="auto"/>
          </w:divBdr>
        </w:div>
        <w:div w:id="918947208">
          <w:marLeft w:val="0"/>
          <w:marRight w:val="0"/>
          <w:marTop w:val="0"/>
          <w:marBottom w:val="0"/>
          <w:divBdr>
            <w:top w:val="none" w:sz="0" w:space="0" w:color="auto"/>
            <w:left w:val="none" w:sz="0" w:space="0" w:color="auto"/>
            <w:bottom w:val="none" w:sz="0" w:space="0" w:color="auto"/>
            <w:right w:val="none" w:sz="0" w:space="0" w:color="auto"/>
          </w:divBdr>
        </w:div>
        <w:div w:id="1274093024">
          <w:marLeft w:val="0"/>
          <w:marRight w:val="0"/>
          <w:marTop w:val="0"/>
          <w:marBottom w:val="0"/>
          <w:divBdr>
            <w:top w:val="none" w:sz="0" w:space="0" w:color="auto"/>
            <w:left w:val="none" w:sz="0" w:space="0" w:color="auto"/>
            <w:bottom w:val="none" w:sz="0" w:space="0" w:color="auto"/>
            <w:right w:val="none" w:sz="0" w:space="0" w:color="auto"/>
          </w:divBdr>
        </w:div>
        <w:div w:id="1112481080">
          <w:marLeft w:val="0"/>
          <w:marRight w:val="0"/>
          <w:marTop w:val="0"/>
          <w:marBottom w:val="0"/>
          <w:divBdr>
            <w:top w:val="none" w:sz="0" w:space="0" w:color="auto"/>
            <w:left w:val="none" w:sz="0" w:space="0" w:color="auto"/>
            <w:bottom w:val="none" w:sz="0" w:space="0" w:color="auto"/>
            <w:right w:val="none" w:sz="0" w:space="0" w:color="auto"/>
          </w:divBdr>
        </w:div>
        <w:div w:id="1553226325">
          <w:marLeft w:val="0"/>
          <w:marRight w:val="0"/>
          <w:marTop w:val="0"/>
          <w:marBottom w:val="0"/>
          <w:divBdr>
            <w:top w:val="none" w:sz="0" w:space="0" w:color="auto"/>
            <w:left w:val="none" w:sz="0" w:space="0" w:color="auto"/>
            <w:bottom w:val="none" w:sz="0" w:space="0" w:color="auto"/>
            <w:right w:val="none" w:sz="0" w:space="0" w:color="auto"/>
          </w:divBdr>
        </w:div>
        <w:div w:id="676157096">
          <w:marLeft w:val="0"/>
          <w:marRight w:val="0"/>
          <w:marTop w:val="0"/>
          <w:marBottom w:val="0"/>
          <w:divBdr>
            <w:top w:val="none" w:sz="0" w:space="0" w:color="auto"/>
            <w:left w:val="none" w:sz="0" w:space="0" w:color="auto"/>
            <w:bottom w:val="none" w:sz="0" w:space="0" w:color="auto"/>
            <w:right w:val="none" w:sz="0" w:space="0" w:color="auto"/>
          </w:divBdr>
        </w:div>
        <w:div w:id="1901164239">
          <w:marLeft w:val="0"/>
          <w:marRight w:val="0"/>
          <w:marTop w:val="0"/>
          <w:marBottom w:val="0"/>
          <w:divBdr>
            <w:top w:val="none" w:sz="0" w:space="0" w:color="auto"/>
            <w:left w:val="none" w:sz="0" w:space="0" w:color="auto"/>
            <w:bottom w:val="none" w:sz="0" w:space="0" w:color="auto"/>
            <w:right w:val="none" w:sz="0" w:space="0" w:color="auto"/>
          </w:divBdr>
        </w:div>
        <w:div w:id="835803455">
          <w:marLeft w:val="0"/>
          <w:marRight w:val="0"/>
          <w:marTop w:val="0"/>
          <w:marBottom w:val="0"/>
          <w:divBdr>
            <w:top w:val="none" w:sz="0" w:space="0" w:color="auto"/>
            <w:left w:val="none" w:sz="0" w:space="0" w:color="auto"/>
            <w:bottom w:val="none" w:sz="0" w:space="0" w:color="auto"/>
            <w:right w:val="none" w:sz="0" w:space="0" w:color="auto"/>
          </w:divBdr>
        </w:div>
        <w:div w:id="1150056401">
          <w:marLeft w:val="0"/>
          <w:marRight w:val="0"/>
          <w:marTop w:val="0"/>
          <w:marBottom w:val="0"/>
          <w:divBdr>
            <w:top w:val="none" w:sz="0" w:space="0" w:color="auto"/>
            <w:left w:val="none" w:sz="0" w:space="0" w:color="auto"/>
            <w:bottom w:val="none" w:sz="0" w:space="0" w:color="auto"/>
            <w:right w:val="none" w:sz="0" w:space="0" w:color="auto"/>
          </w:divBdr>
        </w:div>
        <w:div w:id="819928209">
          <w:marLeft w:val="0"/>
          <w:marRight w:val="0"/>
          <w:marTop w:val="0"/>
          <w:marBottom w:val="0"/>
          <w:divBdr>
            <w:top w:val="none" w:sz="0" w:space="0" w:color="auto"/>
            <w:left w:val="none" w:sz="0" w:space="0" w:color="auto"/>
            <w:bottom w:val="none" w:sz="0" w:space="0" w:color="auto"/>
            <w:right w:val="none" w:sz="0" w:space="0" w:color="auto"/>
          </w:divBdr>
        </w:div>
        <w:div w:id="573200023">
          <w:marLeft w:val="0"/>
          <w:marRight w:val="0"/>
          <w:marTop w:val="0"/>
          <w:marBottom w:val="0"/>
          <w:divBdr>
            <w:top w:val="none" w:sz="0" w:space="0" w:color="auto"/>
            <w:left w:val="none" w:sz="0" w:space="0" w:color="auto"/>
            <w:bottom w:val="none" w:sz="0" w:space="0" w:color="auto"/>
            <w:right w:val="none" w:sz="0" w:space="0" w:color="auto"/>
          </w:divBdr>
        </w:div>
        <w:div w:id="96095598">
          <w:marLeft w:val="0"/>
          <w:marRight w:val="0"/>
          <w:marTop w:val="0"/>
          <w:marBottom w:val="0"/>
          <w:divBdr>
            <w:top w:val="none" w:sz="0" w:space="0" w:color="auto"/>
            <w:left w:val="none" w:sz="0" w:space="0" w:color="auto"/>
            <w:bottom w:val="none" w:sz="0" w:space="0" w:color="auto"/>
            <w:right w:val="none" w:sz="0" w:space="0" w:color="auto"/>
          </w:divBdr>
        </w:div>
        <w:div w:id="1519662829">
          <w:marLeft w:val="0"/>
          <w:marRight w:val="0"/>
          <w:marTop w:val="0"/>
          <w:marBottom w:val="0"/>
          <w:divBdr>
            <w:top w:val="none" w:sz="0" w:space="0" w:color="auto"/>
            <w:left w:val="none" w:sz="0" w:space="0" w:color="auto"/>
            <w:bottom w:val="none" w:sz="0" w:space="0" w:color="auto"/>
            <w:right w:val="none" w:sz="0" w:space="0" w:color="auto"/>
          </w:divBdr>
        </w:div>
        <w:div w:id="1306740765">
          <w:marLeft w:val="0"/>
          <w:marRight w:val="0"/>
          <w:marTop w:val="0"/>
          <w:marBottom w:val="0"/>
          <w:divBdr>
            <w:top w:val="none" w:sz="0" w:space="0" w:color="auto"/>
            <w:left w:val="none" w:sz="0" w:space="0" w:color="auto"/>
            <w:bottom w:val="none" w:sz="0" w:space="0" w:color="auto"/>
            <w:right w:val="none" w:sz="0" w:space="0" w:color="auto"/>
          </w:divBdr>
        </w:div>
        <w:div w:id="685669194">
          <w:marLeft w:val="0"/>
          <w:marRight w:val="0"/>
          <w:marTop w:val="0"/>
          <w:marBottom w:val="0"/>
          <w:divBdr>
            <w:top w:val="none" w:sz="0" w:space="0" w:color="auto"/>
            <w:left w:val="none" w:sz="0" w:space="0" w:color="auto"/>
            <w:bottom w:val="none" w:sz="0" w:space="0" w:color="auto"/>
            <w:right w:val="none" w:sz="0" w:space="0" w:color="auto"/>
          </w:divBdr>
        </w:div>
        <w:div w:id="1130124677">
          <w:marLeft w:val="0"/>
          <w:marRight w:val="0"/>
          <w:marTop w:val="0"/>
          <w:marBottom w:val="0"/>
          <w:divBdr>
            <w:top w:val="none" w:sz="0" w:space="0" w:color="auto"/>
            <w:left w:val="none" w:sz="0" w:space="0" w:color="auto"/>
            <w:bottom w:val="none" w:sz="0" w:space="0" w:color="auto"/>
            <w:right w:val="none" w:sz="0" w:space="0" w:color="auto"/>
          </w:divBdr>
        </w:div>
        <w:div w:id="1463887435">
          <w:marLeft w:val="0"/>
          <w:marRight w:val="0"/>
          <w:marTop w:val="0"/>
          <w:marBottom w:val="0"/>
          <w:divBdr>
            <w:top w:val="none" w:sz="0" w:space="0" w:color="auto"/>
            <w:left w:val="none" w:sz="0" w:space="0" w:color="auto"/>
            <w:bottom w:val="none" w:sz="0" w:space="0" w:color="auto"/>
            <w:right w:val="none" w:sz="0" w:space="0" w:color="auto"/>
          </w:divBdr>
        </w:div>
        <w:div w:id="654920675">
          <w:marLeft w:val="0"/>
          <w:marRight w:val="0"/>
          <w:marTop w:val="0"/>
          <w:marBottom w:val="0"/>
          <w:divBdr>
            <w:top w:val="none" w:sz="0" w:space="0" w:color="auto"/>
            <w:left w:val="none" w:sz="0" w:space="0" w:color="auto"/>
            <w:bottom w:val="none" w:sz="0" w:space="0" w:color="auto"/>
            <w:right w:val="none" w:sz="0" w:space="0" w:color="auto"/>
          </w:divBdr>
        </w:div>
        <w:div w:id="1193302842">
          <w:marLeft w:val="0"/>
          <w:marRight w:val="0"/>
          <w:marTop w:val="0"/>
          <w:marBottom w:val="0"/>
          <w:divBdr>
            <w:top w:val="none" w:sz="0" w:space="0" w:color="auto"/>
            <w:left w:val="none" w:sz="0" w:space="0" w:color="auto"/>
            <w:bottom w:val="none" w:sz="0" w:space="0" w:color="auto"/>
            <w:right w:val="none" w:sz="0" w:space="0" w:color="auto"/>
          </w:divBdr>
        </w:div>
        <w:div w:id="278613747">
          <w:marLeft w:val="0"/>
          <w:marRight w:val="0"/>
          <w:marTop w:val="0"/>
          <w:marBottom w:val="0"/>
          <w:divBdr>
            <w:top w:val="none" w:sz="0" w:space="0" w:color="auto"/>
            <w:left w:val="none" w:sz="0" w:space="0" w:color="auto"/>
            <w:bottom w:val="none" w:sz="0" w:space="0" w:color="auto"/>
            <w:right w:val="none" w:sz="0" w:space="0" w:color="auto"/>
          </w:divBdr>
        </w:div>
        <w:div w:id="737754141">
          <w:marLeft w:val="0"/>
          <w:marRight w:val="0"/>
          <w:marTop w:val="0"/>
          <w:marBottom w:val="0"/>
          <w:divBdr>
            <w:top w:val="none" w:sz="0" w:space="0" w:color="auto"/>
            <w:left w:val="none" w:sz="0" w:space="0" w:color="auto"/>
            <w:bottom w:val="none" w:sz="0" w:space="0" w:color="auto"/>
            <w:right w:val="none" w:sz="0" w:space="0" w:color="auto"/>
          </w:divBdr>
        </w:div>
        <w:div w:id="1121270460">
          <w:marLeft w:val="0"/>
          <w:marRight w:val="0"/>
          <w:marTop w:val="0"/>
          <w:marBottom w:val="0"/>
          <w:divBdr>
            <w:top w:val="none" w:sz="0" w:space="0" w:color="auto"/>
            <w:left w:val="none" w:sz="0" w:space="0" w:color="auto"/>
            <w:bottom w:val="none" w:sz="0" w:space="0" w:color="auto"/>
            <w:right w:val="none" w:sz="0" w:space="0" w:color="auto"/>
          </w:divBdr>
        </w:div>
        <w:div w:id="1941839042">
          <w:marLeft w:val="0"/>
          <w:marRight w:val="0"/>
          <w:marTop w:val="0"/>
          <w:marBottom w:val="0"/>
          <w:divBdr>
            <w:top w:val="none" w:sz="0" w:space="0" w:color="auto"/>
            <w:left w:val="none" w:sz="0" w:space="0" w:color="auto"/>
            <w:bottom w:val="none" w:sz="0" w:space="0" w:color="auto"/>
            <w:right w:val="none" w:sz="0" w:space="0" w:color="auto"/>
          </w:divBdr>
        </w:div>
      </w:divsChild>
    </w:div>
    <w:div w:id="746734302">
      <w:bodyDiv w:val="1"/>
      <w:marLeft w:val="0"/>
      <w:marRight w:val="0"/>
      <w:marTop w:val="0"/>
      <w:marBottom w:val="0"/>
      <w:divBdr>
        <w:top w:val="none" w:sz="0" w:space="0" w:color="auto"/>
        <w:left w:val="none" w:sz="0" w:space="0" w:color="auto"/>
        <w:bottom w:val="none" w:sz="0" w:space="0" w:color="auto"/>
        <w:right w:val="none" w:sz="0" w:space="0" w:color="auto"/>
      </w:divBdr>
    </w:div>
    <w:div w:id="747191815">
      <w:bodyDiv w:val="1"/>
      <w:marLeft w:val="0"/>
      <w:marRight w:val="0"/>
      <w:marTop w:val="0"/>
      <w:marBottom w:val="0"/>
      <w:divBdr>
        <w:top w:val="none" w:sz="0" w:space="0" w:color="auto"/>
        <w:left w:val="none" w:sz="0" w:space="0" w:color="auto"/>
        <w:bottom w:val="none" w:sz="0" w:space="0" w:color="auto"/>
        <w:right w:val="none" w:sz="0" w:space="0" w:color="auto"/>
      </w:divBdr>
    </w:div>
    <w:div w:id="747389450">
      <w:bodyDiv w:val="1"/>
      <w:marLeft w:val="0"/>
      <w:marRight w:val="0"/>
      <w:marTop w:val="0"/>
      <w:marBottom w:val="0"/>
      <w:divBdr>
        <w:top w:val="none" w:sz="0" w:space="0" w:color="auto"/>
        <w:left w:val="none" w:sz="0" w:space="0" w:color="auto"/>
        <w:bottom w:val="none" w:sz="0" w:space="0" w:color="auto"/>
        <w:right w:val="none" w:sz="0" w:space="0" w:color="auto"/>
      </w:divBdr>
    </w:div>
    <w:div w:id="747654299">
      <w:bodyDiv w:val="1"/>
      <w:marLeft w:val="0"/>
      <w:marRight w:val="0"/>
      <w:marTop w:val="0"/>
      <w:marBottom w:val="0"/>
      <w:divBdr>
        <w:top w:val="none" w:sz="0" w:space="0" w:color="auto"/>
        <w:left w:val="none" w:sz="0" w:space="0" w:color="auto"/>
        <w:bottom w:val="none" w:sz="0" w:space="0" w:color="auto"/>
        <w:right w:val="none" w:sz="0" w:space="0" w:color="auto"/>
      </w:divBdr>
    </w:div>
    <w:div w:id="748649115">
      <w:bodyDiv w:val="1"/>
      <w:marLeft w:val="0"/>
      <w:marRight w:val="0"/>
      <w:marTop w:val="0"/>
      <w:marBottom w:val="0"/>
      <w:divBdr>
        <w:top w:val="none" w:sz="0" w:space="0" w:color="auto"/>
        <w:left w:val="none" w:sz="0" w:space="0" w:color="auto"/>
        <w:bottom w:val="none" w:sz="0" w:space="0" w:color="auto"/>
        <w:right w:val="none" w:sz="0" w:space="0" w:color="auto"/>
      </w:divBdr>
    </w:div>
    <w:div w:id="749736863">
      <w:bodyDiv w:val="1"/>
      <w:marLeft w:val="0"/>
      <w:marRight w:val="0"/>
      <w:marTop w:val="0"/>
      <w:marBottom w:val="0"/>
      <w:divBdr>
        <w:top w:val="none" w:sz="0" w:space="0" w:color="auto"/>
        <w:left w:val="none" w:sz="0" w:space="0" w:color="auto"/>
        <w:bottom w:val="none" w:sz="0" w:space="0" w:color="auto"/>
        <w:right w:val="none" w:sz="0" w:space="0" w:color="auto"/>
      </w:divBdr>
    </w:div>
    <w:div w:id="751050115">
      <w:bodyDiv w:val="1"/>
      <w:marLeft w:val="0"/>
      <w:marRight w:val="0"/>
      <w:marTop w:val="0"/>
      <w:marBottom w:val="0"/>
      <w:divBdr>
        <w:top w:val="none" w:sz="0" w:space="0" w:color="auto"/>
        <w:left w:val="none" w:sz="0" w:space="0" w:color="auto"/>
        <w:bottom w:val="none" w:sz="0" w:space="0" w:color="auto"/>
        <w:right w:val="none" w:sz="0" w:space="0" w:color="auto"/>
      </w:divBdr>
    </w:div>
    <w:div w:id="752969196">
      <w:bodyDiv w:val="1"/>
      <w:marLeft w:val="0"/>
      <w:marRight w:val="0"/>
      <w:marTop w:val="0"/>
      <w:marBottom w:val="0"/>
      <w:divBdr>
        <w:top w:val="none" w:sz="0" w:space="0" w:color="auto"/>
        <w:left w:val="none" w:sz="0" w:space="0" w:color="auto"/>
        <w:bottom w:val="none" w:sz="0" w:space="0" w:color="auto"/>
        <w:right w:val="none" w:sz="0" w:space="0" w:color="auto"/>
      </w:divBdr>
    </w:div>
    <w:div w:id="753942239">
      <w:bodyDiv w:val="1"/>
      <w:marLeft w:val="0"/>
      <w:marRight w:val="0"/>
      <w:marTop w:val="0"/>
      <w:marBottom w:val="0"/>
      <w:divBdr>
        <w:top w:val="none" w:sz="0" w:space="0" w:color="auto"/>
        <w:left w:val="none" w:sz="0" w:space="0" w:color="auto"/>
        <w:bottom w:val="none" w:sz="0" w:space="0" w:color="auto"/>
        <w:right w:val="none" w:sz="0" w:space="0" w:color="auto"/>
      </w:divBdr>
    </w:div>
    <w:div w:id="754279152">
      <w:bodyDiv w:val="1"/>
      <w:marLeft w:val="0"/>
      <w:marRight w:val="0"/>
      <w:marTop w:val="0"/>
      <w:marBottom w:val="0"/>
      <w:divBdr>
        <w:top w:val="none" w:sz="0" w:space="0" w:color="auto"/>
        <w:left w:val="none" w:sz="0" w:space="0" w:color="auto"/>
        <w:bottom w:val="none" w:sz="0" w:space="0" w:color="auto"/>
        <w:right w:val="none" w:sz="0" w:space="0" w:color="auto"/>
      </w:divBdr>
    </w:div>
    <w:div w:id="755128831">
      <w:bodyDiv w:val="1"/>
      <w:marLeft w:val="0"/>
      <w:marRight w:val="0"/>
      <w:marTop w:val="0"/>
      <w:marBottom w:val="0"/>
      <w:divBdr>
        <w:top w:val="none" w:sz="0" w:space="0" w:color="auto"/>
        <w:left w:val="none" w:sz="0" w:space="0" w:color="auto"/>
        <w:bottom w:val="none" w:sz="0" w:space="0" w:color="auto"/>
        <w:right w:val="none" w:sz="0" w:space="0" w:color="auto"/>
      </w:divBdr>
    </w:div>
    <w:div w:id="755174982">
      <w:bodyDiv w:val="1"/>
      <w:marLeft w:val="0"/>
      <w:marRight w:val="0"/>
      <w:marTop w:val="0"/>
      <w:marBottom w:val="0"/>
      <w:divBdr>
        <w:top w:val="none" w:sz="0" w:space="0" w:color="auto"/>
        <w:left w:val="none" w:sz="0" w:space="0" w:color="auto"/>
        <w:bottom w:val="none" w:sz="0" w:space="0" w:color="auto"/>
        <w:right w:val="none" w:sz="0" w:space="0" w:color="auto"/>
      </w:divBdr>
    </w:div>
    <w:div w:id="756098188">
      <w:bodyDiv w:val="1"/>
      <w:marLeft w:val="0"/>
      <w:marRight w:val="0"/>
      <w:marTop w:val="0"/>
      <w:marBottom w:val="0"/>
      <w:divBdr>
        <w:top w:val="none" w:sz="0" w:space="0" w:color="auto"/>
        <w:left w:val="none" w:sz="0" w:space="0" w:color="auto"/>
        <w:bottom w:val="none" w:sz="0" w:space="0" w:color="auto"/>
        <w:right w:val="none" w:sz="0" w:space="0" w:color="auto"/>
      </w:divBdr>
    </w:div>
    <w:div w:id="756249684">
      <w:bodyDiv w:val="1"/>
      <w:marLeft w:val="0"/>
      <w:marRight w:val="0"/>
      <w:marTop w:val="0"/>
      <w:marBottom w:val="0"/>
      <w:divBdr>
        <w:top w:val="none" w:sz="0" w:space="0" w:color="auto"/>
        <w:left w:val="none" w:sz="0" w:space="0" w:color="auto"/>
        <w:bottom w:val="none" w:sz="0" w:space="0" w:color="auto"/>
        <w:right w:val="none" w:sz="0" w:space="0" w:color="auto"/>
      </w:divBdr>
    </w:div>
    <w:div w:id="756943294">
      <w:bodyDiv w:val="1"/>
      <w:marLeft w:val="0"/>
      <w:marRight w:val="0"/>
      <w:marTop w:val="0"/>
      <w:marBottom w:val="0"/>
      <w:divBdr>
        <w:top w:val="none" w:sz="0" w:space="0" w:color="auto"/>
        <w:left w:val="none" w:sz="0" w:space="0" w:color="auto"/>
        <w:bottom w:val="none" w:sz="0" w:space="0" w:color="auto"/>
        <w:right w:val="none" w:sz="0" w:space="0" w:color="auto"/>
      </w:divBdr>
    </w:div>
    <w:div w:id="758064777">
      <w:bodyDiv w:val="1"/>
      <w:marLeft w:val="0"/>
      <w:marRight w:val="0"/>
      <w:marTop w:val="0"/>
      <w:marBottom w:val="0"/>
      <w:divBdr>
        <w:top w:val="none" w:sz="0" w:space="0" w:color="auto"/>
        <w:left w:val="none" w:sz="0" w:space="0" w:color="auto"/>
        <w:bottom w:val="none" w:sz="0" w:space="0" w:color="auto"/>
        <w:right w:val="none" w:sz="0" w:space="0" w:color="auto"/>
      </w:divBdr>
    </w:div>
    <w:div w:id="759714419">
      <w:bodyDiv w:val="1"/>
      <w:marLeft w:val="0"/>
      <w:marRight w:val="0"/>
      <w:marTop w:val="0"/>
      <w:marBottom w:val="0"/>
      <w:divBdr>
        <w:top w:val="none" w:sz="0" w:space="0" w:color="auto"/>
        <w:left w:val="none" w:sz="0" w:space="0" w:color="auto"/>
        <w:bottom w:val="none" w:sz="0" w:space="0" w:color="auto"/>
        <w:right w:val="none" w:sz="0" w:space="0" w:color="auto"/>
      </w:divBdr>
    </w:div>
    <w:div w:id="762723133">
      <w:bodyDiv w:val="1"/>
      <w:marLeft w:val="0"/>
      <w:marRight w:val="0"/>
      <w:marTop w:val="0"/>
      <w:marBottom w:val="0"/>
      <w:divBdr>
        <w:top w:val="none" w:sz="0" w:space="0" w:color="auto"/>
        <w:left w:val="none" w:sz="0" w:space="0" w:color="auto"/>
        <w:bottom w:val="none" w:sz="0" w:space="0" w:color="auto"/>
        <w:right w:val="none" w:sz="0" w:space="0" w:color="auto"/>
      </w:divBdr>
    </w:div>
    <w:div w:id="763571347">
      <w:bodyDiv w:val="1"/>
      <w:marLeft w:val="0"/>
      <w:marRight w:val="0"/>
      <w:marTop w:val="0"/>
      <w:marBottom w:val="0"/>
      <w:divBdr>
        <w:top w:val="none" w:sz="0" w:space="0" w:color="auto"/>
        <w:left w:val="none" w:sz="0" w:space="0" w:color="auto"/>
        <w:bottom w:val="none" w:sz="0" w:space="0" w:color="auto"/>
        <w:right w:val="none" w:sz="0" w:space="0" w:color="auto"/>
      </w:divBdr>
    </w:div>
    <w:div w:id="765269999">
      <w:bodyDiv w:val="1"/>
      <w:marLeft w:val="0"/>
      <w:marRight w:val="0"/>
      <w:marTop w:val="0"/>
      <w:marBottom w:val="0"/>
      <w:divBdr>
        <w:top w:val="none" w:sz="0" w:space="0" w:color="auto"/>
        <w:left w:val="none" w:sz="0" w:space="0" w:color="auto"/>
        <w:bottom w:val="none" w:sz="0" w:space="0" w:color="auto"/>
        <w:right w:val="none" w:sz="0" w:space="0" w:color="auto"/>
      </w:divBdr>
    </w:div>
    <w:div w:id="765351257">
      <w:bodyDiv w:val="1"/>
      <w:marLeft w:val="0"/>
      <w:marRight w:val="0"/>
      <w:marTop w:val="0"/>
      <w:marBottom w:val="0"/>
      <w:divBdr>
        <w:top w:val="none" w:sz="0" w:space="0" w:color="auto"/>
        <w:left w:val="none" w:sz="0" w:space="0" w:color="auto"/>
        <w:bottom w:val="none" w:sz="0" w:space="0" w:color="auto"/>
        <w:right w:val="none" w:sz="0" w:space="0" w:color="auto"/>
      </w:divBdr>
    </w:div>
    <w:div w:id="766578991">
      <w:bodyDiv w:val="1"/>
      <w:marLeft w:val="0"/>
      <w:marRight w:val="0"/>
      <w:marTop w:val="0"/>
      <w:marBottom w:val="0"/>
      <w:divBdr>
        <w:top w:val="none" w:sz="0" w:space="0" w:color="auto"/>
        <w:left w:val="none" w:sz="0" w:space="0" w:color="auto"/>
        <w:bottom w:val="none" w:sz="0" w:space="0" w:color="auto"/>
        <w:right w:val="none" w:sz="0" w:space="0" w:color="auto"/>
      </w:divBdr>
    </w:div>
    <w:div w:id="766851453">
      <w:bodyDiv w:val="1"/>
      <w:marLeft w:val="0"/>
      <w:marRight w:val="0"/>
      <w:marTop w:val="0"/>
      <w:marBottom w:val="0"/>
      <w:divBdr>
        <w:top w:val="none" w:sz="0" w:space="0" w:color="auto"/>
        <w:left w:val="none" w:sz="0" w:space="0" w:color="auto"/>
        <w:bottom w:val="none" w:sz="0" w:space="0" w:color="auto"/>
        <w:right w:val="none" w:sz="0" w:space="0" w:color="auto"/>
      </w:divBdr>
    </w:div>
    <w:div w:id="768357588">
      <w:bodyDiv w:val="1"/>
      <w:marLeft w:val="0"/>
      <w:marRight w:val="0"/>
      <w:marTop w:val="0"/>
      <w:marBottom w:val="0"/>
      <w:divBdr>
        <w:top w:val="none" w:sz="0" w:space="0" w:color="auto"/>
        <w:left w:val="none" w:sz="0" w:space="0" w:color="auto"/>
        <w:bottom w:val="none" w:sz="0" w:space="0" w:color="auto"/>
        <w:right w:val="none" w:sz="0" w:space="0" w:color="auto"/>
      </w:divBdr>
    </w:div>
    <w:div w:id="769812504">
      <w:bodyDiv w:val="1"/>
      <w:marLeft w:val="0"/>
      <w:marRight w:val="0"/>
      <w:marTop w:val="0"/>
      <w:marBottom w:val="0"/>
      <w:divBdr>
        <w:top w:val="none" w:sz="0" w:space="0" w:color="auto"/>
        <w:left w:val="none" w:sz="0" w:space="0" w:color="auto"/>
        <w:bottom w:val="none" w:sz="0" w:space="0" w:color="auto"/>
        <w:right w:val="none" w:sz="0" w:space="0" w:color="auto"/>
      </w:divBdr>
    </w:div>
    <w:div w:id="770318710">
      <w:bodyDiv w:val="1"/>
      <w:marLeft w:val="0"/>
      <w:marRight w:val="0"/>
      <w:marTop w:val="0"/>
      <w:marBottom w:val="0"/>
      <w:divBdr>
        <w:top w:val="none" w:sz="0" w:space="0" w:color="auto"/>
        <w:left w:val="none" w:sz="0" w:space="0" w:color="auto"/>
        <w:bottom w:val="none" w:sz="0" w:space="0" w:color="auto"/>
        <w:right w:val="none" w:sz="0" w:space="0" w:color="auto"/>
      </w:divBdr>
    </w:div>
    <w:div w:id="771784086">
      <w:bodyDiv w:val="1"/>
      <w:marLeft w:val="0"/>
      <w:marRight w:val="0"/>
      <w:marTop w:val="0"/>
      <w:marBottom w:val="0"/>
      <w:divBdr>
        <w:top w:val="none" w:sz="0" w:space="0" w:color="auto"/>
        <w:left w:val="none" w:sz="0" w:space="0" w:color="auto"/>
        <w:bottom w:val="none" w:sz="0" w:space="0" w:color="auto"/>
        <w:right w:val="none" w:sz="0" w:space="0" w:color="auto"/>
      </w:divBdr>
    </w:div>
    <w:div w:id="772015126">
      <w:bodyDiv w:val="1"/>
      <w:marLeft w:val="0"/>
      <w:marRight w:val="0"/>
      <w:marTop w:val="0"/>
      <w:marBottom w:val="0"/>
      <w:divBdr>
        <w:top w:val="none" w:sz="0" w:space="0" w:color="auto"/>
        <w:left w:val="none" w:sz="0" w:space="0" w:color="auto"/>
        <w:bottom w:val="none" w:sz="0" w:space="0" w:color="auto"/>
        <w:right w:val="none" w:sz="0" w:space="0" w:color="auto"/>
      </w:divBdr>
    </w:div>
    <w:div w:id="774906637">
      <w:bodyDiv w:val="1"/>
      <w:marLeft w:val="0"/>
      <w:marRight w:val="0"/>
      <w:marTop w:val="0"/>
      <w:marBottom w:val="0"/>
      <w:divBdr>
        <w:top w:val="none" w:sz="0" w:space="0" w:color="auto"/>
        <w:left w:val="none" w:sz="0" w:space="0" w:color="auto"/>
        <w:bottom w:val="none" w:sz="0" w:space="0" w:color="auto"/>
        <w:right w:val="none" w:sz="0" w:space="0" w:color="auto"/>
      </w:divBdr>
    </w:div>
    <w:div w:id="775294054">
      <w:bodyDiv w:val="1"/>
      <w:marLeft w:val="0"/>
      <w:marRight w:val="0"/>
      <w:marTop w:val="0"/>
      <w:marBottom w:val="0"/>
      <w:divBdr>
        <w:top w:val="none" w:sz="0" w:space="0" w:color="auto"/>
        <w:left w:val="none" w:sz="0" w:space="0" w:color="auto"/>
        <w:bottom w:val="none" w:sz="0" w:space="0" w:color="auto"/>
        <w:right w:val="none" w:sz="0" w:space="0" w:color="auto"/>
      </w:divBdr>
    </w:div>
    <w:div w:id="775712373">
      <w:bodyDiv w:val="1"/>
      <w:marLeft w:val="0"/>
      <w:marRight w:val="0"/>
      <w:marTop w:val="0"/>
      <w:marBottom w:val="0"/>
      <w:divBdr>
        <w:top w:val="none" w:sz="0" w:space="0" w:color="auto"/>
        <w:left w:val="none" w:sz="0" w:space="0" w:color="auto"/>
        <w:bottom w:val="none" w:sz="0" w:space="0" w:color="auto"/>
        <w:right w:val="none" w:sz="0" w:space="0" w:color="auto"/>
      </w:divBdr>
    </w:div>
    <w:div w:id="776750837">
      <w:bodyDiv w:val="1"/>
      <w:marLeft w:val="0"/>
      <w:marRight w:val="0"/>
      <w:marTop w:val="0"/>
      <w:marBottom w:val="0"/>
      <w:divBdr>
        <w:top w:val="none" w:sz="0" w:space="0" w:color="auto"/>
        <w:left w:val="none" w:sz="0" w:space="0" w:color="auto"/>
        <w:bottom w:val="none" w:sz="0" w:space="0" w:color="auto"/>
        <w:right w:val="none" w:sz="0" w:space="0" w:color="auto"/>
      </w:divBdr>
    </w:div>
    <w:div w:id="777869614">
      <w:bodyDiv w:val="1"/>
      <w:marLeft w:val="0"/>
      <w:marRight w:val="0"/>
      <w:marTop w:val="0"/>
      <w:marBottom w:val="0"/>
      <w:divBdr>
        <w:top w:val="none" w:sz="0" w:space="0" w:color="auto"/>
        <w:left w:val="none" w:sz="0" w:space="0" w:color="auto"/>
        <w:bottom w:val="none" w:sz="0" w:space="0" w:color="auto"/>
        <w:right w:val="none" w:sz="0" w:space="0" w:color="auto"/>
      </w:divBdr>
    </w:div>
    <w:div w:id="778137063">
      <w:bodyDiv w:val="1"/>
      <w:marLeft w:val="0"/>
      <w:marRight w:val="0"/>
      <w:marTop w:val="0"/>
      <w:marBottom w:val="0"/>
      <w:divBdr>
        <w:top w:val="none" w:sz="0" w:space="0" w:color="auto"/>
        <w:left w:val="none" w:sz="0" w:space="0" w:color="auto"/>
        <w:bottom w:val="none" w:sz="0" w:space="0" w:color="auto"/>
        <w:right w:val="none" w:sz="0" w:space="0" w:color="auto"/>
      </w:divBdr>
    </w:div>
    <w:div w:id="779955471">
      <w:bodyDiv w:val="1"/>
      <w:marLeft w:val="0"/>
      <w:marRight w:val="0"/>
      <w:marTop w:val="0"/>
      <w:marBottom w:val="0"/>
      <w:divBdr>
        <w:top w:val="none" w:sz="0" w:space="0" w:color="auto"/>
        <w:left w:val="none" w:sz="0" w:space="0" w:color="auto"/>
        <w:bottom w:val="none" w:sz="0" w:space="0" w:color="auto"/>
        <w:right w:val="none" w:sz="0" w:space="0" w:color="auto"/>
      </w:divBdr>
    </w:div>
    <w:div w:id="780999493">
      <w:bodyDiv w:val="1"/>
      <w:marLeft w:val="0"/>
      <w:marRight w:val="0"/>
      <w:marTop w:val="0"/>
      <w:marBottom w:val="0"/>
      <w:divBdr>
        <w:top w:val="none" w:sz="0" w:space="0" w:color="auto"/>
        <w:left w:val="none" w:sz="0" w:space="0" w:color="auto"/>
        <w:bottom w:val="none" w:sz="0" w:space="0" w:color="auto"/>
        <w:right w:val="none" w:sz="0" w:space="0" w:color="auto"/>
      </w:divBdr>
    </w:div>
    <w:div w:id="781415337">
      <w:bodyDiv w:val="1"/>
      <w:marLeft w:val="0"/>
      <w:marRight w:val="0"/>
      <w:marTop w:val="0"/>
      <w:marBottom w:val="0"/>
      <w:divBdr>
        <w:top w:val="none" w:sz="0" w:space="0" w:color="auto"/>
        <w:left w:val="none" w:sz="0" w:space="0" w:color="auto"/>
        <w:bottom w:val="none" w:sz="0" w:space="0" w:color="auto"/>
        <w:right w:val="none" w:sz="0" w:space="0" w:color="auto"/>
      </w:divBdr>
    </w:div>
    <w:div w:id="782572183">
      <w:bodyDiv w:val="1"/>
      <w:marLeft w:val="0"/>
      <w:marRight w:val="0"/>
      <w:marTop w:val="0"/>
      <w:marBottom w:val="0"/>
      <w:divBdr>
        <w:top w:val="none" w:sz="0" w:space="0" w:color="auto"/>
        <w:left w:val="none" w:sz="0" w:space="0" w:color="auto"/>
        <w:bottom w:val="none" w:sz="0" w:space="0" w:color="auto"/>
        <w:right w:val="none" w:sz="0" w:space="0" w:color="auto"/>
      </w:divBdr>
    </w:div>
    <w:div w:id="784347414">
      <w:bodyDiv w:val="1"/>
      <w:marLeft w:val="0"/>
      <w:marRight w:val="0"/>
      <w:marTop w:val="0"/>
      <w:marBottom w:val="0"/>
      <w:divBdr>
        <w:top w:val="none" w:sz="0" w:space="0" w:color="auto"/>
        <w:left w:val="none" w:sz="0" w:space="0" w:color="auto"/>
        <w:bottom w:val="none" w:sz="0" w:space="0" w:color="auto"/>
        <w:right w:val="none" w:sz="0" w:space="0" w:color="auto"/>
      </w:divBdr>
    </w:div>
    <w:div w:id="784613565">
      <w:bodyDiv w:val="1"/>
      <w:marLeft w:val="0"/>
      <w:marRight w:val="0"/>
      <w:marTop w:val="0"/>
      <w:marBottom w:val="0"/>
      <w:divBdr>
        <w:top w:val="none" w:sz="0" w:space="0" w:color="auto"/>
        <w:left w:val="none" w:sz="0" w:space="0" w:color="auto"/>
        <w:bottom w:val="none" w:sz="0" w:space="0" w:color="auto"/>
        <w:right w:val="none" w:sz="0" w:space="0" w:color="auto"/>
      </w:divBdr>
    </w:div>
    <w:div w:id="786893303">
      <w:bodyDiv w:val="1"/>
      <w:marLeft w:val="0"/>
      <w:marRight w:val="0"/>
      <w:marTop w:val="0"/>
      <w:marBottom w:val="0"/>
      <w:divBdr>
        <w:top w:val="none" w:sz="0" w:space="0" w:color="auto"/>
        <w:left w:val="none" w:sz="0" w:space="0" w:color="auto"/>
        <w:bottom w:val="none" w:sz="0" w:space="0" w:color="auto"/>
        <w:right w:val="none" w:sz="0" w:space="0" w:color="auto"/>
      </w:divBdr>
    </w:div>
    <w:div w:id="790585852">
      <w:bodyDiv w:val="1"/>
      <w:marLeft w:val="0"/>
      <w:marRight w:val="0"/>
      <w:marTop w:val="0"/>
      <w:marBottom w:val="0"/>
      <w:divBdr>
        <w:top w:val="none" w:sz="0" w:space="0" w:color="auto"/>
        <w:left w:val="none" w:sz="0" w:space="0" w:color="auto"/>
        <w:bottom w:val="none" w:sz="0" w:space="0" w:color="auto"/>
        <w:right w:val="none" w:sz="0" w:space="0" w:color="auto"/>
      </w:divBdr>
    </w:div>
    <w:div w:id="790591097">
      <w:bodyDiv w:val="1"/>
      <w:marLeft w:val="0"/>
      <w:marRight w:val="0"/>
      <w:marTop w:val="0"/>
      <w:marBottom w:val="0"/>
      <w:divBdr>
        <w:top w:val="none" w:sz="0" w:space="0" w:color="auto"/>
        <w:left w:val="none" w:sz="0" w:space="0" w:color="auto"/>
        <w:bottom w:val="none" w:sz="0" w:space="0" w:color="auto"/>
        <w:right w:val="none" w:sz="0" w:space="0" w:color="auto"/>
      </w:divBdr>
    </w:div>
    <w:div w:id="795371134">
      <w:bodyDiv w:val="1"/>
      <w:marLeft w:val="0"/>
      <w:marRight w:val="0"/>
      <w:marTop w:val="0"/>
      <w:marBottom w:val="0"/>
      <w:divBdr>
        <w:top w:val="none" w:sz="0" w:space="0" w:color="auto"/>
        <w:left w:val="none" w:sz="0" w:space="0" w:color="auto"/>
        <w:bottom w:val="none" w:sz="0" w:space="0" w:color="auto"/>
        <w:right w:val="none" w:sz="0" w:space="0" w:color="auto"/>
      </w:divBdr>
    </w:div>
    <w:div w:id="798494925">
      <w:bodyDiv w:val="1"/>
      <w:marLeft w:val="0"/>
      <w:marRight w:val="0"/>
      <w:marTop w:val="0"/>
      <w:marBottom w:val="0"/>
      <w:divBdr>
        <w:top w:val="none" w:sz="0" w:space="0" w:color="auto"/>
        <w:left w:val="none" w:sz="0" w:space="0" w:color="auto"/>
        <w:bottom w:val="none" w:sz="0" w:space="0" w:color="auto"/>
        <w:right w:val="none" w:sz="0" w:space="0" w:color="auto"/>
      </w:divBdr>
    </w:div>
    <w:div w:id="800221964">
      <w:bodyDiv w:val="1"/>
      <w:marLeft w:val="0"/>
      <w:marRight w:val="0"/>
      <w:marTop w:val="0"/>
      <w:marBottom w:val="0"/>
      <w:divBdr>
        <w:top w:val="none" w:sz="0" w:space="0" w:color="auto"/>
        <w:left w:val="none" w:sz="0" w:space="0" w:color="auto"/>
        <w:bottom w:val="none" w:sz="0" w:space="0" w:color="auto"/>
        <w:right w:val="none" w:sz="0" w:space="0" w:color="auto"/>
      </w:divBdr>
    </w:div>
    <w:div w:id="804615751">
      <w:bodyDiv w:val="1"/>
      <w:marLeft w:val="0"/>
      <w:marRight w:val="0"/>
      <w:marTop w:val="0"/>
      <w:marBottom w:val="0"/>
      <w:divBdr>
        <w:top w:val="none" w:sz="0" w:space="0" w:color="auto"/>
        <w:left w:val="none" w:sz="0" w:space="0" w:color="auto"/>
        <w:bottom w:val="none" w:sz="0" w:space="0" w:color="auto"/>
        <w:right w:val="none" w:sz="0" w:space="0" w:color="auto"/>
      </w:divBdr>
    </w:div>
    <w:div w:id="805586916">
      <w:bodyDiv w:val="1"/>
      <w:marLeft w:val="0"/>
      <w:marRight w:val="0"/>
      <w:marTop w:val="0"/>
      <w:marBottom w:val="0"/>
      <w:divBdr>
        <w:top w:val="none" w:sz="0" w:space="0" w:color="auto"/>
        <w:left w:val="none" w:sz="0" w:space="0" w:color="auto"/>
        <w:bottom w:val="none" w:sz="0" w:space="0" w:color="auto"/>
        <w:right w:val="none" w:sz="0" w:space="0" w:color="auto"/>
      </w:divBdr>
    </w:div>
    <w:div w:id="805781220">
      <w:bodyDiv w:val="1"/>
      <w:marLeft w:val="0"/>
      <w:marRight w:val="0"/>
      <w:marTop w:val="0"/>
      <w:marBottom w:val="0"/>
      <w:divBdr>
        <w:top w:val="none" w:sz="0" w:space="0" w:color="auto"/>
        <w:left w:val="none" w:sz="0" w:space="0" w:color="auto"/>
        <w:bottom w:val="none" w:sz="0" w:space="0" w:color="auto"/>
        <w:right w:val="none" w:sz="0" w:space="0" w:color="auto"/>
      </w:divBdr>
    </w:div>
    <w:div w:id="807631956">
      <w:bodyDiv w:val="1"/>
      <w:marLeft w:val="0"/>
      <w:marRight w:val="0"/>
      <w:marTop w:val="0"/>
      <w:marBottom w:val="0"/>
      <w:divBdr>
        <w:top w:val="none" w:sz="0" w:space="0" w:color="auto"/>
        <w:left w:val="none" w:sz="0" w:space="0" w:color="auto"/>
        <w:bottom w:val="none" w:sz="0" w:space="0" w:color="auto"/>
        <w:right w:val="none" w:sz="0" w:space="0" w:color="auto"/>
      </w:divBdr>
    </w:div>
    <w:div w:id="808863004">
      <w:bodyDiv w:val="1"/>
      <w:marLeft w:val="0"/>
      <w:marRight w:val="0"/>
      <w:marTop w:val="0"/>
      <w:marBottom w:val="0"/>
      <w:divBdr>
        <w:top w:val="none" w:sz="0" w:space="0" w:color="auto"/>
        <w:left w:val="none" w:sz="0" w:space="0" w:color="auto"/>
        <w:bottom w:val="none" w:sz="0" w:space="0" w:color="auto"/>
        <w:right w:val="none" w:sz="0" w:space="0" w:color="auto"/>
      </w:divBdr>
    </w:div>
    <w:div w:id="809251393">
      <w:bodyDiv w:val="1"/>
      <w:marLeft w:val="0"/>
      <w:marRight w:val="0"/>
      <w:marTop w:val="0"/>
      <w:marBottom w:val="0"/>
      <w:divBdr>
        <w:top w:val="none" w:sz="0" w:space="0" w:color="auto"/>
        <w:left w:val="none" w:sz="0" w:space="0" w:color="auto"/>
        <w:bottom w:val="none" w:sz="0" w:space="0" w:color="auto"/>
        <w:right w:val="none" w:sz="0" w:space="0" w:color="auto"/>
      </w:divBdr>
    </w:div>
    <w:div w:id="811219040">
      <w:bodyDiv w:val="1"/>
      <w:marLeft w:val="0"/>
      <w:marRight w:val="0"/>
      <w:marTop w:val="0"/>
      <w:marBottom w:val="0"/>
      <w:divBdr>
        <w:top w:val="none" w:sz="0" w:space="0" w:color="auto"/>
        <w:left w:val="none" w:sz="0" w:space="0" w:color="auto"/>
        <w:bottom w:val="none" w:sz="0" w:space="0" w:color="auto"/>
        <w:right w:val="none" w:sz="0" w:space="0" w:color="auto"/>
      </w:divBdr>
    </w:div>
    <w:div w:id="811991177">
      <w:bodyDiv w:val="1"/>
      <w:marLeft w:val="0"/>
      <w:marRight w:val="0"/>
      <w:marTop w:val="0"/>
      <w:marBottom w:val="0"/>
      <w:divBdr>
        <w:top w:val="none" w:sz="0" w:space="0" w:color="auto"/>
        <w:left w:val="none" w:sz="0" w:space="0" w:color="auto"/>
        <w:bottom w:val="none" w:sz="0" w:space="0" w:color="auto"/>
        <w:right w:val="none" w:sz="0" w:space="0" w:color="auto"/>
      </w:divBdr>
    </w:div>
    <w:div w:id="813258785">
      <w:bodyDiv w:val="1"/>
      <w:marLeft w:val="0"/>
      <w:marRight w:val="0"/>
      <w:marTop w:val="0"/>
      <w:marBottom w:val="0"/>
      <w:divBdr>
        <w:top w:val="none" w:sz="0" w:space="0" w:color="auto"/>
        <w:left w:val="none" w:sz="0" w:space="0" w:color="auto"/>
        <w:bottom w:val="none" w:sz="0" w:space="0" w:color="auto"/>
        <w:right w:val="none" w:sz="0" w:space="0" w:color="auto"/>
      </w:divBdr>
    </w:div>
    <w:div w:id="813841101">
      <w:bodyDiv w:val="1"/>
      <w:marLeft w:val="0"/>
      <w:marRight w:val="0"/>
      <w:marTop w:val="0"/>
      <w:marBottom w:val="0"/>
      <w:divBdr>
        <w:top w:val="none" w:sz="0" w:space="0" w:color="auto"/>
        <w:left w:val="none" w:sz="0" w:space="0" w:color="auto"/>
        <w:bottom w:val="none" w:sz="0" w:space="0" w:color="auto"/>
        <w:right w:val="none" w:sz="0" w:space="0" w:color="auto"/>
      </w:divBdr>
    </w:div>
    <w:div w:id="814880233">
      <w:bodyDiv w:val="1"/>
      <w:marLeft w:val="0"/>
      <w:marRight w:val="0"/>
      <w:marTop w:val="0"/>
      <w:marBottom w:val="0"/>
      <w:divBdr>
        <w:top w:val="none" w:sz="0" w:space="0" w:color="auto"/>
        <w:left w:val="none" w:sz="0" w:space="0" w:color="auto"/>
        <w:bottom w:val="none" w:sz="0" w:space="0" w:color="auto"/>
        <w:right w:val="none" w:sz="0" w:space="0" w:color="auto"/>
      </w:divBdr>
    </w:div>
    <w:div w:id="816841871">
      <w:bodyDiv w:val="1"/>
      <w:marLeft w:val="0"/>
      <w:marRight w:val="0"/>
      <w:marTop w:val="0"/>
      <w:marBottom w:val="0"/>
      <w:divBdr>
        <w:top w:val="none" w:sz="0" w:space="0" w:color="auto"/>
        <w:left w:val="none" w:sz="0" w:space="0" w:color="auto"/>
        <w:bottom w:val="none" w:sz="0" w:space="0" w:color="auto"/>
        <w:right w:val="none" w:sz="0" w:space="0" w:color="auto"/>
      </w:divBdr>
    </w:div>
    <w:div w:id="817117504">
      <w:bodyDiv w:val="1"/>
      <w:marLeft w:val="0"/>
      <w:marRight w:val="0"/>
      <w:marTop w:val="0"/>
      <w:marBottom w:val="0"/>
      <w:divBdr>
        <w:top w:val="none" w:sz="0" w:space="0" w:color="auto"/>
        <w:left w:val="none" w:sz="0" w:space="0" w:color="auto"/>
        <w:bottom w:val="none" w:sz="0" w:space="0" w:color="auto"/>
        <w:right w:val="none" w:sz="0" w:space="0" w:color="auto"/>
      </w:divBdr>
    </w:div>
    <w:div w:id="817500075">
      <w:bodyDiv w:val="1"/>
      <w:marLeft w:val="0"/>
      <w:marRight w:val="0"/>
      <w:marTop w:val="0"/>
      <w:marBottom w:val="0"/>
      <w:divBdr>
        <w:top w:val="none" w:sz="0" w:space="0" w:color="auto"/>
        <w:left w:val="none" w:sz="0" w:space="0" w:color="auto"/>
        <w:bottom w:val="none" w:sz="0" w:space="0" w:color="auto"/>
        <w:right w:val="none" w:sz="0" w:space="0" w:color="auto"/>
      </w:divBdr>
    </w:div>
    <w:div w:id="821852176">
      <w:bodyDiv w:val="1"/>
      <w:marLeft w:val="0"/>
      <w:marRight w:val="0"/>
      <w:marTop w:val="0"/>
      <w:marBottom w:val="0"/>
      <w:divBdr>
        <w:top w:val="none" w:sz="0" w:space="0" w:color="auto"/>
        <w:left w:val="none" w:sz="0" w:space="0" w:color="auto"/>
        <w:bottom w:val="none" w:sz="0" w:space="0" w:color="auto"/>
        <w:right w:val="none" w:sz="0" w:space="0" w:color="auto"/>
      </w:divBdr>
    </w:div>
    <w:div w:id="822819821">
      <w:bodyDiv w:val="1"/>
      <w:marLeft w:val="0"/>
      <w:marRight w:val="0"/>
      <w:marTop w:val="0"/>
      <w:marBottom w:val="0"/>
      <w:divBdr>
        <w:top w:val="none" w:sz="0" w:space="0" w:color="auto"/>
        <w:left w:val="none" w:sz="0" w:space="0" w:color="auto"/>
        <w:bottom w:val="none" w:sz="0" w:space="0" w:color="auto"/>
        <w:right w:val="none" w:sz="0" w:space="0" w:color="auto"/>
      </w:divBdr>
    </w:div>
    <w:div w:id="822897008">
      <w:bodyDiv w:val="1"/>
      <w:marLeft w:val="0"/>
      <w:marRight w:val="0"/>
      <w:marTop w:val="0"/>
      <w:marBottom w:val="0"/>
      <w:divBdr>
        <w:top w:val="none" w:sz="0" w:space="0" w:color="auto"/>
        <w:left w:val="none" w:sz="0" w:space="0" w:color="auto"/>
        <w:bottom w:val="none" w:sz="0" w:space="0" w:color="auto"/>
        <w:right w:val="none" w:sz="0" w:space="0" w:color="auto"/>
      </w:divBdr>
    </w:div>
    <w:div w:id="828711154">
      <w:bodyDiv w:val="1"/>
      <w:marLeft w:val="0"/>
      <w:marRight w:val="0"/>
      <w:marTop w:val="0"/>
      <w:marBottom w:val="0"/>
      <w:divBdr>
        <w:top w:val="none" w:sz="0" w:space="0" w:color="auto"/>
        <w:left w:val="none" w:sz="0" w:space="0" w:color="auto"/>
        <w:bottom w:val="none" w:sz="0" w:space="0" w:color="auto"/>
        <w:right w:val="none" w:sz="0" w:space="0" w:color="auto"/>
      </w:divBdr>
    </w:div>
    <w:div w:id="830214010">
      <w:bodyDiv w:val="1"/>
      <w:marLeft w:val="0"/>
      <w:marRight w:val="0"/>
      <w:marTop w:val="0"/>
      <w:marBottom w:val="0"/>
      <w:divBdr>
        <w:top w:val="none" w:sz="0" w:space="0" w:color="auto"/>
        <w:left w:val="none" w:sz="0" w:space="0" w:color="auto"/>
        <w:bottom w:val="none" w:sz="0" w:space="0" w:color="auto"/>
        <w:right w:val="none" w:sz="0" w:space="0" w:color="auto"/>
      </w:divBdr>
    </w:div>
    <w:div w:id="831993998">
      <w:bodyDiv w:val="1"/>
      <w:marLeft w:val="0"/>
      <w:marRight w:val="0"/>
      <w:marTop w:val="0"/>
      <w:marBottom w:val="0"/>
      <w:divBdr>
        <w:top w:val="none" w:sz="0" w:space="0" w:color="auto"/>
        <w:left w:val="none" w:sz="0" w:space="0" w:color="auto"/>
        <w:bottom w:val="none" w:sz="0" w:space="0" w:color="auto"/>
        <w:right w:val="none" w:sz="0" w:space="0" w:color="auto"/>
      </w:divBdr>
    </w:div>
    <w:div w:id="832530317">
      <w:bodyDiv w:val="1"/>
      <w:marLeft w:val="0"/>
      <w:marRight w:val="0"/>
      <w:marTop w:val="0"/>
      <w:marBottom w:val="0"/>
      <w:divBdr>
        <w:top w:val="none" w:sz="0" w:space="0" w:color="auto"/>
        <w:left w:val="none" w:sz="0" w:space="0" w:color="auto"/>
        <w:bottom w:val="none" w:sz="0" w:space="0" w:color="auto"/>
        <w:right w:val="none" w:sz="0" w:space="0" w:color="auto"/>
      </w:divBdr>
    </w:div>
    <w:div w:id="836380326">
      <w:bodyDiv w:val="1"/>
      <w:marLeft w:val="0"/>
      <w:marRight w:val="0"/>
      <w:marTop w:val="0"/>
      <w:marBottom w:val="0"/>
      <w:divBdr>
        <w:top w:val="none" w:sz="0" w:space="0" w:color="auto"/>
        <w:left w:val="none" w:sz="0" w:space="0" w:color="auto"/>
        <w:bottom w:val="none" w:sz="0" w:space="0" w:color="auto"/>
        <w:right w:val="none" w:sz="0" w:space="0" w:color="auto"/>
      </w:divBdr>
    </w:div>
    <w:div w:id="837233383">
      <w:bodyDiv w:val="1"/>
      <w:marLeft w:val="0"/>
      <w:marRight w:val="0"/>
      <w:marTop w:val="0"/>
      <w:marBottom w:val="0"/>
      <w:divBdr>
        <w:top w:val="none" w:sz="0" w:space="0" w:color="auto"/>
        <w:left w:val="none" w:sz="0" w:space="0" w:color="auto"/>
        <w:bottom w:val="none" w:sz="0" w:space="0" w:color="auto"/>
        <w:right w:val="none" w:sz="0" w:space="0" w:color="auto"/>
      </w:divBdr>
    </w:div>
    <w:div w:id="837381085">
      <w:bodyDiv w:val="1"/>
      <w:marLeft w:val="0"/>
      <w:marRight w:val="0"/>
      <w:marTop w:val="0"/>
      <w:marBottom w:val="0"/>
      <w:divBdr>
        <w:top w:val="none" w:sz="0" w:space="0" w:color="auto"/>
        <w:left w:val="none" w:sz="0" w:space="0" w:color="auto"/>
        <w:bottom w:val="none" w:sz="0" w:space="0" w:color="auto"/>
        <w:right w:val="none" w:sz="0" w:space="0" w:color="auto"/>
      </w:divBdr>
    </w:div>
    <w:div w:id="837621424">
      <w:bodyDiv w:val="1"/>
      <w:marLeft w:val="0"/>
      <w:marRight w:val="0"/>
      <w:marTop w:val="0"/>
      <w:marBottom w:val="0"/>
      <w:divBdr>
        <w:top w:val="none" w:sz="0" w:space="0" w:color="auto"/>
        <w:left w:val="none" w:sz="0" w:space="0" w:color="auto"/>
        <w:bottom w:val="none" w:sz="0" w:space="0" w:color="auto"/>
        <w:right w:val="none" w:sz="0" w:space="0" w:color="auto"/>
      </w:divBdr>
    </w:div>
    <w:div w:id="838691418">
      <w:bodyDiv w:val="1"/>
      <w:marLeft w:val="0"/>
      <w:marRight w:val="0"/>
      <w:marTop w:val="0"/>
      <w:marBottom w:val="0"/>
      <w:divBdr>
        <w:top w:val="none" w:sz="0" w:space="0" w:color="auto"/>
        <w:left w:val="none" w:sz="0" w:space="0" w:color="auto"/>
        <w:bottom w:val="none" w:sz="0" w:space="0" w:color="auto"/>
        <w:right w:val="none" w:sz="0" w:space="0" w:color="auto"/>
      </w:divBdr>
    </w:div>
    <w:div w:id="839469998">
      <w:bodyDiv w:val="1"/>
      <w:marLeft w:val="0"/>
      <w:marRight w:val="0"/>
      <w:marTop w:val="0"/>
      <w:marBottom w:val="0"/>
      <w:divBdr>
        <w:top w:val="none" w:sz="0" w:space="0" w:color="auto"/>
        <w:left w:val="none" w:sz="0" w:space="0" w:color="auto"/>
        <w:bottom w:val="none" w:sz="0" w:space="0" w:color="auto"/>
        <w:right w:val="none" w:sz="0" w:space="0" w:color="auto"/>
      </w:divBdr>
    </w:div>
    <w:div w:id="843013167">
      <w:bodyDiv w:val="1"/>
      <w:marLeft w:val="0"/>
      <w:marRight w:val="0"/>
      <w:marTop w:val="0"/>
      <w:marBottom w:val="0"/>
      <w:divBdr>
        <w:top w:val="none" w:sz="0" w:space="0" w:color="auto"/>
        <w:left w:val="none" w:sz="0" w:space="0" w:color="auto"/>
        <w:bottom w:val="none" w:sz="0" w:space="0" w:color="auto"/>
        <w:right w:val="none" w:sz="0" w:space="0" w:color="auto"/>
      </w:divBdr>
    </w:div>
    <w:div w:id="846484484">
      <w:bodyDiv w:val="1"/>
      <w:marLeft w:val="0"/>
      <w:marRight w:val="0"/>
      <w:marTop w:val="0"/>
      <w:marBottom w:val="0"/>
      <w:divBdr>
        <w:top w:val="none" w:sz="0" w:space="0" w:color="auto"/>
        <w:left w:val="none" w:sz="0" w:space="0" w:color="auto"/>
        <w:bottom w:val="none" w:sz="0" w:space="0" w:color="auto"/>
        <w:right w:val="none" w:sz="0" w:space="0" w:color="auto"/>
      </w:divBdr>
    </w:div>
    <w:div w:id="848063701">
      <w:bodyDiv w:val="1"/>
      <w:marLeft w:val="0"/>
      <w:marRight w:val="0"/>
      <w:marTop w:val="0"/>
      <w:marBottom w:val="0"/>
      <w:divBdr>
        <w:top w:val="none" w:sz="0" w:space="0" w:color="auto"/>
        <w:left w:val="none" w:sz="0" w:space="0" w:color="auto"/>
        <w:bottom w:val="none" w:sz="0" w:space="0" w:color="auto"/>
        <w:right w:val="none" w:sz="0" w:space="0" w:color="auto"/>
      </w:divBdr>
    </w:div>
    <w:div w:id="848520380">
      <w:bodyDiv w:val="1"/>
      <w:marLeft w:val="0"/>
      <w:marRight w:val="0"/>
      <w:marTop w:val="0"/>
      <w:marBottom w:val="0"/>
      <w:divBdr>
        <w:top w:val="none" w:sz="0" w:space="0" w:color="auto"/>
        <w:left w:val="none" w:sz="0" w:space="0" w:color="auto"/>
        <w:bottom w:val="none" w:sz="0" w:space="0" w:color="auto"/>
        <w:right w:val="none" w:sz="0" w:space="0" w:color="auto"/>
      </w:divBdr>
      <w:divsChild>
        <w:div w:id="184291698">
          <w:marLeft w:val="0"/>
          <w:marRight w:val="0"/>
          <w:marTop w:val="0"/>
          <w:marBottom w:val="0"/>
          <w:divBdr>
            <w:top w:val="none" w:sz="0" w:space="0" w:color="auto"/>
            <w:left w:val="none" w:sz="0" w:space="0" w:color="auto"/>
            <w:bottom w:val="none" w:sz="0" w:space="0" w:color="auto"/>
            <w:right w:val="none" w:sz="0" w:space="0" w:color="auto"/>
          </w:divBdr>
        </w:div>
        <w:div w:id="1282490744">
          <w:marLeft w:val="0"/>
          <w:marRight w:val="0"/>
          <w:marTop w:val="0"/>
          <w:marBottom w:val="0"/>
          <w:divBdr>
            <w:top w:val="none" w:sz="0" w:space="0" w:color="auto"/>
            <w:left w:val="none" w:sz="0" w:space="0" w:color="auto"/>
            <w:bottom w:val="none" w:sz="0" w:space="0" w:color="auto"/>
            <w:right w:val="none" w:sz="0" w:space="0" w:color="auto"/>
          </w:divBdr>
        </w:div>
        <w:div w:id="68037490">
          <w:marLeft w:val="0"/>
          <w:marRight w:val="0"/>
          <w:marTop w:val="0"/>
          <w:marBottom w:val="0"/>
          <w:divBdr>
            <w:top w:val="none" w:sz="0" w:space="0" w:color="auto"/>
            <w:left w:val="none" w:sz="0" w:space="0" w:color="auto"/>
            <w:bottom w:val="none" w:sz="0" w:space="0" w:color="auto"/>
            <w:right w:val="none" w:sz="0" w:space="0" w:color="auto"/>
          </w:divBdr>
        </w:div>
        <w:div w:id="1825507416">
          <w:marLeft w:val="0"/>
          <w:marRight w:val="0"/>
          <w:marTop w:val="0"/>
          <w:marBottom w:val="0"/>
          <w:divBdr>
            <w:top w:val="none" w:sz="0" w:space="0" w:color="auto"/>
            <w:left w:val="none" w:sz="0" w:space="0" w:color="auto"/>
            <w:bottom w:val="none" w:sz="0" w:space="0" w:color="auto"/>
            <w:right w:val="none" w:sz="0" w:space="0" w:color="auto"/>
          </w:divBdr>
        </w:div>
        <w:div w:id="153231528">
          <w:marLeft w:val="0"/>
          <w:marRight w:val="0"/>
          <w:marTop w:val="0"/>
          <w:marBottom w:val="0"/>
          <w:divBdr>
            <w:top w:val="none" w:sz="0" w:space="0" w:color="auto"/>
            <w:left w:val="none" w:sz="0" w:space="0" w:color="auto"/>
            <w:bottom w:val="none" w:sz="0" w:space="0" w:color="auto"/>
            <w:right w:val="none" w:sz="0" w:space="0" w:color="auto"/>
          </w:divBdr>
        </w:div>
        <w:div w:id="388387163">
          <w:marLeft w:val="0"/>
          <w:marRight w:val="0"/>
          <w:marTop w:val="0"/>
          <w:marBottom w:val="0"/>
          <w:divBdr>
            <w:top w:val="none" w:sz="0" w:space="0" w:color="auto"/>
            <w:left w:val="none" w:sz="0" w:space="0" w:color="auto"/>
            <w:bottom w:val="none" w:sz="0" w:space="0" w:color="auto"/>
            <w:right w:val="none" w:sz="0" w:space="0" w:color="auto"/>
          </w:divBdr>
        </w:div>
        <w:div w:id="921529795">
          <w:marLeft w:val="0"/>
          <w:marRight w:val="0"/>
          <w:marTop w:val="0"/>
          <w:marBottom w:val="0"/>
          <w:divBdr>
            <w:top w:val="none" w:sz="0" w:space="0" w:color="auto"/>
            <w:left w:val="none" w:sz="0" w:space="0" w:color="auto"/>
            <w:bottom w:val="none" w:sz="0" w:space="0" w:color="auto"/>
            <w:right w:val="none" w:sz="0" w:space="0" w:color="auto"/>
          </w:divBdr>
        </w:div>
        <w:div w:id="1055203814">
          <w:marLeft w:val="0"/>
          <w:marRight w:val="0"/>
          <w:marTop w:val="0"/>
          <w:marBottom w:val="0"/>
          <w:divBdr>
            <w:top w:val="none" w:sz="0" w:space="0" w:color="auto"/>
            <w:left w:val="none" w:sz="0" w:space="0" w:color="auto"/>
            <w:bottom w:val="none" w:sz="0" w:space="0" w:color="auto"/>
            <w:right w:val="none" w:sz="0" w:space="0" w:color="auto"/>
          </w:divBdr>
        </w:div>
        <w:div w:id="615215881">
          <w:marLeft w:val="0"/>
          <w:marRight w:val="0"/>
          <w:marTop w:val="0"/>
          <w:marBottom w:val="0"/>
          <w:divBdr>
            <w:top w:val="none" w:sz="0" w:space="0" w:color="auto"/>
            <w:left w:val="none" w:sz="0" w:space="0" w:color="auto"/>
            <w:bottom w:val="none" w:sz="0" w:space="0" w:color="auto"/>
            <w:right w:val="none" w:sz="0" w:space="0" w:color="auto"/>
          </w:divBdr>
        </w:div>
        <w:div w:id="1569459078">
          <w:marLeft w:val="0"/>
          <w:marRight w:val="0"/>
          <w:marTop w:val="0"/>
          <w:marBottom w:val="0"/>
          <w:divBdr>
            <w:top w:val="none" w:sz="0" w:space="0" w:color="auto"/>
            <w:left w:val="none" w:sz="0" w:space="0" w:color="auto"/>
            <w:bottom w:val="none" w:sz="0" w:space="0" w:color="auto"/>
            <w:right w:val="none" w:sz="0" w:space="0" w:color="auto"/>
          </w:divBdr>
        </w:div>
        <w:div w:id="1869028949">
          <w:marLeft w:val="0"/>
          <w:marRight w:val="0"/>
          <w:marTop w:val="0"/>
          <w:marBottom w:val="0"/>
          <w:divBdr>
            <w:top w:val="none" w:sz="0" w:space="0" w:color="auto"/>
            <w:left w:val="none" w:sz="0" w:space="0" w:color="auto"/>
            <w:bottom w:val="none" w:sz="0" w:space="0" w:color="auto"/>
            <w:right w:val="none" w:sz="0" w:space="0" w:color="auto"/>
          </w:divBdr>
        </w:div>
        <w:div w:id="1064183293">
          <w:marLeft w:val="0"/>
          <w:marRight w:val="0"/>
          <w:marTop w:val="0"/>
          <w:marBottom w:val="0"/>
          <w:divBdr>
            <w:top w:val="none" w:sz="0" w:space="0" w:color="auto"/>
            <w:left w:val="none" w:sz="0" w:space="0" w:color="auto"/>
            <w:bottom w:val="none" w:sz="0" w:space="0" w:color="auto"/>
            <w:right w:val="none" w:sz="0" w:space="0" w:color="auto"/>
          </w:divBdr>
        </w:div>
        <w:div w:id="1663041938">
          <w:marLeft w:val="0"/>
          <w:marRight w:val="0"/>
          <w:marTop w:val="0"/>
          <w:marBottom w:val="0"/>
          <w:divBdr>
            <w:top w:val="none" w:sz="0" w:space="0" w:color="auto"/>
            <w:left w:val="none" w:sz="0" w:space="0" w:color="auto"/>
            <w:bottom w:val="none" w:sz="0" w:space="0" w:color="auto"/>
            <w:right w:val="none" w:sz="0" w:space="0" w:color="auto"/>
          </w:divBdr>
        </w:div>
        <w:div w:id="1932928128">
          <w:marLeft w:val="0"/>
          <w:marRight w:val="0"/>
          <w:marTop w:val="0"/>
          <w:marBottom w:val="0"/>
          <w:divBdr>
            <w:top w:val="none" w:sz="0" w:space="0" w:color="auto"/>
            <w:left w:val="none" w:sz="0" w:space="0" w:color="auto"/>
            <w:bottom w:val="none" w:sz="0" w:space="0" w:color="auto"/>
            <w:right w:val="none" w:sz="0" w:space="0" w:color="auto"/>
          </w:divBdr>
        </w:div>
        <w:div w:id="1351493395">
          <w:marLeft w:val="0"/>
          <w:marRight w:val="0"/>
          <w:marTop w:val="0"/>
          <w:marBottom w:val="0"/>
          <w:divBdr>
            <w:top w:val="none" w:sz="0" w:space="0" w:color="auto"/>
            <w:left w:val="none" w:sz="0" w:space="0" w:color="auto"/>
            <w:bottom w:val="none" w:sz="0" w:space="0" w:color="auto"/>
            <w:right w:val="none" w:sz="0" w:space="0" w:color="auto"/>
          </w:divBdr>
        </w:div>
        <w:div w:id="1005354102">
          <w:marLeft w:val="0"/>
          <w:marRight w:val="0"/>
          <w:marTop w:val="0"/>
          <w:marBottom w:val="0"/>
          <w:divBdr>
            <w:top w:val="none" w:sz="0" w:space="0" w:color="auto"/>
            <w:left w:val="none" w:sz="0" w:space="0" w:color="auto"/>
            <w:bottom w:val="none" w:sz="0" w:space="0" w:color="auto"/>
            <w:right w:val="none" w:sz="0" w:space="0" w:color="auto"/>
          </w:divBdr>
        </w:div>
        <w:div w:id="1687096090">
          <w:marLeft w:val="0"/>
          <w:marRight w:val="0"/>
          <w:marTop w:val="0"/>
          <w:marBottom w:val="0"/>
          <w:divBdr>
            <w:top w:val="none" w:sz="0" w:space="0" w:color="auto"/>
            <w:left w:val="none" w:sz="0" w:space="0" w:color="auto"/>
            <w:bottom w:val="none" w:sz="0" w:space="0" w:color="auto"/>
            <w:right w:val="none" w:sz="0" w:space="0" w:color="auto"/>
          </w:divBdr>
        </w:div>
        <w:div w:id="903219771">
          <w:marLeft w:val="0"/>
          <w:marRight w:val="0"/>
          <w:marTop w:val="0"/>
          <w:marBottom w:val="0"/>
          <w:divBdr>
            <w:top w:val="none" w:sz="0" w:space="0" w:color="auto"/>
            <w:left w:val="none" w:sz="0" w:space="0" w:color="auto"/>
            <w:bottom w:val="none" w:sz="0" w:space="0" w:color="auto"/>
            <w:right w:val="none" w:sz="0" w:space="0" w:color="auto"/>
          </w:divBdr>
        </w:div>
        <w:div w:id="181824605">
          <w:marLeft w:val="0"/>
          <w:marRight w:val="0"/>
          <w:marTop w:val="0"/>
          <w:marBottom w:val="0"/>
          <w:divBdr>
            <w:top w:val="none" w:sz="0" w:space="0" w:color="auto"/>
            <w:left w:val="none" w:sz="0" w:space="0" w:color="auto"/>
            <w:bottom w:val="none" w:sz="0" w:space="0" w:color="auto"/>
            <w:right w:val="none" w:sz="0" w:space="0" w:color="auto"/>
          </w:divBdr>
        </w:div>
        <w:div w:id="893005669">
          <w:marLeft w:val="0"/>
          <w:marRight w:val="0"/>
          <w:marTop w:val="0"/>
          <w:marBottom w:val="0"/>
          <w:divBdr>
            <w:top w:val="none" w:sz="0" w:space="0" w:color="auto"/>
            <w:left w:val="none" w:sz="0" w:space="0" w:color="auto"/>
            <w:bottom w:val="none" w:sz="0" w:space="0" w:color="auto"/>
            <w:right w:val="none" w:sz="0" w:space="0" w:color="auto"/>
          </w:divBdr>
        </w:div>
        <w:div w:id="184909553">
          <w:marLeft w:val="0"/>
          <w:marRight w:val="0"/>
          <w:marTop w:val="0"/>
          <w:marBottom w:val="0"/>
          <w:divBdr>
            <w:top w:val="none" w:sz="0" w:space="0" w:color="auto"/>
            <w:left w:val="none" w:sz="0" w:space="0" w:color="auto"/>
            <w:bottom w:val="none" w:sz="0" w:space="0" w:color="auto"/>
            <w:right w:val="none" w:sz="0" w:space="0" w:color="auto"/>
          </w:divBdr>
        </w:div>
        <w:div w:id="1854297062">
          <w:marLeft w:val="0"/>
          <w:marRight w:val="0"/>
          <w:marTop w:val="0"/>
          <w:marBottom w:val="0"/>
          <w:divBdr>
            <w:top w:val="none" w:sz="0" w:space="0" w:color="auto"/>
            <w:left w:val="none" w:sz="0" w:space="0" w:color="auto"/>
            <w:bottom w:val="none" w:sz="0" w:space="0" w:color="auto"/>
            <w:right w:val="none" w:sz="0" w:space="0" w:color="auto"/>
          </w:divBdr>
        </w:div>
        <w:div w:id="749041184">
          <w:marLeft w:val="0"/>
          <w:marRight w:val="0"/>
          <w:marTop w:val="0"/>
          <w:marBottom w:val="0"/>
          <w:divBdr>
            <w:top w:val="none" w:sz="0" w:space="0" w:color="auto"/>
            <w:left w:val="none" w:sz="0" w:space="0" w:color="auto"/>
            <w:bottom w:val="none" w:sz="0" w:space="0" w:color="auto"/>
            <w:right w:val="none" w:sz="0" w:space="0" w:color="auto"/>
          </w:divBdr>
        </w:div>
        <w:div w:id="424885339">
          <w:marLeft w:val="0"/>
          <w:marRight w:val="0"/>
          <w:marTop w:val="0"/>
          <w:marBottom w:val="0"/>
          <w:divBdr>
            <w:top w:val="none" w:sz="0" w:space="0" w:color="auto"/>
            <w:left w:val="none" w:sz="0" w:space="0" w:color="auto"/>
            <w:bottom w:val="none" w:sz="0" w:space="0" w:color="auto"/>
            <w:right w:val="none" w:sz="0" w:space="0" w:color="auto"/>
          </w:divBdr>
        </w:div>
        <w:div w:id="794718510">
          <w:marLeft w:val="0"/>
          <w:marRight w:val="0"/>
          <w:marTop w:val="0"/>
          <w:marBottom w:val="0"/>
          <w:divBdr>
            <w:top w:val="none" w:sz="0" w:space="0" w:color="auto"/>
            <w:left w:val="none" w:sz="0" w:space="0" w:color="auto"/>
            <w:bottom w:val="none" w:sz="0" w:space="0" w:color="auto"/>
            <w:right w:val="none" w:sz="0" w:space="0" w:color="auto"/>
          </w:divBdr>
        </w:div>
        <w:div w:id="2101482547">
          <w:marLeft w:val="0"/>
          <w:marRight w:val="0"/>
          <w:marTop w:val="0"/>
          <w:marBottom w:val="0"/>
          <w:divBdr>
            <w:top w:val="none" w:sz="0" w:space="0" w:color="auto"/>
            <w:left w:val="none" w:sz="0" w:space="0" w:color="auto"/>
            <w:bottom w:val="none" w:sz="0" w:space="0" w:color="auto"/>
            <w:right w:val="none" w:sz="0" w:space="0" w:color="auto"/>
          </w:divBdr>
        </w:div>
        <w:div w:id="1469585633">
          <w:marLeft w:val="0"/>
          <w:marRight w:val="0"/>
          <w:marTop w:val="0"/>
          <w:marBottom w:val="0"/>
          <w:divBdr>
            <w:top w:val="none" w:sz="0" w:space="0" w:color="auto"/>
            <w:left w:val="none" w:sz="0" w:space="0" w:color="auto"/>
            <w:bottom w:val="none" w:sz="0" w:space="0" w:color="auto"/>
            <w:right w:val="none" w:sz="0" w:space="0" w:color="auto"/>
          </w:divBdr>
        </w:div>
        <w:div w:id="133909780">
          <w:marLeft w:val="0"/>
          <w:marRight w:val="0"/>
          <w:marTop w:val="0"/>
          <w:marBottom w:val="0"/>
          <w:divBdr>
            <w:top w:val="none" w:sz="0" w:space="0" w:color="auto"/>
            <w:left w:val="none" w:sz="0" w:space="0" w:color="auto"/>
            <w:bottom w:val="none" w:sz="0" w:space="0" w:color="auto"/>
            <w:right w:val="none" w:sz="0" w:space="0" w:color="auto"/>
          </w:divBdr>
        </w:div>
        <w:div w:id="342902868">
          <w:marLeft w:val="0"/>
          <w:marRight w:val="0"/>
          <w:marTop w:val="0"/>
          <w:marBottom w:val="0"/>
          <w:divBdr>
            <w:top w:val="none" w:sz="0" w:space="0" w:color="auto"/>
            <w:left w:val="none" w:sz="0" w:space="0" w:color="auto"/>
            <w:bottom w:val="none" w:sz="0" w:space="0" w:color="auto"/>
            <w:right w:val="none" w:sz="0" w:space="0" w:color="auto"/>
          </w:divBdr>
        </w:div>
        <w:div w:id="1865702696">
          <w:marLeft w:val="0"/>
          <w:marRight w:val="0"/>
          <w:marTop w:val="0"/>
          <w:marBottom w:val="0"/>
          <w:divBdr>
            <w:top w:val="none" w:sz="0" w:space="0" w:color="auto"/>
            <w:left w:val="none" w:sz="0" w:space="0" w:color="auto"/>
            <w:bottom w:val="none" w:sz="0" w:space="0" w:color="auto"/>
            <w:right w:val="none" w:sz="0" w:space="0" w:color="auto"/>
          </w:divBdr>
        </w:div>
        <w:div w:id="406728543">
          <w:marLeft w:val="0"/>
          <w:marRight w:val="0"/>
          <w:marTop w:val="0"/>
          <w:marBottom w:val="0"/>
          <w:divBdr>
            <w:top w:val="none" w:sz="0" w:space="0" w:color="auto"/>
            <w:left w:val="none" w:sz="0" w:space="0" w:color="auto"/>
            <w:bottom w:val="none" w:sz="0" w:space="0" w:color="auto"/>
            <w:right w:val="none" w:sz="0" w:space="0" w:color="auto"/>
          </w:divBdr>
        </w:div>
        <w:div w:id="55515761">
          <w:marLeft w:val="0"/>
          <w:marRight w:val="0"/>
          <w:marTop w:val="0"/>
          <w:marBottom w:val="0"/>
          <w:divBdr>
            <w:top w:val="none" w:sz="0" w:space="0" w:color="auto"/>
            <w:left w:val="none" w:sz="0" w:space="0" w:color="auto"/>
            <w:bottom w:val="none" w:sz="0" w:space="0" w:color="auto"/>
            <w:right w:val="none" w:sz="0" w:space="0" w:color="auto"/>
          </w:divBdr>
        </w:div>
        <w:div w:id="782067244">
          <w:marLeft w:val="0"/>
          <w:marRight w:val="0"/>
          <w:marTop w:val="0"/>
          <w:marBottom w:val="0"/>
          <w:divBdr>
            <w:top w:val="none" w:sz="0" w:space="0" w:color="auto"/>
            <w:left w:val="none" w:sz="0" w:space="0" w:color="auto"/>
            <w:bottom w:val="none" w:sz="0" w:space="0" w:color="auto"/>
            <w:right w:val="none" w:sz="0" w:space="0" w:color="auto"/>
          </w:divBdr>
        </w:div>
        <w:div w:id="508445586">
          <w:marLeft w:val="0"/>
          <w:marRight w:val="0"/>
          <w:marTop w:val="0"/>
          <w:marBottom w:val="0"/>
          <w:divBdr>
            <w:top w:val="none" w:sz="0" w:space="0" w:color="auto"/>
            <w:left w:val="none" w:sz="0" w:space="0" w:color="auto"/>
            <w:bottom w:val="none" w:sz="0" w:space="0" w:color="auto"/>
            <w:right w:val="none" w:sz="0" w:space="0" w:color="auto"/>
          </w:divBdr>
        </w:div>
        <w:div w:id="214198929">
          <w:marLeft w:val="0"/>
          <w:marRight w:val="0"/>
          <w:marTop w:val="0"/>
          <w:marBottom w:val="0"/>
          <w:divBdr>
            <w:top w:val="none" w:sz="0" w:space="0" w:color="auto"/>
            <w:left w:val="none" w:sz="0" w:space="0" w:color="auto"/>
            <w:bottom w:val="none" w:sz="0" w:space="0" w:color="auto"/>
            <w:right w:val="none" w:sz="0" w:space="0" w:color="auto"/>
          </w:divBdr>
        </w:div>
        <w:div w:id="892692462">
          <w:marLeft w:val="0"/>
          <w:marRight w:val="0"/>
          <w:marTop w:val="0"/>
          <w:marBottom w:val="0"/>
          <w:divBdr>
            <w:top w:val="none" w:sz="0" w:space="0" w:color="auto"/>
            <w:left w:val="none" w:sz="0" w:space="0" w:color="auto"/>
            <w:bottom w:val="none" w:sz="0" w:space="0" w:color="auto"/>
            <w:right w:val="none" w:sz="0" w:space="0" w:color="auto"/>
          </w:divBdr>
        </w:div>
        <w:div w:id="1032267614">
          <w:marLeft w:val="0"/>
          <w:marRight w:val="0"/>
          <w:marTop w:val="0"/>
          <w:marBottom w:val="0"/>
          <w:divBdr>
            <w:top w:val="none" w:sz="0" w:space="0" w:color="auto"/>
            <w:left w:val="none" w:sz="0" w:space="0" w:color="auto"/>
            <w:bottom w:val="none" w:sz="0" w:space="0" w:color="auto"/>
            <w:right w:val="none" w:sz="0" w:space="0" w:color="auto"/>
          </w:divBdr>
        </w:div>
        <w:div w:id="2051375018">
          <w:marLeft w:val="0"/>
          <w:marRight w:val="0"/>
          <w:marTop w:val="0"/>
          <w:marBottom w:val="0"/>
          <w:divBdr>
            <w:top w:val="none" w:sz="0" w:space="0" w:color="auto"/>
            <w:left w:val="none" w:sz="0" w:space="0" w:color="auto"/>
            <w:bottom w:val="none" w:sz="0" w:space="0" w:color="auto"/>
            <w:right w:val="none" w:sz="0" w:space="0" w:color="auto"/>
          </w:divBdr>
        </w:div>
        <w:div w:id="1258638164">
          <w:marLeft w:val="0"/>
          <w:marRight w:val="0"/>
          <w:marTop w:val="0"/>
          <w:marBottom w:val="0"/>
          <w:divBdr>
            <w:top w:val="none" w:sz="0" w:space="0" w:color="auto"/>
            <w:left w:val="none" w:sz="0" w:space="0" w:color="auto"/>
            <w:bottom w:val="none" w:sz="0" w:space="0" w:color="auto"/>
            <w:right w:val="none" w:sz="0" w:space="0" w:color="auto"/>
          </w:divBdr>
        </w:div>
        <w:div w:id="1942180770">
          <w:marLeft w:val="0"/>
          <w:marRight w:val="0"/>
          <w:marTop w:val="0"/>
          <w:marBottom w:val="0"/>
          <w:divBdr>
            <w:top w:val="none" w:sz="0" w:space="0" w:color="auto"/>
            <w:left w:val="none" w:sz="0" w:space="0" w:color="auto"/>
            <w:bottom w:val="none" w:sz="0" w:space="0" w:color="auto"/>
            <w:right w:val="none" w:sz="0" w:space="0" w:color="auto"/>
          </w:divBdr>
        </w:div>
        <w:div w:id="170877069">
          <w:marLeft w:val="0"/>
          <w:marRight w:val="0"/>
          <w:marTop w:val="0"/>
          <w:marBottom w:val="0"/>
          <w:divBdr>
            <w:top w:val="none" w:sz="0" w:space="0" w:color="auto"/>
            <w:left w:val="none" w:sz="0" w:space="0" w:color="auto"/>
            <w:bottom w:val="none" w:sz="0" w:space="0" w:color="auto"/>
            <w:right w:val="none" w:sz="0" w:space="0" w:color="auto"/>
          </w:divBdr>
        </w:div>
        <w:div w:id="251428531">
          <w:marLeft w:val="0"/>
          <w:marRight w:val="0"/>
          <w:marTop w:val="0"/>
          <w:marBottom w:val="0"/>
          <w:divBdr>
            <w:top w:val="none" w:sz="0" w:space="0" w:color="auto"/>
            <w:left w:val="none" w:sz="0" w:space="0" w:color="auto"/>
            <w:bottom w:val="none" w:sz="0" w:space="0" w:color="auto"/>
            <w:right w:val="none" w:sz="0" w:space="0" w:color="auto"/>
          </w:divBdr>
        </w:div>
        <w:div w:id="140194894">
          <w:marLeft w:val="0"/>
          <w:marRight w:val="0"/>
          <w:marTop w:val="0"/>
          <w:marBottom w:val="0"/>
          <w:divBdr>
            <w:top w:val="none" w:sz="0" w:space="0" w:color="auto"/>
            <w:left w:val="none" w:sz="0" w:space="0" w:color="auto"/>
            <w:bottom w:val="none" w:sz="0" w:space="0" w:color="auto"/>
            <w:right w:val="none" w:sz="0" w:space="0" w:color="auto"/>
          </w:divBdr>
        </w:div>
        <w:div w:id="1347055656">
          <w:marLeft w:val="0"/>
          <w:marRight w:val="0"/>
          <w:marTop w:val="0"/>
          <w:marBottom w:val="0"/>
          <w:divBdr>
            <w:top w:val="none" w:sz="0" w:space="0" w:color="auto"/>
            <w:left w:val="none" w:sz="0" w:space="0" w:color="auto"/>
            <w:bottom w:val="none" w:sz="0" w:space="0" w:color="auto"/>
            <w:right w:val="none" w:sz="0" w:space="0" w:color="auto"/>
          </w:divBdr>
        </w:div>
        <w:div w:id="1219977440">
          <w:marLeft w:val="0"/>
          <w:marRight w:val="0"/>
          <w:marTop w:val="0"/>
          <w:marBottom w:val="0"/>
          <w:divBdr>
            <w:top w:val="none" w:sz="0" w:space="0" w:color="auto"/>
            <w:left w:val="none" w:sz="0" w:space="0" w:color="auto"/>
            <w:bottom w:val="none" w:sz="0" w:space="0" w:color="auto"/>
            <w:right w:val="none" w:sz="0" w:space="0" w:color="auto"/>
          </w:divBdr>
        </w:div>
        <w:div w:id="1001740177">
          <w:marLeft w:val="0"/>
          <w:marRight w:val="0"/>
          <w:marTop w:val="0"/>
          <w:marBottom w:val="0"/>
          <w:divBdr>
            <w:top w:val="none" w:sz="0" w:space="0" w:color="auto"/>
            <w:left w:val="none" w:sz="0" w:space="0" w:color="auto"/>
            <w:bottom w:val="none" w:sz="0" w:space="0" w:color="auto"/>
            <w:right w:val="none" w:sz="0" w:space="0" w:color="auto"/>
          </w:divBdr>
        </w:div>
        <w:div w:id="182088024">
          <w:marLeft w:val="0"/>
          <w:marRight w:val="0"/>
          <w:marTop w:val="0"/>
          <w:marBottom w:val="0"/>
          <w:divBdr>
            <w:top w:val="none" w:sz="0" w:space="0" w:color="auto"/>
            <w:left w:val="none" w:sz="0" w:space="0" w:color="auto"/>
            <w:bottom w:val="none" w:sz="0" w:space="0" w:color="auto"/>
            <w:right w:val="none" w:sz="0" w:space="0" w:color="auto"/>
          </w:divBdr>
        </w:div>
        <w:div w:id="796222130">
          <w:marLeft w:val="0"/>
          <w:marRight w:val="0"/>
          <w:marTop w:val="0"/>
          <w:marBottom w:val="0"/>
          <w:divBdr>
            <w:top w:val="none" w:sz="0" w:space="0" w:color="auto"/>
            <w:left w:val="none" w:sz="0" w:space="0" w:color="auto"/>
            <w:bottom w:val="none" w:sz="0" w:space="0" w:color="auto"/>
            <w:right w:val="none" w:sz="0" w:space="0" w:color="auto"/>
          </w:divBdr>
        </w:div>
        <w:div w:id="2145846637">
          <w:marLeft w:val="0"/>
          <w:marRight w:val="0"/>
          <w:marTop w:val="0"/>
          <w:marBottom w:val="0"/>
          <w:divBdr>
            <w:top w:val="none" w:sz="0" w:space="0" w:color="auto"/>
            <w:left w:val="none" w:sz="0" w:space="0" w:color="auto"/>
            <w:bottom w:val="none" w:sz="0" w:space="0" w:color="auto"/>
            <w:right w:val="none" w:sz="0" w:space="0" w:color="auto"/>
          </w:divBdr>
        </w:div>
        <w:div w:id="2035381613">
          <w:marLeft w:val="0"/>
          <w:marRight w:val="0"/>
          <w:marTop w:val="0"/>
          <w:marBottom w:val="0"/>
          <w:divBdr>
            <w:top w:val="none" w:sz="0" w:space="0" w:color="auto"/>
            <w:left w:val="none" w:sz="0" w:space="0" w:color="auto"/>
            <w:bottom w:val="none" w:sz="0" w:space="0" w:color="auto"/>
            <w:right w:val="none" w:sz="0" w:space="0" w:color="auto"/>
          </w:divBdr>
        </w:div>
        <w:div w:id="855534387">
          <w:marLeft w:val="0"/>
          <w:marRight w:val="0"/>
          <w:marTop w:val="0"/>
          <w:marBottom w:val="0"/>
          <w:divBdr>
            <w:top w:val="none" w:sz="0" w:space="0" w:color="auto"/>
            <w:left w:val="none" w:sz="0" w:space="0" w:color="auto"/>
            <w:bottom w:val="none" w:sz="0" w:space="0" w:color="auto"/>
            <w:right w:val="none" w:sz="0" w:space="0" w:color="auto"/>
          </w:divBdr>
        </w:div>
        <w:div w:id="1966303036">
          <w:marLeft w:val="0"/>
          <w:marRight w:val="0"/>
          <w:marTop w:val="0"/>
          <w:marBottom w:val="0"/>
          <w:divBdr>
            <w:top w:val="none" w:sz="0" w:space="0" w:color="auto"/>
            <w:left w:val="none" w:sz="0" w:space="0" w:color="auto"/>
            <w:bottom w:val="none" w:sz="0" w:space="0" w:color="auto"/>
            <w:right w:val="none" w:sz="0" w:space="0" w:color="auto"/>
          </w:divBdr>
        </w:div>
        <w:div w:id="128598923">
          <w:marLeft w:val="0"/>
          <w:marRight w:val="0"/>
          <w:marTop w:val="0"/>
          <w:marBottom w:val="0"/>
          <w:divBdr>
            <w:top w:val="none" w:sz="0" w:space="0" w:color="auto"/>
            <w:left w:val="none" w:sz="0" w:space="0" w:color="auto"/>
            <w:bottom w:val="none" w:sz="0" w:space="0" w:color="auto"/>
            <w:right w:val="none" w:sz="0" w:space="0" w:color="auto"/>
          </w:divBdr>
        </w:div>
        <w:div w:id="260188998">
          <w:marLeft w:val="0"/>
          <w:marRight w:val="0"/>
          <w:marTop w:val="0"/>
          <w:marBottom w:val="0"/>
          <w:divBdr>
            <w:top w:val="none" w:sz="0" w:space="0" w:color="auto"/>
            <w:left w:val="none" w:sz="0" w:space="0" w:color="auto"/>
            <w:bottom w:val="none" w:sz="0" w:space="0" w:color="auto"/>
            <w:right w:val="none" w:sz="0" w:space="0" w:color="auto"/>
          </w:divBdr>
        </w:div>
        <w:div w:id="701782729">
          <w:marLeft w:val="0"/>
          <w:marRight w:val="0"/>
          <w:marTop w:val="0"/>
          <w:marBottom w:val="0"/>
          <w:divBdr>
            <w:top w:val="none" w:sz="0" w:space="0" w:color="auto"/>
            <w:left w:val="none" w:sz="0" w:space="0" w:color="auto"/>
            <w:bottom w:val="none" w:sz="0" w:space="0" w:color="auto"/>
            <w:right w:val="none" w:sz="0" w:space="0" w:color="auto"/>
          </w:divBdr>
        </w:div>
        <w:div w:id="342049313">
          <w:marLeft w:val="0"/>
          <w:marRight w:val="0"/>
          <w:marTop w:val="0"/>
          <w:marBottom w:val="0"/>
          <w:divBdr>
            <w:top w:val="none" w:sz="0" w:space="0" w:color="auto"/>
            <w:left w:val="none" w:sz="0" w:space="0" w:color="auto"/>
            <w:bottom w:val="none" w:sz="0" w:space="0" w:color="auto"/>
            <w:right w:val="none" w:sz="0" w:space="0" w:color="auto"/>
          </w:divBdr>
        </w:div>
        <w:div w:id="1714311862">
          <w:marLeft w:val="0"/>
          <w:marRight w:val="0"/>
          <w:marTop w:val="0"/>
          <w:marBottom w:val="0"/>
          <w:divBdr>
            <w:top w:val="none" w:sz="0" w:space="0" w:color="auto"/>
            <w:left w:val="none" w:sz="0" w:space="0" w:color="auto"/>
            <w:bottom w:val="none" w:sz="0" w:space="0" w:color="auto"/>
            <w:right w:val="none" w:sz="0" w:space="0" w:color="auto"/>
          </w:divBdr>
        </w:div>
        <w:div w:id="571963456">
          <w:marLeft w:val="0"/>
          <w:marRight w:val="0"/>
          <w:marTop w:val="0"/>
          <w:marBottom w:val="0"/>
          <w:divBdr>
            <w:top w:val="none" w:sz="0" w:space="0" w:color="auto"/>
            <w:left w:val="none" w:sz="0" w:space="0" w:color="auto"/>
            <w:bottom w:val="none" w:sz="0" w:space="0" w:color="auto"/>
            <w:right w:val="none" w:sz="0" w:space="0" w:color="auto"/>
          </w:divBdr>
        </w:div>
        <w:div w:id="333260981">
          <w:marLeft w:val="0"/>
          <w:marRight w:val="0"/>
          <w:marTop w:val="0"/>
          <w:marBottom w:val="0"/>
          <w:divBdr>
            <w:top w:val="none" w:sz="0" w:space="0" w:color="auto"/>
            <w:left w:val="none" w:sz="0" w:space="0" w:color="auto"/>
            <w:bottom w:val="none" w:sz="0" w:space="0" w:color="auto"/>
            <w:right w:val="none" w:sz="0" w:space="0" w:color="auto"/>
          </w:divBdr>
        </w:div>
        <w:div w:id="372196973">
          <w:marLeft w:val="0"/>
          <w:marRight w:val="0"/>
          <w:marTop w:val="0"/>
          <w:marBottom w:val="0"/>
          <w:divBdr>
            <w:top w:val="none" w:sz="0" w:space="0" w:color="auto"/>
            <w:left w:val="none" w:sz="0" w:space="0" w:color="auto"/>
            <w:bottom w:val="none" w:sz="0" w:space="0" w:color="auto"/>
            <w:right w:val="none" w:sz="0" w:space="0" w:color="auto"/>
          </w:divBdr>
        </w:div>
        <w:div w:id="1257203854">
          <w:marLeft w:val="0"/>
          <w:marRight w:val="0"/>
          <w:marTop w:val="0"/>
          <w:marBottom w:val="0"/>
          <w:divBdr>
            <w:top w:val="none" w:sz="0" w:space="0" w:color="auto"/>
            <w:left w:val="none" w:sz="0" w:space="0" w:color="auto"/>
            <w:bottom w:val="none" w:sz="0" w:space="0" w:color="auto"/>
            <w:right w:val="none" w:sz="0" w:space="0" w:color="auto"/>
          </w:divBdr>
        </w:div>
        <w:div w:id="32586107">
          <w:marLeft w:val="0"/>
          <w:marRight w:val="0"/>
          <w:marTop w:val="0"/>
          <w:marBottom w:val="0"/>
          <w:divBdr>
            <w:top w:val="none" w:sz="0" w:space="0" w:color="auto"/>
            <w:left w:val="none" w:sz="0" w:space="0" w:color="auto"/>
            <w:bottom w:val="none" w:sz="0" w:space="0" w:color="auto"/>
            <w:right w:val="none" w:sz="0" w:space="0" w:color="auto"/>
          </w:divBdr>
        </w:div>
        <w:div w:id="2095205871">
          <w:marLeft w:val="0"/>
          <w:marRight w:val="0"/>
          <w:marTop w:val="0"/>
          <w:marBottom w:val="0"/>
          <w:divBdr>
            <w:top w:val="none" w:sz="0" w:space="0" w:color="auto"/>
            <w:left w:val="none" w:sz="0" w:space="0" w:color="auto"/>
            <w:bottom w:val="none" w:sz="0" w:space="0" w:color="auto"/>
            <w:right w:val="none" w:sz="0" w:space="0" w:color="auto"/>
          </w:divBdr>
        </w:div>
        <w:div w:id="1855993178">
          <w:marLeft w:val="0"/>
          <w:marRight w:val="0"/>
          <w:marTop w:val="0"/>
          <w:marBottom w:val="0"/>
          <w:divBdr>
            <w:top w:val="none" w:sz="0" w:space="0" w:color="auto"/>
            <w:left w:val="none" w:sz="0" w:space="0" w:color="auto"/>
            <w:bottom w:val="none" w:sz="0" w:space="0" w:color="auto"/>
            <w:right w:val="none" w:sz="0" w:space="0" w:color="auto"/>
          </w:divBdr>
        </w:div>
        <w:div w:id="922028413">
          <w:marLeft w:val="0"/>
          <w:marRight w:val="0"/>
          <w:marTop w:val="0"/>
          <w:marBottom w:val="0"/>
          <w:divBdr>
            <w:top w:val="none" w:sz="0" w:space="0" w:color="auto"/>
            <w:left w:val="none" w:sz="0" w:space="0" w:color="auto"/>
            <w:bottom w:val="none" w:sz="0" w:space="0" w:color="auto"/>
            <w:right w:val="none" w:sz="0" w:space="0" w:color="auto"/>
          </w:divBdr>
        </w:div>
        <w:div w:id="395126914">
          <w:marLeft w:val="0"/>
          <w:marRight w:val="0"/>
          <w:marTop w:val="0"/>
          <w:marBottom w:val="0"/>
          <w:divBdr>
            <w:top w:val="none" w:sz="0" w:space="0" w:color="auto"/>
            <w:left w:val="none" w:sz="0" w:space="0" w:color="auto"/>
            <w:bottom w:val="none" w:sz="0" w:space="0" w:color="auto"/>
            <w:right w:val="none" w:sz="0" w:space="0" w:color="auto"/>
          </w:divBdr>
        </w:div>
        <w:div w:id="1302733051">
          <w:marLeft w:val="0"/>
          <w:marRight w:val="0"/>
          <w:marTop w:val="0"/>
          <w:marBottom w:val="0"/>
          <w:divBdr>
            <w:top w:val="none" w:sz="0" w:space="0" w:color="auto"/>
            <w:left w:val="none" w:sz="0" w:space="0" w:color="auto"/>
            <w:bottom w:val="none" w:sz="0" w:space="0" w:color="auto"/>
            <w:right w:val="none" w:sz="0" w:space="0" w:color="auto"/>
          </w:divBdr>
        </w:div>
        <w:div w:id="2045983649">
          <w:marLeft w:val="0"/>
          <w:marRight w:val="0"/>
          <w:marTop w:val="0"/>
          <w:marBottom w:val="0"/>
          <w:divBdr>
            <w:top w:val="none" w:sz="0" w:space="0" w:color="auto"/>
            <w:left w:val="none" w:sz="0" w:space="0" w:color="auto"/>
            <w:bottom w:val="none" w:sz="0" w:space="0" w:color="auto"/>
            <w:right w:val="none" w:sz="0" w:space="0" w:color="auto"/>
          </w:divBdr>
        </w:div>
        <w:div w:id="1700741191">
          <w:marLeft w:val="0"/>
          <w:marRight w:val="0"/>
          <w:marTop w:val="0"/>
          <w:marBottom w:val="0"/>
          <w:divBdr>
            <w:top w:val="none" w:sz="0" w:space="0" w:color="auto"/>
            <w:left w:val="none" w:sz="0" w:space="0" w:color="auto"/>
            <w:bottom w:val="none" w:sz="0" w:space="0" w:color="auto"/>
            <w:right w:val="none" w:sz="0" w:space="0" w:color="auto"/>
          </w:divBdr>
        </w:div>
        <w:div w:id="491412143">
          <w:marLeft w:val="0"/>
          <w:marRight w:val="0"/>
          <w:marTop w:val="0"/>
          <w:marBottom w:val="0"/>
          <w:divBdr>
            <w:top w:val="none" w:sz="0" w:space="0" w:color="auto"/>
            <w:left w:val="none" w:sz="0" w:space="0" w:color="auto"/>
            <w:bottom w:val="none" w:sz="0" w:space="0" w:color="auto"/>
            <w:right w:val="none" w:sz="0" w:space="0" w:color="auto"/>
          </w:divBdr>
        </w:div>
        <w:div w:id="2026975165">
          <w:marLeft w:val="0"/>
          <w:marRight w:val="0"/>
          <w:marTop w:val="0"/>
          <w:marBottom w:val="0"/>
          <w:divBdr>
            <w:top w:val="none" w:sz="0" w:space="0" w:color="auto"/>
            <w:left w:val="none" w:sz="0" w:space="0" w:color="auto"/>
            <w:bottom w:val="none" w:sz="0" w:space="0" w:color="auto"/>
            <w:right w:val="none" w:sz="0" w:space="0" w:color="auto"/>
          </w:divBdr>
        </w:div>
        <w:div w:id="1836260289">
          <w:marLeft w:val="0"/>
          <w:marRight w:val="0"/>
          <w:marTop w:val="0"/>
          <w:marBottom w:val="0"/>
          <w:divBdr>
            <w:top w:val="none" w:sz="0" w:space="0" w:color="auto"/>
            <w:left w:val="none" w:sz="0" w:space="0" w:color="auto"/>
            <w:bottom w:val="none" w:sz="0" w:space="0" w:color="auto"/>
            <w:right w:val="none" w:sz="0" w:space="0" w:color="auto"/>
          </w:divBdr>
        </w:div>
        <w:div w:id="1626278305">
          <w:marLeft w:val="0"/>
          <w:marRight w:val="0"/>
          <w:marTop w:val="0"/>
          <w:marBottom w:val="0"/>
          <w:divBdr>
            <w:top w:val="none" w:sz="0" w:space="0" w:color="auto"/>
            <w:left w:val="none" w:sz="0" w:space="0" w:color="auto"/>
            <w:bottom w:val="none" w:sz="0" w:space="0" w:color="auto"/>
            <w:right w:val="none" w:sz="0" w:space="0" w:color="auto"/>
          </w:divBdr>
        </w:div>
        <w:div w:id="428350610">
          <w:marLeft w:val="0"/>
          <w:marRight w:val="0"/>
          <w:marTop w:val="0"/>
          <w:marBottom w:val="0"/>
          <w:divBdr>
            <w:top w:val="none" w:sz="0" w:space="0" w:color="auto"/>
            <w:left w:val="none" w:sz="0" w:space="0" w:color="auto"/>
            <w:bottom w:val="none" w:sz="0" w:space="0" w:color="auto"/>
            <w:right w:val="none" w:sz="0" w:space="0" w:color="auto"/>
          </w:divBdr>
        </w:div>
        <w:div w:id="1363282065">
          <w:marLeft w:val="0"/>
          <w:marRight w:val="0"/>
          <w:marTop w:val="0"/>
          <w:marBottom w:val="0"/>
          <w:divBdr>
            <w:top w:val="none" w:sz="0" w:space="0" w:color="auto"/>
            <w:left w:val="none" w:sz="0" w:space="0" w:color="auto"/>
            <w:bottom w:val="none" w:sz="0" w:space="0" w:color="auto"/>
            <w:right w:val="none" w:sz="0" w:space="0" w:color="auto"/>
          </w:divBdr>
        </w:div>
        <w:div w:id="810907130">
          <w:marLeft w:val="0"/>
          <w:marRight w:val="0"/>
          <w:marTop w:val="0"/>
          <w:marBottom w:val="0"/>
          <w:divBdr>
            <w:top w:val="none" w:sz="0" w:space="0" w:color="auto"/>
            <w:left w:val="none" w:sz="0" w:space="0" w:color="auto"/>
            <w:bottom w:val="none" w:sz="0" w:space="0" w:color="auto"/>
            <w:right w:val="none" w:sz="0" w:space="0" w:color="auto"/>
          </w:divBdr>
        </w:div>
        <w:div w:id="1018459542">
          <w:marLeft w:val="0"/>
          <w:marRight w:val="0"/>
          <w:marTop w:val="0"/>
          <w:marBottom w:val="0"/>
          <w:divBdr>
            <w:top w:val="none" w:sz="0" w:space="0" w:color="auto"/>
            <w:left w:val="none" w:sz="0" w:space="0" w:color="auto"/>
            <w:bottom w:val="none" w:sz="0" w:space="0" w:color="auto"/>
            <w:right w:val="none" w:sz="0" w:space="0" w:color="auto"/>
          </w:divBdr>
        </w:div>
        <w:div w:id="1162310386">
          <w:marLeft w:val="0"/>
          <w:marRight w:val="0"/>
          <w:marTop w:val="0"/>
          <w:marBottom w:val="0"/>
          <w:divBdr>
            <w:top w:val="none" w:sz="0" w:space="0" w:color="auto"/>
            <w:left w:val="none" w:sz="0" w:space="0" w:color="auto"/>
            <w:bottom w:val="none" w:sz="0" w:space="0" w:color="auto"/>
            <w:right w:val="none" w:sz="0" w:space="0" w:color="auto"/>
          </w:divBdr>
        </w:div>
        <w:div w:id="2060933350">
          <w:marLeft w:val="0"/>
          <w:marRight w:val="0"/>
          <w:marTop w:val="0"/>
          <w:marBottom w:val="0"/>
          <w:divBdr>
            <w:top w:val="none" w:sz="0" w:space="0" w:color="auto"/>
            <w:left w:val="none" w:sz="0" w:space="0" w:color="auto"/>
            <w:bottom w:val="none" w:sz="0" w:space="0" w:color="auto"/>
            <w:right w:val="none" w:sz="0" w:space="0" w:color="auto"/>
          </w:divBdr>
        </w:div>
      </w:divsChild>
    </w:div>
    <w:div w:id="852382612">
      <w:bodyDiv w:val="1"/>
      <w:marLeft w:val="0"/>
      <w:marRight w:val="0"/>
      <w:marTop w:val="0"/>
      <w:marBottom w:val="0"/>
      <w:divBdr>
        <w:top w:val="none" w:sz="0" w:space="0" w:color="auto"/>
        <w:left w:val="none" w:sz="0" w:space="0" w:color="auto"/>
        <w:bottom w:val="none" w:sz="0" w:space="0" w:color="auto"/>
        <w:right w:val="none" w:sz="0" w:space="0" w:color="auto"/>
      </w:divBdr>
    </w:div>
    <w:div w:id="853037120">
      <w:bodyDiv w:val="1"/>
      <w:marLeft w:val="0"/>
      <w:marRight w:val="0"/>
      <w:marTop w:val="0"/>
      <w:marBottom w:val="0"/>
      <w:divBdr>
        <w:top w:val="none" w:sz="0" w:space="0" w:color="auto"/>
        <w:left w:val="none" w:sz="0" w:space="0" w:color="auto"/>
        <w:bottom w:val="none" w:sz="0" w:space="0" w:color="auto"/>
        <w:right w:val="none" w:sz="0" w:space="0" w:color="auto"/>
      </w:divBdr>
    </w:div>
    <w:div w:id="857543284">
      <w:bodyDiv w:val="1"/>
      <w:marLeft w:val="0"/>
      <w:marRight w:val="0"/>
      <w:marTop w:val="0"/>
      <w:marBottom w:val="0"/>
      <w:divBdr>
        <w:top w:val="none" w:sz="0" w:space="0" w:color="auto"/>
        <w:left w:val="none" w:sz="0" w:space="0" w:color="auto"/>
        <w:bottom w:val="none" w:sz="0" w:space="0" w:color="auto"/>
        <w:right w:val="none" w:sz="0" w:space="0" w:color="auto"/>
      </w:divBdr>
    </w:div>
    <w:div w:id="858010120">
      <w:bodyDiv w:val="1"/>
      <w:marLeft w:val="0"/>
      <w:marRight w:val="0"/>
      <w:marTop w:val="0"/>
      <w:marBottom w:val="0"/>
      <w:divBdr>
        <w:top w:val="none" w:sz="0" w:space="0" w:color="auto"/>
        <w:left w:val="none" w:sz="0" w:space="0" w:color="auto"/>
        <w:bottom w:val="none" w:sz="0" w:space="0" w:color="auto"/>
        <w:right w:val="none" w:sz="0" w:space="0" w:color="auto"/>
      </w:divBdr>
    </w:div>
    <w:div w:id="858082068">
      <w:bodyDiv w:val="1"/>
      <w:marLeft w:val="0"/>
      <w:marRight w:val="0"/>
      <w:marTop w:val="0"/>
      <w:marBottom w:val="0"/>
      <w:divBdr>
        <w:top w:val="none" w:sz="0" w:space="0" w:color="auto"/>
        <w:left w:val="none" w:sz="0" w:space="0" w:color="auto"/>
        <w:bottom w:val="none" w:sz="0" w:space="0" w:color="auto"/>
        <w:right w:val="none" w:sz="0" w:space="0" w:color="auto"/>
      </w:divBdr>
    </w:div>
    <w:div w:id="858196738">
      <w:bodyDiv w:val="1"/>
      <w:marLeft w:val="0"/>
      <w:marRight w:val="0"/>
      <w:marTop w:val="0"/>
      <w:marBottom w:val="0"/>
      <w:divBdr>
        <w:top w:val="none" w:sz="0" w:space="0" w:color="auto"/>
        <w:left w:val="none" w:sz="0" w:space="0" w:color="auto"/>
        <w:bottom w:val="none" w:sz="0" w:space="0" w:color="auto"/>
        <w:right w:val="none" w:sz="0" w:space="0" w:color="auto"/>
      </w:divBdr>
      <w:divsChild>
        <w:div w:id="1506048303">
          <w:marLeft w:val="0"/>
          <w:marRight w:val="0"/>
          <w:marTop w:val="0"/>
          <w:marBottom w:val="0"/>
          <w:divBdr>
            <w:top w:val="none" w:sz="0" w:space="0" w:color="auto"/>
            <w:left w:val="none" w:sz="0" w:space="0" w:color="auto"/>
            <w:bottom w:val="none" w:sz="0" w:space="0" w:color="auto"/>
            <w:right w:val="none" w:sz="0" w:space="0" w:color="auto"/>
          </w:divBdr>
        </w:div>
        <w:div w:id="1905674406">
          <w:marLeft w:val="0"/>
          <w:marRight w:val="0"/>
          <w:marTop w:val="0"/>
          <w:marBottom w:val="0"/>
          <w:divBdr>
            <w:top w:val="none" w:sz="0" w:space="0" w:color="auto"/>
            <w:left w:val="none" w:sz="0" w:space="0" w:color="auto"/>
            <w:bottom w:val="none" w:sz="0" w:space="0" w:color="auto"/>
            <w:right w:val="none" w:sz="0" w:space="0" w:color="auto"/>
          </w:divBdr>
        </w:div>
        <w:div w:id="345254057">
          <w:marLeft w:val="0"/>
          <w:marRight w:val="0"/>
          <w:marTop w:val="0"/>
          <w:marBottom w:val="0"/>
          <w:divBdr>
            <w:top w:val="none" w:sz="0" w:space="0" w:color="auto"/>
            <w:left w:val="none" w:sz="0" w:space="0" w:color="auto"/>
            <w:bottom w:val="none" w:sz="0" w:space="0" w:color="auto"/>
            <w:right w:val="none" w:sz="0" w:space="0" w:color="auto"/>
          </w:divBdr>
        </w:div>
        <w:div w:id="549806853">
          <w:marLeft w:val="0"/>
          <w:marRight w:val="0"/>
          <w:marTop w:val="0"/>
          <w:marBottom w:val="0"/>
          <w:divBdr>
            <w:top w:val="none" w:sz="0" w:space="0" w:color="auto"/>
            <w:left w:val="none" w:sz="0" w:space="0" w:color="auto"/>
            <w:bottom w:val="none" w:sz="0" w:space="0" w:color="auto"/>
            <w:right w:val="none" w:sz="0" w:space="0" w:color="auto"/>
          </w:divBdr>
        </w:div>
        <w:div w:id="692538364">
          <w:marLeft w:val="0"/>
          <w:marRight w:val="0"/>
          <w:marTop w:val="0"/>
          <w:marBottom w:val="0"/>
          <w:divBdr>
            <w:top w:val="none" w:sz="0" w:space="0" w:color="auto"/>
            <w:left w:val="none" w:sz="0" w:space="0" w:color="auto"/>
            <w:bottom w:val="none" w:sz="0" w:space="0" w:color="auto"/>
            <w:right w:val="none" w:sz="0" w:space="0" w:color="auto"/>
          </w:divBdr>
        </w:div>
        <w:div w:id="1121143952">
          <w:marLeft w:val="0"/>
          <w:marRight w:val="0"/>
          <w:marTop w:val="0"/>
          <w:marBottom w:val="0"/>
          <w:divBdr>
            <w:top w:val="none" w:sz="0" w:space="0" w:color="auto"/>
            <w:left w:val="none" w:sz="0" w:space="0" w:color="auto"/>
            <w:bottom w:val="none" w:sz="0" w:space="0" w:color="auto"/>
            <w:right w:val="none" w:sz="0" w:space="0" w:color="auto"/>
          </w:divBdr>
        </w:div>
        <w:div w:id="168638835">
          <w:marLeft w:val="0"/>
          <w:marRight w:val="0"/>
          <w:marTop w:val="0"/>
          <w:marBottom w:val="0"/>
          <w:divBdr>
            <w:top w:val="none" w:sz="0" w:space="0" w:color="auto"/>
            <w:left w:val="none" w:sz="0" w:space="0" w:color="auto"/>
            <w:bottom w:val="none" w:sz="0" w:space="0" w:color="auto"/>
            <w:right w:val="none" w:sz="0" w:space="0" w:color="auto"/>
          </w:divBdr>
        </w:div>
        <w:div w:id="1396314637">
          <w:marLeft w:val="0"/>
          <w:marRight w:val="0"/>
          <w:marTop w:val="0"/>
          <w:marBottom w:val="0"/>
          <w:divBdr>
            <w:top w:val="none" w:sz="0" w:space="0" w:color="auto"/>
            <w:left w:val="none" w:sz="0" w:space="0" w:color="auto"/>
            <w:bottom w:val="none" w:sz="0" w:space="0" w:color="auto"/>
            <w:right w:val="none" w:sz="0" w:space="0" w:color="auto"/>
          </w:divBdr>
        </w:div>
        <w:div w:id="1363677077">
          <w:marLeft w:val="0"/>
          <w:marRight w:val="0"/>
          <w:marTop w:val="0"/>
          <w:marBottom w:val="0"/>
          <w:divBdr>
            <w:top w:val="none" w:sz="0" w:space="0" w:color="auto"/>
            <w:left w:val="none" w:sz="0" w:space="0" w:color="auto"/>
            <w:bottom w:val="none" w:sz="0" w:space="0" w:color="auto"/>
            <w:right w:val="none" w:sz="0" w:space="0" w:color="auto"/>
          </w:divBdr>
        </w:div>
        <w:div w:id="645742598">
          <w:marLeft w:val="0"/>
          <w:marRight w:val="0"/>
          <w:marTop w:val="0"/>
          <w:marBottom w:val="0"/>
          <w:divBdr>
            <w:top w:val="none" w:sz="0" w:space="0" w:color="auto"/>
            <w:left w:val="none" w:sz="0" w:space="0" w:color="auto"/>
            <w:bottom w:val="none" w:sz="0" w:space="0" w:color="auto"/>
            <w:right w:val="none" w:sz="0" w:space="0" w:color="auto"/>
          </w:divBdr>
        </w:div>
        <w:div w:id="1764106337">
          <w:marLeft w:val="0"/>
          <w:marRight w:val="0"/>
          <w:marTop w:val="0"/>
          <w:marBottom w:val="0"/>
          <w:divBdr>
            <w:top w:val="none" w:sz="0" w:space="0" w:color="auto"/>
            <w:left w:val="none" w:sz="0" w:space="0" w:color="auto"/>
            <w:bottom w:val="none" w:sz="0" w:space="0" w:color="auto"/>
            <w:right w:val="none" w:sz="0" w:space="0" w:color="auto"/>
          </w:divBdr>
        </w:div>
        <w:div w:id="732505588">
          <w:marLeft w:val="0"/>
          <w:marRight w:val="0"/>
          <w:marTop w:val="0"/>
          <w:marBottom w:val="0"/>
          <w:divBdr>
            <w:top w:val="none" w:sz="0" w:space="0" w:color="auto"/>
            <w:left w:val="none" w:sz="0" w:space="0" w:color="auto"/>
            <w:bottom w:val="none" w:sz="0" w:space="0" w:color="auto"/>
            <w:right w:val="none" w:sz="0" w:space="0" w:color="auto"/>
          </w:divBdr>
        </w:div>
        <w:div w:id="687827998">
          <w:marLeft w:val="0"/>
          <w:marRight w:val="0"/>
          <w:marTop w:val="0"/>
          <w:marBottom w:val="0"/>
          <w:divBdr>
            <w:top w:val="none" w:sz="0" w:space="0" w:color="auto"/>
            <w:left w:val="none" w:sz="0" w:space="0" w:color="auto"/>
            <w:bottom w:val="none" w:sz="0" w:space="0" w:color="auto"/>
            <w:right w:val="none" w:sz="0" w:space="0" w:color="auto"/>
          </w:divBdr>
        </w:div>
        <w:div w:id="1700470725">
          <w:marLeft w:val="0"/>
          <w:marRight w:val="0"/>
          <w:marTop w:val="0"/>
          <w:marBottom w:val="0"/>
          <w:divBdr>
            <w:top w:val="none" w:sz="0" w:space="0" w:color="auto"/>
            <w:left w:val="none" w:sz="0" w:space="0" w:color="auto"/>
            <w:bottom w:val="none" w:sz="0" w:space="0" w:color="auto"/>
            <w:right w:val="none" w:sz="0" w:space="0" w:color="auto"/>
          </w:divBdr>
        </w:div>
        <w:div w:id="881401867">
          <w:marLeft w:val="0"/>
          <w:marRight w:val="0"/>
          <w:marTop w:val="0"/>
          <w:marBottom w:val="0"/>
          <w:divBdr>
            <w:top w:val="none" w:sz="0" w:space="0" w:color="auto"/>
            <w:left w:val="none" w:sz="0" w:space="0" w:color="auto"/>
            <w:bottom w:val="none" w:sz="0" w:space="0" w:color="auto"/>
            <w:right w:val="none" w:sz="0" w:space="0" w:color="auto"/>
          </w:divBdr>
        </w:div>
        <w:div w:id="251010647">
          <w:marLeft w:val="0"/>
          <w:marRight w:val="0"/>
          <w:marTop w:val="0"/>
          <w:marBottom w:val="0"/>
          <w:divBdr>
            <w:top w:val="none" w:sz="0" w:space="0" w:color="auto"/>
            <w:left w:val="none" w:sz="0" w:space="0" w:color="auto"/>
            <w:bottom w:val="none" w:sz="0" w:space="0" w:color="auto"/>
            <w:right w:val="none" w:sz="0" w:space="0" w:color="auto"/>
          </w:divBdr>
        </w:div>
        <w:div w:id="183978427">
          <w:marLeft w:val="0"/>
          <w:marRight w:val="0"/>
          <w:marTop w:val="0"/>
          <w:marBottom w:val="0"/>
          <w:divBdr>
            <w:top w:val="none" w:sz="0" w:space="0" w:color="auto"/>
            <w:left w:val="none" w:sz="0" w:space="0" w:color="auto"/>
            <w:bottom w:val="none" w:sz="0" w:space="0" w:color="auto"/>
            <w:right w:val="none" w:sz="0" w:space="0" w:color="auto"/>
          </w:divBdr>
        </w:div>
        <w:div w:id="1658146861">
          <w:marLeft w:val="0"/>
          <w:marRight w:val="0"/>
          <w:marTop w:val="0"/>
          <w:marBottom w:val="0"/>
          <w:divBdr>
            <w:top w:val="none" w:sz="0" w:space="0" w:color="auto"/>
            <w:left w:val="none" w:sz="0" w:space="0" w:color="auto"/>
            <w:bottom w:val="none" w:sz="0" w:space="0" w:color="auto"/>
            <w:right w:val="none" w:sz="0" w:space="0" w:color="auto"/>
          </w:divBdr>
        </w:div>
        <w:div w:id="1318532317">
          <w:marLeft w:val="0"/>
          <w:marRight w:val="0"/>
          <w:marTop w:val="0"/>
          <w:marBottom w:val="0"/>
          <w:divBdr>
            <w:top w:val="none" w:sz="0" w:space="0" w:color="auto"/>
            <w:left w:val="none" w:sz="0" w:space="0" w:color="auto"/>
            <w:bottom w:val="none" w:sz="0" w:space="0" w:color="auto"/>
            <w:right w:val="none" w:sz="0" w:space="0" w:color="auto"/>
          </w:divBdr>
        </w:div>
        <w:div w:id="152378685">
          <w:marLeft w:val="0"/>
          <w:marRight w:val="0"/>
          <w:marTop w:val="0"/>
          <w:marBottom w:val="0"/>
          <w:divBdr>
            <w:top w:val="none" w:sz="0" w:space="0" w:color="auto"/>
            <w:left w:val="none" w:sz="0" w:space="0" w:color="auto"/>
            <w:bottom w:val="none" w:sz="0" w:space="0" w:color="auto"/>
            <w:right w:val="none" w:sz="0" w:space="0" w:color="auto"/>
          </w:divBdr>
        </w:div>
        <w:div w:id="2051374585">
          <w:marLeft w:val="0"/>
          <w:marRight w:val="0"/>
          <w:marTop w:val="0"/>
          <w:marBottom w:val="0"/>
          <w:divBdr>
            <w:top w:val="none" w:sz="0" w:space="0" w:color="auto"/>
            <w:left w:val="none" w:sz="0" w:space="0" w:color="auto"/>
            <w:bottom w:val="none" w:sz="0" w:space="0" w:color="auto"/>
            <w:right w:val="none" w:sz="0" w:space="0" w:color="auto"/>
          </w:divBdr>
        </w:div>
        <w:div w:id="793259067">
          <w:marLeft w:val="0"/>
          <w:marRight w:val="0"/>
          <w:marTop w:val="0"/>
          <w:marBottom w:val="0"/>
          <w:divBdr>
            <w:top w:val="none" w:sz="0" w:space="0" w:color="auto"/>
            <w:left w:val="none" w:sz="0" w:space="0" w:color="auto"/>
            <w:bottom w:val="none" w:sz="0" w:space="0" w:color="auto"/>
            <w:right w:val="none" w:sz="0" w:space="0" w:color="auto"/>
          </w:divBdr>
        </w:div>
        <w:div w:id="1246107620">
          <w:marLeft w:val="0"/>
          <w:marRight w:val="0"/>
          <w:marTop w:val="0"/>
          <w:marBottom w:val="0"/>
          <w:divBdr>
            <w:top w:val="none" w:sz="0" w:space="0" w:color="auto"/>
            <w:left w:val="none" w:sz="0" w:space="0" w:color="auto"/>
            <w:bottom w:val="none" w:sz="0" w:space="0" w:color="auto"/>
            <w:right w:val="none" w:sz="0" w:space="0" w:color="auto"/>
          </w:divBdr>
        </w:div>
        <w:div w:id="1637301185">
          <w:marLeft w:val="0"/>
          <w:marRight w:val="0"/>
          <w:marTop w:val="0"/>
          <w:marBottom w:val="0"/>
          <w:divBdr>
            <w:top w:val="none" w:sz="0" w:space="0" w:color="auto"/>
            <w:left w:val="none" w:sz="0" w:space="0" w:color="auto"/>
            <w:bottom w:val="none" w:sz="0" w:space="0" w:color="auto"/>
            <w:right w:val="none" w:sz="0" w:space="0" w:color="auto"/>
          </w:divBdr>
        </w:div>
        <w:div w:id="1798452222">
          <w:marLeft w:val="0"/>
          <w:marRight w:val="0"/>
          <w:marTop w:val="0"/>
          <w:marBottom w:val="0"/>
          <w:divBdr>
            <w:top w:val="none" w:sz="0" w:space="0" w:color="auto"/>
            <w:left w:val="none" w:sz="0" w:space="0" w:color="auto"/>
            <w:bottom w:val="none" w:sz="0" w:space="0" w:color="auto"/>
            <w:right w:val="none" w:sz="0" w:space="0" w:color="auto"/>
          </w:divBdr>
        </w:div>
        <w:div w:id="53891476">
          <w:marLeft w:val="0"/>
          <w:marRight w:val="0"/>
          <w:marTop w:val="0"/>
          <w:marBottom w:val="0"/>
          <w:divBdr>
            <w:top w:val="none" w:sz="0" w:space="0" w:color="auto"/>
            <w:left w:val="none" w:sz="0" w:space="0" w:color="auto"/>
            <w:bottom w:val="none" w:sz="0" w:space="0" w:color="auto"/>
            <w:right w:val="none" w:sz="0" w:space="0" w:color="auto"/>
          </w:divBdr>
        </w:div>
        <w:div w:id="1647661284">
          <w:marLeft w:val="0"/>
          <w:marRight w:val="0"/>
          <w:marTop w:val="0"/>
          <w:marBottom w:val="0"/>
          <w:divBdr>
            <w:top w:val="none" w:sz="0" w:space="0" w:color="auto"/>
            <w:left w:val="none" w:sz="0" w:space="0" w:color="auto"/>
            <w:bottom w:val="none" w:sz="0" w:space="0" w:color="auto"/>
            <w:right w:val="none" w:sz="0" w:space="0" w:color="auto"/>
          </w:divBdr>
        </w:div>
        <w:div w:id="1066880403">
          <w:marLeft w:val="0"/>
          <w:marRight w:val="0"/>
          <w:marTop w:val="0"/>
          <w:marBottom w:val="0"/>
          <w:divBdr>
            <w:top w:val="none" w:sz="0" w:space="0" w:color="auto"/>
            <w:left w:val="none" w:sz="0" w:space="0" w:color="auto"/>
            <w:bottom w:val="none" w:sz="0" w:space="0" w:color="auto"/>
            <w:right w:val="none" w:sz="0" w:space="0" w:color="auto"/>
          </w:divBdr>
        </w:div>
        <w:div w:id="215435546">
          <w:marLeft w:val="0"/>
          <w:marRight w:val="0"/>
          <w:marTop w:val="0"/>
          <w:marBottom w:val="0"/>
          <w:divBdr>
            <w:top w:val="none" w:sz="0" w:space="0" w:color="auto"/>
            <w:left w:val="none" w:sz="0" w:space="0" w:color="auto"/>
            <w:bottom w:val="none" w:sz="0" w:space="0" w:color="auto"/>
            <w:right w:val="none" w:sz="0" w:space="0" w:color="auto"/>
          </w:divBdr>
        </w:div>
        <w:div w:id="1352535539">
          <w:marLeft w:val="0"/>
          <w:marRight w:val="0"/>
          <w:marTop w:val="0"/>
          <w:marBottom w:val="0"/>
          <w:divBdr>
            <w:top w:val="none" w:sz="0" w:space="0" w:color="auto"/>
            <w:left w:val="none" w:sz="0" w:space="0" w:color="auto"/>
            <w:bottom w:val="none" w:sz="0" w:space="0" w:color="auto"/>
            <w:right w:val="none" w:sz="0" w:space="0" w:color="auto"/>
          </w:divBdr>
        </w:div>
        <w:div w:id="392196139">
          <w:marLeft w:val="0"/>
          <w:marRight w:val="0"/>
          <w:marTop w:val="0"/>
          <w:marBottom w:val="0"/>
          <w:divBdr>
            <w:top w:val="none" w:sz="0" w:space="0" w:color="auto"/>
            <w:left w:val="none" w:sz="0" w:space="0" w:color="auto"/>
            <w:bottom w:val="none" w:sz="0" w:space="0" w:color="auto"/>
            <w:right w:val="none" w:sz="0" w:space="0" w:color="auto"/>
          </w:divBdr>
        </w:div>
        <w:div w:id="1205943202">
          <w:marLeft w:val="0"/>
          <w:marRight w:val="0"/>
          <w:marTop w:val="0"/>
          <w:marBottom w:val="0"/>
          <w:divBdr>
            <w:top w:val="none" w:sz="0" w:space="0" w:color="auto"/>
            <w:left w:val="none" w:sz="0" w:space="0" w:color="auto"/>
            <w:bottom w:val="none" w:sz="0" w:space="0" w:color="auto"/>
            <w:right w:val="none" w:sz="0" w:space="0" w:color="auto"/>
          </w:divBdr>
        </w:div>
        <w:div w:id="2015260730">
          <w:marLeft w:val="0"/>
          <w:marRight w:val="0"/>
          <w:marTop w:val="0"/>
          <w:marBottom w:val="0"/>
          <w:divBdr>
            <w:top w:val="none" w:sz="0" w:space="0" w:color="auto"/>
            <w:left w:val="none" w:sz="0" w:space="0" w:color="auto"/>
            <w:bottom w:val="none" w:sz="0" w:space="0" w:color="auto"/>
            <w:right w:val="none" w:sz="0" w:space="0" w:color="auto"/>
          </w:divBdr>
        </w:div>
        <w:div w:id="309867199">
          <w:marLeft w:val="0"/>
          <w:marRight w:val="0"/>
          <w:marTop w:val="0"/>
          <w:marBottom w:val="0"/>
          <w:divBdr>
            <w:top w:val="none" w:sz="0" w:space="0" w:color="auto"/>
            <w:left w:val="none" w:sz="0" w:space="0" w:color="auto"/>
            <w:bottom w:val="none" w:sz="0" w:space="0" w:color="auto"/>
            <w:right w:val="none" w:sz="0" w:space="0" w:color="auto"/>
          </w:divBdr>
        </w:div>
        <w:div w:id="85421895">
          <w:marLeft w:val="0"/>
          <w:marRight w:val="0"/>
          <w:marTop w:val="0"/>
          <w:marBottom w:val="0"/>
          <w:divBdr>
            <w:top w:val="none" w:sz="0" w:space="0" w:color="auto"/>
            <w:left w:val="none" w:sz="0" w:space="0" w:color="auto"/>
            <w:bottom w:val="none" w:sz="0" w:space="0" w:color="auto"/>
            <w:right w:val="none" w:sz="0" w:space="0" w:color="auto"/>
          </w:divBdr>
        </w:div>
        <w:div w:id="291600377">
          <w:marLeft w:val="0"/>
          <w:marRight w:val="0"/>
          <w:marTop w:val="0"/>
          <w:marBottom w:val="0"/>
          <w:divBdr>
            <w:top w:val="none" w:sz="0" w:space="0" w:color="auto"/>
            <w:left w:val="none" w:sz="0" w:space="0" w:color="auto"/>
            <w:bottom w:val="none" w:sz="0" w:space="0" w:color="auto"/>
            <w:right w:val="none" w:sz="0" w:space="0" w:color="auto"/>
          </w:divBdr>
        </w:div>
        <w:div w:id="791901903">
          <w:marLeft w:val="0"/>
          <w:marRight w:val="0"/>
          <w:marTop w:val="0"/>
          <w:marBottom w:val="0"/>
          <w:divBdr>
            <w:top w:val="none" w:sz="0" w:space="0" w:color="auto"/>
            <w:left w:val="none" w:sz="0" w:space="0" w:color="auto"/>
            <w:bottom w:val="none" w:sz="0" w:space="0" w:color="auto"/>
            <w:right w:val="none" w:sz="0" w:space="0" w:color="auto"/>
          </w:divBdr>
        </w:div>
        <w:div w:id="77679931">
          <w:marLeft w:val="0"/>
          <w:marRight w:val="0"/>
          <w:marTop w:val="0"/>
          <w:marBottom w:val="0"/>
          <w:divBdr>
            <w:top w:val="none" w:sz="0" w:space="0" w:color="auto"/>
            <w:left w:val="none" w:sz="0" w:space="0" w:color="auto"/>
            <w:bottom w:val="none" w:sz="0" w:space="0" w:color="auto"/>
            <w:right w:val="none" w:sz="0" w:space="0" w:color="auto"/>
          </w:divBdr>
        </w:div>
        <w:div w:id="287512994">
          <w:marLeft w:val="0"/>
          <w:marRight w:val="0"/>
          <w:marTop w:val="0"/>
          <w:marBottom w:val="0"/>
          <w:divBdr>
            <w:top w:val="none" w:sz="0" w:space="0" w:color="auto"/>
            <w:left w:val="none" w:sz="0" w:space="0" w:color="auto"/>
            <w:bottom w:val="none" w:sz="0" w:space="0" w:color="auto"/>
            <w:right w:val="none" w:sz="0" w:space="0" w:color="auto"/>
          </w:divBdr>
        </w:div>
        <w:div w:id="1777216064">
          <w:marLeft w:val="0"/>
          <w:marRight w:val="0"/>
          <w:marTop w:val="0"/>
          <w:marBottom w:val="0"/>
          <w:divBdr>
            <w:top w:val="none" w:sz="0" w:space="0" w:color="auto"/>
            <w:left w:val="none" w:sz="0" w:space="0" w:color="auto"/>
            <w:bottom w:val="none" w:sz="0" w:space="0" w:color="auto"/>
            <w:right w:val="none" w:sz="0" w:space="0" w:color="auto"/>
          </w:divBdr>
        </w:div>
        <w:div w:id="927348673">
          <w:marLeft w:val="0"/>
          <w:marRight w:val="0"/>
          <w:marTop w:val="0"/>
          <w:marBottom w:val="0"/>
          <w:divBdr>
            <w:top w:val="none" w:sz="0" w:space="0" w:color="auto"/>
            <w:left w:val="none" w:sz="0" w:space="0" w:color="auto"/>
            <w:bottom w:val="none" w:sz="0" w:space="0" w:color="auto"/>
            <w:right w:val="none" w:sz="0" w:space="0" w:color="auto"/>
          </w:divBdr>
        </w:div>
        <w:div w:id="932787379">
          <w:marLeft w:val="0"/>
          <w:marRight w:val="0"/>
          <w:marTop w:val="0"/>
          <w:marBottom w:val="0"/>
          <w:divBdr>
            <w:top w:val="none" w:sz="0" w:space="0" w:color="auto"/>
            <w:left w:val="none" w:sz="0" w:space="0" w:color="auto"/>
            <w:bottom w:val="none" w:sz="0" w:space="0" w:color="auto"/>
            <w:right w:val="none" w:sz="0" w:space="0" w:color="auto"/>
          </w:divBdr>
        </w:div>
        <w:div w:id="400445787">
          <w:marLeft w:val="0"/>
          <w:marRight w:val="0"/>
          <w:marTop w:val="0"/>
          <w:marBottom w:val="0"/>
          <w:divBdr>
            <w:top w:val="none" w:sz="0" w:space="0" w:color="auto"/>
            <w:left w:val="none" w:sz="0" w:space="0" w:color="auto"/>
            <w:bottom w:val="none" w:sz="0" w:space="0" w:color="auto"/>
            <w:right w:val="none" w:sz="0" w:space="0" w:color="auto"/>
          </w:divBdr>
        </w:div>
        <w:div w:id="1941789915">
          <w:marLeft w:val="0"/>
          <w:marRight w:val="0"/>
          <w:marTop w:val="0"/>
          <w:marBottom w:val="0"/>
          <w:divBdr>
            <w:top w:val="none" w:sz="0" w:space="0" w:color="auto"/>
            <w:left w:val="none" w:sz="0" w:space="0" w:color="auto"/>
            <w:bottom w:val="none" w:sz="0" w:space="0" w:color="auto"/>
            <w:right w:val="none" w:sz="0" w:space="0" w:color="auto"/>
          </w:divBdr>
        </w:div>
        <w:div w:id="1774520959">
          <w:marLeft w:val="0"/>
          <w:marRight w:val="0"/>
          <w:marTop w:val="0"/>
          <w:marBottom w:val="0"/>
          <w:divBdr>
            <w:top w:val="none" w:sz="0" w:space="0" w:color="auto"/>
            <w:left w:val="none" w:sz="0" w:space="0" w:color="auto"/>
            <w:bottom w:val="none" w:sz="0" w:space="0" w:color="auto"/>
            <w:right w:val="none" w:sz="0" w:space="0" w:color="auto"/>
          </w:divBdr>
        </w:div>
        <w:div w:id="1490563116">
          <w:marLeft w:val="0"/>
          <w:marRight w:val="0"/>
          <w:marTop w:val="0"/>
          <w:marBottom w:val="0"/>
          <w:divBdr>
            <w:top w:val="none" w:sz="0" w:space="0" w:color="auto"/>
            <w:left w:val="none" w:sz="0" w:space="0" w:color="auto"/>
            <w:bottom w:val="none" w:sz="0" w:space="0" w:color="auto"/>
            <w:right w:val="none" w:sz="0" w:space="0" w:color="auto"/>
          </w:divBdr>
        </w:div>
        <w:div w:id="951471303">
          <w:marLeft w:val="0"/>
          <w:marRight w:val="0"/>
          <w:marTop w:val="0"/>
          <w:marBottom w:val="0"/>
          <w:divBdr>
            <w:top w:val="none" w:sz="0" w:space="0" w:color="auto"/>
            <w:left w:val="none" w:sz="0" w:space="0" w:color="auto"/>
            <w:bottom w:val="none" w:sz="0" w:space="0" w:color="auto"/>
            <w:right w:val="none" w:sz="0" w:space="0" w:color="auto"/>
          </w:divBdr>
        </w:div>
        <w:div w:id="2086955515">
          <w:marLeft w:val="0"/>
          <w:marRight w:val="0"/>
          <w:marTop w:val="0"/>
          <w:marBottom w:val="0"/>
          <w:divBdr>
            <w:top w:val="none" w:sz="0" w:space="0" w:color="auto"/>
            <w:left w:val="none" w:sz="0" w:space="0" w:color="auto"/>
            <w:bottom w:val="none" w:sz="0" w:space="0" w:color="auto"/>
            <w:right w:val="none" w:sz="0" w:space="0" w:color="auto"/>
          </w:divBdr>
        </w:div>
        <w:div w:id="1805006763">
          <w:marLeft w:val="0"/>
          <w:marRight w:val="0"/>
          <w:marTop w:val="0"/>
          <w:marBottom w:val="0"/>
          <w:divBdr>
            <w:top w:val="none" w:sz="0" w:space="0" w:color="auto"/>
            <w:left w:val="none" w:sz="0" w:space="0" w:color="auto"/>
            <w:bottom w:val="none" w:sz="0" w:space="0" w:color="auto"/>
            <w:right w:val="none" w:sz="0" w:space="0" w:color="auto"/>
          </w:divBdr>
        </w:div>
        <w:div w:id="207232290">
          <w:marLeft w:val="0"/>
          <w:marRight w:val="0"/>
          <w:marTop w:val="0"/>
          <w:marBottom w:val="0"/>
          <w:divBdr>
            <w:top w:val="none" w:sz="0" w:space="0" w:color="auto"/>
            <w:left w:val="none" w:sz="0" w:space="0" w:color="auto"/>
            <w:bottom w:val="none" w:sz="0" w:space="0" w:color="auto"/>
            <w:right w:val="none" w:sz="0" w:space="0" w:color="auto"/>
          </w:divBdr>
        </w:div>
        <w:div w:id="1272206366">
          <w:marLeft w:val="0"/>
          <w:marRight w:val="0"/>
          <w:marTop w:val="0"/>
          <w:marBottom w:val="0"/>
          <w:divBdr>
            <w:top w:val="none" w:sz="0" w:space="0" w:color="auto"/>
            <w:left w:val="none" w:sz="0" w:space="0" w:color="auto"/>
            <w:bottom w:val="none" w:sz="0" w:space="0" w:color="auto"/>
            <w:right w:val="none" w:sz="0" w:space="0" w:color="auto"/>
          </w:divBdr>
        </w:div>
        <w:div w:id="1787848848">
          <w:marLeft w:val="0"/>
          <w:marRight w:val="0"/>
          <w:marTop w:val="0"/>
          <w:marBottom w:val="0"/>
          <w:divBdr>
            <w:top w:val="none" w:sz="0" w:space="0" w:color="auto"/>
            <w:left w:val="none" w:sz="0" w:space="0" w:color="auto"/>
            <w:bottom w:val="none" w:sz="0" w:space="0" w:color="auto"/>
            <w:right w:val="none" w:sz="0" w:space="0" w:color="auto"/>
          </w:divBdr>
        </w:div>
        <w:div w:id="1371564893">
          <w:marLeft w:val="0"/>
          <w:marRight w:val="0"/>
          <w:marTop w:val="0"/>
          <w:marBottom w:val="0"/>
          <w:divBdr>
            <w:top w:val="none" w:sz="0" w:space="0" w:color="auto"/>
            <w:left w:val="none" w:sz="0" w:space="0" w:color="auto"/>
            <w:bottom w:val="none" w:sz="0" w:space="0" w:color="auto"/>
            <w:right w:val="none" w:sz="0" w:space="0" w:color="auto"/>
          </w:divBdr>
        </w:div>
        <w:div w:id="269044684">
          <w:marLeft w:val="0"/>
          <w:marRight w:val="0"/>
          <w:marTop w:val="0"/>
          <w:marBottom w:val="0"/>
          <w:divBdr>
            <w:top w:val="none" w:sz="0" w:space="0" w:color="auto"/>
            <w:left w:val="none" w:sz="0" w:space="0" w:color="auto"/>
            <w:bottom w:val="none" w:sz="0" w:space="0" w:color="auto"/>
            <w:right w:val="none" w:sz="0" w:space="0" w:color="auto"/>
          </w:divBdr>
        </w:div>
        <w:div w:id="1809547044">
          <w:marLeft w:val="0"/>
          <w:marRight w:val="0"/>
          <w:marTop w:val="0"/>
          <w:marBottom w:val="0"/>
          <w:divBdr>
            <w:top w:val="none" w:sz="0" w:space="0" w:color="auto"/>
            <w:left w:val="none" w:sz="0" w:space="0" w:color="auto"/>
            <w:bottom w:val="none" w:sz="0" w:space="0" w:color="auto"/>
            <w:right w:val="none" w:sz="0" w:space="0" w:color="auto"/>
          </w:divBdr>
        </w:div>
        <w:div w:id="1140726860">
          <w:marLeft w:val="0"/>
          <w:marRight w:val="0"/>
          <w:marTop w:val="0"/>
          <w:marBottom w:val="0"/>
          <w:divBdr>
            <w:top w:val="none" w:sz="0" w:space="0" w:color="auto"/>
            <w:left w:val="none" w:sz="0" w:space="0" w:color="auto"/>
            <w:bottom w:val="none" w:sz="0" w:space="0" w:color="auto"/>
            <w:right w:val="none" w:sz="0" w:space="0" w:color="auto"/>
          </w:divBdr>
        </w:div>
        <w:div w:id="1792288325">
          <w:marLeft w:val="0"/>
          <w:marRight w:val="0"/>
          <w:marTop w:val="0"/>
          <w:marBottom w:val="0"/>
          <w:divBdr>
            <w:top w:val="none" w:sz="0" w:space="0" w:color="auto"/>
            <w:left w:val="none" w:sz="0" w:space="0" w:color="auto"/>
            <w:bottom w:val="none" w:sz="0" w:space="0" w:color="auto"/>
            <w:right w:val="none" w:sz="0" w:space="0" w:color="auto"/>
          </w:divBdr>
        </w:div>
        <w:div w:id="1946963341">
          <w:marLeft w:val="0"/>
          <w:marRight w:val="0"/>
          <w:marTop w:val="0"/>
          <w:marBottom w:val="0"/>
          <w:divBdr>
            <w:top w:val="none" w:sz="0" w:space="0" w:color="auto"/>
            <w:left w:val="none" w:sz="0" w:space="0" w:color="auto"/>
            <w:bottom w:val="none" w:sz="0" w:space="0" w:color="auto"/>
            <w:right w:val="none" w:sz="0" w:space="0" w:color="auto"/>
          </w:divBdr>
        </w:div>
        <w:div w:id="1088038060">
          <w:marLeft w:val="0"/>
          <w:marRight w:val="0"/>
          <w:marTop w:val="0"/>
          <w:marBottom w:val="0"/>
          <w:divBdr>
            <w:top w:val="none" w:sz="0" w:space="0" w:color="auto"/>
            <w:left w:val="none" w:sz="0" w:space="0" w:color="auto"/>
            <w:bottom w:val="none" w:sz="0" w:space="0" w:color="auto"/>
            <w:right w:val="none" w:sz="0" w:space="0" w:color="auto"/>
          </w:divBdr>
        </w:div>
        <w:div w:id="1838618932">
          <w:marLeft w:val="0"/>
          <w:marRight w:val="0"/>
          <w:marTop w:val="0"/>
          <w:marBottom w:val="0"/>
          <w:divBdr>
            <w:top w:val="none" w:sz="0" w:space="0" w:color="auto"/>
            <w:left w:val="none" w:sz="0" w:space="0" w:color="auto"/>
            <w:bottom w:val="none" w:sz="0" w:space="0" w:color="auto"/>
            <w:right w:val="none" w:sz="0" w:space="0" w:color="auto"/>
          </w:divBdr>
        </w:div>
        <w:div w:id="34742543">
          <w:marLeft w:val="0"/>
          <w:marRight w:val="0"/>
          <w:marTop w:val="0"/>
          <w:marBottom w:val="0"/>
          <w:divBdr>
            <w:top w:val="none" w:sz="0" w:space="0" w:color="auto"/>
            <w:left w:val="none" w:sz="0" w:space="0" w:color="auto"/>
            <w:bottom w:val="none" w:sz="0" w:space="0" w:color="auto"/>
            <w:right w:val="none" w:sz="0" w:space="0" w:color="auto"/>
          </w:divBdr>
        </w:div>
        <w:div w:id="1598899891">
          <w:marLeft w:val="0"/>
          <w:marRight w:val="0"/>
          <w:marTop w:val="0"/>
          <w:marBottom w:val="0"/>
          <w:divBdr>
            <w:top w:val="none" w:sz="0" w:space="0" w:color="auto"/>
            <w:left w:val="none" w:sz="0" w:space="0" w:color="auto"/>
            <w:bottom w:val="none" w:sz="0" w:space="0" w:color="auto"/>
            <w:right w:val="none" w:sz="0" w:space="0" w:color="auto"/>
          </w:divBdr>
        </w:div>
        <w:div w:id="1768891602">
          <w:marLeft w:val="0"/>
          <w:marRight w:val="0"/>
          <w:marTop w:val="0"/>
          <w:marBottom w:val="0"/>
          <w:divBdr>
            <w:top w:val="none" w:sz="0" w:space="0" w:color="auto"/>
            <w:left w:val="none" w:sz="0" w:space="0" w:color="auto"/>
            <w:bottom w:val="none" w:sz="0" w:space="0" w:color="auto"/>
            <w:right w:val="none" w:sz="0" w:space="0" w:color="auto"/>
          </w:divBdr>
        </w:div>
        <w:div w:id="1951431935">
          <w:marLeft w:val="0"/>
          <w:marRight w:val="0"/>
          <w:marTop w:val="0"/>
          <w:marBottom w:val="0"/>
          <w:divBdr>
            <w:top w:val="none" w:sz="0" w:space="0" w:color="auto"/>
            <w:left w:val="none" w:sz="0" w:space="0" w:color="auto"/>
            <w:bottom w:val="none" w:sz="0" w:space="0" w:color="auto"/>
            <w:right w:val="none" w:sz="0" w:space="0" w:color="auto"/>
          </w:divBdr>
        </w:div>
        <w:div w:id="1344673626">
          <w:marLeft w:val="0"/>
          <w:marRight w:val="0"/>
          <w:marTop w:val="0"/>
          <w:marBottom w:val="0"/>
          <w:divBdr>
            <w:top w:val="none" w:sz="0" w:space="0" w:color="auto"/>
            <w:left w:val="none" w:sz="0" w:space="0" w:color="auto"/>
            <w:bottom w:val="none" w:sz="0" w:space="0" w:color="auto"/>
            <w:right w:val="none" w:sz="0" w:space="0" w:color="auto"/>
          </w:divBdr>
        </w:div>
        <w:div w:id="519314406">
          <w:marLeft w:val="0"/>
          <w:marRight w:val="0"/>
          <w:marTop w:val="0"/>
          <w:marBottom w:val="0"/>
          <w:divBdr>
            <w:top w:val="none" w:sz="0" w:space="0" w:color="auto"/>
            <w:left w:val="none" w:sz="0" w:space="0" w:color="auto"/>
            <w:bottom w:val="none" w:sz="0" w:space="0" w:color="auto"/>
            <w:right w:val="none" w:sz="0" w:space="0" w:color="auto"/>
          </w:divBdr>
        </w:div>
        <w:div w:id="588001000">
          <w:marLeft w:val="0"/>
          <w:marRight w:val="0"/>
          <w:marTop w:val="0"/>
          <w:marBottom w:val="0"/>
          <w:divBdr>
            <w:top w:val="none" w:sz="0" w:space="0" w:color="auto"/>
            <w:left w:val="none" w:sz="0" w:space="0" w:color="auto"/>
            <w:bottom w:val="none" w:sz="0" w:space="0" w:color="auto"/>
            <w:right w:val="none" w:sz="0" w:space="0" w:color="auto"/>
          </w:divBdr>
        </w:div>
        <w:div w:id="587345774">
          <w:marLeft w:val="0"/>
          <w:marRight w:val="0"/>
          <w:marTop w:val="0"/>
          <w:marBottom w:val="0"/>
          <w:divBdr>
            <w:top w:val="none" w:sz="0" w:space="0" w:color="auto"/>
            <w:left w:val="none" w:sz="0" w:space="0" w:color="auto"/>
            <w:bottom w:val="none" w:sz="0" w:space="0" w:color="auto"/>
            <w:right w:val="none" w:sz="0" w:space="0" w:color="auto"/>
          </w:divBdr>
        </w:div>
        <w:div w:id="456535803">
          <w:marLeft w:val="0"/>
          <w:marRight w:val="0"/>
          <w:marTop w:val="0"/>
          <w:marBottom w:val="0"/>
          <w:divBdr>
            <w:top w:val="none" w:sz="0" w:space="0" w:color="auto"/>
            <w:left w:val="none" w:sz="0" w:space="0" w:color="auto"/>
            <w:bottom w:val="none" w:sz="0" w:space="0" w:color="auto"/>
            <w:right w:val="none" w:sz="0" w:space="0" w:color="auto"/>
          </w:divBdr>
        </w:div>
        <w:div w:id="1642926151">
          <w:marLeft w:val="0"/>
          <w:marRight w:val="0"/>
          <w:marTop w:val="0"/>
          <w:marBottom w:val="0"/>
          <w:divBdr>
            <w:top w:val="none" w:sz="0" w:space="0" w:color="auto"/>
            <w:left w:val="none" w:sz="0" w:space="0" w:color="auto"/>
            <w:bottom w:val="none" w:sz="0" w:space="0" w:color="auto"/>
            <w:right w:val="none" w:sz="0" w:space="0" w:color="auto"/>
          </w:divBdr>
        </w:div>
        <w:div w:id="1535189895">
          <w:marLeft w:val="0"/>
          <w:marRight w:val="0"/>
          <w:marTop w:val="0"/>
          <w:marBottom w:val="0"/>
          <w:divBdr>
            <w:top w:val="none" w:sz="0" w:space="0" w:color="auto"/>
            <w:left w:val="none" w:sz="0" w:space="0" w:color="auto"/>
            <w:bottom w:val="none" w:sz="0" w:space="0" w:color="auto"/>
            <w:right w:val="none" w:sz="0" w:space="0" w:color="auto"/>
          </w:divBdr>
        </w:div>
        <w:div w:id="1230264473">
          <w:marLeft w:val="0"/>
          <w:marRight w:val="0"/>
          <w:marTop w:val="0"/>
          <w:marBottom w:val="0"/>
          <w:divBdr>
            <w:top w:val="none" w:sz="0" w:space="0" w:color="auto"/>
            <w:left w:val="none" w:sz="0" w:space="0" w:color="auto"/>
            <w:bottom w:val="none" w:sz="0" w:space="0" w:color="auto"/>
            <w:right w:val="none" w:sz="0" w:space="0" w:color="auto"/>
          </w:divBdr>
        </w:div>
        <w:div w:id="599222525">
          <w:marLeft w:val="0"/>
          <w:marRight w:val="0"/>
          <w:marTop w:val="0"/>
          <w:marBottom w:val="0"/>
          <w:divBdr>
            <w:top w:val="none" w:sz="0" w:space="0" w:color="auto"/>
            <w:left w:val="none" w:sz="0" w:space="0" w:color="auto"/>
            <w:bottom w:val="none" w:sz="0" w:space="0" w:color="auto"/>
            <w:right w:val="none" w:sz="0" w:space="0" w:color="auto"/>
          </w:divBdr>
        </w:div>
        <w:div w:id="1638143446">
          <w:marLeft w:val="0"/>
          <w:marRight w:val="0"/>
          <w:marTop w:val="0"/>
          <w:marBottom w:val="0"/>
          <w:divBdr>
            <w:top w:val="none" w:sz="0" w:space="0" w:color="auto"/>
            <w:left w:val="none" w:sz="0" w:space="0" w:color="auto"/>
            <w:bottom w:val="none" w:sz="0" w:space="0" w:color="auto"/>
            <w:right w:val="none" w:sz="0" w:space="0" w:color="auto"/>
          </w:divBdr>
        </w:div>
        <w:div w:id="501552750">
          <w:marLeft w:val="0"/>
          <w:marRight w:val="0"/>
          <w:marTop w:val="0"/>
          <w:marBottom w:val="0"/>
          <w:divBdr>
            <w:top w:val="none" w:sz="0" w:space="0" w:color="auto"/>
            <w:left w:val="none" w:sz="0" w:space="0" w:color="auto"/>
            <w:bottom w:val="none" w:sz="0" w:space="0" w:color="auto"/>
            <w:right w:val="none" w:sz="0" w:space="0" w:color="auto"/>
          </w:divBdr>
        </w:div>
        <w:div w:id="665594509">
          <w:marLeft w:val="0"/>
          <w:marRight w:val="0"/>
          <w:marTop w:val="0"/>
          <w:marBottom w:val="0"/>
          <w:divBdr>
            <w:top w:val="none" w:sz="0" w:space="0" w:color="auto"/>
            <w:left w:val="none" w:sz="0" w:space="0" w:color="auto"/>
            <w:bottom w:val="none" w:sz="0" w:space="0" w:color="auto"/>
            <w:right w:val="none" w:sz="0" w:space="0" w:color="auto"/>
          </w:divBdr>
        </w:div>
        <w:div w:id="1509832212">
          <w:marLeft w:val="0"/>
          <w:marRight w:val="0"/>
          <w:marTop w:val="0"/>
          <w:marBottom w:val="0"/>
          <w:divBdr>
            <w:top w:val="none" w:sz="0" w:space="0" w:color="auto"/>
            <w:left w:val="none" w:sz="0" w:space="0" w:color="auto"/>
            <w:bottom w:val="none" w:sz="0" w:space="0" w:color="auto"/>
            <w:right w:val="none" w:sz="0" w:space="0" w:color="auto"/>
          </w:divBdr>
        </w:div>
        <w:div w:id="272055062">
          <w:marLeft w:val="0"/>
          <w:marRight w:val="0"/>
          <w:marTop w:val="0"/>
          <w:marBottom w:val="0"/>
          <w:divBdr>
            <w:top w:val="none" w:sz="0" w:space="0" w:color="auto"/>
            <w:left w:val="none" w:sz="0" w:space="0" w:color="auto"/>
            <w:bottom w:val="none" w:sz="0" w:space="0" w:color="auto"/>
            <w:right w:val="none" w:sz="0" w:space="0" w:color="auto"/>
          </w:divBdr>
        </w:div>
        <w:div w:id="1094278746">
          <w:marLeft w:val="0"/>
          <w:marRight w:val="0"/>
          <w:marTop w:val="0"/>
          <w:marBottom w:val="0"/>
          <w:divBdr>
            <w:top w:val="none" w:sz="0" w:space="0" w:color="auto"/>
            <w:left w:val="none" w:sz="0" w:space="0" w:color="auto"/>
            <w:bottom w:val="none" w:sz="0" w:space="0" w:color="auto"/>
            <w:right w:val="none" w:sz="0" w:space="0" w:color="auto"/>
          </w:divBdr>
        </w:div>
        <w:div w:id="1204055026">
          <w:marLeft w:val="0"/>
          <w:marRight w:val="0"/>
          <w:marTop w:val="0"/>
          <w:marBottom w:val="0"/>
          <w:divBdr>
            <w:top w:val="none" w:sz="0" w:space="0" w:color="auto"/>
            <w:left w:val="none" w:sz="0" w:space="0" w:color="auto"/>
            <w:bottom w:val="none" w:sz="0" w:space="0" w:color="auto"/>
            <w:right w:val="none" w:sz="0" w:space="0" w:color="auto"/>
          </w:divBdr>
        </w:div>
        <w:div w:id="1191918771">
          <w:marLeft w:val="0"/>
          <w:marRight w:val="0"/>
          <w:marTop w:val="0"/>
          <w:marBottom w:val="0"/>
          <w:divBdr>
            <w:top w:val="none" w:sz="0" w:space="0" w:color="auto"/>
            <w:left w:val="none" w:sz="0" w:space="0" w:color="auto"/>
            <w:bottom w:val="none" w:sz="0" w:space="0" w:color="auto"/>
            <w:right w:val="none" w:sz="0" w:space="0" w:color="auto"/>
          </w:divBdr>
        </w:div>
      </w:divsChild>
    </w:div>
    <w:div w:id="858276850">
      <w:bodyDiv w:val="1"/>
      <w:marLeft w:val="0"/>
      <w:marRight w:val="0"/>
      <w:marTop w:val="0"/>
      <w:marBottom w:val="0"/>
      <w:divBdr>
        <w:top w:val="none" w:sz="0" w:space="0" w:color="auto"/>
        <w:left w:val="none" w:sz="0" w:space="0" w:color="auto"/>
        <w:bottom w:val="none" w:sz="0" w:space="0" w:color="auto"/>
        <w:right w:val="none" w:sz="0" w:space="0" w:color="auto"/>
      </w:divBdr>
    </w:div>
    <w:div w:id="859901635">
      <w:bodyDiv w:val="1"/>
      <w:marLeft w:val="0"/>
      <w:marRight w:val="0"/>
      <w:marTop w:val="0"/>
      <w:marBottom w:val="0"/>
      <w:divBdr>
        <w:top w:val="none" w:sz="0" w:space="0" w:color="auto"/>
        <w:left w:val="none" w:sz="0" w:space="0" w:color="auto"/>
        <w:bottom w:val="none" w:sz="0" w:space="0" w:color="auto"/>
        <w:right w:val="none" w:sz="0" w:space="0" w:color="auto"/>
      </w:divBdr>
    </w:div>
    <w:div w:id="859928892">
      <w:bodyDiv w:val="1"/>
      <w:marLeft w:val="0"/>
      <w:marRight w:val="0"/>
      <w:marTop w:val="0"/>
      <w:marBottom w:val="0"/>
      <w:divBdr>
        <w:top w:val="none" w:sz="0" w:space="0" w:color="auto"/>
        <w:left w:val="none" w:sz="0" w:space="0" w:color="auto"/>
        <w:bottom w:val="none" w:sz="0" w:space="0" w:color="auto"/>
        <w:right w:val="none" w:sz="0" w:space="0" w:color="auto"/>
      </w:divBdr>
    </w:div>
    <w:div w:id="862133931">
      <w:bodyDiv w:val="1"/>
      <w:marLeft w:val="0"/>
      <w:marRight w:val="0"/>
      <w:marTop w:val="0"/>
      <w:marBottom w:val="0"/>
      <w:divBdr>
        <w:top w:val="none" w:sz="0" w:space="0" w:color="auto"/>
        <w:left w:val="none" w:sz="0" w:space="0" w:color="auto"/>
        <w:bottom w:val="none" w:sz="0" w:space="0" w:color="auto"/>
        <w:right w:val="none" w:sz="0" w:space="0" w:color="auto"/>
      </w:divBdr>
    </w:div>
    <w:div w:id="865171116">
      <w:bodyDiv w:val="1"/>
      <w:marLeft w:val="0"/>
      <w:marRight w:val="0"/>
      <w:marTop w:val="0"/>
      <w:marBottom w:val="0"/>
      <w:divBdr>
        <w:top w:val="none" w:sz="0" w:space="0" w:color="auto"/>
        <w:left w:val="none" w:sz="0" w:space="0" w:color="auto"/>
        <w:bottom w:val="none" w:sz="0" w:space="0" w:color="auto"/>
        <w:right w:val="none" w:sz="0" w:space="0" w:color="auto"/>
      </w:divBdr>
    </w:div>
    <w:div w:id="865797986">
      <w:bodyDiv w:val="1"/>
      <w:marLeft w:val="0"/>
      <w:marRight w:val="0"/>
      <w:marTop w:val="0"/>
      <w:marBottom w:val="0"/>
      <w:divBdr>
        <w:top w:val="none" w:sz="0" w:space="0" w:color="auto"/>
        <w:left w:val="none" w:sz="0" w:space="0" w:color="auto"/>
        <w:bottom w:val="none" w:sz="0" w:space="0" w:color="auto"/>
        <w:right w:val="none" w:sz="0" w:space="0" w:color="auto"/>
      </w:divBdr>
    </w:div>
    <w:div w:id="866258346">
      <w:bodyDiv w:val="1"/>
      <w:marLeft w:val="0"/>
      <w:marRight w:val="0"/>
      <w:marTop w:val="0"/>
      <w:marBottom w:val="0"/>
      <w:divBdr>
        <w:top w:val="none" w:sz="0" w:space="0" w:color="auto"/>
        <w:left w:val="none" w:sz="0" w:space="0" w:color="auto"/>
        <w:bottom w:val="none" w:sz="0" w:space="0" w:color="auto"/>
        <w:right w:val="none" w:sz="0" w:space="0" w:color="auto"/>
      </w:divBdr>
    </w:div>
    <w:div w:id="867372790">
      <w:bodyDiv w:val="1"/>
      <w:marLeft w:val="0"/>
      <w:marRight w:val="0"/>
      <w:marTop w:val="0"/>
      <w:marBottom w:val="0"/>
      <w:divBdr>
        <w:top w:val="none" w:sz="0" w:space="0" w:color="auto"/>
        <w:left w:val="none" w:sz="0" w:space="0" w:color="auto"/>
        <w:bottom w:val="none" w:sz="0" w:space="0" w:color="auto"/>
        <w:right w:val="none" w:sz="0" w:space="0" w:color="auto"/>
      </w:divBdr>
    </w:div>
    <w:div w:id="867793439">
      <w:bodyDiv w:val="1"/>
      <w:marLeft w:val="0"/>
      <w:marRight w:val="0"/>
      <w:marTop w:val="0"/>
      <w:marBottom w:val="0"/>
      <w:divBdr>
        <w:top w:val="none" w:sz="0" w:space="0" w:color="auto"/>
        <w:left w:val="none" w:sz="0" w:space="0" w:color="auto"/>
        <w:bottom w:val="none" w:sz="0" w:space="0" w:color="auto"/>
        <w:right w:val="none" w:sz="0" w:space="0" w:color="auto"/>
      </w:divBdr>
    </w:div>
    <w:div w:id="867912669">
      <w:bodyDiv w:val="1"/>
      <w:marLeft w:val="0"/>
      <w:marRight w:val="0"/>
      <w:marTop w:val="0"/>
      <w:marBottom w:val="0"/>
      <w:divBdr>
        <w:top w:val="none" w:sz="0" w:space="0" w:color="auto"/>
        <w:left w:val="none" w:sz="0" w:space="0" w:color="auto"/>
        <w:bottom w:val="none" w:sz="0" w:space="0" w:color="auto"/>
        <w:right w:val="none" w:sz="0" w:space="0" w:color="auto"/>
      </w:divBdr>
    </w:div>
    <w:div w:id="868568902">
      <w:bodyDiv w:val="1"/>
      <w:marLeft w:val="0"/>
      <w:marRight w:val="0"/>
      <w:marTop w:val="0"/>
      <w:marBottom w:val="0"/>
      <w:divBdr>
        <w:top w:val="none" w:sz="0" w:space="0" w:color="auto"/>
        <w:left w:val="none" w:sz="0" w:space="0" w:color="auto"/>
        <w:bottom w:val="none" w:sz="0" w:space="0" w:color="auto"/>
        <w:right w:val="none" w:sz="0" w:space="0" w:color="auto"/>
      </w:divBdr>
    </w:div>
    <w:div w:id="868687266">
      <w:bodyDiv w:val="1"/>
      <w:marLeft w:val="0"/>
      <w:marRight w:val="0"/>
      <w:marTop w:val="0"/>
      <w:marBottom w:val="0"/>
      <w:divBdr>
        <w:top w:val="none" w:sz="0" w:space="0" w:color="auto"/>
        <w:left w:val="none" w:sz="0" w:space="0" w:color="auto"/>
        <w:bottom w:val="none" w:sz="0" w:space="0" w:color="auto"/>
        <w:right w:val="none" w:sz="0" w:space="0" w:color="auto"/>
      </w:divBdr>
    </w:div>
    <w:div w:id="871262616">
      <w:bodyDiv w:val="1"/>
      <w:marLeft w:val="0"/>
      <w:marRight w:val="0"/>
      <w:marTop w:val="0"/>
      <w:marBottom w:val="0"/>
      <w:divBdr>
        <w:top w:val="none" w:sz="0" w:space="0" w:color="auto"/>
        <w:left w:val="none" w:sz="0" w:space="0" w:color="auto"/>
        <w:bottom w:val="none" w:sz="0" w:space="0" w:color="auto"/>
        <w:right w:val="none" w:sz="0" w:space="0" w:color="auto"/>
      </w:divBdr>
    </w:div>
    <w:div w:id="875312314">
      <w:bodyDiv w:val="1"/>
      <w:marLeft w:val="0"/>
      <w:marRight w:val="0"/>
      <w:marTop w:val="0"/>
      <w:marBottom w:val="0"/>
      <w:divBdr>
        <w:top w:val="none" w:sz="0" w:space="0" w:color="auto"/>
        <w:left w:val="none" w:sz="0" w:space="0" w:color="auto"/>
        <w:bottom w:val="none" w:sz="0" w:space="0" w:color="auto"/>
        <w:right w:val="none" w:sz="0" w:space="0" w:color="auto"/>
      </w:divBdr>
    </w:div>
    <w:div w:id="879561184">
      <w:bodyDiv w:val="1"/>
      <w:marLeft w:val="0"/>
      <w:marRight w:val="0"/>
      <w:marTop w:val="0"/>
      <w:marBottom w:val="0"/>
      <w:divBdr>
        <w:top w:val="none" w:sz="0" w:space="0" w:color="auto"/>
        <w:left w:val="none" w:sz="0" w:space="0" w:color="auto"/>
        <w:bottom w:val="none" w:sz="0" w:space="0" w:color="auto"/>
        <w:right w:val="none" w:sz="0" w:space="0" w:color="auto"/>
      </w:divBdr>
    </w:div>
    <w:div w:id="879779686">
      <w:bodyDiv w:val="1"/>
      <w:marLeft w:val="0"/>
      <w:marRight w:val="0"/>
      <w:marTop w:val="0"/>
      <w:marBottom w:val="0"/>
      <w:divBdr>
        <w:top w:val="none" w:sz="0" w:space="0" w:color="auto"/>
        <w:left w:val="none" w:sz="0" w:space="0" w:color="auto"/>
        <w:bottom w:val="none" w:sz="0" w:space="0" w:color="auto"/>
        <w:right w:val="none" w:sz="0" w:space="0" w:color="auto"/>
      </w:divBdr>
    </w:div>
    <w:div w:id="879782952">
      <w:bodyDiv w:val="1"/>
      <w:marLeft w:val="0"/>
      <w:marRight w:val="0"/>
      <w:marTop w:val="0"/>
      <w:marBottom w:val="0"/>
      <w:divBdr>
        <w:top w:val="none" w:sz="0" w:space="0" w:color="auto"/>
        <w:left w:val="none" w:sz="0" w:space="0" w:color="auto"/>
        <w:bottom w:val="none" w:sz="0" w:space="0" w:color="auto"/>
        <w:right w:val="none" w:sz="0" w:space="0" w:color="auto"/>
      </w:divBdr>
    </w:div>
    <w:div w:id="880366264">
      <w:bodyDiv w:val="1"/>
      <w:marLeft w:val="0"/>
      <w:marRight w:val="0"/>
      <w:marTop w:val="0"/>
      <w:marBottom w:val="0"/>
      <w:divBdr>
        <w:top w:val="none" w:sz="0" w:space="0" w:color="auto"/>
        <w:left w:val="none" w:sz="0" w:space="0" w:color="auto"/>
        <w:bottom w:val="none" w:sz="0" w:space="0" w:color="auto"/>
        <w:right w:val="none" w:sz="0" w:space="0" w:color="auto"/>
      </w:divBdr>
    </w:div>
    <w:div w:id="881210294">
      <w:bodyDiv w:val="1"/>
      <w:marLeft w:val="0"/>
      <w:marRight w:val="0"/>
      <w:marTop w:val="0"/>
      <w:marBottom w:val="0"/>
      <w:divBdr>
        <w:top w:val="none" w:sz="0" w:space="0" w:color="auto"/>
        <w:left w:val="none" w:sz="0" w:space="0" w:color="auto"/>
        <w:bottom w:val="none" w:sz="0" w:space="0" w:color="auto"/>
        <w:right w:val="none" w:sz="0" w:space="0" w:color="auto"/>
      </w:divBdr>
      <w:divsChild>
        <w:div w:id="1889609136">
          <w:marLeft w:val="0"/>
          <w:marRight w:val="0"/>
          <w:marTop w:val="0"/>
          <w:marBottom w:val="0"/>
          <w:divBdr>
            <w:top w:val="none" w:sz="0" w:space="0" w:color="auto"/>
            <w:left w:val="none" w:sz="0" w:space="0" w:color="auto"/>
            <w:bottom w:val="none" w:sz="0" w:space="0" w:color="auto"/>
            <w:right w:val="none" w:sz="0" w:space="0" w:color="auto"/>
          </w:divBdr>
        </w:div>
        <w:div w:id="1225020146">
          <w:marLeft w:val="0"/>
          <w:marRight w:val="0"/>
          <w:marTop w:val="0"/>
          <w:marBottom w:val="0"/>
          <w:divBdr>
            <w:top w:val="none" w:sz="0" w:space="0" w:color="auto"/>
            <w:left w:val="none" w:sz="0" w:space="0" w:color="auto"/>
            <w:bottom w:val="none" w:sz="0" w:space="0" w:color="auto"/>
            <w:right w:val="none" w:sz="0" w:space="0" w:color="auto"/>
          </w:divBdr>
        </w:div>
        <w:div w:id="1027021836">
          <w:marLeft w:val="0"/>
          <w:marRight w:val="0"/>
          <w:marTop w:val="0"/>
          <w:marBottom w:val="0"/>
          <w:divBdr>
            <w:top w:val="none" w:sz="0" w:space="0" w:color="auto"/>
            <w:left w:val="none" w:sz="0" w:space="0" w:color="auto"/>
            <w:bottom w:val="none" w:sz="0" w:space="0" w:color="auto"/>
            <w:right w:val="none" w:sz="0" w:space="0" w:color="auto"/>
          </w:divBdr>
        </w:div>
        <w:div w:id="636297657">
          <w:marLeft w:val="0"/>
          <w:marRight w:val="0"/>
          <w:marTop w:val="0"/>
          <w:marBottom w:val="0"/>
          <w:divBdr>
            <w:top w:val="none" w:sz="0" w:space="0" w:color="auto"/>
            <w:left w:val="none" w:sz="0" w:space="0" w:color="auto"/>
            <w:bottom w:val="none" w:sz="0" w:space="0" w:color="auto"/>
            <w:right w:val="none" w:sz="0" w:space="0" w:color="auto"/>
          </w:divBdr>
        </w:div>
        <w:div w:id="410583975">
          <w:marLeft w:val="0"/>
          <w:marRight w:val="0"/>
          <w:marTop w:val="0"/>
          <w:marBottom w:val="0"/>
          <w:divBdr>
            <w:top w:val="none" w:sz="0" w:space="0" w:color="auto"/>
            <w:left w:val="none" w:sz="0" w:space="0" w:color="auto"/>
            <w:bottom w:val="none" w:sz="0" w:space="0" w:color="auto"/>
            <w:right w:val="none" w:sz="0" w:space="0" w:color="auto"/>
          </w:divBdr>
        </w:div>
        <w:div w:id="1724404086">
          <w:marLeft w:val="0"/>
          <w:marRight w:val="0"/>
          <w:marTop w:val="0"/>
          <w:marBottom w:val="0"/>
          <w:divBdr>
            <w:top w:val="none" w:sz="0" w:space="0" w:color="auto"/>
            <w:left w:val="none" w:sz="0" w:space="0" w:color="auto"/>
            <w:bottom w:val="none" w:sz="0" w:space="0" w:color="auto"/>
            <w:right w:val="none" w:sz="0" w:space="0" w:color="auto"/>
          </w:divBdr>
        </w:div>
        <w:div w:id="708527565">
          <w:marLeft w:val="0"/>
          <w:marRight w:val="0"/>
          <w:marTop w:val="0"/>
          <w:marBottom w:val="0"/>
          <w:divBdr>
            <w:top w:val="none" w:sz="0" w:space="0" w:color="auto"/>
            <w:left w:val="none" w:sz="0" w:space="0" w:color="auto"/>
            <w:bottom w:val="none" w:sz="0" w:space="0" w:color="auto"/>
            <w:right w:val="none" w:sz="0" w:space="0" w:color="auto"/>
          </w:divBdr>
        </w:div>
        <w:div w:id="1750230233">
          <w:marLeft w:val="0"/>
          <w:marRight w:val="0"/>
          <w:marTop w:val="0"/>
          <w:marBottom w:val="0"/>
          <w:divBdr>
            <w:top w:val="none" w:sz="0" w:space="0" w:color="auto"/>
            <w:left w:val="none" w:sz="0" w:space="0" w:color="auto"/>
            <w:bottom w:val="none" w:sz="0" w:space="0" w:color="auto"/>
            <w:right w:val="none" w:sz="0" w:space="0" w:color="auto"/>
          </w:divBdr>
        </w:div>
        <w:div w:id="236090562">
          <w:marLeft w:val="0"/>
          <w:marRight w:val="0"/>
          <w:marTop w:val="0"/>
          <w:marBottom w:val="0"/>
          <w:divBdr>
            <w:top w:val="none" w:sz="0" w:space="0" w:color="auto"/>
            <w:left w:val="none" w:sz="0" w:space="0" w:color="auto"/>
            <w:bottom w:val="none" w:sz="0" w:space="0" w:color="auto"/>
            <w:right w:val="none" w:sz="0" w:space="0" w:color="auto"/>
          </w:divBdr>
        </w:div>
        <w:div w:id="1710840597">
          <w:marLeft w:val="0"/>
          <w:marRight w:val="0"/>
          <w:marTop w:val="0"/>
          <w:marBottom w:val="0"/>
          <w:divBdr>
            <w:top w:val="none" w:sz="0" w:space="0" w:color="auto"/>
            <w:left w:val="none" w:sz="0" w:space="0" w:color="auto"/>
            <w:bottom w:val="none" w:sz="0" w:space="0" w:color="auto"/>
            <w:right w:val="none" w:sz="0" w:space="0" w:color="auto"/>
          </w:divBdr>
        </w:div>
        <w:div w:id="60293460">
          <w:marLeft w:val="0"/>
          <w:marRight w:val="0"/>
          <w:marTop w:val="0"/>
          <w:marBottom w:val="0"/>
          <w:divBdr>
            <w:top w:val="none" w:sz="0" w:space="0" w:color="auto"/>
            <w:left w:val="none" w:sz="0" w:space="0" w:color="auto"/>
            <w:bottom w:val="none" w:sz="0" w:space="0" w:color="auto"/>
            <w:right w:val="none" w:sz="0" w:space="0" w:color="auto"/>
          </w:divBdr>
        </w:div>
        <w:div w:id="967009965">
          <w:marLeft w:val="0"/>
          <w:marRight w:val="0"/>
          <w:marTop w:val="0"/>
          <w:marBottom w:val="0"/>
          <w:divBdr>
            <w:top w:val="none" w:sz="0" w:space="0" w:color="auto"/>
            <w:left w:val="none" w:sz="0" w:space="0" w:color="auto"/>
            <w:bottom w:val="none" w:sz="0" w:space="0" w:color="auto"/>
            <w:right w:val="none" w:sz="0" w:space="0" w:color="auto"/>
          </w:divBdr>
        </w:div>
        <w:div w:id="1074933827">
          <w:marLeft w:val="0"/>
          <w:marRight w:val="0"/>
          <w:marTop w:val="0"/>
          <w:marBottom w:val="0"/>
          <w:divBdr>
            <w:top w:val="none" w:sz="0" w:space="0" w:color="auto"/>
            <w:left w:val="none" w:sz="0" w:space="0" w:color="auto"/>
            <w:bottom w:val="none" w:sz="0" w:space="0" w:color="auto"/>
            <w:right w:val="none" w:sz="0" w:space="0" w:color="auto"/>
          </w:divBdr>
        </w:div>
        <w:div w:id="1741099941">
          <w:marLeft w:val="0"/>
          <w:marRight w:val="0"/>
          <w:marTop w:val="0"/>
          <w:marBottom w:val="0"/>
          <w:divBdr>
            <w:top w:val="none" w:sz="0" w:space="0" w:color="auto"/>
            <w:left w:val="none" w:sz="0" w:space="0" w:color="auto"/>
            <w:bottom w:val="none" w:sz="0" w:space="0" w:color="auto"/>
            <w:right w:val="none" w:sz="0" w:space="0" w:color="auto"/>
          </w:divBdr>
        </w:div>
        <w:div w:id="1664122536">
          <w:marLeft w:val="0"/>
          <w:marRight w:val="0"/>
          <w:marTop w:val="0"/>
          <w:marBottom w:val="0"/>
          <w:divBdr>
            <w:top w:val="none" w:sz="0" w:space="0" w:color="auto"/>
            <w:left w:val="none" w:sz="0" w:space="0" w:color="auto"/>
            <w:bottom w:val="none" w:sz="0" w:space="0" w:color="auto"/>
            <w:right w:val="none" w:sz="0" w:space="0" w:color="auto"/>
          </w:divBdr>
        </w:div>
        <w:div w:id="405341238">
          <w:marLeft w:val="0"/>
          <w:marRight w:val="0"/>
          <w:marTop w:val="0"/>
          <w:marBottom w:val="0"/>
          <w:divBdr>
            <w:top w:val="none" w:sz="0" w:space="0" w:color="auto"/>
            <w:left w:val="none" w:sz="0" w:space="0" w:color="auto"/>
            <w:bottom w:val="none" w:sz="0" w:space="0" w:color="auto"/>
            <w:right w:val="none" w:sz="0" w:space="0" w:color="auto"/>
          </w:divBdr>
        </w:div>
        <w:div w:id="171260735">
          <w:marLeft w:val="0"/>
          <w:marRight w:val="0"/>
          <w:marTop w:val="0"/>
          <w:marBottom w:val="0"/>
          <w:divBdr>
            <w:top w:val="none" w:sz="0" w:space="0" w:color="auto"/>
            <w:left w:val="none" w:sz="0" w:space="0" w:color="auto"/>
            <w:bottom w:val="none" w:sz="0" w:space="0" w:color="auto"/>
            <w:right w:val="none" w:sz="0" w:space="0" w:color="auto"/>
          </w:divBdr>
        </w:div>
        <w:div w:id="1107694924">
          <w:marLeft w:val="0"/>
          <w:marRight w:val="0"/>
          <w:marTop w:val="0"/>
          <w:marBottom w:val="0"/>
          <w:divBdr>
            <w:top w:val="none" w:sz="0" w:space="0" w:color="auto"/>
            <w:left w:val="none" w:sz="0" w:space="0" w:color="auto"/>
            <w:bottom w:val="none" w:sz="0" w:space="0" w:color="auto"/>
            <w:right w:val="none" w:sz="0" w:space="0" w:color="auto"/>
          </w:divBdr>
        </w:div>
        <w:div w:id="1734500660">
          <w:marLeft w:val="0"/>
          <w:marRight w:val="0"/>
          <w:marTop w:val="0"/>
          <w:marBottom w:val="0"/>
          <w:divBdr>
            <w:top w:val="none" w:sz="0" w:space="0" w:color="auto"/>
            <w:left w:val="none" w:sz="0" w:space="0" w:color="auto"/>
            <w:bottom w:val="none" w:sz="0" w:space="0" w:color="auto"/>
            <w:right w:val="none" w:sz="0" w:space="0" w:color="auto"/>
          </w:divBdr>
        </w:div>
        <w:div w:id="814221593">
          <w:marLeft w:val="0"/>
          <w:marRight w:val="0"/>
          <w:marTop w:val="0"/>
          <w:marBottom w:val="0"/>
          <w:divBdr>
            <w:top w:val="none" w:sz="0" w:space="0" w:color="auto"/>
            <w:left w:val="none" w:sz="0" w:space="0" w:color="auto"/>
            <w:bottom w:val="none" w:sz="0" w:space="0" w:color="auto"/>
            <w:right w:val="none" w:sz="0" w:space="0" w:color="auto"/>
          </w:divBdr>
        </w:div>
        <w:div w:id="803887778">
          <w:marLeft w:val="0"/>
          <w:marRight w:val="0"/>
          <w:marTop w:val="0"/>
          <w:marBottom w:val="0"/>
          <w:divBdr>
            <w:top w:val="none" w:sz="0" w:space="0" w:color="auto"/>
            <w:left w:val="none" w:sz="0" w:space="0" w:color="auto"/>
            <w:bottom w:val="none" w:sz="0" w:space="0" w:color="auto"/>
            <w:right w:val="none" w:sz="0" w:space="0" w:color="auto"/>
          </w:divBdr>
        </w:div>
        <w:div w:id="601030901">
          <w:marLeft w:val="0"/>
          <w:marRight w:val="0"/>
          <w:marTop w:val="0"/>
          <w:marBottom w:val="0"/>
          <w:divBdr>
            <w:top w:val="none" w:sz="0" w:space="0" w:color="auto"/>
            <w:left w:val="none" w:sz="0" w:space="0" w:color="auto"/>
            <w:bottom w:val="none" w:sz="0" w:space="0" w:color="auto"/>
            <w:right w:val="none" w:sz="0" w:space="0" w:color="auto"/>
          </w:divBdr>
        </w:div>
        <w:div w:id="72440269">
          <w:marLeft w:val="0"/>
          <w:marRight w:val="0"/>
          <w:marTop w:val="0"/>
          <w:marBottom w:val="0"/>
          <w:divBdr>
            <w:top w:val="none" w:sz="0" w:space="0" w:color="auto"/>
            <w:left w:val="none" w:sz="0" w:space="0" w:color="auto"/>
            <w:bottom w:val="none" w:sz="0" w:space="0" w:color="auto"/>
            <w:right w:val="none" w:sz="0" w:space="0" w:color="auto"/>
          </w:divBdr>
        </w:div>
        <w:div w:id="569930321">
          <w:marLeft w:val="0"/>
          <w:marRight w:val="0"/>
          <w:marTop w:val="0"/>
          <w:marBottom w:val="0"/>
          <w:divBdr>
            <w:top w:val="none" w:sz="0" w:space="0" w:color="auto"/>
            <w:left w:val="none" w:sz="0" w:space="0" w:color="auto"/>
            <w:bottom w:val="none" w:sz="0" w:space="0" w:color="auto"/>
            <w:right w:val="none" w:sz="0" w:space="0" w:color="auto"/>
          </w:divBdr>
        </w:div>
        <w:div w:id="1623996759">
          <w:marLeft w:val="0"/>
          <w:marRight w:val="0"/>
          <w:marTop w:val="0"/>
          <w:marBottom w:val="0"/>
          <w:divBdr>
            <w:top w:val="none" w:sz="0" w:space="0" w:color="auto"/>
            <w:left w:val="none" w:sz="0" w:space="0" w:color="auto"/>
            <w:bottom w:val="none" w:sz="0" w:space="0" w:color="auto"/>
            <w:right w:val="none" w:sz="0" w:space="0" w:color="auto"/>
          </w:divBdr>
        </w:div>
        <w:div w:id="201748966">
          <w:marLeft w:val="0"/>
          <w:marRight w:val="0"/>
          <w:marTop w:val="0"/>
          <w:marBottom w:val="0"/>
          <w:divBdr>
            <w:top w:val="none" w:sz="0" w:space="0" w:color="auto"/>
            <w:left w:val="none" w:sz="0" w:space="0" w:color="auto"/>
            <w:bottom w:val="none" w:sz="0" w:space="0" w:color="auto"/>
            <w:right w:val="none" w:sz="0" w:space="0" w:color="auto"/>
          </w:divBdr>
        </w:div>
        <w:div w:id="2112846890">
          <w:marLeft w:val="0"/>
          <w:marRight w:val="0"/>
          <w:marTop w:val="0"/>
          <w:marBottom w:val="0"/>
          <w:divBdr>
            <w:top w:val="none" w:sz="0" w:space="0" w:color="auto"/>
            <w:left w:val="none" w:sz="0" w:space="0" w:color="auto"/>
            <w:bottom w:val="none" w:sz="0" w:space="0" w:color="auto"/>
            <w:right w:val="none" w:sz="0" w:space="0" w:color="auto"/>
          </w:divBdr>
        </w:div>
        <w:div w:id="875853112">
          <w:marLeft w:val="0"/>
          <w:marRight w:val="0"/>
          <w:marTop w:val="0"/>
          <w:marBottom w:val="0"/>
          <w:divBdr>
            <w:top w:val="none" w:sz="0" w:space="0" w:color="auto"/>
            <w:left w:val="none" w:sz="0" w:space="0" w:color="auto"/>
            <w:bottom w:val="none" w:sz="0" w:space="0" w:color="auto"/>
            <w:right w:val="none" w:sz="0" w:space="0" w:color="auto"/>
          </w:divBdr>
        </w:div>
        <w:div w:id="49037744">
          <w:marLeft w:val="0"/>
          <w:marRight w:val="0"/>
          <w:marTop w:val="0"/>
          <w:marBottom w:val="0"/>
          <w:divBdr>
            <w:top w:val="none" w:sz="0" w:space="0" w:color="auto"/>
            <w:left w:val="none" w:sz="0" w:space="0" w:color="auto"/>
            <w:bottom w:val="none" w:sz="0" w:space="0" w:color="auto"/>
            <w:right w:val="none" w:sz="0" w:space="0" w:color="auto"/>
          </w:divBdr>
        </w:div>
        <w:div w:id="896553066">
          <w:marLeft w:val="0"/>
          <w:marRight w:val="0"/>
          <w:marTop w:val="0"/>
          <w:marBottom w:val="0"/>
          <w:divBdr>
            <w:top w:val="none" w:sz="0" w:space="0" w:color="auto"/>
            <w:left w:val="none" w:sz="0" w:space="0" w:color="auto"/>
            <w:bottom w:val="none" w:sz="0" w:space="0" w:color="auto"/>
            <w:right w:val="none" w:sz="0" w:space="0" w:color="auto"/>
          </w:divBdr>
        </w:div>
        <w:div w:id="1007908007">
          <w:marLeft w:val="0"/>
          <w:marRight w:val="0"/>
          <w:marTop w:val="0"/>
          <w:marBottom w:val="0"/>
          <w:divBdr>
            <w:top w:val="none" w:sz="0" w:space="0" w:color="auto"/>
            <w:left w:val="none" w:sz="0" w:space="0" w:color="auto"/>
            <w:bottom w:val="none" w:sz="0" w:space="0" w:color="auto"/>
            <w:right w:val="none" w:sz="0" w:space="0" w:color="auto"/>
          </w:divBdr>
        </w:div>
        <w:div w:id="1698659531">
          <w:marLeft w:val="0"/>
          <w:marRight w:val="0"/>
          <w:marTop w:val="0"/>
          <w:marBottom w:val="0"/>
          <w:divBdr>
            <w:top w:val="none" w:sz="0" w:space="0" w:color="auto"/>
            <w:left w:val="none" w:sz="0" w:space="0" w:color="auto"/>
            <w:bottom w:val="none" w:sz="0" w:space="0" w:color="auto"/>
            <w:right w:val="none" w:sz="0" w:space="0" w:color="auto"/>
          </w:divBdr>
        </w:div>
        <w:div w:id="330304909">
          <w:marLeft w:val="0"/>
          <w:marRight w:val="0"/>
          <w:marTop w:val="0"/>
          <w:marBottom w:val="0"/>
          <w:divBdr>
            <w:top w:val="none" w:sz="0" w:space="0" w:color="auto"/>
            <w:left w:val="none" w:sz="0" w:space="0" w:color="auto"/>
            <w:bottom w:val="none" w:sz="0" w:space="0" w:color="auto"/>
            <w:right w:val="none" w:sz="0" w:space="0" w:color="auto"/>
          </w:divBdr>
        </w:div>
        <w:div w:id="1692534514">
          <w:marLeft w:val="0"/>
          <w:marRight w:val="0"/>
          <w:marTop w:val="0"/>
          <w:marBottom w:val="0"/>
          <w:divBdr>
            <w:top w:val="none" w:sz="0" w:space="0" w:color="auto"/>
            <w:left w:val="none" w:sz="0" w:space="0" w:color="auto"/>
            <w:bottom w:val="none" w:sz="0" w:space="0" w:color="auto"/>
            <w:right w:val="none" w:sz="0" w:space="0" w:color="auto"/>
          </w:divBdr>
        </w:div>
        <w:div w:id="1161042601">
          <w:marLeft w:val="0"/>
          <w:marRight w:val="0"/>
          <w:marTop w:val="0"/>
          <w:marBottom w:val="0"/>
          <w:divBdr>
            <w:top w:val="none" w:sz="0" w:space="0" w:color="auto"/>
            <w:left w:val="none" w:sz="0" w:space="0" w:color="auto"/>
            <w:bottom w:val="none" w:sz="0" w:space="0" w:color="auto"/>
            <w:right w:val="none" w:sz="0" w:space="0" w:color="auto"/>
          </w:divBdr>
        </w:div>
        <w:div w:id="385688157">
          <w:marLeft w:val="0"/>
          <w:marRight w:val="0"/>
          <w:marTop w:val="0"/>
          <w:marBottom w:val="0"/>
          <w:divBdr>
            <w:top w:val="none" w:sz="0" w:space="0" w:color="auto"/>
            <w:left w:val="none" w:sz="0" w:space="0" w:color="auto"/>
            <w:bottom w:val="none" w:sz="0" w:space="0" w:color="auto"/>
            <w:right w:val="none" w:sz="0" w:space="0" w:color="auto"/>
          </w:divBdr>
        </w:div>
        <w:div w:id="2050059343">
          <w:marLeft w:val="0"/>
          <w:marRight w:val="0"/>
          <w:marTop w:val="0"/>
          <w:marBottom w:val="0"/>
          <w:divBdr>
            <w:top w:val="none" w:sz="0" w:space="0" w:color="auto"/>
            <w:left w:val="none" w:sz="0" w:space="0" w:color="auto"/>
            <w:bottom w:val="none" w:sz="0" w:space="0" w:color="auto"/>
            <w:right w:val="none" w:sz="0" w:space="0" w:color="auto"/>
          </w:divBdr>
        </w:div>
        <w:div w:id="1967075462">
          <w:marLeft w:val="0"/>
          <w:marRight w:val="0"/>
          <w:marTop w:val="0"/>
          <w:marBottom w:val="0"/>
          <w:divBdr>
            <w:top w:val="none" w:sz="0" w:space="0" w:color="auto"/>
            <w:left w:val="none" w:sz="0" w:space="0" w:color="auto"/>
            <w:bottom w:val="none" w:sz="0" w:space="0" w:color="auto"/>
            <w:right w:val="none" w:sz="0" w:space="0" w:color="auto"/>
          </w:divBdr>
        </w:div>
        <w:div w:id="1065877732">
          <w:marLeft w:val="0"/>
          <w:marRight w:val="0"/>
          <w:marTop w:val="0"/>
          <w:marBottom w:val="0"/>
          <w:divBdr>
            <w:top w:val="none" w:sz="0" w:space="0" w:color="auto"/>
            <w:left w:val="none" w:sz="0" w:space="0" w:color="auto"/>
            <w:bottom w:val="none" w:sz="0" w:space="0" w:color="auto"/>
            <w:right w:val="none" w:sz="0" w:space="0" w:color="auto"/>
          </w:divBdr>
        </w:div>
        <w:div w:id="1451391717">
          <w:marLeft w:val="0"/>
          <w:marRight w:val="0"/>
          <w:marTop w:val="0"/>
          <w:marBottom w:val="0"/>
          <w:divBdr>
            <w:top w:val="none" w:sz="0" w:space="0" w:color="auto"/>
            <w:left w:val="none" w:sz="0" w:space="0" w:color="auto"/>
            <w:bottom w:val="none" w:sz="0" w:space="0" w:color="auto"/>
            <w:right w:val="none" w:sz="0" w:space="0" w:color="auto"/>
          </w:divBdr>
        </w:div>
        <w:div w:id="1284386355">
          <w:marLeft w:val="0"/>
          <w:marRight w:val="0"/>
          <w:marTop w:val="0"/>
          <w:marBottom w:val="0"/>
          <w:divBdr>
            <w:top w:val="none" w:sz="0" w:space="0" w:color="auto"/>
            <w:left w:val="none" w:sz="0" w:space="0" w:color="auto"/>
            <w:bottom w:val="none" w:sz="0" w:space="0" w:color="auto"/>
            <w:right w:val="none" w:sz="0" w:space="0" w:color="auto"/>
          </w:divBdr>
        </w:div>
        <w:div w:id="1199124197">
          <w:marLeft w:val="0"/>
          <w:marRight w:val="0"/>
          <w:marTop w:val="0"/>
          <w:marBottom w:val="0"/>
          <w:divBdr>
            <w:top w:val="none" w:sz="0" w:space="0" w:color="auto"/>
            <w:left w:val="none" w:sz="0" w:space="0" w:color="auto"/>
            <w:bottom w:val="none" w:sz="0" w:space="0" w:color="auto"/>
            <w:right w:val="none" w:sz="0" w:space="0" w:color="auto"/>
          </w:divBdr>
        </w:div>
        <w:div w:id="386147924">
          <w:marLeft w:val="0"/>
          <w:marRight w:val="0"/>
          <w:marTop w:val="0"/>
          <w:marBottom w:val="0"/>
          <w:divBdr>
            <w:top w:val="none" w:sz="0" w:space="0" w:color="auto"/>
            <w:left w:val="none" w:sz="0" w:space="0" w:color="auto"/>
            <w:bottom w:val="none" w:sz="0" w:space="0" w:color="auto"/>
            <w:right w:val="none" w:sz="0" w:space="0" w:color="auto"/>
          </w:divBdr>
        </w:div>
        <w:div w:id="1853254306">
          <w:marLeft w:val="0"/>
          <w:marRight w:val="0"/>
          <w:marTop w:val="0"/>
          <w:marBottom w:val="0"/>
          <w:divBdr>
            <w:top w:val="none" w:sz="0" w:space="0" w:color="auto"/>
            <w:left w:val="none" w:sz="0" w:space="0" w:color="auto"/>
            <w:bottom w:val="none" w:sz="0" w:space="0" w:color="auto"/>
            <w:right w:val="none" w:sz="0" w:space="0" w:color="auto"/>
          </w:divBdr>
        </w:div>
        <w:div w:id="1552495424">
          <w:marLeft w:val="0"/>
          <w:marRight w:val="0"/>
          <w:marTop w:val="0"/>
          <w:marBottom w:val="0"/>
          <w:divBdr>
            <w:top w:val="none" w:sz="0" w:space="0" w:color="auto"/>
            <w:left w:val="none" w:sz="0" w:space="0" w:color="auto"/>
            <w:bottom w:val="none" w:sz="0" w:space="0" w:color="auto"/>
            <w:right w:val="none" w:sz="0" w:space="0" w:color="auto"/>
          </w:divBdr>
        </w:div>
        <w:div w:id="1700930734">
          <w:marLeft w:val="0"/>
          <w:marRight w:val="0"/>
          <w:marTop w:val="0"/>
          <w:marBottom w:val="0"/>
          <w:divBdr>
            <w:top w:val="none" w:sz="0" w:space="0" w:color="auto"/>
            <w:left w:val="none" w:sz="0" w:space="0" w:color="auto"/>
            <w:bottom w:val="none" w:sz="0" w:space="0" w:color="auto"/>
            <w:right w:val="none" w:sz="0" w:space="0" w:color="auto"/>
          </w:divBdr>
        </w:div>
        <w:div w:id="550845987">
          <w:marLeft w:val="0"/>
          <w:marRight w:val="0"/>
          <w:marTop w:val="0"/>
          <w:marBottom w:val="0"/>
          <w:divBdr>
            <w:top w:val="none" w:sz="0" w:space="0" w:color="auto"/>
            <w:left w:val="none" w:sz="0" w:space="0" w:color="auto"/>
            <w:bottom w:val="none" w:sz="0" w:space="0" w:color="auto"/>
            <w:right w:val="none" w:sz="0" w:space="0" w:color="auto"/>
          </w:divBdr>
        </w:div>
        <w:div w:id="1099374249">
          <w:marLeft w:val="0"/>
          <w:marRight w:val="0"/>
          <w:marTop w:val="0"/>
          <w:marBottom w:val="0"/>
          <w:divBdr>
            <w:top w:val="none" w:sz="0" w:space="0" w:color="auto"/>
            <w:left w:val="none" w:sz="0" w:space="0" w:color="auto"/>
            <w:bottom w:val="none" w:sz="0" w:space="0" w:color="auto"/>
            <w:right w:val="none" w:sz="0" w:space="0" w:color="auto"/>
          </w:divBdr>
        </w:div>
        <w:div w:id="1180662163">
          <w:marLeft w:val="0"/>
          <w:marRight w:val="0"/>
          <w:marTop w:val="0"/>
          <w:marBottom w:val="0"/>
          <w:divBdr>
            <w:top w:val="none" w:sz="0" w:space="0" w:color="auto"/>
            <w:left w:val="none" w:sz="0" w:space="0" w:color="auto"/>
            <w:bottom w:val="none" w:sz="0" w:space="0" w:color="auto"/>
            <w:right w:val="none" w:sz="0" w:space="0" w:color="auto"/>
          </w:divBdr>
        </w:div>
        <w:div w:id="455149207">
          <w:marLeft w:val="0"/>
          <w:marRight w:val="0"/>
          <w:marTop w:val="0"/>
          <w:marBottom w:val="0"/>
          <w:divBdr>
            <w:top w:val="none" w:sz="0" w:space="0" w:color="auto"/>
            <w:left w:val="none" w:sz="0" w:space="0" w:color="auto"/>
            <w:bottom w:val="none" w:sz="0" w:space="0" w:color="auto"/>
            <w:right w:val="none" w:sz="0" w:space="0" w:color="auto"/>
          </w:divBdr>
        </w:div>
        <w:div w:id="1800801000">
          <w:marLeft w:val="0"/>
          <w:marRight w:val="0"/>
          <w:marTop w:val="0"/>
          <w:marBottom w:val="0"/>
          <w:divBdr>
            <w:top w:val="none" w:sz="0" w:space="0" w:color="auto"/>
            <w:left w:val="none" w:sz="0" w:space="0" w:color="auto"/>
            <w:bottom w:val="none" w:sz="0" w:space="0" w:color="auto"/>
            <w:right w:val="none" w:sz="0" w:space="0" w:color="auto"/>
          </w:divBdr>
        </w:div>
        <w:div w:id="1297566191">
          <w:marLeft w:val="0"/>
          <w:marRight w:val="0"/>
          <w:marTop w:val="0"/>
          <w:marBottom w:val="0"/>
          <w:divBdr>
            <w:top w:val="none" w:sz="0" w:space="0" w:color="auto"/>
            <w:left w:val="none" w:sz="0" w:space="0" w:color="auto"/>
            <w:bottom w:val="none" w:sz="0" w:space="0" w:color="auto"/>
            <w:right w:val="none" w:sz="0" w:space="0" w:color="auto"/>
          </w:divBdr>
        </w:div>
        <w:div w:id="1243560330">
          <w:marLeft w:val="0"/>
          <w:marRight w:val="0"/>
          <w:marTop w:val="0"/>
          <w:marBottom w:val="0"/>
          <w:divBdr>
            <w:top w:val="none" w:sz="0" w:space="0" w:color="auto"/>
            <w:left w:val="none" w:sz="0" w:space="0" w:color="auto"/>
            <w:bottom w:val="none" w:sz="0" w:space="0" w:color="auto"/>
            <w:right w:val="none" w:sz="0" w:space="0" w:color="auto"/>
          </w:divBdr>
        </w:div>
        <w:div w:id="1432310563">
          <w:marLeft w:val="0"/>
          <w:marRight w:val="0"/>
          <w:marTop w:val="0"/>
          <w:marBottom w:val="0"/>
          <w:divBdr>
            <w:top w:val="none" w:sz="0" w:space="0" w:color="auto"/>
            <w:left w:val="none" w:sz="0" w:space="0" w:color="auto"/>
            <w:bottom w:val="none" w:sz="0" w:space="0" w:color="auto"/>
            <w:right w:val="none" w:sz="0" w:space="0" w:color="auto"/>
          </w:divBdr>
        </w:div>
        <w:div w:id="133841408">
          <w:marLeft w:val="0"/>
          <w:marRight w:val="0"/>
          <w:marTop w:val="0"/>
          <w:marBottom w:val="0"/>
          <w:divBdr>
            <w:top w:val="none" w:sz="0" w:space="0" w:color="auto"/>
            <w:left w:val="none" w:sz="0" w:space="0" w:color="auto"/>
            <w:bottom w:val="none" w:sz="0" w:space="0" w:color="auto"/>
            <w:right w:val="none" w:sz="0" w:space="0" w:color="auto"/>
          </w:divBdr>
        </w:div>
        <w:div w:id="1740859948">
          <w:marLeft w:val="0"/>
          <w:marRight w:val="0"/>
          <w:marTop w:val="0"/>
          <w:marBottom w:val="0"/>
          <w:divBdr>
            <w:top w:val="none" w:sz="0" w:space="0" w:color="auto"/>
            <w:left w:val="none" w:sz="0" w:space="0" w:color="auto"/>
            <w:bottom w:val="none" w:sz="0" w:space="0" w:color="auto"/>
            <w:right w:val="none" w:sz="0" w:space="0" w:color="auto"/>
          </w:divBdr>
        </w:div>
        <w:div w:id="1084185101">
          <w:marLeft w:val="0"/>
          <w:marRight w:val="0"/>
          <w:marTop w:val="0"/>
          <w:marBottom w:val="0"/>
          <w:divBdr>
            <w:top w:val="none" w:sz="0" w:space="0" w:color="auto"/>
            <w:left w:val="none" w:sz="0" w:space="0" w:color="auto"/>
            <w:bottom w:val="none" w:sz="0" w:space="0" w:color="auto"/>
            <w:right w:val="none" w:sz="0" w:space="0" w:color="auto"/>
          </w:divBdr>
        </w:div>
        <w:div w:id="1525558808">
          <w:marLeft w:val="0"/>
          <w:marRight w:val="0"/>
          <w:marTop w:val="0"/>
          <w:marBottom w:val="0"/>
          <w:divBdr>
            <w:top w:val="none" w:sz="0" w:space="0" w:color="auto"/>
            <w:left w:val="none" w:sz="0" w:space="0" w:color="auto"/>
            <w:bottom w:val="none" w:sz="0" w:space="0" w:color="auto"/>
            <w:right w:val="none" w:sz="0" w:space="0" w:color="auto"/>
          </w:divBdr>
        </w:div>
        <w:div w:id="412051488">
          <w:marLeft w:val="0"/>
          <w:marRight w:val="0"/>
          <w:marTop w:val="0"/>
          <w:marBottom w:val="0"/>
          <w:divBdr>
            <w:top w:val="none" w:sz="0" w:space="0" w:color="auto"/>
            <w:left w:val="none" w:sz="0" w:space="0" w:color="auto"/>
            <w:bottom w:val="none" w:sz="0" w:space="0" w:color="auto"/>
            <w:right w:val="none" w:sz="0" w:space="0" w:color="auto"/>
          </w:divBdr>
        </w:div>
        <w:div w:id="372925043">
          <w:marLeft w:val="0"/>
          <w:marRight w:val="0"/>
          <w:marTop w:val="0"/>
          <w:marBottom w:val="0"/>
          <w:divBdr>
            <w:top w:val="none" w:sz="0" w:space="0" w:color="auto"/>
            <w:left w:val="none" w:sz="0" w:space="0" w:color="auto"/>
            <w:bottom w:val="none" w:sz="0" w:space="0" w:color="auto"/>
            <w:right w:val="none" w:sz="0" w:space="0" w:color="auto"/>
          </w:divBdr>
        </w:div>
        <w:div w:id="492990250">
          <w:marLeft w:val="0"/>
          <w:marRight w:val="0"/>
          <w:marTop w:val="0"/>
          <w:marBottom w:val="0"/>
          <w:divBdr>
            <w:top w:val="none" w:sz="0" w:space="0" w:color="auto"/>
            <w:left w:val="none" w:sz="0" w:space="0" w:color="auto"/>
            <w:bottom w:val="none" w:sz="0" w:space="0" w:color="auto"/>
            <w:right w:val="none" w:sz="0" w:space="0" w:color="auto"/>
          </w:divBdr>
        </w:div>
        <w:div w:id="1813205234">
          <w:marLeft w:val="0"/>
          <w:marRight w:val="0"/>
          <w:marTop w:val="0"/>
          <w:marBottom w:val="0"/>
          <w:divBdr>
            <w:top w:val="none" w:sz="0" w:space="0" w:color="auto"/>
            <w:left w:val="none" w:sz="0" w:space="0" w:color="auto"/>
            <w:bottom w:val="none" w:sz="0" w:space="0" w:color="auto"/>
            <w:right w:val="none" w:sz="0" w:space="0" w:color="auto"/>
          </w:divBdr>
        </w:div>
        <w:div w:id="1424915775">
          <w:marLeft w:val="0"/>
          <w:marRight w:val="0"/>
          <w:marTop w:val="0"/>
          <w:marBottom w:val="0"/>
          <w:divBdr>
            <w:top w:val="none" w:sz="0" w:space="0" w:color="auto"/>
            <w:left w:val="none" w:sz="0" w:space="0" w:color="auto"/>
            <w:bottom w:val="none" w:sz="0" w:space="0" w:color="auto"/>
            <w:right w:val="none" w:sz="0" w:space="0" w:color="auto"/>
          </w:divBdr>
        </w:div>
        <w:div w:id="1737774780">
          <w:marLeft w:val="0"/>
          <w:marRight w:val="0"/>
          <w:marTop w:val="0"/>
          <w:marBottom w:val="0"/>
          <w:divBdr>
            <w:top w:val="none" w:sz="0" w:space="0" w:color="auto"/>
            <w:left w:val="none" w:sz="0" w:space="0" w:color="auto"/>
            <w:bottom w:val="none" w:sz="0" w:space="0" w:color="auto"/>
            <w:right w:val="none" w:sz="0" w:space="0" w:color="auto"/>
          </w:divBdr>
        </w:div>
        <w:div w:id="341276944">
          <w:marLeft w:val="0"/>
          <w:marRight w:val="0"/>
          <w:marTop w:val="0"/>
          <w:marBottom w:val="0"/>
          <w:divBdr>
            <w:top w:val="none" w:sz="0" w:space="0" w:color="auto"/>
            <w:left w:val="none" w:sz="0" w:space="0" w:color="auto"/>
            <w:bottom w:val="none" w:sz="0" w:space="0" w:color="auto"/>
            <w:right w:val="none" w:sz="0" w:space="0" w:color="auto"/>
          </w:divBdr>
        </w:div>
        <w:div w:id="355355781">
          <w:marLeft w:val="0"/>
          <w:marRight w:val="0"/>
          <w:marTop w:val="0"/>
          <w:marBottom w:val="0"/>
          <w:divBdr>
            <w:top w:val="none" w:sz="0" w:space="0" w:color="auto"/>
            <w:left w:val="none" w:sz="0" w:space="0" w:color="auto"/>
            <w:bottom w:val="none" w:sz="0" w:space="0" w:color="auto"/>
            <w:right w:val="none" w:sz="0" w:space="0" w:color="auto"/>
          </w:divBdr>
        </w:div>
        <w:div w:id="509639032">
          <w:marLeft w:val="0"/>
          <w:marRight w:val="0"/>
          <w:marTop w:val="0"/>
          <w:marBottom w:val="0"/>
          <w:divBdr>
            <w:top w:val="none" w:sz="0" w:space="0" w:color="auto"/>
            <w:left w:val="none" w:sz="0" w:space="0" w:color="auto"/>
            <w:bottom w:val="none" w:sz="0" w:space="0" w:color="auto"/>
            <w:right w:val="none" w:sz="0" w:space="0" w:color="auto"/>
          </w:divBdr>
        </w:div>
        <w:div w:id="520364824">
          <w:marLeft w:val="0"/>
          <w:marRight w:val="0"/>
          <w:marTop w:val="0"/>
          <w:marBottom w:val="0"/>
          <w:divBdr>
            <w:top w:val="none" w:sz="0" w:space="0" w:color="auto"/>
            <w:left w:val="none" w:sz="0" w:space="0" w:color="auto"/>
            <w:bottom w:val="none" w:sz="0" w:space="0" w:color="auto"/>
            <w:right w:val="none" w:sz="0" w:space="0" w:color="auto"/>
          </w:divBdr>
        </w:div>
        <w:div w:id="1161583609">
          <w:marLeft w:val="0"/>
          <w:marRight w:val="0"/>
          <w:marTop w:val="0"/>
          <w:marBottom w:val="0"/>
          <w:divBdr>
            <w:top w:val="none" w:sz="0" w:space="0" w:color="auto"/>
            <w:left w:val="none" w:sz="0" w:space="0" w:color="auto"/>
            <w:bottom w:val="none" w:sz="0" w:space="0" w:color="auto"/>
            <w:right w:val="none" w:sz="0" w:space="0" w:color="auto"/>
          </w:divBdr>
        </w:div>
        <w:div w:id="662513914">
          <w:marLeft w:val="0"/>
          <w:marRight w:val="0"/>
          <w:marTop w:val="0"/>
          <w:marBottom w:val="0"/>
          <w:divBdr>
            <w:top w:val="none" w:sz="0" w:space="0" w:color="auto"/>
            <w:left w:val="none" w:sz="0" w:space="0" w:color="auto"/>
            <w:bottom w:val="none" w:sz="0" w:space="0" w:color="auto"/>
            <w:right w:val="none" w:sz="0" w:space="0" w:color="auto"/>
          </w:divBdr>
        </w:div>
        <w:div w:id="1569609033">
          <w:marLeft w:val="0"/>
          <w:marRight w:val="0"/>
          <w:marTop w:val="0"/>
          <w:marBottom w:val="0"/>
          <w:divBdr>
            <w:top w:val="none" w:sz="0" w:space="0" w:color="auto"/>
            <w:left w:val="none" w:sz="0" w:space="0" w:color="auto"/>
            <w:bottom w:val="none" w:sz="0" w:space="0" w:color="auto"/>
            <w:right w:val="none" w:sz="0" w:space="0" w:color="auto"/>
          </w:divBdr>
        </w:div>
        <w:div w:id="2057653988">
          <w:marLeft w:val="0"/>
          <w:marRight w:val="0"/>
          <w:marTop w:val="0"/>
          <w:marBottom w:val="0"/>
          <w:divBdr>
            <w:top w:val="none" w:sz="0" w:space="0" w:color="auto"/>
            <w:left w:val="none" w:sz="0" w:space="0" w:color="auto"/>
            <w:bottom w:val="none" w:sz="0" w:space="0" w:color="auto"/>
            <w:right w:val="none" w:sz="0" w:space="0" w:color="auto"/>
          </w:divBdr>
        </w:div>
        <w:div w:id="1113284000">
          <w:marLeft w:val="0"/>
          <w:marRight w:val="0"/>
          <w:marTop w:val="0"/>
          <w:marBottom w:val="0"/>
          <w:divBdr>
            <w:top w:val="none" w:sz="0" w:space="0" w:color="auto"/>
            <w:left w:val="none" w:sz="0" w:space="0" w:color="auto"/>
            <w:bottom w:val="none" w:sz="0" w:space="0" w:color="auto"/>
            <w:right w:val="none" w:sz="0" w:space="0" w:color="auto"/>
          </w:divBdr>
        </w:div>
        <w:div w:id="684212711">
          <w:marLeft w:val="0"/>
          <w:marRight w:val="0"/>
          <w:marTop w:val="0"/>
          <w:marBottom w:val="0"/>
          <w:divBdr>
            <w:top w:val="none" w:sz="0" w:space="0" w:color="auto"/>
            <w:left w:val="none" w:sz="0" w:space="0" w:color="auto"/>
            <w:bottom w:val="none" w:sz="0" w:space="0" w:color="auto"/>
            <w:right w:val="none" w:sz="0" w:space="0" w:color="auto"/>
          </w:divBdr>
        </w:div>
        <w:div w:id="189032879">
          <w:marLeft w:val="0"/>
          <w:marRight w:val="0"/>
          <w:marTop w:val="0"/>
          <w:marBottom w:val="0"/>
          <w:divBdr>
            <w:top w:val="none" w:sz="0" w:space="0" w:color="auto"/>
            <w:left w:val="none" w:sz="0" w:space="0" w:color="auto"/>
            <w:bottom w:val="none" w:sz="0" w:space="0" w:color="auto"/>
            <w:right w:val="none" w:sz="0" w:space="0" w:color="auto"/>
          </w:divBdr>
        </w:div>
        <w:div w:id="1140074693">
          <w:marLeft w:val="0"/>
          <w:marRight w:val="0"/>
          <w:marTop w:val="0"/>
          <w:marBottom w:val="0"/>
          <w:divBdr>
            <w:top w:val="none" w:sz="0" w:space="0" w:color="auto"/>
            <w:left w:val="none" w:sz="0" w:space="0" w:color="auto"/>
            <w:bottom w:val="none" w:sz="0" w:space="0" w:color="auto"/>
            <w:right w:val="none" w:sz="0" w:space="0" w:color="auto"/>
          </w:divBdr>
        </w:div>
        <w:div w:id="885725706">
          <w:marLeft w:val="0"/>
          <w:marRight w:val="0"/>
          <w:marTop w:val="0"/>
          <w:marBottom w:val="0"/>
          <w:divBdr>
            <w:top w:val="none" w:sz="0" w:space="0" w:color="auto"/>
            <w:left w:val="none" w:sz="0" w:space="0" w:color="auto"/>
            <w:bottom w:val="none" w:sz="0" w:space="0" w:color="auto"/>
            <w:right w:val="none" w:sz="0" w:space="0" w:color="auto"/>
          </w:divBdr>
        </w:div>
        <w:div w:id="920794294">
          <w:marLeft w:val="0"/>
          <w:marRight w:val="0"/>
          <w:marTop w:val="0"/>
          <w:marBottom w:val="0"/>
          <w:divBdr>
            <w:top w:val="none" w:sz="0" w:space="0" w:color="auto"/>
            <w:left w:val="none" w:sz="0" w:space="0" w:color="auto"/>
            <w:bottom w:val="none" w:sz="0" w:space="0" w:color="auto"/>
            <w:right w:val="none" w:sz="0" w:space="0" w:color="auto"/>
          </w:divBdr>
        </w:div>
        <w:div w:id="1145852240">
          <w:marLeft w:val="0"/>
          <w:marRight w:val="0"/>
          <w:marTop w:val="0"/>
          <w:marBottom w:val="0"/>
          <w:divBdr>
            <w:top w:val="none" w:sz="0" w:space="0" w:color="auto"/>
            <w:left w:val="none" w:sz="0" w:space="0" w:color="auto"/>
            <w:bottom w:val="none" w:sz="0" w:space="0" w:color="auto"/>
            <w:right w:val="none" w:sz="0" w:space="0" w:color="auto"/>
          </w:divBdr>
        </w:div>
        <w:div w:id="115415460">
          <w:marLeft w:val="0"/>
          <w:marRight w:val="0"/>
          <w:marTop w:val="0"/>
          <w:marBottom w:val="0"/>
          <w:divBdr>
            <w:top w:val="none" w:sz="0" w:space="0" w:color="auto"/>
            <w:left w:val="none" w:sz="0" w:space="0" w:color="auto"/>
            <w:bottom w:val="none" w:sz="0" w:space="0" w:color="auto"/>
            <w:right w:val="none" w:sz="0" w:space="0" w:color="auto"/>
          </w:divBdr>
        </w:div>
        <w:div w:id="1853372278">
          <w:marLeft w:val="0"/>
          <w:marRight w:val="0"/>
          <w:marTop w:val="0"/>
          <w:marBottom w:val="0"/>
          <w:divBdr>
            <w:top w:val="none" w:sz="0" w:space="0" w:color="auto"/>
            <w:left w:val="none" w:sz="0" w:space="0" w:color="auto"/>
            <w:bottom w:val="none" w:sz="0" w:space="0" w:color="auto"/>
            <w:right w:val="none" w:sz="0" w:space="0" w:color="auto"/>
          </w:divBdr>
        </w:div>
      </w:divsChild>
    </w:div>
    <w:div w:id="882444549">
      <w:bodyDiv w:val="1"/>
      <w:marLeft w:val="0"/>
      <w:marRight w:val="0"/>
      <w:marTop w:val="0"/>
      <w:marBottom w:val="0"/>
      <w:divBdr>
        <w:top w:val="none" w:sz="0" w:space="0" w:color="auto"/>
        <w:left w:val="none" w:sz="0" w:space="0" w:color="auto"/>
        <w:bottom w:val="none" w:sz="0" w:space="0" w:color="auto"/>
        <w:right w:val="none" w:sz="0" w:space="0" w:color="auto"/>
      </w:divBdr>
    </w:div>
    <w:div w:id="882671421">
      <w:bodyDiv w:val="1"/>
      <w:marLeft w:val="0"/>
      <w:marRight w:val="0"/>
      <w:marTop w:val="0"/>
      <w:marBottom w:val="0"/>
      <w:divBdr>
        <w:top w:val="none" w:sz="0" w:space="0" w:color="auto"/>
        <w:left w:val="none" w:sz="0" w:space="0" w:color="auto"/>
        <w:bottom w:val="none" w:sz="0" w:space="0" w:color="auto"/>
        <w:right w:val="none" w:sz="0" w:space="0" w:color="auto"/>
      </w:divBdr>
    </w:div>
    <w:div w:id="882793551">
      <w:bodyDiv w:val="1"/>
      <w:marLeft w:val="0"/>
      <w:marRight w:val="0"/>
      <w:marTop w:val="0"/>
      <w:marBottom w:val="0"/>
      <w:divBdr>
        <w:top w:val="none" w:sz="0" w:space="0" w:color="auto"/>
        <w:left w:val="none" w:sz="0" w:space="0" w:color="auto"/>
        <w:bottom w:val="none" w:sz="0" w:space="0" w:color="auto"/>
        <w:right w:val="none" w:sz="0" w:space="0" w:color="auto"/>
      </w:divBdr>
    </w:div>
    <w:div w:id="883368613">
      <w:bodyDiv w:val="1"/>
      <w:marLeft w:val="0"/>
      <w:marRight w:val="0"/>
      <w:marTop w:val="0"/>
      <w:marBottom w:val="0"/>
      <w:divBdr>
        <w:top w:val="none" w:sz="0" w:space="0" w:color="auto"/>
        <w:left w:val="none" w:sz="0" w:space="0" w:color="auto"/>
        <w:bottom w:val="none" w:sz="0" w:space="0" w:color="auto"/>
        <w:right w:val="none" w:sz="0" w:space="0" w:color="auto"/>
      </w:divBdr>
    </w:div>
    <w:div w:id="883755286">
      <w:bodyDiv w:val="1"/>
      <w:marLeft w:val="0"/>
      <w:marRight w:val="0"/>
      <w:marTop w:val="0"/>
      <w:marBottom w:val="0"/>
      <w:divBdr>
        <w:top w:val="none" w:sz="0" w:space="0" w:color="auto"/>
        <w:left w:val="none" w:sz="0" w:space="0" w:color="auto"/>
        <w:bottom w:val="none" w:sz="0" w:space="0" w:color="auto"/>
        <w:right w:val="none" w:sz="0" w:space="0" w:color="auto"/>
      </w:divBdr>
    </w:div>
    <w:div w:id="883758273">
      <w:bodyDiv w:val="1"/>
      <w:marLeft w:val="0"/>
      <w:marRight w:val="0"/>
      <w:marTop w:val="0"/>
      <w:marBottom w:val="0"/>
      <w:divBdr>
        <w:top w:val="none" w:sz="0" w:space="0" w:color="auto"/>
        <w:left w:val="none" w:sz="0" w:space="0" w:color="auto"/>
        <w:bottom w:val="none" w:sz="0" w:space="0" w:color="auto"/>
        <w:right w:val="none" w:sz="0" w:space="0" w:color="auto"/>
      </w:divBdr>
    </w:div>
    <w:div w:id="885028408">
      <w:bodyDiv w:val="1"/>
      <w:marLeft w:val="0"/>
      <w:marRight w:val="0"/>
      <w:marTop w:val="0"/>
      <w:marBottom w:val="0"/>
      <w:divBdr>
        <w:top w:val="none" w:sz="0" w:space="0" w:color="auto"/>
        <w:left w:val="none" w:sz="0" w:space="0" w:color="auto"/>
        <w:bottom w:val="none" w:sz="0" w:space="0" w:color="auto"/>
        <w:right w:val="none" w:sz="0" w:space="0" w:color="auto"/>
      </w:divBdr>
    </w:div>
    <w:div w:id="886571452">
      <w:bodyDiv w:val="1"/>
      <w:marLeft w:val="0"/>
      <w:marRight w:val="0"/>
      <w:marTop w:val="0"/>
      <w:marBottom w:val="0"/>
      <w:divBdr>
        <w:top w:val="none" w:sz="0" w:space="0" w:color="auto"/>
        <w:left w:val="none" w:sz="0" w:space="0" w:color="auto"/>
        <w:bottom w:val="none" w:sz="0" w:space="0" w:color="auto"/>
        <w:right w:val="none" w:sz="0" w:space="0" w:color="auto"/>
      </w:divBdr>
    </w:div>
    <w:div w:id="887762280">
      <w:bodyDiv w:val="1"/>
      <w:marLeft w:val="0"/>
      <w:marRight w:val="0"/>
      <w:marTop w:val="0"/>
      <w:marBottom w:val="0"/>
      <w:divBdr>
        <w:top w:val="none" w:sz="0" w:space="0" w:color="auto"/>
        <w:left w:val="none" w:sz="0" w:space="0" w:color="auto"/>
        <w:bottom w:val="none" w:sz="0" w:space="0" w:color="auto"/>
        <w:right w:val="none" w:sz="0" w:space="0" w:color="auto"/>
      </w:divBdr>
    </w:div>
    <w:div w:id="888999022">
      <w:bodyDiv w:val="1"/>
      <w:marLeft w:val="0"/>
      <w:marRight w:val="0"/>
      <w:marTop w:val="0"/>
      <w:marBottom w:val="0"/>
      <w:divBdr>
        <w:top w:val="none" w:sz="0" w:space="0" w:color="auto"/>
        <w:left w:val="none" w:sz="0" w:space="0" w:color="auto"/>
        <w:bottom w:val="none" w:sz="0" w:space="0" w:color="auto"/>
        <w:right w:val="none" w:sz="0" w:space="0" w:color="auto"/>
      </w:divBdr>
    </w:div>
    <w:div w:id="889340735">
      <w:bodyDiv w:val="1"/>
      <w:marLeft w:val="0"/>
      <w:marRight w:val="0"/>
      <w:marTop w:val="0"/>
      <w:marBottom w:val="0"/>
      <w:divBdr>
        <w:top w:val="none" w:sz="0" w:space="0" w:color="auto"/>
        <w:left w:val="none" w:sz="0" w:space="0" w:color="auto"/>
        <w:bottom w:val="none" w:sz="0" w:space="0" w:color="auto"/>
        <w:right w:val="none" w:sz="0" w:space="0" w:color="auto"/>
      </w:divBdr>
    </w:div>
    <w:div w:id="892085595">
      <w:bodyDiv w:val="1"/>
      <w:marLeft w:val="0"/>
      <w:marRight w:val="0"/>
      <w:marTop w:val="0"/>
      <w:marBottom w:val="0"/>
      <w:divBdr>
        <w:top w:val="none" w:sz="0" w:space="0" w:color="auto"/>
        <w:left w:val="none" w:sz="0" w:space="0" w:color="auto"/>
        <w:bottom w:val="none" w:sz="0" w:space="0" w:color="auto"/>
        <w:right w:val="none" w:sz="0" w:space="0" w:color="auto"/>
      </w:divBdr>
    </w:div>
    <w:div w:id="892233397">
      <w:bodyDiv w:val="1"/>
      <w:marLeft w:val="0"/>
      <w:marRight w:val="0"/>
      <w:marTop w:val="0"/>
      <w:marBottom w:val="0"/>
      <w:divBdr>
        <w:top w:val="none" w:sz="0" w:space="0" w:color="auto"/>
        <w:left w:val="none" w:sz="0" w:space="0" w:color="auto"/>
        <w:bottom w:val="none" w:sz="0" w:space="0" w:color="auto"/>
        <w:right w:val="none" w:sz="0" w:space="0" w:color="auto"/>
      </w:divBdr>
    </w:div>
    <w:div w:id="893470955">
      <w:bodyDiv w:val="1"/>
      <w:marLeft w:val="0"/>
      <w:marRight w:val="0"/>
      <w:marTop w:val="0"/>
      <w:marBottom w:val="0"/>
      <w:divBdr>
        <w:top w:val="none" w:sz="0" w:space="0" w:color="auto"/>
        <w:left w:val="none" w:sz="0" w:space="0" w:color="auto"/>
        <w:bottom w:val="none" w:sz="0" w:space="0" w:color="auto"/>
        <w:right w:val="none" w:sz="0" w:space="0" w:color="auto"/>
      </w:divBdr>
    </w:div>
    <w:div w:id="893853181">
      <w:bodyDiv w:val="1"/>
      <w:marLeft w:val="0"/>
      <w:marRight w:val="0"/>
      <w:marTop w:val="0"/>
      <w:marBottom w:val="0"/>
      <w:divBdr>
        <w:top w:val="none" w:sz="0" w:space="0" w:color="auto"/>
        <w:left w:val="none" w:sz="0" w:space="0" w:color="auto"/>
        <w:bottom w:val="none" w:sz="0" w:space="0" w:color="auto"/>
        <w:right w:val="none" w:sz="0" w:space="0" w:color="auto"/>
      </w:divBdr>
    </w:div>
    <w:div w:id="894778519">
      <w:bodyDiv w:val="1"/>
      <w:marLeft w:val="0"/>
      <w:marRight w:val="0"/>
      <w:marTop w:val="0"/>
      <w:marBottom w:val="0"/>
      <w:divBdr>
        <w:top w:val="none" w:sz="0" w:space="0" w:color="auto"/>
        <w:left w:val="none" w:sz="0" w:space="0" w:color="auto"/>
        <w:bottom w:val="none" w:sz="0" w:space="0" w:color="auto"/>
        <w:right w:val="none" w:sz="0" w:space="0" w:color="auto"/>
      </w:divBdr>
    </w:div>
    <w:div w:id="894899915">
      <w:bodyDiv w:val="1"/>
      <w:marLeft w:val="0"/>
      <w:marRight w:val="0"/>
      <w:marTop w:val="0"/>
      <w:marBottom w:val="0"/>
      <w:divBdr>
        <w:top w:val="none" w:sz="0" w:space="0" w:color="auto"/>
        <w:left w:val="none" w:sz="0" w:space="0" w:color="auto"/>
        <w:bottom w:val="none" w:sz="0" w:space="0" w:color="auto"/>
        <w:right w:val="none" w:sz="0" w:space="0" w:color="auto"/>
      </w:divBdr>
    </w:div>
    <w:div w:id="896279352">
      <w:bodyDiv w:val="1"/>
      <w:marLeft w:val="0"/>
      <w:marRight w:val="0"/>
      <w:marTop w:val="0"/>
      <w:marBottom w:val="0"/>
      <w:divBdr>
        <w:top w:val="none" w:sz="0" w:space="0" w:color="auto"/>
        <w:left w:val="none" w:sz="0" w:space="0" w:color="auto"/>
        <w:bottom w:val="none" w:sz="0" w:space="0" w:color="auto"/>
        <w:right w:val="none" w:sz="0" w:space="0" w:color="auto"/>
      </w:divBdr>
    </w:div>
    <w:div w:id="897201793">
      <w:bodyDiv w:val="1"/>
      <w:marLeft w:val="0"/>
      <w:marRight w:val="0"/>
      <w:marTop w:val="0"/>
      <w:marBottom w:val="0"/>
      <w:divBdr>
        <w:top w:val="none" w:sz="0" w:space="0" w:color="auto"/>
        <w:left w:val="none" w:sz="0" w:space="0" w:color="auto"/>
        <w:bottom w:val="none" w:sz="0" w:space="0" w:color="auto"/>
        <w:right w:val="none" w:sz="0" w:space="0" w:color="auto"/>
      </w:divBdr>
    </w:div>
    <w:div w:id="897327092">
      <w:bodyDiv w:val="1"/>
      <w:marLeft w:val="0"/>
      <w:marRight w:val="0"/>
      <w:marTop w:val="0"/>
      <w:marBottom w:val="0"/>
      <w:divBdr>
        <w:top w:val="none" w:sz="0" w:space="0" w:color="auto"/>
        <w:left w:val="none" w:sz="0" w:space="0" w:color="auto"/>
        <w:bottom w:val="none" w:sz="0" w:space="0" w:color="auto"/>
        <w:right w:val="none" w:sz="0" w:space="0" w:color="auto"/>
      </w:divBdr>
    </w:div>
    <w:div w:id="900020482">
      <w:bodyDiv w:val="1"/>
      <w:marLeft w:val="0"/>
      <w:marRight w:val="0"/>
      <w:marTop w:val="0"/>
      <w:marBottom w:val="0"/>
      <w:divBdr>
        <w:top w:val="none" w:sz="0" w:space="0" w:color="auto"/>
        <w:left w:val="none" w:sz="0" w:space="0" w:color="auto"/>
        <w:bottom w:val="none" w:sz="0" w:space="0" w:color="auto"/>
        <w:right w:val="none" w:sz="0" w:space="0" w:color="auto"/>
      </w:divBdr>
    </w:div>
    <w:div w:id="902712565">
      <w:bodyDiv w:val="1"/>
      <w:marLeft w:val="0"/>
      <w:marRight w:val="0"/>
      <w:marTop w:val="0"/>
      <w:marBottom w:val="0"/>
      <w:divBdr>
        <w:top w:val="none" w:sz="0" w:space="0" w:color="auto"/>
        <w:left w:val="none" w:sz="0" w:space="0" w:color="auto"/>
        <w:bottom w:val="none" w:sz="0" w:space="0" w:color="auto"/>
        <w:right w:val="none" w:sz="0" w:space="0" w:color="auto"/>
      </w:divBdr>
    </w:div>
    <w:div w:id="904101107">
      <w:bodyDiv w:val="1"/>
      <w:marLeft w:val="0"/>
      <w:marRight w:val="0"/>
      <w:marTop w:val="0"/>
      <w:marBottom w:val="0"/>
      <w:divBdr>
        <w:top w:val="none" w:sz="0" w:space="0" w:color="auto"/>
        <w:left w:val="none" w:sz="0" w:space="0" w:color="auto"/>
        <w:bottom w:val="none" w:sz="0" w:space="0" w:color="auto"/>
        <w:right w:val="none" w:sz="0" w:space="0" w:color="auto"/>
      </w:divBdr>
    </w:div>
    <w:div w:id="905382613">
      <w:bodyDiv w:val="1"/>
      <w:marLeft w:val="0"/>
      <w:marRight w:val="0"/>
      <w:marTop w:val="0"/>
      <w:marBottom w:val="0"/>
      <w:divBdr>
        <w:top w:val="none" w:sz="0" w:space="0" w:color="auto"/>
        <w:left w:val="none" w:sz="0" w:space="0" w:color="auto"/>
        <w:bottom w:val="none" w:sz="0" w:space="0" w:color="auto"/>
        <w:right w:val="none" w:sz="0" w:space="0" w:color="auto"/>
      </w:divBdr>
    </w:div>
    <w:div w:id="907152988">
      <w:bodyDiv w:val="1"/>
      <w:marLeft w:val="0"/>
      <w:marRight w:val="0"/>
      <w:marTop w:val="0"/>
      <w:marBottom w:val="0"/>
      <w:divBdr>
        <w:top w:val="none" w:sz="0" w:space="0" w:color="auto"/>
        <w:left w:val="none" w:sz="0" w:space="0" w:color="auto"/>
        <w:bottom w:val="none" w:sz="0" w:space="0" w:color="auto"/>
        <w:right w:val="none" w:sz="0" w:space="0" w:color="auto"/>
      </w:divBdr>
    </w:div>
    <w:div w:id="907231399">
      <w:bodyDiv w:val="1"/>
      <w:marLeft w:val="0"/>
      <w:marRight w:val="0"/>
      <w:marTop w:val="0"/>
      <w:marBottom w:val="0"/>
      <w:divBdr>
        <w:top w:val="none" w:sz="0" w:space="0" w:color="auto"/>
        <w:left w:val="none" w:sz="0" w:space="0" w:color="auto"/>
        <w:bottom w:val="none" w:sz="0" w:space="0" w:color="auto"/>
        <w:right w:val="none" w:sz="0" w:space="0" w:color="auto"/>
      </w:divBdr>
    </w:div>
    <w:div w:id="907347562">
      <w:bodyDiv w:val="1"/>
      <w:marLeft w:val="0"/>
      <w:marRight w:val="0"/>
      <w:marTop w:val="0"/>
      <w:marBottom w:val="0"/>
      <w:divBdr>
        <w:top w:val="none" w:sz="0" w:space="0" w:color="auto"/>
        <w:left w:val="none" w:sz="0" w:space="0" w:color="auto"/>
        <w:bottom w:val="none" w:sz="0" w:space="0" w:color="auto"/>
        <w:right w:val="none" w:sz="0" w:space="0" w:color="auto"/>
      </w:divBdr>
    </w:div>
    <w:div w:id="908229487">
      <w:bodyDiv w:val="1"/>
      <w:marLeft w:val="0"/>
      <w:marRight w:val="0"/>
      <w:marTop w:val="0"/>
      <w:marBottom w:val="0"/>
      <w:divBdr>
        <w:top w:val="none" w:sz="0" w:space="0" w:color="auto"/>
        <w:left w:val="none" w:sz="0" w:space="0" w:color="auto"/>
        <w:bottom w:val="none" w:sz="0" w:space="0" w:color="auto"/>
        <w:right w:val="none" w:sz="0" w:space="0" w:color="auto"/>
      </w:divBdr>
    </w:div>
    <w:div w:id="909073848">
      <w:bodyDiv w:val="1"/>
      <w:marLeft w:val="0"/>
      <w:marRight w:val="0"/>
      <w:marTop w:val="0"/>
      <w:marBottom w:val="0"/>
      <w:divBdr>
        <w:top w:val="none" w:sz="0" w:space="0" w:color="auto"/>
        <w:left w:val="none" w:sz="0" w:space="0" w:color="auto"/>
        <w:bottom w:val="none" w:sz="0" w:space="0" w:color="auto"/>
        <w:right w:val="none" w:sz="0" w:space="0" w:color="auto"/>
      </w:divBdr>
    </w:div>
    <w:div w:id="911087567">
      <w:bodyDiv w:val="1"/>
      <w:marLeft w:val="0"/>
      <w:marRight w:val="0"/>
      <w:marTop w:val="0"/>
      <w:marBottom w:val="0"/>
      <w:divBdr>
        <w:top w:val="none" w:sz="0" w:space="0" w:color="auto"/>
        <w:left w:val="none" w:sz="0" w:space="0" w:color="auto"/>
        <w:bottom w:val="none" w:sz="0" w:space="0" w:color="auto"/>
        <w:right w:val="none" w:sz="0" w:space="0" w:color="auto"/>
      </w:divBdr>
    </w:div>
    <w:div w:id="911155960">
      <w:bodyDiv w:val="1"/>
      <w:marLeft w:val="0"/>
      <w:marRight w:val="0"/>
      <w:marTop w:val="0"/>
      <w:marBottom w:val="0"/>
      <w:divBdr>
        <w:top w:val="none" w:sz="0" w:space="0" w:color="auto"/>
        <w:left w:val="none" w:sz="0" w:space="0" w:color="auto"/>
        <w:bottom w:val="none" w:sz="0" w:space="0" w:color="auto"/>
        <w:right w:val="none" w:sz="0" w:space="0" w:color="auto"/>
      </w:divBdr>
    </w:div>
    <w:div w:id="911544512">
      <w:bodyDiv w:val="1"/>
      <w:marLeft w:val="0"/>
      <w:marRight w:val="0"/>
      <w:marTop w:val="0"/>
      <w:marBottom w:val="0"/>
      <w:divBdr>
        <w:top w:val="none" w:sz="0" w:space="0" w:color="auto"/>
        <w:left w:val="none" w:sz="0" w:space="0" w:color="auto"/>
        <w:bottom w:val="none" w:sz="0" w:space="0" w:color="auto"/>
        <w:right w:val="none" w:sz="0" w:space="0" w:color="auto"/>
      </w:divBdr>
    </w:div>
    <w:div w:id="911818793">
      <w:bodyDiv w:val="1"/>
      <w:marLeft w:val="0"/>
      <w:marRight w:val="0"/>
      <w:marTop w:val="0"/>
      <w:marBottom w:val="0"/>
      <w:divBdr>
        <w:top w:val="none" w:sz="0" w:space="0" w:color="auto"/>
        <w:left w:val="none" w:sz="0" w:space="0" w:color="auto"/>
        <w:bottom w:val="none" w:sz="0" w:space="0" w:color="auto"/>
        <w:right w:val="none" w:sz="0" w:space="0" w:color="auto"/>
      </w:divBdr>
    </w:div>
    <w:div w:id="913394857">
      <w:bodyDiv w:val="1"/>
      <w:marLeft w:val="0"/>
      <w:marRight w:val="0"/>
      <w:marTop w:val="0"/>
      <w:marBottom w:val="0"/>
      <w:divBdr>
        <w:top w:val="none" w:sz="0" w:space="0" w:color="auto"/>
        <w:left w:val="none" w:sz="0" w:space="0" w:color="auto"/>
        <w:bottom w:val="none" w:sz="0" w:space="0" w:color="auto"/>
        <w:right w:val="none" w:sz="0" w:space="0" w:color="auto"/>
      </w:divBdr>
    </w:div>
    <w:div w:id="915094466">
      <w:bodyDiv w:val="1"/>
      <w:marLeft w:val="0"/>
      <w:marRight w:val="0"/>
      <w:marTop w:val="0"/>
      <w:marBottom w:val="0"/>
      <w:divBdr>
        <w:top w:val="none" w:sz="0" w:space="0" w:color="auto"/>
        <w:left w:val="none" w:sz="0" w:space="0" w:color="auto"/>
        <w:bottom w:val="none" w:sz="0" w:space="0" w:color="auto"/>
        <w:right w:val="none" w:sz="0" w:space="0" w:color="auto"/>
      </w:divBdr>
    </w:div>
    <w:div w:id="915552661">
      <w:bodyDiv w:val="1"/>
      <w:marLeft w:val="0"/>
      <w:marRight w:val="0"/>
      <w:marTop w:val="0"/>
      <w:marBottom w:val="0"/>
      <w:divBdr>
        <w:top w:val="none" w:sz="0" w:space="0" w:color="auto"/>
        <w:left w:val="none" w:sz="0" w:space="0" w:color="auto"/>
        <w:bottom w:val="none" w:sz="0" w:space="0" w:color="auto"/>
        <w:right w:val="none" w:sz="0" w:space="0" w:color="auto"/>
      </w:divBdr>
    </w:div>
    <w:div w:id="916523713">
      <w:bodyDiv w:val="1"/>
      <w:marLeft w:val="0"/>
      <w:marRight w:val="0"/>
      <w:marTop w:val="0"/>
      <w:marBottom w:val="0"/>
      <w:divBdr>
        <w:top w:val="none" w:sz="0" w:space="0" w:color="auto"/>
        <w:left w:val="none" w:sz="0" w:space="0" w:color="auto"/>
        <w:bottom w:val="none" w:sz="0" w:space="0" w:color="auto"/>
        <w:right w:val="none" w:sz="0" w:space="0" w:color="auto"/>
      </w:divBdr>
    </w:div>
    <w:div w:id="916742709">
      <w:bodyDiv w:val="1"/>
      <w:marLeft w:val="0"/>
      <w:marRight w:val="0"/>
      <w:marTop w:val="0"/>
      <w:marBottom w:val="0"/>
      <w:divBdr>
        <w:top w:val="none" w:sz="0" w:space="0" w:color="auto"/>
        <w:left w:val="none" w:sz="0" w:space="0" w:color="auto"/>
        <w:bottom w:val="none" w:sz="0" w:space="0" w:color="auto"/>
        <w:right w:val="none" w:sz="0" w:space="0" w:color="auto"/>
      </w:divBdr>
    </w:div>
    <w:div w:id="918028847">
      <w:bodyDiv w:val="1"/>
      <w:marLeft w:val="0"/>
      <w:marRight w:val="0"/>
      <w:marTop w:val="0"/>
      <w:marBottom w:val="0"/>
      <w:divBdr>
        <w:top w:val="none" w:sz="0" w:space="0" w:color="auto"/>
        <w:left w:val="none" w:sz="0" w:space="0" w:color="auto"/>
        <w:bottom w:val="none" w:sz="0" w:space="0" w:color="auto"/>
        <w:right w:val="none" w:sz="0" w:space="0" w:color="auto"/>
      </w:divBdr>
    </w:div>
    <w:div w:id="919022174">
      <w:bodyDiv w:val="1"/>
      <w:marLeft w:val="0"/>
      <w:marRight w:val="0"/>
      <w:marTop w:val="0"/>
      <w:marBottom w:val="0"/>
      <w:divBdr>
        <w:top w:val="none" w:sz="0" w:space="0" w:color="auto"/>
        <w:left w:val="none" w:sz="0" w:space="0" w:color="auto"/>
        <w:bottom w:val="none" w:sz="0" w:space="0" w:color="auto"/>
        <w:right w:val="none" w:sz="0" w:space="0" w:color="auto"/>
      </w:divBdr>
    </w:div>
    <w:div w:id="919368245">
      <w:bodyDiv w:val="1"/>
      <w:marLeft w:val="0"/>
      <w:marRight w:val="0"/>
      <w:marTop w:val="0"/>
      <w:marBottom w:val="0"/>
      <w:divBdr>
        <w:top w:val="none" w:sz="0" w:space="0" w:color="auto"/>
        <w:left w:val="none" w:sz="0" w:space="0" w:color="auto"/>
        <w:bottom w:val="none" w:sz="0" w:space="0" w:color="auto"/>
        <w:right w:val="none" w:sz="0" w:space="0" w:color="auto"/>
      </w:divBdr>
    </w:div>
    <w:div w:id="922228791">
      <w:bodyDiv w:val="1"/>
      <w:marLeft w:val="0"/>
      <w:marRight w:val="0"/>
      <w:marTop w:val="0"/>
      <w:marBottom w:val="0"/>
      <w:divBdr>
        <w:top w:val="none" w:sz="0" w:space="0" w:color="auto"/>
        <w:left w:val="none" w:sz="0" w:space="0" w:color="auto"/>
        <w:bottom w:val="none" w:sz="0" w:space="0" w:color="auto"/>
        <w:right w:val="none" w:sz="0" w:space="0" w:color="auto"/>
      </w:divBdr>
    </w:div>
    <w:div w:id="923346460">
      <w:bodyDiv w:val="1"/>
      <w:marLeft w:val="0"/>
      <w:marRight w:val="0"/>
      <w:marTop w:val="0"/>
      <w:marBottom w:val="0"/>
      <w:divBdr>
        <w:top w:val="none" w:sz="0" w:space="0" w:color="auto"/>
        <w:left w:val="none" w:sz="0" w:space="0" w:color="auto"/>
        <w:bottom w:val="none" w:sz="0" w:space="0" w:color="auto"/>
        <w:right w:val="none" w:sz="0" w:space="0" w:color="auto"/>
      </w:divBdr>
    </w:div>
    <w:div w:id="924991553">
      <w:bodyDiv w:val="1"/>
      <w:marLeft w:val="0"/>
      <w:marRight w:val="0"/>
      <w:marTop w:val="0"/>
      <w:marBottom w:val="0"/>
      <w:divBdr>
        <w:top w:val="none" w:sz="0" w:space="0" w:color="auto"/>
        <w:left w:val="none" w:sz="0" w:space="0" w:color="auto"/>
        <w:bottom w:val="none" w:sz="0" w:space="0" w:color="auto"/>
        <w:right w:val="none" w:sz="0" w:space="0" w:color="auto"/>
      </w:divBdr>
    </w:div>
    <w:div w:id="925265509">
      <w:bodyDiv w:val="1"/>
      <w:marLeft w:val="0"/>
      <w:marRight w:val="0"/>
      <w:marTop w:val="0"/>
      <w:marBottom w:val="0"/>
      <w:divBdr>
        <w:top w:val="none" w:sz="0" w:space="0" w:color="auto"/>
        <w:left w:val="none" w:sz="0" w:space="0" w:color="auto"/>
        <w:bottom w:val="none" w:sz="0" w:space="0" w:color="auto"/>
        <w:right w:val="none" w:sz="0" w:space="0" w:color="auto"/>
      </w:divBdr>
    </w:div>
    <w:div w:id="926883330">
      <w:bodyDiv w:val="1"/>
      <w:marLeft w:val="0"/>
      <w:marRight w:val="0"/>
      <w:marTop w:val="0"/>
      <w:marBottom w:val="0"/>
      <w:divBdr>
        <w:top w:val="none" w:sz="0" w:space="0" w:color="auto"/>
        <w:left w:val="none" w:sz="0" w:space="0" w:color="auto"/>
        <w:bottom w:val="none" w:sz="0" w:space="0" w:color="auto"/>
        <w:right w:val="none" w:sz="0" w:space="0" w:color="auto"/>
      </w:divBdr>
    </w:div>
    <w:div w:id="927811714">
      <w:bodyDiv w:val="1"/>
      <w:marLeft w:val="0"/>
      <w:marRight w:val="0"/>
      <w:marTop w:val="0"/>
      <w:marBottom w:val="0"/>
      <w:divBdr>
        <w:top w:val="none" w:sz="0" w:space="0" w:color="auto"/>
        <w:left w:val="none" w:sz="0" w:space="0" w:color="auto"/>
        <w:bottom w:val="none" w:sz="0" w:space="0" w:color="auto"/>
        <w:right w:val="none" w:sz="0" w:space="0" w:color="auto"/>
      </w:divBdr>
    </w:div>
    <w:div w:id="928852747">
      <w:bodyDiv w:val="1"/>
      <w:marLeft w:val="0"/>
      <w:marRight w:val="0"/>
      <w:marTop w:val="0"/>
      <w:marBottom w:val="0"/>
      <w:divBdr>
        <w:top w:val="none" w:sz="0" w:space="0" w:color="auto"/>
        <w:left w:val="none" w:sz="0" w:space="0" w:color="auto"/>
        <w:bottom w:val="none" w:sz="0" w:space="0" w:color="auto"/>
        <w:right w:val="none" w:sz="0" w:space="0" w:color="auto"/>
      </w:divBdr>
    </w:div>
    <w:div w:id="930042668">
      <w:bodyDiv w:val="1"/>
      <w:marLeft w:val="0"/>
      <w:marRight w:val="0"/>
      <w:marTop w:val="0"/>
      <w:marBottom w:val="0"/>
      <w:divBdr>
        <w:top w:val="none" w:sz="0" w:space="0" w:color="auto"/>
        <w:left w:val="none" w:sz="0" w:space="0" w:color="auto"/>
        <w:bottom w:val="none" w:sz="0" w:space="0" w:color="auto"/>
        <w:right w:val="none" w:sz="0" w:space="0" w:color="auto"/>
      </w:divBdr>
    </w:div>
    <w:div w:id="931353752">
      <w:bodyDiv w:val="1"/>
      <w:marLeft w:val="0"/>
      <w:marRight w:val="0"/>
      <w:marTop w:val="0"/>
      <w:marBottom w:val="0"/>
      <w:divBdr>
        <w:top w:val="none" w:sz="0" w:space="0" w:color="auto"/>
        <w:left w:val="none" w:sz="0" w:space="0" w:color="auto"/>
        <w:bottom w:val="none" w:sz="0" w:space="0" w:color="auto"/>
        <w:right w:val="none" w:sz="0" w:space="0" w:color="auto"/>
      </w:divBdr>
    </w:div>
    <w:div w:id="936140213">
      <w:bodyDiv w:val="1"/>
      <w:marLeft w:val="0"/>
      <w:marRight w:val="0"/>
      <w:marTop w:val="0"/>
      <w:marBottom w:val="0"/>
      <w:divBdr>
        <w:top w:val="none" w:sz="0" w:space="0" w:color="auto"/>
        <w:left w:val="none" w:sz="0" w:space="0" w:color="auto"/>
        <w:bottom w:val="none" w:sz="0" w:space="0" w:color="auto"/>
        <w:right w:val="none" w:sz="0" w:space="0" w:color="auto"/>
      </w:divBdr>
    </w:div>
    <w:div w:id="936402206">
      <w:bodyDiv w:val="1"/>
      <w:marLeft w:val="0"/>
      <w:marRight w:val="0"/>
      <w:marTop w:val="0"/>
      <w:marBottom w:val="0"/>
      <w:divBdr>
        <w:top w:val="none" w:sz="0" w:space="0" w:color="auto"/>
        <w:left w:val="none" w:sz="0" w:space="0" w:color="auto"/>
        <w:bottom w:val="none" w:sz="0" w:space="0" w:color="auto"/>
        <w:right w:val="none" w:sz="0" w:space="0" w:color="auto"/>
      </w:divBdr>
    </w:div>
    <w:div w:id="936791997">
      <w:bodyDiv w:val="1"/>
      <w:marLeft w:val="0"/>
      <w:marRight w:val="0"/>
      <w:marTop w:val="0"/>
      <w:marBottom w:val="0"/>
      <w:divBdr>
        <w:top w:val="none" w:sz="0" w:space="0" w:color="auto"/>
        <w:left w:val="none" w:sz="0" w:space="0" w:color="auto"/>
        <w:bottom w:val="none" w:sz="0" w:space="0" w:color="auto"/>
        <w:right w:val="none" w:sz="0" w:space="0" w:color="auto"/>
      </w:divBdr>
    </w:div>
    <w:div w:id="937252747">
      <w:bodyDiv w:val="1"/>
      <w:marLeft w:val="0"/>
      <w:marRight w:val="0"/>
      <w:marTop w:val="0"/>
      <w:marBottom w:val="0"/>
      <w:divBdr>
        <w:top w:val="none" w:sz="0" w:space="0" w:color="auto"/>
        <w:left w:val="none" w:sz="0" w:space="0" w:color="auto"/>
        <w:bottom w:val="none" w:sz="0" w:space="0" w:color="auto"/>
        <w:right w:val="none" w:sz="0" w:space="0" w:color="auto"/>
      </w:divBdr>
    </w:div>
    <w:div w:id="937493409">
      <w:bodyDiv w:val="1"/>
      <w:marLeft w:val="0"/>
      <w:marRight w:val="0"/>
      <w:marTop w:val="0"/>
      <w:marBottom w:val="0"/>
      <w:divBdr>
        <w:top w:val="none" w:sz="0" w:space="0" w:color="auto"/>
        <w:left w:val="none" w:sz="0" w:space="0" w:color="auto"/>
        <w:bottom w:val="none" w:sz="0" w:space="0" w:color="auto"/>
        <w:right w:val="none" w:sz="0" w:space="0" w:color="auto"/>
      </w:divBdr>
    </w:div>
    <w:div w:id="938176993">
      <w:bodyDiv w:val="1"/>
      <w:marLeft w:val="0"/>
      <w:marRight w:val="0"/>
      <w:marTop w:val="0"/>
      <w:marBottom w:val="0"/>
      <w:divBdr>
        <w:top w:val="none" w:sz="0" w:space="0" w:color="auto"/>
        <w:left w:val="none" w:sz="0" w:space="0" w:color="auto"/>
        <w:bottom w:val="none" w:sz="0" w:space="0" w:color="auto"/>
        <w:right w:val="none" w:sz="0" w:space="0" w:color="auto"/>
      </w:divBdr>
    </w:div>
    <w:div w:id="938294322">
      <w:bodyDiv w:val="1"/>
      <w:marLeft w:val="0"/>
      <w:marRight w:val="0"/>
      <w:marTop w:val="0"/>
      <w:marBottom w:val="0"/>
      <w:divBdr>
        <w:top w:val="none" w:sz="0" w:space="0" w:color="auto"/>
        <w:left w:val="none" w:sz="0" w:space="0" w:color="auto"/>
        <w:bottom w:val="none" w:sz="0" w:space="0" w:color="auto"/>
        <w:right w:val="none" w:sz="0" w:space="0" w:color="auto"/>
      </w:divBdr>
    </w:div>
    <w:div w:id="939600750">
      <w:bodyDiv w:val="1"/>
      <w:marLeft w:val="0"/>
      <w:marRight w:val="0"/>
      <w:marTop w:val="0"/>
      <w:marBottom w:val="0"/>
      <w:divBdr>
        <w:top w:val="none" w:sz="0" w:space="0" w:color="auto"/>
        <w:left w:val="none" w:sz="0" w:space="0" w:color="auto"/>
        <w:bottom w:val="none" w:sz="0" w:space="0" w:color="auto"/>
        <w:right w:val="none" w:sz="0" w:space="0" w:color="auto"/>
      </w:divBdr>
    </w:div>
    <w:div w:id="939676763">
      <w:bodyDiv w:val="1"/>
      <w:marLeft w:val="0"/>
      <w:marRight w:val="0"/>
      <w:marTop w:val="0"/>
      <w:marBottom w:val="0"/>
      <w:divBdr>
        <w:top w:val="none" w:sz="0" w:space="0" w:color="auto"/>
        <w:left w:val="none" w:sz="0" w:space="0" w:color="auto"/>
        <w:bottom w:val="none" w:sz="0" w:space="0" w:color="auto"/>
        <w:right w:val="none" w:sz="0" w:space="0" w:color="auto"/>
      </w:divBdr>
    </w:div>
    <w:div w:id="939726842">
      <w:bodyDiv w:val="1"/>
      <w:marLeft w:val="0"/>
      <w:marRight w:val="0"/>
      <w:marTop w:val="0"/>
      <w:marBottom w:val="0"/>
      <w:divBdr>
        <w:top w:val="none" w:sz="0" w:space="0" w:color="auto"/>
        <w:left w:val="none" w:sz="0" w:space="0" w:color="auto"/>
        <w:bottom w:val="none" w:sz="0" w:space="0" w:color="auto"/>
        <w:right w:val="none" w:sz="0" w:space="0" w:color="auto"/>
      </w:divBdr>
    </w:div>
    <w:div w:id="947925956">
      <w:bodyDiv w:val="1"/>
      <w:marLeft w:val="0"/>
      <w:marRight w:val="0"/>
      <w:marTop w:val="0"/>
      <w:marBottom w:val="0"/>
      <w:divBdr>
        <w:top w:val="none" w:sz="0" w:space="0" w:color="auto"/>
        <w:left w:val="none" w:sz="0" w:space="0" w:color="auto"/>
        <w:bottom w:val="none" w:sz="0" w:space="0" w:color="auto"/>
        <w:right w:val="none" w:sz="0" w:space="0" w:color="auto"/>
      </w:divBdr>
    </w:div>
    <w:div w:id="948197469">
      <w:bodyDiv w:val="1"/>
      <w:marLeft w:val="0"/>
      <w:marRight w:val="0"/>
      <w:marTop w:val="0"/>
      <w:marBottom w:val="0"/>
      <w:divBdr>
        <w:top w:val="none" w:sz="0" w:space="0" w:color="auto"/>
        <w:left w:val="none" w:sz="0" w:space="0" w:color="auto"/>
        <w:bottom w:val="none" w:sz="0" w:space="0" w:color="auto"/>
        <w:right w:val="none" w:sz="0" w:space="0" w:color="auto"/>
      </w:divBdr>
    </w:div>
    <w:div w:id="949357970">
      <w:bodyDiv w:val="1"/>
      <w:marLeft w:val="0"/>
      <w:marRight w:val="0"/>
      <w:marTop w:val="0"/>
      <w:marBottom w:val="0"/>
      <w:divBdr>
        <w:top w:val="none" w:sz="0" w:space="0" w:color="auto"/>
        <w:left w:val="none" w:sz="0" w:space="0" w:color="auto"/>
        <w:bottom w:val="none" w:sz="0" w:space="0" w:color="auto"/>
        <w:right w:val="none" w:sz="0" w:space="0" w:color="auto"/>
      </w:divBdr>
    </w:div>
    <w:div w:id="949434373">
      <w:bodyDiv w:val="1"/>
      <w:marLeft w:val="0"/>
      <w:marRight w:val="0"/>
      <w:marTop w:val="0"/>
      <w:marBottom w:val="0"/>
      <w:divBdr>
        <w:top w:val="none" w:sz="0" w:space="0" w:color="auto"/>
        <w:left w:val="none" w:sz="0" w:space="0" w:color="auto"/>
        <w:bottom w:val="none" w:sz="0" w:space="0" w:color="auto"/>
        <w:right w:val="none" w:sz="0" w:space="0" w:color="auto"/>
      </w:divBdr>
    </w:div>
    <w:div w:id="949971470">
      <w:bodyDiv w:val="1"/>
      <w:marLeft w:val="0"/>
      <w:marRight w:val="0"/>
      <w:marTop w:val="0"/>
      <w:marBottom w:val="0"/>
      <w:divBdr>
        <w:top w:val="none" w:sz="0" w:space="0" w:color="auto"/>
        <w:left w:val="none" w:sz="0" w:space="0" w:color="auto"/>
        <w:bottom w:val="none" w:sz="0" w:space="0" w:color="auto"/>
        <w:right w:val="none" w:sz="0" w:space="0" w:color="auto"/>
      </w:divBdr>
    </w:div>
    <w:div w:id="951325831">
      <w:bodyDiv w:val="1"/>
      <w:marLeft w:val="0"/>
      <w:marRight w:val="0"/>
      <w:marTop w:val="0"/>
      <w:marBottom w:val="0"/>
      <w:divBdr>
        <w:top w:val="none" w:sz="0" w:space="0" w:color="auto"/>
        <w:left w:val="none" w:sz="0" w:space="0" w:color="auto"/>
        <w:bottom w:val="none" w:sz="0" w:space="0" w:color="auto"/>
        <w:right w:val="none" w:sz="0" w:space="0" w:color="auto"/>
      </w:divBdr>
    </w:div>
    <w:div w:id="952903139">
      <w:bodyDiv w:val="1"/>
      <w:marLeft w:val="0"/>
      <w:marRight w:val="0"/>
      <w:marTop w:val="0"/>
      <w:marBottom w:val="0"/>
      <w:divBdr>
        <w:top w:val="none" w:sz="0" w:space="0" w:color="auto"/>
        <w:left w:val="none" w:sz="0" w:space="0" w:color="auto"/>
        <w:bottom w:val="none" w:sz="0" w:space="0" w:color="auto"/>
        <w:right w:val="none" w:sz="0" w:space="0" w:color="auto"/>
      </w:divBdr>
    </w:div>
    <w:div w:id="954019719">
      <w:bodyDiv w:val="1"/>
      <w:marLeft w:val="0"/>
      <w:marRight w:val="0"/>
      <w:marTop w:val="0"/>
      <w:marBottom w:val="0"/>
      <w:divBdr>
        <w:top w:val="none" w:sz="0" w:space="0" w:color="auto"/>
        <w:left w:val="none" w:sz="0" w:space="0" w:color="auto"/>
        <w:bottom w:val="none" w:sz="0" w:space="0" w:color="auto"/>
        <w:right w:val="none" w:sz="0" w:space="0" w:color="auto"/>
      </w:divBdr>
    </w:div>
    <w:div w:id="954604188">
      <w:bodyDiv w:val="1"/>
      <w:marLeft w:val="0"/>
      <w:marRight w:val="0"/>
      <w:marTop w:val="0"/>
      <w:marBottom w:val="0"/>
      <w:divBdr>
        <w:top w:val="none" w:sz="0" w:space="0" w:color="auto"/>
        <w:left w:val="none" w:sz="0" w:space="0" w:color="auto"/>
        <w:bottom w:val="none" w:sz="0" w:space="0" w:color="auto"/>
        <w:right w:val="none" w:sz="0" w:space="0" w:color="auto"/>
      </w:divBdr>
    </w:div>
    <w:div w:id="955673168">
      <w:bodyDiv w:val="1"/>
      <w:marLeft w:val="0"/>
      <w:marRight w:val="0"/>
      <w:marTop w:val="0"/>
      <w:marBottom w:val="0"/>
      <w:divBdr>
        <w:top w:val="none" w:sz="0" w:space="0" w:color="auto"/>
        <w:left w:val="none" w:sz="0" w:space="0" w:color="auto"/>
        <w:bottom w:val="none" w:sz="0" w:space="0" w:color="auto"/>
        <w:right w:val="none" w:sz="0" w:space="0" w:color="auto"/>
      </w:divBdr>
    </w:div>
    <w:div w:id="956331980">
      <w:bodyDiv w:val="1"/>
      <w:marLeft w:val="0"/>
      <w:marRight w:val="0"/>
      <w:marTop w:val="0"/>
      <w:marBottom w:val="0"/>
      <w:divBdr>
        <w:top w:val="none" w:sz="0" w:space="0" w:color="auto"/>
        <w:left w:val="none" w:sz="0" w:space="0" w:color="auto"/>
        <w:bottom w:val="none" w:sz="0" w:space="0" w:color="auto"/>
        <w:right w:val="none" w:sz="0" w:space="0" w:color="auto"/>
      </w:divBdr>
    </w:div>
    <w:div w:id="957640423">
      <w:bodyDiv w:val="1"/>
      <w:marLeft w:val="0"/>
      <w:marRight w:val="0"/>
      <w:marTop w:val="0"/>
      <w:marBottom w:val="0"/>
      <w:divBdr>
        <w:top w:val="none" w:sz="0" w:space="0" w:color="auto"/>
        <w:left w:val="none" w:sz="0" w:space="0" w:color="auto"/>
        <w:bottom w:val="none" w:sz="0" w:space="0" w:color="auto"/>
        <w:right w:val="none" w:sz="0" w:space="0" w:color="auto"/>
      </w:divBdr>
    </w:div>
    <w:div w:id="959803804">
      <w:bodyDiv w:val="1"/>
      <w:marLeft w:val="0"/>
      <w:marRight w:val="0"/>
      <w:marTop w:val="0"/>
      <w:marBottom w:val="0"/>
      <w:divBdr>
        <w:top w:val="none" w:sz="0" w:space="0" w:color="auto"/>
        <w:left w:val="none" w:sz="0" w:space="0" w:color="auto"/>
        <w:bottom w:val="none" w:sz="0" w:space="0" w:color="auto"/>
        <w:right w:val="none" w:sz="0" w:space="0" w:color="auto"/>
      </w:divBdr>
    </w:div>
    <w:div w:id="961499415">
      <w:bodyDiv w:val="1"/>
      <w:marLeft w:val="0"/>
      <w:marRight w:val="0"/>
      <w:marTop w:val="0"/>
      <w:marBottom w:val="0"/>
      <w:divBdr>
        <w:top w:val="none" w:sz="0" w:space="0" w:color="auto"/>
        <w:left w:val="none" w:sz="0" w:space="0" w:color="auto"/>
        <w:bottom w:val="none" w:sz="0" w:space="0" w:color="auto"/>
        <w:right w:val="none" w:sz="0" w:space="0" w:color="auto"/>
      </w:divBdr>
    </w:div>
    <w:div w:id="965896010">
      <w:bodyDiv w:val="1"/>
      <w:marLeft w:val="0"/>
      <w:marRight w:val="0"/>
      <w:marTop w:val="0"/>
      <w:marBottom w:val="0"/>
      <w:divBdr>
        <w:top w:val="none" w:sz="0" w:space="0" w:color="auto"/>
        <w:left w:val="none" w:sz="0" w:space="0" w:color="auto"/>
        <w:bottom w:val="none" w:sz="0" w:space="0" w:color="auto"/>
        <w:right w:val="none" w:sz="0" w:space="0" w:color="auto"/>
      </w:divBdr>
    </w:div>
    <w:div w:id="966394762">
      <w:bodyDiv w:val="1"/>
      <w:marLeft w:val="0"/>
      <w:marRight w:val="0"/>
      <w:marTop w:val="0"/>
      <w:marBottom w:val="0"/>
      <w:divBdr>
        <w:top w:val="none" w:sz="0" w:space="0" w:color="auto"/>
        <w:left w:val="none" w:sz="0" w:space="0" w:color="auto"/>
        <w:bottom w:val="none" w:sz="0" w:space="0" w:color="auto"/>
        <w:right w:val="none" w:sz="0" w:space="0" w:color="auto"/>
      </w:divBdr>
    </w:div>
    <w:div w:id="967590162">
      <w:bodyDiv w:val="1"/>
      <w:marLeft w:val="0"/>
      <w:marRight w:val="0"/>
      <w:marTop w:val="0"/>
      <w:marBottom w:val="0"/>
      <w:divBdr>
        <w:top w:val="none" w:sz="0" w:space="0" w:color="auto"/>
        <w:left w:val="none" w:sz="0" w:space="0" w:color="auto"/>
        <w:bottom w:val="none" w:sz="0" w:space="0" w:color="auto"/>
        <w:right w:val="none" w:sz="0" w:space="0" w:color="auto"/>
      </w:divBdr>
    </w:div>
    <w:div w:id="968828402">
      <w:bodyDiv w:val="1"/>
      <w:marLeft w:val="0"/>
      <w:marRight w:val="0"/>
      <w:marTop w:val="0"/>
      <w:marBottom w:val="0"/>
      <w:divBdr>
        <w:top w:val="none" w:sz="0" w:space="0" w:color="auto"/>
        <w:left w:val="none" w:sz="0" w:space="0" w:color="auto"/>
        <w:bottom w:val="none" w:sz="0" w:space="0" w:color="auto"/>
        <w:right w:val="none" w:sz="0" w:space="0" w:color="auto"/>
      </w:divBdr>
    </w:div>
    <w:div w:id="971398150">
      <w:bodyDiv w:val="1"/>
      <w:marLeft w:val="0"/>
      <w:marRight w:val="0"/>
      <w:marTop w:val="0"/>
      <w:marBottom w:val="0"/>
      <w:divBdr>
        <w:top w:val="none" w:sz="0" w:space="0" w:color="auto"/>
        <w:left w:val="none" w:sz="0" w:space="0" w:color="auto"/>
        <w:bottom w:val="none" w:sz="0" w:space="0" w:color="auto"/>
        <w:right w:val="none" w:sz="0" w:space="0" w:color="auto"/>
      </w:divBdr>
    </w:div>
    <w:div w:id="972638889">
      <w:bodyDiv w:val="1"/>
      <w:marLeft w:val="0"/>
      <w:marRight w:val="0"/>
      <w:marTop w:val="0"/>
      <w:marBottom w:val="0"/>
      <w:divBdr>
        <w:top w:val="none" w:sz="0" w:space="0" w:color="auto"/>
        <w:left w:val="none" w:sz="0" w:space="0" w:color="auto"/>
        <w:bottom w:val="none" w:sz="0" w:space="0" w:color="auto"/>
        <w:right w:val="none" w:sz="0" w:space="0" w:color="auto"/>
      </w:divBdr>
    </w:div>
    <w:div w:id="972709335">
      <w:bodyDiv w:val="1"/>
      <w:marLeft w:val="0"/>
      <w:marRight w:val="0"/>
      <w:marTop w:val="0"/>
      <w:marBottom w:val="0"/>
      <w:divBdr>
        <w:top w:val="none" w:sz="0" w:space="0" w:color="auto"/>
        <w:left w:val="none" w:sz="0" w:space="0" w:color="auto"/>
        <w:bottom w:val="none" w:sz="0" w:space="0" w:color="auto"/>
        <w:right w:val="none" w:sz="0" w:space="0" w:color="auto"/>
      </w:divBdr>
    </w:div>
    <w:div w:id="972910286">
      <w:bodyDiv w:val="1"/>
      <w:marLeft w:val="0"/>
      <w:marRight w:val="0"/>
      <w:marTop w:val="0"/>
      <w:marBottom w:val="0"/>
      <w:divBdr>
        <w:top w:val="none" w:sz="0" w:space="0" w:color="auto"/>
        <w:left w:val="none" w:sz="0" w:space="0" w:color="auto"/>
        <w:bottom w:val="none" w:sz="0" w:space="0" w:color="auto"/>
        <w:right w:val="none" w:sz="0" w:space="0" w:color="auto"/>
      </w:divBdr>
    </w:div>
    <w:div w:id="973221917">
      <w:bodyDiv w:val="1"/>
      <w:marLeft w:val="0"/>
      <w:marRight w:val="0"/>
      <w:marTop w:val="0"/>
      <w:marBottom w:val="0"/>
      <w:divBdr>
        <w:top w:val="none" w:sz="0" w:space="0" w:color="auto"/>
        <w:left w:val="none" w:sz="0" w:space="0" w:color="auto"/>
        <w:bottom w:val="none" w:sz="0" w:space="0" w:color="auto"/>
        <w:right w:val="none" w:sz="0" w:space="0" w:color="auto"/>
      </w:divBdr>
    </w:div>
    <w:div w:id="973952482">
      <w:bodyDiv w:val="1"/>
      <w:marLeft w:val="0"/>
      <w:marRight w:val="0"/>
      <w:marTop w:val="0"/>
      <w:marBottom w:val="0"/>
      <w:divBdr>
        <w:top w:val="none" w:sz="0" w:space="0" w:color="auto"/>
        <w:left w:val="none" w:sz="0" w:space="0" w:color="auto"/>
        <w:bottom w:val="none" w:sz="0" w:space="0" w:color="auto"/>
        <w:right w:val="none" w:sz="0" w:space="0" w:color="auto"/>
      </w:divBdr>
    </w:div>
    <w:div w:id="974221059">
      <w:bodyDiv w:val="1"/>
      <w:marLeft w:val="0"/>
      <w:marRight w:val="0"/>
      <w:marTop w:val="0"/>
      <w:marBottom w:val="0"/>
      <w:divBdr>
        <w:top w:val="none" w:sz="0" w:space="0" w:color="auto"/>
        <w:left w:val="none" w:sz="0" w:space="0" w:color="auto"/>
        <w:bottom w:val="none" w:sz="0" w:space="0" w:color="auto"/>
        <w:right w:val="none" w:sz="0" w:space="0" w:color="auto"/>
      </w:divBdr>
    </w:div>
    <w:div w:id="974332941">
      <w:bodyDiv w:val="1"/>
      <w:marLeft w:val="0"/>
      <w:marRight w:val="0"/>
      <w:marTop w:val="0"/>
      <w:marBottom w:val="0"/>
      <w:divBdr>
        <w:top w:val="none" w:sz="0" w:space="0" w:color="auto"/>
        <w:left w:val="none" w:sz="0" w:space="0" w:color="auto"/>
        <w:bottom w:val="none" w:sz="0" w:space="0" w:color="auto"/>
        <w:right w:val="none" w:sz="0" w:space="0" w:color="auto"/>
      </w:divBdr>
    </w:div>
    <w:div w:id="975330349">
      <w:bodyDiv w:val="1"/>
      <w:marLeft w:val="0"/>
      <w:marRight w:val="0"/>
      <w:marTop w:val="0"/>
      <w:marBottom w:val="0"/>
      <w:divBdr>
        <w:top w:val="none" w:sz="0" w:space="0" w:color="auto"/>
        <w:left w:val="none" w:sz="0" w:space="0" w:color="auto"/>
        <w:bottom w:val="none" w:sz="0" w:space="0" w:color="auto"/>
        <w:right w:val="none" w:sz="0" w:space="0" w:color="auto"/>
      </w:divBdr>
    </w:div>
    <w:div w:id="976566304">
      <w:bodyDiv w:val="1"/>
      <w:marLeft w:val="0"/>
      <w:marRight w:val="0"/>
      <w:marTop w:val="0"/>
      <w:marBottom w:val="0"/>
      <w:divBdr>
        <w:top w:val="none" w:sz="0" w:space="0" w:color="auto"/>
        <w:left w:val="none" w:sz="0" w:space="0" w:color="auto"/>
        <w:bottom w:val="none" w:sz="0" w:space="0" w:color="auto"/>
        <w:right w:val="none" w:sz="0" w:space="0" w:color="auto"/>
      </w:divBdr>
    </w:div>
    <w:div w:id="977297918">
      <w:bodyDiv w:val="1"/>
      <w:marLeft w:val="0"/>
      <w:marRight w:val="0"/>
      <w:marTop w:val="0"/>
      <w:marBottom w:val="0"/>
      <w:divBdr>
        <w:top w:val="none" w:sz="0" w:space="0" w:color="auto"/>
        <w:left w:val="none" w:sz="0" w:space="0" w:color="auto"/>
        <w:bottom w:val="none" w:sz="0" w:space="0" w:color="auto"/>
        <w:right w:val="none" w:sz="0" w:space="0" w:color="auto"/>
      </w:divBdr>
    </w:div>
    <w:div w:id="978387496">
      <w:bodyDiv w:val="1"/>
      <w:marLeft w:val="0"/>
      <w:marRight w:val="0"/>
      <w:marTop w:val="0"/>
      <w:marBottom w:val="0"/>
      <w:divBdr>
        <w:top w:val="none" w:sz="0" w:space="0" w:color="auto"/>
        <w:left w:val="none" w:sz="0" w:space="0" w:color="auto"/>
        <w:bottom w:val="none" w:sz="0" w:space="0" w:color="auto"/>
        <w:right w:val="none" w:sz="0" w:space="0" w:color="auto"/>
      </w:divBdr>
    </w:div>
    <w:div w:id="979462568">
      <w:bodyDiv w:val="1"/>
      <w:marLeft w:val="0"/>
      <w:marRight w:val="0"/>
      <w:marTop w:val="0"/>
      <w:marBottom w:val="0"/>
      <w:divBdr>
        <w:top w:val="none" w:sz="0" w:space="0" w:color="auto"/>
        <w:left w:val="none" w:sz="0" w:space="0" w:color="auto"/>
        <w:bottom w:val="none" w:sz="0" w:space="0" w:color="auto"/>
        <w:right w:val="none" w:sz="0" w:space="0" w:color="auto"/>
      </w:divBdr>
    </w:div>
    <w:div w:id="982271740">
      <w:bodyDiv w:val="1"/>
      <w:marLeft w:val="0"/>
      <w:marRight w:val="0"/>
      <w:marTop w:val="0"/>
      <w:marBottom w:val="0"/>
      <w:divBdr>
        <w:top w:val="none" w:sz="0" w:space="0" w:color="auto"/>
        <w:left w:val="none" w:sz="0" w:space="0" w:color="auto"/>
        <w:bottom w:val="none" w:sz="0" w:space="0" w:color="auto"/>
        <w:right w:val="none" w:sz="0" w:space="0" w:color="auto"/>
      </w:divBdr>
    </w:div>
    <w:div w:id="983465738">
      <w:bodyDiv w:val="1"/>
      <w:marLeft w:val="0"/>
      <w:marRight w:val="0"/>
      <w:marTop w:val="0"/>
      <w:marBottom w:val="0"/>
      <w:divBdr>
        <w:top w:val="none" w:sz="0" w:space="0" w:color="auto"/>
        <w:left w:val="none" w:sz="0" w:space="0" w:color="auto"/>
        <w:bottom w:val="none" w:sz="0" w:space="0" w:color="auto"/>
        <w:right w:val="none" w:sz="0" w:space="0" w:color="auto"/>
      </w:divBdr>
    </w:div>
    <w:div w:id="983506883">
      <w:bodyDiv w:val="1"/>
      <w:marLeft w:val="0"/>
      <w:marRight w:val="0"/>
      <w:marTop w:val="0"/>
      <w:marBottom w:val="0"/>
      <w:divBdr>
        <w:top w:val="none" w:sz="0" w:space="0" w:color="auto"/>
        <w:left w:val="none" w:sz="0" w:space="0" w:color="auto"/>
        <w:bottom w:val="none" w:sz="0" w:space="0" w:color="auto"/>
        <w:right w:val="none" w:sz="0" w:space="0" w:color="auto"/>
      </w:divBdr>
    </w:div>
    <w:div w:id="984507571">
      <w:bodyDiv w:val="1"/>
      <w:marLeft w:val="0"/>
      <w:marRight w:val="0"/>
      <w:marTop w:val="0"/>
      <w:marBottom w:val="0"/>
      <w:divBdr>
        <w:top w:val="none" w:sz="0" w:space="0" w:color="auto"/>
        <w:left w:val="none" w:sz="0" w:space="0" w:color="auto"/>
        <w:bottom w:val="none" w:sz="0" w:space="0" w:color="auto"/>
        <w:right w:val="none" w:sz="0" w:space="0" w:color="auto"/>
      </w:divBdr>
    </w:div>
    <w:div w:id="984747180">
      <w:bodyDiv w:val="1"/>
      <w:marLeft w:val="0"/>
      <w:marRight w:val="0"/>
      <w:marTop w:val="0"/>
      <w:marBottom w:val="0"/>
      <w:divBdr>
        <w:top w:val="none" w:sz="0" w:space="0" w:color="auto"/>
        <w:left w:val="none" w:sz="0" w:space="0" w:color="auto"/>
        <w:bottom w:val="none" w:sz="0" w:space="0" w:color="auto"/>
        <w:right w:val="none" w:sz="0" w:space="0" w:color="auto"/>
      </w:divBdr>
    </w:div>
    <w:div w:id="985013463">
      <w:bodyDiv w:val="1"/>
      <w:marLeft w:val="0"/>
      <w:marRight w:val="0"/>
      <w:marTop w:val="0"/>
      <w:marBottom w:val="0"/>
      <w:divBdr>
        <w:top w:val="none" w:sz="0" w:space="0" w:color="auto"/>
        <w:left w:val="none" w:sz="0" w:space="0" w:color="auto"/>
        <w:bottom w:val="none" w:sz="0" w:space="0" w:color="auto"/>
        <w:right w:val="none" w:sz="0" w:space="0" w:color="auto"/>
      </w:divBdr>
    </w:div>
    <w:div w:id="987785030">
      <w:bodyDiv w:val="1"/>
      <w:marLeft w:val="0"/>
      <w:marRight w:val="0"/>
      <w:marTop w:val="0"/>
      <w:marBottom w:val="0"/>
      <w:divBdr>
        <w:top w:val="none" w:sz="0" w:space="0" w:color="auto"/>
        <w:left w:val="none" w:sz="0" w:space="0" w:color="auto"/>
        <w:bottom w:val="none" w:sz="0" w:space="0" w:color="auto"/>
        <w:right w:val="none" w:sz="0" w:space="0" w:color="auto"/>
      </w:divBdr>
    </w:div>
    <w:div w:id="991329755">
      <w:bodyDiv w:val="1"/>
      <w:marLeft w:val="0"/>
      <w:marRight w:val="0"/>
      <w:marTop w:val="0"/>
      <w:marBottom w:val="0"/>
      <w:divBdr>
        <w:top w:val="none" w:sz="0" w:space="0" w:color="auto"/>
        <w:left w:val="none" w:sz="0" w:space="0" w:color="auto"/>
        <w:bottom w:val="none" w:sz="0" w:space="0" w:color="auto"/>
        <w:right w:val="none" w:sz="0" w:space="0" w:color="auto"/>
      </w:divBdr>
    </w:div>
    <w:div w:id="992610527">
      <w:bodyDiv w:val="1"/>
      <w:marLeft w:val="0"/>
      <w:marRight w:val="0"/>
      <w:marTop w:val="0"/>
      <w:marBottom w:val="0"/>
      <w:divBdr>
        <w:top w:val="none" w:sz="0" w:space="0" w:color="auto"/>
        <w:left w:val="none" w:sz="0" w:space="0" w:color="auto"/>
        <w:bottom w:val="none" w:sz="0" w:space="0" w:color="auto"/>
        <w:right w:val="none" w:sz="0" w:space="0" w:color="auto"/>
      </w:divBdr>
    </w:div>
    <w:div w:id="996767707">
      <w:bodyDiv w:val="1"/>
      <w:marLeft w:val="0"/>
      <w:marRight w:val="0"/>
      <w:marTop w:val="0"/>
      <w:marBottom w:val="0"/>
      <w:divBdr>
        <w:top w:val="none" w:sz="0" w:space="0" w:color="auto"/>
        <w:left w:val="none" w:sz="0" w:space="0" w:color="auto"/>
        <w:bottom w:val="none" w:sz="0" w:space="0" w:color="auto"/>
        <w:right w:val="none" w:sz="0" w:space="0" w:color="auto"/>
      </w:divBdr>
    </w:div>
    <w:div w:id="996769328">
      <w:bodyDiv w:val="1"/>
      <w:marLeft w:val="0"/>
      <w:marRight w:val="0"/>
      <w:marTop w:val="0"/>
      <w:marBottom w:val="0"/>
      <w:divBdr>
        <w:top w:val="none" w:sz="0" w:space="0" w:color="auto"/>
        <w:left w:val="none" w:sz="0" w:space="0" w:color="auto"/>
        <w:bottom w:val="none" w:sz="0" w:space="0" w:color="auto"/>
        <w:right w:val="none" w:sz="0" w:space="0" w:color="auto"/>
      </w:divBdr>
    </w:div>
    <w:div w:id="996878987">
      <w:bodyDiv w:val="1"/>
      <w:marLeft w:val="0"/>
      <w:marRight w:val="0"/>
      <w:marTop w:val="0"/>
      <w:marBottom w:val="0"/>
      <w:divBdr>
        <w:top w:val="none" w:sz="0" w:space="0" w:color="auto"/>
        <w:left w:val="none" w:sz="0" w:space="0" w:color="auto"/>
        <w:bottom w:val="none" w:sz="0" w:space="0" w:color="auto"/>
        <w:right w:val="none" w:sz="0" w:space="0" w:color="auto"/>
      </w:divBdr>
    </w:div>
    <w:div w:id="997224993">
      <w:bodyDiv w:val="1"/>
      <w:marLeft w:val="0"/>
      <w:marRight w:val="0"/>
      <w:marTop w:val="0"/>
      <w:marBottom w:val="0"/>
      <w:divBdr>
        <w:top w:val="none" w:sz="0" w:space="0" w:color="auto"/>
        <w:left w:val="none" w:sz="0" w:space="0" w:color="auto"/>
        <w:bottom w:val="none" w:sz="0" w:space="0" w:color="auto"/>
        <w:right w:val="none" w:sz="0" w:space="0" w:color="auto"/>
      </w:divBdr>
    </w:div>
    <w:div w:id="997729074">
      <w:bodyDiv w:val="1"/>
      <w:marLeft w:val="0"/>
      <w:marRight w:val="0"/>
      <w:marTop w:val="0"/>
      <w:marBottom w:val="0"/>
      <w:divBdr>
        <w:top w:val="none" w:sz="0" w:space="0" w:color="auto"/>
        <w:left w:val="none" w:sz="0" w:space="0" w:color="auto"/>
        <w:bottom w:val="none" w:sz="0" w:space="0" w:color="auto"/>
        <w:right w:val="none" w:sz="0" w:space="0" w:color="auto"/>
      </w:divBdr>
    </w:div>
    <w:div w:id="999231549">
      <w:bodyDiv w:val="1"/>
      <w:marLeft w:val="0"/>
      <w:marRight w:val="0"/>
      <w:marTop w:val="0"/>
      <w:marBottom w:val="0"/>
      <w:divBdr>
        <w:top w:val="none" w:sz="0" w:space="0" w:color="auto"/>
        <w:left w:val="none" w:sz="0" w:space="0" w:color="auto"/>
        <w:bottom w:val="none" w:sz="0" w:space="0" w:color="auto"/>
        <w:right w:val="none" w:sz="0" w:space="0" w:color="auto"/>
      </w:divBdr>
    </w:div>
    <w:div w:id="999582164">
      <w:bodyDiv w:val="1"/>
      <w:marLeft w:val="0"/>
      <w:marRight w:val="0"/>
      <w:marTop w:val="0"/>
      <w:marBottom w:val="0"/>
      <w:divBdr>
        <w:top w:val="none" w:sz="0" w:space="0" w:color="auto"/>
        <w:left w:val="none" w:sz="0" w:space="0" w:color="auto"/>
        <w:bottom w:val="none" w:sz="0" w:space="0" w:color="auto"/>
        <w:right w:val="none" w:sz="0" w:space="0" w:color="auto"/>
      </w:divBdr>
    </w:div>
    <w:div w:id="1000043531">
      <w:bodyDiv w:val="1"/>
      <w:marLeft w:val="0"/>
      <w:marRight w:val="0"/>
      <w:marTop w:val="0"/>
      <w:marBottom w:val="0"/>
      <w:divBdr>
        <w:top w:val="none" w:sz="0" w:space="0" w:color="auto"/>
        <w:left w:val="none" w:sz="0" w:space="0" w:color="auto"/>
        <w:bottom w:val="none" w:sz="0" w:space="0" w:color="auto"/>
        <w:right w:val="none" w:sz="0" w:space="0" w:color="auto"/>
      </w:divBdr>
    </w:div>
    <w:div w:id="1000425574">
      <w:bodyDiv w:val="1"/>
      <w:marLeft w:val="0"/>
      <w:marRight w:val="0"/>
      <w:marTop w:val="0"/>
      <w:marBottom w:val="0"/>
      <w:divBdr>
        <w:top w:val="none" w:sz="0" w:space="0" w:color="auto"/>
        <w:left w:val="none" w:sz="0" w:space="0" w:color="auto"/>
        <w:bottom w:val="none" w:sz="0" w:space="0" w:color="auto"/>
        <w:right w:val="none" w:sz="0" w:space="0" w:color="auto"/>
      </w:divBdr>
    </w:div>
    <w:div w:id="1003514546">
      <w:bodyDiv w:val="1"/>
      <w:marLeft w:val="0"/>
      <w:marRight w:val="0"/>
      <w:marTop w:val="0"/>
      <w:marBottom w:val="0"/>
      <w:divBdr>
        <w:top w:val="none" w:sz="0" w:space="0" w:color="auto"/>
        <w:left w:val="none" w:sz="0" w:space="0" w:color="auto"/>
        <w:bottom w:val="none" w:sz="0" w:space="0" w:color="auto"/>
        <w:right w:val="none" w:sz="0" w:space="0" w:color="auto"/>
      </w:divBdr>
    </w:div>
    <w:div w:id="1005478333">
      <w:bodyDiv w:val="1"/>
      <w:marLeft w:val="0"/>
      <w:marRight w:val="0"/>
      <w:marTop w:val="0"/>
      <w:marBottom w:val="0"/>
      <w:divBdr>
        <w:top w:val="none" w:sz="0" w:space="0" w:color="auto"/>
        <w:left w:val="none" w:sz="0" w:space="0" w:color="auto"/>
        <w:bottom w:val="none" w:sz="0" w:space="0" w:color="auto"/>
        <w:right w:val="none" w:sz="0" w:space="0" w:color="auto"/>
      </w:divBdr>
    </w:div>
    <w:div w:id="1011101314">
      <w:bodyDiv w:val="1"/>
      <w:marLeft w:val="0"/>
      <w:marRight w:val="0"/>
      <w:marTop w:val="0"/>
      <w:marBottom w:val="0"/>
      <w:divBdr>
        <w:top w:val="none" w:sz="0" w:space="0" w:color="auto"/>
        <w:left w:val="none" w:sz="0" w:space="0" w:color="auto"/>
        <w:bottom w:val="none" w:sz="0" w:space="0" w:color="auto"/>
        <w:right w:val="none" w:sz="0" w:space="0" w:color="auto"/>
      </w:divBdr>
    </w:div>
    <w:div w:id="1013415640">
      <w:bodyDiv w:val="1"/>
      <w:marLeft w:val="0"/>
      <w:marRight w:val="0"/>
      <w:marTop w:val="0"/>
      <w:marBottom w:val="0"/>
      <w:divBdr>
        <w:top w:val="none" w:sz="0" w:space="0" w:color="auto"/>
        <w:left w:val="none" w:sz="0" w:space="0" w:color="auto"/>
        <w:bottom w:val="none" w:sz="0" w:space="0" w:color="auto"/>
        <w:right w:val="none" w:sz="0" w:space="0" w:color="auto"/>
      </w:divBdr>
    </w:div>
    <w:div w:id="1013459025">
      <w:bodyDiv w:val="1"/>
      <w:marLeft w:val="0"/>
      <w:marRight w:val="0"/>
      <w:marTop w:val="0"/>
      <w:marBottom w:val="0"/>
      <w:divBdr>
        <w:top w:val="none" w:sz="0" w:space="0" w:color="auto"/>
        <w:left w:val="none" w:sz="0" w:space="0" w:color="auto"/>
        <w:bottom w:val="none" w:sz="0" w:space="0" w:color="auto"/>
        <w:right w:val="none" w:sz="0" w:space="0" w:color="auto"/>
      </w:divBdr>
    </w:div>
    <w:div w:id="1014038794">
      <w:bodyDiv w:val="1"/>
      <w:marLeft w:val="0"/>
      <w:marRight w:val="0"/>
      <w:marTop w:val="0"/>
      <w:marBottom w:val="0"/>
      <w:divBdr>
        <w:top w:val="none" w:sz="0" w:space="0" w:color="auto"/>
        <w:left w:val="none" w:sz="0" w:space="0" w:color="auto"/>
        <w:bottom w:val="none" w:sz="0" w:space="0" w:color="auto"/>
        <w:right w:val="none" w:sz="0" w:space="0" w:color="auto"/>
      </w:divBdr>
    </w:div>
    <w:div w:id="1015301358">
      <w:bodyDiv w:val="1"/>
      <w:marLeft w:val="0"/>
      <w:marRight w:val="0"/>
      <w:marTop w:val="0"/>
      <w:marBottom w:val="0"/>
      <w:divBdr>
        <w:top w:val="none" w:sz="0" w:space="0" w:color="auto"/>
        <w:left w:val="none" w:sz="0" w:space="0" w:color="auto"/>
        <w:bottom w:val="none" w:sz="0" w:space="0" w:color="auto"/>
        <w:right w:val="none" w:sz="0" w:space="0" w:color="auto"/>
      </w:divBdr>
    </w:div>
    <w:div w:id="1015497799">
      <w:bodyDiv w:val="1"/>
      <w:marLeft w:val="0"/>
      <w:marRight w:val="0"/>
      <w:marTop w:val="0"/>
      <w:marBottom w:val="0"/>
      <w:divBdr>
        <w:top w:val="none" w:sz="0" w:space="0" w:color="auto"/>
        <w:left w:val="none" w:sz="0" w:space="0" w:color="auto"/>
        <w:bottom w:val="none" w:sz="0" w:space="0" w:color="auto"/>
        <w:right w:val="none" w:sz="0" w:space="0" w:color="auto"/>
      </w:divBdr>
    </w:div>
    <w:div w:id="1017535049">
      <w:bodyDiv w:val="1"/>
      <w:marLeft w:val="0"/>
      <w:marRight w:val="0"/>
      <w:marTop w:val="0"/>
      <w:marBottom w:val="0"/>
      <w:divBdr>
        <w:top w:val="none" w:sz="0" w:space="0" w:color="auto"/>
        <w:left w:val="none" w:sz="0" w:space="0" w:color="auto"/>
        <w:bottom w:val="none" w:sz="0" w:space="0" w:color="auto"/>
        <w:right w:val="none" w:sz="0" w:space="0" w:color="auto"/>
      </w:divBdr>
    </w:div>
    <w:div w:id="1019160351">
      <w:bodyDiv w:val="1"/>
      <w:marLeft w:val="0"/>
      <w:marRight w:val="0"/>
      <w:marTop w:val="0"/>
      <w:marBottom w:val="0"/>
      <w:divBdr>
        <w:top w:val="none" w:sz="0" w:space="0" w:color="auto"/>
        <w:left w:val="none" w:sz="0" w:space="0" w:color="auto"/>
        <w:bottom w:val="none" w:sz="0" w:space="0" w:color="auto"/>
        <w:right w:val="none" w:sz="0" w:space="0" w:color="auto"/>
      </w:divBdr>
    </w:div>
    <w:div w:id="1019509752">
      <w:bodyDiv w:val="1"/>
      <w:marLeft w:val="0"/>
      <w:marRight w:val="0"/>
      <w:marTop w:val="0"/>
      <w:marBottom w:val="0"/>
      <w:divBdr>
        <w:top w:val="none" w:sz="0" w:space="0" w:color="auto"/>
        <w:left w:val="none" w:sz="0" w:space="0" w:color="auto"/>
        <w:bottom w:val="none" w:sz="0" w:space="0" w:color="auto"/>
        <w:right w:val="none" w:sz="0" w:space="0" w:color="auto"/>
      </w:divBdr>
    </w:div>
    <w:div w:id="1019967719">
      <w:bodyDiv w:val="1"/>
      <w:marLeft w:val="0"/>
      <w:marRight w:val="0"/>
      <w:marTop w:val="0"/>
      <w:marBottom w:val="0"/>
      <w:divBdr>
        <w:top w:val="none" w:sz="0" w:space="0" w:color="auto"/>
        <w:left w:val="none" w:sz="0" w:space="0" w:color="auto"/>
        <w:bottom w:val="none" w:sz="0" w:space="0" w:color="auto"/>
        <w:right w:val="none" w:sz="0" w:space="0" w:color="auto"/>
      </w:divBdr>
    </w:div>
    <w:div w:id="1021198991">
      <w:bodyDiv w:val="1"/>
      <w:marLeft w:val="0"/>
      <w:marRight w:val="0"/>
      <w:marTop w:val="0"/>
      <w:marBottom w:val="0"/>
      <w:divBdr>
        <w:top w:val="none" w:sz="0" w:space="0" w:color="auto"/>
        <w:left w:val="none" w:sz="0" w:space="0" w:color="auto"/>
        <w:bottom w:val="none" w:sz="0" w:space="0" w:color="auto"/>
        <w:right w:val="none" w:sz="0" w:space="0" w:color="auto"/>
      </w:divBdr>
    </w:div>
    <w:div w:id="1022055180">
      <w:bodyDiv w:val="1"/>
      <w:marLeft w:val="0"/>
      <w:marRight w:val="0"/>
      <w:marTop w:val="0"/>
      <w:marBottom w:val="0"/>
      <w:divBdr>
        <w:top w:val="none" w:sz="0" w:space="0" w:color="auto"/>
        <w:left w:val="none" w:sz="0" w:space="0" w:color="auto"/>
        <w:bottom w:val="none" w:sz="0" w:space="0" w:color="auto"/>
        <w:right w:val="none" w:sz="0" w:space="0" w:color="auto"/>
      </w:divBdr>
    </w:div>
    <w:div w:id="1024868098">
      <w:bodyDiv w:val="1"/>
      <w:marLeft w:val="0"/>
      <w:marRight w:val="0"/>
      <w:marTop w:val="0"/>
      <w:marBottom w:val="0"/>
      <w:divBdr>
        <w:top w:val="none" w:sz="0" w:space="0" w:color="auto"/>
        <w:left w:val="none" w:sz="0" w:space="0" w:color="auto"/>
        <w:bottom w:val="none" w:sz="0" w:space="0" w:color="auto"/>
        <w:right w:val="none" w:sz="0" w:space="0" w:color="auto"/>
      </w:divBdr>
    </w:div>
    <w:div w:id="1025594478">
      <w:bodyDiv w:val="1"/>
      <w:marLeft w:val="0"/>
      <w:marRight w:val="0"/>
      <w:marTop w:val="0"/>
      <w:marBottom w:val="0"/>
      <w:divBdr>
        <w:top w:val="none" w:sz="0" w:space="0" w:color="auto"/>
        <w:left w:val="none" w:sz="0" w:space="0" w:color="auto"/>
        <w:bottom w:val="none" w:sz="0" w:space="0" w:color="auto"/>
        <w:right w:val="none" w:sz="0" w:space="0" w:color="auto"/>
      </w:divBdr>
    </w:div>
    <w:div w:id="1026829431">
      <w:bodyDiv w:val="1"/>
      <w:marLeft w:val="0"/>
      <w:marRight w:val="0"/>
      <w:marTop w:val="0"/>
      <w:marBottom w:val="0"/>
      <w:divBdr>
        <w:top w:val="none" w:sz="0" w:space="0" w:color="auto"/>
        <w:left w:val="none" w:sz="0" w:space="0" w:color="auto"/>
        <w:bottom w:val="none" w:sz="0" w:space="0" w:color="auto"/>
        <w:right w:val="none" w:sz="0" w:space="0" w:color="auto"/>
      </w:divBdr>
    </w:div>
    <w:div w:id="1029188551">
      <w:bodyDiv w:val="1"/>
      <w:marLeft w:val="0"/>
      <w:marRight w:val="0"/>
      <w:marTop w:val="0"/>
      <w:marBottom w:val="0"/>
      <w:divBdr>
        <w:top w:val="none" w:sz="0" w:space="0" w:color="auto"/>
        <w:left w:val="none" w:sz="0" w:space="0" w:color="auto"/>
        <w:bottom w:val="none" w:sz="0" w:space="0" w:color="auto"/>
        <w:right w:val="none" w:sz="0" w:space="0" w:color="auto"/>
      </w:divBdr>
    </w:div>
    <w:div w:id="1031032604">
      <w:bodyDiv w:val="1"/>
      <w:marLeft w:val="0"/>
      <w:marRight w:val="0"/>
      <w:marTop w:val="0"/>
      <w:marBottom w:val="0"/>
      <w:divBdr>
        <w:top w:val="none" w:sz="0" w:space="0" w:color="auto"/>
        <w:left w:val="none" w:sz="0" w:space="0" w:color="auto"/>
        <w:bottom w:val="none" w:sz="0" w:space="0" w:color="auto"/>
        <w:right w:val="none" w:sz="0" w:space="0" w:color="auto"/>
      </w:divBdr>
    </w:div>
    <w:div w:id="1032339312">
      <w:bodyDiv w:val="1"/>
      <w:marLeft w:val="0"/>
      <w:marRight w:val="0"/>
      <w:marTop w:val="0"/>
      <w:marBottom w:val="0"/>
      <w:divBdr>
        <w:top w:val="none" w:sz="0" w:space="0" w:color="auto"/>
        <w:left w:val="none" w:sz="0" w:space="0" w:color="auto"/>
        <w:bottom w:val="none" w:sz="0" w:space="0" w:color="auto"/>
        <w:right w:val="none" w:sz="0" w:space="0" w:color="auto"/>
      </w:divBdr>
    </w:div>
    <w:div w:id="1032849937">
      <w:bodyDiv w:val="1"/>
      <w:marLeft w:val="0"/>
      <w:marRight w:val="0"/>
      <w:marTop w:val="0"/>
      <w:marBottom w:val="0"/>
      <w:divBdr>
        <w:top w:val="none" w:sz="0" w:space="0" w:color="auto"/>
        <w:left w:val="none" w:sz="0" w:space="0" w:color="auto"/>
        <w:bottom w:val="none" w:sz="0" w:space="0" w:color="auto"/>
        <w:right w:val="none" w:sz="0" w:space="0" w:color="auto"/>
      </w:divBdr>
    </w:div>
    <w:div w:id="1032880079">
      <w:bodyDiv w:val="1"/>
      <w:marLeft w:val="0"/>
      <w:marRight w:val="0"/>
      <w:marTop w:val="0"/>
      <w:marBottom w:val="0"/>
      <w:divBdr>
        <w:top w:val="none" w:sz="0" w:space="0" w:color="auto"/>
        <w:left w:val="none" w:sz="0" w:space="0" w:color="auto"/>
        <w:bottom w:val="none" w:sz="0" w:space="0" w:color="auto"/>
        <w:right w:val="none" w:sz="0" w:space="0" w:color="auto"/>
      </w:divBdr>
    </w:div>
    <w:div w:id="1032917679">
      <w:bodyDiv w:val="1"/>
      <w:marLeft w:val="0"/>
      <w:marRight w:val="0"/>
      <w:marTop w:val="0"/>
      <w:marBottom w:val="0"/>
      <w:divBdr>
        <w:top w:val="none" w:sz="0" w:space="0" w:color="auto"/>
        <w:left w:val="none" w:sz="0" w:space="0" w:color="auto"/>
        <w:bottom w:val="none" w:sz="0" w:space="0" w:color="auto"/>
        <w:right w:val="none" w:sz="0" w:space="0" w:color="auto"/>
      </w:divBdr>
    </w:div>
    <w:div w:id="1033117786">
      <w:bodyDiv w:val="1"/>
      <w:marLeft w:val="0"/>
      <w:marRight w:val="0"/>
      <w:marTop w:val="0"/>
      <w:marBottom w:val="0"/>
      <w:divBdr>
        <w:top w:val="none" w:sz="0" w:space="0" w:color="auto"/>
        <w:left w:val="none" w:sz="0" w:space="0" w:color="auto"/>
        <w:bottom w:val="none" w:sz="0" w:space="0" w:color="auto"/>
        <w:right w:val="none" w:sz="0" w:space="0" w:color="auto"/>
      </w:divBdr>
    </w:div>
    <w:div w:id="1033189209">
      <w:bodyDiv w:val="1"/>
      <w:marLeft w:val="0"/>
      <w:marRight w:val="0"/>
      <w:marTop w:val="0"/>
      <w:marBottom w:val="0"/>
      <w:divBdr>
        <w:top w:val="none" w:sz="0" w:space="0" w:color="auto"/>
        <w:left w:val="none" w:sz="0" w:space="0" w:color="auto"/>
        <w:bottom w:val="none" w:sz="0" w:space="0" w:color="auto"/>
        <w:right w:val="none" w:sz="0" w:space="0" w:color="auto"/>
      </w:divBdr>
    </w:div>
    <w:div w:id="1034118636">
      <w:bodyDiv w:val="1"/>
      <w:marLeft w:val="0"/>
      <w:marRight w:val="0"/>
      <w:marTop w:val="0"/>
      <w:marBottom w:val="0"/>
      <w:divBdr>
        <w:top w:val="none" w:sz="0" w:space="0" w:color="auto"/>
        <w:left w:val="none" w:sz="0" w:space="0" w:color="auto"/>
        <w:bottom w:val="none" w:sz="0" w:space="0" w:color="auto"/>
        <w:right w:val="none" w:sz="0" w:space="0" w:color="auto"/>
      </w:divBdr>
    </w:div>
    <w:div w:id="1034381340">
      <w:bodyDiv w:val="1"/>
      <w:marLeft w:val="0"/>
      <w:marRight w:val="0"/>
      <w:marTop w:val="0"/>
      <w:marBottom w:val="0"/>
      <w:divBdr>
        <w:top w:val="none" w:sz="0" w:space="0" w:color="auto"/>
        <w:left w:val="none" w:sz="0" w:space="0" w:color="auto"/>
        <w:bottom w:val="none" w:sz="0" w:space="0" w:color="auto"/>
        <w:right w:val="none" w:sz="0" w:space="0" w:color="auto"/>
      </w:divBdr>
    </w:div>
    <w:div w:id="1034693047">
      <w:bodyDiv w:val="1"/>
      <w:marLeft w:val="0"/>
      <w:marRight w:val="0"/>
      <w:marTop w:val="0"/>
      <w:marBottom w:val="0"/>
      <w:divBdr>
        <w:top w:val="none" w:sz="0" w:space="0" w:color="auto"/>
        <w:left w:val="none" w:sz="0" w:space="0" w:color="auto"/>
        <w:bottom w:val="none" w:sz="0" w:space="0" w:color="auto"/>
        <w:right w:val="none" w:sz="0" w:space="0" w:color="auto"/>
      </w:divBdr>
    </w:div>
    <w:div w:id="1034886708">
      <w:bodyDiv w:val="1"/>
      <w:marLeft w:val="0"/>
      <w:marRight w:val="0"/>
      <w:marTop w:val="0"/>
      <w:marBottom w:val="0"/>
      <w:divBdr>
        <w:top w:val="none" w:sz="0" w:space="0" w:color="auto"/>
        <w:left w:val="none" w:sz="0" w:space="0" w:color="auto"/>
        <w:bottom w:val="none" w:sz="0" w:space="0" w:color="auto"/>
        <w:right w:val="none" w:sz="0" w:space="0" w:color="auto"/>
      </w:divBdr>
    </w:div>
    <w:div w:id="1035278860">
      <w:bodyDiv w:val="1"/>
      <w:marLeft w:val="0"/>
      <w:marRight w:val="0"/>
      <w:marTop w:val="0"/>
      <w:marBottom w:val="0"/>
      <w:divBdr>
        <w:top w:val="none" w:sz="0" w:space="0" w:color="auto"/>
        <w:left w:val="none" w:sz="0" w:space="0" w:color="auto"/>
        <w:bottom w:val="none" w:sz="0" w:space="0" w:color="auto"/>
        <w:right w:val="none" w:sz="0" w:space="0" w:color="auto"/>
      </w:divBdr>
    </w:div>
    <w:div w:id="1035932029">
      <w:bodyDiv w:val="1"/>
      <w:marLeft w:val="0"/>
      <w:marRight w:val="0"/>
      <w:marTop w:val="0"/>
      <w:marBottom w:val="0"/>
      <w:divBdr>
        <w:top w:val="none" w:sz="0" w:space="0" w:color="auto"/>
        <w:left w:val="none" w:sz="0" w:space="0" w:color="auto"/>
        <w:bottom w:val="none" w:sz="0" w:space="0" w:color="auto"/>
        <w:right w:val="none" w:sz="0" w:space="0" w:color="auto"/>
      </w:divBdr>
    </w:div>
    <w:div w:id="1036126007">
      <w:bodyDiv w:val="1"/>
      <w:marLeft w:val="0"/>
      <w:marRight w:val="0"/>
      <w:marTop w:val="0"/>
      <w:marBottom w:val="0"/>
      <w:divBdr>
        <w:top w:val="none" w:sz="0" w:space="0" w:color="auto"/>
        <w:left w:val="none" w:sz="0" w:space="0" w:color="auto"/>
        <w:bottom w:val="none" w:sz="0" w:space="0" w:color="auto"/>
        <w:right w:val="none" w:sz="0" w:space="0" w:color="auto"/>
      </w:divBdr>
    </w:div>
    <w:div w:id="1037465181">
      <w:bodyDiv w:val="1"/>
      <w:marLeft w:val="0"/>
      <w:marRight w:val="0"/>
      <w:marTop w:val="0"/>
      <w:marBottom w:val="0"/>
      <w:divBdr>
        <w:top w:val="none" w:sz="0" w:space="0" w:color="auto"/>
        <w:left w:val="none" w:sz="0" w:space="0" w:color="auto"/>
        <w:bottom w:val="none" w:sz="0" w:space="0" w:color="auto"/>
        <w:right w:val="none" w:sz="0" w:space="0" w:color="auto"/>
      </w:divBdr>
    </w:div>
    <w:div w:id="1037703645">
      <w:bodyDiv w:val="1"/>
      <w:marLeft w:val="0"/>
      <w:marRight w:val="0"/>
      <w:marTop w:val="0"/>
      <w:marBottom w:val="0"/>
      <w:divBdr>
        <w:top w:val="none" w:sz="0" w:space="0" w:color="auto"/>
        <w:left w:val="none" w:sz="0" w:space="0" w:color="auto"/>
        <w:bottom w:val="none" w:sz="0" w:space="0" w:color="auto"/>
        <w:right w:val="none" w:sz="0" w:space="0" w:color="auto"/>
      </w:divBdr>
    </w:div>
    <w:div w:id="1038160440">
      <w:bodyDiv w:val="1"/>
      <w:marLeft w:val="0"/>
      <w:marRight w:val="0"/>
      <w:marTop w:val="0"/>
      <w:marBottom w:val="0"/>
      <w:divBdr>
        <w:top w:val="none" w:sz="0" w:space="0" w:color="auto"/>
        <w:left w:val="none" w:sz="0" w:space="0" w:color="auto"/>
        <w:bottom w:val="none" w:sz="0" w:space="0" w:color="auto"/>
        <w:right w:val="none" w:sz="0" w:space="0" w:color="auto"/>
      </w:divBdr>
    </w:div>
    <w:div w:id="1039625404">
      <w:bodyDiv w:val="1"/>
      <w:marLeft w:val="0"/>
      <w:marRight w:val="0"/>
      <w:marTop w:val="0"/>
      <w:marBottom w:val="0"/>
      <w:divBdr>
        <w:top w:val="none" w:sz="0" w:space="0" w:color="auto"/>
        <w:left w:val="none" w:sz="0" w:space="0" w:color="auto"/>
        <w:bottom w:val="none" w:sz="0" w:space="0" w:color="auto"/>
        <w:right w:val="none" w:sz="0" w:space="0" w:color="auto"/>
      </w:divBdr>
    </w:div>
    <w:div w:id="1039865378">
      <w:bodyDiv w:val="1"/>
      <w:marLeft w:val="0"/>
      <w:marRight w:val="0"/>
      <w:marTop w:val="0"/>
      <w:marBottom w:val="0"/>
      <w:divBdr>
        <w:top w:val="none" w:sz="0" w:space="0" w:color="auto"/>
        <w:left w:val="none" w:sz="0" w:space="0" w:color="auto"/>
        <w:bottom w:val="none" w:sz="0" w:space="0" w:color="auto"/>
        <w:right w:val="none" w:sz="0" w:space="0" w:color="auto"/>
      </w:divBdr>
    </w:div>
    <w:div w:id="1040401352">
      <w:bodyDiv w:val="1"/>
      <w:marLeft w:val="0"/>
      <w:marRight w:val="0"/>
      <w:marTop w:val="0"/>
      <w:marBottom w:val="0"/>
      <w:divBdr>
        <w:top w:val="none" w:sz="0" w:space="0" w:color="auto"/>
        <w:left w:val="none" w:sz="0" w:space="0" w:color="auto"/>
        <w:bottom w:val="none" w:sz="0" w:space="0" w:color="auto"/>
        <w:right w:val="none" w:sz="0" w:space="0" w:color="auto"/>
      </w:divBdr>
    </w:div>
    <w:div w:id="1040478442">
      <w:bodyDiv w:val="1"/>
      <w:marLeft w:val="0"/>
      <w:marRight w:val="0"/>
      <w:marTop w:val="0"/>
      <w:marBottom w:val="0"/>
      <w:divBdr>
        <w:top w:val="none" w:sz="0" w:space="0" w:color="auto"/>
        <w:left w:val="none" w:sz="0" w:space="0" w:color="auto"/>
        <w:bottom w:val="none" w:sz="0" w:space="0" w:color="auto"/>
        <w:right w:val="none" w:sz="0" w:space="0" w:color="auto"/>
      </w:divBdr>
    </w:div>
    <w:div w:id="1040739593">
      <w:bodyDiv w:val="1"/>
      <w:marLeft w:val="0"/>
      <w:marRight w:val="0"/>
      <w:marTop w:val="0"/>
      <w:marBottom w:val="0"/>
      <w:divBdr>
        <w:top w:val="none" w:sz="0" w:space="0" w:color="auto"/>
        <w:left w:val="none" w:sz="0" w:space="0" w:color="auto"/>
        <w:bottom w:val="none" w:sz="0" w:space="0" w:color="auto"/>
        <w:right w:val="none" w:sz="0" w:space="0" w:color="auto"/>
      </w:divBdr>
    </w:div>
    <w:div w:id="1044059933">
      <w:bodyDiv w:val="1"/>
      <w:marLeft w:val="0"/>
      <w:marRight w:val="0"/>
      <w:marTop w:val="0"/>
      <w:marBottom w:val="0"/>
      <w:divBdr>
        <w:top w:val="none" w:sz="0" w:space="0" w:color="auto"/>
        <w:left w:val="none" w:sz="0" w:space="0" w:color="auto"/>
        <w:bottom w:val="none" w:sz="0" w:space="0" w:color="auto"/>
        <w:right w:val="none" w:sz="0" w:space="0" w:color="auto"/>
      </w:divBdr>
    </w:div>
    <w:div w:id="1045980204">
      <w:bodyDiv w:val="1"/>
      <w:marLeft w:val="0"/>
      <w:marRight w:val="0"/>
      <w:marTop w:val="0"/>
      <w:marBottom w:val="0"/>
      <w:divBdr>
        <w:top w:val="none" w:sz="0" w:space="0" w:color="auto"/>
        <w:left w:val="none" w:sz="0" w:space="0" w:color="auto"/>
        <w:bottom w:val="none" w:sz="0" w:space="0" w:color="auto"/>
        <w:right w:val="none" w:sz="0" w:space="0" w:color="auto"/>
      </w:divBdr>
    </w:div>
    <w:div w:id="1046100936">
      <w:bodyDiv w:val="1"/>
      <w:marLeft w:val="0"/>
      <w:marRight w:val="0"/>
      <w:marTop w:val="0"/>
      <w:marBottom w:val="0"/>
      <w:divBdr>
        <w:top w:val="none" w:sz="0" w:space="0" w:color="auto"/>
        <w:left w:val="none" w:sz="0" w:space="0" w:color="auto"/>
        <w:bottom w:val="none" w:sz="0" w:space="0" w:color="auto"/>
        <w:right w:val="none" w:sz="0" w:space="0" w:color="auto"/>
      </w:divBdr>
    </w:div>
    <w:div w:id="1046686454">
      <w:bodyDiv w:val="1"/>
      <w:marLeft w:val="0"/>
      <w:marRight w:val="0"/>
      <w:marTop w:val="0"/>
      <w:marBottom w:val="0"/>
      <w:divBdr>
        <w:top w:val="none" w:sz="0" w:space="0" w:color="auto"/>
        <w:left w:val="none" w:sz="0" w:space="0" w:color="auto"/>
        <w:bottom w:val="none" w:sz="0" w:space="0" w:color="auto"/>
        <w:right w:val="none" w:sz="0" w:space="0" w:color="auto"/>
      </w:divBdr>
    </w:div>
    <w:div w:id="1047219602">
      <w:bodyDiv w:val="1"/>
      <w:marLeft w:val="0"/>
      <w:marRight w:val="0"/>
      <w:marTop w:val="0"/>
      <w:marBottom w:val="0"/>
      <w:divBdr>
        <w:top w:val="none" w:sz="0" w:space="0" w:color="auto"/>
        <w:left w:val="none" w:sz="0" w:space="0" w:color="auto"/>
        <w:bottom w:val="none" w:sz="0" w:space="0" w:color="auto"/>
        <w:right w:val="none" w:sz="0" w:space="0" w:color="auto"/>
      </w:divBdr>
    </w:div>
    <w:div w:id="1047800378">
      <w:bodyDiv w:val="1"/>
      <w:marLeft w:val="0"/>
      <w:marRight w:val="0"/>
      <w:marTop w:val="0"/>
      <w:marBottom w:val="0"/>
      <w:divBdr>
        <w:top w:val="none" w:sz="0" w:space="0" w:color="auto"/>
        <w:left w:val="none" w:sz="0" w:space="0" w:color="auto"/>
        <w:bottom w:val="none" w:sz="0" w:space="0" w:color="auto"/>
        <w:right w:val="none" w:sz="0" w:space="0" w:color="auto"/>
      </w:divBdr>
    </w:div>
    <w:div w:id="1049307707">
      <w:bodyDiv w:val="1"/>
      <w:marLeft w:val="0"/>
      <w:marRight w:val="0"/>
      <w:marTop w:val="0"/>
      <w:marBottom w:val="0"/>
      <w:divBdr>
        <w:top w:val="none" w:sz="0" w:space="0" w:color="auto"/>
        <w:left w:val="none" w:sz="0" w:space="0" w:color="auto"/>
        <w:bottom w:val="none" w:sz="0" w:space="0" w:color="auto"/>
        <w:right w:val="none" w:sz="0" w:space="0" w:color="auto"/>
      </w:divBdr>
    </w:div>
    <w:div w:id="1049382510">
      <w:bodyDiv w:val="1"/>
      <w:marLeft w:val="0"/>
      <w:marRight w:val="0"/>
      <w:marTop w:val="0"/>
      <w:marBottom w:val="0"/>
      <w:divBdr>
        <w:top w:val="none" w:sz="0" w:space="0" w:color="auto"/>
        <w:left w:val="none" w:sz="0" w:space="0" w:color="auto"/>
        <w:bottom w:val="none" w:sz="0" w:space="0" w:color="auto"/>
        <w:right w:val="none" w:sz="0" w:space="0" w:color="auto"/>
      </w:divBdr>
    </w:div>
    <w:div w:id="1051156370">
      <w:bodyDiv w:val="1"/>
      <w:marLeft w:val="0"/>
      <w:marRight w:val="0"/>
      <w:marTop w:val="0"/>
      <w:marBottom w:val="0"/>
      <w:divBdr>
        <w:top w:val="none" w:sz="0" w:space="0" w:color="auto"/>
        <w:left w:val="none" w:sz="0" w:space="0" w:color="auto"/>
        <w:bottom w:val="none" w:sz="0" w:space="0" w:color="auto"/>
        <w:right w:val="none" w:sz="0" w:space="0" w:color="auto"/>
      </w:divBdr>
    </w:div>
    <w:div w:id="1052927445">
      <w:bodyDiv w:val="1"/>
      <w:marLeft w:val="0"/>
      <w:marRight w:val="0"/>
      <w:marTop w:val="0"/>
      <w:marBottom w:val="0"/>
      <w:divBdr>
        <w:top w:val="none" w:sz="0" w:space="0" w:color="auto"/>
        <w:left w:val="none" w:sz="0" w:space="0" w:color="auto"/>
        <w:bottom w:val="none" w:sz="0" w:space="0" w:color="auto"/>
        <w:right w:val="none" w:sz="0" w:space="0" w:color="auto"/>
      </w:divBdr>
    </w:div>
    <w:div w:id="1053888022">
      <w:bodyDiv w:val="1"/>
      <w:marLeft w:val="0"/>
      <w:marRight w:val="0"/>
      <w:marTop w:val="0"/>
      <w:marBottom w:val="0"/>
      <w:divBdr>
        <w:top w:val="none" w:sz="0" w:space="0" w:color="auto"/>
        <w:left w:val="none" w:sz="0" w:space="0" w:color="auto"/>
        <w:bottom w:val="none" w:sz="0" w:space="0" w:color="auto"/>
        <w:right w:val="none" w:sz="0" w:space="0" w:color="auto"/>
      </w:divBdr>
    </w:div>
    <w:div w:id="1054237456">
      <w:bodyDiv w:val="1"/>
      <w:marLeft w:val="0"/>
      <w:marRight w:val="0"/>
      <w:marTop w:val="0"/>
      <w:marBottom w:val="0"/>
      <w:divBdr>
        <w:top w:val="none" w:sz="0" w:space="0" w:color="auto"/>
        <w:left w:val="none" w:sz="0" w:space="0" w:color="auto"/>
        <w:bottom w:val="none" w:sz="0" w:space="0" w:color="auto"/>
        <w:right w:val="none" w:sz="0" w:space="0" w:color="auto"/>
      </w:divBdr>
    </w:div>
    <w:div w:id="1055200542">
      <w:bodyDiv w:val="1"/>
      <w:marLeft w:val="0"/>
      <w:marRight w:val="0"/>
      <w:marTop w:val="0"/>
      <w:marBottom w:val="0"/>
      <w:divBdr>
        <w:top w:val="none" w:sz="0" w:space="0" w:color="auto"/>
        <w:left w:val="none" w:sz="0" w:space="0" w:color="auto"/>
        <w:bottom w:val="none" w:sz="0" w:space="0" w:color="auto"/>
        <w:right w:val="none" w:sz="0" w:space="0" w:color="auto"/>
      </w:divBdr>
    </w:div>
    <w:div w:id="1056313977">
      <w:bodyDiv w:val="1"/>
      <w:marLeft w:val="0"/>
      <w:marRight w:val="0"/>
      <w:marTop w:val="0"/>
      <w:marBottom w:val="0"/>
      <w:divBdr>
        <w:top w:val="none" w:sz="0" w:space="0" w:color="auto"/>
        <w:left w:val="none" w:sz="0" w:space="0" w:color="auto"/>
        <w:bottom w:val="none" w:sz="0" w:space="0" w:color="auto"/>
        <w:right w:val="none" w:sz="0" w:space="0" w:color="auto"/>
      </w:divBdr>
    </w:div>
    <w:div w:id="1057121467">
      <w:bodyDiv w:val="1"/>
      <w:marLeft w:val="0"/>
      <w:marRight w:val="0"/>
      <w:marTop w:val="0"/>
      <w:marBottom w:val="0"/>
      <w:divBdr>
        <w:top w:val="none" w:sz="0" w:space="0" w:color="auto"/>
        <w:left w:val="none" w:sz="0" w:space="0" w:color="auto"/>
        <w:bottom w:val="none" w:sz="0" w:space="0" w:color="auto"/>
        <w:right w:val="none" w:sz="0" w:space="0" w:color="auto"/>
      </w:divBdr>
    </w:div>
    <w:div w:id="1057702507">
      <w:bodyDiv w:val="1"/>
      <w:marLeft w:val="0"/>
      <w:marRight w:val="0"/>
      <w:marTop w:val="0"/>
      <w:marBottom w:val="0"/>
      <w:divBdr>
        <w:top w:val="none" w:sz="0" w:space="0" w:color="auto"/>
        <w:left w:val="none" w:sz="0" w:space="0" w:color="auto"/>
        <w:bottom w:val="none" w:sz="0" w:space="0" w:color="auto"/>
        <w:right w:val="none" w:sz="0" w:space="0" w:color="auto"/>
      </w:divBdr>
    </w:div>
    <w:div w:id="1059478660">
      <w:bodyDiv w:val="1"/>
      <w:marLeft w:val="0"/>
      <w:marRight w:val="0"/>
      <w:marTop w:val="0"/>
      <w:marBottom w:val="0"/>
      <w:divBdr>
        <w:top w:val="none" w:sz="0" w:space="0" w:color="auto"/>
        <w:left w:val="none" w:sz="0" w:space="0" w:color="auto"/>
        <w:bottom w:val="none" w:sz="0" w:space="0" w:color="auto"/>
        <w:right w:val="none" w:sz="0" w:space="0" w:color="auto"/>
      </w:divBdr>
    </w:div>
    <w:div w:id="1060061643">
      <w:bodyDiv w:val="1"/>
      <w:marLeft w:val="0"/>
      <w:marRight w:val="0"/>
      <w:marTop w:val="0"/>
      <w:marBottom w:val="0"/>
      <w:divBdr>
        <w:top w:val="none" w:sz="0" w:space="0" w:color="auto"/>
        <w:left w:val="none" w:sz="0" w:space="0" w:color="auto"/>
        <w:bottom w:val="none" w:sz="0" w:space="0" w:color="auto"/>
        <w:right w:val="none" w:sz="0" w:space="0" w:color="auto"/>
      </w:divBdr>
    </w:div>
    <w:div w:id="1061052780">
      <w:bodyDiv w:val="1"/>
      <w:marLeft w:val="0"/>
      <w:marRight w:val="0"/>
      <w:marTop w:val="0"/>
      <w:marBottom w:val="0"/>
      <w:divBdr>
        <w:top w:val="none" w:sz="0" w:space="0" w:color="auto"/>
        <w:left w:val="none" w:sz="0" w:space="0" w:color="auto"/>
        <w:bottom w:val="none" w:sz="0" w:space="0" w:color="auto"/>
        <w:right w:val="none" w:sz="0" w:space="0" w:color="auto"/>
      </w:divBdr>
    </w:div>
    <w:div w:id="1063023503">
      <w:bodyDiv w:val="1"/>
      <w:marLeft w:val="0"/>
      <w:marRight w:val="0"/>
      <w:marTop w:val="0"/>
      <w:marBottom w:val="0"/>
      <w:divBdr>
        <w:top w:val="none" w:sz="0" w:space="0" w:color="auto"/>
        <w:left w:val="none" w:sz="0" w:space="0" w:color="auto"/>
        <w:bottom w:val="none" w:sz="0" w:space="0" w:color="auto"/>
        <w:right w:val="none" w:sz="0" w:space="0" w:color="auto"/>
      </w:divBdr>
    </w:div>
    <w:div w:id="1064379560">
      <w:bodyDiv w:val="1"/>
      <w:marLeft w:val="0"/>
      <w:marRight w:val="0"/>
      <w:marTop w:val="0"/>
      <w:marBottom w:val="0"/>
      <w:divBdr>
        <w:top w:val="none" w:sz="0" w:space="0" w:color="auto"/>
        <w:left w:val="none" w:sz="0" w:space="0" w:color="auto"/>
        <w:bottom w:val="none" w:sz="0" w:space="0" w:color="auto"/>
        <w:right w:val="none" w:sz="0" w:space="0" w:color="auto"/>
      </w:divBdr>
    </w:div>
    <w:div w:id="1065176351">
      <w:bodyDiv w:val="1"/>
      <w:marLeft w:val="0"/>
      <w:marRight w:val="0"/>
      <w:marTop w:val="0"/>
      <w:marBottom w:val="0"/>
      <w:divBdr>
        <w:top w:val="none" w:sz="0" w:space="0" w:color="auto"/>
        <w:left w:val="none" w:sz="0" w:space="0" w:color="auto"/>
        <w:bottom w:val="none" w:sz="0" w:space="0" w:color="auto"/>
        <w:right w:val="none" w:sz="0" w:space="0" w:color="auto"/>
      </w:divBdr>
    </w:div>
    <w:div w:id="1066343167">
      <w:bodyDiv w:val="1"/>
      <w:marLeft w:val="0"/>
      <w:marRight w:val="0"/>
      <w:marTop w:val="0"/>
      <w:marBottom w:val="0"/>
      <w:divBdr>
        <w:top w:val="none" w:sz="0" w:space="0" w:color="auto"/>
        <w:left w:val="none" w:sz="0" w:space="0" w:color="auto"/>
        <w:bottom w:val="none" w:sz="0" w:space="0" w:color="auto"/>
        <w:right w:val="none" w:sz="0" w:space="0" w:color="auto"/>
      </w:divBdr>
    </w:div>
    <w:div w:id="1067729160">
      <w:bodyDiv w:val="1"/>
      <w:marLeft w:val="0"/>
      <w:marRight w:val="0"/>
      <w:marTop w:val="0"/>
      <w:marBottom w:val="0"/>
      <w:divBdr>
        <w:top w:val="none" w:sz="0" w:space="0" w:color="auto"/>
        <w:left w:val="none" w:sz="0" w:space="0" w:color="auto"/>
        <w:bottom w:val="none" w:sz="0" w:space="0" w:color="auto"/>
        <w:right w:val="none" w:sz="0" w:space="0" w:color="auto"/>
      </w:divBdr>
    </w:div>
    <w:div w:id="1069419372">
      <w:bodyDiv w:val="1"/>
      <w:marLeft w:val="0"/>
      <w:marRight w:val="0"/>
      <w:marTop w:val="0"/>
      <w:marBottom w:val="0"/>
      <w:divBdr>
        <w:top w:val="none" w:sz="0" w:space="0" w:color="auto"/>
        <w:left w:val="none" w:sz="0" w:space="0" w:color="auto"/>
        <w:bottom w:val="none" w:sz="0" w:space="0" w:color="auto"/>
        <w:right w:val="none" w:sz="0" w:space="0" w:color="auto"/>
      </w:divBdr>
    </w:div>
    <w:div w:id="1069422454">
      <w:bodyDiv w:val="1"/>
      <w:marLeft w:val="0"/>
      <w:marRight w:val="0"/>
      <w:marTop w:val="0"/>
      <w:marBottom w:val="0"/>
      <w:divBdr>
        <w:top w:val="none" w:sz="0" w:space="0" w:color="auto"/>
        <w:left w:val="none" w:sz="0" w:space="0" w:color="auto"/>
        <w:bottom w:val="none" w:sz="0" w:space="0" w:color="auto"/>
        <w:right w:val="none" w:sz="0" w:space="0" w:color="auto"/>
      </w:divBdr>
    </w:div>
    <w:div w:id="1071081418">
      <w:bodyDiv w:val="1"/>
      <w:marLeft w:val="0"/>
      <w:marRight w:val="0"/>
      <w:marTop w:val="0"/>
      <w:marBottom w:val="0"/>
      <w:divBdr>
        <w:top w:val="none" w:sz="0" w:space="0" w:color="auto"/>
        <w:left w:val="none" w:sz="0" w:space="0" w:color="auto"/>
        <w:bottom w:val="none" w:sz="0" w:space="0" w:color="auto"/>
        <w:right w:val="none" w:sz="0" w:space="0" w:color="auto"/>
      </w:divBdr>
    </w:div>
    <w:div w:id="1072241358">
      <w:bodyDiv w:val="1"/>
      <w:marLeft w:val="0"/>
      <w:marRight w:val="0"/>
      <w:marTop w:val="0"/>
      <w:marBottom w:val="0"/>
      <w:divBdr>
        <w:top w:val="none" w:sz="0" w:space="0" w:color="auto"/>
        <w:left w:val="none" w:sz="0" w:space="0" w:color="auto"/>
        <w:bottom w:val="none" w:sz="0" w:space="0" w:color="auto"/>
        <w:right w:val="none" w:sz="0" w:space="0" w:color="auto"/>
      </w:divBdr>
    </w:div>
    <w:div w:id="1072385960">
      <w:bodyDiv w:val="1"/>
      <w:marLeft w:val="0"/>
      <w:marRight w:val="0"/>
      <w:marTop w:val="0"/>
      <w:marBottom w:val="0"/>
      <w:divBdr>
        <w:top w:val="none" w:sz="0" w:space="0" w:color="auto"/>
        <w:left w:val="none" w:sz="0" w:space="0" w:color="auto"/>
        <w:bottom w:val="none" w:sz="0" w:space="0" w:color="auto"/>
        <w:right w:val="none" w:sz="0" w:space="0" w:color="auto"/>
      </w:divBdr>
    </w:div>
    <w:div w:id="1072459884">
      <w:bodyDiv w:val="1"/>
      <w:marLeft w:val="0"/>
      <w:marRight w:val="0"/>
      <w:marTop w:val="0"/>
      <w:marBottom w:val="0"/>
      <w:divBdr>
        <w:top w:val="none" w:sz="0" w:space="0" w:color="auto"/>
        <w:left w:val="none" w:sz="0" w:space="0" w:color="auto"/>
        <w:bottom w:val="none" w:sz="0" w:space="0" w:color="auto"/>
        <w:right w:val="none" w:sz="0" w:space="0" w:color="auto"/>
      </w:divBdr>
    </w:div>
    <w:div w:id="1073352627">
      <w:bodyDiv w:val="1"/>
      <w:marLeft w:val="0"/>
      <w:marRight w:val="0"/>
      <w:marTop w:val="0"/>
      <w:marBottom w:val="0"/>
      <w:divBdr>
        <w:top w:val="none" w:sz="0" w:space="0" w:color="auto"/>
        <w:left w:val="none" w:sz="0" w:space="0" w:color="auto"/>
        <w:bottom w:val="none" w:sz="0" w:space="0" w:color="auto"/>
        <w:right w:val="none" w:sz="0" w:space="0" w:color="auto"/>
      </w:divBdr>
    </w:div>
    <w:div w:id="1073703152">
      <w:bodyDiv w:val="1"/>
      <w:marLeft w:val="0"/>
      <w:marRight w:val="0"/>
      <w:marTop w:val="0"/>
      <w:marBottom w:val="0"/>
      <w:divBdr>
        <w:top w:val="none" w:sz="0" w:space="0" w:color="auto"/>
        <w:left w:val="none" w:sz="0" w:space="0" w:color="auto"/>
        <w:bottom w:val="none" w:sz="0" w:space="0" w:color="auto"/>
        <w:right w:val="none" w:sz="0" w:space="0" w:color="auto"/>
      </w:divBdr>
    </w:div>
    <w:div w:id="1073893367">
      <w:bodyDiv w:val="1"/>
      <w:marLeft w:val="0"/>
      <w:marRight w:val="0"/>
      <w:marTop w:val="0"/>
      <w:marBottom w:val="0"/>
      <w:divBdr>
        <w:top w:val="none" w:sz="0" w:space="0" w:color="auto"/>
        <w:left w:val="none" w:sz="0" w:space="0" w:color="auto"/>
        <w:bottom w:val="none" w:sz="0" w:space="0" w:color="auto"/>
        <w:right w:val="none" w:sz="0" w:space="0" w:color="auto"/>
      </w:divBdr>
    </w:div>
    <w:div w:id="1074595586">
      <w:bodyDiv w:val="1"/>
      <w:marLeft w:val="0"/>
      <w:marRight w:val="0"/>
      <w:marTop w:val="0"/>
      <w:marBottom w:val="0"/>
      <w:divBdr>
        <w:top w:val="none" w:sz="0" w:space="0" w:color="auto"/>
        <w:left w:val="none" w:sz="0" w:space="0" w:color="auto"/>
        <w:bottom w:val="none" w:sz="0" w:space="0" w:color="auto"/>
        <w:right w:val="none" w:sz="0" w:space="0" w:color="auto"/>
      </w:divBdr>
    </w:div>
    <w:div w:id="1075972355">
      <w:bodyDiv w:val="1"/>
      <w:marLeft w:val="0"/>
      <w:marRight w:val="0"/>
      <w:marTop w:val="0"/>
      <w:marBottom w:val="0"/>
      <w:divBdr>
        <w:top w:val="none" w:sz="0" w:space="0" w:color="auto"/>
        <w:left w:val="none" w:sz="0" w:space="0" w:color="auto"/>
        <w:bottom w:val="none" w:sz="0" w:space="0" w:color="auto"/>
        <w:right w:val="none" w:sz="0" w:space="0" w:color="auto"/>
      </w:divBdr>
    </w:div>
    <w:div w:id="1078284061">
      <w:bodyDiv w:val="1"/>
      <w:marLeft w:val="0"/>
      <w:marRight w:val="0"/>
      <w:marTop w:val="0"/>
      <w:marBottom w:val="0"/>
      <w:divBdr>
        <w:top w:val="none" w:sz="0" w:space="0" w:color="auto"/>
        <w:left w:val="none" w:sz="0" w:space="0" w:color="auto"/>
        <w:bottom w:val="none" w:sz="0" w:space="0" w:color="auto"/>
        <w:right w:val="none" w:sz="0" w:space="0" w:color="auto"/>
      </w:divBdr>
    </w:div>
    <w:div w:id="1079786580">
      <w:bodyDiv w:val="1"/>
      <w:marLeft w:val="0"/>
      <w:marRight w:val="0"/>
      <w:marTop w:val="0"/>
      <w:marBottom w:val="0"/>
      <w:divBdr>
        <w:top w:val="none" w:sz="0" w:space="0" w:color="auto"/>
        <w:left w:val="none" w:sz="0" w:space="0" w:color="auto"/>
        <w:bottom w:val="none" w:sz="0" w:space="0" w:color="auto"/>
        <w:right w:val="none" w:sz="0" w:space="0" w:color="auto"/>
      </w:divBdr>
    </w:div>
    <w:div w:id="1084104646">
      <w:bodyDiv w:val="1"/>
      <w:marLeft w:val="0"/>
      <w:marRight w:val="0"/>
      <w:marTop w:val="0"/>
      <w:marBottom w:val="0"/>
      <w:divBdr>
        <w:top w:val="none" w:sz="0" w:space="0" w:color="auto"/>
        <w:left w:val="none" w:sz="0" w:space="0" w:color="auto"/>
        <w:bottom w:val="none" w:sz="0" w:space="0" w:color="auto"/>
        <w:right w:val="none" w:sz="0" w:space="0" w:color="auto"/>
      </w:divBdr>
    </w:div>
    <w:div w:id="1085108801">
      <w:bodyDiv w:val="1"/>
      <w:marLeft w:val="0"/>
      <w:marRight w:val="0"/>
      <w:marTop w:val="0"/>
      <w:marBottom w:val="0"/>
      <w:divBdr>
        <w:top w:val="none" w:sz="0" w:space="0" w:color="auto"/>
        <w:left w:val="none" w:sz="0" w:space="0" w:color="auto"/>
        <w:bottom w:val="none" w:sz="0" w:space="0" w:color="auto"/>
        <w:right w:val="none" w:sz="0" w:space="0" w:color="auto"/>
      </w:divBdr>
    </w:div>
    <w:div w:id="1086147315">
      <w:bodyDiv w:val="1"/>
      <w:marLeft w:val="0"/>
      <w:marRight w:val="0"/>
      <w:marTop w:val="0"/>
      <w:marBottom w:val="0"/>
      <w:divBdr>
        <w:top w:val="none" w:sz="0" w:space="0" w:color="auto"/>
        <w:left w:val="none" w:sz="0" w:space="0" w:color="auto"/>
        <w:bottom w:val="none" w:sz="0" w:space="0" w:color="auto"/>
        <w:right w:val="none" w:sz="0" w:space="0" w:color="auto"/>
      </w:divBdr>
    </w:div>
    <w:div w:id="1086221212">
      <w:bodyDiv w:val="1"/>
      <w:marLeft w:val="0"/>
      <w:marRight w:val="0"/>
      <w:marTop w:val="0"/>
      <w:marBottom w:val="0"/>
      <w:divBdr>
        <w:top w:val="none" w:sz="0" w:space="0" w:color="auto"/>
        <w:left w:val="none" w:sz="0" w:space="0" w:color="auto"/>
        <w:bottom w:val="none" w:sz="0" w:space="0" w:color="auto"/>
        <w:right w:val="none" w:sz="0" w:space="0" w:color="auto"/>
      </w:divBdr>
    </w:div>
    <w:div w:id="1086918708">
      <w:bodyDiv w:val="1"/>
      <w:marLeft w:val="0"/>
      <w:marRight w:val="0"/>
      <w:marTop w:val="0"/>
      <w:marBottom w:val="0"/>
      <w:divBdr>
        <w:top w:val="none" w:sz="0" w:space="0" w:color="auto"/>
        <w:left w:val="none" w:sz="0" w:space="0" w:color="auto"/>
        <w:bottom w:val="none" w:sz="0" w:space="0" w:color="auto"/>
        <w:right w:val="none" w:sz="0" w:space="0" w:color="auto"/>
      </w:divBdr>
    </w:div>
    <w:div w:id="1087192677">
      <w:bodyDiv w:val="1"/>
      <w:marLeft w:val="0"/>
      <w:marRight w:val="0"/>
      <w:marTop w:val="0"/>
      <w:marBottom w:val="0"/>
      <w:divBdr>
        <w:top w:val="none" w:sz="0" w:space="0" w:color="auto"/>
        <w:left w:val="none" w:sz="0" w:space="0" w:color="auto"/>
        <w:bottom w:val="none" w:sz="0" w:space="0" w:color="auto"/>
        <w:right w:val="none" w:sz="0" w:space="0" w:color="auto"/>
      </w:divBdr>
    </w:div>
    <w:div w:id="1089959465">
      <w:bodyDiv w:val="1"/>
      <w:marLeft w:val="0"/>
      <w:marRight w:val="0"/>
      <w:marTop w:val="0"/>
      <w:marBottom w:val="0"/>
      <w:divBdr>
        <w:top w:val="none" w:sz="0" w:space="0" w:color="auto"/>
        <w:left w:val="none" w:sz="0" w:space="0" w:color="auto"/>
        <w:bottom w:val="none" w:sz="0" w:space="0" w:color="auto"/>
        <w:right w:val="none" w:sz="0" w:space="0" w:color="auto"/>
      </w:divBdr>
    </w:div>
    <w:div w:id="1090202942">
      <w:bodyDiv w:val="1"/>
      <w:marLeft w:val="0"/>
      <w:marRight w:val="0"/>
      <w:marTop w:val="0"/>
      <w:marBottom w:val="0"/>
      <w:divBdr>
        <w:top w:val="none" w:sz="0" w:space="0" w:color="auto"/>
        <w:left w:val="none" w:sz="0" w:space="0" w:color="auto"/>
        <w:bottom w:val="none" w:sz="0" w:space="0" w:color="auto"/>
        <w:right w:val="none" w:sz="0" w:space="0" w:color="auto"/>
      </w:divBdr>
    </w:div>
    <w:div w:id="1090269897">
      <w:bodyDiv w:val="1"/>
      <w:marLeft w:val="0"/>
      <w:marRight w:val="0"/>
      <w:marTop w:val="0"/>
      <w:marBottom w:val="0"/>
      <w:divBdr>
        <w:top w:val="none" w:sz="0" w:space="0" w:color="auto"/>
        <w:left w:val="none" w:sz="0" w:space="0" w:color="auto"/>
        <w:bottom w:val="none" w:sz="0" w:space="0" w:color="auto"/>
        <w:right w:val="none" w:sz="0" w:space="0" w:color="auto"/>
      </w:divBdr>
    </w:div>
    <w:div w:id="1091007239">
      <w:bodyDiv w:val="1"/>
      <w:marLeft w:val="0"/>
      <w:marRight w:val="0"/>
      <w:marTop w:val="0"/>
      <w:marBottom w:val="0"/>
      <w:divBdr>
        <w:top w:val="none" w:sz="0" w:space="0" w:color="auto"/>
        <w:left w:val="none" w:sz="0" w:space="0" w:color="auto"/>
        <w:bottom w:val="none" w:sz="0" w:space="0" w:color="auto"/>
        <w:right w:val="none" w:sz="0" w:space="0" w:color="auto"/>
      </w:divBdr>
    </w:div>
    <w:div w:id="1092161113">
      <w:bodyDiv w:val="1"/>
      <w:marLeft w:val="0"/>
      <w:marRight w:val="0"/>
      <w:marTop w:val="0"/>
      <w:marBottom w:val="0"/>
      <w:divBdr>
        <w:top w:val="none" w:sz="0" w:space="0" w:color="auto"/>
        <w:left w:val="none" w:sz="0" w:space="0" w:color="auto"/>
        <w:bottom w:val="none" w:sz="0" w:space="0" w:color="auto"/>
        <w:right w:val="none" w:sz="0" w:space="0" w:color="auto"/>
      </w:divBdr>
    </w:div>
    <w:div w:id="1093626122">
      <w:bodyDiv w:val="1"/>
      <w:marLeft w:val="0"/>
      <w:marRight w:val="0"/>
      <w:marTop w:val="0"/>
      <w:marBottom w:val="0"/>
      <w:divBdr>
        <w:top w:val="none" w:sz="0" w:space="0" w:color="auto"/>
        <w:left w:val="none" w:sz="0" w:space="0" w:color="auto"/>
        <w:bottom w:val="none" w:sz="0" w:space="0" w:color="auto"/>
        <w:right w:val="none" w:sz="0" w:space="0" w:color="auto"/>
      </w:divBdr>
    </w:div>
    <w:div w:id="1094934399">
      <w:bodyDiv w:val="1"/>
      <w:marLeft w:val="0"/>
      <w:marRight w:val="0"/>
      <w:marTop w:val="0"/>
      <w:marBottom w:val="0"/>
      <w:divBdr>
        <w:top w:val="none" w:sz="0" w:space="0" w:color="auto"/>
        <w:left w:val="none" w:sz="0" w:space="0" w:color="auto"/>
        <w:bottom w:val="none" w:sz="0" w:space="0" w:color="auto"/>
        <w:right w:val="none" w:sz="0" w:space="0" w:color="auto"/>
      </w:divBdr>
    </w:div>
    <w:div w:id="1095714494">
      <w:bodyDiv w:val="1"/>
      <w:marLeft w:val="0"/>
      <w:marRight w:val="0"/>
      <w:marTop w:val="0"/>
      <w:marBottom w:val="0"/>
      <w:divBdr>
        <w:top w:val="none" w:sz="0" w:space="0" w:color="auto"/>
        <w:left w:val="none" w:sz="0" w:space="0" w:color="auto"/>
        <w:bottom w:val="none" w:sz="0" w:space="0" w:color="auto"/>
        <w:right w:val="none" w:sz="0" w:space="0" w:color="auto"/>
      </w:divBdr>
    </w:div>
    <w:div w:id="1096362254">
      <w:bodyDiv w:val="1"/>
      <w:marLeft w:val="0"/>
      <w:marRight w:val="0"/>
      <w:marTop w:val="0"/>
      <w:marBottom w:val="0"/>
      <w:divBdr>
        <w:top w:val="none" w:sz="0" w:space="0" w:color="auto"/>
        <w:left w:val="none" w:sz="0" w:space="0" w:color="auto"/>
        <w:bottom w:val="none" w:sz="0" w:space="0" w:color="auto"/>
        <w:right w:val="none" w:sz="0" w:space="0" w:color="auto"/>
      </w:divBdr>
    </w:div>
    <w:div w:id="1097022120">
      <w:bodyDiv w:val="1"/>
      <w:marLeft w:val="0"/>
      <w:marRight w:val="0"/>
      <w:marTop w:val="0"/>
      <w:marBottom w:val="0"/>
      <w:divBdr>
        <w:top w:val="none" w:sz="0" w:space="0" w:color="auto"/>
        <w:left w:val="none" w:sz="0" w:space="0" w:color="auto"/>
        <w:bottom w:val="none" w:sz="0" w:space="0" w:color="auto"/>
        <w:right w:val="none" w:sz="0" w:space="0" w:color="auto"/>
      </w:divBdr>
    </w:div>
    <w:div w:id="1097403705">
      <w:bodyDiv w:val="1"/>
      <w:marLeft w:val="0"/>
      <w:marRight w:val="0"/>
      <w:marTop w:val="0"/>
      <w:marBottom w:val="0"/>
      <w:divBdr>
        <w:top w:val="none" w:sz="0" w:space="0" w:color="auto"/>
        <w:left w:val="none" w:sz="0" w:space="0" w:color="auto"/>
        <w:bottom w:val="none" w:sz="0" w:space="0" w:color="auto"/>
        <w:right w:val="none" w:sz="0" w:space="0" w:color="auto"/>
      </w:divBdr>
    </w:div>
    <w:div w:id="1098059259">
      <w:bodyDiv w:val="1"/>
      <w:marLeft w:val="0"/>
      <w:marRight w:val="0"/>
      <w:marTop w:val="0"/>
      <w:marBottom w:val="0"/>
      <w:divBdr>
        <w:top w:val="none" w:sz="0" w:space="0" w:color="auto"/>
        <w:left w:val="none" w:sz="0" w:space="0" w:color="auto"/>
        <w:bottom w:val="none" w:sz="0" w:space="0" w:color="auto"/>
        <w:right w:val="none" w:sz="0" w:space="0" w:color="auto"/>
      </w:divBdr>
    </w:div>
    <w:div w:id="1098599479">
      <w:bodyDiv w:val="1"/>
      <w:marLeft w:val="0"/>
      <w:marRight w:val="0"/>
      <w:marTop w:val="0"/>
      <w:marBottom w:val="0"/>
      <w:divBdr>
        <w:top w:val="none" w:sz="0" w:space="0" w:color="auto"/>
        <w:left w:val="none" w:sz="0" w:space="0" w:color="auto"/>
        <w:bottom w:val="none" w:sz="0" w:space="0" w:color="auto"/>
        <w:right w:val="none" w:sz="0" w:space="0" w:color="auto"/>
      </w:divBdr>
    </w:div>
    <w:div w:id="1098600227">
      <w:bodyDiv w:val="1"/>
      <w:marLeft w:val="0"/>
      <w:marRight w:val="0"/>
      <w:marTop w:val="0"/>
      <w:marBottom w:val="0"/>
      <w:divBdr>
        <w:top w:val="none" w:sz="0" w:space="0" w:color="auto"/>
        <w:left w:val="none" w:sz="0" w:space="0" w:color="auto"/>
        <w:bottom w:val="none" w:sz="0" w:space="0" w:color="auto"/>
        <w:right w:val="none" w:sz="0" w:space="0" w:color="auto"/>
      </w:divBdr>
    </w:div>
    <w:div w:id="1099988828">
      <w:bodyDiv w:val="1"/>
      <w:marLeft w:val="0"/>
      <w:marRight w:val="0"/>
      <w:marTop w:val="0"/>
      <w:marBottom w:val="0"/>
      <w:divBdr>
        <w:top w:val="none" w:sz="0" w:space="0" w:color="auto"/>
        <w:left w:val="none" w:sz="0" w:space="0" w:color="auto"/>
        <w:bottom w:val="none" w:sz="0" w:space="0" w:color="auto"/>
        <w:right w:val="none" w:sz="0" w:space="0" w:color="auto"/>
      </w:divBdr>
    </w:div>
    <w:div w:id="1101679811">
      <w:bodyDiv w:val="1"/>
      <w:marLeft w:val="0"/>
      <w:marRight w:val="0"/>
      <w:marTop w:val="0"/>
      <w:marBottom w:val="0"/>
      <w:divBdr>
        <w:top w:val="none" w:sz="0" w:space="0" w:color="auto"/>
        <w:left w:val="none" w:sz="0" w:space="0" w:color="auto"/>
        <w:bottom w:val="none" w:sz="0" w:space="0" w:color="auto"/>
        <w:right w:val="none" w:sz="0" w:space="0" w:color="auto"/>
      </w:divBdr>
    </w:div>
    <w:div w:id="1102995732">
      <w:bodyDiv w:val="1"/>
      <w:marLeft w:val="0"/>
      <w:marRight w:val="0"/>
      <w:marTop w:val="0"/>
      <w:marBottom w:val="0"/>
      <w:divBdr>
        <w:top w:val="none" w:sz="0" w:space="0" w:color="auto"/>
        <w:left w:val="none" w:sz="0" w:space="0" w:color="auto"/>
        <w:bottom w:val="none" w:sz="0" w:space="0" w:color="auto"/>
        <w:right w:val="none" w:sz="0" w:space="0" w:color="auto"/>
      </w:divBdr>
    </w:div>
    <w:div w:id="1109012270">
      <w:bodyDiv w:val="1"/>
      <w:marLeft w:val="0"/>
      <w:marRight w:val="0"/>
      <w:marTop w:val="0"/>
      <w:marBottom w:val="0"/>
      <w:divBdr>
        <w:top w:val="none" w:sz="0" w:space="0" w:color="auto"/>
        <w:left w:val="none" w:sz="0" w:space="0" w:color="auto"/>
        <w:bottom w:val="none" w:sz="0" w:space="0" w:color="auto"/>
        <w:right w:val="none" w:sz="0" w:space="0" w:color="auto"/>
      </w:divBdr>
    </w:div>
    <w:div w:id="1109279236">
      <w:bodyDiv w:val="1"/>
      <w:marLeft w:val="0"/>
      <w:marRight w:val="0"/>
      <w:marTop w:val="0"/>
      <w:marBottom w:val="0"/>
      <w:divBdr>
        <w:top w:val="none" w:sz="0" w:space="0" w:color="auto"/>
        <w:left w:val="none" w:sz="0" w:space="0" w:color="auto"/>
        <w:bottom w:val="none" w:sz="0" w:space="0" w:color="auto"/>
        <w:right w:val="none" w:sz="0" w:space="0" w:color="auto"/>
      </w:divBdr>
    </w:div>
    <w:div w:id="1111970011">
      <w:bodyDiv w:val="1"/>
      <w:marLeft w:val="0"/>
      <w:marRight w:val="0"/>
      <w:marTop w:val="0"/>
      <w:marBottom w:val="0"/>
      <w:divBdr>
        <w:top w:val="none" w:sz="0" w:space="0" w:color="auto"/>
        <w:left w:val="none" w:sz="0" w:space="0" w:color="auto"/>
        <w:bottom w:val="none" w:sz="0" w:space="0" w:color="auto"/>
        <w:right w:val="none" w:sz="0" w:space="0" w:color="auto"/>
      </w:divBdr>
    </w:div>
    <w:div w:id="1111971124">
      <w:bodyDiv w:val="1"/>
      <w:marLeft w:val="0"/>
      <w:marRight w:val="0"/>
      <w:marTop w:val="0"/>
      <w:marBottom w:val="0"/>
      <w:divBdr>
        <w:top w:val="none" w:sz="0" w:space="0" w:color="auto"/>
        <w:left w:val="none" w:sz="0" w:space="0" w:color="auto"/>
        <w:bottom w:val="none" w:sz="0" w:space="0" w:color="auto"/>
        <w:right w:val="none" w:sz="0" w:space="0" w:color="auto"/>
      </w:divBdr>
    </w:div>
    <w:div w:id="1115440849">
      <w:bodyDiv w:val="1"/>
      <w:marLeft w:val="0"/>
      <w:marRight w:val="0"/>
      <w:marTop w:val="0"/>
      <w:marBottom w:val="0"/>
      <w:divBdr>
        <w:top w:val="none" w:sz="0" w:space="0" w:color="auto"/>
        <w:left w:val="none" w:sz="0" w:space="0" w:color="auto"/>
        <w:bottom w:val="none" w:sz="0" w:space="0" w:color="auto"/>
        <w:right w:val="none" w:sz="0" w:space="0" w:color="auto"/>
      </w:divBdr>
    </w:div>
    <w:div w:id="1116682988">
      <w:bodyDiv w:val="1"/>
      <w:marLeft w:val="0"/>
      <w:marRight w:val="0"/>
      <w:marTop w:val="0"/>
      <w:marBottom w:val="0"/>
      <w:divBdr>
        <w:top w:val="none" w:sz="0" w:space="0" w:color="auto"/>
        <w:left w:val="none" w:sz="0" w:space="0" w:color="auto"/>
        <w:bottom w:val="none" w:sz="0" w:space="0" w:color="auto"/>
        <w:right w:val="none" w:sz="0" w:space="0" w:color="auto"/>
      </w:divBdr>
    </w:div>
    <w:div w:id="1117793044">
      <w:bodyDiv w:val="1"/>
      <w:marLeft w:val="0"/>
      <w:marRight w:val="0"/>
      <w:marTop w:val="0"/>
      <w:marBottom w:val="0"/>
      <w:divBdr>
        <w:top w:val="none" w:sz="0" w:space="0" w:color="auto"/>
        <w:left w:val="none" w:sz="0" w:space="0" w:color="auto"/>
        <w:bottom w:val="none" w:sz="0" w:space="0" w:color="auto"/>
        <w:right w:val="none" w:sz="0" w:space="0" w:color="auto"/>
      </w:divBdr>
    </w:div>
    <w:div w:id="1120343437">
      <w:bodyDiv w:val="1"/>
      <w:marLeft w:val="0"/>
      <w:marRight w:val="0"/>
      <w:marTop w:val="0"/>
      <w:marBottom w:val="0"/>
      <w:divBdr>
        <w:top w:val="none" w:sz="0" w:space="0" w:color="auto"/>
        <w:left w:val="none" w:sz="0" w:space="0" w:color="auto"/>
        <w:bottom w:val="none" w:sz="0" w:space="0" w:color="auto"/>
        <w:right w:val="none" w:sz="0" w:space="0" w:color="auto"/>
      </w:divBdr>
    </w:div>
    <w:div w:id="1120879684">
      <w:bodyDiv w:val="1"/>
      <w:marLeft w:val="0"/>
      <w:marRight w:val="0"/>
      <w:marTop w:val="0"/>
      <w:marBottom w:val="0"/>
      <w:divBdr>
        <w:top w:val="none" w:sz="0" w:space="0" w:color="auto"/>
        <w:left w:val="none" w:sz="0" w:space="0" w:color="auto"/>
        <w:bottom w:val="none" w:sz="0" w:space="0" w:color="auto"/>
        <w:right w:val="none" w:sz="0" w:space="0" w:color="auto"/>
      </w:divBdr>
    </w:div>
    <w:div w:id="1122768372">
      <w:bodyDiv w:val="1"/>
      <w:marLeft w:val="0"/>
      <w:marRight w:val="0"/>
      <w:marTop w:val="0"/>
      <w:marBottom w:val="0"/>
      <w:divBdr>
        <w:top w:val="none" w:sz="0" w:space="0" w:color="auto"/>
        <w:left w:val="none" w:sz="0" w:space="0" w:color="auto"/>
        <w:bottom w:val="none" w:sz="0" w:space="0" w:color="auto"/>
        <w:right w:val="none" w:sz="0" w:space="0" w:color="auto"/>
      </w:divBdr>
    </w:div>
    <w:div w:id="1124081953">
      <w:bodyDiv w:val="1"/>
      <w:marLeft w:val="0"/>
      <w:marRight w:val="0"/>
      <w:marTop w:val="0"/>
      <w:marBottom w:val="0"/>
      <w:divBdr>
        <w:top w:val="none" w:sz="0" w:space="0" w:color="auto"/>
        <w:left w:val="none" w:sz="0" w:space="0" w:color="auto"/>
        <w:bottom w:val="none" w:sz="0" w:space="0" w:color="auto"/>
        <w:right w:val="none" w:sz="0" w:space="0" w:color="auto"/>
      </w:divBdr>
    </w:div>
    <w:div w:id="1125008220">
      <w:bodyDiv w:val="1"/>
      <w:marLeft w:val="0"/>
      <w:marRight w:val="0"/>
      <w:marTop w:val="0"/>
      <w:marBottom w:val="0"/>
      <w:divBdr>
        <w:top w:val="none" w:sz="0" w:space="0" w:color="auto"/>
        <w:left w:val="none" w:sz="0" w:space="0" w:color="auto"/>
        <w:bottom w:val="none" w:sz="0" w:space="0" w:color="auto"/>
        <w:right w:val="none" w:sz="0" w:space="0" w:color="auto"/>
      </w:divBdr>
    </w:div>
    <w:div w:id="1125588141">
      <w:bodyDiv w:val="1"/>
      <w:marLeft w:val="0"/>
      <w:marRight w:val="0"/>
      <w:marTop w:val="0"/>
      <w:marBottom w:val="0"/>
      <w:divBdr>
        <w:top w:val="none" w:sz="0" w:space="0" w:color="auto"/>
        <w:left w:val="none" w:sz="0" w:space="0" w:color="auto"/>
        <w:bottom w:val="none" w:sz="0" w:space="0" w:color="auto"/>
        <w:right w:val="none" w:sz="0" w:space="0" w:color="auto"/>
      </w:divBdr>
    </w:div>
    <w:div w:id="1128009131">
      <w:bodyDiv w:val="1"/>
      <w:marLeft w:val="0"/>
      <w:marRight w:val="0"/>
      <w:marTop w:val="0"/>
      <w:marBottom w:val="0"/>
      <w:divBdr>
        <w:top w:val="none" w:sz="0" w:space="0" w:color="auto"/>
        <w:left w:val="none" w:sz="0" w:space="0" w:color="auto"/>
        <w:bottom w:val="none" w:sz="0" w:space="0" w:color="auto"/>
        <w:right w:val="none" w:sz="0" w:space="0" w:color="auto"/>
      </w:divBdr>
      <w:divsChild>
        <w:div w:id="1290472759">
          <w:marLeft w:val="0"/>
          <w:marRight w:val="0"/>
          <w:marTop w:val="0"/>
          <w:marBottom w:val="0"/>
          <w:divBdr>
            <w:top w:val="none" w:sz="0" w:space="0" w:color="auto"/>
            <w:left w:val="none" w:sz="0" w:space="0" w:color="auto"/>
            <w:bottom w:val="none" w:sz="0" w:space="0" w:color="auto"/>
            <w:right w:val="none" w:sz="0" w:space="0" w:color="auto"/>
          </w:divBdr>
        </w:div>
        <w:div w:id="1036739815">
          <w:marLeft w:val="0"/>
          <w:marRight w:val="0"/>
          <w:marTop w:val="0"/>
          <w:marBottom w:val="0"/>
          <w:divBdr>
            <w:top w:val="none" w:sz="0" w:space="0" w:color="auto"/>
            <w:left w:val="none" w:sz="0" w:space="0" w:color="auto"/>
            <w:bottom w:val="none" w:sz="0" w:space="0" w:color="auto"/>
            <w:right w:val="none" w:sz="0" w:space="0" w:color="auto"/>
          </w:divBdr>
        </w:div>
        <w:div w:id="239485736">
          <w:marLeft w:val="0"/>
          <w:marRight w:val="0"/>
          <w:marTop w:val="0"/>
          <w:marBottom w:val="0"/>
          <w:divBdr>
            <w:top w:val="none" w:sz="0" w:space="0" w:color="auto"/>
            <w:left w:val="none" w:sz="0" w:space="0" w:color="auto"/>
            <w:bottom w:val="none" w:sz="0" w:space="0" w:color="auto"/>
            <w:right w:val="none" w:sz="0" w:space="0" w:color="auto"/>
          </w:divBdr>
        </w:div>
        <w:div w:id="2116434934">
          <w:marLeft w:val="0"/>
          <w:marRight w:val="0"/>
          <w:marTop w:val="0"/>
          <w:marBottom w:val="0"/>
          <w:divBdr>
            <w:top w:val="none" w:sz="0" w:space="0" w:color="auto"/>
            <w:left w:val="none" w:sz="0" w:space="0" w:color="auto"/>
            <w:bottom w:val="none" w:sz="0" w:space="0" w:color="auto"/>
            <w:right w:val="none" w:sz="0" w:space="0" w:color="auto"/>
          </w:divBdr>
        </w:div>
        <w:div w:id="1141534948">
          <w:marLeft w:val="0"/>
          <w:marRight w:val="0"/>
          <w:marTop w:val="0"/>
          <w:marBottom w:val="0"/>
          <w:divBdr>
            <w:top w:val="none" w:sz="0" w:space="0" w:color="auto"/>
            <w:left w:val="none" w:sz="0" w:space="0" w:color="auto"/>
            <w:bottom w:val="none" w:sz="0" w:space="0" w:color="auto"/>
            <w:right w:val="none" w:sz="0" w:space="0" w:color="auto"/>
          </w:divBdr>
        </w:div>
        <w:div w:id="1851797875">
          <w:marLeft w:val="0"/>
          <w:marRight w:val="0"/>
          <w:marTop w:val="0"/>
          <w:marBottom w:val="0"/>
          <w:divBdr>
            <w:top w:val="none" w:sz="0" w:space="0" w:color="auto"/>
            <w:left w:val="none" w:sz="0" w:space="0" w:color="auto"/>
            <w:bottom w:val="none" w:sz="0" w:space="0" w:color="auto"/>
            <w:right w:val="none" w:sz="0" w:space="0" w:color="auto"/>
          </w:divBdr>
        </w:div>
        <w:div w:id="781806642">
          <w:marLeft w:val="0"/>
          <w:marRight w:val="0"/>
          <w:marTop w:val="0"/>
          <w:marBottom w:val="0"/>
          <w:divBdr>
            <w:top w:val="none" w:sz="0" w:space="0" w:color="auto"/>
            <w:left w:val="none" w:sz="0" w:space="0" w:color="auto"/>
            <w:bottom w:val="none" w:sz="0" w:space="0" w:color="auto"/>
            <w:right w:val="none" w:sz="0" w:space="0" w:color="auto"/>
          </w:divBdr>
        </w:div>
        <w:div w:id="1209295171">
          <w:marLeft w:val="0"/>
          <w:marRight w:val="0"/>
          <w:marTop w:val="0"/>
          <w:marBottom w:val="0"/>
          <w:divBdr>
            <w:top w:val="none" w:sz="0" w:space="0" w:color="auto"/>
            <w:left w:val="none" w:sz="0" w:space="0" w:color="auto"/>
            <w:bottom w:val="none" w:sz="0" w:space="0" w:color="auto"/>
            <w:right w:val="none" w:sz="0" w:space="0" w:color="auto"/>
          </w:divBdr>
        </w:div>
        <w:div w:id="820537125">
          <w:marLeft w:val="0"/>
          <w:marRight w:val="0"/>
          <w:marTop w:val="0"/>
          <w:marBottom w:val="0"/>
          <w:divBdr>
            <w:top w:val="none" w:sz="0" w:space="0" w:color="auto"/>
            <w:left w:val="none" w:sz="0" w:space="0" w:color="auto"/>
            <w:bottom w:val="none" w:sz="0" w:space="0" w:color="auto"/>
            <w:right w:val="none" w:sz="0" w:space="0" w:color="auto"/>
          </w:divBdr>
        </w:div>
        <w:div w:id="72239253">
          <w:marLeft w:val="0"/>
          <w:marRight w:val="0"/>
          <w:marTop w:val="0"/>
          <w:marBottom w:val="0"/>
          <w:divBdr>
            <w:top w:val="none" w:sz="0" w:space="0" w:color="auto"/>
            <w:left w:val="none" w:sz="0" w:space="0" w:color="auto"/>
            <w:bottom w:val="none" w:sz="0" w:space="0" w:color="auto"/>
            <w:right w:val="none" w:sz="0" w:space="0" w:color="auto"/>
          </w:divBdr>
        </w:div>
        <w:div w:id="738331915">
          <w:marLeft w:val="0"/>
          <w:marRight w:val="0"/>
          <w:marTop w:val="0"/>
          <w:marBottom w:val="0"/>
          <w:divBdr>
            <w:top w:val="none" w:sz="0" w:space="0" w:color="auto"/>
            <w:left w:val="none" w:sz="0" w:space="0" w:color="auto"/>
            <w:bottom w:val="none" w:sz="0" w:space="0" w:color="auto"/>
            <w:right w:val="none" w:sz="0" w:space="0" w:color="auto"/>
          </w:divBdr>
        </w:div>
        <w:div w:id="1145006408">
          <w:marLeft w:val="0"/>
          <w:marRight w:val="0"/>
          <w:marTop w:val="0"/>
          <w:marBottom w:val="0"/>
          <w:divBdr>
            <w:top w:val="none" w:sz="0" w:space="0" w:color="auto"/>
            <w:left w:val="none" w:sz="0" w:space="0" w:color="auto"/>
            <w:bottom w:val="none" w:sz="0" w:space="0" w:color="auto"/>
            <w:right w:val="none" w:sz="0" w:space="0" w:color="auto"/>
          </w:divBdr>
        </w:div>
        <w:div w:id="2047170340">
          <w:marLeft w:val="0"/>
          <w:marRight w:val="0"/>
          <w:marTop w:val="0"/>
          <w:marBottom w:val="0"/>
          <w:divBdr>
            <w:top w:val="none" w:sz="0" w:space="0" w:color="auto"/>
            <w:left w:val="none" w:sz="0" w:space="0" w:color="auto"/>
            <w:bottom w:val="none" w:sz="0" w:space="0" w:color="auto"/>
            <w:right w:val="none" w:sz="0" w:space="0" w:color="auto"/>
          </w:divBdr>
        </w:div>
        <w:div w:id="1867408793">
          <w:marLeft w:val="0"/>
          <w:marRight w:val="0"/>
          <w:marTop w:val="0"/>
          <w:marBottom w:val="0"/>
          <w:divBdr>
            <w:top w:val="none" w:sz="0" w:space="0" w:color="auto"/>
            <w:left w:val="none" w:sz="0" w:space="0" w:color="auto"/>
            <w:bottom w:val="none" w:sz="0" w:space="0" w:color="auto"/>
            <w:right w:val="none" w:sz="0" w:space="0" w:color="auto"/>
          </w:divBdr>
        </w:div>
        <w:div w:id="185405920">
          <w:marLeft w:val="0"/>
          <w:marRight w:val="0"/>
          <w:marTop w:val="0"/>
          <w:marBottom w:val="0"/>
          <w:divBdr>
            <w:top w:val="none" w:sz="0" w:space="0" w:color="auto"/>
            <w:left w:val="none" w:sz="0" w:space="0" w:color="auto"/>
            <w:bottom w:val="none" w:sz="0" w:space="0" w:color="auto"/>
            <w:right w:val="none" w:sz="0" w:space="0" w:color="auto"/>
          </w:divBdr>
        </w:div>
        <w:div w:id="1957132218">
          <w:marLeft w:val="0"/>
          <w:marRight w:val="0"/>
          <w:marTop w:val="0"/>
          <w:marBottom w:val="0"/>
          <w:divBdr>
            <w:top w:val="none" w:sz="0" w:space="0" w:color="auto"/>
            <w:left w:val="none" w:sz="0" w:space="0" w:color="auto"/>
            <w:bottom w:val="none" w:sz="0" w:space="0" w:color="auto"/>
            <w:right w:val="none" w:sz="0" w:space="0" w:color="auto"/>
          </w:divBdr>
        </w:div>
        <w:div w:id="1458140514">
          <w:marLeft w:val="0"/>
          <w:marRight w:val="0"/>
          <w:marTop w:val="0"/>
          <w:marBottom w:val="0"/>
          <w:divBdr>
            <w:top w:val="none" w:sz="0" w:space="0" w:color="auto"/>
            <w:left w:val="none" w:sz="0" w:space="0" w:color="auto"/>
            <w:bottom w:val="none" w:sz="0" w:space="0" w:color="auto"/>
            <w:right w:val="none" w:sz="0" w:space="0" w:color="auto"/>
          </w:divBdr>
        </w:div>
        <w:div w:id="1297220658">
          <w:marLeft w:val="0"/>
          <w:marRight w:val="0"/>
          <w:marTop w:val="0"/>
          <w:marBottom w:val="0"/>
          <w:divBdr>
            <w:top w:val="none" w:sz="0" w:space="0" w:color="auto"/>
            <w:left w:val="none" w:sz="0" w:space="0" w:color="auto"/>
            <w:bottom w:val="none" w:sz="0" w:space="0" w:color="auto"/>
            <w:right w:val="none" w:sz="0" w:space="0" w:color="auto"/>
          </w:divBdr>
        </w:div>
        <w:div w:id="1636794317">
          <w:marLeft w:val="0"/>
          <w:marRight w:val="0"/>
          <w:marTop w:val="0"/>
          <w:marBottom w:val="0"/>
          <w:divBdr>
            <w:top w:val="none" w:sz="0" w:space="0" w:color="auto"/>
            <w:left w:val="none" w:sz="0" w:space="0" w:color="auto"/>
            <w:bottom w:val="none" w:sz="0" w:space="0" w:color="auto"/>
            <w:right w:val="none" w:sz="0" w:space="0" w:color="auto"/>
          </w:divBdr>
        </w:div>
        <w:div w:id="2056468236">
          <w:marLeft w:val="0"/>
          <w:marRight w:val="0"/>
          <w:marTop w:val="0"/>
          <w:marBottom w:val="0"/>
          <w:divBdr>
            <w:top w:val="none" w:sz="0" w:space="0" w:color="auto"/>
            <w:left w:val="none" w:sz="0" w:space="0" w:color="auto"/>
            <w:bottom w:val="none" w:sz="0" w:space="0" w:color="auto"/>
            <w:right w:val="none" w:sz="0" w:space="0" w:color="auto"/>
          </w:divBdr>
        </w:div>
        <w:div w:id="1507132121">
          <w:marLeft w:val="0"/>
          <w:marRight w:val="0"/>
          <w:marTop w:val="0"/>
          <w:marBottom w:val="0"/>
          <w:divBdr>
            <w:top w:val="none" w:sz="0" w:space="0" w:color="auto"/>
            <w:left w:val="none" w:sz="0" w:space="0" w:color="auto"/>
            <w:bottom w:val="none" w:sz="0" w:space="0" w:color="auto"/>
            <w:right w:val="none" w:sz="0" w:space="0" w:color="auto"/>
          </w:divBdr>
        </w:div>
        <w:div w:id="1206677068">
          <w:marLeft w:val="0"/>
          <w:marRight w:val="0"/>
          <w:marTop w:val="0"/>
          <w:marBottom w:val="0"/>
          <w:divBdr>
            <w:top w:val="none" w:sz="0" w:space="0" w:color="auto"/>
            <w:left w:val="none" w:sz="0" w:space="0" w:color="auto"/>
            <w:bottom w:val="none" w:sz="0" w:space="0" w:color="auto"/>
            <w:right w:val="none" w:sz="0" w:space="0" w:color="auto"/>
          </w:divBdr>
        </w:div>
        <w:div w:id="439372392">
          <w:marLeft w:val="0"/>
          <w:marRight w:val="0"/>
          <w:marTop w:val="0"/>
          <w:marBottom w:val="0"/>
          <w:divBdr>
            <w:top w:val="none" w:sz="0" w:space="0" w:color="auto"/>
            <w:left w:val="none" w:sz="0" w:space="0" w:color="auto"/>
            <w:bottom w:val="none" w:sz="0" w:space="0" w:color="auto"/>
            <w:right w:val="none" w:sz="0" w:space="0" w:color="auto"/>
          </w:divBdr>
        </w:div>
        <w:div w:id="1400664958">
          <w:marLeft w:val="0"/>
          <w:marRight w:val="0"/>
          <w:marTop w:val="0"/>
          <w:marBottom w:val="0"/>
          <w:divBdr>
            <w:top w:val="none" w:sz="0" w:space="0" w:color="auto"/>
            <w:left w:val="none" w:sz="0" w:space="0" w:color="auto"/>
            <w:bottom w:val="none" w:sz="0" w:space="0" w:color="auto"/>
            <w:right w:val="none" w:sz="0" w:space="0" w:color="auto"/>
          </w:divBdr>
        </w:div>
        <w:div w:id="1607497900">
          <w:marLeft w:val="0"/>
          <w:marRight w:val="0"/>
          <w:marTop w:val="0"/>
          <w:marBottom w:val="0"/>
          <w:divBdr>
            <w:top w:val="none" w:sz="0" w:space="0" w:color="auto"/>
            <w:left w:val="none" w:sz="0" w:space="0" w:color="auto"/>
            <w:bottom w:val="none" w:sz="0" w:space="0" w:color="auto"/>
            <w:right w:val="none" w:sz="0" w:space="0" w:color="auto"/>
          </w:divBdr>
        </w:div>
        <w:div w:id="725907593">
          <w:marLeft w:val="0"/>
          <w:marRight w:val="0"/>
          <w:marTop w:val="0"/>
          <w:marBottom w:val="0"/>
          <w:divBdr>
            <w:top w:val="none" w:sz="0" w:space="0" w:color="auto"/>
            <w:left w:val="none" w:sz="0" w:space="0" w:color="auto"/>
            <w:bottom w:val="none" w:sz="0" w:space="0" w:color="auto"/>
            <w:right w:val="none" w:sz="0" w:space="0" w:color="auto"/>
          </w:divBdr>
        </w:div>
        <w:div w:id="514226331">
          <w:marLeft w:val="0"/>
          <w:marRight w:val="0"/>
          <w:marTop w:val="0"/>
          <w:marBottom w:val="0"/>
          <w:divBdr>
            <w:top w:val="none" w:sz="0" w:space="0" w:color="auto"/>
            <w:left w:val="none" w:sz="0" w:space="0" w:color="auto"/>
            <w:bottom w:val="none" w:sz="0" w:space="0" w:color="auto"/>
            <w:right w:val="none" w:sz="0" w:space="0" w:color="auto"/>
          </w:divBdr>
        </w:div>
        <w:div w:id="1535774965">
          <w:marLeft w:val="0"/>
          <w:marRight w:val="0"/>
          <w:marTop w:val="0"/>
          <w:marBottom w:val="0"/>
          <w:divBdr>
            <w:top w:val="none" w:sz="0" w:space="0" w:color="auto"/>
            <w:left w:val="none" w:sz="0" w:space="0" w:color="auto"/>
            <w:bottom w:val="none" w:sz="0" w:space="0" w:color="auto"/>
            <w:right w:val="none" w:sz="0" w:space="0" w:color="auto"/>
          </w:divBdr>
        </w:div>
        <w:div w:id="380056221">
          <w:marLeft w:val="0"/>
          <w:marRight w:val="0"/>
          <w:marTop w:val="0"/>
          <w:marBottom w:val="0"/>
          <w:divBdr>
            <w:top w:val="none" w:sz="0" w:space="0" w:color="auto"/>
            <w:left w:val="none" w:sz="0" w:space="0" w:color="auto"/>
            <w:bottom w:val="none" w:sz="0" w:space="0" w:color="auto"/>
            <w:right w:val="none" w:sz="0" w:space="0" w:color="auto"/>
          </w:divBdr>
        </w:div>
        <w:div w:id="2045474897">
          <w:marLeft w:val="0"/>
          <w:marRight w:val="0"/>
          <w:marTop w:val="0"/>
          <w:marBottom w:val="0"/>
          <w:divBdr>
            <w:top w:val="none" w:sz="0" w:space="0" w:color="auto"/>
            <w:left w:val="none" w:sz="0" w:space="0" w:color="auto"/>
            <w:bottom w:val="none" w:sz="0" w:space="0" w:color="auto"/>
            <w:right w:val="none" w:sz="0" w:space="0" w:color="auto"/>
          </w:divBdr>
        </w:div>
        <w:div w:id="348263353">
          <w:marLeft w:val="0"/>
          <w:marRight w:val="0"/>
          <w:marTop w:val="0"/>
          <w:marBottom w:val="0"/>
          <w:divBdr>
            <w:top w:val="none" w:sz="0" w:space="0" w:color="auto"/>
            <w:left w:val="none" w:sz="0" w:space="0" w:color="auto"/>
            <w:bottom w:val="none" w:sz="0" w:space="0" w:color="auto"/>
            <w:right w:val="none" w:sz="0" w:space="0" w:color="auto"/>
          </w:divBdr>
        </w:div>
        <w:div w:id="808942731">
          <w:marLeft w:val="0"/>
          <w:marRight w:val="0"/>
          <w:marTop w:val="0"/>
          <w:marBottom w:val="0"/>
          <w:divBdr>
            <w:top w:val="none" w:sz="0" w:space="0" w:color="auto"/>
            <w:left w:val="none" w:sz="0" w:space="0" w:color="auto"/>
            <w:bottom w:val="none" w:sz="0" w:space="0" w:color="auto"/>
            <w:right w:val="none" w:sz="0" w:space="0" w:color="auto"/>
          </w:divBdr>
        </w:div>
        <w:div w:id="710763367">
          <w:marLeft w:val="0"/>
          <w:marRight w:val="0"/>
          <w:marTop w:val="0"/>
          <w:marBottom w:val="0"/>
          <w:divBdr>
            <w:top w:val="none" w:sz="0" w:space="0" w:color="auto"/>
            <w:left w:val="none" w:sz="0" w:space="0" w:color="auto"/>
            <w:bottom w:val="none" w:sz="0" w:space="0" w:color="auto"/>
            <w:right w:val="none" w:sz="0" w:space="0" w:color="auto"/>
          </w:divBdr>
        </w:div>
        <w:div w:id="1932277978">
          <w:marLeft w:val="0"/>
          <w:marRight w:val="0"/>
          <w:marTop w:val="0"/>
          <w:marBottom w:val="0"/>
          <w:divBdr>
            <w:top w:val="none" w:sz="0" w:space="0" w:color="auto"/>
            <w:left w:val="none" w:sz="0" w:space="0" w:color="auto"/>
            <w:bottom w:val="none" w:sz="0" w:space="0" w:color="auto"/>
            <w:right w:val="none" w:sz="0" w:space="0" w:color="auto"/>
          </w:divBdr>
        </w:div>
        <w:div w:id="452796639">
          <w:marLeft w:val="0"/>
          <w:marRight w:val="0"/>
          <w:marTop w:val="0"/>
          <w:marBottom w:val="0"/>
          <w:divBdr>
            <w:top w:val="none" w:sz="0" w:space="0" w:color="auto"/>
            <w:left w:val="none" w:sz="0" w:space="0" w:color="auto"/>
            <w:bottom w:val="none" w:sz="0" w:space="0" w:color="auto"/>
            <w:right w:val="none" w:sz="0" w:space="0" w:color="auto"/>
          </w:divBdr>
        </w:div>
        <w:div w:id="172187241">
          <w:marLeft w:val="0"/>
          <w:marRight w:val="0"/>
          <w:marTop w:val="0"/>
          <w:marBottom w:val="0"/>
          <w:divBdr>
            <w:top w:val="none" w:sz="0" w:space="0" w:color="auto"/>
            <w:left w:val="none" w:sz="0" w:space="0" w:color="auto"/>
            <w:bottom w:val="none" w:sz="0" w:space="0" w:color="auto"/>
            <w:right w:val="none" w:sz="0" w:space="0" w:color="auto"/>
          </w:divBdr>
        </w:div>
        <w:div w:id="1354114781">
          <w:marLeft w:val="0"/>
          <w:marRight w:val="0"/>
          <w:marTop w:val="0"/>
          <w:marBottom w:val="0"/>
          <w:divBdr>
            <w:top w:val="none" w:sz="0" w:space="0" w:color="auto"/>
            <w:left w:val="none" w:sz="0" w:space="0" w:color="auto"/>
            <w:bottom w:val="none" w:sz="0" w:space="0" w:color="auto"/>
            <w:right w:val="none" w:sz="0" w:space="0" w:color="auto"/>
          </w:divBdr>
        </w:div>
        <w:div w:id="706301270">
          <w:marLeft w:val="0"/>
          <w:marRight w:val="0"/>
          <w:marTop w:val="0"/>
          <w:marBottom w:val="0"/>
          <w:divBdr>
            <w:top w:val="none" w:sz="0" w:space="0" w:color="auto"/>
            <w:left w:val="none" w:sz="0" w:space="0" w:color="auto"/>
            <w:bottom w:val="none" w:sz="0" w:space="0" w:color="auto"/>
            <w:right w:val="none" w:sz="0" w:space="0" w:color="auto"/>
          </w:divBdr>
        </w:div>
        <w:div w:id="1638413912">
          <w:marLeft w:val="0"/>
          <w:marRight w:val="0"/>
          <w:marTop w:val="0"/>
          <w:marBottom w:val="0"/>
          <w:divBdr>
            <w:top w:val="none" w:sz="0" w:space="0" w:color="auto"/>
            <w:left w:val="none" w:sz="0" w:space="0" w:color="auto"/>
            <w:bottom w:val="none" w:sz="0" w:space="0" w:color="auto"/>
            <w:right w:val="none" w:sz="0" w:space="0" w:color="auto"/>
          </w:divBdr>
        </w:div>
        <w:div w:id="1575700587">
          <w:marLeft w:val="0"/>
          <w:marRight w:val="0"/>
          <w:marTop w:val="0"/>
          <w:marBottom w:val="0"/>
          <w:divBdr>
            <w:top w:val="none" w:sz="0" w:space="0" w:color="auto"/>
            <w:left w:val="none" w:sz="0" w:space="0" w:color="auto"/>
            <w:bottom w:val="none" w:sz="0" w:space="0" w:color="auto"/>
            <w:right w:val="none" w:sz="0" w:space="0" w:color="auto"/>
          </w:divBdr>
        </w:div>
        <w:div w:id="1269897449">
          <w:marLeft w:val="0"/>
          <w:marRight w:val="0"/>
          <w:marTop w:val="0"/>
          <w:marBottom w:val="0"/>
          <w:divBdr>
            <w:top w:val="none" w:sz="0" w:space="0" w:color="auto"/>
            <w:left w:val="none" w:sz="0" w:space="0" w:color="auto"/>
            <w:bottom w:val="none" w:sz="0" w:space="0" w:color="auto"/>
            <w:right w:val="none" w:sz="0" w:space="0" w:color="auto"/>
          </w:divBdr>
        </w:div>
        <w:div w:id="405886831">
          <w:marLeft w:val="0"/>
          <w:marRight w:val="0"/>
          <w:marTop w:val="0"/>
          <w:marBottom w:val="0"/>
          <w:divBdr>
            <w:top w:val="none" w:sz="0" w:space="0" w:color="auto"/>
            <w:left w:val="none" w:sz="0" w:space="0" w:color="auto"/>
            <w:bottom w:val="none" w:sz="0" w:space="0" w:color="auto"/>
            <w:right w:val="none" w:sz="0" w:space="0" w:color="auto"/>
          </w:divBdr>
        </w:div>
        <w:div w:id="1506901722">
          <w:marLeft w:val="0"/>
          <w:marRight w:val="0"/>
          <w:marTop w:val="0"/>
          <w:marBottom w:val="0"/>
          <w:divBdr>
            <w:top w:val="none" w:sz="0" w:space="0" w:color="auto"/>
            <w:left w:val="none" w:sz="0" w:space="0" w:color="auto"/>
            <w:bottom w:val="none" w:sz="0" w:space="0" w:color="auto"/>
            <w:right w:val="none" w:sz="0" w:space="0" w:color="auto"/>
          </w:divBdr>
        </w:div>
        <w:div w:id="1581674388">
          <w:marLeft w:val="0"/>
          <w:marRight w:val="0"/>
          <w:marTop w:val="0"/>
          <w:marBottom w:val="0"/>
          <w:divBdr>
            <w:top w:val="none" w:sz="0" w:space="0" w:color="auto"/>
            <w:left w:val="none" w:sz="0" w:space="0" w:color="auto"/>
            <w:bottom w:val="none" w:sz="0" w:space="0" w:color="auto"/>
            <w:right w:val="none" w:sz="0" w:space="0" w:color="auto"/>
          </w:divBdr>
        </w:div>
        <w:div w:id="1863592887">
          <w:marLeft w:val="0"/>
          <w:marRight w:val="0"/>
          <w:marTop w:val="0"/>
          <w:marBottom w:val="0"/>
          <w:divBdr>
            <w:top w:val="none" w:sz="0" w:space="0" w:color="auto"/>
            <w:left w:val="none" w:sz="0" w:space="0" w:color="auto"/>
            <w:bottom w:val="none" w:sz="0" w:space="0" w:color="auto"/>
            <w:right w:val="none" w:sz="0" w:space="0" w:color="auto"/>
          </w:divBdr>
        </w:div>
        <w:div w:id="718212001">
          <w:marLeft w:val="0"/>
          <w:marRight w:val="0"/>
          <w:marTop w:val="0"/>
          <w:marBottom w:val="0"/>
          <w:divBdr>
            <w:top w:val="none" w:sz="0" w:space="0" w:color="auto"/>
            <w:left w:val="none" w:sz="0" w:space="0" w:color="auto"/>
            <w:bottom w:val="none" w:sz="0" w:space="0" w:color="auto"/>
            <w:right w:val="none" w:sz="0" w:space="0" w:color="auto"/>
          </w:divBdr>
        </w:div>
        <w:div w:id="640311795">
          <w:marLeft w:val="0"/>
          <w:marRight w:val="0"/>
          <w:marTop w:val="0"/>
          <w:marBottom w:val="0"/>
          <w:divBdr>
            <w:top w:val="none" w:sz="0" w:space="0" w:color="auto"/>
            <w:left w:val="none" w:sz="0" w:space="0" w:color="auto"/>
            <w:bottom w:val="none" w:sz="0" w:space="0" w:color="auto"/>
            <w:right w:val="none" w:sz="0" w:space="0" w:color="auto"/>
          </w:divBdr>
        </w:div>
        <w:div w:id="1048607288">
          <w:marLeft w:val="0"/>
          <w:marRight w:val="0"/>
          <w:marTop w:val="0"/>
          <w:marBottom w:val="0"/>
          <w:divBdr>
            <w:top w:val="none" w:sz="0" w:space="0" w:color="auto"/>
            <w:left w:val="none" w:sz="0" w:space="0" w:color="auto"/>
            <w:bottom w:val="none" w:sz="0" w:space="0" w:color="auto"/>
            <w:right w:val="none" w:sz="0" w:space="0" w:color="auto"/>
          </w:divBdr>
        </w:div>
        <w:div w:id="416099365">
          <w:marLeft w:val="0"/>
          <w:marRight w:val="0"/>
          <w:marTop w:val="0"/>
          <w:marBottom w:val="0"/>
          <w:divBdr>
            <w:top w:val="none" w:sz="0" w:space="0" w:color="auto"/>
            <w:left w:val="none" w:sz="0" w:space="0" w:color="auto"/>
            <w:bottom w:val="none" w:sz="0" w:space="0" w:color="auto"/>
            <w:right w:val="none" w:sz="0" w:space="0" w:color="auto"/>
          </w:divBdr>
        </w:div>
        <w:div w:id="79496007">
          <w:marLeft w:val="0"/>
          <w:marRight w:val="0"/>
          <w:marTop w:val="0"/>
          <w:marBottom w:val="0"/>
          <w:divBdr>
            <w:top w:val="none" w:sz="0" w:space="0" w:color="auto"/>
            <w:left w:val="none" w:sz="0" w:space="0" w:color="auto"/>
            <w:bottom w:val="none" w:sz="0" w:space="0" w:color="auto"/>
            <w:right w:val="none" w:sz="0" w:space="0" w:color="auto"/>
          </w:divBdr>
        </w:div>
        <w:div w:id="1423062659">
          <w:marLeft w:val="0"/>
          <w:marRight w:val="0"/>
          <w:marTop w:val="0"/>
          <w:marBottom w:val="0"/>
          <w:divBdr>
            <w:top w:val="none" w:sz="0" w:space="0" w:color="auto"/>
            <w:left w:val="none" w:sz="0" w:space="0" w:color="auto"/>
            <w:bottom w:val="none" w:sz="0" w:space="0" w:color="auto"/>
            <w:right w:val="none" w:sz="0" w:space="0" w:color="auto"/>
          </w:divBdr>
        </w:div>
        <w:div w:id="279143591">
          <w:marLeft w:val="0"/>
          <w:marRight w:val="0"/>
          <w:marTop w:val="0"/>
          <w:marBottom w:val="0"/>
          <w:divBdr>
            <w:top w:val="none" w:sz="0" w:space="0" w:color="auto"/>
            <w:left w:val="none" w:sz="0" w:space="0" w:color="auto"/>
            <w:bottom w:val="none" w:sz="0" w:space="0" w:color="auto"/>
            <w:right w:val="none" w:sz="0" w:space="0" w:color="auto"/>
          </w:divBdr>
        </w:div>
        <w:div w:id="757408800">
          <w:marLeft w:val="0"/>
          <w:marRight w:val="0"/>
          <w:marTop w:val="0"/>
          <w:marBottom w:val="0"/>
          <w:divBdr>
            <w:top w:val="none" w:sz="0" w:space="0" w:color="auto"/>
            <w:left w:val="none" w:sz="0" w:space="0" w:color="auto"/>
            <w:bottom w:val="none" w:sz="0" w:space="0" w:color="auto"/>
            <w:right w:val="none" w:sz="0" w:space="0" w:color="auto"/>
          </w:divBdr>
        </w:div>
        <w:div w:id="499733709">
          <w:marLeft w:val="0"/>
          <w:marRight w:val="0"/>
          <w:marTop w:val="0"/>
          <w:marBottom w:val="0"/>
          <w:divBdr>
            <w:top w:val="none" w:sz="0" w:space="0" w:color="auto"/>
            <w:left w:val="none" w:sz="0" w:space="0" w:color="auto"/>
            <w:bottom w:val="none" w:sz="0" w:space="0" w:color="auto"/>
            <w:right w:val="none" w:sz="0" w:space="0" w:color="auto"/>
          </w:divBdr>
        </w:div>
        <w:div w:id="1317880220">
          <w:marLeft w:val="0"/>
          <w:marRight w:val="0"/>
          <w:marTop w:val="0"/>
          <w:marBottom w:val="0"/>
          <w:divBdr>
            <w:top w:val="none" w:sz="0" w:space="0" w:color="auto"/>
            <w:left w:val="none" w:sz="0" w:space="0" w:color="auto"/>
            <w:bottom w:val="none" w:sz="0" w:space="0" w:color="auto"/>
            <w:right w:val="none" w:sz="0" w:space="0" w:color="auto"/>
          </w:divBdr>
        </w:div>
        <w:div w:id="1066342111">
          <w:marLeft w:val="0"/>
          <w:marRight w:val="0"/>
          <w:marTop w:val="0"/>
          <w:marBottom w:val="0"/>
          <w:divBdr>
            <w:top w:val="none" w:sz="0" w:space="0" w:color="auto"/>
            <w:left w:val="none" w:sz="0" w:space="0" w:color="auto"/>
            <w:bottom w:val="none" w:sz="0" w:space="0" w:color="auto"/>
            <w:right w:val="none" w:sz="0" w:space="0" w:color="auto"/>
          </w:divBdr>
        </w:div>
        <w:div w:id="1242986068">
          <w:marLeft w:val="0"/>
          <w:marRight w:val="0"/>
          <w:marTop w:val="0"/>
          <w:marBottom w:val="0"/>
          <w:divBdr>
            <w:top w:val="none" w:sz="0" w:space="0" w:color="auto"/>
            <w:left w:val="none" w:sz="0" w:space="0" w:color="auto"/>
            <w:bottom w:val="none" w:sz="0" w:space="0" w:color="auto"/>
            <w:right w:val="none" w:sz="0" w:space="0" w:color="auto"/>
          </w:divBdr>
        </w:div>
        <w:div w:id="850800452">
          <w:marLeft w:val="0"/>
          <w:marRight w:val="0"/>
          <w:marTop w:val="0"/>
          <w:marBottom w:val="0"/>
          <w:divBdr>
            <w:top w:val="none" w:sz="0" w:space="0" w:color="auto"/>
            <w:left w:val="none" w:sz="0" w:space="0" w:color="auto"/>
            <w:bottom w:val="none" w:sz="0" w:space="0" w:color="auto"/>
            <w:right w:val="none" w:sz="0" w:space="0" w:color="auto"/>
          </w:divBdr>
        </w:div>
        <w:div w:id="1538930023">
          <w:marLeft w:val="0"/>
          <w:marRight w:val="0"/>
          <w:marTop w:val="0"/>
          <w:marBottom w:val="0"/>
          <w:divBdr>
            <w:top w:val="none" w:sz="0" w:space="0" w:color="auto"/>
            <w:left w:val="none" w:sz="0" w:space="0" w:color="auto"/>
            <w:bottom w:val="none" w:sz="0" w:space="0" w:color="auto"/>
            <w:right w:val="none" w:sz="0" w:space="0" w:color="auto"/>
          </w:divBdr>
        </w:div>
        <w:div w:id="1095251209">
          <w:marLeft w:val="0"/>
          <w:marRight w:val="0"/>
          <w:marTop w:val="0"/>
          <w:marBottom w:val="0"/>
          <w:divBdr>
            <w:top w:val="none" w:sz="0" w:space="0" w:color="auto"/>
            <w:left w:val="none" w:sz="0" w:space="0" w:color="auto"/>
            <w:bottom w:val="none" w:sz="0" w:space="0" w:color="auto"/>
            <w:right w:val="none" w:sz="0" w:space="0" w:color="auto"/>
          </w:divBdr>
        </w:div>
        <w:div w:id="1358503070">
          <w:marLeft w:val="0"/>
          <w:marRight w:val="0"/>
          <w:marTop w:val="0"/>
          <w:marBottom w:val="0"/>
          <w:divBdr>
            <w:top w:val="none" w:sz="0" w:space="0" w:color="auto"/>
            <w:left w:val="none" w:sz="0" w:space="0" w:color="auto"/>
            <w:bottom w:val="none" w:sz="0" w:space="0" w:color="auto"/>
            <w:right w:val="none" w:sz="0" w:space="0" w:color="auto"/>
          </w:divBdr>
        </w:div>
        <w:div w:id="2137409474">
          <w:marLeft w:val="0"/>
          <w:marRight w:val="0"/>
          <w:marTop w:val="0"/>
          <w:marBottom w:val="0"/>
          <w:divBdr>
            <w:top w:val="none" w:sz="0" w:space="0" w:color="auto"/>
            <w:left w:val="none" w:sz="0" w:space="0" w:color="auto"/>
            <w:bottom w:val="none" w:sz="0" w:space="0" w:color="auto"/>
            <w:right w:val="none" w:sz="0" w:space="0" w:color="auto"/>
          </w:divBdr>
        </w:div>
        <w:div w:id="1634823433">
          <w:marLeft w:val="0"/>
          <w:marRight w:val="0"/>
          <w:marTop w:val="0"/>
          <w:marBottom w:val="0"/>
          <w:divBdr>
            <w:top w:val="none" w:sz="0" w:space="0" w:color="auto"/>
            <w:left w:val="none" w:sz="0" w:space="0" w:color="auto"/>
            <w:bottom w:val="none" w:sz="0" w:space="0" w:color="auto"/>
            <w:right w:val="none" w:sz="0" w:space="0" w:color="auto"/>
          </w:divBdr>
        </w:div>
        <w:div w:id="291593614">
          <w:marLeft w:val="0"/>
          <w:marRight w:val="0"/>
          <w:marTop w:val="0"/>
          <w:marBottom w:val="0"/>
          <w:divBdr>
            <w:top w:val="none" w:sz="0" w:space="0" w:color="auto"/>
            <w:left w:val="none" w:sz="0" w:space="0" w:color="auto"/>
            <w:bottom w:val="none" w:sz="0" w:space="0" w:color="auto"/>
            <w:right w:val="none" w:sz="0" w:space="0" w:color="auto"/>
          </w:divBdr>
        </w:div>
        <w:div w:id="670255934">
          <w:marLeft w:val="0"/>
          <w:marRight w:val="0"/>
          <w:marTop w:val="0"/>
          <w:marBottom w:val="0"/>
          <w:divBdr>
            <w:top w:val="none" w:sz="0" w:space="0" w:color="auto"/>
            <w:left w:val="none" w:sz="0" w:space="0" w:color="auto"/>
            <w:bottom w:val="none" w:sz="0" w:space="0" w:color="auto"/>
            <w:right w:val="none" w:sz="0" w:space="0" w:color="auto"/>
          </w:divBdr>
        </w:div>
        <w:div w:id="1330982692">
          <w:marLeft w:val="0"/>
          <w:marRight w:val="0"/>
          <w:marTop w:val="0"/>
          <w:marBottom w:val="0"/>
          <w:divBdr>
            <w:top w:val="none" w:sz="0" w:space="0" w:color="auto"/>
            <w:left w:val="none" w:sz="0" w:space="0" w:color="auto"/>
            <w:bottom w:val="none" w:sz="0" w:space="0" w:color="auto"/>
            <w:right w:val="none" w:sz="0" w:space="0" w:color="auto"/>
          </w:divBdr>
        </w:div>
        <w:div w:id="1502698405">
          <w:marLeft w:val="0"/>
          <w:marRight w:val="0"/>
          <w:marTop w:val="0"/>
          <w:marBottom w:val="0"/>
          <w:divBdr>
            <w:top w:val="none" w:sz="0" w:space="0" w:color="auto"/>
            <w:left w:val="none" w:sz="0" w:space="0" w:color="auto"/>
            <w:bottom w:val="none" w:sz="0" w:space="0" w:color="auto"/>
            <w:right w:val="none" w:sz="0" w:space="0" w:color="auto"/>
          </w:divBdr>
        </w:div>
        <w:div w:id="365327008">
          <w:marLeft w:val="0"/>
          <w:marRight w:val="0"/>
          <w:marTop w:val="0"/>
          <w:marBottom w:val="0"/>
          <w:divBdr>
            <w:top w:val="none" w:sz="0" w:space="0" w:color="auto"/>
            <w:left w:val="none" w:sz="0" w:space="0" w:color="auto"/>
            <w:bottom w:val="none" w:sz="0" w:space="0" w:color="auto"/>
            <w:right w:val="none" w:sz="0" w:space="0" w:color="auto"/>
          </w:divBdr>
        </w:div>
        <w:div w:id="1565994172">
          <w:marLeft w:val="0"/>
          <w:marRight w:val="0"/>
          <w:marTop w:val="0"/>
          <w:marBottom w:val="0"/>
          <w:divBdr>
            <w:top w:val="none" w:sz="0" w:space="0" w:color="auto"/>
            <w:left w:val="none" w:sz="0" w:space="0" w:color="auto"/>
            <w:bottom w:val="none" w:sz="0" w:space="0" w:color="auto"/>
            <w:right w:val="none" w:sz="0" w:space="0" w:color="auto"/>
          </w:divBdr>
        </w:div>
        <w:div w:id="2041009075">
          <w:marLeft w:val="0"/>
          <w:marRight w:val="0"/>
          <w:marTop w:val="0"/>
          <w:marBottom w:val="0"/>
          <w:divBdr>
            <w:top w:val="none" w:sz="0" w:space="0" w:color="auto"/>
            <w:left w:val="none" w:sz="0" w:space="0" w:color="auto"/>
            <w:bottom w:val="none" w:sz="0" w:space="0" w:color="auto"/>
            <w:right w:val="none" w:sz="0" w:space="0" w:color="auto"/>
          </w:divBdr>
        </w:div>
        <w:div w:id="86469219">
          <w:marLeft w:val="0"/>
          <w:marRight w:val="0"/>
          <w:marTop w:val="0"/>
          <w:marBottom w:val="0"/>
          <w:divBdr>
            <w:top w:val="none" w:sz="0" w:space="0" w:color="auto"/>
            <w:left w:val="none" w:sz="0" w:space="0" w:color="auto"/>
            <w:bottom w:val="none" w:sz="0" w:space="0" w:color="auto"/>
            <w:right w:val="none" w:sz="0" w:space="0" w:color="auto"/>
          </w:divBdr>
        </w:div>
        <w:div w:id="2006544346">
          <w:marLeft w:val="0"/>
          <w:marRight w:val="0"/>
          <w:marTop w:val="0"/>
          <w:marBottom w:val="0"/>
          <w:divBdr>
            <w:top w:val="none" w:sz="0" w:space="0" w:color="auto"/>
            <w:left w:val="none" w:sz="0" w:space="0" w:color="auto"/>
            <w:bottom w:val="none" w:sz="0" w:space="0" w:color="auto"/>
            <w:right w:val="none" w:sz="0" w:space="0" w:color="auto"/>
          </w:divBdr>
        </w:div>
        <w:div w:id="875197812">
          <w:marLeft w:val="0"/>
          <w:marRight w:val="0"/>
          <w:marTop w:val="0"/>
          <w:marBottom w:val="0"/>
          <w:divBdr>
            <w:top w:val="none" w:sz="0" w:space="0" w:color="auto"/>
            <w:left w:val="none" w:sz="0" w:space="0" w:color="auto"/>
            <w:bottom w:val="none" w:sz="0" w:space="0" w:color="auto"/>
            <w:right w:val="none" w:sz="0" w:space="0" w:color="auto"/>
          </w:divBdr>
        </w:div>
        <w:div w:id="573466012">
          <w:marLeft w:val="0"/>
          <w:marRight w:val="0"/>
          <w:marTop w:val="0"/>
          <w:marBottom w:val="0"/>
          <w:divBdr>
            <w:top w:val="none" w:sz="0" w:space="0" w:color="auto"/>
            <w:left w:val="none" w:sz="0" w:space="0" w:color="auto"/>
            <w:bottom w:val="none" w:sz="0" w:space="0" w:color="auto"/>
            <w:right w:val="none" w:sz="0" w:space="0" w:color="auto"/>
          </w:divBdr>
        </w:div>
        <w:div w:id="2032878072">
          <w:marLeft w:val="0"/>
          <w:marRight w:val="0"/>
          <w:marTop w:val="0"/>
          <w:marBottom w:val="0"/>
          <w:divBdr>
            <w:top w:val="none" w:sz="0" w:space="0" w:color="auto"/>
            <w:left w:val="none" w:sz="0" w:space="0" w:color="auto"/>
            <w:bottom w:val="none" w:sz="0" w:space="0" w:color="auto"/>
            <w:right w:val="none" w:sz="0" w:space="0" w:color="auto"/>
          </w:divBdr>
        </w:div>
        <w:div w:id="1021467725">
          <w:marLeft w:val="0"/>
          <w:marRight w:val="0"/>
          <w:marTop w:val="0"/>
          <w:marBottom w:val="0"/>
          <w:divBdr>
            <w:top w:val="none" w:sz="0" w:space="0" w:color="auto"/>
            <w:left w:val="none" w:sz="0" w:space="0" w:color="auto"/>
            <w:bottom w:val="none" w:sz="0" w:space="0" w:color="auto"/>
            <w:right w:val="none" w:sz="0" w:space="0" w:color="auto"/>
          </w:divBdr>
        </w:div>
        <w:div w:id="872232167">
          <w:marLeft w:val="0"/>
          <w:marRight w:val="0"/>
          <w:marTop w:val="0"/>
          <w:marBottom w:val="0"/>
          <w:divBdr>
            <w:top w:val="none" w:sz="0" w:space="0" w:color="auto"/>
            <w:left w:val="none" w:sz="0" w:space="0" w:color="auto"/>
            <w:bottom w:val="none" w:sz="0" w:space="0" w:color="auto"/>
            <w:right w:val="none" w:sz="0" w:space="0" w:color="auto"/>
          </w:divBdr>
        </w:div>
        <w:div w:id="522011145">
          <w:marLeft w:val="0"/>
          <w:marRight w:val="0"/>
          <w:marTop w:val="0"/>
          <w:marBottom w:val="0"/>
          <w:divBdr>
            <w:top w:val="none" w:sz="0" w:space="0" w:color="auto"/>
            <w:left w:val="none" w:sz="0" w:space="0" w:color="auto"/>
            <w:bottom w:val="none" w:sz="0" w:space="0" w:color="auto"/>
            <w:right w:val="none" w:sz="0" w:space="0" w:color="auto"/>
          </w:divBdr>
        </w:div>
        <w:div w:id="1855219668">
          <w:marLeft w:val="0"/>
          <w:marRight w:val="0"/>
          <w:marTop w:val="0"/>
          <w:marBottom w:val="0"/>
          <w:divBdr>
            <w:top w:val="none" w:sz="0" w:space="0" w:color="auto"/>
            <w:left w:val="none" w:sz="0" w:space="0" w:color="auto"/>
            <w:bottom w:val="none" w:sz="0" w:space="0" w:color="auto"/>
            <w:right w:val="none" w:sz="0" w:space="0" w:color="auto"/>
          </w:divBdr>
        </w:div>
        <w:div w:id="1104232068">
          <w:marLeft w:val="0"/>
          <w:marRight w:val="0"/>
          <w:marTop w:val="0"/>
          <w:marBottom w:val="0"/>
          <w:divBdr>
            <w:top w:val="none" w:sz="0" w:space="0" w:color="auto"/>
            <w:left w:val="none" w:sz="0" w:space="0" w:color="auto"/>
            <w:bottom w:val="none" w:sz="0" w:space="0" w:color="auto"/>
            <w:right w:val="none" w:sz="0" w:space="0" w:color="auto"/>
          </w:divBdr>
        </w:div>
        <w:div w:id="1326856312">
          <w:marLeft w:val="0"/>
          <w:marRight w:val="0"/>
          <w:marTop w:val="0"/>
          <w:marBottom w:val="0"/>
          <w:divBdr>
            <w:top w:val="none" w:sz="0" w:space="0" w:color="auto"/>
            <w:left w:val="none" w:sz="0" w:space="0" w:color="auto"/>
            <w:bottom w:val="none" w:sz="0" w:space="0" w:color="auto"/>
            <w:right w:val="none" w:sz="0" w:space="0" w:color="auto"/>
          </w:divBdr>
        </w:div>
      </w:divsChild>
    </w:div>
    <w:div w:id="1128203440">
      <w:bodyDiv w:val="1"/>
      <w:marLeft w:val="0"/>
      <w:marRight w:val="0"/>
      <w:marTop w:val="0"/>
      <w:marBottom w:val="0"/>
      <w:divBdr>
        <w:top w:val="none" w:sz="0" w:space="0" w:color="auto"/>
        <w:left w:val="none" w:sz="0" w:space="0" w:color="auto"/>
        <w:bottom w:val="none" w:sz="0" w:space="0" w:color="auto"/>
        <w:right w:val="none" w:sz="0" w:space="0" w:color="auto"/>
      </w:divBdr>
    </w:div>
    <w:div w:id="1131561419">
      <w:bodyDiv w:val="1"/>
      <w:marLeft w:val="0"/>
      <w:marRight w:val="0"/>
      <w:marTop w:val="0"/>
      <w:marBottom w:val="0"/>
      <w:divBdr>
        <w:top w:val="none" w:sz="0" w:space="0" w:color="auto"/>
        <w:left w:val="none" w:sz="0" w:space="0" w:color="auto"/>
        <w:bottom w:val="none" w:sz="0" w:space="0" w:color="auto"/>
        <w:right w:val="none" w:sz="0" w:space="0" w:color="auto"/>
      </w:divBdr>
    </w:div>
    <w:div w:id="1132358735">
      <w:bodyDiv w:val="1"/>
      <w:marLeft w:val="0"/>
      <w:marRight w:val="0"/>
      <w:marTop w:val="0"/>
      <w:marBottom w:val="0"/>
      <w:divBdr>
        <w:top w:val="none" w:sz="0" w:space="0" w:color="auto"/>
        <w:left w:val="none" w:sz="0" w:space="0" w:color="auto"/>
        <w:bottom w:val="none" w:sz="0" w:space="0" w:color="auto"/>
        <w:right w:val="none" w:sz="0" w:space="0" w:color="auto"/>
      </w:divBdr>
    </w:div>
    <w:div w:id="1132750733">
      <w:bodyDiv w:val="1"/>
      <w:marLeft w:val="0"/>
      <w:marRight w:val="0"/>
      <w:marTop w:val="0"/>
      <w:marBottom w:val="0"/>
      <w:divBdr>
        <w:top w:val="none" w:sz="0" w:space="0" w:color="auto"/>
        <w:left w:val="none" w:sz="0" w:space="0" w:color="auto"/>
        <w:bottom w:val="none" w:sz="0" w:space="0" w:color="auto"/>
        <w:right w:val="none" w:sz="0" w:space="0" w:color="auto"/>
      </w:divBdr>
    </w:div>
    <w:div w:id="1133862143">
      <w:bodyDiv w:val="1"/>
      <w:marLeft w:val="0"/>
      <w:marRight w:val="0"/>
      <w:marTop w:val="0"/>
      <w:marBottom w:val="0"/>
      <w:divBdr>
        <w:top w:val="none" w:sz="0" w:space="0" w:color="auto"/>
        <w:left w:val="none" w:sz="0" w:space="0" w:color="auto"/>
        <w:bottom w:val="none" w:sz="0" w:space="0" w:color="auto"/>
        <w:right w:val="none" w:sz="0" w:space="0" w:color="auto"/>
      </w:divBdr>
    </w:div>
    <w:div w:id="1135024492">
      <w:bodyDiv w:val="1"/>
      <w:marLeft w:val="0"/>
      <w:marRight w:val="0"/>
      <w:marTop w:val="0"/>
      <w:marBottom w:val="0"/>
      <w:divBdr>
        <w:top w:val="none" w:sz="0" w:space="0" w:color="auto"/>
        <w:left w:val="none" w:sz="0" w:space="0" w:color="auto"/>
        <w:bottom w:val="none" w:sz="0" w:space="0" w:color="auto"/>
        <w:right w:val="none" w:sz="0" w:space="0" w:color="auto"/>
      </w:divBdr>
    </w:div>
    <w:div w:id="1135175444">
      <w:bodyDiv w:val="1"/>
      <w:marLeft w:val="0"/>
      <w:marRight w:val="0"/>
      <w:marTop w:val="0"/>
      <w:marBottom w:val="0"/>
      <w:divBdr>
        <w:top w:val="none" w:sz="0" w:space="0" w:color="auto"/>
        <w:left w:val="none" w:sz="0" w:space="0" w:color="auto"/>
        <w:bottom w:val="none" w:sz="0" w:space="0" w:color="auto"/>
        <w:right w:val="none" w:sz="0" w:space="0" w:color="auto"/>
      </w:divBdr>
    </w:div>
    <w:div w:id="1136676271">
      <w:bodyDiv w:val="1"/>
      <w:marLeft w:val="0"/>
      <w:marRight w:val="0"/>
      <w:marTop w:val="0"/>
      <w:marBottom w:val="0"/>
      <w:divBdr>
        <w:top w:val="none" w:sz="0" w:space="0" w:color="auto"/>
        <w:left w:val="none" w:sz="0" w:space="0" w:color="auto"/>
        <w:bottom w:val="none" w:sz="0" w:space="0" w:color="auto"/>
        <w:right w:val="none" w:sz="0" w:space="0" w:color="auto"/>
      </w:divBdr>
    </w:div>
    <w:div w:id="1137454809">
      <w:bodyDiv w:val="1"/>
      <w:marLeft w:val="0"/>
      <w:marRight w:val="0"/>
      <w:marTop w:val="0"/>
      <w:marBottom w:val="0"/>
      <w:divBdr>
        <w:top w:val="none" w:sz="0" w:space="0" w:color="auto"/>
        <w:left w:val="none" w:sz="0" w:space="0" w:color="auto"/>
        <w:bottom w:val="none" w:sz="0" w:space="0" w:color="auto"/>
        <w:right w:val="none" w:sz="0" w:space="0" w:color="auto"/>
      </w:divBdr>
    </w:div>
    <w:div w:id="1139155224">
      <w:bodyDiv w:val="1"/>
      <w:marLeft w:val="0"/>
      <w:marRight w:val="0"/>
      <w:marTop w:val="0"/>
      <w:marBottom w:val="0"/>
      <w:divBdr>
        <w:top w:val="none" w:sz="0" w:space="0" w:color="auto"/>
        <w:left w:val="none" w:sz="0" w:space="0" w:color="auto"/>
        <w:bottom w:val="none" w:sz="0" w:space="0" w:color="auto"/>
        <w:right w:val="none" w:sz="0" w:space="0" w:color="auto"/>
      </w:divBdr>
    </w:div>
    <w:div w:id="1139495449">
      <w:bodyDiv w:val="1"/>
      <w:marLeft w:val="0"/>
      <w:marRight w:val="0"/>
      <w:marTop w:val="0"/>
      <w:marBottom w:val="0"/>
      <w:divBdr>
        <w:top w:val="none" w:sz="0" w:space="0" w:color="auto"/>
        <w:left w:val="none" w:sz="0" w:space="0" w:color="auto"/>
        <w:bottom w:val="none" w:sz="0" w:space="0" w:color="auto"/>
        <w:right w:val="none" w:sz="0" w:space="0" w:color="auto"/>
      </w:divBdr>
    </w:div>
    <w:div w:id="1139958095">
      <w:bodyDiv w:val="1"/>
      <w:marLeft w:val="0"/>
      <w:marRight w:val="0"/>
      <w:marTop w:val="0"/>
      <w:marBottom w:val="0"/>
      <w:divBdr>
        <w:top w:val="none" w:sz="0" w:space="0" w:color="auto"/>
        <w:left w:val="none" w:sz="0" w:space="0" w:color="auto"/>
        <w:bottom w:val="none" w:sz="0" w:space="0" w:color="auto"/>
        <w:right w:val="none" w:sz="0" w:space="0" w:color="auto"/>
      </w:divBdr>
    </w:div>
    <w:div w:id="1141002354">
      <w:bodyDiv w:val="1"/>
      <w:marLeft w:val="0"/>
      <w:marRight w:val="0"/>
      <w:marTop w:val="0"/>
      <w:marBottom w:val="0"/>
      <w:divBdr>
        <w:top w:val="none" w:sz="0" w:space="0" w:color="auto"/>
        <w:left w:val="none" w:sz="0" w:space="0" w:color="auto"/>
        <w:bottom w:val="none" w:sz="0" w:space="0" w:color="auto"/>
        <w:right w:val="none" w:sz="0" w:space="0" w:color="auto"/>
      </w:divBdr>
    </w:div>
    <w:div w:id="1141076926">
      <w:bodyDiv w:val="1"/>
      <w:marLeft w:val="0"/>
      <w:marRight w:val="0"/>
      <w:marTop w:val="0"/>
      <w:marBottom w:val="0"/>
      <w:divBdr>
        <w:top w:val="none" w:sz="0" w:space="0" w:color="auto"/>
        <w:left w:val="none" w:sz="0" w:space="0" w:color="auto"/>
        <w:bottom w:val="none" w:sz="0" w:space="0" w:color="auto"/>
        <w:right w:val="none" w:sz="0" w:space="0" w:color="auto"/>
      </w:divBdr>
    </w:div>
    <w:div w:id="1143160980">
      <w:bodyDiv w:val="1"/>
      <w:marLeft w:val="0"/>
      <w:marRight w:val="0"/>
      <w:marTop w:val="0"/>
      <w:marBottom w:val="0"/>
      <w:divBdr>
        <w:top w:val="none" w:sz="0" w:space="0" w:color="auto"/>
        <w:left w:val="none" w:sz="0" w:space="0" w:color="auto"/>
        <w:bottom w:val="none" w:sz="0" w:space="0" w:color="auto"/>
        <w:right w:val="none" w:sz="0" w:space="0" w:color="auto"/>
      </w:divBdr>
    </w:div>
    <w:div w:id="1145320394">
      <w:bodyDiv w:val="1"/>
      <w:marLeft w:val="0"/>
      <w:marRight w:val="0"/>
      <w:marTop w:val="0"/>
      <w:marBottom w:val="0"/>
      <w:divBdr>
        <w:top w:val="none" w:sz="0" w:space="0" w:color="auto"/>
        <w:left w:val="none" w:sz="0" w:space="0" w:color="auto"/>
        <w:bottom w:val="none" w:sz="0" w:space="0" w:color="auto"/>
        <w:right w:val="none" w:sz="0" w:space="0" w:color="auto"/>
      </w:divBdr>
    </w:div>
    <w:div w:id="1146245796">
      <w:bodyDiv w:val="1"/>
      <w:marLeft w:val="0"/>
      <w:marRight w:val="0"/>
      <w:marTop w:val="0"/>
      <w:marBottom w:val="0"/>
      <w:divBdr>
        <w:top w:val="none" w:sz="0" w:space="0" w:color="auto"/>
        <w:left w:val="none" w:sz="0" w:space="0" w:color="auto"/>
        <w:bottom w:val="none" w:sz="0" w:space="0" w:color="auto"/>
        <w:right w:val="none" w:sz="0" w:space="0" w:color="auto"/>
      </w:divBdr>
    </w:div>
    <w:div w:id="1146387341">
      <w:bodyDiv w:val="1"/>
      <w:marLeft w:val="0"/>
      <w:marRight w:val="0"/>
      <w:marTop w:val="0"/>
      <w:marBottom w:val="0"/>
      <w:divBdr>
        <w:top w:val="none" w:sz="0" w:space="0" w:color="auto"/>
        <w:left w:val="none" w:sz="0" w:space="0" w:color="auto"/>
        <w:bottom w:val="none" w:sz="0" w:space="0" w:color="auto"/>
        <w:right w:val="none" w:sz="0" w:space="0" w:color="auto"/>
      </w:divBdr>
    </w:div>
    <w:div w:id="1146822306">
      <w:bodyDiv w:val="1"/>
      <w:marLeft w:val="0"/>
      <w:marRight w:val="0"/>
      <w:marTop w:val="0"/>
      <w:marBottom w:val="0"/>
      <w:divBdr>
        <w:top w:val="none" w:sz="0" w:space="0" w:color="auto"/>
        <w:left w:val="none" w:sz="0" w:space="0" w:color="auto"/>
        <w:bottom w:val="none" w:sz="0" w:space="0" w:color="auto"/>
        <w:right w:val="none" w:sz="0" w:space="0" w:color="auto"/>
      </w:divBdr>
    </w:div>
    <w:div w:id="1146971017">
      <w:bodyDiv w:val="1"/>
      <w:marLeft w:val="0"/>
      <w:marRight w:val="0"/>
      <w:marTop w:val="0"/>
      <w:marBottom w:val="0"/>
      <w:divBdr>
        <w:top w:val="none" w:sz="0" w:space="0" w:color="auto"/>
        <w:left w:val="none" w:sz="0" w:space="0" w:color="auto"/>
        <w:bottom w:val="none" w:sz="0" w:space="0" w:color="auto"/>
        <w:right w:val="none" w:sz="0" w:space="0" w:color="auto"/>
      </w:divBdr>
    </w:div>
    <w:div w:id="1147280127">
      <w:bodyDiv w:val="1"/>
      <w:marLeft w:val="0"/>
      <w:marRight w:val="0"/>
      <w:marTop w:val="0"/>
      <w:marBottom w:val="0"/>
      <w:divBdr>
        <w:top w:val="none" w:sz="0" w:space="0" w:color="auto"/>
        <w:left w:val="none" w:sz="0" w:space="0" w:color="auto"/>
        <w:bottom w:val="none" w:sz="0" w:space="0" w:color="auto"/>
        <w:right w:val="none" w:sz="0" w:space="0" w:color="auto"/>
      </w:divBdr>
    </w:div>
    <w:div w:id="1148865691">
      <w:bodyDiv w:val="1"/>
      <w:marLeft w:val="0"/>
      <w:marRight w:val="0"/>
      <w:marTop w:val="0"/>
      <w:marBottom w:val="0"/>
      <w:divBdr>
        <w:top w:val="none" w:sz="0" w:space="0" w:color="auto"/>
        <w:left w:val="none" w:sz="0" w:space="0" w:color="auto"/>
        <w:bottom w:val="none" w:sz="0" w:space="0" w:color="auto"/>
        <w:right w:val="none" w:sz="0" w:space="0" w:color="auto"/>
      </w:divBdr>
    </w:div>
    <w:div w:id="1149133278">
      <w:bodyDiv w:val="1"/>
      <w:marLeft w:val="0"/>
      <w:marRight w:val="0"/>
      <w:marTop w:val="0"/>
      <w:marBottom w:val="0"/>
      <w:divBdr>
        <w:top w:val="none" w:sz="0" w:space="0" w:color="auto"/>
        <w:left w:val="none" w:sz="0" w:space="0" w:color="auto"/>
        <w:bottom w:val="none" w:sz="0" w:space="0" w:color="auto"/>
        <w:right w:val="none" w:sz="0" w:space="0" w:color="auto"/>
      </w:divBdr>
    </w:div>
    <w:div w:id="1149441667">
      <w:bodyDiv w:val="1"/>
      <w:marLeft w:val="0"/>
      <w:marRight w:val="0"/>
      <w:marTop w:val="0"/>
      <w:marBottom w:val="0"/>
      <w:divBdr>
        <w:top w:val="none" w:sz="0" w:space="0" w:color="auto"/>
        <w:left w:val="none" w:sz="0" w:space="0" w:color="auto"/>
        <w:bottom w:val="none" w:sz="0" w:space="0" w:color="auto"/>
        <w:right w:val="none" w:sz="0" w:space="0" w:color="auto"/>
      </w:divBdr>
    </w:div>
    <w:div w:id="1150026596">
      <w:bodyDiv w:val="1"/>
      <w:marLeft w:val="0"/>
      <w:marRight w:val="0"/>
      <w:marTop w:val="0"/>
      <w:marBottom w:val="0"/>
      <w:divBdr>
        <w:top w:val="none" w:sz="0" w:space="0" w:color="auto"/>
        <w:left w:val="none" w:sz="0" w:space="0" w:color="auto"/>
        <w:bottom w:val="none" w:sz="0" w:space="0" w:color="auto"/>
        <w:right w:val="none" w:sz="0" w:space="0" w:color="auto"/>
      </w:divBdr>
    </w:div>
    <w:div w:id="1151018916">
      <w:bodyDiv w:val="1"/>
      <w:marLeft w:val="0"/>
      <w:marRight w:val="0"/>
      <w:marTop w:val="0"/>
      <w:marBottom w:val="0"/>
      <w:divBdr>
        <w:top w:val="none" w:sz="0" w:space="0" w:color="auto"/>
        <w:left w:val="none" w:sz="0" w:space="0" w:color="auto"/>
        <w:bottom w:val="none" w:sz="0" w:space="0" w:color="auto"/>
        <w:right w:val="none" w:sz="0" w:space="0" w:color="auto"/>
      </w:divBdr>
    </w:div>
    <w:div w:id="1152065058">
      <w:bodyDiv w:val="1"/>
      <w:marLeft w:val="0"/>
      <w:marRight w:val="0"/>
      <w:marTop w:val="0"/>
      <w:marBottom w:val="0"/>
      <w:divBdr>
        <w:top w:val="none" w:sz="0" w:space="0" w:color="auto"/>
        <w:left w:val="none" w:sz="0" w:space="0" w:color="auto"/>
        <w:bottom w:val="none" w:sz="0" w:space="0" w:color="auto"/>
        <w:right w:val="none" w:sz="0" w:space="0" w:color="auto"/>
      </w:divBdr>
    </w:div>
    <w:div w:id="1152480746">
      <w:bodyDiv w:val="1"/>
      <w:marLeft w:val="0"/>
      <w:marRight w:val="0"/>
      <w:marTop w:val="0"/>
      <w:marBottom w:val="0"/>
      <w:divBdr>
        <w:top w:val="none" w:sz="0" w:space="0" w:color="auto"/>
        <w:left w:val="none" w:sz="0" w:space="0" w:color="auto"/>
        <w:bottom w:val="none" w:sz="0" w:space="0" w:color="auto"/>
        <w:right w:val="none" w:sz="0" w:space="0" w:color="auto"/>
      </w:divBdr>
    </w:div>
    <w:div w:id="1152721399">
      <w:bodyDiv w:val="1"/>
      <w:marLeft w:val="0"/>
      <w:marRight w:val="0"/>
      <w:marTop w:val="0"/>
      <w:marBottom w:val="0"/>
      <w:divBdr>
        <w:top w:val="none" w:sz="0" w:space="0" w:color="auto"/>
        <w:left w:val="none" w:sz="0" w:space="0" w:color="auto"/>
        <w:bottom w:val="none" w:sz="0" w:space="0" w:color="auto"/>
        <w:right w:val="none" w:sz="0" w:space="0" w:color="auto"/>
      </w:divBdr>
    </w:div>
    <w:div w:id="1153718326">
      <w:bodyDiv w:val="1"/>
      <w:marLeft w:val="0"/>
      <w:marRight w:val="0"/>
      <w:marTop w:val="0"/>
      <w:marBottom w:val="0"/>
      <w:divBdr>
        <w:top w:val="none" w:sz="0" w:space="0" w:color="auto"/>
        <w:left w:val="none" w:sz="0" w:space="0" w:color="auto"/>
        <w:bottom w:val="none" w:sz="0" w:space="0" w:color="auto"/>
        <w:right w:val="none" w:sz="0" w:space="0" w:color="auto"/>
      </w:divBdr>
    </w:div>
    <w:div w:id="1160392972">
      <w:bodyDiv w:val="1"/>
      <w:marLeft w:val="0"/>
      <w:marRight w:val="0"/>
      <w:marTop w:val="0"/>
      <w:marBottom w:val="0"/>
      <w:divBdr>
        <w:top w:val="none" w:sz="0" w:space="0" w:color="auto"/>
        <w:left w:val="none" w:sz="0" w:space="0" w:color="auto"/>
        <w:bottom w:val="none" w:sz="0" w:space="0" w:color="auto"/>
        <w:right w:val="none" w:sz="0" w:space="0" w:color="auto"/>
      </w:divBdr>
    </w:div>
    <w:div w:id="1160582207">
      <w:bodyDiv w:val="1"/>
      <w:marLeft w:val="0"/>
      <w:marRight w:val="0"/>
      <w:marTop w:val="0"/>
      <w:marBottom w:val="0"/>
      <w:divBdr>
        <w:top w:val="none" w:sz="0" w:space="0" w:color="auto"/>
        <w:left w:val="none" w:sz="0" w:space="0" w:color="auto"/>
        <w:bottom w:val="none" w:sz="0" w:space="0" w:color="auto"/>
        <w:right w:val="none" w:sz="0" w:space="0" w:color="auto"/>
      </w:divBdr>
    </w:div>
    <w:div w:id="1161198125">
      <w:bodyDiv w:val="1"/>
      <w:marLeft w:val="0"/>
      <w:marRight w:val="0"/>
      <w:marTop w:val="0"/>
      <w:marBottom w:val="0"/>
      <w:divBdr>
        <w:top w:val="none" w:sz="0" w:space="0" w:color="auto"/>
        <w:left w:val="none" w:sz="0" w:space="0" w:color="auto"/>
        <w:bottom w:val="none" w:sz="0" w:space="0" w:color="auto"/>
        <w:right w:val="none" w:sz="0" w:space="0" w:color="auto"/>
      </w:divBdr>
    </w:div>
    <w:div w:id="1163618209">
      <w:bodyDiv w:val="1"/>
      <w:marLeft w:val="0"/>
      <w:marRight w:val="0"/>
      <w:marTop w:val="0"/>
      <w:marBottom w:val="0"/>
      <w:divBdr>
        <w:top w:val="none" w:sz="0" w:space="0" w:color="auto"/>
        <w:left w:val="none" w:sz="0" w:space="0" w:color="auto"/>
        <w:bottom w:val="none" w:sz="0" w:space="0" w:color="auto"/>
        <w:right w:val="none" w:sz="0" w:space="0" w:color="auto"/>
      </w:divBdr>
    </w:div>
    <w:div w:id="1164659254">
      <w:bodyDiv w:val="1"/>
      <w:marLeft w:val="0"/>
      <w:marRight w:val="0"/>
      <w:marTop w:val="0"/>
      <w:marBottom w:val="0"/>
      <w:divBdr>
        <w:top w:val="none" w:sz="0" w:space="0" w:color="auto"/>
        <w:left w:val="none" w:sz="0" w:space="0" w:color="auto"/>
        <w:bottom w:val="none" w:sz="0" w:space="0" w:color="auto"/>
        <w:right w:val="none" w:sz="0" w:space="0" w:color="auto"/>
      </w:divBdr>
    </w:div>
    <w:div w:id="1166818668">
      <w:bodyDiv w:val="1"/>
      <w:marLeft w:val="0"/>
      <w:marRight w:val="0"/>
      <w:marTop w:val="0"/>
      <w:marBottom w:val="0"/>
      <w:divBdr>
        <w:top w:val="none" w:sz="0" w:space="0" w:color="auto"/>
        <w:left w:val="none" w:sz="0" w:space="0" w:color="auto"/>
        <w:bottom w:val="none" w:sz="0" w:space="0" w:color="auto"/>
        <w:right w:val="none" w:sz="0" w:space="0" w:color="auto"/>
      </w:divBdr>
    </w:div>
    <w:div w:id="1170412679">
      <w:bodyDiv w:val="1"/>
      <w:marLeft w:val="0"/>
      <w:marRight w:val="0"/>
      <w:marTop w:val="0"/>
      <w:marBottom w:val="0"/>
      <w:divBdr>
        <w:top w:val="none" w:sz="0" w:space="0" w:color="auto"/>
        <w:left w:val="none" w:sz="0" w:space="0" w:color="auto"/>
        <w:bottom w:val="none" w:sz="0" w:space="0" w:color="auto"/>
        <w:right w:val="none" w:sz="0" w:space="0" w:color="auto"/>
      </w:divBdr>
    </w:div>
    <w:div w:id="1170872891">
      <w:bodyDiv w:val="1"/>
      <w:marLeft w:val="0"/>
      <w:marRight w:val="0"/>
      <w:marTop w:val="0"/>
      <w:marBottom w:val="0"/>
      <w:divBdr>
        <w:top w:val="none" w:sz="0" w:space="0" w:color="auto"/>
        <w:left w:val="none" w:sz="0" w:space="0" w:color="auto"/>
        <w:bottom w:val="none" w:sz="0" w:space="0" w:color="auto"/>
        <w:right w:val="none" w:sz="0" w:space="0" w:color="auto"/>
      </w:divBdr>
    </w:div>
    <w:div w:id="1171990273">
      <w:bodyDiv w:val="1"/>
      <w:marLeft w:val="0"/>
      <w:marRight w:val="0"/>
      <w:marTop w:val="0"/>
      <w:marBottom w:val="0"/>
      <w:divBdr>
        <w:top w:val="none" w:sz="0" w:space="0" w:color="auto"/>
        <w:left w:val="none" w:sz="0" w:space="0" w:color="auto"/>
        <w:bottom w:val="none" w:sz="0" w:space="0" w:color="auto"/>
        <w:right w:val="none" w:sz="0" w:space="0" w:color="auto"/>
      </w:divBdr>
    </w:div>
    <w:div w:id="1174416299">
      <w:bodyDiv w:val="1"/>
      <w:marLeft w:val="0"/>
      <w:marRight w:val="0"/>
      <w:marTop w:val="0"/>
      <w:marBottom w:val="0"/>
      <w:divBdr>
        <w:top w:val="none" w:sz="0" w:space="0" w:color="auto"/>
        <w:left w:val="none" w:sz="0" w:space="0" w:color="auto"/>
        <w:bottom w:val="none" w:sz="0" w:space="0" w:color="auto"/>
        <w:right w:val="none" w:sz="0" w:space="0" w:color="auto"/>
      </w:divBdr>
    </w:div>
    <w:div w:id="1174879938">
      <w:bodyDiv w:val="1"/>
      <w:marLeft w:val="0"/>
      <w:marRight w:val="0"/>
      <w:marTop w:val="0"/>
      <w:marBottom w:val="0"/>
      <w:divBdr>
        <w:top w:val="none" w:sz="0" w:space="0" w:color="auto"/>
        <w:left w:val="none" w:sz="0" w:space="0" w:color="auto"/>
        <w:bottom w:val="none" w:sz="0" w:space="0" w:color="auto"/>
        <w:right w:val="none" w:sz="0" w:space="0" w:color="auto"/>
      </w:divBdr>
    </w:div>
    <w:div w:id="1175918631">
      <w:bodyDiv w:val="1"/>
      <w:marLeft w:val="0"/>
      <w:marRight w:val="0"/>
      <w:marTop w:val="0"/>
      <w:marBottom w:val="0"/>
      <w:divBdr>
        <w:top w:val="none" w:sz="0" w:space="0" w:color="auto"/>
        <w:left w:val="none" w:sz="0" w:space="0" w:color="auto"/>
        <w:bottom w:val="none" w:sz="0" w:space="0" w:color="auto"/>
        <w:right w:val="none" w:sz="0" w:space="0" w:color="auto"/>
      </w:divBdr>
    </w:div>
    <w:div w:id="1175923525">
      <w:bodyDiv w:val="1"/>
      <w:marLeft w:val="0"/>
      <w:marRight w:val="0"/>
      <w:marTop w:val="0"/>
      <w:marBottom w:val="0"/>
      <w:divBdr>
        <w:top w:val="none" w:sz="0" w:space="0" w:color="auto"/>
        <w:left w:val="none" w:sz="0" w:space="0" w:color="auto"/>
        <w:bottom w:val="none" w:sz="0" w:space="0" w:color="auto"/>
        <w:right w:val="none" w:sz="0" w:space="0" w:color="auto"/>
      </w:divBdr>
    </w:div>
    <w:div w:id="1176726916">
      <w:bodyDiv w:val="1"/>
      <w:marLeft w:val="0"/>
      <w:marRight w:val="0"/>
      <w:marTop w:val="0"/>
      <w:marBottom w:val="0"/>
      <w:divBdr>
        <w:top w:val="none" w:sz="0" w:space="0" w:color="auto"/>
        <w:left w:val="none" w:sz="0" w:space="0" w:color="auto"/>
        <w:bottom w:val="none" w:sz="0" w:space="0" w:color="auto"/>
        <w:right w:val="none" w:sz="0" w:space="0" w:color="auto"/>
      </w:divBdr>
    </w:div>
    <w:div w:id="1177354573">
      <w:bodyDiv w:val="1"/>
      <w:marLeft w:val="0"/>
      <w:marRight w:val="0"/>
      <w:marTop w:val="0"/>
      <w:marBottom w:val="0"/>
      <w:divBdr>
        <w:top w:val="none" w:sz="0" w:space="0" w:color="auto"/>
        <w:left w:val="none" w:sz="0" w:space="0" w:color="auto"/>
        <w:bottom w:val="none" w:sz="0" w:space="0" w:color="auto"/>
        <w:right w:val="none" w:sz="0" w:space="0" w:color="auto"/>
      </w:divBdr>
    </w:div>
    <w:div w:id="1177382535">
      <w:bodyDiv w:val="1"/>
      <w:marLeft w:val="0"/>
      <w:marRight w:val="0"/>
      <w:marTop w:val="0"/>
      <w:marBottom w:val="0"/>
      <w:divBdr>
        <w:top w:val="none" w:sz="0" w:space="0" w:color="auto"/>
        <w:left w:val="none" w:sz="0" w:space="0" w:color="auto"/>
        <w:bottom w:val="none" w:sz="0" w:space="0" w:color="auto"/>
        <w:right w:val="none" w:sz="0" w:space="0" w:color="auto"/>
      </w:divBdr>
    </w:div>
    <w:div w:id="1180270003">
      <w:bodyDiv w:val="1"/>
      <w:marLeft w:val="0"/>
      <w:marRight w:val="0"/>
      <w:marTop w:val="0"/>
      <w:marBottom w:val="0"/>
      <w:divBdr>
        <w:top w:val="none" w:sz="0" w:space="0" w:color="auto"/>
        <w:left w:val="none" w:sz="0" w:space="0" w:color="auto"/>
        <w:bottom w:val="none" w:sz="0" w:space="0" w:color="auto"/>
        <w:right w:val="none" w:sz="0" w:space="0" w:color="auto"/>
      </w:divBdr>
    </w:div>
    <w:div w:id="1182662794">
      <w:bodyDiv w:val="1"/>
      <w:marLeft w:val="0"/>
      <w:marRight w:val="0"/>
      <w:marTop w:val="0"/>
      <w:marBottom w:val="0"/>
      <w:divBdr>
        <w:top w:val="none" w:sz="0" w:space="0" w:color="auto"/>
        <w:left w:val="none" w:sz="0" w:space="0" w:color="auto"/>
        <w:bottom w:val="none" w:sz="0" w:space="0" w:color="auto"/>
        <w:right w:val="none" w:sz="0" w:space="0" w:color="auto"/>
      </w:divBdr>
    </w:div>
    <w:div w:id="1185510397">
      <w:bodyDiv w:val="1"/>
      <w:marLeft w:val="0"/>
      <w:marRight w:val="0"/>
      <w:marTop w:val="0"/>
      <w:marBottom w:val="0"/>
      <w:divBdr>
        <w:top w:val="none" w:sz="0" w:space="0" w:color="auto"/>
        <w:left w:val="none" w:sz="0" w:space="0" w:color="auto"/>
        <w:bottom w:val="none" w:sz="0" w:space="0" w:color="auto"/>
        <w:right w:val="none" w:sz="0" w:space="0" w:color="auto"/>
      </w:divBdr>
    </w:div>
    <w:div w:id="1186560526">
      <w:bodyDiv w:val="1"/>
      <w:marLeft w:val="0"/>
      <w:marRight w:val="0"/>
      <w:marTop w:val="0"/>
      <w:marBottom w:val="0"/>
      <w:divBdr>
        <w:top w:val="none" w:sz="0" w:space="0" w:color="auto"/>
        <w:left w:val="none" w:sz="0" w:space="0" w:color="auto"/>
        <w:bottom w:val="none" w:sz="0" w:space="0" w:color="auto"/>
        <w:right w:val="none" w:sz="0" w:space="0" w:color="auto"/>
      </w:divBdr>
    </w:div>
    <w:div w:id="1186793563">
      <w:bodyDiv w:val="1"/>
      <w:marLeft w:val="0"/>
      <w:marRight w:val="0"/>
      <w:marTop w:val="0"/>
      <w:marBottom w:val="0"/>
      <w:divBdr>
        <w:top w:val="none" w:sz="0" w:space="0" w:color="auto"/>
        <w:left w:val="none" w:sz="0" w:space="0" w:color="auto"/>
        <w:bottom w:val="none" w:sz="0" w:space="0" w:color="auto"/>
        <w:right w:val="none" w:sz="0" w:space="0" w:color="auto"/>
      </w:divBdr>
    </w:div>
    <w:div w:id="1187211517">
      <w:bodyDiv w:val="1"/>
      <w:marLeft w:val="0"/>
      <w:marRight w:val="0"/>
      <w:marTop w:val="0"/>
      <w:marBottom w:val="0"/>
      <w:divBdr>
        <w:top w:val="none" w:sz="0" w:space="0" w:color="auto"/>
        <w:left w:val="none" w:sz="0" w:space="0" w:color="auto"/>
        <w:bottom w:val="none" w:sz="0" w:space="0" w:color="auto"/>
        <w:right w:val="none" w:sz="0" w:space="0" w:color="auto"/>
      </w:divBdr>
    </w:div>
    <w:div w:id="1187905585">
      <w:bodyDiv w:val="1"/>
      <w:marLeft w:val="0"/>
      <w:marRight w:val="0"/>
      <w:marTop w:val="0"/>
      <w:marBottom w:val="0"/>
      <w:divBdr>
        <w:top w:val="none" w:sz="0" w:space="0" w:color="auto"/>
        <w:left w:val="none" w:sz="0" w:space="0" w:color="auto"/>
        <w:bottom w:val="none" w:sz="0" w:space="0" w:color="auto"/>
        <w:right w:val="none" w:sz="0" w:space="0" w:color="auto"/>
      </w:divBdr>
    </w:div>
    <w:div w:id="1190292419">
      <w:bodyDiv w:val="1"/>
      <w:marLeft w:val="0"/>
      <w:marRight w:val="0"/>
      <w:marTop w:val="0"/>
      <w:marBottom w:val="0"/>
      <w:divBdr>
        <w:top w:val="none" w:sz="0" w:space="0" w:color="auto"/>
        <w:left w:val="none" w:sz="0" w:space="0" w:color="auto"/>
        <w:bottom w:val="none" w:sz="0" w:space="0" w:color="auto"/>
        <w:right w:val="none" w:sz="0" w:space="0" w:color="auto"/>
      </w:divBdr>
    </w:div>
    <w:div w:id="1190297020">
      <w:bodyDiv w:val="1"/>
      <w:marLeft w:val="0"/>
      <w:marRight w:val="0"/>
      <w:marTop w:val="0"/>
      <w:marBottom w:val="0"/>
      <w:divBdr>
        <w:top w:val="none" w:sz="0" w:space="0" w:color="auto"/>
        <w:left w:val="none" w:sz="0" w:space="0" w:color="auto"/>
        <w:bottom w:val="none" w:sz="0" w:space="0" w:color="auto"/>
        <w:right w:val="none" w:sz="0" w:space="0" w:color="auto"/>
      </w:divBdr>
    </w:div>
    <w:div w:id="1190417573">
      <w:bodyDiv w:val="1"/>
      <w:marLeft w:val="0"/>
      <w:marRight w:val="0"/>
      <w:marTop w:val="0"/>
      <w:marBottom w:val="0"/>
      <w:divBdr>
        <w:top w:val="none" w:sz="0" w:space="0" w:color="auto"/>
        <w:left w:val="none" w:sz="0" w:space="0" w:color="auto"/>
        <w:bottom w:val="none" w:sz="0" w:space="0" w:color="auto"/>
        <w:right w:val="none" w:sz="0" w:space="0" w:color="auto"/>
      </w:divBdr>
    </w:div>
    <w:div w:id="1191379828">
      <w:bodyDiv w:val="1"/>
      <w:marLeft w:val="0"/>
      <w:marRight w:val="0"/>
      <w:marTop w:val="0"/>
      <w:marBottom w:val="0"/>
      <w:divBdr>
        <w:top w:val="none" w:sz="0" w:space="0" w:color="auto"/>
        <w:left w:val="none" w:sz="0" w:space="0" w:color="auto"/>
        <w:bottom w:val="none" w:sz="0" w:space="0" w:color="auto"/>
        <w:right w:val="none" w:sz="0" w:space="0" w:color="auto"/>
      </w:divBdr>
    </w:div>
    <w:div w:id="1192720829">
      <w:bodyDiv w:val="1"/>
      <w:marLeft w:val="0"/>
      <w:marRight w:val="0"/>
      <w:marTop w:val="0"/>
      <w:marBottom w:val="0"/>
      <w:divBdr>
        <w:top w:val="none" w:sz="0" w:space="0" w:color="auto"/>
        <w:left w:val="none" w:sz="0" w:space="0" w:color="auto"/>
        <w:bottom w:val="none" w:sz="0" w:space="0" w:color="auto"/>
        <w:right w:val="none" w:sz="0" w:space="0" w:color="auto"/>
      </w:divBdr>
    </w:div>
    <w:div w:id="1193033481">
      <w:bodyDiv w:val="1"/>
      <w:marLeft w:val="0"/>
      <w:marRight w:val="0"/>
      <w:marTop w:val="0"/>
      <w:marBottom w:val="0"/>
      <w:divBdr>
        <w:top w:val="none" w:sz="0" w:space="0" w:color="auto"/>
        <w:left w:val="none" w:sz="0" w:space="0" w:color="auto"/>
        <w:bottom w:val="none" w:sz="0" w:space="0" w:color="auto"/>
        <w:right w:val="none" w:sz="0" w:space="0" w:color="auto"/>
      </w:divBdr>
    </w:div>
    <w:div w:id="1197038439">
      <w:bodyDiv w:val="1"/>
      <w:marLeft w:val="0"/>
      <w:marRight w:val="0"/>
      <w:marTop w:val="0"/>
      <w:marBottom w:val="0"/>
      <w:divBdr>
        <w:top w:val="none" w:sz="0" w:space="0" w:color="auto"/>
        <w:left w:val="none" w:sz="0" w:space="0" w:color="auto"/>
        <w:bottom w:val="none" w:sz="0" w:space="0" w:color="auto"/>
        <w:right w:val="none" w:sz="0" w:space="0" w:color="auto"/>
      </w:divBdr>
    </w:div>
    <w:div w:id="1198852189">
      <w:bodyDiv w:val="1"/>
      <w:marLeft w:val="0"/>
      <w:marRight w:val="0"/>
      <w:marTop w:val="0"/>
      <w:marBottom w:val="0"/>
      <w:divBdr>
        <w:top w:val="none" w:sz="0" w:space="0" w:color="auto"/>
        <w:left w:val="none" w:sz="0" w:space="0" w:color="auto"/>
        <w:bottom w:val="none" w:sz="0" w:space="0" w:color="auto"/>
        <w:right w:val="none" w:sz="0" w:space="0" w:color="auto"/>
      </w:divBdr>
    </w:div>
    <w:div w:id="1199246856">
      <w:bodyDiv w:val="1"/>
      <w:marLeft w:val="0"/>
      <w:marRight w:val="0"/>
      <w:marTop w:val="0"/>
      <w:marBottom w:val="0"/>
      <w:divBdr>
        <w:top w:val="none" w:sz="0" w:space="0" w:color="auto"/>
        <w:left w:val="none" w:sz="0" w:space="0" w:color="auto"/>
        <w:bottom w:val="none" w:sz="0" w:space="0" w:color="auto"/>
        <w:right w:val="none" w:sz="0" w:space="0" w:color="auto"/>
      </w:divBdr>
    </w:div>
    <w:div w:id="1201481598">
      <w:bodyDiv w:val="1"/>
      <w:marLeft w:val="0"/>
      <w:marRight w:val="0"/>
      <w:marTop w:val="0"/>
      <w:marBottom w:val="0"/>
      <w:divBdr>
        <w:top w:val="none" w:sz="0" w:space="0" w:color="auto"/>
        <w:left w:val="none" w:sz="0" w:space="0" w:color="auto"/>
        <w:bottom w:val="none" w:sz="0" w:space="0" w:color="auto"/>
        <w:right w:val="none" w:sz="0" w:space="0" w:color="auto"/>
      </w:divBdr>
    </w:div>
    <w:div w:id="1202860224">
      <w:bodyDiv w:val="1"/>
      <w:marLeft w:val="0"/>
      <w:marRight w:val="0"/>
      <w:marTop w:val="0"/>
      <w:marBottom w:val="0"/>
      <w:divBdr>
        <w:top w:val="none" w:sz="0" w:space="0" w:color="auto"/>
        <w:left w:val="none" w:sz="0" w:space="0" w:color="auto"/>
        <w:bottom w:val="none" w:sz="0" w:space="0" w:color="auto"/>
        <w:right w:val="none" w:sz="0" w:space="0" w:color="auto"/>
      </w:divBdr>
    </w:div>
    <w:div w:id="1204366560">
      <w:bodyDiv w:val="1"/>
      <w:marLeft w:val="0"/>
      <w:marRight w:val="0"/>
      <w:marTop w:val="0"/>
      <w:marBottom w:val="0"/>
      <w:divBdr>
        <w:top w:val="none" w:sz="0" w:space="0" w:color="auto"/>
        <w:left w:val="none" w:sz="0" w:space="0" w:color="auto"/>
        <w:bottom w:val="none" w:sz="0" w:space="0" w:color="auto"/>
        <w:right w:val="none" w:sz="0" w:space="0" w:color="auto"/>
      </w:divBdr>
    </w:div>
    <w:div w:id="1204564846">
      <w:bodyDiv w:val="1"/>
      <w:marLeft w:val="0"/>
      <w:marRight w:val="0"/>
      <w:marTop w:val="0"/>
      <w:marBottom w:val="0"/>
      <w:divBdr>
        <w:top w:val="none" w:sz="0" w:space="0" w:color="auto"/>
        <w:left w:val="none" w:sz="0" w:space="0" w:color="auto"/>
        <w:bottom w:val="none" w:sz="0" w:space="0" w:color="auto"/>
        <w:right w:val="none" w:sz="0" w:space="0" w:color="auto"/>
      </w:divBdr>
    </w:div>
    <w:div w:id="1206257207">
      <w:bodyDiv w:val="1"/>
      <w:marLeft w:val="0"/>
      <w:marRight w:val="0"/>
      <w:marTop w:val="0"/>
      <w:marBottom w:val="0"/>
      <w:divBdr>
        <w:top w:val="none" w:sz="0" w:space="0" w:color="auto"/>
        <w:left w:val="none" w:sz="0" w:space="0" w:color="auto"/>
        <w:bottom w:val="none" w:sz="0" w:space="0" w:color="auto"/>
        <w:right w:val="none" w:sz="0" w:space="0" w:color="auto"/>
      </w:divBdr>
    </w:div>
    <w:div w:id="1206722083">
      <w:bodyDiv w:val="1"/>
      <w:marLeft w:val="0"/>
      <w:marRight w:val="0"/>
      <w:marTop w:val="0"/>
      <w:marBottom w:val="0"/>
      <w:divBdr>
        <w:top w:val="none" w:sz="0" w:space="0" w:color="auto"/>
        <w:left w:val="none" w:sz="0" w:space="0" w:color="auto"/>
        <w:bottom w:val="none" w:sz="0" w:space="0" w:color="auto"/>
        <w:right w:val="none" w:sz="0" w:space="0" w:color="auto"/>
      </w:divBdr>
    </w:div>
    <w:div w:id="1206793196">
      <w:bodyDiv w:val="1"/>
      <w:marLeft w:val="0"/>
      <w:marRight w:val="0"/>
      <w:marTop w:val="0"/>
      <w:marBottom w:val="0"/>
      <w:divBdr>
        <w:top w:val="none" w:sz="0" w:space="0" w:color="auto"/>
        <w:left w:val="none" w:sz="0" w:space="0" w:color="auto"/>
        <w:bottom w:val="none" w:sz="0" w:space="0" w:color="auto"/>
        <w:right w:val="none" w:sz="0" w:space="0" w:color="auto"/>
      </w:divBdr>
    </w:div>
    <w:div w:id="1207252361">
      <w:bodyDiv w:val="1"/>
      <w:marLeft w:val="0"/>
      <w:marRight w:val="0"/>
      <w:marTop w:val="0"/>
      <w:marBottom w:val="0"/>
      <w:divBdr>
        <w:top w:val="none" w:sz="0" w:space="0" w:color="auto"/>
        <w:left w:val="none" w:sz="0" w:space="0" w:color="auto"/>
        <w:bottom w:val="none" w:sz="0" w:space="0" w:color="auto"/>
        <w:right w:val="none" w:sz="0" w:space="0" w:color="auto"/>
      </w:divBdr>
    </w:div>
    <w:div w:id="1207720577">
      <w:bodyDiv w:val="1"/>
      <w:marLeft w:val="0"/>
      <w:marRight w:val="0"/>
      <w:marTop w:val="0"/>
      <w:marBottom w:val="0"/>
      <w:divBdr>
        <w:top w:val="none" w:sz="0" w:space="0" w:color="auto"/>
        <w:left w:val="none" w:sz="0" w:space="0" w:color="auto"/>
        <w:bottom w:val="none" w:sz="0" w:space="0" w:color="auto"/>
        <w:right w:val="none" w:sz="0" w:space="0" w:color="auto"/>
      </w:divBdr>
    </w:div>
    <w:div w:id="1208681913">
      <w:bodyDiv w:val="1"/>
      <w:marLeft w:val="0"/>
      <w:marRight w:val="0"/>
      <w:marTop w:val="0"/>
      <w:marBottom w:val="0"/>
      <w:divBdr>
        <w:top w:val="none" w:sz="0" w:space="0" w:color="auto"/>
        <w:left w:val="none" w:sz="0" w:space="0" w:color="auto"/>
        <w:bottom w:val="none" w:sz="0" w:space="0" w:color="auto"/>
        <w:right w:val="none" w:sz="0" w:space="0" w:color="auto"/>
      </w:divBdr>
    </w:div>
    <w:div w:id="1209880517">
      <w:bodyDiv w:val="1"/>
      <w:marLeft w:val="0"/>
      <w:marRight w:val="0"/>
      <w:marTop w:val="0"/>
      <w:marBottom w:val="0"/>
      <w:divBdr>
        <w:top w:val="none" w:sz="0" w:space="0" w:color="auto"/>
        <w:left w:val="none" w:sz="0" w:space="0" w:color="auto"/>
        <w:bottom w:val="none" w:sz="0" w:space="0" w:color="auto"/>
        <w:right w:val="none" w:sz="0" w:space="0" w:color="auto"/>
      </w:divBdr>
    </w:div>
    <w:div w:id="1210726758">
      <w:bodyDiv w:val="1"/>
      <w:marLeft w:val="0"/>
      <w:marRight w:val="0"/>
      <w:marTop w:val="0"/>
      <w:marBottom w:val="0"/>
      <w:divBdr>
        <w:top w:val="none" w:sz="0" w:space="0" w:color="auto"/>
        <w:left w:val="none" w:sz="0" w:space="0" w:color="auto"/>
        <w:bottom w:val="none" w:sz="0" w:space="0" w:color="auto"/>
        <w:right w:val="none" w:sz="0" w:space="0" w:color="auto"/>
      </w:divBdr>
    </w:div>
    <w:div w:id="1212614608">
      <w:bodyDiv w:val="1"/>
      <w:marLeft w:val="0"/>
      <w:marRight w:val="0"/>
      <w:marTop w:val="0"/>
      <w:marBottom w:val="0"/>
      <w:divBdr>
        <w:top w:val="none" w:sz="0" w:space="0" w:color="auto"/>
        <w:left w:val="none" w:sz="0" w:space="0" w:color="auto"/>
        <w:bottom w:val="none" w:sz="0" w:space="0" w:color="auto"/>
        <w:right w:val="none" w:sz="0" w:space="0" w:color="auto"/>
      </w:divBdr>
    </w:div>
    <w:div w:id="1213544856">
      <w:bodyDiv w:val="1"/>
      <w:marLeft w:val="0"/>
      <w:marRight w:val="0"/>
      <w:marTop w:val="0"/>
      <w:marBottom w:val="0"/>
      <w:divBdr>
        <w:top w:val="none" w:sz="0" w:space="0" w:color="auto"/>
        <w:left w:val="none" w:sz="0" w:space="0" w:color="auto"/>
        <w:bottom w:val="none" w:sz="0" w:space="0" w:color="auto"/>
        <w:right w:val="none" w:sz="0" w:space="0" w:color="auto"/>
      </w:divBdr>
    </w:div>
    <w:div w:id="1213927584">
      <w:bodyDiv w:val="1"/>
      <w:marLeft w:val="0"/>
      <w:marRight w:val="0"/>
      <w:marTop w:val="0"/>
      <w:marBottom w:val="0"/>
      <w:divBdr>
        <w:top w:val="none" w:sz="0" w:space="0" w:color="auto"/>
        <w:left w:val="none" w:sz="0" w:space="0" w:color="auto"/>
        <w:bottom w:val="none" w:sz="0" w:space="0" w:color="auto"/>
        <w:right w:val="none" w:sz="0" w:space="0" w:color="auto"/>
      </w:divBdr>
    </w:div>
    <w:div w:id="1218735550">
      <w:bodyDiv w:val="1"/>
      <w:marLeft w:val="0"/>
      <w:marRight w:val="0"/>
      <w:marTop w:val="0"/>
      <w:marBottom w:val="0"/>
      <w:divBdr>
        <w:top w:val="none" w:sz="0" w:space="0" w:color="auto"/>
        <w:left w:val="none" w:sz="0" w:space="0" w:color="auto"/>
        <w:bottom w:val="none" w:sz="0" w:space="0" w:color="auto"/>
        <w:right w:val="none" w:sz="0" w:space="0" w:color="auto"/>
      </w:divBdr>
    </w:div>
    <w:div w:id="1219392542">
      <w:bodyDiv w:val="1"/>
      <w:marLeft w:val="0"/>
      <w:marRight w:val="0"/>
      <w:marTop w:val="0"/>
      <w:marBottom w:val="0"/>
      <w:divBdr>
        <w:top w:val="none" w:sz="0" w:space="0" w:color="auto"/>
        <w:left w:val="none" w:sz="0" w:space="0" w:color="auto"/>
        <w:bottom w:val="none" w:sz="0" w:space="0" w:color="auto"/>
        <w:right w:val="none" w:sz="0" w:space="0" w:color="auto"/>
      </w:divBdr>
    </w:div>
    <w:div w:id="1223563780">
      <w:bodyDiv w:val="1"/>
      <w:marLeft w:val="0"/>
      <w:marRight w:val="0"/>
      <w:marTop w:val="0"/>
      <w:marBottom w:val="0"/>
      <w:divBdr>
        <w:top w:val="none" w:sz="0" w:space="0" w:color="auto"/>
        <w:left w:val="none" w:sz="0" w:space="0" w:color="auto"/>
        <w:bottom w:val="none" w:sz="0" w:space="0" w:color="auto"/>
        <w:right w:val="none" w:sz="0" w:space="0" w:color="auto"/>
      </w:divBdr>
    </w:div>
    <w:div w:id="1224877564">
      <w:bodyDiv w:val="1"/>
      <w:marLeft w:val="0"/>
      <w:marRight w:val="0"/>
      <w:marTop w:val="0"/>
      <w:marBottom w:val="0"/>
      <w:divBdr>
        <w:top w:val="none" w:sz="0" w:space="0" w:color="auto"/>
        <w:left w:val="none" w:sz="0" w:space="0" w:color="auto"/>
        <w:bottom w:val="none" w:sz="0" w:space="0" w:color="auto"/>
        <w:right w:val="none" w:sz="0" w:space="0" w:color="auto"/>
      </w:divBdr>
    </w:div>
    <w:div w:id="1227499398">
      <w:bodyDiv w:val="1"/>
      <w:marLeft w:val="0"/>
      <w:marRight w:val="0"/>
      <w:marTop w:val="0"/>
      <w:marBottom w:val="0"/>
      <w:divBdr>
        <w:top w:val="none" w:sz="0" w:space="0" w:color="auto"/>
        <w:left w:val="none" w:sz="0" w:space="0" w:color="auto"/>
        <w:bottom w:val="none" w:sz="0" w:space="0" w:color="auto"/>
        <w:right w:val="none" w:sz="0" w:space="0" w:color="auto"/>
      </w:divBdr>
    </w:div>
    <w:div w:id="1229532704">
      <w:bodyDiv w:val="1"/>
      <w:marLeft w:val="0"/>
      <w:marRight w:val="0"/>
      <w:marTop w:val="0"/>
      <w:marBottom w:val="0"/>
      <w:divBdr>
        <w:top w:val="none" w:sz="0" w:space="0" w:color="auto"/>
        <w:left w:val="none" w:sz="0" w:space="0" w:color="auto"/>
        <w:bottom w:val="none" w:sz="0" w:space="0" w:color="auto"/>
        <w:right w:val="none" w:sz="0" w:space="0" w:color="auto"/>
      </w:divBdr>
    </w:div>
    <w:div w:id="1230313298">
      <w:bodyDiv w:val="1"/>
      <w:marLeft w:val="0"/>
      <w:marRight w:val="0"/>
      <w:marTop w:val="0"/>
      <w:marBottom w:val="0"/>
      <w:divBdr>
        <w:top w:val="none" w:sz="0" w:space="0" w:color="auto"/>
        <w:left w:val="none" w:sz="0" w:space="0" w:color="auto"/>
        <w:bottom w:val="none" w:sz="0" w:space="0" w:color="auto"/>
        <w:right w:val="none" w:sz="0" w:space="0" w:color="auto"/>
      </w:divBdr>
    </w:div>
    <w:div w:id="1231965616">
      <w:bodyDiv w:val="1"/>
      <w:marLeft w:val="0"/>
      <w:marRight w:val="0"/>
      <w:marTop w:val="0"/>
      <w:marBottom w:val="0"/>
      <w:divBdr>
        <w:top w:val="none" w:sz="0" w:space="0" w:color="auto"/>
        <w:left w:val="none" w:sz="0" w:space="0" w:color="auto"/>
        <w:bottom w:val="none" w:sz="0" w:space="0" w:color="auto"/>
        <w:right w:val="none" w:sz="0" w:space="0" w:color="auto"/>
      </w:divBdr>
    </w:div>
    <w:div w:id="1232038263">
      <w:bodyDiv w:val="1"/>
      <w:marLeft w:val="0"/>
      <w:marRight w:val="0"/>
      <w:marTop w:val="0"/>
      <w:marBottom w:val="0"/>
      <w:divBdr>
        <w:top w:val="none" w:sz="0" w:space="0" w:color="auto"/>
        <w:left w:val="none" w:sz="0" w:space="0" w:color="auto"/>
        <w:bottom w:val="none" w:sz="0" w:space="0" w:color="auto"/>
        <w:right w:val="none" w:sz="0" w:space="0" w:color="auto"/>
      </w:divBdr>
    </w:div>
    <w:div w:id="1233153065">
      <w:bodyDiv w:val="1"/>
      <w:marLeft w:val="0"/>
      <w:marRight w:val="0"/>
      <w:marTop w:val="0"/>
      <w:marBottom w:val="0"/>
      <w:divBdr>
        <w:top w:val="none" w:sz="0" w:space="0" w:color="auto"/>
        <w:left w:val="none" w:sz="0" w:space="0" w:color="auto"/>
        <w:bottom w:val="none" w:sz="0" w:space="0" w:color="auto"/>
        <w:right w:val="none" w:sz="0" w:space="0" w:color="auto"/>
      </w:divBdr>
      <w:divsChild>
        <w:div w:id="1162312729">
          <w:marLeft w:val="0"/>
          <w:marRight w:val="0"/>
          <w:marTop w:val="0"/>
          <w:marBottom w:val="0"/>
          <w:divBdr>
            <w:top w:val="none" w:sz="0" w:space="0" w:color="auto"/>
            <w:left w:val="none" w:sz="0" w:space="0" w:color="auto"/>
            <w:bottom w:val="none" w:sz="0" w:space="0" w:color="auto"/>
            <w:right w:val="none" w:sz="0" w:space="0" w:color="auto"/>
          </w:divBdr>
        </w:div>
        <w:div w:id="1284724912">
          <w:marLeft w:val="0"/>
          <w:marRight w:val="0"/>
          <w:marTop w:val="0"/>
          <w:marBottom w:val="0"/>
          <w:divBdr>
            <w:top w:val="none" w:sz="0" w:space="0" w:color="auto"/>
            <w:left w:val="none" w:sz="0" w:space="0" w:color="auto"/>
            <w:bottom w:val="none" w:sz="0" w:space="0" w:color="auto"/>
            <w:right w:val="none" w:sz="0" w:space="0" w:color="auto"/>
          </w:divBdr>
        </w:div>
        <w:div w:id="1891843938">
          <w:marLeft w:val="0"/>
          <w:marRight w:val="0"/>
          <w:marTop w:val="0"/>
          <w:marBottom w:val="0"/>
          <w:divBdr>
            <w:top w:val="none" w:sz="0" w:space="0" w:color="auto"/>
            <w:left w:val="none" w:sz="0" w:space="0" w:color="auto"/>
            <w:bottom w:val="none" w:sz="0" w:space="0" w:color="auto"/>
            <w:right w:val="none" w:sz="0" w:space="0" w:color="auto"/>
          </w:divBdr>
        </w:div>
        <w:div w:id="133498154">
          <w:marLeft w:val="0"/>
          <w:marRight w:val="0"/>
          <w:marTop w:val="0"/>
          <w:marBottom w:val="0"/>
          <w:divBdr>
            <w:top w:val="none" w:sz="0" w:space="0" w:color="auto"/>
            <w:left w:val="none" w:sz="0" w:space="0" w:color="auto"/>
            <w:bottom w:val="none" w:sz="0" w:space="0" w:color="auto"/>
            <w:right w:val="none" w:sz="0" w:space="0" w:color="auto"/>
          </w:divBdr>
        </w:div>
        <w:div w:id="1131678901">
          <w:marLeft w:val="0"/>
          <w:marRight w:val="0"/>
          <w:marTop w:val="0"/>
          <w:marBottom w:val="0"/>
          <w:divBdr>
            <w:top w:val="none" w:sz="0" w:space="0" w:color="auto"/>
            <w:left w:val="none" w:sz="0" w:space="0" w:color="auto"/>
            <w:bottom w:val="none" w:sz="0" w:space="0" w:color="auto"/>
            <w:right w:val="none" w:sz="0" w:space="0" w:color="auto"/>
          </w:divBdr>
        </w:div>
        <w:div w:id="442193032">
          <w:marLeft w:val="0"/>
          <w:marRight w:val="0"/>
          <w:marTop w:val="0"/>
          <w:marBottom w:val="0"/>
          <w:divBdr>
            <w:top w:val="none" w:sz="0" w:space="0" w:color="auto"/>
            <w:left w:val="none" w:sz="0" w:space="0" w:color="auto"/>
            <w:bottom w:val="none" w:sz="0" w:space="0" w:color="auto"/>
            <w:right w:val="none" w:sz="0" w:space="0" w:color="auto"/>
          </w:divBdr>
        </w:div>
        <w:div w:id="1982466153">
          <w:marLeft w:val="0"/>
          <w:marRight w:val="0"/>
          <w:marTop w:val="0"/>
          <w:marBottom w:val="0"/>
          <w:divBdr>
            <w:top w:val="none" w:sz="0" w:space="0" w:color="auto"/>
            <w:left w:val="none" w:sz="0" w:space="0" w:color="auto"/>
            <w:bottom w:val="none" w:sz="0" w:space="0" w:color="auto"/>
            <w:right w:val="none" w:sz="0" w:space="0" w:color="auto"/>
          </w:divBdr>
        </w:div>
        <w:div w:id="826555681">
          <w:marLeft w:val="0"/>
          <w:marRight w:val="0"/>
          <w:marTop w:val="0"/>
          <w:marBottom w:val="0"/>
          <w:divBdr>
            <w:top w:val="none" w:sz="0" w:space="0" w:color="auto"/>
            <w:left w:val="none" w:sz="0" w:space="0" w:color="auto"/>
            <w:bottom w:val="none" w:sz="0" w:space="0" w:color="auto"/>
            <w:right w:val="none" w:sz="0" w:space="0" w:color="auto"/>
          </w:divBdr>
        </w:div>
        <w:div w:id="1092354419">
          <w:marLeft w:val="0"/>
          <w:marRight w:val="0"/>
          <w:marTop w:val="0"/>
          <w:marBottom w:val="0"/>
          <w:divBdr>
            <w:top w:val="none" w:sz="0" w:space="0" w:color="auto"/>
            <w:left w:val="none" w:sz="0" w:space="0" w:color="auto"/>
            <w:bottom w:val="none" w:sz="0" w:space="0" w:color="auto"/>
            <w:right w:val="none" w:sz="0" w:space="0" w:color="auto"/>
          </w:divBdr>
        </w:div>
        <w:div w:id="1566599329">
          <w:marLeft w:val="0"/>
          <w:marRight w:val="0"/>
          <w:marTop w:val="0"/>
          <w:marBottom w:val="0"/>
          <w:divBdr>
            <w:top w:val="none" w:sz="0" w:space="0" w:color="auto"/>
            <w:left w:val="none" w:sz="0" w:space="0" w:color="auto"/>
            <w:bottom w:val="none" w:sz="0" w:space="0" w:color="auto"/>
            <w:right w:val="none" w:sz="0" w:space="0" w:color="auto"/>
          </w:divBdr>
        </w:div>
        <w:div w:id="1926840981">
          <w:marLeft w:val="0"/>
          <w:marRight w:val="0"/>
          <w:marTop w:val="0"/>
          <w:marBottom w:val="0"/>
          <w:divBdr>
            <w:top w:val="none" w:sz="0" w:space="0" w:color="auto"/>
            <w:left w:val="none" w:sz="0" w:space="0" w:color="auto"/>
            <w:bottom w:val="none" w:sz="0" w:space="0" w:color="auto"/>
            <w:right w:val="none" w:sz="0" w:space="0" w:color="auto"/>
          </w:divBdr>
        </w:div>
        <w:div w:id="1357081490">
          <w:marLeft w:val="0"/>
          <w:marRight w:val="0"/>
          <w:marTop w:val="0"/>
          <w:marBottom w:val="0"/>
          <w:divBdr>
            <w:top w:val="none" w:sz="0" w:space="0" w:color="auto"/>
            <w:left w:val="none" w:sz="0" w:space="0" w:color="auto"/>
            <w:bottom w:val="none" w:sz="0" w:space="0" w:color="auto"/>
            <w:right w:val="none" w:sz="0" w:space="0" w:color="auto"/>
          </w:divBdr>
        </w:div>
        <w:div w:id="1743063811">
          <w:marLeft w:val="0"/>
          <w:marRight w:val="0"/>
          <w:marTop w:val="0"/>
          <w:marBottom w:val="0"/>
          <w:divBdr>
            <w:top w:val="none" w:sz="0" w:space="0" w:color="auto"/>
            <w:left w:val="none" w:sz="0" w:space="0" w:color="auto"/>
            <w:bottom w:val="none" w:sz="0" w:space="0" w:color="auto"/>
            <w:right w:val="none" w:sz="0" w:space="0" w:color="auto"/>
          </w:divBdr>
        </w:div>
        <w:div w:id="1153107047">
          <w:marLeft w:val="0"/>
          <w:marRight w:val="0"/>
          <w:marTop w:val="0"/>
          <w:marBottom w:val="0"/>
          <w:divBdr>
            <w:top w:val="none" w:sz="0" w:space="0" w:color="auto"/>
            <w:left w:val="none" w:sz="0" w:space="0" w:color="auto"/>
            <w:bottom w:val="none" w:sz="0" w:space="0" w:color="auto"/>
            <w:right w:val="none" w:sz="0" w:space="0" w:color="auto"/>
          </w:divBdr>
        </w:div>
        <w:div w:id="1994720125">
          <w:marLeft w:val="0"/>
          <w:marRight w:val="0"/>
          <w:marTop w:val="0"/>
          <w:marBottom w:val="0"/>
          <w:divBdr>
            <w:top w:val="none" w:sz="0" w:space="0" w:color="auto"/>
            <w:left w:val="none" w:sz="0" w:space="0" w:color="auto"/>
            <w:bottom w:val="none" w:sz="0" w:space="0" w:color="auto"/>
            <w:right w:val="none" w:sz="0" w:space="0" w:color="auto"/>
          </w:divBdr>
        </w:div>
        <w:div w:id="137504331">
          <w:marLeft w:val="0"/>
          <w:marRight w:val="0"/>
          <w:marTop w:val="0"/>
          <w:marBottom w:val="0"/>
          <w:divBdr>
            <w:top w:val="none" w:sz="0" w:space="0" w:color="auto"/>
            <w:left w:val="none" w:sz="0" w:space="0" w:color="auto"/>
            <w:bottom w:val="none" w:sz="0" w:space="0" w:color="auto"/>
            <w:right w:val="none" w:sz="0" w:space="0" w:color="auto"/>
          </w:divBdr>
        </w:div>
        <w:div w:id="1591616262">
          <w:marLeft w:val="0"/>
          <w:marRight w:val="0"/>
          <w:marTop w:val="0"/>
          <w:marBottom w:val="0"/>
          <w:divBdr>
            <w:top w:val="none" w:sz="0" w:space="0" w:color="auto"/>
            <w:left w:val="none" w:sz="0" w:space="0" w:color="auto"/>
            <w:bottom w:val="none" w:sz="0" w:space="0" w:color="auto"/>
            <w:right w:val="none" w:sz="0" w:space="0" w:color="auto"/>
          </w:divBdr>
        </w:div>
        <w:div w:id="709108258">
          <w:marLeft w:val="0"/>
          <w:marRight w:val="0"/>
          <w:marTop w:val="0"/>
          <w:marBottom w:val="0"/>
          <w:divBdr>
            <w:top w:val="none" w:sz="0" w:space="0" w:color="auto"/>
            <w:left w:val="none" w:sz="0" w:space="0" w:color="auto"/>
            <w:bottom w:val="none" w:sz="0" w:space="0" w:color="auto"/>
            <w:right w:val="none" w:sz="0" w:space="0" w:color="auto"/>
          </w:divBdr>
        </w:div>
        <w:div w:id="805322309">
          <w:marLeft w:val="0"/>
          <w:marRight w:val="0"/>
          <w:marTop w:val="0"/>
          <w:marBottom w:val="0"/>
          <w:divBdr>
            <w:top w:val="none" w:sz="0" w:space="0" w:color="auto"/>
            <w:left w:val="none" w:sz="0" w:space="0" w:color="auto"/>
            <w:bottom w:val="none" w:sz="0" w:space="0" w:color="auto"/>
            <w:right w:val="none" w:sz="0" w:space="0" w:color="auto"/>
          </w:divBdr>
        </w:div>
        <w:div w:id="1317150618">
          <w:marLeft w:val="0"/>
          <w:marRight w:val="0"/>
          <w:marTop w:val="0"/>
          <w:marBottom w:val="0"/>
          <w:divBdr>
            <w:top w:val="none" w:sz="0" w:space="0" w:color="auto"/>
            <w:left w:val="none" w:sz="0" w:space="0" w:color="auto"/>
            <w:bottom w:val="none" w:sz="0" w:space="0" w:color="auto"/>
            <w:right w:val="none" w:sz="0" w:space="0" w:color="auto"/>
          </w:divBdr>
        </w:div>
        <w:div w:id="58477935">
          <w:marLeft w:val="0"/>
          <w:marRight w:val="0"/>
          <w:marTop w:val="0"/>
          <w:marBottom w:val="0"/>
          <w:divBdr>
            <w:top w:val="none" w:sz="0" w:space="0" w:color="auto"/>
            <w:left w:val="none" w:sz="0" w:space="0" w:color="auto"/>
            <w:bottom w:val="none" w:sz="0" w:space="0" w:color="auto"/>
            <w:right w:val="none" w:sz="0" w:space="0" w:color="auto"/>
          </w:divBdr>
        </w:div>
        <w:div w:id="1839036773">
          <w:marLeft w:val="0"/>
          <w:marRight w:val="0"/>
          <w:marTop w:val="0"/>
          <w:marBottom w:val="0"/>
          <w:divBdr>
            <w:top w:val="none" w:sz="0" w:space="0" w:color="auto"/>
            <w:left w:val="none" w:sz="0" w:space="0" w:color="auto"/>
            <w:bottom w:val="none" w:sz="0" w:space="0" w:color="auto"/>
            <w:right w:val="none" w:sz="0" w:space="0" w:color="auto"/>
          </w:divBdr>
        </w:div>
        <w:div w:id="1940137432">
          <w:marLeft w:val="0"/>
          <w:marRight w:val="0"/>
          <w:marTop w:val="0"/>
          <w:marBottom w:val="0"/>
          <w:divBdr>
            <w:top w:val="none" w:sz="0" w:space="0" w:color="auto"/>
            <w:left w:val="none" w:sz="0" w:space="0" w:color="auto"/>
            <w:bottom w:val="none" w:sz="0" w:space="0" w:color="auto"/>
            <w:right w:val="none" w:sz="0" w:space="0" w:color="auto"/>
          </w:divBdr>
        </w:div>
        <w:div w:id="1176730114">
          <w:marLeft w:val="0"/>
          <w:marRight w:val="0"/>
          <w:marTop w:val="0"/>
          <w:marBottom w:val="0"/>
          <w:divBdr>
            <w:top w:val="none" w:sz="0" w:space="0" w:color="auto"/>
            <w:left w:val="none" w:sz="0" w:space="0" w:color="auto"/>
            <w:bottom w:val="none" w:sz="0" w:space="0" w:color="auto"/>
            <w:right w:val="none" w:sz="0" w:space="0" w:color="auto"/>
          </w:divBdr>
        </w:div>
        <w:div w:id="1032151067">
          <w:marLeft w:val="0"/>
          <w:marRight w:val="0"/>
          <w:marTop w:val="0"/>
          <w:marBottom w:val="0"/>
          <w:divBdr>
            <w:top w:val="none" w:sz="0" w:space="0" w:color="auto"/>
            <w:left w:val="none" w:sz="0" w:space="0" w:color="auto"/>
            <w:bottom w:val="none" w:sz="0" w:space="0" w:color="auto"/>
            <w:right w:val="none" w:sz="0" w:space="0" w:color="auto"/>
          </w:divBdr>
        </w:div>
        <w:div w:id="279263037">
          <w:marLeft w:val="0"/>
          <w:marRight w:val="0"/>
          <w:marTop w:val="0"/>
          <w:marBottom w:val="0"/>
          <w:divBdr>
            <w:top w:val="none" w:sz="0" w:space="0" w:color="auto"/>
            <w:left w:val="none" w:sz="0" w:space="0" w:color="auto"/>
            <w:bottom w:val="none" w:sz="0" w:space="0" w:color="auto"/>
            <w:right w:val="none" w:sz="0" w:space="0" w:color="auto"/>
          </w:divBdr>
        </w:div>
        <w:div w:id="257830279">
          <w:marLeft w:val="0"/>
          <w:marRight w:val="0"/>
          <w:marTop w:val="0"/>
          <w:marBottom w:val="0"/>
          <w:divBdr>
            <w:top w:val="none" w:sz="0" w:space="0" w:color="auto"/>
            <w:left w:val="none" w:sz="0" w:space="0" w:color="auto"/>
            <w:bottom w:val="none" w:sz="0" w:space="0" w:color="auto"/>
            <w:right w:val="none" w:sz="0" w:space="0" w:color="auto"/>
          </w:divBdr>
        </w:div>
        <w:div w:id="688486880">
          <w:marLeft w:val="0"/>
          <w:marRight w:val="0"/>
          <w:marTop w:val="0"/>
          <w:marBottom w:val="0"/>
          <w:divBdr>
            <w:top w:val="none" w:sz="0" w:space="0" w:color="auto"/>
            <w:left w:val="none" w:sz="0" w:space="0" w:color="auto"/>
            <w:bottom w:val="none" w:sz="0" w:space="0" w:color="auto"/>
            <w:right w:val="none" w:sz="0" w:space="0" w:color="auto"/>
          </w:divBdr>
        </w:div>
        <w:div w:id="72437328">
          <w:marLeft w:val="0"/>
          <w:marRight w:val="0"/>
          <w:marTop w:val="0"/>
          <w:marBottom w:val="0"/>
          <w:divBdr>
            <w:top w:val="none" w:sz="0" w:space="0" w:color="auto"/>
            <w:left w:val="none" w:sz="0" w:space="0" w:color="auto"/>
            <w:bottom w:val="none" w:sz="0" w:space="0" w:color="auto"/>
            <w:right w:val="none" w:sz="0" w:space="0" w:color="auto"/>
          </w:divBdr>
        </w:div>
        <w:div w:id="1213156232">
          <w:marLeft w:val="0"/>
          <w:marRight w:val="0"/>
          <w:marTop w:val="0"/>
          <w:marBottom w:val="0"/>
          <w:divBdr>
            <w:top w:val="none" w:sz="0" w:space="0" w:color="auto"/>
            <w:left w:val="none" w:sz="0" w:space="0" w:color="auto"/>
            <w:bottom w:val="none" w:sz="0" w:space="0" w:color="auto"/>
            <w:right w:val="none" w:sz="0" w:space="0" w:color="auto"/>
          </w:divBdr>
        </w:div>
        <w:div w:id="1882085392">
          <w:marLeft w:val="0"/>
          <w:marRight w:val="0"/>
          <w:marTop w:val="0"/>
          <w:marBottom w:val="0"/>
          <w:divBdr>
            <w:top w:val="none" w:sz="0" w:space="0" w:color="auto"/>
            <w:left w:val="none" w:sz="0" w:space="0" w:color="auto"/>
            <w:bottom w:val="none" w:sz="0" w:space="0" w:color="auto"/>
            <w:right w:val="none" w:sz="0" w:space="0" w:color="auto"/>
          </w:divBdr>
        </w:div>
        <w:div w:id="634870724">
          <w:marLeft w:val="0"/>
          <w:marRight w:val="0"/>
          <w:marTop w:val="0"/>
          <w:marBottom w:val="0"/>
          <w:divBdr>
            <w:top w:val="none" w:sz="0" w:space="0" w:color="auto"/>
            <w:left w:val="none" w:sz="0" w:space="0" w:color="auto"/>
            <w:bottom w:val="none" w:sz="0" w:space="0" w:color="auto"/>
            <w:right w:val="none" w:sz="0" w:space="0" w:color="auto"/>
          </w:divBdr>
        </w:div>
        <w:div w:id="754522743">
          <w:marLeft w:val="0"/>
          <w:marRight w:val="0"/>
          <w:marTop w:val="0"/>
          <w:marBottom w:val="0"/>
          <w:divBdr>
            <w:top w:val="none" w:sz="0" w:space="0" w:color="auto"/>
            <w:left w:val="none" w:sz="0" w:space="0" w:color="auto"/>
            <w:bottom w:val="none" w:sz="0" w:space="0" w:color="auto"/>
            <w:right w:val="none" w:sz="0" w:space="0" w:color="auto"/>
          </w:divBdr>
        </w:div>
        <w:div w:id="1359042193">
          <w:marLeft w:val="0"/>
          <w:marRight w:val="0"/>
          <w:marTop w:val="0"/>
          <w:marBottom w:val="0"/>
          <w:divBdr>
            <w:top w:val="none" w:sz="0" w:space="0" w:color="auto"/>
            <w:left w:val="none" w:sz="0" w:space="0" w:color="auto"/>
            <w:bottom w:val="none" w:sz="0" w:space="0" w:color="auto"/>
            <w:right w:val="none" w:sz="0" w:space="0" w:color="auto"/>
          </w:divBdr>
        </w:div>
        <w:div w:id="2087263276">
          <w:marLeft w:val="0"/>
          <w:marRight w:val="0"/>
          <w:marTop w:val="0"/>
          <w:marBottom w:val="0"/>
          <w:divBdr>
            <w:top w:val="none" w:sz="0" w:space="0" w:color="auto"/>
            <w:left w:val="none" w:sz="0" w:space="0" w:color="auto"/>
            <w:bottom w:val="none" w:sz="0" w:space="0" w:color="auto"/>
            <w:right w:val="none" w:sz="0" w:space="0" w:color="auto"/>
          </w:divBdr>
        </w:div>
        <w:div w:id="486898752">
          <w:marLeft w:val="0"/>
          <w:marRight w:val="0"/>
          <w:marTop w:val="0"/>
          <w:marBottom w:val="0"/>
          <w:divBdr>
            <w:top w:val="none" w:sz="0" w:space="0" w:color="auto"/>
            <w:left w:val="none" w:sz="0" w:space="0" w:color="auto"/>
            <w:bottom w:val="none" w:sz="0" w:space="0" w:color="auto"/>
            <w:right w:val="none" w:sz="0" w:space="0" w:color="auto"/>
          </w:divBdr>
        </w:div>
        <w:div w:id="79061231">
          <w:marLeft w:val="0"/>
          <w:marRight w:val="0"/>
          <w:marTop w:val="0"/>
          <w:marBottom w:val="0"/>
          <w:divBdr>
            <w:top w:val="none" w:sz="0" w:space="0" w:color="auto"/>
            <w:left w:val="none" w:sz="0" w:space="0" w:color="auto"/>
            <w:bottom w:val="none" w:sz="0" w:space="0" w:color="auto"/>
            <w:right w:val="none" w:sz="0" w:space="0" w:color="auto"/>
          </w:divBdr>
        </w:div>
        <w:div w:id="1293899788">
          <w:marLeft w:val="0"/>
          <w:marRight w:val="0"/>
          <w:marTop w:val="0"/>
          <w:marBottom w:val="0"/>
          <w:divBdr>
            <w:top w:val="none" w:sz="0" w:space="0" w:color="auto"/>
            <w:left w:val="none" w:sz="0" w:space="0" w:color="auto"/>
            <w:bottom w:val="none" w:sz="0" w:space="0" w:color="auto"/>
            <w:right w:val="none" w:sz="0" w:space="0" w:color="auto"/>
          </w:divBdr>
        </w:div>
        <w:div w:id="911164150">
          <w:marLeft w:val="0"/>
          <w:marRight w:val="0"/>
          <w:marTop w:val="0"/>
          <w:marBottom w:val="0"/>
          <w:divBdr>
            <w:top w:val="none" w:sz="0" w:space="0" w:color="auto"/>
            <w:left w:val="none" w:sz="0" w:space="0" w:color="auto"/>
            <w:bottom w:val="none" w:sz="0" w:space="0" w:color="auto"/>
            <w:right w:val="none" w:sz="0" w:space="0" w:color="auto"/>
          </w:divBdr>
        </w:div>
        <w:div w:id="1926570020">
          <w:marLeft w:val="0"/>
          <w:marRight w:val="0"/>
          <w:marTop w:val="0"/>
          <w:marBottom w:val="0"/>
          <w:divBdr>
            <w:top w:val="none" w:sz="0" w:space="0" w:color="auto"/>
            <w:left w:val="none" w:sz="0" w:space="0" w:color="auto"/>
            <w:bottom w:val="none" w:sz="0" w:space="0" w:color="auto"/>
            <w:right w:val="none" w:sz="0" w:space="0" w:color="auto"/>
          </w:divBdr>
        </w:div>
        <w:div w:id="1621835424">
          <w:marLeft w:val="0"/>
          <w:marRight w:val="0"/>
          <w:marTop w:val="0"/>
          <w:marBottom w:val="0"/>
          <w:divBdr>
            <w:top w:val="none" w:sz="0" w:space="0" w:color="auto"/>
            <w:left w:val="none" w:sz="0" w:space="0" w:color="auto"/>
            <w:bottom w:val="none" w:sz="0" w:space="0" w:color="auto"/>
            <w:right w:val="none" w:sz="0" w:space="0" w:color="auto"/>
          </w:divBdr>
        </w:div>
        <w:div w:id="387536846">
          <w:marLeft w:val="0"/>
          <w:marRight w:val="0"/>
          <w:marTop w:val="0"/>
          <w:marBottom w:val="0"/>
          <w:divBdr>
            <w:top w:val="none" w:sz="0" w:space="0" w:color="auto"/>
            <w:left w:val="none" w:sz="0" w:space="0" w:color="auto"/>
            <w:bottom w:val="none" w:sz="0" w:space="0" w:color="auto"/>
            <w:right w:val="none" w:sz="0" w:space="0" w:color="auto"/>
          </w:divBdr>
        </w:div>
        <w:div w:id="1749108486">
          <w:marLeft w:val="0"/>
          <w:marRight w:val="0"/>
          <w:marTop w:val="0"/>
          <w:marBottom w:val="0"/>
          <w:divBdr>
            <w:top w:val="none" w:sz="0" w:space="0" w:color="auto"/>
            <w:left w:val="none" w:sz="0" w:space="0" w:color="auto"/>
            <w:bottom w:val="none" w:sz="0" w:space="0" w:color="auto"/>
            <w:right w:val="none" w:sz="0" w:space="0" w:color="auto"/>
          </w:divBdr>
        </w:div>
        <w:div w:id="880435529">
          <w:marLeft w:val="0"/>
          <w:marRight w:val="0"/>
          <w:marTop w:val="0"/>
          <w:marBottom w:val="0"/>
          <w:divBdr>
            <w:top w:val="none" w:sz="0" w:space="0" w:color="auto"/>
            <w:left w:val="none" w:sz="0" w:space="0" w:color="auto"/>
            <w:bottom w:val="none" w:sz="0" w:space="0" w:color="auto"/>
            <w:right w:val="none" w:sz="0" w:space="0" w:color="auto"/>
          </w:divBdr>
        </w:div>
        <w:div w:id="1805004549">
          <w:marLeft w:val="0"/>
          <w:marRight w:val="0"/>
          <w:marTop w:val="0"/>
          <w:marBottom w:val="0"/>
          <w:divBdr>
            <w:top w:val="none" w:sz="0" w:space="0" w:color="auto"/>
            <w:left w:val="none" w:sz="0" w:space="0" w:color="auto"/>
            <w:bottom w:val="none" w:sz="0" w:space="0" w:color="auto"/>
            <w:right w:val="none" w:sz="0" w:space="0" w:color="auto"/>
          </w:divBdr>
        </w:div>
        <w:div w:id="1876193305">
          <w:marLeft w:val="0"/>
          <w:marRight w:val="0"/>
          <w:marTop w:val="0"/>
          <w:marBottom w:val="0"/>
          <w:divBdr>
            <w:top w:val="none" w:sz="0" w:space="0" w:color="auto"/>
            <w:left w:val="none" w:sz="0" w:space="0" w:color="auto"/>
            <w:bottom w:val="none" w:sz="0" w:space="0" w:color="auto"/>
            <w:right w:val="none" w:sz="0" w:space="0" w:color="auto"/>
          </w:divBdr>
        </w:div>
        <w:div w:id="1911228990">
          <w:marLeft w:val="0"/>
          <w:marRight w:val="0"/>
          <w:marTop w:val="0"/>
          <w:marBottom w:val="0"/>
          <w:divBdr>
            <w:top w:val="none" w:sz="0" w:space="0" w:color="auto"/>
            <w:left w:val="none" w:sz="0" w:space="0" w:color="auto"/>
            <w:bottom w:val="none" w:sz="0" w:space="0" w:color="auto"/>
            <w:right w:val="none" w:sz="0" w:space="0" w:color="auto"/>
          </w:divBdr>
        </w:div>
        <w:div w:id="451095419">
          <w:marLeft w:val="0"/>
          <w:marRight w:val="0"/>
          <w:marTop w:val="0"/>
          <w:marBottom w:val="0"/>
          <w:divBdr>
            <w:top w:val="none" w:sz="0" w:space="0" w:color="auto"/>
            <w:left w:val="none" w:sz="0" w:space="0" w:color="auto"/>
            <w:bottom w:val="none" w:sz="0" w:space="0" w:color="auto"/>
            <w:right w:val="none" w:sz="0" w:space="0" w:color="auto"/>
          </w:divBdr>
        </w:div>
        <w:div w:id="106386787">
          <w:marLeft w:val="0"/>
          <w:marRight w:val="0"/>
          <w:marTop w:val="0"/>
          <w:marBottom w:val="0"/>
          <w:divBdr>
            <w:top w:val="none" w:sz="0" w:space="0" w:color="auto"/>
            <w:left w:val="none" w:sz="0" w:space="0" w:color="auto"/>
            <w:bottom w:val="none" w:sz="0" w:space="0" w:color="auto"/>
            <w:right w:val="none" w:sz="0" w:space="0" w:color="auto"/>
          </w:divBdr>
        </w:div>
        <w:div w:id="639922140">
          <w:marLeft w:val="0"/>
          <w:marRight w:val="0"/>
          <w:marTop w:val="0"/>
          <w:marBottom w:val="0"/>
          <w:divBdr>
            <w:top w:val="none" w:sz="0" w:space="0" w:color="auto"/>
            <w:left w:val="none" w:sz="0" w:space="0" w:color="auto"/>
            <w:bottom w:val="none" w:sz="0" w:space="0" w:color="auto"/>
            <w:right w:val="none" w:sz="0" w:space="0" w:color="auto"/>
          </w:divBdr>
        </w:div>
        <w:div w:id="265625678">
          <w:marLeft w:val="0"/>
          <w:marRight w:val="0"/>
          <w:marTop w:val="0"/>
          <w:marBottom w:val="0"/>
          <w:divBdr>
            <w:top w:val="none" w:sz="0" w:space="0" w:color="auto"/>
            <w:left w:val="none" w:sz="0" w:space="0" w:color="auto"/>
            <w:bottom w:val="none" w:sz="0" w:space="0" w:color="auto"/>
            <w:right w:val="none" w:sz="0" w:space="0" w:color="auto"/>
          </w:divBdr>
        </w:div>
        <w:div w:id="523711007">
          <w:marLeft w:val="0"/>
          <w:marRight w:val="0"/>
          <w:marTop w:val="0"/>
          <w:marBottom w:val="0"/>
          <w:divBdr>
            <w:top w:val="none" w:sz="0" w:space="0" w:color="auto"/>
            <w:left w:val="none" w:sz="0" w:space="0" w:color="auto"/>
            <w:bottom w:val="none" w:sz="0" w:space="0" w:color="auto"/>
            <w:right w:val="none" w:sz="0" w:space="0" w:color="auto"/>
          </w:divBdr>
        </w:div>
        <w:div w:id="1939367209">
          <w:marLeft w:val="0"/>
          <w:marRight w:val="0"/>
          <w:marTop w:val="0"/>
          <w:marBottom w:val="0"/>
          <w:divBdr>
            <w:top w:val="none" w:sz="0" w:space="0" w:color="auto"/>
            <w:left w:val="none" w:sz="0" w:space="0" w:color="auto"/>
            <w:bottom w:val="none" w:sz="0" w:space="0" w:color="auto"/>
            <w:right w:val="none" w:sz="0" w:space="0" w:color="auto"/>
          </w:divBdr>
        </w:div>
        <w:div w:id="190843642">
          <w:marLeft w:val="0"/>
          <w:marRight w:val="0"/>
          <w:marTop w:val="0"/>
          <w:marBottom w:val="0"/>
          <w:divBdr>
            <w:top w:val="none" w:sz="0" w:space="0" w:color="auto"/>
            <w:left w:val="none" w:sz="0" w:space="0" w:color="auto"/>
            <w:bottom w:val="none" w:sz="0" w:space="0" w:color="auto"/>
            <w:right w:val="none" w:sz="0" w:space="0" w:color="auto"/>
          </w:divBdr>
        </w:div>
        <w:div w:id="1681080196">
          <w:marLeft w:val="0"/>
          <w:marRight w:val="0"/>
          <w:marTop w:val="0"/>
          <w:marBottom w:val="0"/>
          <w:divBdr>
            <w:top w:val="none" w:sz="0" w:space="0" w:color="auto"/>
            <w:left w:val="none" w:sz="0" w:space="0" w:color="auto"/>
            <w:bottom w:val="none" w:sz="0" w:space="0" w:color="auto"/>
            <w:right w:val="none" w:sz="0" w:space="0" w:color="auto"/>
          </w:divBdr>
        </w:div>
        <w:div w:id="397552974">
          <w:marLeft w:val="0"/>
          <w:marRight w:val="0"/>
          <w:marTop w:val="0"/>
          <w:marBottom w:val="0"/>
          <w:divBdr>
            <w:top w:val="none" w:sz="0" w:space="0" w:color="auto"/>
            <w:left w:val="none" w:sz="0" w:space="0" w:color="auto"/>
            <w:bottom w:val="none" w:sz="0" w:space="0" w:color="auto"/>
            <w:right w:val="none" w:sz="0" w:space="0" w:color="auto"/>
          </w:divBdr>
        </w:div>
        <w:div w:id="765152642">
          <w:marLeft w:val="0"/>
          <w:marRight w:val="0"/>
          <w:marTop w:val="0"/>
          <w:marBottom w:val="0"/>
          <w:divBdr>
            <w:top w:val="none" w:sz="0" w:space="0" w:color="auto"/>
            <w:left w:val="none" w:sz="0" w:space="0" w:color="auto"/>
            <w:bottom w:val="none" w:sz="0" w:space="0" w:color="auto"/>
            <w:right w:val="none" w:sz="0" w:space="0" w:color="auto"/>
          </w:divBdr>
        </w:div>
        <w:div w:id="758213547">
          <w:marLeft w:val="0"/>
          <w:marRight w:val="0"/>
          <w:marTop w:val="0"/>
          <w:marBottom w:val="0"/>
          <w:divBdr>
            <w:top w:val="none" w:sz="0" w:space="0" w:color="auto"/>
            <w:left w:val="none" w:sz="0" w:space="0" w:color="auto"/>
            <w:bottom w:val="none" w:sz="0" w:space="0" w:color="auto"/>
            <w:right w:val="none" w:sz="0" w:space="0" w:color="auto"/>
          </w:divBdr>
        </w:div>
        <w:div w:id="764765367">
          <w:marLeft w:val="0"/>
          <w:marRight w:val="0"/>
          <w:marTop w:val="0"/>
          <w:marBottom w:val="0"/>
          <w:divBdr>
            <w:top w:val="none" w:sz="0" w:space="0" w:color="auto"/>
            <w:left w:val="none" w:sz="0" w:space="0" w:color="auto"/>
            <w:bottom w:val="none" w:sz="0" w:space="0" w:color="auto"/>
            <w:right w:val="none" w:sz="0" w:space="0" w:color="auto"/>
          </w:divBdr>
        </w:div>
        <w:div w:id="32704796">
          <w:marLeft w:val="0"/>
          <w:marRight w:val="0"/>
          <w:marTop w:val="0"/>
          <w:marBottom w:val="0"/>
          <w:divBdr>
            <w:top w:val="none" w:sz="0" w:space="0" w:color="auto"/>
            <w:left w:val="none" w:sz="0" w:space="0" w:color="auto"/>
            <w:bottom w:val="none" w:sz="0" w:space="0" w:color="auto"/>
            <w:right w:val="none" w:sz="0" w:space="0" w:color="auto"/>
          </w:divBdr>
        </w:div>
        <w:div w:id="1213813002">
          <w:marLeft w:val="0"/>
          <w:marRight w:val="0"/>
          <w:marTop w:val="0"/>
          <w:marBottom w:val="0"/>
          <w:divBdr>
            <w:top w:val="none" w:sz="0" w:space="0" w:color="auto"/>
            <w:left w:val="none" w:sz="0" w:space="0" w:color="auto"/>
            <w:bottom w:val="none" w:sz="0" w:space="0" w:color="auto"/>
            <w:right w:val="none" w:sz="0" w:space="0" w:color="auto"/>
          </w:divBdr>
        </w:div>
        <w:div w:id="524295244">
          <w:marLeft w:val="0"/>
          <w:marRight w:val="0"/>
          <w:marTop w:val="0"/>
          <w:marBottom w:val="0"/>
          <w:divBdr>
            <w:top w:val="none" w:sz="0" w:space="0" w:color="auto"/>
            <w:left w:val="none" w:sz="0" w:space="0" w:color="auto"/>
            <w:bottom w:val="none" w:sz="0" w:space="0" w:color="auto"/>
            <w:right w:val="none" w:sz="0" w:space="0" w:color="auto"/>
          </w:divBdr>
        </w:div>
        <w:div w:id="136261562">
          <w:marLeft w:val="0"/>
          <w:marRight w:val="0"/>
          <w:marTop w:val="0"/>
          <w:marBottom w:val="0"/>
          <w:divBdr>
            <w:top w:val="none" w:sz="0" w:space="0" w:color="auto"/>
            <w:left w:val="none" w:sz="0" w:space="0" w:color="auto"/>
            <w:bottom w:val="none" w:sz="0" w:space="0" w:color="auto"/>
            <w:right w:val="none" w:sz="0" w:space="0" w:color="auto"/>
          </w:divBdr>
        </w:div>
        <w:div w:id="1678539551">
          <w:marLeft w:val="0"/>
          <w:marRight w:val="0"/>
          <w:marTop w:val="0"/>
          <w:marBottom w:val="0"/>
          <w:divBdr>
            <w:top w:val="none" w:sz="0" w:space="0" w:color="auto"/>
            <w:left w:val="none" w:sz="0" w:space="0" w:color="auto"/>
            <w:bottom w:val="none" w:sz="0" w:space="0" w:color="auto"/>
            <w:right w:val="none" w:sz="0" w:space="0" w:color="auto"/>
          </w:divBdr>
        </w:div>
        <w:div w:id="196936776">
          <w:marLeft w:val="0"/>
          <w:marRight w:val="0"/>
          <w:marTop w:val="0"/>
          <w:marBottom w:val="0"/>
          <w:divBdr>
            <w:top w:val="none" w:sz="0" w:space="0" w:color="auto"/>
            <w:left w:val="none" w:sz="0" w:space="0" w:color="auto"/>
            <w:bottom w:val="none" w:sz="0" w:space="0" w:color="auto"/>
            <w:right w:val="none" w:sz="0" w:space="0" w:color="auto"/>
          </w:divBdr>
        </w:div>
        <w:div w:id="122817389">
          <w:marLeft w:val="0"/>
          <w:marRight w:val="0"/>
          <w:marTop w:val="0"/>
          <w:marBottom w:val="0"/>
          <w:divBdr>
            <w:top w:val="none" w:sz="0" w:space="0" w:color="auto"/>
            <w:left w:val="none" w:sz="0" w:space="0" w:color="auto"/>
            <w:bottom w:val="none" w:sz="0" w:space="0" w:color="auto"/>
            <w:right w:val="none" w:sz="0" w:space="0" w:color="auto"/>
          </w:divBdr>
        </w:div>
        <w:div w:id="2000956227">
          <w:marLeft w:val="0"/>
          <w:marRight w:val="0"/>
          <w:marTop w:val="0"/>
          <w:marBottom w:val="0"/>
          <w:divBdr>
            <w:top w:val="none" w:sz="0" w:space="0" w:color="auto"/>
            <w:left w:val="none" w:sz="0" w:space="0" w:color="auto"/>
            <w:bottom w:val="none" w:sz="0" w:space="0" w:color="auto"/>
            <w:right w:val="none" w:sz="0" w:space="0" w:color="auto"/>
          </w:divBdr>
        </w:div>
        <w:div w:id="1357733816">
          <w:marLeft w:val="0"/>
          <w:marRight w:val="0"/>
          <w:marTop w:val="0"/>
          <w:marBottom w:val="0"/>
          <w:divBdr>
            <w:top w:val="none" w:sz="0" w:space="0" w:color="auto"/>
            <w:left w:val="none" w:sz="0" w:space="0" w:color="auto"/>
            <w:bottom w:val="none" w:sz="0" w:space="0" w:color="auto"/>
            <w:right w:val="none" w:sz="0" w:space="0" w:color="auto"/>
          </w:divBdr>
        </w:div>
        <w:div w:id="1855076067">
          <w:marLeft w:val="0"/>
          <w:marRight w:val="0"/>
          <w:marTop w:val="0"/>
          <w:marBottom w:val="0"/>
          <w:divBdr>
            <w:top w:val="none" w:sz="0" w:space="0" w:color="auto"/>
            <w:left w:val="none" w:sz="0" w:space="0" w:color="auto"/>
            <w:bottom w:val="none" w:sz="0" w:space="0" w:color="auto"/>
            <w:right w:val="none" w:sz="0" w:space="0" w:color="auto"/>
          </w:divBdr>
        </w:div>
        <w:div w:id="419066208">
          <w:marLeft w:val="0"/>
          <w:marRight w:val="0"/>
          <w:marTop w:val="0"/>
          <w:marBottom w:val="0"/>
          <w:divBdr>
            <w:top w:val="none" w:sz="0" w:space="0" w:color="auto"/>
            <w:left w:val="none" w:sz="0" w:space="0" w:color="auto"/>
            <w:bottom w:val="none" w:sz="0" w:space="0" w:color="auto"/>
            <w:right w:val="none" w:sz="0" w:space="0" w:color="auto"/>
          </w:divBdr>
        </w:div>
        <w:div w:id="1018388449">
          <w:marLeft w:val="0"/>
          <w:marRight w:val="0"/>
          <w:marTop w:val="0"/>
          <w:marBottom w:val="0"/>
          <w:divBdr>
            <w:top w:val="none" w:sz="0" w:space="0" w:color="auto"/>
            <w:left w:val="none" w:sz="0" w:space="0" w:color="auto"/>
            <w:bottom w:val="none" w:sz="0" w:space="0" w:color="auto"/>
            <w:right w:val="none" w:sz="0" w:space="0" w:color="auto"/>
          </w:divBdr>
        </w:div>
        <w:div w:id="808404146">
          <w:marLeft w:val="0"/>
          <w:marRight w:val="0"/>
          <w:marTop w:val="0"/>
          <w:marBottom w:val="0"/>
          <w:divBdr>
            <w:top w:val="none" w:sz="0" w:space="0" w:color="auto"/>
            <w:left w:val="none" w:sz="0" w:space="0" w:color="auto"/>
            <w:bottom w:val="none" w:sz="0" w:space="0" w:color="auto"/>
            <w:right w:val="none" w:sz="0" w:space="0" w:color="auto"/>
          </w:divBdr>
        </w:div>
        <w:div w:id="844831234">
          <w:marLeft w:val="0"/>
          <w:marRight w:val="0"/>
          <w:marTop w:val="0"/>
          <w:marBottom w:val="0"/>
          <w:divBdr>
            <w:top w:val="none" w:sz="0" w:space="0" w:color="auto"/>
            <w:left w:val="none" w:sz="0" w:space="0" w:color="auto"/>
            <w:bottom w:val="none" w:sz="0" w:space="0" w:color="auto"/>
            <w:right w:val="none" w:sz="0" w:space="0" w:color="auto"/>
          </w:divBdr>
        </w:div>
        <w:div w:id="467626668">
          <w:marLeft w:val="0"/>
          <w:marRight w:val="0"/>
          <w:marTop w:val="0"/>
          <w:marBottom w:val="0"/>
          <w:divBdr>
            <w:top w:val="none" w:sz="0" w:space="0" w:color="auto"/>
            <w:left w:val="none" w:sz="0" w:space="0" w:color="auto"/>
            <w:bottom w:val="none" w:sz="0" w:space="0" w:color="auto"/>
            <w:right w:val="none" w:sz="0" w:space="0" w:color="auto"/>
          </w:divBdr>
        </w:div>
        <w:div w:id="743529466">
          <w:marLeft w:val="0"/>
          <w:marRight w:val="0"/>
          <w:marTop w:val="0"/>
          <w:marBottom w:val="0"/>
          <w:divBdr>
            <w:top w:val="none" w:sz="0" w:space="0" w:color="auto"/>
            <w:left w:val="none" w:sz="0" w:space="0" w:color="auto"/>
            <w:bottom w:val="none" w:sz="0" w:space="0" w:color="auto"/>
            <w:right w:val="none" w:sz="0" w:space="0" w:color="auto"/>
          </w:divBdr>
        </w:div>
        <w:div w:id="21639942">
          <w:marLeft w:val="0"/>
          <w:marRight w:val="0"/>
          <w:marTop w:val="0"/>
          <w:marBottom w:val="0"/>
          <w:divBdr>
            <w:top w:val="none" w:sz="0" w:space="0" w:color="auto"/>
            <w:left w:val="none" w:sz="0" w:space="0" w:color="auto"/>
            <w:bottom w:val="none" w:sz="0" w:space="0" w:color="auto"/>
            <w:right w:val="none" w:sz="0" w:space="0" w:color="auto"/>
          </w:divBdr>
        </w:div>
        <w:div w:id="157113311">
          <w:marLeft w:val="0"/>
          <w:marRight w:val="0"/>
          <w:marTop w:val="0"/>
          <w:marBottom w:val="0"/>
          <w:divBdr>
            <w:top w:val="none" w:sz="0" w:space="0" w:color="auto"/>
            <w:left w:val="none" w:sz="0" w:space="0" w:color="auto"/>
            <w:bottom w:val="none" w:sz="0" w:space="0" w:color="auto"/>
            <w:right w:val="none" w:sz="0" w:space="0" w:color="auto"/>
          </w:divBdr>
        </w:div>
        <w:div w:id="335501380">
          <w:marLeft w:val="0"/>
          <w:marRight w:val="0"/>
          <w:marTop w:val="0"/>
          <w:marBottom w:val="0"/>
          <w:divBdr>
            <w:top w:val="none" w:sz="0" w:space="0" w:color="auto"/>
            <w:left w:val="none" w:sz="0" w:space="0" w:color="auto"/>
            <w:bottom w:val="none" w:sz="0" w:space="0" w:color="auto"/>
            <w:right w:val="none" w:sz="0" w:space="0" w:color="auto"/>
          </w:divBdr>
        </w:div>
      </w:divsChild>
    </w:div>
    <w:div w:id="1234045765">
      <w:bodyDiv w:val="1"/>
      <w:marLeft w:val="0"/>
      <w:marRight w:val="0"/>
      <w:marTop w:val="0"/>
      <w:marBottom w:val="0"/>
      <w:divBdr>
        <w:top w:val="none" w:sz="0" w:space="0" w:color="auto"/>
        <w:left w:val="none" w:sz="0" w:space="0" w:color="auto"/>
        <w:bottom w:val="none" w:sz="0" w:space="0" w:color="auto"/>
        <w:right w:val="none" w:sz="0" w:space="0" w:color="auto"/>
      </w:divBdr>
    </w:div>
    <w:div w:id="1234319387">
      <w:bodyDiv w:val="1"/>
      <w:marLeft w:val="0"/>
      <w:marRight w:val="0"/>
      <w:marTop w:val="0"/>
      <w:marBottom w:val="0"/>
      <w:divBdr>
        <w:top w:val="none" w:sz="0" w:space="0" w:color="auto"/>
        <w:left w:val="none" w:sz="0" w:space="0" w:color="auto"/>
        <w:bottom w:val="none" w:sz="0" w:space="0" w:color="auto"/>
        <w:right w:val="none" w:sz="0" w:space="0" w:color="auto"/>
      </w:divBdr>
    </w:div>
    <w:div w:id="1235748796">
      <w:bodyDiv w:val="1"/>
      <w:marLeft w:val="0"/>
      <w:marRight w:val="0"/>
      <w:marTop w:val="0"/>
      <w:marBottom w:val="0"/>
      <w:divBdr>
        <w:top w:val="none" w:sz="0" w:space="0" w:color="auto"/>
        <w:left w:val="none" w:sz="0" w:space="0" w:color="auto"/>
        <w:bottom w:val="none" w:sz="0" w:space="0" w:color="auto"/>
        <w:right w:val="none" w:sz="0" w:space="0" w:color="auto"/>
      </w:divBdr>
    </w:div>
    <w:div w:id="1236165087">
      <w:bodyDiv w:val="1"/>
      <w:marLeft w:val="0"/>
      <w:marRight w:val="0"/>
      <w:marTop w:val="0"/>
      <w:marBottom w:val="0"/>
      <w:divBdr>
        <w:top w:val="none" w:sz="0" w:space="0" w:color="auto"/>
        <w:left w:val="none" w:sz="0" w:space="0" w:color="auto"/>
        <w:bottom w:val="none" w:sz="0" w:space="0" w:color="auto"/>
        <w:right w:val="none" w:sz="0" w:space="0" w:color="auto"/>
      </w:divBdr>
    </w:div>
    <w:div w:id="1236672421">
      <w:bodyDiv w:val="1"/>
      <w:marLeft w:val="0"/>
      <w:marRight w:val="0"/>
      <w:marTop w:val="0"/>
      <w:marBottom w:val="0"/>
      <w:divBdr>
        <w:top w:val="none" w:sz="0" w:space="0" w:color="auto"/>
        <w:left w:val="none" w:sz="0" w:space="0" w:color="auto"/>
        <w:bottom w:val="none" w:sz="0" w:space="0" w:color="auto"/>
        <w:right w:val="none" w:sz="0" w:space="0" w:color="auto"/>
      </w:divBdr>
    </w:div>
    <w:div w:id="1238321550">
      <w:bodyDiv w:val="1"/>
      <w:marLeft w:val="0"/>
      <w:marRight w:val="0"/>
      <w:marTop w:val="0"/>
      <w:marBottom w:val="0"/>
      <w:divBdr>
        <w:top w:val="none" w:sz="0" w:space="0" w:color="auto"/>
        <w:left w:val="none" w:sz="0" w:space="0" w:color="auto"/>
        <w:bottom w:val="none" w:sz="0" w:space="0" w:color="auto"/>
        <w:right w:val="none" w:sz="0" w:space="0" w:color="auto"/>
      </w:divBdr>
    </w:div>
    <w:div w:id="1238395160">
      <w:bodyDiv w:val="1"/>
      <w:marLeft w:val="0"/>
      <w:marRight w:val="0"/>
      <w:marTop w:val="0"/>
      <w:marBottom w:val="0"/>
      <w:divBdr>
        <w:top w:val="none" w:sz="0" w:space="0" w:color="auto"/>
        <w:left w:val="none" w:sz="0" w:space="0" w:color="auto"/>
        <w:bottom w:val="none" w:sz="0" w:space="0" w:color="auto"/>
        <w:right w:val="none" w:sz="0" w:space="0" w:color="auto"/>
      </w:divBdr>
    </w:div>
    <w:div w:id="1239366274">
      <w:bodyDiv w:val="1"/>
      <w:marLeft w:val="0"/>
      <w:marRight w:val="0"/>
      <w:marTop w:val="0"/>
      <w:marBottom w:val="0"/>
      <w:divBdr>
        <w:top w:val="none" w:sz="0" w:space="0" w:color="auto"/>
        <w:left w:val="none" w:sz="0" w:space="0" w:color="auto"/>
        <w:bottom w:val="none" w:sz="0" w:space="0" w:color="auto"/>
        <w:right w:val="none" w:sz="0" w:space="0" w:color="auto"/>
      </w:divBdr>
    </w:div>
    <w:div w:id="1241984573">
      <w:bodyDiv w:val="1"/>
      <w:marLeft w:val="0"/>
      <w:marRight w:val="0"/>
      <w:marTop w:val="0"/>
      <w:marBottom w:val="0"/>
      <w:divBdr>
        <w:top w:val="none" w:sz="0" w:space="0" w:color="auto"/>
        <w:left w:val="none" w:sz="0" w:space="0" w:color="auto"/>
        <w:bottom w:val="none" w:sz="0" w:space="0" w:color="auto"/>
        <w:right w:val="none" w:sz="0" w:space="0" w:color="auto"/>
      </w:divBdr>
    </w:div>
    <w:div w:id="1242181600">
      <w:bodyDiv w:val="1"/>
      <w:marLeft w:val="0"/>
      <w:marRight w:val="0"/>
      <w:marTop w:val="0"/>
      <w:marBottom w:val="0"/>
      <w:divBdr>
        <w:top w:val="none" w:sz="0" w:space="0" w:color="auto"/>
        <w:left w:val="none" w:sz="0" w:space="0" w:color="auto"/>
        <w:bottom w:val="none" w:sz="0" w:space="0" w:color="auto"/>
        <w:right w:val="none" w:sz="0" w:space="0" w:color="auto"/>
      </w:divBdr>
    </w:div>
    <w:div w:id="1244535643">
      <w:bodyDiv w:val="1"/>
      <w:marLeft w:val="0"/>
      <w:marRight w:val="0"/>
      <w:marTop w:val="0"/>
      <w:marBottom w:val="0"/>
      <w:divBdr>
        <w:top w:val="none" w:sz="0" w:space="0" w:color="auto"/>
        <w:left w:val="none" w:sz="0" w:space="0" w:color="auto"/>
        <w:bottom w:val="none" w:sz="0" w:space="0" w:color="auto"/>
        <w:right w:val="none" w:sz="0" w:space="0" w:color="auto"/>
      </w:divBdr>
    </w:div>
    <w:div w:id="1246918489">
      <w:bodyDiv w:val="1"/>
      <w:marLeft w:val="0"/>
      <w:marRight w:val="0"/>
      <w:marTop w:val="0"/>
      <w:marBottom w:val="0"/>
      <w:divBdr>
        <w:top w:val="none" w:sz="0" w:space="0" w:color="auto"/>
        <w:left w:val="none" w:sz="0" w:space="0" w:color="auto"/>
        <w:bottom w:val="none" w:sz="0" w:space="0" w:color="auto"/>
        <w:right w:val="none" w:sz="0" w:space="0" w:color="auto"/>
      </w:divBdr>
    </w:div>
    <w:div w:id="1248229249">
      <w:bodyDiv w:val="1"/>
      <w:marLeft w:val="0"/>
      <w:marRight w:val="0"/>
      <w:marTop w:val="0"/>
      <w:marBottom w:val="0"/>
      <w:divBdr>
        <w:top w:val="none" w:sz="0" w:space="0" w:color="auto"/>
        <w:left w:val="none" w:sz="0" w:space="0" w:color="auto"/>
        <w:bottom w:val="none" w:sz="0" w:space="0" w:color="auto"/>
        <w:right w:val="none" w:sz="0" w:space="0" w:color="auto"/>
      </w:divBdr>
    </w:div>
    <w:div w:id="1249803697">
      <w:bodyDiv w:val="1"/>
      <w:marLeft w:val="0"/>
      <w:marRight w:val="0"/>
      <w:marTop w:val="0"/>
      <w:marBottom w:val="0"/>
      <w:divBdr>
        <w:top w:val="none" w:sz="0" w:space="0" w:color="auto"/>
        <w:left w:val="none" w:sz="0" w:space="0" w:color="auto"/>
        <w:bottom w:val="none" w:sz="0" w:space="0" w:color="auto"/>
        <w:right w:val="none" w:sz="0" w:space="0" w:color="auto"/>
      </w:divBdr>
    </w:div>
    <w:div w:id="1250313831">
      <w:bodyDiv w:val="1"/>
      <w:marLeft w:val="0"/>
      <w:marRight w:val="0"/>
      <w:marTop w:val="0"/>
      <w:marBottom w:val="0"/>
      <w:divBdr>
        <w:top w:val="none" w:sz="0" w:space="0" w:color="auto"/>
        <w:left w:val="none" w:sz="0" w:space="0" w:color="auto"/>
        <w:bottom w:val="none" w:sz="0" w:space="0" w:color="auto"/>
        <w:right w:val="none" w:sz="0" w:space="0" w:color="auto"/>
      </w:divBdr>
    </w:div>
    <w:div w:id="1250964816">
      <w:bodyDiv w:val="1"/>
      <w:marLeft w:val="0"/>
      <w:marRight w:val="0"/>
      <w:marTop w:val="0"/>
      <w:marBottom w:val="0"/>
      <w:divBdr>
        <w:top w:val="none" w:sz="0" w:space="0" w:color="auto"/>
        <w:left w:val="none" w:sz="0" w:space="0" w:color="auto"/>
        <w:bottom w:val="none" w:sz="0" w:space="0" w:color="auto"/>
        <w:right w:val="none" w:sz="0" w:space="0" w:color="auto"/>
      </w:divBdr>
    </w:div>
    <w:div w:id="1251351533">
      <w:bodyDiv w:val="1"/>
      <w:marLeft w:val="0"/>
      <w:marRight w:val="0"/>
      <w:marTop w:val="0"/>
      <w:marBottom w:val="0"/>
      <w:divBdr>
        <w:top w:val="none" w:sz="0" w:space="0" w:color="auto"/>
        <w:left w:val="none" w:sz="0" w:space="0" w:color="auto"/>
        <w:bottom w:val="none" w:sz="0" w:space="0" w:color="auto"/>
        <w:right w:val="none" w:sz="0" w:space="0" w:color="auto"/>
      </w:divBdr>
    </w:div>
    <w:div w:id="1251354284">
      <w:bodyDiv w:val="1"/>
      <w:marLeft w:val="0"/>
      <w:marRight w:val="0"/>
      <w:marTop w:val="0"/>
      <w:marBottom w:val="0"/>
      <w:divBdr>
        <w:top w:val="none" w:sz="0" w:space="0" w:color="auto"/>
        <w:left w:val="none" w:sz="0" w:space="0" w:color="auto"/>
        <w:bottom w:val="none" w:sz="0" w:space="0" w:color="auto"/>
        <w:right w:val="none" w:sz="0" w:space="0" w:color="auto"/>
      </w:divBdr>
    </w:div>
    <w:div w:id="1252196974">
      <w:bodyDiv w:val="1"/>
      <w:marLeft w:val="0"/>
      <w:marRight w:val="0"/>
      <w:marTop w:val="0"/>
      <w:marBottom w:val="0"/>
      <w:divBdr>
        <w:top w:val="none" w:sz="0" w:space="0" w:color="auto"/>
        <w:left w:val="none" w:sz="0" w:space="0" w:color="auto"/>
        <w:bottom w:val="none" w:sz="0" w:space="0" w:color="auto"/>
        <w:right w:val="none" w:sz="0" w:space="0" w:color="auto"/>
      </w:divBdr>
    </w:div>
    <w:div w:id="1253929130">
      <w:bodyDiv w:val="1"/>
      <w:marLeft w:val="0"/>
      <w:marRight w:val="0"/>
      <w:marTop w:val="0"/>
      <w:marBottom w:val="0"/>
      <w:divBdr>
        <w:top w:val="none" w:sz="0" w:space="0" w:color="auto"/>
        <w:left w:val="none" w:sz="0" w:space="0" w:color="auto"/>
        <w:bottom w:val="none" w:sz="0" w:space="0" w:color="auto"/>
        <w:right w:val="none" w:sz="0" w:space="0" w:color="auto"/>
      </w:divBdr>
    </w:div>
    <w:div w:id="1256330714">
      <w:bodyDiv w:val="1"/>
      <w:marLeft w:val="0"/>
      <w:marRight w:val="0"/>
      <w:marTop w:val="0"/>
      <w:marBottom w:val="0"/>
      <w:divBdr>
        <w:top w:val="none" w:sz="0" w:space="0" w:color="auto"/>
        <w:left w:val="none" w:sz="0" w:space="0" w:color="auto"/>
        <w:bottom w:val="none" w:sz="0" w:space="0" w:color="auto"/>
        <w:right w:val="none" w:sz="0" w:space="0" w:color="auto"/>
      </w:divBdr>
    </w:div>
    <w:div w:id="1259681790">
      <w:bodyDiv w:val="1"/>
      <w:marLeft w:val="0"/>
      <w:marRight w:val="0"/>
      <w:marTop w:val="0"/>
      <w:marBottom w:val="0"/>
      <w:divBdr>
        <w:top w:val="none" w:sz="0" w:space="0" w:color="auto"/>
        <w:left w:val="none" w:sz="0" w:space="0" w:color="auto"/>
        <w:bottom w:val="none" w:sz="0" w:space="0" w:color="auto"/>
        <w:right w:val="none" w:sz="0" w:space="0" w:color="auto"/>
      </w:divBdr>
    </w:div>
    <w:div w:id="1260260734">
      <w:bodyDiv w:val="1"/>
      <w:marLeft w:val="0"/>
      <w:marRight w:val="0"/>
      <w:marTop w:val="0"/>
      <w:marBottom w:val="0"/>
      <w:divBdr>
        <w:top w:val="none" w:sz="0" w:space="0" w:color="auto"/>
        <w:left w:val="none" w:sz="0" w:space="0" w:color="auto"/>
        <w:bottom w:val="none" w:sz="0" w:space="0" w:color="auto"/>
        <w:right w:val="none" w:sz="0" w:space="0" w:color="auto"/>
      </w:divBdr>
    </w:div>
    <w:div w:id="1260716566">
      <w:bodyDiv w:val="1"/>
      <w:marLeft w:val="0"/>
      <w:marRight w:val="0"/>
      <w:marTop w:val="0"/>
      <w:marBottom w:val="0"/>
      <w:divBdr>
        <w:top w:val="none" w:sz="0" w:space="0" w:color="auto"/>
        <w:left w:val="none" w:sz="0" w:space="0" w:color="auto"/>
        <w:bottom w:val="none" w:sz="0" w:space="0" w:color="auto"/>
        <w:right w:val="none" w:sz="0" w:space="0" w:color="auto"/>
      </w:divBdr>
    </w:div>
    <w:div w:id="1262687876">
      <w:bodyDiv w:val="1"/>
      <w:marLeft w:val="0"/>
      <w:marRight w:val="0"/>
      <w:marTop w:val="0"/>
      <w:marBottom w:val="0"/>
      <w:divBdr>
        <w:top w:val="none" w:sz="0" w:space="0" w:color="auto"/>
        <w:left w:val="none" w:sz="0" w:space="0" w:color="auto"/>
        <w:bottom w:val="none" w:sz="0" w:space="0" w:color="auto"/>
        <w:right w:val="none" w:sz="0" w:space="0" w:color="auto"/>
      </w:divBdr>
    </w:div>
    <w:div w:id="1263033687">
      <w:bodyDiv w:val="1"/>
      <w:marLeft w:val="0"/>
      <w:marRight w:val="0"/>
      <w:marTop w:val="0"/>
      <w:marBottom w:val="0"/>
      <w:divBdr>
        <w:top w:val="none" w:sz="0" w:space="0" w:color="auto"/>
        <w:left w:val="none" w:sz="0" w:space="0" w:color="auto"/>
        <w:bottom w:val="none" w:sz="0" w:space="0" w:color="auto"/>
        <w:right w:val="none" w:sz="0" w:space="0" w:color="auto"/>
      </w:divBdr>
    </w:div>
    <w:div w:id="1264915474">
      <w:bodyDiv w:val="1"/>
      <w:marLeft w:val="0"/>
      <w:marRight w:val="0"/>
      <w:marTop w:val="0"/>
      <w:marBottom w:val="0"/>
      <w:divBdr>
        <w:top w:val="none" w:sz="0" w:space="0" w:color="auto"/>
        <w:left w:val="none" w:sz="0" w:space="0" w:color="auto"/>
        <w:bottom w:val="none" w:sz="0" w:space="0" w:color="auto"/>
        <w:right w:val="none" w:sz="0" w:space="0" w:color="auto"/>
      </w:divBdr>
    </w:div>
    <w:div w:id="1265455221">
      <w:bodyDiv w:val="1"/>
      <w:marLeft w:val="0"/>
      <w:marRight w:val="0"/>
      <w:marTop w:val="0"/>
      <w:marBottom w:val="0"/>
      <w:divBdr>
        <w:top w:val="none" w:sz="0" w:space="0" w:color="auto"/>
        <w:left w:val="none" w:sz="0" w:space="0" w:color="auto"/>
        <w:bottom w:val="none" w:sz="0" w:space="0" w:color="auto"/>
        <w:right w:val="none" w:sz="0" w:space="0" w:color="auto"/>
      </w:divBdr>
    </w:div>
    <w:div w:id="1267347772">
      <w:bodyDiv w:val="1"/>
      <w:marLeft w:val="0"/>
      <w:marRight w:val="0"/>
      <w:marTop w:val="0"/>
      <w:marBottom w:val="0"/>
      <w:divBdr>
        <w:top w:val="none" w:sz="0" w:space="0" w:color="auto"/>
        <w:left w:val="none" w:sz="0" w:space="0" w:color="auto"/>
        <w:bottom w:val="none" w:sz="0" w:space="0" w:color="auto"/>
        <w:right w:val="none" w:sz="0" w:space="0" w:color="auto"/>
      </w:divBdr>
    </w:div>
    <w:div w:id="1272128516">
      <w:bodyDiv w:val="1"/>
      <w:marLeft w:val="0"/>
      <w:marRight w:val="0"/>
      <w:marTop w:val="0"/>
      <w:marBottom w:val="0"/>
      <w:divBdr>
        <w:top w:val="none" w:sz="0" w:space="0" w:color="auto"/>
        <w:left w:val="none" w:sz="0" w:space="0" w:color="auto"/>
        <w:bottom w:val="none" w:sz="0" w:space="0" w:color="auto"/>
        <w:right w:val="none" w:sz="0" w:space="0" w:color="auto"/>
      </w:divBdr>
    </w:div>
    <w:div w:id="1273628989">
      <w:bodyDiv w:val="1"/>
      <w:marLeft w:val="0"/>
      <w:marRight w:val="0"/>
      <w:marTop w:val="0"/>
      <w:marBottom w:val="0"/>
      <w:divBdr>
        <w:top w:val="none" w:sz="0" w:space="0" w:color="auto"/>
        <w:left w:val="none" w:sz="0" w:space="0" w:color="auto"/>
        <w:bottom w:val="none" w:sz="0" w:space="0" w:color="auto"/>
        <w:right w:val="none" w:sz="0" w:space="0" w:color="auto"/>
      </w:divBdr>
    </w:div>
    <w:div w:id="1274359345">
      <w:bodyDiv w:val="1"/>
      <w:marLeft w:val="0"/>
      <w:marRight w:val="0"/>
      <w:marTop w:val="0"/>
      <w:marBottom w:val="0"/>
      <w:divBdr>
        <w:top w:val="none" w:sz="0" w:space="0" w:color="auto"/>
        <w:left w:val="none" w:sz="0" w:space="0" w:color="auto"/>
        <w:bottom w:val="none" w:sz="0" w:space="0" w:color="auto"/>
        <w:right w:val="none" w:sz="0" w:space="0" w:color="auto"/>
      </w:divBdr>
    </w:div>
    <w:div w:id="1275400009">
      <w:bodyDiv w:val="1"/>
      <w:marLeft w:val="0"/>
      <w:marRight w:val="0"/>
      <w:marTop w:val="0"/>
      <w:marBottom w:val="0"/>
      <w:divBdr>
        <w:top w:val="none" w:sz="0" w:space="0" w:color="auto"/>
        <w:left w:val="none" w:sz="0" w:space="0" w:color="auto"/>
        <w:bottom w:val="none" w:sz="0" w:space="0" w:color="auto"/>
        <w:right w:val="none" w:sz="0" w:space="0" w:color="auto"/>
      </w:divBdr>
    </w:div>
    <w:div w:id="1275594056">
      <w:bodyDiv w:val="1"/>
      <w:marLeft w:val="0"/>
      <w:marRight w:val="0"/>
      <w:marTop w:val="0"/>
      <w:marBottom w:val="0"/>
      <w:divBdr>
        <w:top w:val="none" w:sz="0" w:space="0" w:color="auto"/>
        <w:left w:val="none" w:sz="0" w:space="0" w:color="auto"/>
        <w:bottom w:val="none" w:sz="0" w:space="0" w:color="auto"/>
        <w:right w:val="none" w:sz="0" w:space="0" w:color="auto"/>
      </w:divBdr>
    </w:div>
    <w:div w:id="1278102865">
      <w:bodyDiv w:val="1"/>
      <w:marLeft w:val="0"/>
      <w:marRight w:val="0"/>
      <w:marTop w:val="0"/>
      <w:marBottom w:val="0"/>
      <w:divBdr>
        <w:top w:val="none" w:sz="0" w:space="0" w:color="auto"/>
        <w:left w:val="none" w:sz="0" w:space="0" w:color="auto"/>
        <w:bottom w:val="none" w:sz="0" w:space="0" w:color="auto"/>
        <w:right w:val="none" w:sz="0" w:space="0" w:color="auto"/>
      </w:divBdr>
    </w:div>
    <w:div w:id="1279295291">
      <w:bodyDiv w:val="1"/>
      <w:marLeft w:val="0"/>
      <w:marRight w:val="0"/>
      <w:marTop w:val="0"/>
      <w:marBottom w:val="0"/>
      <w:divBdr>
        <w:top w:val="none" w:sz="0" w:space="0" w:color="auto"/>
        <w:left w:val="none" w:sz="0" w:space="0" w:color="auto"/>
        <w:bottom w:val="none" w:sz="0" w:space="0" w:color="auto"/>
        <w:right w:val="none" w:sz="0" w:space="0" w:color="auto"/>
      </w:divBdr>
    </w:div>
    <w:div w:id="1280718702">
      <w:bodyDiv w:val="1"/>
      <w:marLeft w:val="0"/>
      <w:marRight w:val="0"/>
      <w:marTop w:val="0"/>
      <w:marBottom w:val="0"/>
      <w:divBdr>
        <w:top w:val="none" w:sz="0" w:space="0" w:color="auto"/>
        <w:left w:val="none" w:sz="0" w:space="0" w:color="auto"/>
        <w:bottom w:val="none" w:sz="0" w:space="0" w:color="auto"/>
        <w:right w:val="none" w:sz="0" w:space="0" w:color="auto"/>
      </w:divBdr>
    </w:div>
    <w:div w:id="1281297931">
      <w:bodyDiv w:val="1"/>
      <w:marLeft w:val="0"/>
      <w:marRight w:val="0"/>
      <w:marTop w:val="0"/>
      <w:marBottom w:val="0"/>
      <w:divBdr>
        <w:top w:val="none" w:sz="0" w:space="0" w:color="auto"/>
        <w:left w:val="none" w:sz="0" w:space="0" w:color="auto"/>
        <w:bottom w:val="none" w:sz="0" w:space="0" w:color="auto"/>
        <w:right w:val="none" w:sz="0" w:space="0" w:color="auto"/>
      </w:divBdr>
    </w:div>
    <w:div w:id="1281886638">
      <w:bodyDiv w:val="1"/>
      <w:marLeft w:val="0"/>
      <w:marRight w:val="0"/>
      <w:marTop w:val="0"/>
      <w:marBottom w:val="0"/>
      <w:divBdr>
        <w:top w:val="none" w:sz="0" w:space="0" w:color="auto"/>
        <w:left w:val="none" w:sz="0" w:space="0" w:color="auto"/>
        <w:bottom w:val="none" w:sz="0" w:space="0" w:color="auto"/>
        <w:right w:val="none" w:sz="0" w:space="0" w:color="auto"/>
      </w:divBdr>
    </w:div>
    <w:div w:id="1282036095">
      <w:bodyDiv w:val="1"/>
      <w:marLeft w:val="0"/>
      <w:marRight w:val="0"/>
      <w:marTop w:val="0"/>
      <w:marBottom w:val="0"/>
      <w:divBdr>
        <w:top w:val="none" w:sz="0" w:space="0" w:color="auto"/>
        <w:left w:val="none" w:sz="0" w:space="0" w:color="auto"/>
        <w:bottom w:val="none" w:sz="0" w:space="0" w:color="auto"/>
        <w:right w:val="none" w:sz="0" w:space="0" w:color="auto"/>
      </w:divBdr>
    </w:div>
    <w:div w:id="1284966811">
      <w:bodyDiv w:val="1"/>
      <w:marLeft w:val="0"/>
      <w:marRight w:val="0"/>
      <w:marTop w:val="0"/>
      <w:marBottom w:val="0"/>
      <w:divBdr>
        <w:top w:val="none" w:sz="0" w:space="0" w:color="auto"/>
        <w:left w:val="none" w:sz="0" w:space="0" w:color="auto"/>
        <w:bottom w:val="none" w:sz="0" w:space="0" w:color="auto"/>
        <w:right w:val="none" w:sz="0" w:space="0" w:color="auto"/>
      </w:divBdr>
    </w:div>
    <w:div w:id="1285621468">
      <w:bodyDiv w:val="1"/>
      <w:marLeft w:val="0"/>
      <w:marRight w:val="0"/>
      <w:marTop w:val="0"/>
      <w:marBottom w:val="0"/>
      <w:divBdr>
        <w:top w:val="none" w:sz="0" w:space="0" w:color="auto"/>
        <w:left w:val="none" w:sz="0" w:space="0" w:color="auto"/>
        <w:bottom w:val="none" w:sz="0" w:space="0" w:color="auto"/>
        <w:right w:val="none" w:sz="0" w:space="0" w:color="auto"/>
      </w:divBdr>
    </w:div>
    <w:div w:id="1288001541">
      <w:bodyDiv w:val="1"/>
      <w:marLeft w:val="0"/>
      <w:marRight w:val="0"/>
      <w:marTop w:val="0"/>
      <w:marBottom w:val="0"/>
      <w:divBdr>
        <w:top w:val="none" w:sz="0" w:space="0" w:color="auto"/>
        <w:left w:val="none" w:sz="0" w:space="0" w:color="auto"/>
        <w:bottom w:val="none" w:sz="0" w:space="0" w:color="auto"/>
        <w:right w:val="none" w:sz="0" w:space="0" w:color="auto"/>
      </w:divBdr>
    </w:div>
    <w:div w:id="1290016017">
      <w:bodyDiv w:val="1"/>
      <w:marLeft w:val="0"/>
      <w:marRight w:val="0"/>
      <w:marTop w:val="0"/>
      <w:marBottom w:val="0"/>
      <w:divBdr>
        <w:top w:val="none" w:sz="0" w:space="0" w:color="auto"/>
        <w:left w:val="none" w:sz="0" w:space="0" w:color="auto"/>
        <w:bottom w:val="none" w:sz="0" w:space="0" w:color="auto"/>
        <w:right w:val="none" w:sz="0" w:space="0" w:color="auto"/>
      </w:divBdr>
    </w:div>
    <w:div w:id="1290090988">
      <w:bodyDiv w:val="1"/>
      <w:marLeft w:val="0"/>
      <w:marRight w:val="0"/>
      <w:marTop w:val="0"/>
      <w:marBottom w:val="0"/>
      <w:divBdr>
        <w:top w:val="none" w:sz="0" w:space="0" w:color="auto"/>
        <w:left w:val="none" w:sz="0" w:space="0" w:color="auto"/>
        <w:bottom w:val="none" w:sz="0" w:space="0" w:color="auto"/>
        <w:right w:val="none" w:sz="0" w:space="0" w:color="auto"/>
      </w:divBdr>
    </w:div>
    <w:div w:id="1291589477">
      <w:bodyDiv w:val="1"/>
      <w:marLeft w:val="0"/>
      <w:marRight w:val="0"/>
      <w:marTop w:val="0"/>
      <w:marBottom w:val="0"/>
      <w:divBdr>
        <w:top w:val="none" w:sz="0" w:space="0" w:color="auto"/>
        <w:left w:val="none" w:sz="0" w:space="0" w:color="auto"/>
        <w:bottom w:val="none" w:sz="0" w:space="0" w:color="auto"/>
        <w:right w:val="none" w:sz="0" w:space="0" w:color="auto"/>
      </w:divBdr>
    </w:div>
    <w:div w:id="1293050235">
      <w:bodyDiv w:val="1"/>
      <w:marLeft w:val="0"/>
      <w:marRight w:val="0"/>
      <w:marTop w:val="0"/>
      <w:marBottom w:val="0"/>
      <w:divBdr>
        <w:top w:val="none" w:sz="0" w:space="0" w:color="auto"/>
        <w:left w:val="none" w:sz="0" w:space="0" w:color="auto"/>
        <w:bottom w:val="none" w:sz="0" w:space="0" w:color="auto"/>
        <w:right w:val="none" w:sz="0" w:space="0" w:color="auto"/>
      </w:divBdr>
    </w:div>
    <w:div w:id="1293092740">
      <w:bodyDiv w:val="1"/>
      <w:marLeft w:val="0"/>
      <w:marRight w:val="0"/>
      <w:marTop w:val="0"/>
      <w:marBottom w:val="0"/>
      <w:divBdr>
        <w:top w:val="none" w:sz="0" w:space="0" w:color="auto"/>
        <w:left w:val="none" w:sz="0" w:space="0" w:color="auto"/>
        <w:bottom w:val="none" w:sz="0" w:space="0" w:color="auto"/>
        <w:right w:val="none" w:sz="0" w:space="0" w:color="auto"/>
      </w:divBdr>
    </w:div>
    <w:div w:id="1295329941">
      <w:bodyDiv w:val="1"/>
      <w:marLeft w:val="0"/>
      <w:marRight w:val="0"/>
      <w:marTop w:val="0"/>
      <w:marBottom w:val="0"/>
      <w:divBdr>
        <w:top w:val="none" w:sz="0" w:space="0" w:color="auto"/>
        <w:left w:val="none" w:sz="0" w:space="0" w:color="auto"/>
        <w:bottom w:val="none" w:sz="0" w:space="0" w:color="auto"/>
        <w:right w:val="none" w:sz="0" w:space="0" w:color="auto"/>
      </w:divBdr>
    </w:div>
    <w:div w:id="1296719366">
      <w:bodyDiv w:val="1"/>
      <w:marLeft w:val="0"/>
      <w:marRight w:val="0"/>
      <w:marTop w:val="0"/>
      <w:marBottom w:val="0"/>
      <w:divBdr>
        <w:top w:val="none" w:sz="0" w:space="0" w:color="auto"/>
        <w:left w:val="none" w:sz="0" w:space="0" w:color="auto"/>
        <w:bottom w:val="none" w:sz="0" w:space="0" w:color="auto"/>
        <w:right w:val="none" w:sz="0" w:space="0" w:color="auto"/>
      </w:divBdr>
    </w:div>
    <w:div w:id="1297369890">
      <w:bodyDiv w:val="1"/>
      <w:marLeft w:val="0"/>
      <w:marRight w:val="0"/>
      <w:marTop w:val="0"/>
      <w:marBottom w:val="0"/>
      <w:divBdr>
        <w:top w:val="none" w:sz="0" w:space="0" w:color="auto"/>
        <w:left w:val="none" w:sz="0" w:space="0" w:color="auto"/>
        <w:bottom w:val="none" w:sz="0" w:space="0" w:color="auto"/>
        <w:right w:val="none" w:sz="0" w:space="0" w:color="auto"/>
      </w:divBdr>
    </w:div>
    <w:div w:id="1298606828">
      <w:bodyDiv w:val="1"/>
      <w:marLeft w:val="0"/>
      <w:marRight w:val="0"/>
      <w:marTop w:val="0"/>
      <w:marBottom w:val="0"/>
      <w:divBdr>
        <w:top w:val="none" w:sz="0" w:space="0" w:color="auto"/>
        <w:left w:val="none" w:sz="0" w:space="0" w:color="auto"/>
        <w:bottom w:val="none" w:sz="0" w:space="0" w:color="auto"/>
        <w:right w:val="none" w:sz="0" w:space="0" w:color="auto"/>
      </w:divBdr>
    </w:div>
    <w:div w:id="1299259440">
      <w:bodyDiv w:val="1"/>
      <w:marLeft w:val="0"/>
      <w:marRight w:val="0"/>
      <w:marTop w:val="0"/>
      <w:marBottom w:val="0"/>
      <w:divBdr>
        <w:top w:val="none" w:sz="0" w:space="0" w:color="auto"/>
        <w:left w:val="none" w:sz="0" w:space="0" w:color="auto"/>
        <w:bottom w:val="none" w:sz="0" w:space="0" w:color="auto"/>
        <w:right w:val="none" w:sz="0" w:space="0" w:color="auto"/>
      </w:divBdr>
    </w:div>
    <w:div w:id="1300106742">
      <w:bodyDiv w:val="1"/>
      <w:marLeft w:val="0"/>
      <w:marRight w:val="0"/>
      <w:marTop w:val="0"/>
      <w:marBottom w:val="0"/>
      <w:divBdr>
        <w:top w:val="none" w:sz="0" w:space="0" w:color="auto"/>
        <w:left w:val="none" w:sz="0" w:space="0" w:color="auto"/>
        <w:bottom w:val="none" w:sz="0" w:space="0" w:color="auto"/>
        <w:right w:val="none" w:sz="0" w:space="0" w:color="auto"/>
      </w:divBdr>
    </w:div>
    <w:div w:id="1301765465">
      <w:bodyDiv w:val="1"/>
      <w:marLeft w:val="0"/>
      <w:marRight w:val="0"/>
      <w:marTop w:val="0"/>
      <w:marBottom w:val="0"/>
      <w:divBdr>
        <w:top w:val="none" w:sz="0" w:space="0" w:color="auto"/>
        <w:left w:val="none" w:sz="0" w:space="0" w:color="auto"/>
        <w:bottom w:val="none" w:sz="0" w:space="0" w:color="auto"/>
        <w:right w:val="none" w:sz="0" w:space="0" w:color="auto"/>
      </w:divBdr>
    </w:div>
    <w:div w:id="1304000638">
      <w:bodyDiv w:val="1"/>
      <w:marLeft w:val="0"/>
      <w:marRight w:val="0"/>
      <w:marTop w:val="0"/>
      <w:marBottom w:val="0"/>
      <w:divBdr>
        <w:top w:val="none" w:sz="0" w:space="0" w:color="auto"/>
        <w:left w:val="none" w:sz="0" w:space="0" w:color="auto"/>
        <w:bottom w:val="none" w:sz="0" w:space="0" w:color="auto"/>
        <w:right w:val="none" w:sz="0" w:space="0" w:color="auto"/>
      </w:divBdr>
    </w:div>
    <w:div w:id="1304694045">
      <w:bodyDiv w:val="1"/>
      <w:marLeft w:val="0"/>
      <w:marRight w:val="0"/>
      <w:marTop w:val="0"/>
      <w:marBottom w:val="0"/>
      <w:divBdr>
        <w:top w:val="none" w:sz="0" w:space="0" w:color="auto"/>
        <w:left w:val="none" w:sz="0" w:space="0" w:color="auto"/>
        <w:bottom w:val="none" w:sz="0" w:space="0" w:color="auto"/>
        <w:right w:val="none" w:sz="0" w:space="0" w:color="auto"/>
      </w:divBdr>
    </w:div>
    <w:div w:id="1305239952">
      <w:bodyDiv w:val="1"/>
      <w:marLeft w:val="0"/>
      <w:marRight w:val="0"/>
      <w:marTop w:val="0"/>
      <w:marBottom w:val="0"/>
      <w:divBdr>
        <w:top w:val="none" w:sz="0" w:space="0" w:color="auto"/>
        <w:left w:val="none" w:sz="0" w:space="0" w:color="auto"/>
        <w:bottom w:val="none" w:sz="0" w:space="0" w:color="auto"/>
        <w:right w:val="none" w:sz="0" w:space="0" w:color="auto"/>
      </w:divBdr>
    </w:div>
    <w:div w:id="1306350005">
      <w:bodyDiv w:val="1"/>
      <w:marLeft w:val="0"/>
      <w:marRight w:val="0"/>
      <w:marTop w:val="0"/>
      <w:marBottom w:val="0"/>
      <w:divBdr>
        <w:top w:val="none" w:sz="0" w:space="0" w:color="auto"/>
        <w:left w:val="none" w:sz="0" w:space="0" w:color="auto"/>
        <w:bottom w:val="none" w:sz="0" w:space="0" w:color="auto"/>
        <w:right w:val="none" w:sz="0" w:space="0" w:color="auto"/>
      </w:divBdr>
    </w:div>
    <w:div w:id="1306616693">
      <w:bodyDiv w:val="1"/>
      <w:marLeft w:val="0"/>
      <w:marRight w:val="0"/>
      <w:marTop w:val="0"/>
      <w:marBottom w:val="0"/>
      <w:divBdr>
        <w:top w:val="none" w:sz="0" w:space="0" w:color="auto"/>
        <w:left w:val="none" w:sz="0" w:space="0" w:color="auto"/>
        <w:bottom w:val="none" w:sz="0" w:space="0" w:color="auto"/>
        <w:right w:val="none" w:sz="0" w:space="0" w:color="auto"/>
      </w:divBdr>
    </w:div>
    <w:div w:id="1306813213">
      <w:bodyDiv w:val="1"/>
      <w:marLeft w:val="0"/>
      <w:marRight w:val="0"/>
      <w:marTop w:val="0"/>
      <w:marBottom w:val="0"/>
      <w:divBdr>
        <w:top w:val="none" w:sz="0" w:space="0" w:color="auto"/>
        <w:left w:val="none" w:sz="0" w:space="0" w:color="auto"/>
        <w:bottom w:val="none" w:sz="0" w:space="0" w:color="auto"/>
        <w:right w:val="none" w:sz="0" w:space="0" w:color="auto"/>
      </w:divBdr>
    </w:div>
    <w:div w:id="1307734459">
      <w:bodyDiv w:val="1"/>
      <w:marLeft w:val="0"/>
      <w:marRight w:val="0"/>
      <w:marTop w:val="0"/>
      <w:marBottom w:val="0"/>
      <w:divBdr>
        <w:top w:val="none" w:sz="0" w:space="0" w:color="auto"/>
        <w:left w:val="none" w:sz="0" w:space="0" w:color="auto"/>
        <w:bottom w:val="none" w:sz="0" w:space="0" w:color="auto"/>
        <w:right w:val="none" w:sz="0" w:space="0" w:color="auto"/>
      </w:divBdr>
    </w:div>
    <w:div w:id="1308364268">
      <w:bodyDiv w:val="1"/>
      <w:marLeft w:val="0"/>
      <w:marRight w:val="0"/>
      <w:marTop w:val="0"/>
      <w:marBottom w:val="0"/>
      <w:divBdr>
        <w:top w:val="none" w:sz="0" w:space="0" w:color="auto"/>
        <w:left w:val="none" w:sz="0" w:space="0" w:color="auto"/>
        <w:bottom w:val="none" w:sz="0" w:space="0" w:color="auto"/>
        <w:right w:val="none" w:sz="0" w:space="0" w:color="auto"/>
      </w:divBdr>
    </w:div>
    <w:div w:id="1309556460">
      <w:bodyDiv w:val="1"/>
      <w:marLeft w:val="0"/>
      <w:marRight w:val="0"/>
      <w:marTop w:val="0"/>
      <w:marBottom w:val="0"/>
      <w:divBdr>
        <w:top w:val="none" w:sz="0" w:space="0" w:color="auto"/>
        <w:left w:val="none" w:sz="0" w:space="0" w:color="auto"/>
        <w:bottom w:val="none" w:sz="0" w:space="0" w:color="auto"/>
        <w:right w:val="none" w:sz="0" w:space="0" w:color="auto"/>
      </w:divBdr>
    </w:div>
    <w:div w:id="1311327880">
      <w:bodyDiv w:val="1"/>
      <w:marLeft w:val="0"/>
      <w:marRight w:val="0"/>
      <w:marTop w:val="0"/>
      <w:marBottom w:val="0"/>
      <w:divBdr>
        <w:top w:val="none" w:sz="0" w:space="0" w:color="auto"/>
        <w:left w:val="none" w:sz="0" w:space="0" w:color="auto"/>
        <w:bottom w:val="none" w:sz="0" w:space="0" w:color="auto"/>
        <w:right w:val="none" w:sz="0" w:space="0" w:color="auto"/>
      </w:divBdr>
    </w:div>
    <w:div w:id="1311445086">
      <w:bodyDiv w:val="1"/>
      <w:marLeft w:val="0"/>
      <w:marRight w:val="0"/>
      <w:marTop w:val="0"/>
      <w:marBottom w:val="0"/>
      <w:divBdr>
        <w:top w:val="none" w:sz="0" w:space="0" w:color="auto"/>
        <w:left w:val="none" w:sz="0" w:space="0" w:color="auto"/>
        <w:bottom w:val="none" w:sz="0" w:space="0" w:color="auto"/>
        <w:right w:val="none" w:sz="0" w:space="0" w:color="auto"/>
      </w:divBdr>
    </w:div>
    <w:div w:id="1313755142">
      <w:bodyDiv w:val="1"/>
      <w:marLeft w:val="0"/>
      <w:marRight w:val="0"/>
      <w:marTop w:val="0"/>
      <w:marBottom w:val="0"/>
      <w:divBdr>
        <w:top w:val="none" w:sz="0" w:space="0" w:color="auto"/>
        <w:left w:val="none" w:sz="0" w:space="0" w:color="auto"/>
        <w:bottom w:val="none" w:sz="0" w:space="0" w:color="auto"/>
        <w:right w:val="none" w:sz="0" w:space="0" w:color="auto"/>
      </w:divBdr>
    </w:div>
    <w:div w:id="1315181075">
      <w:bodyDiv w:val="1"/>
      <w:marLeft w:val="0"/>
      <w:marRight w:val="0"/>
      <w:marTop w:val="0"/>
      <w:marBottom w:val="0"/>
      <w:divBdr>
        <w:top w:val="none" w:sz="0" w:space="0" w:color="auto"/>
        <w:left w:val="none" w:sz="0" w:space="0" w:color="auto"/>
        <w:bottom w:val="none" w:sz="0" w:space="0" w:color="auto"/>
        <w:right w:val="none" w:sz="0" w:space="0" w:color="auto"/>
      </w:divBdr>
    </w:div>
    <w:div w:id="1318147341">
      <w:bodyDiv w:val="1"/>
      <w:marLeft w:val="0"/>
      <w:marRight w:val="0"/>
      <w:marTop w:val="0"/>
      <w:marBottom w:val="0"/>
      <w:divBdr>
        <w:top w:val="none" w:sz="0" w:space="0" w:color="auto"/>
        <w:left w:val="none" w:sz="0" w:space="0" w:color="auto"/>
        <w:bottom w:val="none" w:sz="0" w:space="0" w:color="auto"/>
        <w:right w:val="none" w:sz="0" w:space="0" w:color="auto"/>
      </w:divBdr>
    </w:div>
    <w:div w:id="1319698589">
      <w:bodyDiv w:val="1"/>
      <w:marLeft w:val="0"/>
      <w:marRight w:val="0"/>
      <w:marTop w:val="0"/>
      <w:marBottom w:val="0"/>
      <w:divBdr>
        <w:top w:val="none" w:sz="0" w:space="0" w:color="auto"/>
        <w:left w:val="none" w:sz="0" w:space="0" w:color="auto"/>
        <w:bottom w:val="none" w:sz="0" w:space="0" w:color="auto"/>
        <w:right w:val="none" w:sz="0" w:space="0" w:color="auto"/>
      </w:divBdr>
    </w:div>
    <w:div w:id="1322395289">
      <w:bodyDiv w:val="1"/>
      <w:marLeft w:val="0"/>
      <w:marRight w:val="0"/>
      <w:marTop w:val="0"/>
      <w:marBottom w:val="0"/>
      <w:divBdr>
        <w:top w:val="none" w:sz="0" w:space="0" w:color="auto"/>
        <w:left w:val="none" w:sz="0" w:space="0" w:color="auto"/>
        <w:bottom w:val="none" w:sz="0" w:space="0" w:color="auto"/>
        <w:right w:val="none" w:sz="0" w:space="0" w:color="auto"/>
      </w:divBdr>
    </w:div>
    <w:div w:id="1327396230">
      <w:bodyDiv w:val="1"/>
      <w:marLeft w:val="0"/>
      <w:marRight w:val="0"/>
      <w:marTop w:val="0"/>
      <w:marBottom w:val="0"/>
      <w:divBdr>
        <w:top w:val="none" w:sz="0" w:space="0" w:color="auto"/>
        <w:left w:val="none" w:sz="0" w:space="0" w:color="auto"/>
        <w:bottom w:val="none" w:sz="0" w:space="0" w:color="auto"/>
        <w:right w:val="none" w:sz="0" w:space="0" w:color="auto"/>
      </w:divBdr>
    </w:div>
    <w:div w:id="1327396747">
      <w:bodyDiv w:val="1"/>
      <w:marLeft w:val="0"/>
      <w:marRight w:val="0"/>
      <w:marTop w:val="0"/>
      <w:marBottom w:val="0"/>
      <w:divBdr>
        <w:top w:val="none" w:sz="0" w:space="0" w:color="auto"/>
        <w:left w:val="none" w:sz="0" w:space="0" w:color="auto"/>
        <w:bottom w:val="none" w:sz="0" w:space="0" w:color="auto"/>
        <w:right w:val="none" w:sz="0" w:space="0" w:color="auto"/>
      </w:divBdr>
    </w:div>
    <w:div w:id="1327634217">
      <w:bodyDiv w:val="1"/>
      <w:marLeft w:val="0"/>
      <w:marRight w:val="0"/>
      <w:marTop w:val="0"/>
      <w:marBottom w:val="0"/>
      <w:divBdr>
        <w:top w:val="none" w:sz="0" w:space="0" w:color="auto"/>
        <w:left w:val="none" w:sz="0" w:space="0" w:color="auto"/>
        <w:bottom w:val="none" w:sz="0" w:space="0" w:color="auto"/>
        <w:right w:val="none" w:sz="0" w:space="0" w:color="auto"/>
      </w:divBdr>
    </w:div>
    <w:div w:id="1329019459">
      <w:bodyDiv w:val="1"/>
      <w:marLeft w:val="0"/>
      <w:marRight w:val="0"/>
      <w:marTop w:val="0"/>
      <w:marBottom w:val="0"/>
      <w:divBdr>
        <w:top w:val="none" w:sz="0" w:space="0" w:color="auto"/>
        <w:left w:val="none" w:sz="0" w:space="0" w:color="auto"/>
        <w:bottom w:val="none" w:sz="0" w:space="0" w:color="auto"/>
        <w:right w:val="none" w:sz="0" w:space="0" w:color="auto"/>
      </w:divBdr>
    </w:div>
    <w:div w:id="1329138805">
      <w:bodyDiv w:val="1"/>
      <w:marLeft w:val="0"/>
      <w:marRight w:val="0"/>
      <w:marTop w:val="0"/>
      <w:marBottom w:val="0"/>
      <w:divBdr>
        <w:top w:val="none" w:sz="0" w:space="0" w:color="auto"/>
        <w:left w:val="none" w:sz="0" w:space="0" w:color="auto"/>
        <w:bottom w:val="none" w:sz="0" w:space="0" w:color="auto"/>
        <w:right w:val="none" w:sz="0" w:space="0" w:color="auto"/>
      </w:divBdr>
    </w:div>
    <w:div w:id="1330057042">
      <w:bodyDiv w:val="1"/>
      <w:marLeft w:val="0"/>
      <w:marRight w:val="0"/>
      <w:marTop w:val="0"/>
      <w:marBottom w:val="0"/>
      <w:divBdr>
        <w:top w:val="none" w:sz="0" w:space="0" w:color="auto"/>
        <w:left w:val="none" w:sz="0" w:space="0" w:color="auto"/>
        <w:bottom w:val="none" w:sz="0" w:space="0" w:color="auto"/>
        <w:right w:val="none" w:sz="0" w:space="0" w:color="auto"/>
      </w:divBdr>
    </w:div>
    <w:div w:id="1330332854">
      <w:bodyDiv w:val="1"/>
      <w:marLeft w:val="0"/>
      <w:marRight w:val="0"/>
      <w:marTop w:val="0"/>
      <w:marBottom w:val="0"/>
      <w:divBdr>
        <w:top w:val="none" w:sz="0" w:space="0" w:color="auto"/>
        <w:left w:val="none" w:sz="0" w:space="0" w:color="auto"/>
        <w:bottom w:val="none" w:sz="0" w:space="0" w:color="auto"/>
        <w:right w:val="none" w:sz="0" w:space="0" w:color="auto"/>
      </w:divBdr>
    </w:div>
    <w:div w:id="1332636536">
      <w:bodyDiv w:val="1"/>
      <w:marLeft w:val="0"/>
      <w:marRight w:val="0"/>
      <w:marTop w:val="0"/>
      <w:marBottom w:val="0"/>
      <w:divBdr>
        <w:top w:val="none" w:sz="0" w:space="0" w:color="auto"/>
        <w:left w:val="none" w:sz="0" w:space="0" w:color="auto"/>
        <w:bottom w:val="none" w:sz="0" w:space="0" w:color="auto"/>
        <w:right w:val="none" w:sz="0" w:space="0" w:color="auto"/>
      </w:divBdr>
    </w:div>
    <w:div w:id="1333335057">
      <w:bodyDiv w:val="1"/>
      <w:marLeft w:val="0"/>
      <w:marRight w:val="0"/>
      <w:marTop w:val="0"/>
      <w:marBottom w:val="0"/>
      <w:divBdr>
        <w:top w:val="none" w:sz="0" w:space="0" w:color="auto"/>
        <w:left w:val="none" w:sz="0" w:space="0" w:color="auto"/>
        <w:bottom w:val="none" w:sz="0" w:space="0" w:color="auto"/>
        <w:right w:val="none" w:sz="0" w:space="0" w:color="auto"/>
      </w:divBdr>
    </w:div>
    <w:div w:id="1334340070">
      <w:bodyDiv w:val="1"/>
      <w:marLeft w:val="0"/>
      <w:marRight w:val="0"/>
      <w:marTop w:val="0"/>
      <w:marBottom w:val="0"/>
      <w:divBdr>
        <w:top w:val="none" w:sz="0" w:space="0" w:color="auto"/>
        <w:left w:val="none" w:sz="0" w:space="0" w:color="auto"/>
        <w:bottom w:val="none" w:sz="0" w:space="0" w:color="auto"/>
        <w:right w:val="none" w:sz="0" w:space="0" w:color="auto"/>
      </w:divBdr>
    </w:div>
    <w:div w:id="1336346785">
      <w:bodyDiv w:val="1"/>
      <w:marLeft w:val="0"/>
      <w:marRight w:val="0"/>
      <w:marTop w:val="0"/>
      <w:marBottom w:val="0"/>
      <w:divBdr>
        <w:top w:val="none" w:sz="0" w:space="0" w:color="auto"/>
        <w:left w:val="none" w:sz="0" w:space="0" w:color="auto"/>
        <w:bottom w:val="none" w:sz="0" w:space="0" w:color="auto"/>
        <w:right w:val="none" w:sz="0" w:space="0" w:color="auto"/>
      </w:divBdr>
    </w:div>
    <w:div w:id="1339038962">
      <w:bodyDiv w:val="1"/>
      <w:marLeft w:val="0"/>
      <w:marRight w:val="0"/>
      <w:marTop w:val="0"/>
      <w:marBottom w:val="0"/>
      <w:divBdr>
        <w:top w:val="none" w:sz="0" w:space="0" w:color="auto"/>
        <w:left w:val="none" w:sz="0" w:space="0" w:color="auto"/>
        <w:bottom w:val="none" w:sz="0" w:space="0" w:color="auto"/>
        <w:right w:val="none" w:sz="0" w:space="0" w:color="auto"/>
      </w:divBdr>
    </w:div>
    <w:div w:id="1339230979">
      <w:bodyDiv w:val="1"/>
      <w:marLeft w:val="0"/>
      <w:marRight w:val="0"/>
      <w:marTop w:val="0"/>
      <w:marBottom w:val="0"/>
      <w:divBdr>
        <w:top w:val="none" w:sz="0" w:space="0" w:color="auto"/>
        <w:left w:val="none" w:sz="0" w:space="0" w:color="auto"/>
        <w:bottom w:val="none" w:sz="0" w:space="0" w:color="auto"/>
        <w:right w:val="none" w:sz="0" w:space="0" w:color="auto"/>
      </w:divBdr>
    </w:div>
    <w:div w:id="1339774403">
      <w:bodyDiv w:val="1"/>
      <w:marLeft w:val="0"/>
      <w:marRight w:val="0"/>
      <w:marTop w:val="0"/>
      <w:marBottom w:val="0"/>
      <w:divBdr>
        <w:top w:val="none" w:sz="0" w:space="0" w:color="auto"/>
        <w:left w:val="none" w:sz="0" w:space="0" w:color="auto"/>
        <w:bottom w:val="none" w:sz="0" w:space="0" w:color="auto"/>
        <w:right w:val="none" w:sz="0" w:space="0" w:color="auto"/>
      </w:divBdr>
    </w:div>
    <w:div w:id="1339889374">
      <w:bodyDiv w:val="1"/>
      <w:marLeft w:val="0"/>
      <w:marRight w:val="0"/>
      <w:marTop w:val="0"/>
      <w:marBottom w:val="0"/>
      <w:divBdr>
        <w:top w:val="none" w:sz="0" w:space="0" w:color="auto"/>
        <w:left w:val="none" w:sz="0" w:space="0" w:color="auto"/>
        <w:bottom w:val="none" w:sz="0" w:space="0" w:color="auto"/>
        <w:right w:val="none" w:sz="0" w:space="0" w:color="auto"/>
      </w:divBdr>
    </w:div>
    <w:div w:id="1342775289">
      <w:bodyDiv w:val="1"/>
      <w:marLeft w:val="0"/>
      <w:marRight w:val="0"/>
      <w:marTop w:val="0"/>
      <w:marBottom w:val="0"/>
      <w:divBdr>
        <w:top w:val="none" w:sz="0" w:space="0" w:color="auto"/>
        <w:left w:val="none" w:sz="0" w:space="0" w:color="auto"/>
        <w:bottom w:val="none" w:sz="0" w:space="0" w:color="auto"/>
        <w:right w:val="none" w:sz="0" w:space="0" w:color="auto"/>
      </w:divBdr>
    </w:div>
    <w:div w:id="1344476025">
      <w:bodyDiv w:val="1"/>
      <w:marLeft w:val="0"/>
      <w:marRight w:val="0"/>
      <w:marTop w:val="0"/>
      <w:marBottom w:val="0"/>
      <w:divBdr>
        <w:top w:val="none" w:sz="0" w:space="0" w:color="auto"/>
        <w:left w:val="none" w:sz="0" w:space="0" w:color="auto"/>
        <w:bottom w:val="none" w:sz="0" w:space="0" w:color="auto"/>
        <w:right w:val="none" w:sz="0" w:space="0" w:color="auto"/>
      </w:divBdr>
    </w:div>
    <w:div w:id="1344629398">
      <w:bodyDiv w:val="1"/>
      <w:marLeft w:val="0"/>
      <w:marRight w:val="0"/>
      <w:marTop w:val="0"/>
      <w:marBottom w:val="0"/>
      <w:divBdr>
        <w:top w:val="none" w:sz="0" w:space="0" w:color="auto"/>
        <w:left w:val="none" w:sz="0" w:space="0" w:color="auto"/>
        <w:bottom w:val="none" w:sz="0" w:space="0" w:color="auto"/>
        <w:right w:val="none" w:sz="0" w:space="0" w:color="auto"/>
      </w:divBdr>
    </w:div>
    <w:div w:id="1347094105">
      <w:bodyDiv w:val="1"/>
      <w:marLeft w:val="0"/>
      <w:marRight w:val="0"/>
      <w:marTop w:val="0"/>
      <w:marBottom w:val="0"/>
      <w:divBdr>
        <w:top w:val="none" w:sz="0" w:space="0" w:color="auto"/>
        <w:left w:val="none" w:sz="0" w:space="0" w:color="auto"/>
        <w:bottom w:val="none" w:sz="0" w:space="0" w:color="auto"/>
        <w:right w:val="none" w:sz="0" w:space="0" w:color="auto"/>
      </w:divBdr>
    </w:div>
    <w:div w:id="1347319471">
      <w:bodyDiv w:val="1"/>
      <w:marLeft w:val="0"/>
      <w:marRight w:val="0"/>
      <w:marTop w:val="0"/>
      <w:marBottom w:val="0"/>
      <w:divBdr>
        <w:top w:val="none" w:sz="0" w:space="0" w:color="auto"/>
        <w:left w:val="none" w:sz="0" w:space="0" w:color="auto"/>
        <w:bottom w:val="none" w:sz="0" w:space="0" w:color="auto"/>
        <w:right w:val="none" w:sz="0" w:space="0" w:color="auto"/>
      </w:divBdr>
    </w:div>
    <w:div w:id="1347749430">
      <w:bodyDiv w:val="1"/>
      <w:marLeft w:val="0"/>
      <w:marRight w:val="0"/>
      <w:marTop w:val="0"/>
      <w:marBottom w:val="0"/>
      <w:divBdr>
        <w:top w:val="none" w:sz="0" w:space="0" w:color="auto"/>
        <w:left w:val="none" w:sz="0" w:space="0" w:color="auto"/>
        <w:bottom w:val="none" w:sz="0" w:space="0" w:color="auto"/>
        <w:right w:val="none" w:sz="0" w:space="0" w:color="auto"/>
      </w:divBdr>
    </w:div>
    <w:div w:id="1347757633">
      <w:bodyDiv w:val="1"/>
      <w:marLeft w:val="0"/>
      <w:marRight w:val="0"/>
      <w:marTop w:val="0"/>
      <w:marBottom w:val="0"/>
      <w:divBdr>
        <w:top w:val="none" w:sz="0" w:space="0" w:color="auto"/>
        <w:left w:val="none" w:sz="0" w:space="0" w:color="auto"/>
        <w:bottom w:val="none" w:sz="0" w:space="0" w:color="auto"/>
        <w:right w:val="none" w:sz="0" w:space="0" w:color="auto"/>
      </w:divBdr>
    </w:div>
    <w:div w:id="1347830841">
      <w:bodyDiv w:val="1"/>
      <w:marLeft w:val="0"/>
      <w:marRight w:val="0"/>
      <w:marTop w:val="0"/>
      <w:marBottom w:val="0"/>
      <w:divBdr>
        <w:top w:val="none" w:sz="0" w:space="0" w:color="auto"/>
        <w:left w:val="none" w:sz="0" w:space="0" w:color="auto"/>
        <w:bottom w:val="none" w:sz="0" w:space="0" w:color="auto"/>
        <w:right w:val="none" w:sz="0" w:space="0" w:color="auto"/>
      </w:divBdr>
    </w:div>
    <w:div w:id="1348022268">
      <w:bodyDiv w:val="1"/>
      <w:marLeft w:val="0"/>
      <w:marRight w:val="0"/>
      <w:marTop w:val="0"/>
      <w:marBottom w:val="0"/>
      <w:divBdr>
        <w:top w:val="none" w:sz="0" w:space="0" w:color="auto"/>
        <w:left w:val="none" w:sz="0" w:space="0" w:color="auto"/>
        <w:bottom w:val="none" w:sz="0" w:space="0" w:color="auto"/>
        <w:right w:val="none" w:sz="0" w:space="0" w:color="auto"/>
      </w:divBdr>
    </w:div>
    <w:div w:id="1348097910">
      <w:bodyDiv w:val="1"/>
      <w:marLeft w:val="0"/>
      <w:marRight w:val="0"/>
      <w:marTop w:val="0"/>
      <w:marBottom w:val="0"/>
      <w:divBdr>
        <w:top w:val="none" w:sz="0" w:space="0" w:color="auto"/>
        <w:left w:val="none" w:sz="0" w:space="0" w:color="auto"/>
        <w:bottom w:val="none" w:sz="0" w:space="0" w:color="auto"/>
        <w:right w:val="none" w:sz="0" w:space="0" w:color="auto"/>
      </w:divBdr>
    </w:div>
    <w:div w:id="1349794518">
      <w:bodyDiv w:val="1"/>
      <w:marLeft w:val="0"/>
      <w:marRight w:val="0"/>
      <w:marTop w:val="0"/>
      <w:marBottom w:val="0"/>
      <w:divBdr>
        <w:top w:val="none" w:sz="0" w:space="0" w:color="auto"/>
        <w:left w:val="none" w:sz="0" w:space="0" w:color="auto"/>
        <w:bottom w:val="none" w:sz="0" w:space="0" w:color="auto"/>
        <w:right w:val="none" w:sz="0" w:space="0" w:color="auto"/>
      </w:divBdr>
    </w:div>
    <w:div w:id="1350369330">
      <w:bodyDiv w:val="1"/>
      <w:marLeft w:val="0"/>
      <w:marRight w:val="0"/>
      <w:marTop w:val="0"/>
      <w:marBottom w:val="0"/>
      <w:divBdr>
        <w:top w:val="none" w:sz="0" w:space="0" w:color="auto"/>
        <w:left w:val="none" w:sz="0" w:space="0" w:color="auto"/>
        <w:bottom w:val="none" w:sz="0" w:space="0" w:color="auto"/>
        <w:right w:val="none" w:sz="0" w:space="0" w:color="auto"/>
      </w:divBdr>
    </w:div>
    <w:div w:id="1350838441">
      <w:bodyDiv w:val="1"/>
      <w:marLeft w:val="0"/>
      <w:marRight w:val="0"/>
      <w:marTop w:val="0"/>
      <w:marBottom w:val="0"/>
      <w:divBdr>
        <w:top w:val="none" w:sz="0" w:space="0" w:color="auto"/>
        <w:left w:val="none" w:sz="0" w:space="0" w:color="auto"/>
        <w:bottom w:val="none" w:sz="0" w:space="0" w:color="auto"/>
        <w:right w:val="none" w:sz="0" w:space="0" w:color="auto"/>
      </w:divBdr>
    </w:div>
    <w:div w:id="1352610177">
      <w:bodyDiv w:val="1"/>
      <w:marLeft w:val="0"/>
      <w:marRight w:val="0"/>
      <w:marTop w:val="0"/>
      <w:marBottom w:val="0"/>
      <w:divBdr>
        <w:top w:val="none" w:sz="0" w:space="0" w:color="auto"/>
        <w:left w:val="none" w:sz="0" w:space="0" w:color="auto"/>
        <w:bottom w:val="none" w:sz="0" w:space="0" w:color="auto"/>
        <w:right w:val="none" w:sz="0" w:space="0" w:color="auto"/>
      </w:divBdr>
    </w:div>
    <w:div w:id="1352683352">
      <w:bodyDiv w:val="1"/>
      <w:marLeft w:val="0"/>
      <w:marRight w:val="0"/>
      <w:marTop w:val="0"/>
      <w:marBottom w:val="0"/>
      <w:divBdr>
        <w:top w:val="none" w:sz="0" w:space="0" w:color="auto"/>
        <w:left w:val="none" w:sz="0" w:space="0" w:color="auto"/>
        <w:bottom w:val="none" w:sz="0" w:space="0" w:color="auto"/>
        <w:right w:val="none" w:sz="0" w:space="0" w:color="auto"/>
      </w:divBdr>
    </w:div>
    <w:div w:id="1353143979">
      <w:bodyDiv w:val="1"/>
      <w:marLeft w:val="0"/>
      <w:marRight w:val="0"/>
      <w:marTop w:val="0"/>
      <w:marBottom w:val="0"/>
      <w:divBdr>
        <w:top w:val="none" w:sz="0" w:space="0" w:color="auto"/>
        <w:left w:val="none" w:sz="0" w:space="0" w:color="auto"/>
        <w:bottom w:val="none" w:sz="0" w:space="0" w:color="auto"/>
        <w:right w:val="none" w:sz="0" w:space="0" w:color="auto"/>
      </w:divBdr>
    </w:div>
    <w:div w:id="1356884975">
      <w:bodyDiv w:val="1"/>
      <w:marLeft w:val="0"/>
      <w:marRight w:val="0"/>
      <w:marTop w:val="0"/>
      <w:marBottom w:val="0"/>
      <w:divBdr>
        <w:top w:val="none" w:sz="0" w:space="0" w:color="auto"/>
        <w:left w:val="none" w:sz="0" w:space="0" w:color="auto"/>
        <w:bottom w:val="none" w:sz="0" w:space="0" w:color="auto"/>
        <w:right w:val="none" w:sz="0" w:space="0" w:color="auto"/>
      </w:divBdr>
    </w:div>
    <w:div w:id="1356997543">
      <w:bodyDiv w:val="1"/>
      <w:marLeft w:val="0"/>
      <w:marRight w:val="0"/>
      <w:marTop w:val="0"/>
      <w:marBottom w:val="0"/>
      <w:divBdr>
        <w:top w:val="none" w:sz="0" w:space="0" w:color="auto"/>
        <w:left w:val="none" w:sz="0" w:space="0" w:color="auto"/>
        <w:bottom w:val="none" w:sz="0" w:space="0" w:color="auto"/>
        <w:right w:val="none" w:sz="0" w:space="0" w:color="auto"/>
      </w:divBdr>
    </w:div>
    <w:div w:id="1357347310">
      <w:bodyDiv w:val="1"/>
      <w:marLeft w:val="0"/>
      <w:marRight w:val="0"/>
      <w:marTop w:val="0"/>
      <w:marBottom w:val="0"/>
      <w:divBdr>
        <w:top w:val="none" w:sz="0" w:space="0" w:color="auto"/>
        <w:left w:val="none" w:sz="0" w:space="0" w:color="auto"/>
        <w:bottom w:val="none" w:sz="0" w:space="0" w:color="auto"/>
        <w:right w:val="none" w:sz="0" w:space="0" w:color="auto"/>
      </w:divBdr>
    </w:div>
    <w:div w:id="1357383985">
      <w:bodyDiv w:val="1"/>
      <w:marLeft w:val="0"/>
      <w:marRight w:val="0"/>
      <w:marTop w:val="0"/>
      <w:marBottom w:val="0"/>
      <w:divBdr>
        <w:top w:val="none" w:sz="0" w:space="0" w:color="auto"/>
        <w:left w:val="none" w:sz="0" w:space="0" w:color="auto"/>
        <w:bottom w:val="none" w:sz="0" w:space="0" w:color="auto"/>
        <w:right w:val="none" w:sz="0" w:space="0" w:color="auto"/>
      </w:divBdr>
    </w:div>
    <w:div w:id="1357610108">
      <w:bodyDiv w:val="1"/>
      <w:marLeft w:val="0"/>
      <w:marRight w:val="0"/>
      <w:marTop w:val="0"/>
      <w:marBottom w:val="0"/>
      <w:divBdr>
        <w:top w:val="none" w:sz="0" w:space="0" w:color="auto"/>
        <w:left w:val="none" w:sz="0" w:space="0" w:color="auto"/>
        <w:bottom w:val="none" w:sz="0" w:space="0" w:color="auto"/>
        <w:right w:val="none" w:sz="0" w:space="0" w:color="auto"/>
      </w:divBdr>
    </w:div>
    <w:div w:id="1359702011">
      <w:bodyDiv w:val="1"/>
      <w:marLeft w:val="0"/>
      <w:marRight w:val="0"/>
      <w:marTop w:val="0"/>
      <w:marBottom w:val="0"/>
      <w:divBdr>
        <w:top w:val="none" w:sz="0" w:space="0" w:color="auto"/>
        <w:left w:val="none" w:sz="0" w:space="0" w:color="auto"/>
        <w:bottom w:val="none" w:sz="0" w:space="0" w:color="auto"/>
        <w:right w:val="none" w:sz="0" w:space="0" w:color="auto"/>
      </w:divBdr>
    </w:div>
    <w:div w:id="1360812399">
      <w:bodyDiv w:val="1"/>
      <w:marLeft w:val="0"/>
      <w:marRight w:val="0"/>
      <w:marTop w:val="0"/>
      <w:marBottom w:val="0"/>
      <w:divBdr>
        <w:top w:val="none" w:sz="0" w:space="0" w:color="auto"/>
        <w:left w:val="none" w:sz="0" w:space="0" w:color="auto"/>
        <w:bottom w:val="none" w:sz="0" w:space="0" w:color="auto"/>
        <w:right w:val="none" w:sz="0" w:space="0" w:color="auto"/>
      </w:divBdr>
    </w:div>
    <w:div w:id="1360813903">
      <w:bodyDiv w:val="1"/>
      <w:marLeft w:val="0"/>
      <w:marRight w:val="0"/>
      <w:marTop w:val="0"/>
      <w:marBottom w:val="0"/>
      <w:divBdr>
        <w:top w:val="none" w:sz="0" w:space="0" w:color="auto"/>
        <w:left w:val="none" w:sz="0" w:space="0" w:color="auto"/>
        <w:bottom w:val="none" w:sz="0" w:space="0" w:color="auto"/>
        <w:right w:val="none" w:sz="0" w:space="0" w:color="auto"/>
      </w:divBdr>
    </w:div>
    <w:div w:id="1364475007">
      <w:bodyDiv w:val="1"/>
      <w:marLeft w:val="0"/>
      <w:marRight w:val="0"/>
      <w:marTop w:val="0"/>
      <w:marBottom w:val="0"/>
      <w:divBdr>
        <w:top w:val="none" w:sz="0" w:space="0" w:color="auto"/>
        <w:left w:val="none" w:sz="0" w:space="0" w:color="auto"/>
        <w:bottom w:val="none" w:sz="0" w:space="0" w:color="auto"/>
        <w:right w:val="none" w:sz="0" w:space="0" w:color="auto"/>
      </w:divBdr>
    </w:div>
    <w:div w:id="1365906996">
      <w:bodyDiv w:val="1"/>
      <w:marLeft w:val="0"/>
      <w:marRight w:val="0"/>
      <w:marTop w:val="0"/>
      <w:marBottom w:val="0"/>
      <w:divBdr>
        <w:top w:val="none" w:sz="0" w:space="0" w:color="auto"/>
        <w:left w:val="none" w:sz="0" w:space="0" w:color="auto"/>
        <w:bottom w:val="none" w:sz="0" w:space="0" w:color="auto"/>
        <w:right w:val="none" w:sz="0" w:space="0" w:color="auto"/>
      </w:divBdr>
    </w:div>
    <w:div w:id="1373114284">
      <w:bodyDiv w:val="1"/>
      <w:marLeft w:val="0"/>
      <w:marRight w:val="0"/>
      <w:marTop w:val="0"/>
      <w:marBottom w:val="0"/>
      <w:divBdr>
        <w:top w:val="none" w:sz="0" w:space="0" w:color="auto"/>
        <w:left w:val="none" w:sz="0" w:space="0" w:color="auto"/>
        <w:bottom w:val="none" w:sz="0" w:space="0" w:color="auto"/>
        <w:right w:val="none" w:sz="0" w:space="0" w:color="auto"/>
      </w:divBdr>
    </w:div>
    <w:div w:id="1373767830">
      <w:bodyDiv w:val="1"/>
      <w:marLeft w:val="0"/>
      <w:marRight w:val="0"/>
      <w:marTop w:val="0"/>
      <w:marBottom w:val="0"/>
      <w:divBdr>
        <w:top w:val="none" w:sz="0" w:space="0" w:color="auto"/>
        <w:left w:val="none" w:sz="0" w:space="0" w:color="auto"/>
        <w:bottom w:val="none" w:sz="0" w:space="0" w:color="auto"/>
        <w:right w:val="none" w:sz="0" w:space="0" w:color="auto"/>
      </w:divBdr>
    </w:div>
    <w:div w:id="1376003282">
      <w:bodyDiv w:val="1"/>
      <w:marLeft w:val="0"/>
      <w:marRight w:val="0"/>
      <w:marTop w:val="0"/>
      <w:marBottom w:val="0"/>
      <w:divBdr>
        <w:top w:val="none" w:sz="0" w:space="0" w:color="auto"/>
        <w:left w:val="none" w:sz="0" w:space="0" w:color="auto"/>
        <w:bottom w:val="none" w:sz="0" w:space="0" w:color="auto"/>
        <w:right w:val="none" w:sz="0" w:space="0" w:color="auto"/>
      </w:divBdr>
    </w:div>
    <w:div w:id="1376389833">
      <w:bodyDiv w:val="1"/>
      <w:marLeft w:val="0"/>
      <w:marRight w:val="0"/>
      <w:marTop w:val="0"/>
      <w:marBottom w:val="0"/>
      <w:divBdr>
        <w:top w:val="none" w:sz="0" w:space="0" w:color="auto"/>
        <w:left w:val="none" w:sz="0" w:space="0" w:color="auto"/>
        <w:bottom w:val="none" w:sz="0" w:space="0" w:color="auto"/>
        <w:right w:val="none" w:sz="0" w:space="0" w:color="auto"/>
      </w:divBdr>
    </w:div>
    <w:div w:id="1377004146">
      <w:bodyDiv w:val="1"/>
      <w:marLeft w:val="0"/>
      <w:marRight w:val="0"/>
      <w:marTop w:val="0"/>
      <w:marBottom w:val="0"/>
      <w:divBdr>
        <w:top w:val="none" w:sz="0" w:space="0" w:color="auto"/>
        <w:left w:val="none" w:sz="0" w:space="0" w:color="auto"/>
        <w:bottom w:val="none" w:sz="0" w:space="0" w:color="auto"/>
        <w:right w:val="none" w:sz="0" w:space="0" w:color="auto"/>
      </w:divBdr>
    </w:div>
    <w:div w:id="1377463256">
      <w:bodyDiv w:val="1"/>
      <w:marLeft w:val="0"/>
      <w:marRight w:val="0"/>
      <w:marTop w:val="0"/>
      <w:marBottom w:val="0"/>
      <w:divBdr>
        <w:top w:val="none" w:sz="0" w:space="0" w:color="auto"/>
        <w:left w:val="none" w:sz="0" w:space="0" w:color="auto"/>
        <w:bottom w:val="none" w:sz="0" w:space="0" w:color="auto"/>
        <w:right w:val="none" w:sz="0" w:space="0" w:color="auto"/>
      </w:divBdr>
    </w:div>
    <w:div w:id="1377663316">
      <w:bodyDiv w:val="1"/>
      <w:marLeft w:val="0"/>
      <w:marRight w:val="0"/>
      <w:marTop w:val="0"/>
      <w:marBottom w:val="0"/>
      <w:divBdr>
        <w:top w:val="none" w:sz="0" w:space="0" w:color="auto"/>
        <w:left w:val="none" w:sz="0" w:space="0" w:color="auto"/>
        <w:bottom w:val="none" w:sz="0" w:space="0" w:color="auto"/>
        <w:right w:val="none" w:sz="0" w:space="0" w:color="auto"/>
      </w:divBdr>
    </w:div>
    <w:div w:id="1379822300">
      <w:bodyDiv w:val="1"/>
      <w:marLeft w:val="0"/>
      <w:marRight w:val="0"/>
      <w:marTop w:val="0"/>
      <w:marBottom w:val="0"/>
      <w:divBdr>
        <w:top w:val="none" w:sz="0" w:space="0" w:color="auto"/>
        <w:left w:val="none" w:sz="0" w:space="0" w:color="auto"/>
        <w:bottom w:val="none" w:sz="0" w:space="0" w:color="auto"/>
        <w:right w:val="none" w:sz="0" w:space="0" w:color="auto"/>
      </w:divBdr>
    </w:div>
    <w:div w:id="1379860881">
      <w:bodyDiv w:val="1"/>
      <w:marLeft w:val="0"/>
      <w:marRight w:val="0"/>
      <w:marTop w:val="0"/>
      <w:marBottom w:val="0"/>
      <w:divBdr>
        <w:top w:val="none" w:sz="0" w:space="0" w:color="auto"/>
        <w:left w:val="none" w:sz="0" w:space="0" w:color="auto"/>
        <w:bottom w:val="none" w:sz="0" w:space="0" w:color="auto"/>
        <w:right w:val="none" w:sz="0" w:space="0" w:color="auto"/>
      </w:divBdr>
    </w:div>
    <w:div w:id="1380015545">
      <w:bodyDiv w:val="1"/>
      <w:marLeft w:val="0"/>
      <w:marRight w:val="0"/>
      <w:marTop w:val="0"/>
      <w:marBottom w:val="0"/>
      <w:divBdr>
        <w:top w:val="none" w:sz="0" w:space="0" w:color="auto"/>
        <w:left w:val="none" w:sz="0" w:space="0" w:color="auto"/>
        <w:bottom w:val="none" w:sz="0" w:space="0" w:color="auto"/>
        <w:right w:val="none" w:sz="0" w:space="0" w:color="auto"/>
      </w:divBdr>
    </w:div>
    <w:div w:id="1380125504">
      <w:bodyDiv w:val="1"/>
      <w:marLeft w:val="0"/>
      <w:marRight w:val="0"/>
      <w:marTop w:val="0"/>
      <w:marBottom w:val="0"/>
      <w:divBdr>
        <w:top w:val="none" w:sz="0" w:space="0" w:color="auto"/>
        <w:left w:val="none" w:sz="0" w:space="0" w:color="auto"/>
        <w:bottom w:val="none" w:sz="0" w:space="0" w:color="auto"/>
        <w:right w:val="none" w:sz="0" w:space="0" w:color="auto"/>
      </w:divBdr>
    </w:div>
    <w:div w:id="1380398503">
      <w:bodyDiv w:val="1"/>
      <w:marLeft w:val="0"/>
      <w:marRight w:val="0"/>
      <w:marTop w:val="0"/>
      <w:marBottom w:val="0"/>
      <w:divBdr>
        <w:top w:val="none" w:sz="0" w:space="0" w:color="auto"/>
        <w:left w:val="none" w:sz="0" w:space="0" w:color="auto"/>
        <w:bottom w:val="none" w:sz="0" w:space="0" w:color="auto"/>
        <w:right w:val="none" w:sz="0" w:space="0" w:color="auto"/>
      </w:divBdr>
    </w:div>
    <w:div w:id="1383868426">
      <w:bodyDiv w:val="1"/>
      <w:marLeft w:val="0"/>
      <w:marRight w:val="0"/>
      <w:marTop w:val="0"/>
      <w:marBottom w:val="0"/>
      <w:divBdr>
        <w:top w:val="none" w:sz="0" w:space="0" w:color="auto"/>
        <w:left w:val="none" w:sz="0" w:space="0" w:color="auto"/>
        <w:bottom w:val="none" w:sz="0" w:space="0" w:color="auto"/>
        <w:right w:val="none" w:sz="0" w:space="0" w:color="auto"/>
      </w:divBdr>
    </w:div>
    <w:div w:id="1383944799">
      <w:bodyDiv w:val="1"/>
      <w:marLeft w:val="0"/>
      <w:marRight w:val="0"/>
      <w:marTop w:val="0"/>
      <w:marBottom w:val="0"/>
      <w:divBdr>
        <w:top w:val="none" w:sz="0" w:space="0" w:color="auto"/>
        <w:left w:val="none" w:sz="0" w:space="0" w:color="auto"/>
        <w:bottom w:val="none" w:sz="0" w:space="0" w:color="auto"/>
        <w:right w:val="none" w:sz="0" w:space="0" w:color="auto"/>
      </w:divBdr>
    </w:div>
    <w:div w:id="1384331829">
      <w:bodyDiv w:val="1"/>
      <w:marLeft w:val="0"/>
      <w:marRight w:val="0"/>
      <w:marTop w:val="0"/>
      <w:marBottom w:val="0"/>
      <w:divBdr>
        <w:top w:val="none" w:sz="0" w:space="0" w:color="auto"/>
        <w:left w:val="none" w:sz="0" w:space="0" w:color="auto"/>
        <w:bottom w:val="none" w:sz="0" w:space="0" w:color="auto"/>
        <w:right w:val="none" w:sz="0" w:space="0" w:color="auto"/>
      </w:divBdr>
    </w:div>
    <w:div w:id="1391349221">
      <w:bodyDiv w:val="1"/>
      <w:marLeft w:val="0"/>
      <w:marRight w:val="0"/>
      <w:marTop w:val="0"/>
      <w:marBottom w:val="0"/>
      <w:divBdr>
        <w:top w:val="none" w:sz="0" w:space="0" w:color="auto"/>
        <w:left w:val="none" w:sz="0" w:space="0" w:color="auto"/>
        <w:bottom w:val="none" w:sz="0" w:space="0" w:color="auto"/>
        <w:right w:val="none" w:sz="0" w:space="0" w:color="auto"/>
      </w:divBdr>
    </w:div>
    <w:div w:id="1392002217">
      <w:bodyDiv w:val="1"/>
      <w:marLeft w:val="0"/>
      <w:marRight w:val="0"/>
      <w:marTop w:val="0"/>
      <w:marBottom w:val="0"/>
      <w:divBdr>
        <w:top w:val="none" w:sz="0" w:space="0" w:color="auto"/>
        <w:left w:val="none" w:sz="0" w:space="0" w:color="auto"/>
        <w:bottom w:val="none" w:sz="0" w:space="0" w:color="auto"/>
        <w:right w:val="none" w:sz="0" w:space="0" w:color="auto"/>
      </w:divBdr>
    </w:div>
    <w:div w:id="1392312550">
      <w:bodyDiv w:val="1"/>
      <w:marLeft w:val="0"/>
      <w:marRight w:val="0"/>
      <w:marTop w:val="0"/>
      <w:marBottom w:val="0"/>
      <w:divBdr>
        <w:top w:val="none" w:sz="0" w:space="0" w:color="auto"/>
        <w:left w:val="none" w:sz="0" w:space="0" w:color="auto"/>
        <w:bottom w:val="none" w:sz="0" w:space="0" w:color="auto"/>
        <w:right w:val="none" w:sz="0" w:space="0" w:color="auto"/>
      </w:divBdr>
    </w:div>
    <w:div w:id="1394430055">
      <w:bodyDiv w:val="1"/>
      <w:marLeft w:val="0"/>
      <w:marRight w:val="0"/>
      <w:marTop w:val="0"/>
      <w:marBottom w:val="0"/>
      <w:divBdr>
        <w:top w:val="none" w:sz="0" w:space="0" w:color="auto"/>
        <w:left w:val="none" w:sz="0" w:space="0" w:color="auto"/>
        <w:bottom w:val="none" w:sz="0" w:space="0" w:color="auto"/>
        <w:right w:val="none" w:sz="0" w:space="0" w:color="auto"/>
      </w:divBdr>
    </w:div>
    <w:div w:id="1395465773">
      <w:bodyDiv w:val="1"/>
      <w:marLeft w:val="0"/>
      <w:marRight w:val="0"/>
      <w:marTop w:val="0"/>
      <w:marBottom w:val="0"/>
      <w:divBdr>
        <w:top w:val="none" w:sz="0" w:space="0" w:color="auto"/>
        <w:left w:val="none" w:sz="0" w:space="0" w:color="auto"/>
        <w:bottom w:val="none" w:sz="0" w:space="0" w:color="auto"/>
        <w:right w:val="none" w:sz="0" w:space="0" w:color="auto"/>
      </w:divBdr>
      <w:divsChild>
        <w:div w:id="1711565815">
          <w:marLeft w:val="0"/>
          <w:marRight w:val="0"/>
          <w:marTop w:val="0"/>
          <w:marBottom w:val="0"/>
          <w:divBdr>
            <w:top w:val="none" w:sz="0" w:space="0" w:color="auto"/>
            <w:left w:val="none" w:sz="0" w:space="0" w:color="auto"/>
            <w:bottom w:val="none" w:sz="0" w:space="0" w:color="auto"/>
            <w:right w:val="none" w:sz="0" w:space="0" w:color="auto"/>
          </w:divBdr>
        </w:div>
        <w:div w:id="1035540212">
          <w:marLeft w:val="0"/>
          <w:marRight w:val="0"/>
          <w:marTop w:val="0"/>
          <w:marBottom w:val="0"/>
          <w:divBdr>
            <w:top w:val="none" w:sz="0" w:space="0" w:color="auto"/>
            <w:left w:val="none" w:sz="0" w:space="0" w:color="auto"/>
            <w:bottom w:val="none" w:sz="0" w:space="0" w:color="auto"/>
            <w:right w:val="none" w:sz="0" w:space="0" w:color="auto"/>
          </w:divBdr>
        </w:div>
        <w:div w:id="777916461">
          <w:marLeft w:val="0"/>
          <w:marRight w:val="0"/>
          <w:marTop w:val="0"/>
          <w:marBottom w:val="0"/>
          <w:divBdr>
            <w:top w:val="none" w:sz="0" w:space="0" w:color="auto"/>
            <w:left w:val="none" w:sz="0" w:space="0" w:color="auto"/>
            <w:bottom w:val="none" w:sz="0" w:space="0" w:color="auto"/>
            <w:right w:val="none" w:sz="0" w:space="0" w:color="auto"/>
          </w:divBdr>
        </w:div>
        <w:div w:id="1420709563">
          <w:marLeft w:val="0"/>
          <w:marRight w:val="0"/>
          <w:marTop w:val="0"/>
          <w:marBottom w:val="0"/>
          <w:divBdr>
            <w:top w:val="none" w:sz="0" w:space="0" w:color="auto"/>
            <w:left w:val="none" w:sz="0" w:space="0" w:color="auto"/>
            <w:bottom w:val="none" w:sz="0" w:space="0" w:color="auto"/>
            <w:right w:val="none" w:sz="0" w:space="0" w:color="auto"/>
          </w:divBdr>
        </w:div>
        <w:div w:id="858546804">
          <w:marLeft w:val="0"/>
          <w:marRight w:val="0"/>
          <w:marTop w:val="0"/>
          <w:marBottom w:val="0"/>
          <w:divBdr>
            <w:top w:val="none" w:sz="0" w:space="0" w:color="auto"/>
            <w:left w:val="none" w:sz="0" w:space="0" w:color="auto"/>
            <w:bottom w:val="none" w:sz="0" w:space="0" w:color="auto"/>
            <w:right w:val="none" w:sz="0" w:space="0" w:color="auto"/>
          </w:divBdr>
        </w:div>
        <w:div w:id="610816278">
          <w:marLeft w:val="0"/>
          <w:marRight w:val="0"/>
          <w:marTop w:val="0"/>
          <w:marBottom w:val="0"/>
          <w:divBdr>
            <w:top w:val="none" w:sz="0" w:space="0" w:color="auto"/>
            <w:left w:val="none" w:sz="0" w:space="0" w:color="auto"/>
            <w:bottom w:val="none" w:sz="0" w:space="0" w:color="auto"/>
            <w:right w:val="none" w:sz="0" w:space="0" w:color="auto"/>
          </w:divBdr>
        </w:div>
        <w:div w:id="1216042497">
          <w:marLeft w:val="0"/>
          <w:marRight w:val="0"/>
          <w:marTop w:val="0"/>
          <w:marBottom w:val="0"/>
          <w:divBdr>
            <w:top w:val="none" w:sz="0" w:space="0" w:color="auto"/>
            <w:left w:val="none" w:sz="0" w:space="0" w:color="auto"/>
            <w:bottom w:val="none" w:sz="0" w:space="0" w:color="auto"/>
            <w:right w:val="none" w:sz="0" w:space="0" w:color="auto"/>
          </w:divBdr>
        </w:div>
        <w:div w:id="1875651982">
          <w:marLeft w:val="0"/>
          <w:marRight w:val="0"/>
          <w:marTop w:val="0"/>
          <w:marBottom w:val="0"/>
          <w:divBdr>
            <w:top w:val="none" w:sz="0" w:space="0" w:color="auto"/>
            <w:left w:val="none" w:sz="0" w:space="0" w:color="auto"/>
            <w:bottom w:val="none" w:sz="0" w:space="0" w:color="auto"/>
            <w:right w:val="none" w:sz="0" w:space="0" w:color="auto"/>
          </w:divBdr>
        </w:div>
        <w:div w:id="1601790868">
          <w:marLeft w:val="0"/>
          <w:marRight w:val="0"/>
          <w:marTop w:val="0"/>
          <w:marBottom w:val="0"/>
          <w:divBdr>
            <w:top w:val="none" w:sz="0" w:space="0" w:color="auto"/>
            <w:left w:val="none" w:sz="0" w:space="0" w:color="auto"/>
            <w:bottom w:val="none" w:sz="0" w:space="0" w:color="auto"/>
            <w:right w:val="none" w:sz="0" w:space="0" w:color="auto"/>
          </w:divBdr>
        </w:div>
        <w:div w:id="1395010526">
          <w:marLeft w:val="0"/>
          <w:marRight w:val="0"/>
          <w:marTop w:val="0"/>
          <w:marBottom w:val="0"/>
          <w:divBdr>
            <w:top w:val="none" w:sz="0" w:space="0" w:color="auto"/>
            <w:left w:val="none" w:sz="0" w:space="0" w:color="auto"/>
            <w:bottom w:val="none" w:sz="0" w:space="0" w:color="auto"/>
            <w:right w:val="none" w:sz="0" w:space="0" w:color="auto"/>
          </w:divBdr>
        </w:div>
        <w:div w:id="655188642">
          <w:marLeft w:val="0"/>
          <w:marRight w:val="0"/>
          <w:marTop w:val="0"/>
          <w:marBottom w:val="0"/>
          <w:divBdr>
            <w:top w:val="none" w:sz="0" w:space="0" w:color="auto"/>
            <w:left w:val="none" w:sz="0" w:space="0" w:color="auto"/>
            <w:bottom w:val="none" w:sz="0" w:space="0" w:color="auto"/>
            <w:right w:val="none" w:sz="0" w:space="0" w:color="auto"/>
          </w:divBdr>
        </w:div>
        <w:div w:id="832798159">
          <w:marLeft w:val="0"/>
          <w:marRight w:val="0"/>
          <w:marTop w:val="0"/>
          <w:marBottom w:val="0"/>
          <w:divBdr>
            <w:top w:val="none" w:sz="0" w:space="0" w:color="auto"/>
            <w:left w:val="none" w:sz="0" w:space="0" w:color="auto"/>
            <w:bottom w:val="none" w:sz="0" w:space="0" w:color="auto"/>
            <w:right w:val="none" w:sz="0" w:space="0" w:color="auto"/>
          </w:divBdr>
        </w:div>
        <w:div w:id="149713635">
          <w:marLeft w:val="0"/>
          <w:marRight w:val="0"/>
          <w:marTop w:val="0"/>
          <w:marBottom w:val="0"/>
          <w:divBdr>
            <w:top w:val="none" w:sz="0" w:space="0" w:color="auto"/>
            <w:left w:val="none" w:sz="0" w:space="0" w:color="auto"/>
            <w:bottom w:val="none" w:sz="0" w:space="0" w:color="auto"/>
            <w:right w:val="none" w:sz="0" w:space="0" w:color="auto"/>
          </w:divBdr>
        </w:div>
        <w:div w:id="1618100329">
          <w:marLeft w:val="0"/>
          <w:marRight w:val="0"/>
          <w:marTop w:val="0"/>
          <w:marBottom w:val="0"/>
          <w:divBdr>
            <w:top w:val="none" w:sz="0" w:space="0" w:color="auto"/>
            <w:left w:val="none" w:sz="0" w:space="0" w:color="auto"/>
            <w:bottom w:val="none" w:sz="0" w:space="0" w:color="auto"/>
            <w:right w:val="none" w:sz="0" w:space="0" w:color="auto"/>
          </w:divBdr>
        </w:div>
        <w:div w:id="955334854">
          <w:marLeft w:val="0"/>
          <w:marRight w:val="0"/>
          <w:marTop w:val="0"/>
          <w:marBottom w:val="0"/>
          <w:divBdr>
            <w:top w:val="none" w:sz="0" w:space="0" w:color="auto"/>
            <w:left w:val="none" w:sz="0" w:space="0" w:color="auto"/>
            <w:bottom w:val="none" w:sz="0" w:space="0" w:color="auto"/>
            <w:right w:val="none" w:sz="0" w:space="0" w:color="auto"/>
          </w:divBdr>
        </w:div>
        <w:div w:id="663046308">
          <w:marLeft w:val="0"/>
          <w:marRight w:val="0"/>
          <w:marTop w:val="0"/>
          <w:marBottom w:val="0"/>
          <w:divBdr>
            <w:top w:val="none" w:sz="0" w:space="0" w:color="auto"/>
            <w:left w:val="none" w:sz="0" w:space="0" w:color="auto"/>
            <w:bottom w:val="none" w:sz="0" w:space="0" w:color="auto"/>
            <w:right w:val="none" w:sz="0" w:space="0" w:color="auto"/>
          </w:divBdr>
        </w:div>
        <w:div w:id="1763794709">
          <w:marLeft w:val="0"/>
          <w:marRight w:val="0"/>
          <w:marTop w:val="0"/>
          <w:marBottom w:val="0"/>
          <w:divBdr>
            <w:top w:val="none" w:sz="0" w:space="0" w:color="auto"/>
            <w:left w:val="none" w:sz="0" w:space="0" w:color="auto"/>
            <w:bottom w:val="none" w:sz="0" w:space="0" w:color="auto"/>
            <w:right w:val="none" w:sz="0" w:space="0" w:color="auto"/>
          </w:divBdr>
        </w:div>
        <w:div w:id="252977402">
          <w:marLeft w:val="0"/>
          <w:marRight w:val="0"/>
          <w:marTop w:val="0"/>
          <w:marBottom w:val="0"/>
          <w:divBdr>
            <w:top w:val="none" w:sz="0" w:space="0" w:color="auto"/>
            <w:left w:val="none" w:sz="0" w:space="0" w:color="auto"/>
            <w:bottom w:val="none" w:sz="0" w:space="0" w:color="auto"/>
            <w:right w:val="none" w:sz="0" w:space="0" w:color="auto"/>
          </w:divBdr>
        </w:div>
        <w:div w:id="1087769804">
          <w:marLeft w:val="0"/>
          <w:marRight w:val="0"/>
          <w:marTop w:val="0"/>
          <w:marBottom w:val="0"/>
          <w:divBdr>
            <w:top w:val="none" w:sz="0" w:space="0" w:color="auto"/>
            <w:left w:val="none" w:sz="0" w:space="0" w:color="auto"/>
            <w:bottom w:val="none" w:sz="0" w:space="0" w:color="auto"/>
            <w:right w:val="none" w:sz="0" w:space="0" w:color="auto"/>
          </w:divBdr>
        </w:div>
        <w:div w:id="1927686919">
          <w:marLeft w:val="0"/>
          <w:marRight w:val="0"/>
          <w:marTop w:val="0"/>
          <w:marBottom w:val="0"/>
          <w:divBdr>
            <w:top w:val="none" w:sz="0" w:space="0" w:color="auto"/>
            <w:left w:val="none" w:sz="0" w:space="0" w:color="auto"/>
            <w:bottom w:val="none" w:sz="0" w:space="0" w:color="auto"/>
            <w:right w:val="none" w:sz="0" w:space="0" w:color="auto"/>
          </w:divBdr>
        </w:div>
        <w:div w:id="702941772">
          <w:marLeft w:val="0"/>
          <w:marRight w:val="0"/>
          <w:marTop w:val="0"/>
          <w:marBottom w:val="0"/>
          <w:divBdr>
            <w:top w:val="none" w:sz="0" w:space="0" w:color="auto"/>
            <w:left w:val="none" w:sz="0" w:space="0" w:color="auto"/>
            <w:bottom w:val="none" w:sz="0" w:space="0" w:color="auto"/>
            <w:right w:val="none" w:sz="0" w:space="0" w:color="auto"/>
          </w:divBdr>
        </w:div>
        <w:div w:id="1306013154">
          <w:marLeft w:val="0"/>
          <w:marRight w:val="0"/>
          <w:marTop w:val="0"/>
          <w:marBottom w:val="0"/>
          <w:divBdr>
            <w:top w:val="none" w:sz="0" w:space="0" w:color="auto"/>
            <w:left w:val="none" w:sz="0" w:space="0" w:color="auto"/>
            <w:bottom w:val="none" w:sz="0" w:space="0" w:color="auto"/>
            <w:right w:val="none" w:sz="0" w:space="0" w:color="auto"/>
          </w:divBdr>
        </w:div>
        <w:div w:id="1154223630">
          <w:marLeft w:val="0"/>
          <w:marRight w:val="0"/>
          <w:marTop w:val="0"/>
          <w:marBottom w:val="0"/>
          <w:divBdr>
            <w:top w:val="none" w:sz="0" w:space="0" w:color="auto"/>
            <w:left w:val="none" w:sz="0" w:space="0" w:color="auto"/>
            <w:bottom w:val="none" w:sz="0" w:space="0" w:color="auto"/>
            <w:right w:val="none" w:sz="0" w:space="0" w:color="auto"/>
          </w:divBdr>
        </w:div>
        <w:div w:id="868109285">
          <w:marLeft w:val="0"/>
          <w:marRight w:val="0"/>
          <w:marTop w:val="0"/>
          <w:marBottom w:val="0"/>
          <w:divBdr>
            <w:top w:val="none" w:sz="0" w:space="0" w:color="auto"/>
            <w:left w:val="none" w:sz="0" w:space="0" w:color="auto"/>
            <w:bottom w:val="none" w:sz="0" w:space="0" w:color="auto"/>
            <w:right w:val="none" w:sz="0" w:space="0" w:color="auto"/>
          </w:divBdr>
        </w:div>
        <w:div w:id="464347976">
          <w:marLeft w:val="0"/>
          <w:marRight w:val="0"/>
          <w:marTop w:val="0"/>
          <w:marBottom w:val="0"/>
          <w:divBdr>
            <w:top w:val="none" w:sz="0" w:space="0" w:color="auto"/>
            <w:left w:val="none" w:sz="0" w:space="0" w:color="auto"/>
            <w:bottom w:val="none" w:sz="0" w:space="0" w:color="auto"/>
            <w:right w:val="none" w:sz="0" w:space="0" w:color="auto"/>
          </w:divBdr>
        </w:div>
        <w:div w:id="519975694">
          <w:marLeft w:val="0"/>
          <w:marRight w:val="0"/>
          <w:marTop w:val="0"/>
          <w:marBottom w:val="0"/>
          <w:divBdr>
            <w:top w:val="none" w:sz="0" w:space="0" w:color="auto"/>
            <w:left w:val="none" w:sz="0" w:space="0" w:color="auto"/>
            <w:bottom w:val="none" w:sz="0" w:space="0" w:color="auto"/>
            <w:right w:val="none" w:sz="0" w:space="0" w:color="auto"/>
          </w:divBdr>
        </w:div>
        <w:div w:id="1258637825">
          <w:marLeft w:val="0"/>
          <w:marRight w:val="0"/>
          <w:marTop w:val="0"/>
          <w:marBottom w:val="0"/>
          <w:divBdr>
            <w:top w:val="none" w:sz="0" w:space="0" w:color="auto"/>
            <w:left w:val="none" w:sz="0" w:space="0" w:color="auto"/>
            <w:bottom w:val="none" w:sz="0" w:space="0" w:color="auto"/>
            <w:right w:val="none" w:sz="0" w:space="0" w:color="auto"/>
          </w:divBdr>
        </w:div>
        <w:div w:id="510753749">
          <w:marLeft w:val="0"/>
          <w:marRight w:val="0"/>
          <w:marTop w:val="0"/>
          <w:marBottom w:val="0"/>
          <w:divBdr>
            <w:top w:val="none" w:sz="0" w:space="0" w:color="auto"/>
            <w:left w:val="none" w:sz="0" w:space="0" w:color="auto"/>
            <w:bottom w:val="none" w:sz="0" w:space="0" w:color="auto"/>
            <w:right w:val="none" w:sz="0" w:space="0" w:color="auto"/>
          </w:divBdr>
        </w:div>
        <w:div w:id="1822844464">
          <w:marLeft w:val="0"/>
          <w:marRight w:val="0"/>
          <w:marTop w:val="0"/>
          <w:marBottom w:val="0"/>
          <w:divBdr>
            <w:top w:val="none" w:sz="0" w:space="0" w:color="auto"/>
            <w:left w:val="none" w:sz="0" w:space="0" w:color="auto"/>
            <w:bottom w:val="none" w:sz="0" w:space="0" w:color="auto"/>
            <w:right w:val="none" w:sz="0" w:space="0" w:color="auto"/>
          </w:divBdr>
        </w:div>
        <w:div w:id="96801452">
          <w:marLeft w:val="0"/>
          <w:marRight w:val="0"/>
          <w:marTop w:val="0"/>
          <w:marBottom w:val="0"/>
          <w:divBdr>
            <w:top w:val="none" w:sz="0" w:space="0" w:color="auto"/>
            <w:left w:val="none" w:sz="0" w:space="0" w:color="auto"/>
            <w:bottom w:val="none" w:sz="0" w:space="0" w:color="auto"/>
            <w:right w:val="none" w:sz="0" w:space="0" w:color="auto"/>
          </w:divBdr>
        </w:div>
        <w:div w:id="1340886089">
          <w:marLeft w:val="0"/>
          <w:marRight w:val="0"/>
          <w:marTop w:val="0"/>
          <w:marBottom w:val="0"/>
          <w:divBdr>
            <w:top w:val="none" w:sz="0" w:space="0" w:color="auto"/>
            <w:left w:val="none" w:sz="0" w:space="0" w:color="auto"/>
            <w:bottom w:val="none" w:sz="0" w:space="0" w:color="auto"/>
            <w:right w:val="none" w:sz="0" w:space="0" w:color="auto"/>
          </w:divBdr>
        </w:div>
        <w:div w:id="1837646358">
          <w:marLeft w:val="0"/>
          <w:marRight w:val="0"/>
          <w:marTop w:val="0"/>
          <w:marBottom w:val="0"/>
          <w:divBdr>
            <w:top w:val="none" w:sz="0" w:space="0" w:color="auto"/>
            <w:left w:val="none" w:sz="0" w:space="0" w:color="auto"/>
            <w:bottom w:val="none" w:sz="0" w:space="0" w:color="auto"/>
            <w:right w:val="none" w:sz="0" w:space="0" w:color="auto"/>
          </w:divBdr>
        </w:div>
        <w:div w:id="1103116158">
          <w:marLeft w:val="0"/>
          <w:marRight w:val="0"/>
          <w:marTop w:val="0"/>
          <w:marBottom w:val="0"/>
          <w:divBdr>
            <w:top w:val="none" w:sz="0" w:space="0" w:color="auto"/>
            <w:left w:val="none" w:sz="0" w:space="0" w:color="auto"/>
            <w:bottom w:val="none" w:sz="0" w:space="0" w:color="auto"/>
            <w:right w:val="none" w:sz="0" w:space="0" w:color="auto"/>
          </w:divBdr>
        </w:div>
        <w:div w:id="648481721">
          <w:marLeft w:val="0"/>
          <w:marRight w:val="0"/>
          <w:marTop w:val="0"/>
          <w:marBottom w:val="0"/>
          <w:divBdr>
            <w:top w:val="none" w:sz="0" w:space="0" w:color="auto"/>
            <w:left w:val="none" w:sz="0" w:space="0" w:color="auto"/>
            <w:bottom w:val="none" w:sz="0" w:space="0" w:color="auto"/>
            <w:right w:val="none" w:sz="0" w:space="0" w:color="auto"/>
          </w:divBdr>
        </w:div>
        <w:div w:id="295525170">
          <w:marLeft w:val="0"/>
          <w:marRight w:val="0"/>
          <w:marTop w:val="0"/>
          <w:marBottom w:val="0"/>
          <w:divBdr>
            <w:top w:val="none" w:sz="0" w:space="0" w:color="auto"/>
            <w:left w:val="none" w:sz="0" w:space="0" w:color="auto"/>
            <w:bottom w:val="none" w:sz="0" w:space="0" w:color="auto"/>
            <w:right w:val="none" w:sz="0" w:space="0" w:color="auto"/>
          </w:divBdr>
        </w:div>
        <w:div w:id="576329967">
          <w:marLeft w:val="0"/>
          <w:marRight w:val="0"/>
          <w:marTop w:val="0"/>
          <w:marBottom w:val="0"/>
          <w:divBdr>
            <w:top w:val="none" w:sz="0" w:space="0" w:color="auto"/>
            <w:left w:val="none" w:sz="0" w:space="0" w:color="auto"/>
            <w:bottom w:val="none" w:sz="0" w:space="0" w:color="auto"/>
            <w:right w:val="none" w:sz="0" w:space="0" w:color="auto"/>
          </w:divBdr>
        </w:div>
        <w:div w:id="148250776">
          <w:marLeft w:val="0"/>
          <w:marRight w:val="0"/>
          <w:marTop w:val="0"/>
          <w:marBottom w:val="0"/>
          <w:divBdr>
            <w:top w:val="none" w:sz="0" w:space="0" w:color="auto"/>
            <w:left w:val="none" w:sz="0" w:space="0" w:color="auto"/>
            <w:bottom w:val="none" w:sz="0" w:space="0" w:color="auto"/>
            <w:right w:val="none" w:sz="0" w:space="0" w:color="auto"/>
          </w:divBdr>
        </w:div>
        <w:div w:id="1988431462">
          <w:marLeft w:val="0"/>
          <w:marRight w:val="0"/>
          <w:marTop w:val="0"/>
          <w:marBottom w:val="0"/>
          <w:divBdr>
            <w:top w:val="none" w:sz="0" w:space="0" w:color="auto"/>
            <w:left w:val="none" w:sz="0" w:space="0" w:color="auto"/>
            <w:bottom w:val="none" w:sz="0" w:space="0" w:color="auto"/>
            <w:right w:val="none" w:sz="0" w:space="0" w:color="auto"/>
          </w:divBdr>
        </w:div>
        <w:div w:id="1337268568">
          <w:marLeft w:val="0"/>
          <w:marRight w:val="0"/>
          <w:marTop w:val="0"/>
          <w:marBottom w:val="0"/>
          <w:divBdr>
            <w:top w:val="none" w:sz="0" w:space="0" w:color="auto"/>
            <w:left w:val="none" w:sz="0" w:space="0" w:color="auto"/>
            <w:bottom w:val="none" w:sz="0" w:space="0" w:color="auto"/>
            <w:right w:val="none" w:sz="0" w:space="0" w:color="auto"/>
          </w:divBdr>
        </w:div>
        <w:div w:id="2098670565">
          <w:marLeft w:val="0"/>
          <w:marRight w:val="0"/>
          <w:marTop w:val="0"/>
          <w:marBottom w:val="0"/>
          <w:divBdr>
            <w:top w:val="none" w:sz="0" w:space="0" w:color="auto"/>
            <w:left w:val="none" w:sz="0" w:space="0" w:color="auto"/>
            <w:bottom w:val="none" w:sz="0" w:space="0" w:color="auto"/>
            <w:right w:val="none" w:sz="0" w:space="0" w:color="auto"/>
          </w:divBdr>
        </w:div>
        <w:div w:id="1245186117">
          <w:marLeft w:val="0"/>
          <w:marRight w:val="0"/>
          <w:marTop w:val="0"/>
          <w:marBottom w:val="0"/>
          <w:divBdr>
            <w:top w:val="none" w:sz="0" w:space="0" w:color="auto"/>
            <w:left w:val="none" w:sz="0" w:space="0" w:color="auto"/>
            <w:bottom w:val="none" w:sz="0" w:space="0" w:color="auto"/>
            <w:right w:val="none" w:sz="0" w:space="0" w:color="auto"/>
          </w:divBdr>
        </w:div>
        <w:div w:id="1289630687">
          <w:marLeft w:val="0"/>
          <w:marRight w:val="0"/>
          <w:marTop w:val="0"/>
          <w:marBottom w:val="0"/>
          <w:divBdr>
            <w:top w:val="none" w:sz="0" w:space="0" w:color="auto"/>
            <w:left w:val="none" w:sz="0" w:space="0" w:color="auto"/>
            <w:bottom w:val="none" w:sz="0" w:space="0" w:color="auto"/>
            <w:right w:val="none" w:sz="0" w:space="0" w:color="auto"/>
          </w:divBdr>
        </w:div>
        <w:div w:id="617299892">
          <w:marLeft w:val="0"/>
          <w:marRight w:val="0"/>
          <w:marTop w:val="0"/>
          <w:marBottom w:val="0"/>
          <w:divBdr>
            <w:top w:val="none" w:sz="0" w:space="0" w:color="auto"/>
            <w:left w:val="none" w:sz="0" w:space="0" w:color="auto"/>
            <w:bottom w:val="none" w:sz="0" w:space="0" w:color="auto"/>
            <w:right w:val="none" w:sz="0" w:space="0" w:color="auto"/>
          </w:divBdr>
        </w:div>
        <w:div w:id="1862819732">
          <w:marLeft w:val="0"/>
          <w:marRight w:val="0"/>
          <w:marTop w:val="0"/>
          <w:marBottom w:val="0"/>
          <w:divBdr>
            <w:top w:val="none" w:sz="0" w:space="0" w:color="auto"/>
            <w:left w:val="none" w:sz="0" w:space="0" w:color="auto"/>
            <w:bottom w:val="none" w:sz="0" w:space="0" w:color="auto"/>
            <w:right w:val="none" w:sz="0" w:space="0" w:color="auto"/>
          </w:divBdr>
        </w:div>
        <w:div w:id="1664313981">
          <w:marLeft w:val="0"/>
          <w:marRight w:val="0"/>
          <w:marTop w:val="0"/>
          <w:marBottom w:val="0"/>
          <w:divBdr>
            <w:top w:val="none" w:sz="0" w:space="0" w:color="auto"/>
            <w:left w:val="none" w:sz="0" w:space="0" w:color="auto"/>
            <w:bottom w:val="none" w:sz="0" w:space="0" w:color="auto"/>
            <w:right w:val="none" w:sz="0" w:space="0" w:color="auto"/>
          </w:divBdr>
        </w:div>
        <w:div w:id="1663855957">
          <w:marLeft w:val="0"/>
          <w:marRight w:val="0"/>
          <w:marTop w:val="0"/>
          <w:marBottom w:val="0"/>
          <w:divBdr>
            <w:top w:val="none" w:sz="0" w:space="0" w:color="auto"/>
            <w:left w:val="none" w:sz="0" w:space="0" w:color="auto"/>
            <w:bottom w:val="none" w:sz="0" w:space="0" w:color="auto"/>
            <w:right w:val="none" w:sz="0" w:space="0" w:color="auto"/>
          </w:divBdr>
        </w:div>
        <w:div w:id="1652754982">
          <w:marLeft w:val="0"/>
          <w:marRight w:val="0"/>
          <w:marTop w:val="0"/>
          <w:marBottom w:val="0"/>
          <w:divBdr>
            <w:top w:val="none" w:sz="0" w:space="0" w:color="auto"/>
            <w:left w:val="none" w:sz="0" w:space="0" w:color="auto"/>
            <w:bottom w:val="none" w:sz="0" w:space="0" w:color="auto"/>
            <w:right w:val="none" w:sz="0" w:space="0" w:color="auto"/>
          </w:divBdr>
        </w:div>
        <w:div w:id="364982110">
          <w:marLeft w:val="0"/>
          <w:marRight w:val="0"/>
          <w:marTop w:val="0"/>
          <w:marBottom w:val="0"/>
          <w:divBdr>
            <w:top w:val="none" w:sz="0" w:space="0" w:color="auto"/>
            <w:left w:val="none" w:sz="0" w:space="0" w:color="auto"/>
            <w:bottom w:val="none" w:sz="0" w:space="0" w:color="auto"/>
            <w:right w:val="none" w:sz="0" w:space="0" w:color="auto"/>
          </w:divBdr>
        </w:div>
        <w:div w:id="1050887140">
          <w:marLeft w:val="0"/>
          <w:marRight w:val="0"/>
          <w:marTop w:val="0"/>
          <w:marBottom w:val="0"/>
          <w:divBdr>
            <w:top w:val="none" w:sz="0" w:space="0" w:color="auto"/>
            <w:left w:val="none" w:sz="0" w:space="0" w:color="auto"/>
            <w:bottom w:val="none" w:sz="0" w:space="0" w:color="auto"/>
            <w:right w:val="none" w:sz="0" w:space="0" w:color="auto"/>
          </w:divBdr>
        </w:div>
        <w:div w:id="587422732">
          <w:marLeft w:val="0"/>
          <w:marRight w:val="0"/>
          <w:marTop w:val="0"/>
          <w:marBottom w:val="0"/>
          <w:divBdr>
            <w:top w:val="none" w:sz="0" w:space="0" w:color="auto"/>
            <w:left w:val="none" w:sz="0" w:space="0" w:color="auto"/>
            <w:bottom w:val="none" w:sz="0" w:space="0" w:color="auto"/>
            <w:right w:val="none" w:sz="0" w:space="0" w:color="auto"/>
          </w:divBdr>
        </w:div>
        <w:div w:id="210919978">
          <w:marLeft w:val="0"/>
          <w:marRight w:val="0"/>
          <w:marTop w:val="0"/>
          <w:marBottom w:val="0"/>
          <w:divBdr>
            <w:top w:val="none" w:sz="0" w:space="0" w:color="auto"/>
            <w:left w:val="none" w:sz="0" w:space="0" w:color="auto"/>
            <w:bottom w:val="none" w:sz="0" w:space="0" w:color="auto"/>
            <w:right w:val="none" w:sz="0" w:space="0" w:color="auto"/>
          </w:divBdr>
        </w:div>
        <w:div w:id="1309288643">
          <w:marLeft w:val="0"/>
          <w:marRight w:val="0"/>
          <w:marTop w:val="0"/>
          <w:marBottom w:val="0"/>
          <w:divBdr>
            <w:top w:val="none" w:sz="0" w:space="0" w:color="auto"/>
            <w:left w:val="none" w:sz="0" w:space="0" w:color="auto"/>
            <w:bottom w:val="none" w:sz="0" w:space="0" w:color="auto"/>
            <w:right w:val="none" w:sz="0" w:space="0" w:color="auto"/>
          </w:divBdr>
        </w:div>
        <w:div w:id="1346591048">
          <w:marLeft w:val="0"/>
          <w:marRight w:val="0"/>
          <w:marTop w:val="0"/>
          <w:marBottom w:val="0"/>
          <w:divBdr>
            <w:top w:val="none" w:sz="0" w:space="0" w:color="auto"/>
            <w:left w:val="none" w:sz="0" w:space="0" w:color="auto"/>
            <w:bottom w:val="none" w:sz="0" w:space="0" w:color="auto"/>
            <w:right w:val="none" w:sz="0" w:space="0" w:color="auto"/>
          </w:divBdr>
        </w:div>
        <w:div w:id="1608466833">
          <w:marLeft w:val="0"/>
          <w:marRight w:val="0"/>
          <w:marTop w:val="0"/>
          <w:marBottom w:val="0"/>
          <w:divBdr>
            <w:top w:val="none" w:sz="0" w:space="0" w:color="auto"/>
            <w:left w:val="none" w:sz="0" w:space="0" w:color="auto"/>
            <w:bottom w:val="none" w:sz="0" w:space="0" w:color="auto"/>
            <w:right w:val="none" w:sz="0" w:space="0" w:color="auto"/>
          </w:divBdr>
        </w:div>
        <w:div w:id="1124694464">
          <w:marLeft w:val="0"/>
          <w:marRight w:val="0"/>
          <w:marTop w:val="0"/>
          <w:marBottom w:val="0"/>
          <w:divBdr>
            <w:top w:val="none" w:sz="0" w:space="0" w:color="auto"/>
            <w:left w:val="none" w:sz="0" w:space="0" w:color="auto"/>
            <w:bottom w:val="none" w:sz="0" w:space="0" w:color="auto"/>
            <w:right w:val="none" w:sz="0" w:space="0" w:color="auto"/>
          </w:divBdr>
        </w:div>
        <w:div w:id="599223247">
          <w:marLeft w:val="0"/>
          <w:marRight w:val="0"/>
          <w:marTop w:val="0"/>
          <w:marBottom w:val="0"/>
          <w:divBdr>
            <w:top w:val="none" w:sz="0" w:space="0" w:color="auto"/>
            <w:left w:val="none" w:sz="0" w:space="0" w:color="auto"/>
            <w:bottom w:val="none" w:sz="0" w:space="0" w:color="auto"/>
            <w:right w:val="none" w:sz="0" w:space="0" w:color="auto"/>
          </w:divBdr>
        </w:div>
        <w:div w:id="127404693">
          <w:marLeft w:val="0"/>
          <w:marRight w:val="0"/>
          <w:marTop w:val="0"/>
          <w:marBottom w:val="0"/>
          <w:divBdr>
            <w:top w:val="none" w:sz="0" w:space="0" w:color="auto"/>
            <w:left w:val="none" w:sz="0" w:space="0" w:color="auto"/>
            <w:bottom w:val="none" w:sz="0" w:space="0" w:color="auto"/>
            <w:right w:val="none" w:sz="0" w:space="0" w:color="auto"/>
          </w:divBdr>
        </w:div>
        <w:div w:id="577206151">
          <w:marLeft w:val="0"/>
          <w:marRight w:val="0"/>
          <w:marTop w:val="0"/>
          <w:marBottom w:val="0"/>
          <w:divBdr>
            <w:top w:val="none" w:sz="0" w:space="0" w:color="auto"/>
            <w:left w:val="none" w:sz="0" w:space="0" w:color="auto"/>
            <w:bottom w:val="none" w:sz="0" w:space="0" w:color="auto"/>
            <w:right w:val="none" w:sz="0" w:space="0" w:color="auto"/>
          </w:divBdr>
        </w:div>
        <w:div w:id="411700342">
          <w:marLeft w:val="0"/>
          <w:marRight w:val="0"/>
          <w:marTop w:val="0"/>
          <w:marBottom w:val="0"/>
          <w:divBdr>
            <w:top w:val="none" w:sz="0" w:space="0" w:color="auto"/>
            <w:left w:val="none" w:sz="0" w:space="0" w:color="auto"/>
            <w:bottom w:val="none" w:sz="0" w:space="0" w:color="auto"/>
            <w:right w:val="none" w:sz="0" w:space="0" w:color="auto"/>
          </w:divBdr>
        </w:div>
        <w:div w:id="1408726749">
          <w:marLeft w:val="0"/>
          <w:marRight w:val="0"/>
          <w:marTop w:val="0"/>
          <w:marBottom w:val="0"/>
          <w:divBdr>
            <w:top w:val="none" w:sz="0" w:space="0" w:color="auto"/>
            <w:left w:val="none" w:sz="0" w:space="0" w:color="auto"/>
            <w:bottom w:val="none" w:sz="0" w:space="0" w:color="auto"/>
            <w:right w:val="none" w:sz="0" w:space="0" w:color="auto"/>
          </w:divBdr>
        </w:div>
        <w:div w:id="1674912466">
          <w:marLeft w:val="0"/>
          <w:marRight w:val="0"/>
          <w:marTop w:val="0"/>
          <w:marBottom w:val="0"/>
          <w:divBdr>
            <w:top w:val="none" w:sz="0" w:space="0" w:color="auto"/>
            <w:left w:val="none" w:sz="0" w:space="0" w:color="auto"/>
            <w:bottom w:val="none" w:sz="0" w:space="0" w:color="auto"/>
            <w:right w:val="none" w:sz="0" w:space="0" w:color="auto"/>
          </w:divBdr>
        </w:div>
        <w:div w:id="203450744">
          <w:marLeft w:val="0"/>
          <w:marRight w:val="0"/>
          <w:marTop w:val="0"/>
          <w:marBottom w:val="0"/>
          <w:divBdr>
            <w:top w:val="none" w:sz="0" w:space="0" w:color="auto"/>
            <w:left w:val="none" w:sz="0" w:space="0" w:color="auto"/>
            <w:bottom w:val="none" w:sz="0" w:space="0" w:color="auto"/>
            <w:right w:val="none" w:sz="0" w:space="0" w:color="auto"/>
          </w:divBdr>
        </w:div>
        <w:div w:id="608121670">
          <w:marLeft w:val="0"/>
          <w:marRight w:val="0"/>
          <w:marTop w:val="0"/>
          <w:marBottom w:val="0"/>
          <w:divBdr>
            <w:top w:val="none" w:sz="0" w:space="0" w:color="auto"/>
            <w:left w:val="none" w:sz="0" w:space="0" w:color="auto"/>
            <w:bottom w:val="none" w:sz="0" w:space="0" w:color="auto"/>
            <w:right w:val="none" w:sz="0" w:space="0" w:color="auto"/>
          </w:divBdr>
        </w:div>
        <w:div w:id="698434036">
          <w:marLeft w:val="0"/>
          <w:marRight w:val="0"/>
          <w:marTop w:val="0"/>
          <w:marBottom w:val="0"/>
          <w:divBdr>
            <w:top w:val="none" w:sz="0" w:space="0" w:color="auto"/>
            <w:left w:val="none" w:sz="0" w:space="0" w:color="auto"/>
            <w:bottom w:val="none" w:sz="0" w:space="0" w:color="auto"/>
            <w:right w:val="none" w:sz="0" w:space="0" w:color="auto"/>
          </w:divBdr>
        </w:div>
        <w:div w:id="1364984456">
          <w:marLeft w:val="0"/>
          <w:marRight w:val="0"/>
          <w:marTop w:val="0"/>
          <w:marBottom w:val="0"/>
          <w:divBdr>
            <w:top w:val="none" w:sz="0" w:space="0" w:color="auto"/>
            <w:left w:val="none" w:sz="0" w:space="0" w:color="auto"/>
            <w:bottom w:val="none" w:sz="0" w:space="0" w:color="auto"/>
            <w:right w:val="none" w:sz="0" w:space="0" w:color="auto"/>
          </w:divBdr>
        </w:div>
        <w:div w:id="1260405879">
          <w:marLeft w:val="0"/>
          <w:marRight w:val="0"/>
          <w:marTop w:val="0"/>
          <w:marBottom w:val="0"/>
          <w:divBdr>
            <w:top w:val="none" w:sz="0" w:space="0" w:color="auto"/>
            <w:left w:val="none" w:sz="0" w:space="0" w:color="auto"/>
            <w:bottom w:val="none" w:sz="0" w:space="0" w:color="auto"/>
            <w:right w:val="none" w:sz="0" w:space="0" w:color="auto"/>
          </w:divBdr>
        </w:div>
        <w:div w:id="946351400">
          <w:marLeft w:val="0"/>
          <w:marRight w:val="0"/>
          <w:marTop w:val="0"/>
          <w:marBottom w:val="0"/>
          <w:divBdr>
            <w:top w:val="none" w:sz="0" w:space="0" w:color="auto"/>
            <w:left w:val="none" w:sz="0" w:space="0" w:color="auto"/>
            <w:bottom w:val="none" w:sz="0" w:space="0" w:color="auto"/>
            <w:right w:val="none" w:sz="0" w:space="0" w:color="auto"/>
          </w:divBdr>
        </w:div>
        <w:div w:id="1254897711">
          <w:marLeft w:val="0"/>
          <w:marRight w:val="0"/>
          <w:marTop w:val="0"/>
          <w:marBottom w:val="0"/>
          <w:divBdr>
            <w:top w:val="none" w:sz="0" w:space="0" w:color="auto"/>
            <w:left w:val="none" w:sz="0" w:space="0" w:color="auto"/>
            <w:bottom w:val="none" w:sz="0" w:space="0" w:color="auto"/>
            <w:right w:val="none" w:sz="0" w:space="0" w:color="auto"/>
          </w:divBdr>
        </w:div>
        <w:div w:id="643891482">
          <w:marLeft w:val="0"/>
          <w:marRight w:val="0"/>
          <w:marTop w:val="0"/>
          <w:marBottom w:val="0"/>
          <w:divBdr>
            <w:top w:val="none" w:sz="0" w:space="0" w:color="auto"/>
            <w:left w:val="none" w:sz="0" w:space="0" w:color="auto"/>
            <w:bottom w:val="none" w:sz="0" w:space="0" w:color="auto"/>
            <w:right w:val="none" w:sz="0" w:space="0" w:color="auto"/>
          </w:divBdr>
        </w:div>
        <w:div w:id="1500123888">
          <w:marLeft w:val="0"/>
          <w:marRight w:val="0"/>
          <w:marTop w:val="0"/>
          <w:marBottom w:val="0"/>
          <w:divBdr>
            <w:top w:val="none" w:sz="0" w:space="0" w:color="auto"/>
            <w:left w:val="none" w:sz="0" w:space="0" w:color="auto"/>
            <w:bottom w:val="none" w:sz="0" w:space="0" w:color="auto"/>
            <w:right w:val="none" w:sz="0" w:space="0" w:color="auto"/>
          </w:divBdr>
        </w:div>
        <w:div w:id="330302923">
          <w:marLeft w:val="0"/>
          <w:marRight w:val="0"/>
          <w:marTop w:val="0"/>
          <w:marBottom w:val="0"/>
          <w:divBdr>
            <w:top w:val="none" w:sz="0" w:space="0" w:color="auto"/>
            <w:left w:val="none" w:sz="0" w:space="0" w:color="auto"/>
            <w:bottom w:val="none" w:sz="0" w:space="0" w:color="auto"/>
            <w:right w:val="none" w:sz="0" w:space="0" w:color="auto"/>
          </w:divBdr>
        </w:div>
        <w:div w:id="1937396269">
          <w:marLeft w:val="0"/>
          <w:marRight w:val="0"/>
          <w:marTop w:val="0"/>
          <w:marBottom w:val="0"/>
          <w:divBdr>
            <w:top w:val="none" w:sz="0" w:space="0" w:color="auto"/>
            <w:left w:val="none" w:sz="0" w:space="0" w:color="auto"/>
            <w:bottom w:val="none" w:sz="0" w:space="0" w:color="auto"/>
            <w:right w:val="none" w:sz="0" w:space="0" w:color="auto"/>
          </w:divBdr>
        </w:div>
        <w:div w:id="540214278">
          <w:marLeft w:val="0"/>
          <w:marRight w:val="0"/>
          <w:marTop w:val="0"/>
          <w:marBottom w:val="0"/>
          <w:divBdr>
            <w:top w:val="none" w:sz="0" w:space="0" w:color="auto"/>
            <w:left w:val="none" w:sz="0" w:space="0" w:color="auto"/>
            <w:bottom w:val="none" w:sz="0" w:space="0" w:color="auto"/>
            <w:right w:val="none" w:sz="0" w:space="0" w:color="auto"/>
          </w:divBdr>
        </w:div>
        <w:div w:id="251552582">
          <w:marLeft w:val="0"/>
          <w:marRight w:val="0"/>
          <w:marTop w:val="0"/>
          <w:marBottom w:val="0"/>
          <w:divBdr>
            <w:top w:val="none" w:sz="0" w:space="0" w:color="auto"/>
            <w:left w:val="none" w:sz="0" w:space="0" w:color="auto"/>
            <w:bottom w:val="none" w:sz="0" w:space="0" w:color="auto"/>
            <w:right w:val="none" w:sz="0" w:space="0" w:color="auto"/>
          </w:divBdr>
        </w:div>
        <w:div w:id="1982424406">
          <w:marLeft w:val="0"/>
          <w:marRight w:val="0"/>
          <w:marTop w:val="0"/>
          <w:marBottom w:val="0"/>
          <w:divBdr>
            <w:top w:val="none" w:sz="0" w:space="0" w:color="auto"/>
            <w:left w:val="none" w:sz="0" w:space="0" w:color="auto"/>
            <w:bottom w:val="none" w:sz="0" w:space="0" w:color="auto"/>
            <w:right w:val="none" w:sz="0" w:space="0" w:color="auto"/>
          </w:divBdr>
        </w:div>
        <w:div w:id="1462729592">
          <w:marLeft w:val="0"/>
          <w:marRight w:val="0"/>
          <w:marTop w:val="0"/>
          <w:marBottom w:val="0"/>
          <w:divBdr>
            <w:top w:val="none" w:sz="0" w:space="0" w:color="auto"/>
            <w:left w:val="none" w:sz="0" w:space="0" w:color="auto"/>
            <w:bottom w:val="none" w:sz="0" w:space="0" w:color="auto"/>
            <w:right w:val="none" w:sz="0" w:space="0" w:color="auto"/>
          </w:divBdr>
        </w:div>
        <w:div w:id="814294153">
          <w:marLeft w:val="0"/>
          <w:marRight w:val="0"/>
          <w:marTop w:val="0"/>
          <w:marBottom w:val="0"/>
          <w:divBdr>
            <w:top w:val="none" w:sz="0" w:space="0" w:color="auto"/>
            <w:left w:val="none" w:sz="0" w:space="0" w:color="auto"/>
            <w:bottom w:val="none" w:sz="0" w:space="0" w:color="auto"/>
            <w:right w:val="none" w:sz="0" w:space="0" w:color="auto"/>
          </w:divBdr>
        </w:div>
        <w:div w:id="581640334">
          <w:marLeft w:val="0"/>
          <w:marRight w:val="0"/>
          <w:marTop w:val="0"/>
          <w:marBottom w:val="0"/>
          <w:divBdr>
            <w:top w:val="none" w:sz="0" w:space="0" w:color="auto"/>
            <w:left w:val="none" w:sz="0" w:space="0" w:color="auto"/>
            <w:bottom w:val="none" w:sz="0" w:space="0" w:color="auto"/>
            <w:right w:val="none" w:sz="0" w:space="0" w:color="auto"/>
          </w:divBdr>
        </w:div>
        <w:div w:id="1745446032">
          <w:marLeft w:val="0"/>
          <w:marRight w:val="0"/>
          <w:marTop w:val="0"/>
          <w:marBottom w:val="0"/>
          <w:divBdr>
            <w:top w:val="none" w:sz="0" w:space="0" w:color="auto"/>
            <w:left w:val="none" w:sz="0" w:space="0" w:color="auto"/>
            <w:bottom w:val="none" w:sz="0" w:space="0" w:color="auto"/>
            <w:right w:val="none" w:sz="0" w:space="0" w:color="auto"/>
          </w:divBdr>
        </w:div>
      </w:divsChild>
    </w:div>
    <w:div w:id="1395589648">
      <w:bodyDiv w:val="1"/>
      <w:marLeft w:val="0"/>
      <w:marRight w:val="0"/>
      <w:marTop w:val="0"/>
      <w:marBottom w:val="0"/>
      <w:divBdr>
        <w:top w:val="none" w:sz="0" w:space="0" w:color="auto"/>
        <w:left w:val="none" w:sz="0" w:space="0" w:color="auto"/>
        <w:bottom w:val="none" w:sz="0" w:space="0" w:color="auto"/>
        <w:right w:val="none" w:sz="0" w:space="0" w:color="auto"/>
      </w:divBdr>
    </w:div>
    <w:div w:id="1395660311">
      <w:bodyDiv w:val="1"/>
      <w:marLeft w:val="0"/>
      <w:marRight w:val="0"/>
      <w:marTop w:val="0"/>
      <w:marBottom w:val="0"/>
      <w:divBdr>
        <w:top w:val="none" w:sz="0" w:space="0" w:color="auto"/>
        <w:left w:val="none" w:sz="0" w:space="0" w:color="auto"/>
        <w:bottom w:val="none" w:sz="0" w:space="0" w:color="auto"/>
        <w:right w:val="none" w:sz="0" w:space="0" w:color="auto"/>
      </w:divBdr>
    </w:div>
    <w:div w:id="1396976970">
      <w:bodyDiv w:val="1"/>
      <w:marLeft w:val="0"/>
      <w:marRight w:val="0"/>
      <w:marTop w:val="0"/>
      <w:marBottom w:val="0"/>
      <w:divBdr>
        <w:top w:val="none" w:sz="0" w:space="0" w:color="auto"/>
        <w:left w:val="none" w:sz="0" w:space="0" w:color="auto"/>
        <w:bottom w:val="none" w:sz="0" w:space="0" w:color="auto"/>
        <w:right w:val="none" w:sz="0" w:space="0" w:color="auto"/>
      </w:divBdr>
    </w:div>
    <w:div w:id="1397514993">
      <w:bodyDiv w:val="1"/>
      <w:marLeft w:val="0"/>
      <w:marRight w:val="0"/>
      <w:marTop w:val="0"/>
      <w:marBottom w:val="0"/>
      <w:divBdr>
        <w:top w:val="none" w:sz="0" w:space="0" w:color="auto"/>
        <w:left w:val="none" w:sz="0" w:space="0" w:color="auto"/>
        <w:bottom w:val="none" w:sz="0" w:space="0" w:color="auto"/>
        <w:right w:val="none" w:sz="0" w:space="0" w:color="auto"/>
      </w:divBdr>
    </w:div>
    <w:div w:id="1400864543">
      <w:bodyDiv w:val="1"/>
      <w:marLeft w:val="0"/>
      <w:marRight w:val="0"/>
      <w:marTop w:val="0"/>
      <w:marBottom w:val="0"/>
      <w:divBdr>
        <w:top w:val="none" w:sz="0" w:space="0" w:color="auto"/>
        <w:left w:val="none" w:sz="0" w:space="0" w:color="auto"/>
        <w:bottom w:val="none" w:sz="0" w:space="0" w:color="auto"/>
        <w:right w:val="none" w:sz="0" w:space="0" w:color="auto"/>
      </w:divBdr>
    </w:div>
    <w:div w:id="1401753340">
      <w:bodyDiv w:val="1"/>
      <w:marLeft w:val="0"/>
      <w:marRight w:val="0"/>
      <w:marTop w:val="0"/>
      <w:marBottom w:val="0"/>
      <w:divBdr>
        <w:top w:val="none" w:sz="0" w:space="0" w:color="auto"/>
        <w:left w:val="none" w:sz="0" w:space="0" w:color="auto"/>
        <w:bottom w:val="none" w:sz="0" w:space="0" w:color="auto"/>
        <w:right w:val="none" w:sz="0" w:space="0" w:color="auto"/>
      </w:divBdr>
    </w:div>
    <w:div w:id="1401907079">
      <w:bodyDiv w:val="1"/>
      <w:marLeft w:val="0"/>
      <w:marRight w:val="0"/>
      <w:marTop w:val="0"/>
      <w:marBottom w:val="0"/>
      <w:divBdr>
        <w:top w:val="none" w:sz="0" w:space="0" w:color="auto"/>
        <w:left w:val="none" w:sz="0" w:space="0" w:color="auto"/>
        <w:bottom w:val="none" w:sz="0" w:space="0" w:color="auto"/>
        <w:right w:val="none" w:sz="0" w:space="0" w:color="auto"/>
      </w:divBdr>
    </w:div>
    <w:div w:id="1401977920">
      <w:bodyDiv w:val="1"/>
      <w:marLeft w:val="0"/>
      <w:marRight w:val="0"/>
      <w:marTop w:val="0"/>
      <w:marBottom w:val="0"/>
      <w:divBdr>
        <w:top w:val="none" w:sz="0" w:space="0" w:color="auto"/>
        <w:left w:val="none" w:sz="0" w:space="0" w:color="auto"/>
        <w:bottom w:val="none" w:sz="0" w:space="0" w:color="auto"/>
        <w:right w:val="none" w:sz="0" w:space="0" w:color="auto"/>
      </w:divBdr>
    </w:div>
    <w:div w:id="1402170735">
      <w:bodyDiv w:val="1"/>
      <w:marLeft w:val="0"/>
      <w:marRight w:val="0"/>
      <w:marTop w:val="0"/>
      <w:marBottom w:val="0"/>
      <w:divBdr>
        <w:top w:val="none" w:sz="0" w:space="0" w:color="auto"/>
        <w:left w:val="none" w:sz="0" w:space="0" w:color="auto"/>
        <w:bottom w:val="none" w:sz="0" w:space="0" w:color="auto"/>
        <w:right w:val="none" w:sz="0" w:space="0" w:color="auto"/>
      </w:divBdr>
    </w:div>
    <w:div w:id="1402562325">
      <w:bodyDiv w:val="1"/>
      <w:marLeft w:val="0"/>
      <w:marRight w:val="0"/>
      <w:marTop w:val="0"/>
      <w:marBottom w:val="0"/>
      <w:divBdr>
        <w:top w:val="none" w:sz="0" w:space="0" w:color="auto"/>
        <w:left w:val="none" w:sz="0" w:space="0" w:color="auto"/>
        <w:bottom w:val="none" w:sz="0" w:space="0" w:color="auto"/>
        <w:right w:val="none" w:sz="0" w:space="0" w:color="auto"/>
      </w:divBdr>
    </w:div>
    <w:div w:id="1404571485">
      <w:bodyDiv w:val="1"/>
      <w:marLeft w:val="0"/>
      <w:marRight w:val="0"/>
      <w:marTop w:val="0"/>
      <w:marBottom w:val="0"/>
      <w:divBdr>
        <w:top w:val="none" w:sz="0" w:space="0" w:color="auto"/>
        <w:left w:val="none" w:sz="0" w:space="0" w:color="auto"/>
        <w:bottom w:val="none" w:sz="0" w:space="0" w:color="auto"/>
        <w:right w:val="none" w:sz="0" w:space="0" w:color="auto"/>
      </w:divBdr>
    </w:div>
    <w:div w:id="1405761823">
      <w:bodyDiv w:val="1"/>
      <w:marLeft w:val="0"/>
      <w:marRight w:val="0"/>
      <w:marTop w:val="0"/>
      <w:marBottom w:val="0"/>
      <w:divBdr>
        <w:top w:val="none" w:sz="0" w:space="0" w:color="auto"/>
        <w:left w:val="none" w:sz="0" w:space="0" w:color="auto"/>
        <w:bottom w:val="none" w:sz="0" w:space="0" w:color="auto"/>
        <w:right w:val="none" w:sz="0" w:space="0" w:color="auto"/>
      </w:divBdr>
    </w:div>
    <w:div w:id="1406221426">
      <w:bodyDiv w:val="1"/>
      <w:marLeft w:val="0"/>
      <w:marRight w:val="0"/>
      <w:marTop w:val="0"/>
      <w:marBottom w:val="0"/>
      <w:divBdr>
        <w:top w:val="none" w:sz="0" w:space="0" w:color="auto"/>
        <w:left w:val="none" w:sz="0" w:space="0" w:color="auto"/>
        <w:bottom w:val="none" w:sz="0" w:space="0" w:color="auto"/>
        <w:right w:val="none" w:sz="0" w:space="0" w:color="auto"/>
      </w:divBdr>
    </w:div>
    <w:div w:id="1406762734">
      <w:bodyDiv w:val="1"/>
      <w:marLeft w:val="0"/>
      <w:marRight w:val="0"/>
      <w:marTop w:val="0"/>
      <w:marBottom w:val="0"/>
      <w:divBdr>
        <w:top w:val="none" w:sz="0" w:space="0" w:color="auto"/>
        <w:left w:val="none" w:sz="0" w:space="0" w:color="auto"/>
        <w:bottom w:val="none" w:sz="0" w:space="0" w:color="auto"/>
        <w:right w:val="none" w:sz="0" w:space="0" w:color="auto"/>
      </w:divBdr>
    </w:div>
    <w:div w:id="1407991721">
      <w:bodyDiv w:val="1"/>
      <w:marLeft w:val="0"/>
      <w:marRight w:val="0"/>
      <w:marTop w:val="0"/>
      <w:marBottom w:val="0"/>
      <w:divBdr>
        <w:top w:val="none" w:sz="0" w:space="0" w:color="auto"/>
        <w:left w:val="none" w:sz="0" w:space="0" w:color="auto"/>
        <w:bottom w:val="none" w:sz="0" w:space="0" w:color="auto"/>
        <w:right w:val="none" w:sz="0" w:space="0" w:color="auto"/>
      </w:divBdr>
    </w:div>
    <w:div w:id="1408380002">
      <w:bodyDiv w:val="1"/>
      <w:marLeft w:val="0"/>
      <w:marRight w:val="0"/>
      <w:marTop w:val="0"/>
      <w:marBottom w:val="0"/>
      <w:divBdr>
        <w:top w:val="none" w:sz="0" w:space="0" w:color="auto"/>
        <w:left w:val="none" w:sz="0" w:space="0" w:color="auto"/>
        <w:bottom w:val="none" w:sz="0" w:space="0" w:color="auto"/>
        <w:right w:val="none" w:sz="0" w:space="0" w:color="auto"/>
      </w:divBdr>
    </w:div>
    <w:div w:id="1408455695">
      <w:bodyDiv w:val="1"/>
      <w:marLeft w:val="0"/>
      <w:marRight w:val="0"/>
      <w:marTop w:val="0"/>
      <w:marBottom w:val="0"/>
      <w:divBdr>
        <w:top w:val="none" w:sz="0" w:space="0" w:color="auto"/>
        <w:left w:val="none" w:sz="0" w:space="0" w:color="auto"/>
        <w:bottom w:val="none" w:sz="0" w:space="0" w:color="auto"/>
        <w:right w:val="none" w:sz="0" w:space="0" w:color="auto"/>
      </w:divBdr>
    </w:div>
    <w:div w:id="1408501040">
      <w:bodyDiv w:val="1"/>
      <w:marLeft w:val="0"/>
      <w:marRight w:val="0"/>
      <w:marTop w:val="0"/>
      <w:marBottom w:val="0"/>
      <w:divBdr>
        <w:top w:val="none" w:sz="0" w:space="0" w:color="auto"/>
        <w:left w:val="none" w:sz="0" w:space="0" w:color="auto"/>
        <w:bottom w:val="none" w:sz="0" w:space="0" w:color="auto"/>
        <w:right w:val="none" w:sz="0" w:space="0" w:color="auto"/>
      </w:divBdr>
    </w:div>
    <w:div w:id="1409689482">
      <w:bodyDiv w:val="1"/>
      <w:marLeft w:val="0"/>
      <w:marRight w:val="0"/>
      <w:marTop w:val="0"/>
      <w:marBottom w:val="0"/>
      <w:divBdr>
        <w:top w:val="none" w:sz="0" w:space="0" w:color="auto"/>
        <w:left w:val="none" w:sz="0" w:space="0" w:color="auto"/>
        <w:bottom w:val="none" w:sz="0" w:space="0" w:color="auto"/>
        <w:right w:val="none" w:sz="0" w:space="0" w:color="auto"/>
      </w:divBdr>
    </w:div>
    <w:div w:id="1411345307">
      <w:bodyDiv w:val="1"/>
      <w:marLeft w:val="0"/>
      <w:marRight w:val="0"/>
      <w:marTop w:val="0"/>
      <w:marBottom w:val="0"/>
      <w:divBdr>
        <w:top w:val="none" w:sz="0" w:space="0" w:color="auto"/>
        <w:left w:val="none" w:sz="0" w:space="0" w:color="auto"/>
        <w:bottom w:val="none" w:sz="0" w:space="0" w:color="auto"/>
        <w:right w:val="none" w:sz="0" w:space="0" w:color="auto"/>
      </w:divBdr>
    </w:div>
    <w:div w:id="1416048703">
      <w:bodyDiv w:val="1"/>
      <w:marLeft w:val="0"/>
      <w:marRight w:val="0"/>
      <w:marTop w:val="0"/>
      <w:marBottom w:val="0"/>
      <w:divBdr>
        <w:top w:val="none" w:sz="0" w:space="0" w:color="auto"/>
        <w:left w:val="none" w:sz="0" w:space="0" w:color="auto"/>
        <w:bottom w:val="none" w:sz="0" w:space="0" w:color="auto"/>
        <w:right w:val="none" w:sz="0" w:space="0" w:color="auto"/>
      </w:divBdr>
    </w:div>
    <w:div w:id="1416052497">
      <w:bodyDiv w:val="1"/>
      <w:marLeft w:val="0"/>
      <w:marRight w:val="0"/>
      <w:marTop w:val="0"/>
      <w:marBottom w:val="0"/>
      <w:divBdr>
        <w:top w:val="none" w:sz="0" w:space="0" w:color="auto"/>
        <w:left w:val="none" w:sz="0" w:space="0" w:color="auto"/>
        <w:bottom w:val="none" w:sz="0" w:space="0" w:color="auto"/>
        <w:right w:val="none" w:sz="0" w:space="0" w:color="auto"/>
      </w:divBdr>
    </w:div>
    <w:div w:id="1419668023">
      <w:bodyDiv w:val="1"/>
      <w:marLeft w:val="0"/>
      <w:marRight w:val="0"/>
      <w:marTop w:val="0"/>
      <w:marBottom w:val="0"/>
      <w:divBdr>
        <w:top w:val="none" w:sz="0" w:space="0" w:color="auto"/>
        <w:left w:val="none" w:sz="0" w:space="0" w:color="auto"/>
        <w:bottom w:val="none" w:sz="0" w:space="0" w:color="auto"/>
        <w:right w:val="none" w:sz="0" w:space="0" w:color="auto"/>
      </w:divBdr>
    </w:div>
    <w:div w:id="1420908277">
      <w:bodyDiv w:val="1"/>
      <w:marLeft w:val="0"/>
      <w:marRight w:val="0"/>
      <w:marTop w:val="0"/>
      <w:marBottom w:val="0"/>
      <w:divBdr>
        <w:top w:val="none" w:sz="0" w:space="0" w:color="auto"/>
        <w:left w:val="none" w:sz="0" w:space="0" w:color="auto"/>
        <w:bottom w:val="none" w:sz="0" w:space="0" w:color="auto"/>
        <w:right w:val="none" w:sz="0" w:space="0" w:color="auto"/>
      </w:divBdr>
    </w:div>
    <w:div w:id="1421097689">
      <w:bodyDiv w:val="1"/>
      <w:marLeft w:val="0"/>
      <w:marRight w:val="0"/>
      <w:marTop w:val="0"/>
      <w:marBottom w:val="0"/>
      <w:divBdr>
        <w:top w:val="none" w:sz="0" w:space="0" w:color="auto"/>
        <w:left w:val="none" w:sz="0" w:space="0" w:color="auto"/>
        <w:bottom w:val="none" w:sz="0" w:space="0" w:color="auto"/>
        <w:right w:val="none" w:sz="0" w:space="0" w:color="auto"/>
      </w:divBdr>
    </w:div>
    <w:div w:id="1421561185">
      <w:bodyDiv w:val="1"/>
      <w:marLeft w:val="0"/>
      <w:marRight w:val="0"/>
      <w:marTop w:val="0"/>
      <w:marBottom w:val="0"/>
      <w:divBdr>
        <w:top w:val="none" w:sz="0" w:space="0" w:color="auto"/>
        <w:left w:val="none" w:sz="0" w:space="0" w:color="auto"/>
        <w:bottom w:val="none" w:sz="0" w:space="0" w:color="auto"/>
        <w:right w:val="none" w:sz="0" w:space="0" w:color="auto"/>
      </w:divBdr>
    </w:div>
    <w:div w:id="1425224173">
      <w:bodyDiv w:val="1"/>
      <w:marLeft w:val="0"/>
      <w:marRight w:val="0"/>
      <w:marTop w:val="0"/>
      <w:marBottom w:val="0"/>
      <w:divBdr>
        <w:top w:val="none" w:sz="0" w:space="0" w:color="auto"/>
        <w:left w:val="none" w:sz="0" w:space="0" w:color="auto"/>
        <w:bottom w:val="none" w:sz="0" w:space="0" w:color="auto"/>
        <w:right w:val="none" w:sz="0" w:space="0" w:color="auto"/>
      </w:divBdr>
    </w:div>
    <w:div w:id="1428428577">
      <w:bodyDiv w:val="1"/>
      <w:marLeft w:val="0"/>
      <w:marRight w:val="0"/>
      <w:marTop w:val="0"/>
      <w:marBottom w:val="0"/>
      <w:divBdr>
        <w:top w:val="none" w:sz="0" w:space="0" w:color="auto"/>
        <w:left w:val="none" w:sz="0" w:space="0" w:color="auto"/>
        <w:bottom w:val="none" w:sz="0" w:space="0" w:color="auto"/>
        <w:right w:val="none" w:sz="0" w:space="0" w:color="auto"/>
      </w:divBdr>
    </w:div>
    <w:div w:id="1430195702">
      <w:bodyDiv w:val="1"/>
      <w:marLeft w:val="0"/>
      <w:marRight w:val="0"/>
      <w:marTop w:val="0"/>
      <w:marBottom w:val="0"/>
      <w:divBdr>
        <w:top w:val="none" w:sz="0" w:space="0" w:color="auto"/>
        <w:left w:val="none" w:sz="0" w:space="0" w:color="auto"/>
        <w:bottom w:val="none" w:sz="0" w:space="0" w:color="auto"/>
        <w:right w:val="none" w:sz="0" w:space="0" w:color="auto"/>
      </w:divBdr>
    </w:div>
    <w:div w:id="1430806766">
      <w:bodyDiv w:val="1"/>
      <w:marLeft w:val="0"/>
      <w:marRight w:val="0"/>
      <w:marTop w:val="0"/>
      <w:marBottom w:val="0"/>
      <w:divBdr>
        <w:top w:val="none" w:sz="0" w:space="0" w:color="auto"/>
        <w:left w:val="none" w:sz="0" w:space="0" w:color="auto"/>
        <w:bottom w:val="none" w:sz="0" w:space="0" w:color="auto"/>
        <w:right w:val="none" w:sz="0" w:space="0" w:color="auto"/>
      </w:divBdr>
    </w:div>
    <w:div w:id="1431394657">
      <w:bodyDiv w:val="1"/>
      <w:marLeft w:val="0"/>
      <w:marRight w:val="0"/>
      <w:marTop w:val="0"/>
      <w:marBottom w:val="0"/>
      <w:divBdr>
        <w:top w:val="none" w:sz="0" w:space="0" w:color="auto"/>
        <w:left w:val="none" w:sz="0" w:space="0" w:color="auto"/>
        <w:bottom w:val="none" w:sz="0" w:space="0" w:color="auto"/>
        <w:right w:val="none" w:sz="0" w:space="0" w:color="auto"/>
      </w:divBdr>
    </w:div>
    <w:div w:id="1432165323">
      <w:bodyDiv w:val="1"/>
      <w:marLeft w:val="0"/>
      <w:marRight w:val="0"/>
      <w:marTop w:val="0"/>
      <w:marBottom w:val="0"/>
      <w:divBdr>
        <w:top w:val="none" w:sz="0" w:space="0" w:color="auto"/>
        <w:left w:val="none" w:sz="0" w:space="0" w:color="auto"/>
        <w:bottom w:val="none" w:sz="0" w:space="0" w:color="auto"/>
        <w:right w:val="none" w:sz="0" w:space="0" w:color="auto"/>
      </w:divBdr>
    </w:div>
    <w:div w:id="1434132885">
      <w:bodyDiv w:val="1"/>
      <w:marLeft w:val="0"/>
      <w:marRight w:val="0"/>
      <w:marTop w:val="0"/>
      <w:marBottom w:val="0"/>
      <w:divBdr>
        <w:top w:val="none" w:sz="0" w:space="0" w:color="auto"/>
        <w:left w:val="none" w:sz="0" w:space="0" w:color="auto"/>
        <w:bottom w:val="none" w:sz="0" w:space="0" w:color="auto"/>
        <w:right w:val="none" w:sz="0" w:space="0" w:color="auto"/>
      </w:divBdr>
    </w:div>
    <w:div w:id="1435008678">
      <w:bodyDiv w:val="1"/>
      <w:marLeft w:val="0"/>
      <w:marRight w:val="0"/>
      <w:marTop w:val="0"/>
      <w:marBottom w:val="0"/>
      <w:divBdr>
        <w:top w:val="none" w:sz="0" w:space="0" w:color="auto"/>
        <w:left w:val="none" w:sz="0" w:space="0" w:color="auto"/>
        <w:bottom w:val="none" w:sz="0" w:space="0" w:color="auto"/>
        <w:right w:val="none" w:sz="0" w:space="0" w:color="auto"/>
      </w:divBdr>
    </w:div>
    <w:div w:id="1436438282">
      <w:bodyDiv w:val="1"/>
      <w:marLeft w:val="0"/>
      <w:marRight w:val="0"/>
      <w:marTop w:val="0"/>
      <w:marBottom w:val="0"/>
      <w:divBdr>
        <w:top w:val="none" w:sz="0" w:space="0" w:color="auto"/>
        <w:left w:val="none" w:sz="0" w:space="0" w:color="auto"/>
        <w:bottom w:val="none" w:sz="0" w:space="0" w:color="auto"/>
        <w:right w:val="none" w:sz="0" w:space="0" w:color="auto"/>
      </w:divBdr>
    </w:div>
    <w:div w:id="1436708177">
      <w:bodyDiv w:val="1"/>
      <w:marLeft w:val="0"/>
      <w:marRight w:val="0"/>
      <w:marTop w:val="0"/>
      <w:marBottom w:val="0"/>
      <w:divBdr>
        <w:top w:val="none" w:sz="0" w:space="0" w:color="auto"/>
        <w:left w:val="none" w:sz="0" w:space="0" w:color="auto"/>
        <w:bottom w:val="none" w:sz="0" w:space="0" w:color="auto"/>
        <w:right w:val="none" w:sz="0" w:space="0" w:color="auto"/>
      </w:divBdr>
    </w:div>
    <w:div w:id="1437165912">
      <w:bodyDiv w:val="1"/>
      <w:marLeft w:val="0"/>
      <w:marRight w:val="0"/>
      <w:marTop w:val="0"/>
      <w:marBottom w:val="0"/>
      <w:divBdr>
        <w:top w:val="none" w:sz="0" w:space="0" w:color="auto"/>
        <w:left w:val="none" w:sz="0" w:space="0" w:color="auto"/>
        <w:bottom w:val="none" w:sz="0" w:space="0" w:color="auto"/>
        <w:right w:val="none" w:sz="0" w:space="0" w:color="auto"/>
      </w:divBdr>
    </w:div>
    <w:div w:id="1437481667">
      <w:bodyDiv w:val="1"/>
      <w:marLeft w:val="0"/>
      <w:marRight w:val="0"/>
      <w:marTop w:val="0"/>
      <w:marBottom w:val="0"/>
      <w:divBdr>
        <w:top w:val="none" w:sz="0" w:space="0" w:color="auto"/>
        <w:left w:val="none" w:sz="0" w:space="0" w:color="auto"/>
        <w:bottom w:val="none" w:sz="0" w:space="0" w:color="auto"/>
        <w:right w:val="none" w:sz="0" w:space="0" w:color="auto"/>
      </w:divBdr>
    </w:div>
    <w:div w:id="1437557061">
      <w:bodyDiv w:val="1"/>
      <w:marLeft w:val="0"/>
      <w:marRight w:val="0"/>
      <w:marTop w:val="0"/>
      <w:marBottom w:val="0"/>
      <w:divBdr>
        <w:top w:val="none" w:sz="0" w:space="0" w:color="auto"/>
        <w:left w:val="none" w:sz="0" w:space="0" w:color="auto"/>
        <w:bottom w:val="none" w:sz="0" w:space="0" w:color="auto"/>
        <w:right w:val="none" w:sz="0" w:space="0" w:color="auto"/>
      </w:divBdr>
    </w:div>
    <w:div w:id="1441413664">
      <w:bodyDiv w:val="1"/>
      <w:marLeft w:val="0"/>
      <w:marRight w:val="0"/>
      <w:marTop w:val="0"/>
      <w:marBottom w:val="0"/>
      <w:divBdr>
        <w:top w:val="none" w:sz="0" w:space="0" w:color="auto"/>
        <w:left w:val="none" w:sz="0" w:space="0" w:color="auto"/>
        <w:bottom w:val="none" w:sz="0" w:space="0" w:color="auto"/>
        <w:right w:val="none" w:sz="0" w:space="0" w:color="auto"/>
      </w:divBdr>
    </w:div>
    <w:div w:id="1446000534">
      <w:bodyDiv w:val="1"/>
      <w:marLeft w:val="0"/>
      <w:marRight w:val="0"/>
      <w:marTop w:val="0"/>
      <w:marBottom w:val="0"/>
      <w:divBdr>
        <w:top w:val="none" w:sz="0" w:space="0" w:color="auto"/>
        <w:left w:val="none" w:sz="0" w:space="0" w:color="auto"/>
        <w:bottom w:val="none" w:sz="0" w:space="0" w:color="auto"/>
        <w:right w:val="none" w:sz="0" w:space="0" w:color="auto"/>
      </w:divBdr>
    </w:div>
    <w:div w:id="1446772857">
      <w:bodyDiv w:val="1"/>
      <w:marLeft w:val="0"/>
      <w:marRight w:val="0"/>
      <w:marTop w:val="0"/>
      <w:marBottom w:val="0"/>
      <w:divBdr>
        <w:top w:val="none" w:sz="0" w:space="0" w:color="auto"/>
        <w:left w:val="none" w:sz="0" w:space="0" w:color="auto"/>
        <w:bottom w:val="none" w:sz="0" w:space="0" w:color="auto"/>
        <w:right w:val="none" w:sz="0" w:space="0" w:color="auto"/>
      </w:divBdr>
    </w:div>
    <w:div w:id="1446805180">
      <w:bodyDiv w:val="1"/>
      <w:marLeft w:val="0"/>
      <w:marRight w:val="0"/>
      <w:marTop w:val="0"/>
      <w:marBottom w:val="0"/>
      <w:divBdr>
        <w:top w:val="none" w:sz="0" w:space="0" w:color="auto"/>
        <w:left w:val="none" w:sz="0" w:space="0" w:color="auto"/>
        <w:bottom w:val="none" w:sz="0" w:space="0" w:color="auto"/>
        <w:right w:val="none" w:sz="0" w:space="0" w:color="auto"/>
      </w:divBdr>
    </w:div>
    <w:div w:id="1447457418">
      <w:bodyDiv w:val="1"/>
      <w:marLeft w:val="0"/>
      <w:marRight w:val="0"/>
      <w:marTop w:val="0"/>
      <w:marBottom w:val="0"/>
      <w:divBdr>
        <w:top w:val="none" w:sz="0" w:space="0" w:color="auto"/>
        <w:left w:val="none" w:sz="0" w:space="0" w:color="auto"/>
        <w:bottom w:val="none" w:sz="0" w:space="0" w:color="auto"/>
        <w:right w:val="none" w:sz="0" w:space="0" w:color="auto"/>
      </w:divBdr>
    </w:div>
    <w:div w:id="1448891393">
      <w:bodyDiv w:val="1"/>
      <w:marLeft w:val="0"/>
      <w:marRight w:val="0"/>
      <w:marTop w:val="0"/>
      <w:marBottom w:val="0"/>
      <w:divBdr>
        <w:top w:val="none" w:sz="0" w:space="0" w:color="auto"/>
        <w:left w:val="none" w:sz="0" w:space="0" w:color="auto"/>
        <w:bottom w:val="none" w:sz="0" w:space="0" w:color="auto"/>
        <w:right w:val="none" w:sz="0" w:space="0" w:color="auto"/>
      </w:divBdr>
    </w:div>
    <w:div w:id="1449277247">
      <w:bodyDiv w:val="1"/>
      <w:marLeft w:val="0"/>
      <w:marRight w:val="0"/>
      <w:marTop w:val="0"/>
      <w:marBottom w:val="0"/>
      <w:divBdr>
        <w:top w:val="none" w:sz="0" w:space="0" w:color="auto"/>
        <w:left w:val="none" w:sz="0" w:space="0" w:color="auto"/>
        <w:bottom w:val="none" w:sz="0" w:space="0" w:color="auto"/>
        <w:right w:val="none" w:sz="0" w:space="0" w:color="auto"/>
      </w:divBdr>
    </w:div>
    <w:div w:id="1449742516">
      <w:bodyDiv w:val="1"/>
      <w:marLeft w:val="0"/>
      <w:marRight w:val="0"/>
      <w:marTop w:val="0"/>
      <w:marBottom w:val="0"/>
      <w:divBdr>
        <w:top w:val="none" w:sz="0" w:space="0" w:color="auto"/>
        <w:left w:val="none" w:sz="0" w:space="0" w:color="auto"/>
        <w:bottom w:val="none" w:sz="0" w:space="0" w:color="auto"/>
        <w:right w:val="none" w:sz="0" w:space="0" w:color="auto"/>
      </w:divBdr>
    </w:div>
    <w:div w:id="1451821462">
      <w:bodyDiv w:val="1"/>
      <w:marLeft w:val="0"/>
      <w:marRight w:val="0"/>
      <w:marTop w:val="0"/>
      <w:marBottom w:val="0"/>
      <w:divBdr>
        <w:top w:val="none" w:sz="0" w:space="0" w:color="auto"/>
        <w:left w:val="none" w:sz="0" w:space="0" w:color="auto"/>
        <w:bottom w:val="none" w:sz="0" w:space="0" w:color="auto"/>
        <w:right w:val="none" w:sz="0" w:space="0" w:color="auto"/>
      </w:divBdr>
    </w:div>
    <w:div w:id="1452481066">
      <w:bodyDiv w:val="1"/>
      <w:marLeft w:val="0"/>
      <w:marRight w:val="0"/>
      <w:marTop w:val="0"/>
      <w:marBottom w:val="0"/>
      <w:divBdr>
        <w:top w:val="none" w:sz="0" w:space="0" w:color="auto"/>
        <w:left w:val="none" w:sz="0" w:space="0" w:color="auto"/>
        <w:bottom w:val="none" w:sz="0" w:space="0" w:color="auto"/>
        <w:right w:val="none" w:sz="0" w:space="0" w:color="auto"/>
      </w:divBdr>
    </w:div>
    <w:div w:id="1453279291">
      <w:bodyDiv w:val="1"/>
      <w:marLeft w:val="0"/>
      <w:marRight w:val="0"/>
      <w:marTop w:val="0"/>
      <w:marBottom w:val="0"/>
      <w:divBdr>
        <w:top w:val="none" w:sz="0" w:space="0" w:color="auto"/>
        <w:left w:val="none" w:sz="0" w:space="0" w:color="auto"/>
        <w:bottom w:val="none" w:sz="0" w:space="0" w:color="auto"/>
        <w:right w:val="none" w:sz="0" w:space="0" w:color="auto"/>
      </w:divBdr>
    </w:div>
    <w:div w:id="1453592770">
      <w:bodyDiv w:val="1"/>
      <w:marLeft w:val="0"/>
      <w:marRight w:val="0"/>
      <w:marTop w:val="0"/>
      <w:marBottom w:val="0"/>
      <w:divBdr>
        <w:top w:val="none" w:sz="0" w:space="0" w:color="auto"/>
        <w:left w:val="none" w:sz="0" w:space="0" w:color="auto"/>
        <w:bottom w:val="none" w:sz="0" w:space="0" w:color="auto"/>
        <w:right w:val="none" w:sz="0" w:space="0" w:color="auto"/>
      </w:divBdr>
    </w:div>
    <w:div w:id="1453598683">
      <w:bodyDiv w:val="1"/>
      <w:marLeft w:val="0"/>
      <w:marRight w:val="0"/>
      <w:marTop w:val="0"/>
      <w:marBottom w:val="0"/>
      <w:divBdr>
        <w:top w:val="none" w:sz="0" w:space="0" w:color="auto"/>
        <w:left w:val="none" w:sz="0" w:space="0" w:color="auto"/>
        <w:bottom w:val="none" w:sz="0" w:space="0" w:color="auto"/>
        <w:right w:val="none" w:sz="0" w:space="0" w:color="auto"/>
      </w:divBdr>
    </w:div>
    <w:div w:id="1454061259">
      <w:bodyDiv w:val="1"/>
      <w:marLeft w:val="0"/>
      <w:marRight w:val="0"/>
      <w:marTop w:val="0"/>
      <w:marBottom w:val="0"/>
      <w:divBdr>
        <w:top w:val="none" w:sz="0" w:space="0" w:color="auto"/>
        <w:left w:val="none" w:sz="0" w:space="0" w:color="auto"/>
        <w:bottom w:val="none" w:sz="0" w:space="0" w:color="auto"/>
        <w:right w:val="none" w:sz="0" w:space="0" w:color="auto"/>
      </w:divBdr>
    </w:div>
    <w:div w:id="1454594921">
      <w:bodyDiv w:val="1"/>
      <w:marLeft w:val="0"/>
      <w:marRight w:val="0"/>
      <w:marTop w:val="0"/>
      <w:marBottom w:val="0"/>
      <w:divBdr>
        <w:top w:val="none" w:sz="0" w:space="0" w:color="auto"/>
        <w:left w:val="none" w:sz="0" w:space="0" w:color="auto"/>
        <w:bottom w:val="none" w:sz="0" w:space="0" w:color="auto"/>
        <w:right w:val="none" w:sz="0" w:space="0" w:color="auto"/>
      </w:divBdr>
    </w:div>
    <w:div w:id="1455632220">
      <w:bodyDiv w:val="1"/>
      <w:marLeft w:val="0"/>
      <w:marRight w:val="0"/>
      <w:marTop w:val="0"/>
      <w:marBottom w:val="0"/>
      <w:divBdr>
        <w:top w:val="none" w:sz="0" w:space="0" w:color="auto"/>
        <w:left w:val="none" w:sz="0" w:space="0" w:color="auto"/>
        <w:bottom w:val="none" w:sz="0" w:space="0" w:color="auto"/>
        <w:right w:val="none" w:sz="0" w:space="0" w:color="auto"/>
      </w:divBdr>
    </w:div>
    <w:div w:id="1456564420">
      <w:bodyDiv w:val="1"/>
      <w:marLeft w:val="0"/>
      <w:marRight w:val="0"/>
      <w:marTop w:val="0"/>
      <w:marBottom w:val="0"/>
      <w:divBdr>
        <w:top w:val="none" w:sz="0" w:space="0" w:color="auto"/>
        <w:left w:val="none" w:sz="0" w:space="0" w:color="auto"/>
        <w:bottom w:val="none" w:sz="0" w:space="0" w:color="auto"/>
        <w:right w:val="none" w:sz="0" w:space="0" w:color="auto"/>
      </w:divBdr>
    </w:div>
    <w:div w:id="1458449445">
      <w:bodyDiv w:val="1"/>
      <w:marLeft w:val="0"/>
      <w:marRight w:val="0"/>
      <w:marTop w:val="0"/>
      <w:marBottom w:val="0"/>
      <w:divBdr>
        <w:top w:val="none" w:sz="0" w:space="0" w:color="auto"/>
        <w:left w:val="none" w:sz="0" w:space="0" w:color="auto"/>
        <w:bottom w:val="none" w:sz="0" w:space="0" w:color="auto"/>
        <w:right w:val="none" w:sz="0" w:space="0" w:color="auto"/>
      </w:divBdr>
    </w:div>
    <w:div w:id="1458719781">
      <w:bodyDiv w:val="1"/>
      <w:marLeft w:val="0"/>
      <w:marRight w:val="0"/>
      <w:marTop w:val="0"/>
      <w:marBottom w:val="0"/>
      <w:divBdr>
        <w:top w:val="none" w:sz="0" w:space="0" w:color="auto"/>
        <w:left w:val="none" w:sz="0" w:space="0" w:color="auto"/>
        <w:bottom w:val="none" w:sz="0" w:space="0" w:color="auto"/>
        <w:right w:val="none" w:sz="0" w:space="0" w:color="auto"/>
      </w:divBdr>
    </w:div>
    <w:div w:id="1460613505">
      <w:bodyDiv w:val="1"/>
      <w:marLeft w:val="0"/>
      <w:marRight w:val="0"/>
      <w:marTop w:val="0"/>
      <w:marBottom w:val="0"/>
      <w:divBdr>
        <w:top w:val="none" w:sz="0" w:space="0" w:color="auto"/>
        <w:left w:val="none" w:sz="0" w:space="0" w:color="auto"/>
        <w:bottom w:val="none" w:sz="0" w:space="0" w:color="auto"/>
        <w:right w:val="none" w:sz="0" w:space="0" w:color="auto"/>
      </w:divBdr>
    </w:div>
    <w:div w:id="1461000311">
      <w:bodyDiv w:val="1"/>
      <w:marLeft w:val="0"/>
      <w:marRight w:val="0"/>
      <w:marTop w:val="0"/>
      <w:marBottom w:val="0"/>
      <w:divBdr>
        <w:top w:val="none" w:sz="0" w:space="0" w:color="auto"/>
        <w:left w:val="none" w:sz="0" w:space="0" w:color="auto"/>
        <w:bottom w:val="none" w:sz="0" w:space="0" w:color="auto"/>
        <w:right w:val="none" w:sz="0" w:space="0" w:color="auto"/>
      </w:divBdr>
    </w:div>
    <w:div w:id="1463159596">
      <w:bodyDiv w:val="1"/>
      <w:marLeft w:val="0"/>
      <w:marRight w:val="0"/>
      <w:marTop w:val="0"/>
      <w:marBottom w:val="0"/>
      <w:divBdr>
        <w:top w:val="none" w:sz="0" w:space="0" w:color="auto"/>
        <w:left w:val="none" w:sz="0" w:space="0" w:color="auto"/>
        <w:bottom w:val="none" w:sz="0" w:space="0" w:color="auto"/>
        <w:right w:val="none" w:sz="0" w:space="0" w:color="auto"/>
      </w:divBdr>
    </w:div>
    <w:div w:id="1465656837">
      <w:bodyDiv w:val="1"/>
      <w:marLeft w:val="0"/>
      <w:marRight w:val="0"/>
      <w:marTop w:val="0"/>
      <w:marBottom w:val="0"/>
      <w:divBdr>
        <w:top w:val="none" w:sz="0" w:space="0" w:color="auto"/>
        <w:left w:val="none" w:sz="0" w:space="0" w:color="auto"/>
        <w:bottom w:val="none" w:sz="0" w:space="0" w:color="auto"/>
        <w:right w:val="none" w:sz="0" w:space="0" w:color="auto"/>
      </w:divBdr>
    </w:div>
    <w:div w:id="1466237913">
      <w:bodyDiv w:val="1"/>
      <w:marLeft w:val="0"/>
      <w:marRight w:val="0"/>
      <w:marTop w:val="0"/>
      <w:marBottom w:val="0"/>
      <w:divBdr>
        <w:top w:val="none" w:sz="0" w:space="0" w:color="auto"/>
        <w:left w:val="none" w:sz="0" w:space="0" w:color="auto"/>
        <w:bottom w:val="none" w:sz="0" w:space="0" w:color="auto"/>
        <w:right w:val="none" w:sz="0" w:space="0" w:color="auto"/>
      </w:divBdr>
    </w:div>
    <w:div w:id="1466315144">
      <w:bodyDiv w:val="1"/>
      <w:marLeft w:val="0"/>
      <w:marRight w:val="0"/>
      <w:marTop w:val="0"/>
      <w:marBottom w:val="0"/>
      <w:divBdr>
        <w:top w:val="none" w:sz="0" w:space="0" w:color="auto"/>
        <w:left w:val="none" w:sz="0" w:space="0" w:color="auto"/>
        <w:bottom w:val="none" w:sz="0" w:space="0" w:color="auto"/>
        <w:right w:val="none" w:sz="0" w:space="0" w:color="auto"/>
      </w:divBdr>
    </w:div>
    <w:div w:id="1468232871">
      <w:bodyDiv w:val="1"/>
      <w:marLeft w:val="0"/>
      <w:marRight w:val="0"/>
      <w:marTop w:val="0"/>
      <w:marBottom w:val="0"/>
      <w:divBdr>
        <w:top w:val="none" w:sz="0" w:space="0" w:color="auto"/>
        <w:left w:val="none" w:sz="0" w:space="0" w:color="auto"/>
        <w:bottom w:val="none" w:sz="0" w:space="0" w:color="auto"/>
        <w:right w:val="none" w:sz="0" w:space="0" w:color="auto"/>
      </w:divBdr>
    </w:div>
    <w:div w:id="1468428496">
      <w:bodyDiv w:val="1"/>
      <w:marLeft w:val="0"/>
      <w:marRight w:val="0"/>
      <w:marTop w:val="0"/>
      <w:marBottom w:val="0"/>
      <w:divBdr>
        <w:top w:val="none" w:sz="0" w:space="0" w:color="auto"/>
        <w:left w:val="none" w:sz="0" w:space="0" w:color="auto"/>
        <w:bottom w:val="none" w:sz="0" w:space="0" w:color="auto"/>
        <w:right w:val="none" w:sz="0" w:space="0" w:color="auto"/>
      </w:divBdr>
    </w:div>
    <w:div w:id="1468662738">
      <w:bodyDiv w:val="1"/>
      <w:marLeft w:val="0"/>
      <w:marRight w:val="0"/>
      <w:marTop w:val="0"/>
      <w:marBottom w:val="0"/>
      <w:divBdr>
        <w:top w:val="none" w:sz="0" w:space="0" w:color="auto"/>
        <w:left w:val="none" w:sz="0" w:space="0" w:color="auto"/>
        <w:bottom w:val="none" w:sz="0" w:space="0" w:color="auto"/>
        <w:right w:val="none" w:sz="0" w:space="0" w:color="auto"/>
      </w:divBdr>
    </w:div>
    <w:div w:id="1468931672">
      <w:bodyDiv w:val="1"/>
      <w:marLeft w:val="0"/>
      <w:marRight w:val="0"/>
      <w:marTop w:val="0"/>
      <w:marBottom w:val="0"/>
      <w:divBdr>
        <w:top w:val="none" w:sz="0" w:space="0" w:color="auto"/>
        <w:left w:val="none" w:sz="0" w:space="0" w:color="auto"/>
        <w:bottom w:val="none" w:sz="0" w:space="0" w:color="auto"/>
        <w:right w:val="none" w:sz="0" w:space="0" w:color="auto"/>
      </w:divBdr>
    </w:div>
    <w:div w:id="1469203798">
      <w:bodyDiv w:val="1"/>
      <w:marLeft w:val="0"/>
      <w:marRight w:val="0"/>
      <w:marTop w:val="0"/>
      <w:marBottom w:val="0"/>
      <w:divBdr>
        <w:top w:val="none" w:sz="0" w:space="0" w:color="auto"/>
        <w:left w:val="none" w:sz="0" w:space="0" w:color="auto"/>
        <w:bottom w:val="none" w:sz="0" w:space="0" w:color="auto"/>
        <w:right w:val="none" w:sz="0" w:space="0" w:color="auto"/>
      </w:divBdr>
    </w:div>
    <w:div w:id="1469281234">
      <w:bodyDiv w:val="1"/>
      <w:marLeft w:val="0"/>
      <w:marRight w:val="0"/>
      <w:marTop w:val="0"/>
      <w:marBottom w:val="0"/>
      <w:divBdr>
        <w:top w:val="none" w:sz="0" w:space="0" w:color="auto"/>
        <w:left w:val="none" w:sz="0" w:space="0" w:color="auto"/>
        <w:bottom w:val="none" w:sz="0" w:space="0" w:color="auto"/>
        <w:right w:val="none" w:sz="0" w:space="0" w:color="auto"/>
      </w:divBdr>
    </w:div>
    <w:div w:id="1469980260">
      <w:bodyDiv w:val="1"/>
      <w:marLeft w:val="0"/>
      <w:marRight w:val="0"/>
      <w:marTop w:val="0"/>
      <w:marBottom w:val="0"/>
      <w:divBdr>
        <w:top w:val="none" w:sz="0" w:space="0" w:color="auto"/>
        <w:left w:val="none" w:sz="0" w:space="0" w:color="auto"/>
        <w:bottom w:val="none" w:sz="0" w:space="0" w:color="auto"/>
        <w:right w:val="none" w:sz="0" w:space="0" w:color="auto"/>
      </w:divBdr>
    </w:div>
    <w:div w:id="1471049402">
      <w:bodyDiv w:val="1"/>
      <w:marLeft w:val="0"/>
      <w:marRight w:val="0"/>
      <w:marTop w:val="0"/>
      <w:marBottom w:val="0"/>
      <w:divBdr>
        <w:top w:val="none" w:sz="0" w:space="0" w:color="auto"/>
        <w:left w:val="none" w:sz="0" w:space="0" w:color="auto"/>
        <w:bottom w:val="none" w:sz="0" w:space="0" w:color="auto"/>
        <w:right w:val="none" w:sz="0" w:space="0" w:color="auto"/>
      </w:divBdr>
    </w:div>
    <w:div w:id="1472820903">
      <w:bodyDiv w:val="1"/>
      <w:marLeft w:val="0"/>
      <w:marRight w:val="0"/>
      <w:marTop w:val="0"/>
      <w:marBottom w:val="0"/>
      <w:divBdr>
        <w:top w:val="none" w:sz="0" w:space="0" w:color="auto"/>
        <w:left w:val="none" w:sz="0" w:space="0" w:color="auto"/>
        <w:bottom w:val="none" w:sz="0" w:space="0" w:color="auto"/>
        <w:right w:val="none" w:sz="0" w:space="0" w:color="auto"/>
      </w:divBdr>
    </w:div>
    <w:div w:id="1476219226">
      <w:bodyDiv w:val="1"/>
      <w:marLeft w:val="0"/>
      <w:marRight w:val="0"/>
      <w:marTop w:val="0"/>
      <w:marBottom w:val="0"/>
      <w:divBdr>
        <w:top w:val="none" w:sz="0" w:space="0" w:color="auto"/>
        <w:left w:val="none" w:sz="0" w:space="0" w:color="auto"/>
        <w:bottom w:val="none" w:sz="0" w:space="0" w:color="auto"/>
        <w:right w:val="none" w:sz="0" w:space="0" w:color="auto"/>
      </w:divBdr>
    </w:div>
    <w:div w:id="1477451175">
      <w:bodyDiv w:val="1"/>
      <w:marLeft w:val="0"/>
      <w:marRight w:val="0"/>
      <w:marTop w:val="0"/>
      <w:marBottom w:val="0"/>
      <w:divBdr>
        <w:top w:val="none" w:sz="0" w:space="0" w:color="auto"/>
        <w:left w:val="none" w:sz="0" w:space="0" w:color="auto"/>
        <w:bottom w:val="none" w:sz="0" w:space="0" w:color="auto"/>
        <w:right w:val="none" w:sz="0" w:space="0" w:color="auto"/>
      </w:divBdr>
    </w:div>
    <w:div w:id="1479300943">
      <w:bodyDiv w:val="1"/>
      <w:marLeft w:val="0"/>
      <w:marRight w:val="0"/>
      <w:marTop w:val="0"/>
      <w:marBottom w:val="0"/>
      <w:divBdr>
        <w:top w:val="none" w:sz="0" w:space="0" w:color="auto"/>
        <w:left w:val="none" w:sz="0" w:space="0" w:color="auto"/>
        <w:bottom w:val="none" w:sz="0" w:space="0" w:color="auto"/>
        <w:right w:val="none" w:sz="0" w:space="0" w:color="auto"/>
      </w:divBdr>
    </w:div>
    <w:div w:id="1479767371">
      <w:bodyDiv w:val="1"/>
      <w:marLeft w:val="0"/>
      <w:marRight w:val="0"/>
      <w:marTop w:val="0"/>
      <w:marBottom w:val="0"/>
      <w:divBdr>
        <w:top w:val="none" w:sz="0" w:space="0" w:color="auto"/>
        <w:left w:val="none" w:sz="0" w:space="0" w:color="auto"/>
        <w:bottom w:val="none" w:sz="0" w:space="0" w:color="auto"/>
        <w:right w:val="none" w:sz="0" w:space="0" w:color="auto"/>
      </w:divBdr>
    </w:div>
    <w:div w:id="1486388410">
      <w:bodyDiv w:val="1"/>
      <w:marLeft w:val="0"/>
      <w:marRight w:val="0"/>
      <w:marTop w:val="0"/>
      <w:marBottom w:val="0"/>
      <w:divBdr>
        <w:top w:val="none" w:sz="0" w:space="0" w:color="auto"/>
        <w:left w:val="none" w:sz="0" w:space="0" w:color="auto"/>
        <w:bottom w:val="none" w:sz="0" w:space="0" w:color="auto"/>
        <w:right w:val="none" w:sz="0" w:space="0" w:color="auto"/>
      </w:divBdr>
    </w:div>
    <w:div w:id="1486626453">
      <w:bodyDiv w:val="1"/>
      <w:marLeft w:val="0"/>
      <w:marRight w:val="0"/>
      <w:marTop w:val="0"/>
      <w:marBottom w:val="0"/>
      <w:divBdr>
        <w:top w:val="none" w:sz="0" w:space="0" w:color="auto"/>
        <w:left w:val="none" w:sz="0" w:space="0" w:color="auto"/>
        <w:bottom w:val="none" w:sz="0" w:space="0" w:color="auto"/>
        <w:right w:val="none" w:sz="0" w:space="0" w:color="auto"/>
      </w:divBdr>
    </w:div>
    <w:div w:id="1488861887">
      <w:bodyDiv w:val="1"/>
      <w:marLeft w:val="0"/>
      <w:marRight w:val="0"/>
      <w:marTop w:val="0"/>
      <w:marBottom w:val="0"/>
      <w:divBdr>
        <w:top w:val="none" w:sz="0" w:space="0" w:color="auto"/>
        <w:left w:val="none" w:sz="0" w:space="0" w:color="auto"/>
        <w:bottom w:val="none" w:sz="0" w:space="0" w:color="auto"/>
        <w:right w:val="none" w:sz="0" w:space="0" w:color="auto"/>
      </w:divBdr>
    </w:div>
    <w:div w:id="1490637137">
      <w:bodyDiv w:val="1"/>
      <w:marLeft w:val="0"/>
      <w:marRight w:val="0"/>
      <w:marTop w:val="0"/>
      <w:marBottom w:val="0"/>
      <w:divBdr>
        <w:top w:val="none" w:sz="0" w:space="0" w:color="auto"/>
        <w:left w:val="none" w:sz="0" w:space="0" w:color="auto"/>
        <w:bottom w:val="none" w:sz="0" w:space="0" w:color="auto"/>
        <w:right w:val="none" w:sz="0" w:space="0" w:color="auto"/>
      </w:divBdr>
    </w:div>
    <w:div w:id="1490825020">
      <w:bodyDiv w:val="1"/>
      <w:marLeft w:val="0"/>
      <w:marRight w:val="0"/>
      <w:marTop w:val="0"/>
      <w:marBottom w:val="0"/>
      <w:divBdr>
        <w:top w:val="none" w:sz="0" w:space="0" w:color="auto"/>
        <w:left w:val="none" w:sz="0" w:space="0" w:color="auto"/>
        <w:bottom w:val="none" w:sz="0" w:space="0" w:color="auto"/>
        <w:right w:val="none" w:sz="0" w:space="0" w:color="auto"/>
      </w:divBdr>
      <w:divsChild>
        <w:div w:id="225654473">
          <w:marLeft w:val="0"/>
          <w:marRight w:val="0"/>
          <w:marTop w:val="0"/>
          <w:marBottom w:val="0"/>
          <w:divBdr>
            <w:top w:val="none" w:sz="0" w:space="0" w:color="auto"/>
            <w:left w:val="none" w:sz="0" w:space="0" w:color="auto"/>
            <w:bottom w:val="none" w:sz="0" w:space="0" w:color="auto"/>
            <w:right w:val="none" w:sz="0" w:space="0" w:color="auto"/>
          </w:divBdr>
        </w:div>
        <w:div w:id="789544196">
          <w:marLeft w:val="0"/>
          <w:marRight w:val="0"/>
          <w:marTop w:val="0"/>
          <w:marBottom w:val="0"/>
          <w:divBdr>
            <w:top w:val="none" w:sz="0" w:space="0" w:color="auto"/>
            <w:left w:val="none" w:sz="0" w:space="0" w:color="auto"/>
            <w:bottom w:val="none" w:sz="0" w:space="0" w:color="auto"/>
            <w:right w:val="none" w:sz="0" w:space="0" w:color="auto"/>
          </w:divBdr>
        </w:div>
        <w:div w:id="790396472">
          <w:marLeft w:val="0"/>
          <w:marRight w:val="0"/>
          <w:marTop w:val="0"/>
          <w:marBottom w:val="0"/>
          <w:divBdr>
            <w:top w:val="none" w:sz="0" w:space="0" w:color="auto"/>
            <w:left w:val="none" w:sz="0" w:space="0" w:color="auto"/>
            <w:bottom w:val="none" w:sz="0" w:space="0" w:color="auto"/>
            <w:right w:val="none" w:sz="0" w:space="0" w:color="auto"/>
          </w:divBdr>
        </w:div>
        <w:div w:id="699818973">
          <w:marLeft w:val="0"/>
          <w:marRight w:val="0"/>
          <w:marTop w:val="0"/>
          <w:marBottom w:val="0"/>
          <w:divBdr>
            <w:top w:val="none" w:sz="0" w:space="0" w:color="auto"/>
            <w:left w:val="none" w:sz="0" w:space="0" w:color="auto"/>
            <w:bottom w:val="none" w:sz="0" w:space="0" w:color="auto"/>
            <w:right w:val="none" w:sz="0" w:space="0" w:color="auto"/>
          </w:divBdr>
        </w:div>
        <w:div w:id="1254822704">
          <w:marLeft w:val="0"/>
          <w:marRight w:val="0"/>
          <w:marTop w:val="0"/>
          <w:marBottom w:val="0"/>
          <w:divBdr>
            <w:top w:val="none" w:sz="0" w:space="0" w:color="auto"/>
            <w:left w:val="none" w:sz="0" w:space="0" w:color="auto"/>
            <w:bottom w:val="none" w:sz="0" w:space="0" w:color="auto"/>
            <w:right w:val="none" w:sz="0" w:space="0" w:color="auto"/>
          </w:divBdr>
        </w:div>
        <w:div w:id="469632093">
          <w:marLeft w:val="0"/>
          <w:marRight w:val="0"/>
          <w:marTop w:val="0"/>
          <w:marBottom w:val="0"/>
          <w:divBdr>
            <w:top w:val="none" w:sz="0" w:space="0" w:color="auto"/>
            <w:left w:val="none" w:sz="0" w:space="0" w:color="auto"/>
            <w:bottom w:val="none" w:sz="0" w:space="0" w:color="auto"/>
            <w:right w:val="none" w:sz="0" w:space="0" w:color="auto"/>
          </w:divBdr>
        </w:div>
        <w:div w:id="1311444282">
          <w:marLeft w:val="0"/>
          <w:marRight w:val="0"/>
          <w:marTop w:val="0"/>
          <w:marBottom w:val="0"/>
          <w:divBdr>
            <w:top w:val="none" w:sz="0" w:space="0" w:color="auto"/>
            <w:left w:val="none" w:sz="0" w:space="0" w:color="auto"/>
            <w:bottom w:val="none" w:sz="0" w:space="0" w:color="auto"/>
            <w:right w:val="none" w:sz="0" w:space="0" w:color="auto"/>
          </w:divBdr>
        </w:div>
        <w:div w:id="104544680">
          <w:marLeft w:val="0"/>
          <w:marRight w:val="0"/>
          <w:marTop w:val="0"/>
          <w:marBottom w:val="0"/>
          <w:divBdr>
            <w:top w:val="none" w:sz="0" w:space="0" w:color="auto"/>
            <w:left w:val="none" w:sz="0" w:space="0" w:color="auto"/>
            <w:bottom w:val="none" w:sz="0" w:space="0" w:color="auto"/>
            <w:right w:val="none" w:sz="0" w:space="0" w:color="auto"/>
          </w:divBdr>
        </w:div>
        <w:div w:id="1689019218">
          <w:marLeft w:val="0"/>
          <w:marRight w:val="0"/>
          <w:marTop w:val="0"/>
          <w:marBottom w:val="0"/>
          <w:divBdr>
            <w:top w:val="none" w:sz="0" w:space="0" w:color="auto"/>
            <w:left w:val="none" w:sz="0" w:space="0" w:color="auto"/>
            <w:bottom w:val="none" w:sz="0" w:space="0" w:color="auto"/>
            <w:right w:val="none" w:sz="0" w:space="0" w:color="auto"/>
          </w:divBdr>
        </w:div>
        <w:div w:id="1828982871">
          <w:marLeft w:val="0"/>
          <w:marRight w:val="0"/>
          <w:marTop w:val="0"/>
          <w:marBottom w:val="0"/>
          <w:divBdr>
            <w:top w:val="none" w:sz="0" w:space="0" w:color="auto"/>
            <w:left w:val="none" w:sz="0" w:space="0" w:color="auto"/>
            <w:bottom w:val="none" w:sz="0" w:space="0" w:color="auto"/>
            <w:right w:val="none" w:sz="0" w:space="0" w:color="auto"/>
          </w:divBdr>
        </w:div>
        <w:div w:id="1509099405">
          <w:marLeft w:val="0"/>
          <w:marRight w:val="0"/>
          <w:marTop w:val="0"/>
          <w:marBottom w:val="0"/>
          <w:divBdr>
            <w:top w:val="none" w:sz="0" w:space="0" w:color="auto"/>
            <w:left w:val="none" w:sz="0" w:space="0" w:color="auto"/>
            <w:bottom w:val="none" w:sz="0" w:space="0" w:color="auto"/>
            <w:right w:val="none" w:sz="0" w:space="0" w:color="auto"/>
          </w:divBdr>
        </w:div>
        <w:div w:id="482939295">
          <w:marLeft w:val="0"/>
          <w:marRight w:val="0"/>
          <w:marTop w:val="0"/>
          <w:marBottom w:val="0"/>
          <w:divBdr>
            <w:top w:val="none" w:sz="0" w:space="0" w:color="auto"/>
            <w:left w:val="none" w:sz="0" w:space="0" w:color="auto"/>
            <w:bottom w:val="none" w:sz="0" w:space="0" w:color="auto"/>
            <w:right w:val="none" w:sz="0" w:space="0" w:color="auto"/>
          </w:divBdr>
        </w:div>
        <w:div w:id="89011332">
          <w:marLeft w:val="0"/>
          <w:marRight w:val="0"/>
          <w:marTop w:val="0"/>
          <w:marBottom w:val="0"/>
          <w:divBdr>
            <w:top w:val="none" w:sz="0" w:space="0" w:color="auto"/>
            <w:left w:val="none" w:sz="0" w:space="0" w:color="auto"/>
            <w:bottom w:val="none" w:sz="0" w:space="0" w:color="auto"/>
            <w:right w:val="none" w:sz="0" w:space="0" w:color="auto"/>
          </w:divBdr>
        </w:div>
        <w:div w:id="481165729">
          <w:marLeft w:val="0"/>
          <w:marRight w:val="0"/>
          <w:marTop w:val="0"/>
          <w:marBottom w:val="0"/>
          <w:divBdr>
            <w:top w:val="none" w:sz="0" w:space="0" w:color="auto"/>
            <w:left w:val="none" w:sz="0" w:space="0" w:color="auto"/>
            <w:bottom w:val="none" w:sz="0" w:space="0" w:color="auto"/>
            <w:right w:val="none" w:sz="0" w:space="0" w:color="auto"/>
          </w:divBdr>
        </w:div>
        <w:div w:id="1625697144">
          <w:marLeft w:val="0"/>
          <w:marRight w:val="0"/>
          <w:marTop w:val="0"/>
          <w:marBottom w:val="0"/>
          <w:divBdr>
            <w:top w:val="none" w:sz="0" w:space="0" w:color="auto"/>
            <w:left w:val="none" w:sz="0" w:space="0" w:color="auto"/>
            <w:bottom w:val="none" w:sz="0" w:space="0" w:color="auto"/>
            <w:right w:val="none" w:sz="0" w:space="0" w:color="auto"/>
          </w:divBdr>
        </w:div>
        <w:div w:id="1229850157">
          <w:marLeft w:val="0"/>
          <w:marRight w:val="0"/>
          <w:marTop w:val="0"/>
          <w:marBottom w:val="0"/>
          <w:divBdr>
            <w:top w:val="none" w:sz="0" w:space="0" w:color="auto"/>
            <w:left w:val="none" w:sz="0" w:space="0" w:color="auto"/>
            <w:bottom w:val="none" w:sz="0" w:space="0" w:color="auto"/>
            <w:right w:val="none" w:sz="0" w:space="0" w:color="auto"/>
          </w:divBdr>
        </w:div>
        <w:div w:id="2059087661">
          <w:marLeft w:val="0"/>
          <w:marRight w:val="0"/>
          <w:marTop w:val="0"/>
          <w:marBottom w:val="0"/>
          <w:divBdr>
            <w:top w:val="none" w:sz="0" w:space="0" w:color="auto"/>
            <w:left w:val="none" w:sz="0" w:space="0" w:color="auto"/>
            <w:bottom w:val="none" w:sz="0" w:space="0" w:color="auto"/>
            <w:right w:val="none" w:sz="0" w:space="0" w:color="auto"/>
          </w:divBdr>
        </w:div>
        <w:div w:id="1387101437">
          <w:marLeft w:val="0"/>
          <w:marRight w:val="0"/>
          <w:marTop w:val="0"/>
          <w:marBottom w:val="0"/>
          <w:divBdr>
            <w:top w:val="none" w:sz="0" w:space="0" w:color="auto"/>
            <w:left w:val="none" w:sz="0" w:space="0" w:color="auto"/>
            <w:bottom w:val="none" w:sz="0" w:space="0" w:color="auto"/>
            <w:right w:val="none" w:sz="0" w:space="0" w:color="auto"/>
          </w:divBdr>
        </w:div>
        <w:div w:id="731348626">
          <w:marLeft w:val="0"/>
          <w:marRight w:val="0"/>
          <w:marTop w:val="0"/>
          <w:marBottom w:val="0"/>
          <w:divBdr>
            <w:top w:val="none" w:sz="0" w:space="0" w:color="auto"/>
            <w:left w:val="none" w:sz="0" w:space="0" w:color="auto"/>
            <w:bottom w:val="none" w:sz="0" w:space="0" w:color="auto"/>
            <w:right w:val="none" w:sz="0" w:space="0" w:color="auto"/>
          </w:divBdr>
        </w:div>
        <w:div w:id="894197020">
          <w:marLeft w:val="0"/>
          <w:marRight w:val="0"/>
          <w:marTop w:val="0"/>
          <w:marBottom w:val="0"/>
          <w:divBdr>
            <w:top w:val="none" w:sz="0" w:space="0" w:color="auto"/>
            <w:left w:val="none" w:sz="0" w:space="0" w:color="auto"/>
            <w:bottom w:val="none" w:sz="0" w:space="0" w:color="auto"/>
            <w:right w:val="none" w:sz="0" w:space="0" w:color="auto"/>
          </w:divBdr>
        </w:div>
        <w:div w:id="278340884">
          <w:marLeft w:val="0"/>
          <w:marRight w:val="0"/>
          <w:marTop w:val="0"/>
          <w:marBottom w:val="0"/>
          <w:divBdr>
            <w:top w:val="none" w:sz="0" w:space="0" w:color="auto"/>
            <w:left w:val="none" w:sz="0" w:space="0" w:color="auto"/>
            <w:bottom w:val="none" w:sz="0" w:space="0" w:color="auto"/>
            <w:right w:val="none" w:sz="0" w:space="0" w:color="auto"/>
          </w:divBdr>
        </w:div>
        <w:div w:id="657458776">
          <w:marLeft w:val="0"/>
          <w:marRight w:val="0"/>
          <w:marTop w:val="0"/>
          <w:marBottom w:val="0"/>
          <w:divBdr>
            <w:top w:val="none" w:sz="0" w:space="0" w:color="auto"/>
            <w:left w:val="none" w:sz="0" w:space="0" w:color="auto"/>
            <w:bottom w:val="none" w:sz="0" w:space="0" w:color="auto"/>
            <w:right w:val="none" w:sz="0" w:space="0" w:color="auto"/>
          </w:divBdr>
        </w:div>
        <w:div w:id="85268268">
          <w:marLeft w:val="0"/>
          <w:marRight w:val="0"/>
          <w:marTop w:val="0"/>
          <w:marBottom w:val="0"/>
          <w:divBdr>
            <w:top w:val="none" w:sz="0" w:space="0" w:color="auto"/>
            <w:left w:val="none" w:sz="0" w:space="0" w:color="auto"/>
            <w:bottom w:val="none" w:sz="0" w:space="0" w:color="auto"/>
            <w:right w:val="none" w:sz="0" w:space="0" w:color="auto"/>
          </w:divBdr>
        </w:div>
        <w:div w:id="1388142234">
          <w:marLeft w:val="0"/>
          <w:marRight w:val="0"/>
          <w:marTop w:val="0"/>
          <w:marBottom w:val="0"/>
          <w:divBdr>
            <w:top w:val="none" w:sz="0" w:space="0" w:color="auto"/>
            <w:left w:val="none" w:sz="0" w:space="0" w:color="auto"/>
            <w:bottom w:val="none" w:sz="0" w:space="0" w:color="auto"/>
            <w:right w:val="none" w:sz="0" w:space="0" w:color="auto"/>
          </w:divBdr>
        </w:div>
        <w:div w:id="1201044497">
          <w:marLeft w:val="0"/>
          <w:marRight w:val="0"/>
          <w:marTop w:val="0"/>
          <w:marBottom w:val="0"/>
          <w:divBdr>
            <w:top w:val="none" w:sz="0" w:space="0" w:color="auto"/>
            <w:left w:val="none" w:sz="0" w:space="0" w:color="auto"/>
            <w:bottom w:val="none" w:sz="0" w:space="0" w:color="auto"/>
            <w:right w:val="none" w:sz="0" w:space="0" w:color="auto"/>
          </w:divBdr>
        </w:div>
        <w:div w:id="325669544">
          <w:marLeft w:val="0"/>
          <w:marRight w:val="0"/>
          <w:marTop w:val="0"/>
          <w:marBottom w:val="0"/>
          <w:divBdr>
            <w:top w:val="none" w:sz="0" w:space="0" w:color="auto"/>
            <w:left w:val="none" w:sz="0" w:space="0" w:color="auto"/>
            <w:bottom w:val="none" w:sz="0" w:space="0" w:color="auto"/>
            <w:right w:val="none" w:sz="0" w:space="0" w:color="auto"/>
          </w:divBdr>
        </w:div>
        <w:div w:id="384329620">
          <w:marLeft w:val="0"/>
          <w:marRight w:val="0"/>
          <w:marTop w:val="0"/>
          <w:marBottom w:val="0"/>
          <w:divBdr>
            <w:top w:val="none" w:sz="0" w:space="0" w:color="auto"/>
            <w:left w:val="none" w:sz="0" w:space="0" w:color="auto"/>
            <w:bottom w:val="none" w:sz="0" w:space="0" w:color="auto"/>
            <w:right w:val="none" w:sz="0" w:space="0" w:color="auto"/>
          </w:divBdr>
        </w:div>
        <w:div w:id="2019693358">
          <w:marLeft w:val="0"/>
          <w:marRight w:val="0"/>
          <w:marTop w:val="0"/>
          <w:marBottom w:val="0"/>
          <w:divBdr>
            <w:top w:val="none" w:sz="0" w:space="0" w:color="auto"/>
            <w:left w:val="none" w:sz="0" w:space="0" w:color="auto"/>
            <w:bottom w:val="none" w:sz="0" w:space="0" w:color="auto"/>
            <w:right w:val="none" w:sz="0" w:space="0" w:color="auto"/>
          </w:divBdr>
        </w:div>
        <w:div w:id="1869370689">
          <w:marLeft w:val="0"/>
          <w:marRight w:val="0"/>
          <w:marTop w:val="0"/>
          <w:marBottom w:val="0"/>
          <w:divBdr>
            <w:top w:val="none" w:sz="0" w:space="0" w:color="auto"/>
            <w:left w:val="none" w:sz="0" w:space="0" w:color="auto"/>
            <w:bottom w:val="none" w:sz="0" w:space="0" w:color="auto"/>
            <w:right w:val="none" w:sz="0" w:space="0" w:color="auto"/>
          </w:divBdr>
        </w:div>
        <w:div w:id="1744569369">
          <w:marLeft w:val="0"/>
          <w:marRight w:val="0"/>
          <w:marTop w:val="0"/>
          <w:marBottom w:val="0"/>
          <w:divBdr>
            <w:top w:val="none" w:sz="0" w:space="0" w:color="auto"/>
            <w:left w:val="none" w:sz="0" w:space="0" w:color="auto"/>
            <w:bottom w:val="none" w:sz="0" w:space="0" w:color="auto"/>
            <w:right w:val="none" w:sz="0" w:space="0" w:color="auto"/>
          </w:divBdr>
        </w:div>
        <w:div w:id="584850418">
          <w:marLeft w:val="0"/>
          <w:marRight w:val="0"/>
          <w:marTop w:val="0"/>
          <w:marBottom w:val="0"/>
          <w:divBdr>
            <w:top w:val="none" w:sz="0" w:space="0" w:color="auto"/>
            <w:left w:val="none" w:sz="0" w:space="0" w:color="auto"/>
            <w:bottom w:val="none" w:sz="0" w:space="0" w:color="auto"/>
            <w:right w:val="none" w:sz="0" w:space="0" w:color="auto"/>
          </w:divBdr>
        </w:div>
        <w:div w:id="2063941490">
          <w:marLeft w:val="0"/>
          <w:marRight w:val="0"/>
          <w:marTop w:val="0"/>
          <w:marBottom w:val="0"/>
          <w:divBdr>
            <w:top w:val="none" w:sz="0" w:space="0" w:color="auto"/>
            <w:left w:val="none" w:sz="0" w:space="0" w:color="auto"/>
            <w:bottom w:val="none" w:sz="0" w:space="0" w:color="auto"/>
            <w:right w:val="none" w:sz="0" w:space="0" w:color="auto"/>
          </w:divBdr>
        </w:div>
        <w:div w:id="1055742729">
          <w:marLeft w:val="0"/>
          <w:marRight w:val="0"/>
          <w:marTop w:val="0"/>
          <w:marBottom w:val="0"/>
          <w:divBdr>
            <w:top w:val="none" w:sz="0" w:space="0" w:color="auto"/>
            <w:left w:val="none" w:sz="0" w:space="0" w:color="auto"/>
            <w:bottom w:val="none" w:sz="0" w:space="0" w:color="auto"/>
            <w:right w:val="none" w:sz="0" w:space="0" w:color="auto"/>
          </w:divBdr>
        </w:div>
        <w:div w:id="1091464593">
          <w:marLeft w:val="0"/>
          <w:marRight w:val="0"/>
          <w:marTop w:val="0"/>
          <w:marBottom w:val="0"/>
          <w:divBdr>
            <w:top w:val="none" w:sz="0" w:space="0" w:color="auto"/>
            <w:left w:val="none" w:sz="0" w:space="0" w:color="auto"/>
            <w:bottom w:val="none" w:sz="0" w:space="0" w:color="auto"/>
            <w:right w:val="none" w:sz="0" w:space="0" w:color="auto"/>
          </w:divBdr>
        </w:div>
        <w:div w:id="2023049235">
          <w:marLeft w:val="0"/>
          <w:marRight w:val="0"/>
          <w:marTop w:val="0"/>
          <w:marBottom w:val="0"/>
          <w:divBdr>
            <w:top w:val="none" w:sz="0" w:space="0" w:color="auto"/>
            <w:left w:val="none" w:sz="0" w:space="0" w:color="auto"/>
            <w:bottom w:val="none" w:sz="0" w:space="0" w:color="auto"/>
            <w:right w:val="none" w:sz="0" w:space="0" w:color="auto"/>
          </w:divBdr>
        </w:div>
        <w:div w:id="2046906091">
          <w:marLeft w:val="0"/>
          <w:marRight w:val="0"/>
          <w:marTop w:val="0"/>
          <w:marBottom w:val="0"/>
          <w:divBdr>
            <w:top w:val="none" w:sz="0" w:space="0" w:color="auto"/>
            <w:left w:val="none" w:sz="0" w:space="0" w:color="auto"/>
            <w:bottom w:val="none" w:sz="0" w:space="0" w:color="auto"/>
            <w:right w:val="none" w:sz="0" w:space="0" w:color="auto"/>
          </w:divBdr>
        </w:div>
        <w:div w:id="598947022">
          <w:marLeft w:val="0"/>
          <w:marRight w:val="0"/>
          <w:marTop w:val="0"/>
          <w:marBottom w:val="0"/>
          <w:divBdr>
            <w:top w:val="none" w:sz="0" w:space="0" w:color="auto"/>
            <w:left w:val="none" w:sz="0" w:space="0" w:color="auto"/>
            <w:bottom w:val="none" w:sz="0" w:space="0" w:color="auto"/>
            <w:right w:val="none" w:sz="0" w:space="0" w:color="auto"/>
          </w:divBdr>
        </w:div>
        <w:div w:id="1365863085">
          <w:marLeft w:val="0"/>
          <w:marRight w:val="0"/>
          <w:marTop w:val="0"/>
          <w:marBottom w:val="0"/>
          <w:divBdr>
            <w:top w:val="none" w:sz="0" w:space="0" w:color="auto"/>
            <w:left w:val="none" w:sz="0" w:space="0" w:color="auto"/>
            <w:bottom w:val="none" w:sz="0" w:space="0" w:color="auto"/>
            <w:right w:val="none" w:sz="0" w:space="0" w:color="auto"/>
          </w:divBdr>
        </w:div>
        <w:div w:id="468323879">
          <w:marLeft w:val="0"/>
          <w:marRight w:val="0"/>
          <w:marTop w:val="0"/>
          <w:marBottom w:val="0"/>
          <w:divBdr>
            <w:top w:val="none" w:sz="0" w:space="0" w:color="auto"/>
            <w:left w:val="none" w:sz="0" w:space="0" w:color="auto"/>
            <w:bottom w:val="none" w:sz="0" w:space="0" w:color="auto"/>
            <w:right w:val="none" w:sz="0" w:space="0" w:color="auto"/>
          </w:divBdr>
        </w:div>
        <w:div w:id="2021617177">
          <w:marLeft w:val="0"/>
          <w:marRight w:val="0"/>
          <w:marTop w:val="0"/>
          <w:marBottom w:val="0"/>
          <w:divBdr>
            <w:top w:val="none" w:sz="0" w:space="0" w:color="auto"/>
            <w:left w:val="none" w:sz="0" w:space="0" w:color="auto"/>
            <w:bottom w:val="none" w:sz="0" w:space="0" w:color="auto"/>
            <w:right w:val="none" w:sz="0" w:space="0" w:color="auto"/>
          </w:divBdr>
        </w:div>
        <w:div w:id="1259408407">
          <w:marLeft w:val="0"/>
          <w:marRight w:val="0"/>
          <w:marTop w:val="0"/>
          <w:marBottom w:val="0"/>
          <w:divBdr>
            <w:top w:val="none" w:sz="0" w:space="0" w:color="auto"/>
            <w:left w:val="none" w:sz="0" w:space="0" w:color="auto"/>
            <w:bottom w:val="none" w:sz="0" w:space="0" w:color="auto"/>
            <w:right w:val="none" w:sz="0" w:space="0" w:color="auto"/>
          </w:divBdr>
        </w:div>
        <w:div w:id="1945189800">
          <w:marLeft w:val="0"/>
          <w:marRight w:val="0"/>
          <w:marTop w:val="0"/>
          <w:marBottom w:val="0"/>
          <w:divBdr>
            <w:top w:val="none" w:sz="0" w:space="0" w:color="auto"/>
            <w:left w:val="none" w:sz="0" w:space="0" w:color="auto"/>
            <w:bottom w:val="none" w:sz="0" w:space="0" w:color="auto"/>
            <w:right w:val="none" w:sz="0" w:space="0" w:color="auto"/>
          </w:divBdr>
        </w:div>
        <w:div w:id="669144172">
          <w:marLeft w:val="0"/>
          <w:marRight w:val="0"/>
          <w:marTop w:val="0"/>
          <w:marBottom w:val="0"/>
          <w:divBdr>
            <w:top w:val="none" w:sz="0" w:space="0" w:color="auto"/>
            <w:left w:val="none" w:sz="0" w:space="0" w:color="auto"/>
            <w:bottom w:val="none" w:sz="0" w:space="0" w:color="auto"/>
            <w:right w:val="none" w:sz="0" w:space="0" w:color="auto"/>
          </w:divBdr>
        </w:div>
        <w:div w:id="1774596240">
          <w:marLeft w:val="0"/>
          <w:marRight w:val="0"/>
          <w:marTop w:val="0"/>
          <w:marBottom w:val="0"/>
          <w:divBdr>
            <w:top w:val="none" w:sz="0" w:space="0" w:color="auto"/>
            <w:left w:val="none" w:sz="0" w:space="0" w:color="auto"/>
            <w:bottom w:val="none" w:sz="0" w:space="0" w:color="auto"/>
            <w:right w:val="none" w:sz="0" w:space="0" w:color="auto"/>
          </w:divBdr>
        </w:div>
        <w:div w:id="842014177">
          <w:marLeft w:val="0"/>
          <w:marRight w:val="0"/>
          <w:marTop w:val="0"/>
          <w:marBottom w:val="0"/>
          <w:divBdr>
            <w:top w:val="none" w:sz="0" w:space="0" w:color="auto"/>
            <w:left w:val="none" w:sz="0" w:space="0" w:color="auto"/>
            <w:bottom w:val="none" w:sz="0" w:space="0" w:color="auto"/>
            <w:right w:val="none" w:sz="0" w:space="0" w:color="auto"/>
          </w:divBdr>
        </w:div>
        <w:div w:id="1560290398">
          <w:marLeft w:val="0"/>
          <w:marRight w:val="0"/>
          <w:marTop w:val="0"/>
          <w:marBottom w:val="0"/>
          <w:divBdr>
            <w:top w:val="none" w:sz="0" w:space="0" w:color="auto"/>
            <w:left w:val="none" w:sz="0" w:space="0" w:color="auto"/>
            <w:bottom w:val="none" w:sz="0" w:space="0" w:color="auto"/>
            <w:right w:val="none" w:sz="0" w:space="0" w:color="auto"/>
          </w:divBdr>
        </w:div>
        <w:div w:id="973681493">
          <w:marLeft w:val="0"/>
          <w:marRight w:val="0"/>
          <w:marTop w:val="0"/>
          <w:marBottom w:val="0"/>
          <w:divBdr>
            <w:top w:val="none" w:sz="0" w:space="0" w:color="auto"/>
            <w:left w:val="none" w:sz="0" w:space="0" w:color="auto"/>
            <w:bottom w:val="none" w:sz="0" w:space="0" w:color="auto"/>
            <w:right w:val="none" w:sz="0" w:space="0" w:color="auto"/>
          </w:divBdr>
        </w:div>
        <w:div w:id="1752502367">
          <w:marLeft w:val="0"/>
          <w:marRight w:val="0"/>
          <w:marTop w:val="0"/>
          <w:marBottom w:val="0"/>
          <w:divBdr>
            <w:top w:val="none" w:sz="0" w:space="0" w:color="auto"/>
            <w:left w:val="none" w:sz="0" w:space="0" w:color="auto"/>
            <w:bottom w:val="none" w:sz="0" w:space="0" w:color="auto"/>
            <w:right w:val="none" w:sz="0" w:space="0" w:color="auto"/>
          </w:divBdr>
        </w:div>
        <w:div w:id="1271161942">
          <w:marLeft w:val="0"/>
          <w:marRight w:val="0"/>
          <w:marTop w:val="0"/>
          <w:marBottom w:val="0"/>
          <w:divBdr>
            <w:top w:val="none" w:sz="0" w:space="0" w:color="auto"/>
            <w:left w:val="none" w:sz="0" w:space="0" w:color="auto"/>
            <w:bottom w:val="none" w:sz="0" w:space="0" w:color="auto"/>
            <w:right w:val="none" w:sz="0" w:space="0" w:color="auto"/>
          </w:divBdr>
        </w:div>
        <w:div w:id="594096807">
          <w:marLeft w:val="0"/>
          <w:marRight w:val="0"/>
          <w:marTop w:val="0"/>
          <w:marBottom w:val="0"/>
          <w:divBdr>
            <w:top w:val="none" w:sz="0" w:space="0" w:color="auto"/>
            <w:left w:val="none" w:sz="0" w:space="0" w:color="auto"/>
            <w:bottom w:val="none" w:sz="0" w:space="0" w:color="auto"/>
            <w:right w:val="none" w:sz="0" w:space="0" w:color="auto"/>
          </w:divBdr>
        </w:div>
        <w:div w:id="1524827962">
          <w:marLeft w:val="0"/>
          <w:marRight w:val="0"/>
          <w:marTop w:val="0"/>
          <w:marBottom w:val="0"/>
          <w:divBdr>
            <w:top w:val="none" w:sz="0" w:space="0" w:color="auto"/>
            <w:left w:val="none" w:sz="0" w:space="0" w:color="auto"/>
            <w:bottom w:val="none" w:sz="0" w:space="0" w:color="auto"/>
            <w:right w:val="none" w:sz="0" w:space="0" w:color="auto"/>
          </w:divBdr>
        </w:div>
        <w:div w:id="1524392186">
          <w:marLeft w:val="0"/>
          <w:marRight w:val="0"/>
          <w:marTop w:val="0"/>
          <w:marBottom w:val="0"/>
          <w:divBdr>
            <w:top w:val="none" w:sz="0" w:space="0" w:color="auto"/>
            <w:left w:val="none" w:sz="0" w:space="0" w:color="auto"/>
            <w:bottom w:val="none" w:sz="0" w:space="0" w:color="auto"/>
            <w:right w:val="none" w:sz="0" w:space="0" w:color="auto"/>
          </w:divBdr>
        </w:div>
        <w:div w:id="675038538">
          <w:marLeft w:val="0"/>
          <w:marRight w:val="0"/>
          <w:marTop w:val="0"/>
          <w:marBottom w:val="0"/>
          <w:divBdr>
            <w:top w:val="none" w:sz="0" w:space="0" w:color="auto"/>
            <w:left w:val="none" w:sz="0" w:space="0" w:color="auto"/>
            <w:bottom w:val="none" w:sz="0" w:space="0" w:color="auto"/>
            <w:right w:val="none" w:sz="0" w:space="0" w:color="auto"/>
          </w:divBdr>
        </w:div>
        <w:div w:id="1653944127">
          <w:marLeft w:val="0"/>
          <w:marRight w:val="0"/>
          <w:marTop w:val="0"/>
          <w:marBottom w:val="0"/>
          <w:divBdr>
            <w:top w:val="none" w:sz="0" w:space="0" w:color="auto"/>
            <w:left w:val="none" w:sz="0" w:space="0" w:color="auto"/>
            <w:bottom w:val="none" w:sz="0" w:space="0" w:color="auto"/>
            <w:right w:val="none" w:sz="0" w:space="0" w:color="auto"/>
          </w:divBdr>
        </w:div>
        <w:div w:id="202601232">
          <w:marLeft w:val="0"/>
          <w:marRight w:val="0"/>
          <w:marTop w:val="0"/>
          <w:marBottom w:val="0"/>
          <w:divBdr>
            <w:top w:val="none" w:sz="0" w:space="0" w:color="auto"/>
            <w:left w:val="none" w:sz="0" w:space="0" w:color="auto"/>
            <w:bottom w:val="none" w:sz="0" w:space="0" w:color="auto"/>
            <w:right w:val="none" w:sz="0" w:space="0" w:color="auto"/>
          </w:divBdr>
        </w:div>
        <w:div w:id="1917089015">
          <w:marLeft w:val="0"/>
          <w:marRight w:val="0"/>
          <w:marTop w:val="0"/>
          <w:marBottom w:val="0"/>
          <w:divBdr>
            <w:top w:val="none" w:sz="0" w:space="0" w:color="auto"/>
            <w:left w:val="none" w:sz="0" w:space="0" w:color="auto"/>
            <w:bottom w:val="none" w:sz="0" w:space="0" w:color="auto"/>
            <w:right w:val="none" w:sz="0" w:space="0" w:color="auto"/>
          </w:divBdr>
        </w:div>
        <w:div w:id="1048604567">
          <w:marLeft w:val="0"/>
          <w:marRight w:val="0"/>
          <w:marTop w:val="0"/>
          <w:marBottom w:val="0"/>
          <w:divBdr>
            <w:top w:val="none" w:sz="0" w:space="0" w:color="auto"/>
            <w:left w:val="none" w:sz="0" w:space="0" w:color="auto"/>
            <w:bottom w:val="none" w:sz="0" w:space="0" w:color="auto"/>
            <w:right w:val="none" w:sz="0" w:space="0" w:color="auto"/>
          </w:divBdr>
        </w:div>
        <w:div w:id="1237402955">
          <w:marLeft w:val="0"/>
          <w:marRight w:val="0"/>
          <w:marTop w:val="0"/>
          <w:marBottom w:val="0"/>
          <w:divBdr>
            <w:top w:val="none" w:sz="0" w:space="0" w:color="auto"/>
            <w:left w:val="none" w:sz="0" w:space="0" w:color="auto"/>
            <w:bottom w:val="none" w:sz="0" w:space="0" w:color="auto"/>
            <w:right w:val="none" w:sz="0" w:space="0" w:color="auto"/>
          </w:divBdr>
        </w:div>
        <w:div w:id="444735249">
          <w:marLeft w:val="0"/>
          <w:marRight w:val="0"/>
          <w:marTop w:val="0"/>
          <w:marBottom w:val="0"/>
          <w:divBdr>
            <w:top w:val="none" w:sz="0" w:space="0" w:color="auto"/>
            <w:left w:val="none" w:sz="0" w:space="0" w:color="auto"/>
            <w:bottom w:val="none" w:sz="0" w:space="0" w:color="auto"/>
            <w:right w:val="none" w:sz="0" w:space="0" w:color="auto"/>
          </w:divBdr>
        </w:div>
        <w:div w:id="424421141">
          <w:marLeft w:val="0"/>
          <w:marRight w:val="0"/>
          <w:marTop w:val="0"/>
          <w:marBottom w:val="0"/>
          <w:divBdr>
            <w:top w:val="none" w:sz="0" w:space="0" w:color="auto"/>
            <w:left w:val="none" w:sz="0" w:space="0" w:color="auto"/>
            <w:bottom w:val="none" w:sz="0" w:space="0" w:color="auto"/>
            <w:right w:val="none" w:sz="0" w:space="0" w:color="auto"/>
          </w:divBdr>
        </w:div>
        <w:div w:id="616791964">
          <w:marLeft w:val="0"/>
          <w:marRight w:val="0"/>
          <w:marTop w:val="0"/>
          <w:marBottom w:val="0"/>
          <w:divBdr>
            <w:top w:val="none" w:sz="0" w:space="0" w:color="auto"/>
            <w:left w:val="none" w:sz="0" w:space="0" w:color="auto"/>
            <w:bottom w:val="none" w:sz="0" w:space="0" w:color="auto"/>
            <w:right w:val="none" w:sz="0" w:space="0" w:color="auto"/>
          </w:divBdr>
        </w:div>
        <w:div w:id="2006202098">
          <w:marLeft w:val="0"/>
          <w:marRight w:val="0"/>
          <w:marTop w:val="0"/>
          <w:marBottom w:val="0"/>
          <w:divBdr>
            <w:top w:val="none" w:sz="0" w:space="0" w:color="auto"/>
            <w:left w:val="none" w:sz="0" w:space="0" w:color="auto"/>
            <w:bottom w:val="none" w:sz="0" w:space="0" w:color="auto"/>
            <w:right w:val="none" w:sz="0" w:space="0" w:color="auto"/>
          </w:divBdr>
        </w:div>
        <w:div w:id="14229853">
          <w:marLeft w:val="0"/>
          <w:marRight w:val="0"/>
          <w:marTop w:val="0"/>
          <w:marBottom w:val="0"/>
          <w:divBdr>
            <w:top w:val="none" w:sz="0" w:space="0" w:color="auto"/>
            <w:left w:val="none" w:sz="0" w:space="0" w:color="auto"/>
            <w:bottom w:val="none" w:sz="0" w:space="0" w:color="auto"/>
            <w:right w:val="none" w:sz="0" w:space="0" w:color="auto"/>
          </w:divBdr>
        </w:div>
        <w:div w:id="859510888">
          <w:marLeft w:val="0"/>
          <w:marRight w:val="0"/>
          <w:marTop w:val="0"/>
          <w:marBottom w:val="0"/>
          <w:divBdr>
            <w:top w:val="none" w:sz="0" w:space="0" w:color="auto"/>
            <w:left w:val="none" w:sz="0" w:space="0" w:color="auto"/>
            <w:bottom w:val="none" w:sz="0" w:space="0" w:color="auto"/>
            <w:right w:val="none" w:sz="0" w:space="0" w:color="auto"/>
          </w:divBdr>
        </w:div>
        <w:div w:id="2015834776">
          <w:marLeft w:val="0"/>
          <w:marRight w:val="0"/>
          <w:marTop w:val="0"/>
          <w:marBottom w:val="0"/>
          <w:divBdr>
            <w:top w:val="none" w:sz="0" w:space="0" w:color="auto"/>
            <w:left w:val="none" w:sz="0" w:space="0" w:color="auto"/>
            <w:bottom w:val="none" w:sz="0" w:space="0" w:color="auto"/>
            <w:right w:val="none" w:sz="0" w:space="0" w:color="auto"/>
          </w:divBdr>
        </w:div>
        <w:div w:id="540217232">
          <w:marLeft w:val="0"/>
          <w:marRight w:val="0"/>
          <w:marTop w:val="0"/>
          <w:marBottom w:val="0"/>
          <w:divBdr>
            <w:top w:val="none" w:sz="0" w:space="0" w:color="auto"/>
            <w:left w:val="none" w:sz="0" w:space="0" w:color="auto"/>
            <w:bottom w:val="none" w:sz="0" w:space="0" w:color="auto"/>
            <w:right w:val="none" w:sz="0" w:space="0" w:color="auto"/>
          </w:divBdr>
        </w:div>
        <w:div w:id="1995256443">
          <w:marLeft w:val="0"/>
          <w:marRight w:val="0"/>
          <w:marTop w:val="0"/>
          <w:marBottom w:val="0"/>
          <w:divBdr>
            <w:top w:val="none" w:sz="0" w:space="0" w:color="auto"/>
            <w:left w:val="none" w:sz="0" w:space="0" w:color="auto"/>
            <w:bottom w:val="none" w:sz="0" w:space="0" w:color="auto"/>
            <w:right w:val="none" w:sz="0" w:space="0" w:color="auto"/>
          </w:divBdr>
        </w:div>
        <w:div w:id="660348956">
          <w:marLeft w:val="0"/>
          <w:marRight w:val="0"/>
          <w:marTop w:val="0"/>
          <w:marBottom w:val="0"/>
          <w:divBdr>
            <w:top w:val="none" w:sz="0" w:space="0" w:color="auto"/>
            <w:left w:val="none" w:sz="0" w:space="0" w:color="auto"/>
            <w:bottom w:val="none" w:sz="0" w:space="0" w:color="auto"/>
            <w:right w:val="none" w:sz="0" w:space="0" w:color="auto"/>
          </w:divBdr>
        </w:div>
        <w:div w:id="710543078">
          <w:marLeft w:val="0"/>
          <w:marRight w:val="0"/>
          <w:marTop w:val="0"/>
          <w:marBottom w:val="0"/>
          <w:divBdr>
            <w:top w:val="none" w:sz="0" w:space="0" w:color="auto"/>
            <w:left w:val="none" w:sz="0" w:space="0" w:color="auto"/>
            <w:bottom w:val="none" w:sz="0" w:space="0" w:color="auto"/>
            <w:right w:val="none" w:sz="0" w:space="0" w:color="auto"/>
          </w:divBdr>
        </w:div>
        <w:div w:id="805392997">
          <w:marLeft w:val="0"/>
          <w:marRight w:val="0"/>
          <w:marTop w:val="0"/>
          <w:marBottom w:val="0"/>
          <w:divBdr>
            <w:top w:val="none" w:sz="0" w:space="0" w:color="auto"/>
            <w:left w:val="none" w:sz="0" w:space="0" w:color="auto"/>
            <w:bottom w:val="none" w:sz="0" w:space="0" w:color="auto"/>
            <w:right w:val="none" w:sz="0" w:space="0" w:color="auto"/>
          </w:divBdr>
        </w:div>
        <w:div w:id="1188760208">
          <w:marLeft w:val="0"/>
          <w:marRight w:val="0"/>
          <w:marTop w:val="0"/>
          <w:marBottom w:val="0"/>
          <w:divBdr>
            <w:top w:val="none" w:sz="0" w:space="0" w:color="auto"/>
            <w:left w:val="none" w:sz="0" w:space="0" w:color="auto"/>
            <w:bottom w:val="none" w:sz="0" w:space="0" w:color="auto"/>
            <w:right w:val="none" w:sz="0" w:space="0" w:color="auto"/>
          </w:divBdr>
        </w:div>
        <w:div w:id="1588268152">
          <w:marLeft w:val="0"/>
          <w:marRight w:val="0"/>
          <w:marTop w:val="0"/>
          <w:marBottom w:val="0"/>
          <w:divBdr>
            <w:top w:val="none" w:sz="0" w:space="0" w:color="auto"/>
            <w:left w:val="none" w:sz="0" w:space="0" w:color="auto"/>
            <w:bottom w:val="none" w:sz="0" w:space="0" w:color="auto"/>
            <w:right w:val="none" w:sz="0" w:space="0" w:color="auto"/>
          </w:divBdr>
        </w:div>
        <w:div w:id="1384526070">
          <w:marLeft w:val="0"/>
          <w:marRight w:val="0"/>
          <w:marTop w:val="0"/>
          <w:marBottom w:val="0"/>
          <w:divBdr>
            <w:top w:val="none" w:sz="0" w:space="0" w:color="auto"/>
            <w:left w:val="none" w:sz="0" w:space="0" w:color="auto"/>
            <w:bottom w:val="none" w:sz="0" w:space="0" w:color="auto"/>
            <w:right w:val="none" w:sz="0" w:space="0" w:color="auto"/>
          </w:divBdr>
        </w:div>
        <w:div w:id="696664871">
          <w:marLeft w:val="0"/>
          <w:marRight w:val="0"/>
          <w:marTop w:val="0"/>
          <w:marBottom w:val="0"/>
          <w:divBdr>
            <w:top w:val="none" w:sz="0" w:space="0" w:color="auto"/>
            <w:left w:val="none" w:sz="0" w:space="0" w:color="auto"/>
            <w:bottom w:val="none" w:sz="0" w:space="0" w:color="auto"/>
            <w:right w:val="none" w:sz="0" w:space="0" w:color="auto"/>
          </w:divBdr>
        </w:div>
        <w:div w:id="177357616">
          <w:marLeft w:val="0"/>
          <w:marRight w:val="0"/>
          <w:marTop w:val="0"/>
          <w:marBottom w:val="0"/>
          <w:divBdr>
            <w:top w:val="none" w:sz="0" w:space="0" w:color="auto"/>
            <w:left w:val="none" w:sz="0" w:space="0" w:color="auto"/>
            <w:bottom w:val="none" w:sz="0" w:space="0" w:color="auto"/>
            <w:right w:val="none" w:sz="0" w:space="0" w:color="auto"/>
          </w:divBdr>
        </w:div>
        <w:div w:id="26953373">
          <w:marLeft w:val="0"/>
          <w:marRight w:val="0"/>
          <w:marTop w:val="0"/>
          <w:marBottom w:val="0"/>
          <w:divBdr>
            <w:top w:val="none" w:sz="0" w:space="0" w:color="auto"/>
            <w:left w:val="none" w:sz="0" w:space="0" w:color="auto"/>
            <w:bottom w:val="none" w:sz="0" w:space="0" w:color="auto"/>
            <w:right w:val="none" w:sz="0" w:space="0" w:color="auto"/>
          </w:divBdr>
        </w:div>
        <w:div w:id="1751190664">
          <w:marLeft w:val="0"/>
          <w:marRight w:val="0"/>
          <w:marTop w:val="0"/>
          <w:marBottom w:val="0"/>
          <w:divBdr>
            <w:top w:val="none" w:sz="0" w:space="0" w:color="auto"/>
            <w:left w:val="none" w:sz="0" w:space="0" w:color="auto"/>
            <w:bottom w:val="none" w:sz="0" w:space="0" w:color="auto"/>
            <w:right w:val="none" w:sz="0" w:space="0" w:color="auto"/>
          </w:divBdr>
        </w:div>
        <w:div w:id="1963069412">
          <w:marLeft w:val="0"/>
          <w:marRight w:val="0"/>
          <w:marTop w:val="0"/>
          <w:marBottom w:val="0"/>
          <w:divBdr>
            <w:top w:val="none" w:sz="0" w:space="0" w:color="auto"/>
            <w:left w:val="none" w:sz="0" w:space="0" w:color="auto"/>
            <w:bottom w:val="none" w:sz="0" w:space="0" w:color="auto"/>
            <w:right w:val="none" w:sz="0" w:space="0" w:color="auto"/>
          </w:divBdr>
        </w:div>
        <w:div w:id="1032459541">
          <w:marLeft w:val="0"/>
          <w:marRight w:val="0"/>
          <w:marTop w:val="0"/>
          <w:marBottom w:val="0"/>
          <w:divBdr>
            <w:top w:val="none" w:sz="0" w:space="0" w:color="auto"/>
            <w:left w:val="none" w:sz="0" w:space="0" w:color="auto"/>
            <w:bottom w:val="none" w:sz="0" w:space="0" w:color="auto"/>
            <w:right w:val="none" w:sz="0" w:space="0" w:color="auto"/>
          </w:divBdr>
        </w:div>
        <w:div w:id="720516590">
          <w:marLeft w:val="0"/>
          <w:marRight w:val="0"/>
          <w:marTop w:val="0"/>
          <w:marBottom w:val="0"/>
          <w:divBdr>
            <w:top w:val="none" w:sz="0" w:space="0" w:color="auto"/>
            <w:left w:val="none" w:sz="0" w:space="0" w:color="auto"/>
            <w:bottom w:val="none" w:sz="0" w:space="0" w:color="auto"/>
            <w:right w:val="none" w:sz="0" w:space="0" w:color="auto"/>
          </w:divBdr>
        </w:div>
        <w:div w:id="1139112250">
          <w:marLeft w:val="0"/>
          <w:marRight w:val="0"/>
          <w:marTop w:val="0"/>
          <w:marBottom w:val="0"/>
          <w:divBdr>
            <w:top w:val="none" w:sz="0" w:space="0" w:color="auto"/>
            <w:left w:val="none" w:sz="0" w:space="0" w:color="auto"/>
            <w:bottom w:val="none" w:sz="0" w:space="0" w:color="auto"/>
            <w:right w:val="none" w:sz="0" w:space="0" w:color="auto"/>
          </w:divBdr>
        </w:div>
      </w:divsChild>
    </w:div>
    <w:div w:id="1492286637">
      <w:bodyDiv w:val="1"/>
      <w:marLeft w:val="0"/>
      <w:marRight w:val="0"/>
      <w:marTop w:val="0"/>
      <w:marBottom w:val="0"/>
      <w:divBdr>
        <w:top w:val="none" w:sz="0" w:space="0" w:color="auto"/>
        <w:left w:val="none" w:sz="0" w:space="0" w:color="auto"/>
        <w:bottom w:val="none" w:sz="0" w:space="0" w:color="auto"/>
        <w:right w:val="none" w:sz="0" w:space="0" w:color="auto"/>
      </w:divBdr>
    </w:div>
    <w:div w:id="1494758164">
      <w:bodyDiv w:val="1"/>
      <w:marLeft w:val="0"/>
      <w:marRight w:val="0"/>
      <w:marTop w:val="0"/>
      <w:marBottom w:val="0"/>
      <w:divBdr>
        <w:top w:val="none" w:sz="0" w:space="0" w:color="auto"/>
        <w:left w:val="none" w:sz="0" w:space="0" w:color="auto"/>
        <w:bottom w:val="none" w:sz="0" w:space="0" w:color="auto"/>
        <w:right w:val="none" w:sz="0" w:space="0" w:color="auto"/>
      </w:divBdr>
    </w:div>
    <w:div w:id="1494835585">
      <w:bodyDiv w:val="1"/>
      <w:marLeft w:val="0"/>
      <w:marRight w:val="0"/>
      <w:marTop w:val="0"/>
      <w:marBottom w:val="0"/>
      <w:divBdr>
        <w:top w:val="none" w:sz="0" w:space="0" w:color="auto"/>
        <w:left w:val="none" w:sz="0" w:space="0" w:color="auto"/>
        <w:bottom w:val="none" w:sz="0" w:space="0" w:color="auto"/>
        <w:right w:val="none" w:sz="0" w:space="0" w:color="auto"/>
      </w:divBdr>
    </w:div>
    <w:div w:id="1495103462">
      <w:bodyDiv w:val="1"/>
      <w:marLeft w:val="0"/>
      <w:marRight w:val="0"/>
      <w:marTop w:val="0"/>
      <w:marBottom w:val="0"/>
      <w:divBdr>
        <w:top w:val="none" w:sz="0" w:space="0" w:color="auto"/>
        <w:left w:val="none" w:sz="0" w:space="0" w:color="auto"/>
        <w:bottom w:val="none" w:sz="0" w:space="0" w:color="auto"/>
        <w:right w:val="none" w:sz="0" w:space="0" w:color="auto"/>
      </w:divBdr>
    </w:div>
    <w:div w:id="1495955118">
      <w:bodyDiv w:val="1"/>
      <w:marLeft w:val="0"/>
      <w:marRight w:val="0"/>
      <w:marTop w:val="0"/>
      <w:marBottom w:val="0"/>
      <w:divBdr>
        <w:top w:val="none" w:sz="0" w:space="0" w:color="auto"/>
        <w:left w:val="none" w:sz="0" w:space="0" w:color="auto"/>
        <w:bottom w:val="none" w:sz="0" w:space="0" w:color="auto"/>
        <w:right w:val="none" w:sz="0" w:space="0" w:color="auto"/>
      </w:divBdr>
    </w:div>
    <w:div w:id="1496722388">
      <w:bodyDiv w:val="1"/>
      <w:marLeft w:val="0"/>
      <w:marRight w:val="0"/>
      <w:marTop w:val="0"/>
      <w:marBottom w:val="0"/>
      <w:divBdr>
        <w:top w:val="none" w:sz="0" w:space="0" w:color="auto"/>
        <w:left w:val="none" w:sz="0" w:space="0" w:color="auto"/>
        <w:bottom w:val="none" w:sz="0" w:space="0" w:color="auto"/>
        <w:right w:val="none" w:sz="0" w:space="0" w:color="auto"/>
      </w:divBdr>
    </w:div>
    <w:div w:id="1498769941">
      <w:bodyDiv w:val="1"/>
      <w:marLeft w:val="0"/>
      <w:marRight w:val="0"/>
      <w:marTop w:val="0"/>
      <w:marBottom w:val="0"/>
      <w:divBdr>
        <w:top w:val="none" w:sz="0" w:space="0" w:color="auto"/>
        <w:left w:val="none" w:sz="0" w:space="0" w:color="auto"/>
        <w:bottom w:val="none" w:sz="0" w:space="0" w:color="auto"/>
        <w:right w:val="none" w:sz="0" w:space="0" w:color="auto"/>
      </w:divBdr>
    </w:div>
    <w:div w:id="1500660621">
      <w:bodyDiv w:val="1"/>
      <w:marLeft w:val="0"/>
      <w:marRight w:val="0"/>
      <w:marTop w:val="0"/>
      <w:marBottom w:val="0"/>
      <w:divBdr>
        <w:top w:val="none" w:sz="0" w:space="0" w:color="auto"/>
        <w:left w:val="none" w:sz="0" w:space="0" w:color="auto"/>
        <w:bottom w:val="none" w:sz="0" w:space="0" w:color="auto"/>
        <w:right w:val="none" w:sz="0" w:space="0" w:color="auto"/>
      </w:divBdr>
    </w:div>
    <w:div w:id="1500735554">
      <w:bodyDiv w:val="1"/>
      <w:marLeft w:val="0"/>
      <w:marRight w:val="0"/>
      <w:marTop w:val="0"/>
      <w:marBottom w:val="0"/>
      <w:divBdr>
        <w:top w:val="none" w:sz="0" w:space="0" w:color="auto"/>
        <w:left w:val="none" w:sz="0" w:space="0" w:color="auto"/>
        <w:bottom w:val="none" w:sz="0" w:space="0" w:color="auto"/>
        <w:right w:val="none" w:sz="0" w:space="0" w:color="auto"/>
      </w:divBdr>
    </w:div>
    <w:div w:id="1501698615">
      <w:bodyDiv w:val="1"/>
      <w:marLeft w:val="0"/>
      <w:marRight w:val="0"/>
      <w:marTop w:val="0"/>
      <w:marBottom w:val="0"/>
      <w:divBdr>
        <w:top w:val="none" w:sz="0" w:space="0" w:color="auto"/>
        <w:left w:val="none" w:sz="0" w:space="0" w:color="auto"/>
        <w:bottom w:val="none" w:sz="0" w:space="0" w:color="auto"/>
        <w:right w:val="none" w:sz="0" w:space="0" w:color="auto"/>
      </w:divBdr>
    </w:div>
    <w:div w:id="1502693863">
      <w:bodyDiv w:val="1"/>
      <w:marLeft w:val="0"/>
      <w:marRight w:val="0"/>
      <w:marTop w:val="0"/>
      <w:marBottom w:val="0"/>
      <w:divBdr>
        <w:top w:val="none" w:sz="0" w:space="0" w:color="auto"/>
        <w:left w:val="none" w:sz="0" w:space="0" w:color="auto"/>
        <w:bottom w:val="none" w:sz="0" w:space="0" w:color="auto"/>
        <w:right w:val="none" w:sz="0" w:space="0" w:color="auto"/>
      </w:divBdr>
    </w:div>
    <w:div w:id="1503936642">
      <w:bodyDiv w:val="1"/>
      <w:marLeft w:val="0"/>
      <w:marRight w:val="0"/>
      <w:marTop w:val="0"/>
      <w:marBottom w:val="0"/>
      <w:divBdr>
        <w:top w:val="none" w:sz="0" w:space="0" w:color="auto"/>
        <w:left w:val="none" w:sz="0" w:space="0" w:color="auto"/>
        <w:bottom w:val="none" w:sz="0" w:space="0" w:color="auto"/>
        <w:right w:val="none" w:sz="0" w:space="0" w:color="auto"/>
      </w:divBdr>
    </w:div>
    <w:div w:id="1504006961">
      <w:bodyDiv w:val="1"/>
      <w:marLeft w:val="0"/>
      <w:marRight w:val="0"/>
      <w:marTop w:val="0"/>
      <w:marBottom w:val="0"/>
      <w:divBdr>
        <w:top w:val="none" w:sz="0" w:space="0" w:color="auto"/>
        <w:left w:val="none" w:sz="0" w:space="0" w:color="auto"/>
        <w:bottom w:val="none" w:sz="0" w:space="0" w:color="auto"/>
        <w:right w:val="none" w:sz="0" w:space="0" w:color="auto"/>
      </w:divBdr>
    </w:div>
    <w:div w:id="1509173855">
      <w:bodyDiv w:val="1"/>
      <w:marLeft w:val="0"/>
      <w:marRight w:val="0"/>
      <w:marTop w:val="0"/>
      <w:marBottom w:val="0"/>
      <w:divBdr>
        <w:top w:val="none" w:sz="0" w:space="0" w:color="auto"/>
        <w:left w:val="none" w:sz="0" w:space="0" w:color="auto"/>
        <w:bottom w:val="none" w:sz="0" w:space="0" w:color="auto"/>
        <w:right w:val="none" w:sz="0" w:space="0" w:color="auto"/>
      </w:divBdr>
    </w:div>
    <w:div w:id="1509254973">
      <w:bodyDiv w:val="1"/>
      <w:marLeft w:val="0"/>
      <w:marRight w:val="0"/>
      <w:marTop w:val="0"/>
      <w:marBottom w:val="0"/>
      <w:divBdr>
        <w:top w:val="none" w:sz="0" w:space="0" w:color="auto"/>
        <w:left w:val="none" w:sz="0" w:space="0" w:color="auto"/>
        <w:bottom w:val="none" w:sz="0" w:space="0" w:color="auto"/>
        <w:right w:val="none" w:sz="0" w:space="0" w:color="auto"/>
      </w:divBdr>
    </w:div>
    <w:div w:id="1509442967">
      <w:bodyDiv w:val="1"/>
      <w:marLeft w:val="0"/>
      <w:marRight w:val="0"/>
      <w:marTop w:val="0"/>
      <w:marBottom w:val="0"/>
      <w:divBdr>
        <w:top w:val="none" w:sz="0" w:space="0" w:color="auto"/>
        <w:left w:val="none" w:sz="0" w:space="0" w:color="auto"/>
        <w:bottom w:val="none" w:sz="0" w:space="0" w:color="auto"/>
        <w:right w:val="none" w:sz="0" w:space="0" w:color="auto"/>
      </w:divBdr>
    </w:div>
    <w:div w:id="1509977480">
      <w:bodyDiv w:val="1"/>
      <w:marLeft w:val="0"/>
      <w:marRight w:val="0"/>
      <w:marTop w:val="0"/>
      <w:marBottom w:val="0"/>
      <w:divBdr>
        <w:top w:val="none" w:sz="0" w:space="0" w:color="auto"/>
        <w:left w:val="none" w:sz="0" w:space="0" w:color="auto"/>
        <w:bottom w:val="none" w:sz="0" w:space="0" w:color="auto"/>
        <w:right w:val="none" w:sz="0" w:space="0" w:color="auto"/>
      </w:divBdr>
    </w:div>
    <w:div w:id="1511531218">
      <w:bodyDiv w:val="1"/>
      <w:marLeft w:val="0"/>
      <w:marRight w:val="0"/>
      <w:marTop w:val="0"/>
      <w:marBottom w:val="0"/>
      <w:divBdr>
        <w:top w:val="none" w:sz="0" w:space="0" w:color="auto"/>
        <w:left w:val="none" w:sz="0" w:space="0" w:color="auto"/>
        <w:bottom w:val="none" w:sz="0" w:space="0" w:color="auto"/>
        <w:right w:val="none" w:sz="0" w:space="0" w:color="auto"/>
      </w:divBdr>
    </w:div>
    <w:div w:id="1512259798">
      <w:bodyDiv w:val="1"/>
      <w:marLeft w:val="0"/>
      <w:marRight w:val="0"/>
      <w:marTop w:val="0"/>
      <w:marBottom w:val="0"/>
      <w:divBdr>
        <w:top w:val="none" w:sz="0" w:space="0" w:color="auto"/>
        <w:left w:val="none" w:sz="0" w:space="0" w:color="auto"/>
        <w:bottom w:val="none" w:sz="0" w:space="0" w:color="auto"/>
        <w:right w:val="none" w:sz="0" w:space="0" w:color="auto"/>
      </w:divBdr>
    </w:div>
    <w:div w:id="1512840944">
      <w:bodyDiv w:val="1"/>
      <w:marLeft w:val="0"/>
      <w:marRight w:val="0"/>
      <w:marTop w:val="0"/>
      <w:marBottom w:val="0"/>
      <w:divBdr>
        <w:top w:val="none" w:sz="0" w:space="0" w:color="auto"/>
        <w:left w:val="none" w:sz="0" w:space="0" w:color="auto"/>
        <w:bottom w:val="none" w:sz="0" w:space="0" w:color="auto"/>
        <w:right w:val="none" w:sz="0" w:space="0" w:color="auto"/>
      </w:divBdr>
    </w:div>
    <w:div w:id="1513455521">
      <w:bodyDiv w:val="1"/>
      <w:marLeft w:val="0"/>
      <w:marRight w:val="0"/>
      <w:marTop w:val="0"/>
      <w:marBottom w:val="0"/>
      <w:divBdr>
        <w:top w:val="none" w:sz="0" w:space="0" w:color="auto"/>
        <w:left w:val="none" w:sz="0" w:space="0" w:color="auto"/>
        <w:bottom w:val="none" w:sz="0" w:space="0" w:color="auto"/>
        <w:right w:val="none" w:sz="0" w:space="0" w:color="auto"/>
      </w:divBdr>
    </w:div>
    <w:div w:id="1513957241">
      <w:bodyDiv w:val="1"/>
      <w:marLeft w:val="0"/>
      <w:marRight w:val="0"/>
      <w:marTop w:val="0"/>
      <w:marBottom w:val="0"/>
      <w:divBdr>
        <w:top w:val="none" w:sz="0" w:space="0" w:color="auto"/>
        <w:left w:val="none" w:sz="0" w:space="0" w:color="auto"/>
        <w:bottom w:val="none" w:sz="0" w:space="0" w:color="auto"/>
        <w:right w:val="none" w:sz="0" w:space="0" w:color="auto"/>
      </w:divBdr>
    </w:div>
    <w:div w:id="1514496902">
      <w:bodyDiv w:val="1"/>
      <w:marLeft w:val="0"/>
      <w:marRight w:val="0"/>
      <w:marTop w:val="0"/>
      <w:marBottom w:val="0"/>
      <w:divBdr>
        <w:top w:val="none" w:sz="0" w:space="0" w:color="auto"/>
        <w:left w:val="none" w:sz="0" w:space="0" w:color="auto"/>
        <w:bottom w:val="none" w:sz="0" w:space="0" w:color="auto"/>
        <w:right w:val="none" w:sz="0" w:space="0" w:color="auto"/>
      </w:divBdr>
    </w:div>
    <w:div w:id="1514563399">
      <w:bodyDiv w:val="1"/>
      <w:marLeft w:val="0"/>
      <w:marRight w:val="0"/>
      <w:marTop w:val="0"/>
      <w:marBottom w:val="0"/>
      <w:divBdr>
        <w:top w:val="none" w:sz="0" w:space="0" w:color="auto"/>
        <w:left w:val="none" w:sz="0" w:space="0" w:color="auto"/>
        <w:bottom w:val="none" w:sz="0" w:space="0" w:color="auto"/>
        <w:right w:val="none" w:sz="0" w:space="0" w:color="auto"/>
      </w:divBdr>
    </w:div>
    <w:div w:id="1514955748">
      <w:bodyDiv w:val="1"/>
      <w:marLeft w:val="0"/>
      <w:marRight w:val="0"/>
      <w:marTop w:val="0"/>
      <w:marBottom w:val="0"/>
      <w:divBdr>
        <w:top w:val="none" w:sz="0" w:space="0" w:color="auto"/>
        <w:left w:val="none" w:sz="0" w:space="0" w:color="auto"/>
        <w:bottom w:val="none" w:sz="0" w:space="0" w:color="auto"/>
        <w:right w:val="none" w:sz="0" w:space="0" w:color="auto"/>
      </w:divBdr>
    </w:div>
    <w:div w:id="1515027771">
      <w:bodyDiv w:val="1"/>
      <w:marLeft w:val="0"/>
      <w:marRight w:val="0"/>
      <w:marTop w:val="0"/>
      <w:marBottom w:val="0"/>
      <w:divBdr>
        <w:top w:val="none" w:sz="0" w:space="0" w:color="auto"/>
        <w:left w:val="none" w:sz="0" w:space="0" w:color="auto"/>
        <w:bottom w:val="none" w:sz="0" w:space="0" w:color="auto"/>
        <w:right w:val="none" w:sz="0" w:space="0" w:color="auto"/>
      </w:divBdr>
    </w:div>
    <w:div w:id="1515613509">
      <w:bodyDiv w:val="1"/>
      <w:marLeft w:val="0"/>
      <w:marRight w:val="0"/>
      <w:marTop w:val="0"/>
      <w:marBottom w:val="0"/>
      <w:divBdr>
        <w:top w:val="none" w:sz="0" w:space="0" w:color="auto"/>
        <w:left w:val="none" w:sz="0" w:space="0" w:color="auto"/>
        <w:bottom w:val="none" w:sz="0" w:space="0" w:color="auto"/>
        <w:right w:val="none" w:sz="0" w:space="0" w:color="auto"/>
      </w:divBdr>
    </w:div>
    <w:div w:id="1516533316">
      <w:bodyDiv w:val="1"/>
      <w:marLeft w:val="0"/>
      <w:marRight w:val="0"/>
      <w:marTop w:val="0"/>
      <w:marBottom w:val="0"/>
      <w:divBdr>
        <w:top w:val="none" w:sz="0" w:space="0" w:color="auto"/>
        <w:left w:val="none" w:sz="0" w:space="0" w:color="auto"/>
        <w:bottom w:val="none" w:sz="0" w:space="0" w:color="auto"/>
        <w:right w:val="none" w:sz="0" w:space="0" w:color="auto"/>
      </w:divBdr>
    </w:div>
    <w:div w:id="1519351394">
      <w:bodyDiv w:val="1"/>
      <w:marLeft w:val="0"/>
      <w:marRight w:val="0"/>
      <w:marTop w:val="0"/>
      <w:marBottom w:val="0"/>
      <w:divBdr>
        <w:top w:val="none" w:sz="0" w:space="0" w:color="auto"/>
        <w:left w:val="none" w:sz="0" w:space="0" w:color="auto"/>
        <w:bottom w:val="none" w:sz="0" w:space="0" w:color="auto"/>
        <w:right w:val="none" w:sz="0" w:space="0" w:color="auto"/>
      </w:divBdr>
    </w:div>
    <w:div w:id="1521315161">
      <w:bodyDiv w:val="1"/>
      <w:marLeft w:val="0"/>
      <w:marRight w:val="0"/>
      <w:marTop w:val="0"/>
      <w:marBottom w:val="0"/>
      <w:divBdr>
        <w:top w:val="none" w:sz="0" w:space="0" w:color="auto"/>
        <w:left w:val="none" w:sz="0" w:space="0" w:color="auto"/>
        <w:bottom w:val="none" w:sz="0" w:space="0" w:color="auto"/>
        <w:right w:val="none" w:sz="0" w:space="0" w:color="auto"/>
      </w:divBdr>
    </w:div>
    <w:div w:id="1521511105">
      <w:bodyDiv w:val="1"/>
      <w:marLeft w:val="0"/>
      <w:marRight w:val="0"/>
      <w:marTop w:val="0"/>
      <w:marBottom w:val="0"/>
      <w:divBdr>
        <w:top w:val="none" w:sz="0" w:space="0" w:color="auto"/>
        <w:left w:val="none" w:sz="0" w:space="0" w:color="auto"/>
        <w:bottom w:val="none" w:sz="0" w:space="0" w:color="auto"/>
        <w:right w:val="none" w:sz="0" w:space="0" w:color="auto"/>
      </w:divBdr>
    </w:div>
    <w:div w:id="1523933746">
      <w:bodyDiv w:val="1"/>
      <w:marLeft w:val="0"/>
      <w:marRight w:val="0"/>
      <w:marTop w:val="0"/>
      <w:marBottom w:val="0"/>
      <w:divBdr>
        <w:top w:val="none" w:sz="0" w:space="0" w:color="auto"/>
        <w:left w:val="none" w:sz="0" w:space="0" w:color="auto"/>
        <w:bottom w:val="none" w:sz="0" w:space="0" w:color="auto"/>
        <w:right w:val="none" w:sz="0" w:space="0" w:color="auto"/>
      </w:divBdr>
    </w:div>
    <w:div w:id="1525822105">
      <w:bodyDiv w:val="1"/>
      <w:marLeft w:val="0"/>
      <w:marRight w:val="0"/>
      <w:marTop w:val="0"/>
      <w:marBottom w:val="0"/>
      <w:divBdr>
        <w:top w:val="none" w:sz="0" w:space="0" w:color="auto"/>
        <w:left w:val="none" w:sz="0" w:space="0" w:color="auto"/>
        <w:bottom w:val="none" w:sz="0" w:space="0" w:color="auto"/>
        <w:right w:val="none" w:sz="0" w:space="0" w:color="auto"/>
      </w:divBdr>
    </w:div>
    <w:div w:id="1525942906">
      <w:bodyDiv w:val="1"/>
      <w:marLeft w:val="0"/>
      <w:marRight w:val="0"/>
      <w:marTop w:val="0"/>
      <w:marBottom w:val="0"/>
      <w:divBdr>
        <w:top w:val="none" w:sz="0" w:space="0" w:color="auto"/>
        <w:left w:val="none" w:sz="0" w:space="0" w:color="auto"/>
        <w:bottom w:val="none" w:sz="0" w:space="0" w:color="auto"/>
        <w:right w:val="none" w:sz="0" w:space="0" w:color="auto"/>
      </w:divBdr>
    </w:div>
    <w:div w:id="1527135753">
      <w:bodyDiv w:val="1"/>
      <w:marLeft w:val="0"/>
      <w:marRight w:val="0"/>
      <w:marTop w:val="0"/>
      <w:marBottom w:val="0"/>
      <w:divBdr>
        <w:top w:val="none" w:sz="0" w:space="0" w:color="auto"/>
        <w:left w:val="none" w:sz="0" w:space="0" w:color="auto"/>
        <w:bottom w:val="none" w:sz="0" w:space="0" w:color="auto"/>
        <w:right w:val="none" w:sz="0" w:space="0" w:color="auto"/>
      </w:divBdr>
    </w:div>
    <w:div w:id="1528174765">
      <w:bodyDiv w:val="1"/>
      <w:marLeft w:val="0"/>
      <w:marRight w:val="0"/>
      <w:marTop w:val="0"/>
      <w:marBottom w:val="0"/>
      <w:divBdr>
        <w:top w:val="none" w:sz="0" w:space="0" w:color="auto"/>
        <w:left w:val="none" w:sz="0" w:space="0" w:color="auto"/>
        <w:bottom w:val="none" w:sz="0" w:space="0" w:color="auto"/>
        <w:right w:val="none" w:sz="0" w:space="0" w:color="auto"/>
      </w:divBdr>
    </w:div>
    <w:div w:id="1530753282">
      <w:bodyDiv w:val="1"/>
      <w:marLeft w:val="0"/>
      <w:marRight w:val="0"/>
      <w:marTop w:val="0"/>
      <w:marBottom w:val="0"/>
      <w:divBdr>
        <w:top w:val="none" w:sz="0" w:space="0" w:color="auto"/>
        <w:left w:val="none" w:sz="0" w:space="0" w:color="auto"/>
        <w:bottom w:val="none" w:sz="0" w:space="0" w:color="auto"/>
        <w:right w:val="none" w:sz="0" w:space="0" w:color="auto"/>
      </w:divBdr>
    </w:div>
    <w:div w:id="1532111338">
      <w:bodyDiv w:val="1"/>
      <w:marLeft w:val="0"/>
      <w:marRight w:val="0"/>
      <w:marTop w:val="0"/>
      <w:marBottom w:val="0"/>
      <w:divBdr>
        <w:top w:val="none" w:sz="0" w:space="0" w:color="auto"/>
        <w:left w:val="none" w:sz="0" w:space="0" w:color="auto"/>
        <w:bottom w:val="none" w:sz="0" w:space="0" w:color="auto"/>
        <w:right w:val="none" w:sz="0" w:space="0" w:color="auto"/>
      </w:divBdr>
    </w:div>
    <w:div w:id="1533304345">
      <w:bodyDiv w:val="1"/>
      <w:marLeft w:val="0"/>
      <w:marRight w:val="0"/>
      <w:marTop w:val="0"/>
      <w:marBottom w:val="0"/>
      <w:divBdr>
        <w:top w:val="none" w:sz="0" w:space="0" w:color="auto"/>
        <w:left w:val="none" w:sz="0" w:space="0" w:color="auto"/>
        <w:bottom w:val="none" w:sz="0" w:space="0" w:color="auto"/>
        <w:right w:val="none" w:sz="0" w:space="0" w:color="auto"/>
      </w:divBdr>
    </w:div>
    <w:div w:id="1534732697">
      <w:bodyDiv w:val="1"/>
      <w:marLeft w:val="0"/>
      <w:marRight w:val="0"/>
      <w:marTop w:val="0"/>
      <w:marBottom w:val="0"/>
      <w:divBdr>
        <w:top w:val="none" w:sz="0" w:space="0" w:color="auto"/>
        <w:left w:val="none" w:sz="0" w:space="0" w:color="auto"/>
        <w:bottom w:val="none" w:sz="0" w:space="0" w:color="auto"/>
        <w:right w:val="none" w:sz="0" w:space="0" w:color="auto"/>
      </w:divBdr>
    </w:div>
    <w:div w:id="1538392272">
      <w:bodyDiv w:val="1"/>
      <w:marLeft w:val="0"/>
      <w:marRight w:val="0"/>
      <w:marTop w:val="0"/>
      <w:marBottom w:val="0"/>
      <w:divBdr>
        <w:top w:val="none" w:sz="0" w:space="0" w:color="auto"/>
        <w:left w:val="none" w:sz="0" w:space="0" w:color="auto"/>
        <w:bottom w:val="none" w:sz="0" w:space="0" w:color="auto"/>
        <w:right w:val="none" w:sz="0" w:space="0" w:color="auto"/>
      </w:divBdr>
    </w:div>
    <w:div w:id="1538424598">
      <w:bodyDiv w:val="1"/>
      <w:marLeft w:val="0"/>
      <w:marRight w:val="0"/>
      <w:marTop w:val="0"/>
      <w:marBottom w:val="0"/>
      <w:divBdr>
        <w:top w:val="none" w:sz="0" w:space="0" w:color="auto"/>
        <w:left w:val="none" w:sz="0" w:space="0" w:color="auto"/>
        <w:bottom w:val="none" w:sz="0" w:space="0" w:color="auto"/>
        <w:right w:val="none" w:sz="0" w:space="0" w:color="auto"/>
      </w:divBdr>
    </w:div>
    <w:div w:id="1540239054">
      <w:bodyDiv w:val="1"/>
      <w:marLeft w:val="0"/>
      <w:marRight w:val="0"/>
      <w:marTop w:val="0"/>
      <w:marBottom w:val="0"/>
      <w:divBdr>
        <w:top w:val="none" w:sz="0" w:space="0" w:color="auto"/>
        <w:left w:val="none" w:sz="0" w:space="0" w:color="auto"/>
        <w:bottom w:val="none" w:sz="0" w:space="0" w:color="auto"/>
        <w:right w:val="none" w:sz="0" w:space="0" w:color="auto"/>
      </w:divBdr>
      <w:divsChild>
        <w:div w:id="992224299">
          <w:marLeft w:val="0"/>
          <w:marRight w:val="0"/>
          <w:marTop w:val="0"/>
          <w:marBottom w:val="0"/>
          <w:divBdr>
            <w:top w:val="none" w:sz="0" w:space="0" w:color="auto"/>
            <w:left w:val="none" w:sz="0" w:space="0" w:color="auto"/>
            <w:bottom w:val="none" w:sz="0" w:space="0" w:color="auto"/>
            <w:right w:val="none" w:sz="0" w:space="0" w:color="auto"/>
          </w:divBdr>
        </w:div>
        <w:div w:id="1881285047">
          <w:marLeft w:val="0"/>
          <w:marRight w:val="0"/>
          <w:marTop w:val="0"/>
          <w:marBottom w:val="0"/>
          <w:divBdr>
            <w:top w:val="none" w:sz="0" w:space="0" w:color="auto"/>
            <w:left w:val="none" w:sz="0" w:space="0" w:color="auto"/>
            <w:bottom w:val="none" w:sz="0" w:space="0" w:color="auto"/>
            <w:right w:val="none" w:sz="0" w:space="0" w:color="auto"/>
          </w:divBdr>
        </w:div>
        <w:div w:id="1004017466">
          <w:marLeft w:val="0"/>
          <w:marRight w:val="0"/>
          <w:marTop w:val="0"/>
          <w:marBottom w:val="0"/>
          <w:divBdr>
            <w:top w:val="none" w:sz="0" w:space="0" w:color="auto"/>
            <w:left w:val="none" w:sz="0" w:space="0" w:color="auto"/>
            <w:bottom w:val="none" w:sz="0" w:space="0" w:color="auto"/>
            <w:right w:val="none" w:sz="0" w:space="0" w:color="auto"/>
          </w:divBdr>
        </w:div>
        <w:div w:id="101343327">
          <w:marLeft w:val="0"/>
          <w:marRight w:val="0"/>
          <w:marTop w:val="0"/>
          <w:marBottom w:val="0"/>
          <w:divBdr>
            <w:top w:val="none" w:sz="0" w:space="0" w:color="auto"/>
            <w:left w:val="none" w:sz="0" w:space="0" w:color="auto"/>
            <w:bottom w:val="none" w:sz="0" w:space="0" w:color="auto"/>
            <w:right w:val="none" w:sz="0" w:space="0" w:color="auto"/>
          </w:divBdr>
        </w:div>
        <w:div w:id="1268853785">
          <w:marLeft w:val="0"/>
          <w:marRight w:val="0"/>
          <w:marTop w:val="0"/>
          <w:marBottom w:val="0"/>
          <w:divBdr>
            <w:top w:val="none" w:sz="0" w:space="0" w:color="auto"/>
            <w:left w:val="none" w:sz="0" w:space="0" w:color="auto"/>
            <w:bottom w:val="none" w:sz="0" w:space="0" w:color="auto"/>
            <w:right w:val="none" w:sz="0" w:space="0" w:color="auto"/>
          </w:divBdr>
        </w:div>
        <w:div w:id="1690327031">
          <w:marLeft w:val="0"/>
          <w:marRight w:val="0"/>
          <w:marTop w:val="0"/>
          <w:marBottom w:val="0"/>
          <w:divBdr>
            <w:top w:val="none" w:sz="0" w:space="0" w:color="auto"/>
            <w:left w:val="none" w:sz="0" w:space="0" w:color="auto"/>
            <w:bottom w:val="none" w:sz="0" w:space="0" w:color="auto"/>
            <w:right w:val="none" w:sz="0" w:space="0" w:color="auto"/>
          </w:divBdr>
        </w:div>
        <w:div w:id="1156918671">
          <w:marLeft w:val="0"/>
          <w:marRight w:val="0"/>
          <w:marTop w:val="0"/>
          <w:marBottom w:val="0"/>
          <w:divBdr>
            <w:top w:val="none" w:sz="0" w:space="0" w:color="auto"/>
            <w:left w:val="none" w:sz="0" w:space="0" w:color="auto"/>
            <w:bottom w:val="none" w:sz="0" w:space="0" w:color="auto"/>
            <w:right w:val="none" w:sz="0" w:space="0" w:color="auto"/>
          </w:divBdr>
        </w:div>
        <w:div w:id="1142381281">
          <w:marLeft w:val="0"/>
          <w:marRight w:val="0"/>
          <w:marTop w:val="0"/>
          <w:marBottom w:val="0"/>
          <w:divBdr>
            <w:top w:val="none" w:sz="0" w:space="0" w:color="auto"/>
            <w:left w:val="none" w:sz="0" w:space="0" w:color="auto"/>
            <w:bottom w:val="none" w:sz="0" w:space="0" w:color="auto"/>
            <w:right w:val="none" w:sz="0" w:space="0" w:color="auto"/>
          </w:divBdr>
        </w:div>
        <w:div w:id="521937226">
          <w:marLeft w:val="0"/>
          <w:marRight w:val="0"/>
          <w:marTop w:val="0"/>
          <w:marBottom w:val="0"/>
          <w:divBdr>
            <w:top w:val="none" w:sz="0" w:space="0" w:color="auto"/>
            <w:left w:val="none" w:sz="0" w:space="0" w:color="auto"/>
            <w:bottom w:val="none" w:sz="0" w:space="0" w:color="auto"/>
            <w:right w:val="none" w:sz="0" w:space="0" w:color="auto"/>
          </w:divBdr>
        </w:div>
        <w:div w:id="954293602">
          <w:marLeft w:val="0"/>
          <w:marRight w:val="0"/>
          <w:marTop w:val="0"/>
          <w:marBottom w:val="0"/>
          <w:divBdr>
            <w:top w:val="none" w:sz="0" w:space="0" w:color="auto"/>
            <w:left w:val="none" w:sz="0" w:space="0" w:color="auto"/>
            <w:bottom w:val="none" w:sz="0" w:space="0" w:color="auto"/>
            <w:right w:val="none" w:sz="0" w:space="0" w:color="auto"/>
          </w:divBdr>
        </w:div>
        <w:div w:id="804395341">
          <w:marLeft w:val="0"/>
          <w:marRight w:val="0"/>
          <w:marTop w:val="0"/>
          <w:marBottom w:val="0"/>
          <w:divBdr>
            <w:top w:val="none" w:sz="0" w:space="0" w:color="auto"/>
            <w:left w:val="none" w:sz="0" w:space="0" w:color="auto"/>
            <w:bottom w:val="none" w:sz="0" w:space="0" w:color="auto"/>
            <w:right w:val="none" w:sz="0" w:space="0" w:color="auto"/>
          </w:divBdr>
        </w:div>
        <w:div w:id="1128549686">
          <w:marLeft w:val="0"/>
          <w:marRight w:val="0"/>
          <w:marTop w:val="0"/>
          <w:marBottom w:val="0"/>
          <w:divBdr>
            <w:top w:val="none" w:sz="0" w:space="0" w:color="auto"/>
            <w:left w:val="none" w:sz="0" w:space="0" w:color="auto"/>
            <w:bottom w:val="none" w:sz="0" w:space="0" w:color="auto"/>
            <w:right w:val="none" w:sz="0" w:space="0" w:color="auto"/>
          </w:divBdr>
        </w:div>
        <w:div w:id="1134954213">
          <w:marLeft w:val="0"/>
          <w:marRight w:val="0"/>
          <w:marTop w:val="0"/>
          <w:marBottom w:val="0"/>
          <w:divBdr>
            <w:top w:val="none" w:sz="0" w:space="0" w:color="auto"/>
            <w:left w:val="none" w:sz="0" w:space="0" w:color="auto"/>
            <w:bottom w:val="none" w:sz="0" w:space="0" w:color="auto"/>
            <w:right w:val="none" w:sz="0" w:space="0" w:color="auto"/>
          </w:divBdr>
        </w:div>
        <w:div w:id="1586449661">
          <w:marLeft w:val="0"/>
          <w:marRight w:val="0"/>
          <w:marTop w:val="0"/>
          <w:marBottom w:val="0"/>
          <w:divBdr>
            <w:top w:val="none" w:sz="0" w:space="0" w:color="auto"/>
            <w:left w:val="none" w:sz="0" w:space="0" w:color="auto"/>
            <w:bottom w:val="none" w:sz="0" w:space="0" w:color="auto"/>
            <w:right w:val="none" w:sz="0" w:space="0" w:color="auto"/>
          </w:divBdr>
        </w:div>
        <w:div w:id="869877834">
          <w:marLeft w:val="0"/>
          <w:marRight w:val="0"/>
          <w:marTop w:val="0"/>
          <w:marBottom w:val="0"/>
          <w:divBdr>
            <w:top w:val="none" w:sz="0" w:space="0" w:color="auto"/>
            <w:left w:val="none" w:sz="0" w:space="0" w:color="auto"/>
            <w:bottom w:val="none" w:sz="0" w:space="0" w:color="auto"/>
            <w:right w:val="none" w:sz="0" w:space="0" w:color="auto"/>
          </w:divBdr>
        </w:div>
        <w:div w:id="1564370592">
          <w:marLeft w:val="0"/>
          <w:marRight w:val="0"/>
          <w:marTop w:val="0"/>
          <w:marBottom w:val="0"/>
          <w:divBdr>
            <w:top w:val="none" w:sz="0" w:space="0" w:color="auto"/>
            <w:left w:val="none" w:sz="0" w:space="0" w:color="auto"/>
            <w:bottom w:val="none" w:sz="0" w:space="0" w:color="auto"/>
            <w:right w:val="none" w:sz="0" w:space="0" w:color="auto"/>
          </w:divBdr>
        </w:div>
        <w:div w:id="815488345">
          <w:marLeft w:val="0"/>
          <w:marRight w:val="0"/>
          <w:marTop w:val="0"/>
          <w:marBottom w:val="0"/>
          <w:divBdr>
            <w:top w:val="none" w:sz="0" w:space="0" w:color="auto"/>
            <w:left w:val="none" w:sz="0" w:space="0" w:color="auto"/>
            <w:bottom w:val="none" w:sz="0" w:space="0" w:color="auto"/>
            <w:right w:val="none" w:sz="0" w:space="0" w:color="auto"/>
          </w:divBdr>
        </w:div>
        <w:div w:id="1065834000">
          <w:marLeft w:val="0"/>
          <w:marRight w:val="0"/>
          <w:marTop w:val="0"/>
          <w:marBottom w:val="0"/>
          <w:divBdr>
            <w:top w:val="none" w:sz="0" w:space="0" w:color="auto"/>
            <w:left w:val="none" w:sz="0" w:space="0" w:color="auto"/>
            <w:bottom w:val="none" w:sz="0" w:space="0" w:color="auto"/>
            <w:right w:val="none" w:sz="0" w:space="0" w:color="auto"/>
          </w:divBdr>
        </w:div>
        <w:div w:id="2027169859">
          <w:marLeft w:val="0"/>
          <w:marRight w:val="0"/>
          <w:marTop w:val="0"/>
          <w:marBottom w:val="0"/>
          <w:divBdr>
            <w:top w:val="none" w:sz="0" w:space="0" w:color="auto"/>
            <w:left w:val="none" w:sz="0" w:space="0" w:color="auto"/>
            <w:bottom w:val="none" w:sz="0" w:space="0" w:color="auto"/>
            <w:right w:val="none" w:sz="0" w:space="0" w:color="auto"/>
          </w:divBdr>
        </w:div>
        <w:div w:id="1911891514">
          <w:marLeft w:val="0"/>
          <w:marRight w:val="0"/>
          <w:marTop w:val="0"/>
          <w:marBottom w:val="0"/>
          <w:divBdr>
            <w:top w:val="none" w:sz="0" w:space="0" w:color="auto"/>
            <w:left w:val="none" w:sz="0" w:space="0" w:color="auto"/>
            <w:bottom w:val="none" w:sz="0" w:space="0" w:color="auto"/>
            <w:right w:val="none" w:sz="0" w:space="0" w:color="auto"/>
          </w:divBdr>
        </w:div>
        <w:div w:id="1717967449">
          <w:marLeft w:val="0"/>
          <w:marRight w:val="0"/>
          <w:marTop w:val="0"/>
          <w:marBottom w:val="0"/>
          <w:divBdr>
            <w:top w:val="none" w:sz="0" w:space="0" w:color="auto"/>
            <w:left w:val="none" w:sz="0" w:space="0" w:color="auto"/>
            <w:bottom w:val="none" w:sz="0" w:space="0" w:color="auto"/>
            <w:right w:val="none" w:sz="0" w:space="0" w:color="auto"/>
          </w:divBdr>
        </w:div>
        <w:div w:id="2071027561">
          <w:marLeft w:val="0"/>
          <w:marRight w:val="0"/>
          <w:marTop w:val="0"/>
          <w:marBottom w:val="0"/>
          <w:divBdr>
            <w:top w:val="none" w:sz="0" w:space="0" w:color="auto"/>
            <w:left w:val="none" w:sz="0" w:space="0" w:color="auto"/>
            <w:bottom w:val="none" w:sz="0" w:space="0" w:color="auto"/>
            <w:right w:val="none" w:sz="0" w:space="0" w:color="auto"/>
          </w:divBdr>
        </w:div>
        <w:div w:id="1222205474">
          <w:marLeft w:val="0"/>
          <w:marRight w:val="0"/>
          <w:marTop w:val="0"/>
          <w:marBottom w:val="0"/>
          <w:divBdr>
            <w:top w:val="none" w:sz="0" w:space="0" w:color="auto"/>
            <w:left w:val="none" w:sz="0" w:space="0" w:color="auto"/>
            <w:bottom w:val="none" w:sz="0" w:space="0" w:color="auto"/>
            <w:right w:val="none" w:sz="0" w:space="0" w:color="auto"/>
          </w:divBdr>
        </w:div>
        <w:div w:id="1392726234">
          <w:marLeft w:val="0"/>
          <w:marRight w:val="0"/>
          <w:marTop w:val="0"/>
          <w:marBottom w:val="0"/>
          <w:divBdr>
            <w:top w:val="none" w:sz="0" w:space="0" w:color="auto"/>
            <w:left w:val="none" w:sz="0" w:space="0" w:color="auto"/>
            <w:bottom w:val="none" w:sz="0" w:space="0" w:color="auto"/>
            <w:right w:val="none" w:sz="0" w:space="0" w:color="auto"/>
          </w:divBdr>
        </w:div>
        <w:div w:id="484123884">
          <w:marLeft w:val="0"/>
          <w:marRight w:val="0"/>
          <w:marTop w:val="0"/>
          <w:marBottom w:val="0"/>
          <w:divBdr>
            <w:top w:val="none" w:sz="0" w:space="0" w:color="auto"/>
            <w:left w:val="none" w:sz="0" w:space="0" w:color="auto"/>
            <w:bottom w:val="none" w:sz="0" w:space="0" w:color="auto"/>
            <w:right w:val="none" w:sz="0" w:space="0" w:color="auto"/>
          </w:divBdr>
        </w:div>
        <w:div w:id="598366000">
          <w:marLeft w:val="0"/>
          <w:marRight w:val="0"/>
          <w:marTop w:val="0"/>
          <w:marBottom w:val="0"/>
          <w:divBdr>
            <w:top w:val="none" w:sz="0" w:space="0" w:color="auto"/>
            <w:left w:val="none" w:sz="0" w:space="0" w:color="auto"/>
            <w:bottom w:val="none" w:sz="0" w:space="0" w:color="auto"/>
            <w:right w:val="none" w:sz="0" w:space="0" w:color="auto"/>
          </w:divBdr>
        </w:div>
        <w:div w:id="1534802540">
          <w:marLeft w:val="0"/>
          <w:marRight w:val="0"/>
          <w:marTop w:val="0"/>
          <w:marBottom w:val="0"/>
          <w:divBdr>
            <w:top w:val="none" w:sz="0" w:space="0" w:color="auto"/>
            <w:left w:val="none" w:sz="0" w:space="0" w:color="auto"/>
            <w:bottom w:val="none" w:sz="0" w:space="0" w:color="auto"/>
            <w:right w:val="none" w:sz="0" w:space="0" w:color="auto"/>
          </w:divBdr>
        </w:div>
        <w:div w:id="206065614">
          <w:marLeft w:val="0"/>
          <w:marRight w:val="0"/>
          <w:marTop w:val="0"/>
          <w:marBottom w:val="0"/>
          <w:divBdr>
            <w:top w:val="none" w:sz="0" w:space="0" w:color="auto"/>
            <w:left w:val="none" w:sz="0" w:space="0" w:color="auto"/>
            <w:bottom w:val="none" w:sz="0" w:space="0" w:color="auto"/>
            <w:right w:val="none" w:sz="0" w:space="0" w:color="auto"/>
          </w:divBdr>
        </w:div>
        <w:div w:id="1008561797">
          <w:marLeft w:val="0"/>
          <w:marRight w:val="0"/>
          <w:marTop w:val="0"/>
          <w:marBottom w:val="0"/>
          <w:divBdr>
            <w:top w:val="none" w:sz="0" w:space="0" w:color="auto"/>
            <w:left w:val="none" w:sz="0" w:space="0" w:color="auto"/>
            <w:bottom w:val="none" w:sz="0" w:space="0" w:color="auto"/>
            <w:right w:val="none" w:sz="0" w:space="0" w:color="auto"/>
          </w:divBdr>
        </w:div>
        <w:div w:id="467824812">
          <w:marLeft w:val="0"/>
          <w:marRight w:val="0"/>
          <w:marTop w:val="0"/>
          <w:marBottom w:val="0"/>
          <w:divBdr>
            <w:top w:val="none" w:sz="0" w:space="0" w:color="auto"/>
            <w:left w:val="none" w:sz="0" w:space="0" w:color="auto"/>
            <w:bottom w:val="none" w:sz="0" w:space="0" w:color="auto"/>
            <w:right w:val="none" w:sz="0" w:space="0" w:color="auto"/>
          </w:divBdr>
        </w:div>
        <w:div w:id="1686055245">
          <w:marLeft w:val="0"/>
          <w:marRight w:val="0"/>
          <w:marTop w:val="0"/>
          <w:marBottom w:val="0"/>
          <w:divBdr>
            <w:top w:val="none" w:sz="0" w:space="0" w:color="auto"/>
            <w:left w:val="none" w:sz="0" w:space="0" w:color="auto"/>
            <w:bottom w:val="none" w:sz="0" w:space="0" w:color="auto"/>
            <w:right w:val="none" w:sz="0" w:space="0" w:color="auto"/>
          </w:divBdr>
        </w:div>
        <w:div w:id="912737026">
          <w:marLeft w:val="0"/>
          <w:marRight w:val="0"/>
          <w:marTop w:val="0"/>
          <w:marBottom w:val="0"/>
          <w:divBdr>
            <w:top w:val="none" w:sz="0" w:space="0" w:color="auto"/>
            <w:left w:val="none" w:sz="0" w:space="0" w:color="auto"/>
            <w:bottom w:val="none" w:sz="0" w:space="0" w:color="auto"/>
            <w:right w:val="none" w:sz="0" w:space="0" w:color="auto"/>
          </w:divBdr>
        </w:div>
        <w:div w:id="427123762">
          <w:marLeft w:val="0"/>
          <w:marRight w:val="0"/>
          <w:marTop w:val="0"/>
          <w:marBottom w:val="0"/>
          <w:divBdr>
            <w:top w:val="none" w:sz="0" w:space="0" w:color="auto"/>
            <w:left w:val="none" w:sz="0" w:space="0" w:color="auto"/>
            <w:bottom w:val="none" w:sz="0" w:space="0" w:color="auto"/>
            <w:right w:val="none" w:sz="0" w:space="0" w:color="auto"/>
          </w:divBdr>
        </w:div>
        <w:div w:id="1633749858">
          <w:marLeft w:val="0"/>
          <w:marRight w:val="0"/>
          <w:marTop w:val="0"/>
          <w:marBottom w:val="0"/>
          <w:divBdr>
            <w:top w:val="none" w:sz="0" w:space="0" w:color="auto"/>
            <w:left w:val="none" w:sz="0" w:space="0" w:color="auto"/>
            <w:bottom w:val="none" w:sz="0" w:space="0" w:color="auto"/>
            <w:right w:val="none" w:sz="0" w:space="0" w:color="auto"/>
          </w:divBdr>
        </w:div>
        <w:div w:id="169028593">
          <w:marLeft w:val="0"/>
          <w:marRight w:val="0"/>
          <w:marTop w:val="0"/>
          <w:marBottom w:val="0"/>
          <w:divBdr>
            <w:top w:val="none" w:sz="0" w:space="0" w:color="auto"/>
            <w:left w:val="none" w:sz="0" w:space="0" w:color="auto"/>
            <w:bottom w:val="none" w:sz="0" w:space="0" w:color="auto"/>
            <w:right w:val="none" w:sz="0" w:space="0" w:color="auto"/>
          </w:divBdr>
        </w:div>
        <w:div w:id="863635240">
          <w:marLeft w:val="0"/>
          <w:marRight w:val="0"/>
          <w:marTop w:val="0"/>
          <w:marBottom w:val="0"/>
          <w:divBdr>
            <w:top w:val="none" w:sz="0" w:space="0" w:color="auto"/>
            <w:left w:val="none" w:sz="0" w:space="0" w:color="auto"/>
            <w:bottom w:val="none" w:sz="0" w:space="0" w:color="auto"/>
            <w:right w:val="none" w:sz="0" w:space="0" w:color="auto"/>
          </w:divBdr>
        </w:div>
        <w:div w:id="1459031263">
          <w:marLeft w:val="0"/>
          <w:marRight w:val="0"/>
          <w:marTop w:val="0"/>
          <w:marBottom w:val="0"/>
          <w:divBdr>
            <w:top w:val="none" w:sz="0" w:space="0" w:color="auto"/>
            <w:left w:val="none" w:sz="0" w:space="0" w:color="auto"/>
            <w:bottom w:val="none" w:sz="0" w:space="0" w:color="auto"/>
            <w:right w:val="none" w:sz="0" w:space="0" w:color="auto"/>
          </w:divBdr>
        </w:div>
        <w:div w:id="336083324">
          <w:marLeft w:val="0"/>
          <w:marRight w:val="0"/>
          <w:marTop w:val="0"/>
          <w:marBottom w:val="0"/>
          <w:divBdr>
            <w:top w:val="none" w:sz="0" w:space="0" w:color="auto"/>
            <w:left w:val="none" w:sz="0" w:space="0" w:color="auto"/>
            <w:bottom w:val="none" w:sz="0" w:space="0" w:color="auto"/>
            <w:right w:val="none" w:sz="0" w:space="0" w:color="auto"/>
          </w:divBdr>
        </w:div>
        <w:div w:id="1728718363">
          <w:marLeft w:val="0"/>
          <w:marRight w:val="0"/>
          <w:marTop w:val="0"/>
          <w:marBottom w:val="0"/>
          <w:divBdr>
            <w:top w:val="none" w:sz="0" w:space="0" w:color="auto"/>
            <w:left w:val="none" w:sz="0" w:space="0" w:color="auto"/>
            <w:bottom w:val="none" w:sz="0" w:space="0" w:color="auto"/>
            <w:right w:val="none" w:sz="0" w:space="0" w:color="auto"/>
          </w:divBdr>
        </w:div>
        <w:div w:id="22677018">
          <w:marLeft w:val="0"/>
          <w:marRight w:val="0"/>
          <w:marTop w:val="0"/>
          <w:marBottom w:val="0"/>
          <w:divBdr>
            <w:top w:val="none" w:sz="0" w:space="0" w:color="auto"/>
            <w:left w:val="none" w:sz="0" w:space="0" w:color="auto"/>
            <w:bottom w:val="none" w:sz="0" w:space="0" w:color="auto"/>
            <w:right w:val="none" w:sz="0" w:space="0" w:color="auto"/>
          </w:divBdr>
        </w:div>
        <w:div w:id="585266150">
          <w:marLeft w:val="0"/>
          <w:marRight w:val="0"/>
          <w:marTop w:val="0"/>
          <w:marBottom w:val="0"/>
          <w:divBdr>
            <w:top w:val="none" w:sz="0" w:space="0" w:color="auto"/>
            <w:left w:val="none" w:sz="0" w:space="0" w:color="auto"/>
            <w:bottom w:val="none" w:sz="0" w:space="0" w:color="auto"/>
            <w:right w:val="none" w:sz="0" w:space="0" w:color="auto"/>
          </w:divBdr>
        </w:div>
        <w:div w:id="1679651636">
          <w:marLeft w:val="0"/>
          <w:marRight w:val="0"/>
          <w:marTop w:val="0"/>
          <w:marBottom w:val="0"/>
          <w:divBdr>
            <w:top w:val="none" w:sz="0" w:space="0" w:color="auto"/>
            <w:left w:val="none" w:sz="0" w:space="0" w:color="auto"/>
            <w:bottom w:val="none" w:sz="0" w:space="0" w:color="auto"/>
            <w:right w:val="none" w:sz="0" w:space="0" w:color="auto"/>
          </w:divBdr>
        </w:div>
        <w:div w:id="1711492281">
          <w:marLeft w:val="0"/>
          <w:marRight w:val="0"/>
          <w:marTop w:val="0"/>
          <w:marBottom w:val="0"/>
          <w:divBdr>
            <w:top w:val="none" w:sz="0" w:space="0" w:color="auto"/>
            <w:left w:val="none" w:sz="0" w:space="0" w:color="auto"/>
            <w:bottom w:val="none" w:sz="0" w:space="0" w:color="auto"/>
            <w:right w:val="none" w:sz="0" w:space="0" w:color="auto"/>
          </w:divBdr>
        </w:div>
        <w:div w:id="2011367234">
          <w:marLeft w:val="0"/>
          <w:marRight w:val="0"/>
          <w:marTop w:val="0"/>
          <w:marBottom w:val="0"/>
          <w:divBdr>
            <w:top w:val="none" w:sz="0" w:space="0" w:color="auto"/>
            <w:left w:val="none" w:sz="0" w:space="0" w:color="auto"/>
            <w:bottom w:val="none" w:sz="0" w:space="0" w:color="auto"/>
            <w:right w:val="none" w:sz="0" w:space="0" w:color="auto"/>
          </w:divBdr>
        </w:div>
        <w:div w:id="2054454224">
          <w:marLeft w:val="0"/>
          <w:marRight w:val="0"/>
          <w:marTop w:val="0"/>
          <w:marBottom w:val="0"/>
          <w:divBdr>
            <w:top w:val="none" w:sz="0" w:space="0" w:color="auto"/>
            <w:left w:val="none" w:sz="0" w:space="0" w:color="auto"/>
            <w:bottom w:val="none" w:sz="0" w:space="0" w:color="auto"/>
            <w:right w:val="none" w:sz="0" w:space="0" w:color="auto"/>
          </w:divBdr>
        </w:div>
        <w:div w:id="64374909">
          <w:marLeft w:val="0"/>
          <w:marRight w:val="0"/>
          <w:marTop w:val="0"/>
          <w:marBottom w:val="0"/>
          <w:divBdr>
            <w:top w:val="none" w:sz="0" w:space="0" w:color="auto"/>
            <w:left w:val="none" w:sz="0" w:space="0" w:color="auto"/>
            <w:bottom w:val="none" w:sz="0" w:space="0" w:color="auto"/>
            <w:right w:val="none" w:sz="0" w:space="0" w:color="auto"/>
          </w:divBdr>
        </w:div>
        <w:div w:id="1535188383">
          <w:marLeft w:val="0"/>
          <w:marRight w:val="0"/>
          <w:marTop w:val="0"/>
          <w:marBottom w:val="0"/>
          <w:divBdr>
            <w:top w:val="none" w:sz="0" w:space="0" w:color="auto"/>
            <w:left w:val="none" w:sz="0" w:space="0" w:color="auto"/>
            <w:bottom w:val="none" w:sz="0" w:space="0" w:color="auto"/>
            <w:right w:val="none" w:sz="0" w:space="0" w:color="auto"/>
          </w:divBdr>
        </w:div>
        <w:div w:id="1138493944">
          <w:marLeft w:val="0"/>
          <w:marRight w:val="0"/>
          <w:marTop w:val="0"/>
          <w:marBottom w:val="0"/>
          <w:divBdr>
            <w:top w:val="none" w:sz="0" w:space="0" w:color="auto"/>
            <w:left w:val="none" w:sz="0" w:space="0" w:color="auto"/>
            <w:bottom w:val="none" w:sz="0" w:space="0" w:color="auto"/>
            <w:right w:val="none" w:sz="0" w:space="0" w:color="auto"/>
          </w:divBdr>
        </w:div>
        <w:div w:id="879319937">
          <w:marLeft w:val="0"/>
          <w:marRight w:val="0"/>
          <w:marTop w:val="0"/>
          <w:marBottom w:val="0"/>
          <w:divBdr>
            <w:top w:val="none" w:sz="0" w:space="0" w:color="auto"/>
            <w:left w:val="none" w:sz="0" w:space="0" w:color="auto"/>
            <w:bottom w:val="none" w:sz="0" w:space="0" w:color="auto"/>
            <w:right w:val="none" w:sz="0" w:space="0" w:color="auto"/>
          </w:divBdr>
        </w:div>
        <w:div w:id="1928228671">
          <w:marLeft w:val="0"/>
          <w:marRight w:val="0"/>
          <w:marTop w:val="0"/>
          <w:marBottom w:val="0"/>
          <w:divBdr>
            <w:top w:val="none" w:sz="0" w:space="0" w:color="auto"/>
            <w:left w:val="none" w:sz="0" w:space="0" w:color="auto"/>
            <w:bottom w:val="none" w:sz="0" w:space="0" w:color="auto"/>
            <w:right w:val="none" w:sz="0" w:space="0" w:color="auto"/>
          </w:divBdr>
        </w:div>
        <w:div w:id="1415014188">
          <w:marLeft w:val="0"/>
          <w:marRight w:val="0"/>
          <w:marTop w:val="0"/>
          <w:marBottom w:val="0"/>
          <w:divBdr>
            <w:top w:val="none" w:sz="0" w:space="0" w:color="auto"/>
            <w:left w:val="none" w:sz="0" w:space="0" w:color="auto"/>
            <w:bottom w:val="none" w:sz="0" w:space="0" w:color="auto"/>
            <w:right w:val="none" w:sz="0" w:space="0" w:color="auto"/>
          </w:divBdr>
        </w:div>
        <w:div w:id="2129615388">
          <w:marLeft w:val="0"/>
          <w:marRight w:val="0"/>
          <w:marTop w:val="0"/>
          <w:marBottom w:val="0"/>
          <w:divBdr>
            <w:top w:val="none" w:sz="0" w:space="0" w:color="auto"/>
            <w:left w:val="none" w:sz="0" w:space="0" w:color="auto"/>
            <w:bottom w:val="none" w:sz="0" w:space="0" w:color="auto"/>
            <w:right w:val="none" w:sz="0" w:space="0" w:color="auto"/>
          </w:divBdr>
        </w:div>
        <w:div w:id="87818571">
          <w:marLeft w:val="0"/>
          <w:marRight w:val="0"/>
          <w:marTop w:val="0"/>
          <w:marBottom w:val="0"/>
          <w:divBdr>
            <w:top w:val="none" w:sz="0" w:space="0" w:color="auto"/>
            <w:left w:val="none" w:sz="0" w:space="0" w:color="auto"/>
            <w:bottom w:val="none" w:sz="0" w:space="0" w:color="auto"/>
            <w:right w:val="none" w:sz="0" w:space="0" w:color="auto"/>
          </w:divBdr>
        </w:div>
        <w:div w:id="443617205">
          <w:marLeft w:val="0"/>
          <w:marRight w:val="0"/>
          <w:marTop w:val="0"/>
          <w:marBottom w:val="0"/>
          <w:divBdr>
            <w:top w:val="none" w:sz="0" w:space="0" w:color="auto"/>
            <w:left w:val="none" w:sz="0" w:space="0" w:color="auto"/>
            <w:bottom w:val="none" w:sz="0" w:space="0" w:color="auto"/>
            <w:right w:val="none" w:sz="0" w:space="0" w:color="auto"/>
          </w:divBdr>
        </w:div>
        <w:div w:id="750852739">
          <w:marLeft w:val="0"/>
          <w:marRight w:val="0"/>
          <w:marTop w:val="0"/>
          <w:marBottom w:val="0"/>
          <w:divBdr>
            <w:top w:val="none" w:sz="0" w:space="0" w:color="auto"/>
            <w:left w:val="none" w:sz="0" w:space="0" w:color="auto"/>
            <w:bottom w:val="none" w:sz="0" w:space="0" w:color="auto"/>
            <w:right w:val="none" w:sz="0" w:space="0" w:color="auto"/>
          </w:divBdr>
        </w:div>
        <w:div w:id="507671428">
          <w:marLeft w:val="0"/>
          <w:marRight w:val="0"/>
          <w:marTop w:val="0"/>
          <w:marBottom w:val="0"/>
          <w:divBdr>
            <w:top w:val="none" w:sz="0" w:space="0" w:color="auto"/>
            <w:left w:val="none" w:sz="0" w:space="0" w:color="auto"/>
            <w:bottom w:val="none" w:sz="0" w:space="0" w:color="auto"/>
            <w:right w:val="none" w:sz="0" w:space="0" w:color="auto"/>
          </w:divBdr>
        </w:div>
        <w:div w:id="37970599">
          <w:marLeft w:val="0"/>
          <w:marRight w:val="0"/>
          <w:marTop w:val="0"/>
          <w:marBottom w:val="0"/>
          <w:divBdr>
            <w:top w:val="none" w:sz="0" w:space="0" w:color="auto"/>
            <w:left w:val="none" w:sz="0" w:space="0" w:color="auto"/>
            <w:bottom w:val="none" w:sz="0" w:space="0" w:color="auto"/>
            <w:right w:val="none" w:sz="0" w:space="0" w:color="auto"/>
          </w:divBdr>
        </w:div>
        <w:div w:id="921914895">
          <w:marLeft w:val="0"/>
          <w:marRight w:val="0"/>
          <w:marTop w:val="0"/>
          <w:marBottom w:val="0"/>
          <w:divBdr>
            <w:top w:val="none" w:sz="0" w:space="0" w:color="auto"/>
            <w:left w:val="none" w:sz="0" w:space="0" w:color="auto"/>
            <w:bottom w:val="none" w:sz="0" w:space="0" w:color="auto"/>
            <w:right w:val="none" w:sz="0" w:space="0" w:color="auto"/>
          </w:divBdr>
        </w:div>
        <w:div w:id="431365040">
          <w:marLeft w:val="0"/>
          <w:marRight w:val="0"/>
          <w:marTop w:val="0"/>
          <w:marBottom w:val="0"/>
          <w:divBdr>
            <w:top w:val="none" w:sz="0" w:space="0" w:color="auto"/>
            <w:left w:val="none" w:sz="0" w:space="0" w:color="auto"/>
            <w:bottom w:val="none" w:sz="0" w:space="0" w:color="auto"/>
            <w:right w:val="none" w:sz="0" w:space="0" w:color="auto"/>
          </w:divBdr>
        </w:div>
        <w:div w:id="210970377">
          <w:marLeft w:val="0"/>
          <w:marRight w:val="0"/>
          <w:marTop w:val="0"/>
          <w:marBottom w:val="0"/>
          <w:divBdr>
            <w:top w:val="none" w:sz="0" w:space="0" w:color="auto"/>
            <w:left w:val="none" w:sz="0" w:space="0" w:color="auto"/>
            <w:bottom w:val="none" w:sz="0" w:space="0" w:color="auto"/>
            <w:right w:val="none" w:sz="0" w:space="0" w:color="auto"/>
          </w:divBdr>
        </w:div>
        <w:div w:id="726153071">
          <w:marLeft w:val="0"/>
          <w:marRight w:val="0"/>
          <w:marTop w:val="0"/>
          <w:marBottom w:val="0"/>
          <w:divBdr>
            <w:top w:val="none" w:sz="0" w:space="0" w:color="auto"/>
            <w:left w:val="none" w:sz="0" w:space="0" w:color="auto"/>
            <w:bottom w:val="none" w:sz="0" w:space="0" w:color="auto"/>
            <w:right w:val="none" w:sz="0" w:space="0" w:color="auto"/>
          </w:divBdr>
        </w:div>
        <w:div w:id="173229055">
          <w:marLeft w:val="0"/>
          <w:marRight w:val="0"/>
          <w:marTop w:val="0"/>
          <w:marBottom w:val="0"/>
          <w:divBdr>
            <w:top w:val="none" w:sz="0" w:space="0" w:color="auto"/>
            <w:left w:val="none" w:sz="0" w:space="0" w:color="auto"/>
            <w:bottom w:val="none" w:sz="0" w:space="0" w:color="auto"/>
            <w:right w:val="none" w:sz="0" w:space="0" w:color="auto"/>
          </w:divBdr>
        </w:div>
        <w:div w:id="609624050">
          <w:marLeft w:val="0"/>
          <w:marRight w:val="0"/>
          <w:marTop w:val="0"/>
          <w:marBottom w:val="0"/>
          <w:divBdr>
            <w:top w:val="none" w:sz="0" w:space="0" w:color="auto"/>
            <w:left w:val="none" w:sz="0" w:space="0" w:color="auto"/>
            <w:bottom w:val="none" w:sz="0" w:space="0" w:color="auto"/>
            <w:right w:val="none" w:sz="0" w:space="0" w:color="auto"/>
          </w:divBdr>
        </w:div>
        <w:div w:id="1230190457">
          <w:marLeft w:val="0"/>
          <w:marRight w:val="0"/>
          <w:marTop w:val="0"/>
          <w:marBottom w:val="0"/>
          <w:divBdr>
            <w:top w:val="none" w:sz="0" w:space="0" w:color="auto"/>
            <w:left w:val="none" w:sz="0" w:space="0" w:color="auto"/>
            <w:bottom w:val="none" w:sz="0" w:space="0" w:color="auto"/>
            <w:right w:val="none" w:sz="0" w:space="0" w:color="auto"/>
          </w:divBdr>
        </w:div>
        <w:div w:id="1264217494">
          <w:marLeft w:val="0"/>
          <w:marRight w:val="0"/>
          <w:marTop w:val="0"/>
          <w:marBottom w:val="0"/>
          <w:divBdr>
            <w:top w:val="none" w:sz="0" w:space="0" w:color="auto"/>
            <w:left w:val="none" w:sz="0" w:space="0" w:color="auto"/>
            <w:bottom w:val="none" w:sz="0" w:space="0" w:color="auto"/>
            <w:right w:val="none" w:sz="0" w:space="0" w:color="auto"/>
          </w:divBdr>
        </w:div>
        <w:div w:id="1421950487">
          <w:marLeft w:val="0"/>
          <w:marRight w:val="0"/>
          <w:marTop w:val="0"/>
          <w:marBottom w:val="0"/>
          <w:divBdr>
            <w:top w:val="none" w:sz="0" w:space="0" w:color="auto"/>
            <w:left w:val="none" w:sz="0" w:space="0" w:color="auto"/>
            <w:bottom w:val="none" w:sz="0" w:space="0" w:color="auto"/>
            <w:right w:val="none" w:sz="0" w:space="0" w:color="auto"/>
          </w:divBdr>
        </w:div>
        <w:div w:id="2101219392">
          <w:marLeft w:val="0"/>
          <w:marRight w:val="0"/>
          <w:marTop w:val="0"/>
          <w:marBottom w:val="0"/>
          <w:divBdr>
            <w:top w:val="none" w:sz="0" w:space="0" w:color="auto"/>
            <w:left w:val="none" w:sz="0" w:space="0" w:color="auto"/>
            <w:bottom w:val="none" w:sz="0" w:space="0" w:color="auto"/>
            <w:right w:val="none" w:sz="0" w:space="0" w:color="auto"/>
          </w:divBdr>
        </w:div>
        <w:div w:id="76369444">
          <w:marLeft w:val="0"/>
          <w:marRight w:val="0"/>
          <w:marTop w:val="0"/>
          <w:marBottom w:val="0"/>
          <w:divBdr>
            <w:top w:val="none" w:sz="0" w:space="0" w:color="auto"/>
            <w:left w:val="none" w:sz="0" w:space="0" w:color="auto"/>
            <w:bottom w:val="none" w:sz="0" w:space="0" w:color="auto"/>
            <w:right w:val="none" w:sz="0" w:space="0" w:color="auto"/>
          </w:divBdr>
        </w:div>
        <w:div w:id="733088989">
          <w:marLeft w:val="0"/>
          <w:marRight w:val="0"/>
          <w:marTop w:val="0"/>
          <w:marBottom w:val="0"/>
          <w:divBdr>
            <w:top w:val="none" w:sz="0" w:space="0" w:color="auto"/>
            <w:left w:val="none" w:sz="0" w:space="0" w:color="auto"/>
            <w:bottom w:val="none" w:sz="0" w:space="0" w:color="auto"/>
            <w:right w:val="none" w:sz="0" w:space="0" w:color="auto"/>
          </w:divBdr>
        </w:div>
        <w:div w:id="1042096266">
          <w:marLeft w:val="0"/>
          <w:marRight w:val="0"/>
          <w:marTop w:val="0"/>
          <w:marBottom w:val="0"/>
          <w:divBdr>
            <w:top w:val="none" w:sz="0" w:space="0" w:color="auto"/>
            <w:left w:val="none" w:sz="0" w:space="0" w:color="auto"/>
            <w:bottom w:val="none" w:sz="0" w:space="0" w:color="auto"/>
            <w:right w:val="none" w:sz="0" w:space="0" w:color="auto"/>
          </w:divBdr>
        </w:div>
        <w:div w:id="1977292719">
          <w:marLeft w:val="0"/>
          <w:marRight w:val="0"/>
          <w:marTop w:val="0"/>
          <w:marBottom w:val="0"/>
          <w:divBdr>
            <w:top w:val="none" w:sz="0" w:space="0" w:color="auto"/>
            <w:left w:val="none" w:sz="0" w:space="0" w:color="auto"/>
            <w:bottom w:val="none" w:sz="0" w:space="0" w:color="auto"/>
            <w:right w:val="none" w:sz="0" w:space="0" w:color="auto"/>
          </w:divBdr>
        </w:div>
        <w:div w:id="1222516883">
          <w:marLeft w:val="0"/>
          <w:marRight w:val="0"/>
          <w:marTop w:val="0"/>
          <w:marBottom w:val="0"/>
          <w:divBdr>
            <w:top w:val="none" w:sz="0" w:space="0" w:color="auto"/>
            <w:left w:val="none" w:sz="0" w:space="0" w:color="auto"/>
            <w:bottom w:val="none" w:sz="0" w:space="0" w:color="auto"/>
            <w:right w:val="none" w:sz="0" w:space="0" w:color="auto"/>
          </w:divBdr>
        </w:div>
        <w:div w:id="209000839">
          <w:marLeft w:val="0"/>
          <w:marRight w:val="0"/>
          <w:marTop w:val="0"/>
          <w:marBottom w:val="0"/>
          <w:divBdr>
            <w:top w:val="none" w:sz="0" w:space="0" w:color="auto"/>
            <w:left w:val="none" w:sz="0" w:space="0" w:color="auto"/>
            <w:bottom w:val="none" w:sz="0" w:space="0" w:color="auto"/>
            <w:right w:val="none" w:sz="0" w:space="0" w:color="auto"/>
          </w:divBdr>
        </w:div>
        <w:div w:id="474374579">
          <w:marLeft w:val="0"/>
          <w:marRight w:val="0"/>
          <w:marTop w:val="0"/>
          <w:marBottom w:val="0"/>
          <w:divBdr>
            <w:top w:val="none" w:sz="0" w:space="0" w:color="auto"/>
            <w:left w:val="none" w:sz="0" w:space="0" w:color="auto"/>
            <w:bottom w:val="none" w:sz="0" w:space="0" w:color="auto"/>
            <w:right w:val="none" w:sz="0" w:space="0" w:color="auto"/>
          </w:divBdr>
        </w:div>
        <w:div w:id="1379161539">
          <w:marLeft w:val="0"/>
          <w:marRight w:val="0"/>
          <w:marTop w:val="0"/>
          <w:marBottom w:val="0"/>
          <w:divBdr>
            <w:top w:val="none" w:sz="0" w:space="0" w:color="auto"/>
            <w:left w:val="none" w:sz="0" w:space="0" w:color="auto"/>
            <w:bottom w:val="none" w:sz="0" w:space="0" w:color="auto"/>
            <w:right w:val="none" w:sz="0" w:space="0" w:color="auto"/>
          </w:divBdr>
        </w:div>
        <w:div w:id="1082222776">
          <w:marLeft w:val="0"/>
          <w:marRight w:val="0"/>
          <w:marTop w:val="0"/>
          <w:marBottom w:val="0"/>
          <w:divBdr>
            <w:top w:val="none" w:sz="0" w:space="0" w:color="auto"/>
            <w:left w:val="none" w:sz="0" w:space="0" w:color="auto"/>
            <w:bottom w:val="none" w:sz="0" w:space="0" w:color="auto"/>
            <w:right w:val="none" w:sz="0" w:space="0" w:color="auto"/>
          </w:divBdr>
        </w:div>
        <w:div w:id="1357539384">
          <w:marLeft w:val="0"/>
          <w:marRight w:val="0"/>
          <w:marTop w:val="0"/>
          <w:marBottom w:val="0"/>
          <w:divBdr>
            <w:top w:val="none" w:sz="0" w:space="0" w:color="auto"/>
            <w:left w:val="none" w:sz="0" w:space="0" w:color="auto"/>
            <w:bottom w:val="none" w:sz="0" w:space="0" w:color="auto"/>
            <w:right w:val="none" w:sz="0" w:space="0" w:color="auto"/>
          </w:divBdr>
        </w:div>
        <w:div w:id="764959622">
          <w:marLeft w:val="0"/>
          <w:marRight w:val="0"/>
          <w:marTop w:val="0"/>
          <w:marBottom w:val="0"/>
          <w:divBdr>
            <w:top w:val="none" w:sz="0" w:space="0" w:color="auto"/>
            <w:left w:val="none" w:sz="0" w:space="0" w:color="auto"/>
            <w:bottom w:val="none" w:sz="0" w:space="0" w:color="auto"/>
            <w:right w:val="none" w:sz="0" w:space="0" w:color="auto"/>
          </w:divBdr>
        </w:div>
        <w:div w:id="304625395">
          <w:marLeft w:val="0"/>
          <w:marRight w:val="0"/>
          <w:marTop w:val="0"/>
          <w:marBottom w:val="0"/>
          <w:divBdr>
            <w:top w:val="none" w:sz="0" w:space="0" w:color="auto"/>
            <w:left w:val="none" w:sz="0" w:space="0" w:color="auto"/>
            <w:bottom w:val="none" w:sz="0" w:space="0" w:color="auto"/>
            <w:right w:val="none" w:sz="0" w:space="0" w:color="auto"/>
          </w:divBdr>
        </w:div>
        <w:div w:id="1353606526">
          <w:marLeft w:val="0"/>
          <w:marRight w:val="0"/>
          <w:marTop w:val="0"/>
          <w:marBottom w:val="0"/>
          <w:divBdr>
            <w:top w:val="none" w:sz="0" w:space="0" w:color="auto"/>
            <w:left w:val="none" w:sz="0" w:space="0" w:color="auto"/>
            <w:bottom w:val="none" w:sz="0" w:space="0" w:color="auto"/>
            <w:right w:val="none" w:sz="0" w:space="0" w:color="auto"/>
          </w:divBdr>
        </w:div>
        <w:div w:id="1603108419">
          <w:marLeft w:val="0"/>
          <w:marRight w:val="0"/>
          <w:marTop w:val="0"/>
          <w:marBottom w:val="0"/>
          <w:divBdr>
            <w:top w:val="none" w:sz="0" w:space="0" w:color="auto"/>
            <w:left w:val="none" w:sz="0" w:space="0" w:color="auto"/>
            <w:bottom w:val="none" w:sz="0" w:space="0" w:color="auto"/>
            <w:right w:val="none" w:sz="0" w:space="0" w:color="auto"/>
          </w:divBdr>
        </w:div>
      </w:divsChild>
    </w:div>
    <w:div w:id="1543902367">
      <w:bodyDiv w:val="1"/>
      <w:marLeft w:val="0"/>
      <w:marRight w:val="0"/>
      <w:marTop w:val="0"/>
      <w:marBottom w:val="0"/>
      <w:divBdr>
        <w:top w:val="none" w:sz="0" w:space="0" w:color="auto"/>
        <w:left w:val="none" w:sz="0" w:space="0" w:color="auto"/>
        <w:bottom w:val="none" w:sz="0" w:space="0" w:color="auto"/>
        <w:right w:val="none" w:sz="0" w:space="0" w:color="auto"/>
      </w:divBdr>
    </w:div>
    <w:div w:id="1547989975">
      <w:bodyDiv w:val="1"/>
      <w:marLeft w:val="0"/>
      <w:marRight w:val="0"/>
      <w:marTop w:val="0"/>
      <w:marBottom w:val="0"/>
      <w:divBdr>
        <w:top w:val="none" w:sz="0" w:space="0" w:color="auto"/>
        <w:left w:val="none" w:sz="0" w:space="0" w:color="auto"/>
        <w:bottom w:val="none" w:sz="0" w:space="0" w:color="auto"/>
        <w:right w:val="none" w:sz="0" w:space="0" w:color="auto"/>
      </w:divBdr>
    </w:div>
    <w:div w:id="1550847691">
      <w:bodyDiv w:val="1"/>
      <w:marLeft w:val="0"/>
      <w:marRight w:val="0"/>
      <w:marTop w:val="0"/>
      <w:marBottom w:val="0"/>
      <w:divBdr>
        <w:top w:val="none" w:sz="0" w:space="0" w:color="auto"/>
        <w:left w:val="none" w:sz="0" w:space="0" w:color="auto"/>
        <w:bottom w:val="none" w:sz="0" w:space="0" w:color="auto"/>
        <w:right w:val="none" w:sz="0" w:space="0" w:color="auto"/>
      </w:divBdr>
    </w:div>
    <w:div w:id="1550922754">
      <w:bodyDiv w:val="1"/>
      <w:marLeft w:val="0"/>
      <w:marRight w:val="0"/>
      <w:marTop w:val="0"/>
      <w:marBottom w:val="0"/>
      <w:divBdr>
        <w:top w:val="none" w:sz="0" w:space="0" w:color="auto"/>
        <w:left w:val="none" w:sz="0" w:space="0" w:color="auto"/>
        <w:bottom w:val="none" w:sz="0" w:space="0" w:color="auto"/>
        <w:right w:val="none" w:sz="0" w:space="0" w:color="auto"/>
      </w:divBdr>
    </w:div>
    <w:div w:id="1551112712">
      <w:bodyDiv w:val="1"/>
      <w:marLeft w:val="0"/>
      <w:marRight w:val="0"/>
      <w:marTop w:val="0"/>
      <w:marBottom w:val="0"/>
      <w:divBdr>
        <w:top w:val="none" w:sz="0" w:space="0" w:color="auto"/>
        <w:left w:val="none" w:sz="0" w:space="0" w:color="auto"/>
        <w:bottom w:val="none" w:sz="0" w:space="0" w:color="auto"/>
        <w:right w:val="none" w:sz="0" w:space="0" w:color="auto"/>
      </w:divBdr>
    </w:div>
    <w:div w:id="1551453809">
      <w:bodyDiv w:val="1"/>
      <w:marLeft w:val="0"/>
      <w:marRight w:val="0"/>
      <w:marTop w:val="0"/>
      <w:marBottom w:val="0"/>
      <w:divBdr>
        <w:top w:val="none" w:sz="0" w:space="0" w:color="auto"/>
        <w:left w:val="none" w:sz="0" w:space="0" w:color="auto"/>
        <w:bottom w:val="none" w:sz="0" w:space="0" w:color="auto"/>
        <w:right w:val="none" w:sz="0" w:space="0" w:color="auto"/>
      </w:divBdr>
    </w:div>
    <w:div w:id="1551724811">
      <w:bodyDiv w:val="1"/>
      <w:marLeft w:val="0"/>
      <w:marRight w:val="0"/>
      <w:marTop w:val="0"/>
      <w:marBottom w:val="0"/>
      <w:divBdr>
        <w:top w:val="none" w:sz="0" w:space="0" w:color="auto"/>
        <w:left w:val="none" w:sz="0" w:space="0" w:color="auto"/>
        <w:bottom w:val="none" w:sz="0" w:space="0" w:color="auto"/>
        <w:right w:val="none" w:sz="0" w:space="0" w:color="auto"/>
      </w:divBdr>
    </w:div>
    <w:div w:id="1551842459">
      <w:bodyDiv w:val="1"/>
      <w:marLeft w:val="0"/>
      <w:marRight w:val="0"/>
      <w:marTop w:val="0"/>
      <w:marBottom w:val="0"/>
      <w:divBdr>
        <w:top w:val="none" w:sz="0" w:space="0" w:color="auto"/>
        <w:left w:val="none" w:sz="0" w:space="0" w:color="auto"/>
        <w:bottom w:val="none" w:sz="0" w:space="0" w:color="auto"/>
        <w:right w:val="none" w:sz="0" w:space="0" w:color="auto"/>
      </w:divBdr>
    </w:div>
    <w:div w:id="1552957368">
      <w:bodyDiv w:val="1"/>
      <w:marLeft w:val="0"/>
      <w:marRight w:val="0"/>
      <w:marTop w:val="0"/>
      <w:marBottom w:val="0"/>
      <w:divBdr>
        <w:top w:val="none" w:sz="0" w:space="0" w:color="auto"/>
        <w:left w:val="none" w:sz="0" w:space="0" w:color="auto"/>
        <w:bottom w:val="none" w:sz="0" w:space="0" w:color="auto"/>
        <w:right w:val="none" w:sz="0" w:space="0" w:color="auto"/>
      </w:divBdr>
    </w:div>
    <w:div w:id="1554610616">
      <w:bodyDiv w:val="1"/>
      <w:marLeft w:val="0"/>
      <w:marRight w:val="0"/>
      <w:marTop w:val="0"/>
      <w:marBottom w:val="0"/>
      <w:divBdr>
        <w:top w:val="none" w:sz="0" w:space="0" w:color="auto"/>
        <w:left w:val="none" w:sz="0" w:space="0" w:color="auto"/>
        <w:bottom w:val="none" w:sz="0" w:space="0" w:color="auto"/>
        <w:right w:val="none" w:sz="0" w:space="0" w:color="auto"/>
      </w:divBdr>
    </w:div>
    <w:div w:id="1556238183">
      <w:bodyDiv w:val="1"/>
      <w:marLeft w:val="0"/>
      <w:marRight w:val="0"/>
      <w:marTop w:val="0"/>
      <w:marBottom w:val="0"/>
      <w:divBdr>
        <w:top w:val="none" w:sz="0" w:space="0" w:color="auto"/>
        <w:left w:val="none" w:sz="0" w:space="0" w:color="auto"/>
        <w:bottom w:val="none" w:sz="0" w:space="0" w:color="auto"/>
        <w:right w:val="none" w:sz="0" w:space="0" w:color="auto"/>
      </w:divBdr>
    </w:div>
    <w:div w:id="1556893997">
      <w:bodyDiv w:val="1"/>
      <w:marLeft w:val="0"/>
      <w:marRight w:val="0"/>
      <w:marTop w:val="0"/>
      <w:marBottom w:val="0"/>
      <w:divBdr>
        <w:top w:val="none" w:sz="0" w:space="0" w:color="auto"/>
        <w:left w:val="none" w:sz="0" w:space="0" w:color="auto"/>
        <w:bottom w:val="none" w:sz="0" w:space="0" w:color="auto"/>
        <w:right w:val="none" w:sz="0" w:space="0" w:color="auto"/>
      </w:divBdr>
    </w:div>
    <w:div w:id="1557666858">
      <w:bodyDiv w:val="1"/>
      <w:marLeft w:val="0"/>
      <w:marRight w:val="0"/>
      <w:marTop w:val="0"/>
      <w:marBottom w:val="0"/>
      <w:divBdr>
        <w:top w:val="none" w:sz="0" w:space="0" w:color="auto"/>
        <w:left w:val="none" w:sz="0" w:space="0" w:color="auto"/>
        <w:bottom w:val="none" w:sz="0" w:space="0" w:color="auto"/>
        <w:right w:val="none" w:sz="0" w:space="0" w:color="auto"/>
      </w:divBdr>
    </w:div>
    <w:div w:id="1559323754">
      <w:bodyDiv w:val="1"/>
      <w:marLeft w:val="0"/>
      <w:marRight w:val="0"/>
      <w:marTop w:val="0"/>
      <w:marBottom w:val="0"/>
      <w:divBdr>
        <w:top w:val="none" w:sz="0" w:space="0" w:color="auto"/>
        <w:left w:val="none" w:sz="0" w:space="0" w:color="auto"/>
        <w:bottom w:val="none" w:sz="0" w:space="0" w:color="auto"/>
        <w:right w:val="none" w:sz="0" w:space="0" w:color="auto"/>
      </w:divBdr>
    </w:div>
    <w:div w:id="1560163706">
      <w:bodyDiv w:val="1"/>
      <w:marLeft w:val="0"/>
      <w:marRight w:val="0"/>
      <w:marTop w:val="0"/>
      <w:marBottom w:val="0"/>
      <w:divBdr>
        <w:top w:val="none" w:sz="0" w:space="0" w:color="auto"/>
        <w:left w:val="none" w:sz="0" w:space="0" w:color="auto"/>
        <w:bottom w:val="none" w:sz="0" w:space="0" w:color="auto"/>
        <w:right w:val="none" w:sz="0" w:space="0" w:color="auto"/>
      </w:divBdr>
    </w:div>
    <w:div w:id="1561358810">
      <w:bodyDiv w:val="1"/>
      <w:marLeft w:val="0"/>
      <w:marRight w:val="0"/>
      <w:marTop w:val="0"/>
      <w:marBottom w:val="0"/>
      <w:divBdr>
        <w:top w:val="none" w:sz="0" w:space="0" w:color="auto"/>
        <w:left w:val="none" w:sz="0" w:space="0" w:color="auto"/>
        <w:bottom w:val="none" w:sz="0" w:space="0" w:color="auto"/>
        <w:right w:val="none" w:sz="0" w:space="0" w:color="auto"/>
      </w:divBdr>
    </w:div>
    <w:div w:id="1561599617">
      <w:bodyDiv w:val="1"/>
      <w:marLeft w:val="0"/>
      <w:marRight w:val="0"/>
      <w:marTop w:val="0"/>
      <w:marBottom w:val="0"/>
      <w:divBdr>
        <w:top w:val="none" w:sz="0" w:space="0" w:color="auto"/>
        <w:left w:val="none" w:sz="0" w:space="0" w:color="auto"/>
        <w:bottom w:val="none" w:sz="0" w:space="0" w:color="auto"/>
        <w:right w:val="none" w:sz="0" w:space="0" w:color="auto"/>
      </w:divBdr>
    </w:div>
    <w:div w:id="1562594411">
      <w:bodyDiv w:val="1"/>
      <w:marLeft w:val="0"/>
      <w:marRight w:val="0"/>
      <w:marTop w:val="0"/>
      <w:marBottom w:val="0"/>
      <w:divBdr>
        <w:top w:val="none" w:sz="0" w:space="0" w:color="auto"/>
        <w:left w:val="none" w:sz="0" w:space="0" w:color="auto"/>
        <w:bottom w:val="none" w:sz="0" w:space="0" w:color="auto"/>
        <w:right w:val="none" w:sz="0" w:space="0" w:color="auto"/>
      </w:divBdr>
    </w:div>
    <w:div w:id="1564681257">
      <w:bodyDiv w:val="1"/>
      <w:marLeft w:val="0"/>
      <w:marRight w:val="0"/>
      <w:marTop w:val="0"/>
      <w:marBottom w:val="0"/>
      <w:divBdr>
        <w:top w:val="none" w:sz="0" w:space="0" w:color="auto"/>
        <w:left w:val="none" w:sz="0" w:space="0" w:color="auto"/>
        <w:bottom w:val="none" w:sz="0" w:space="0" w:color="auto"/>
        <w:right w:val="none" w:sz="0" w:space="0" w:color="auto"/>
      </w:divBdr>
    </w:div>
    <w:div w:id="1565020527">
      <w:bodyDiv w:val="1"/>
      <w:marLeft w:val="0"/>
      <w:marRight w:val="0"/>
      <w:marTop w:val="0"/>
      <w:marBottom w:val="0"/>
      <w:divBdr>
        <w:top w:val="none" w:sz="0" w:space="0" w:color="auto"/>
        <w:left w:val="none" w:sz="0" w:space="0" w:color="auto"/>
        <w:bottom w:val="none" w:sz="0" w:space="0" w:color="auto"/>
        <w:right w:val="none" w:sz="0" w:space="0" w:color="auto"/>
      </w:divBdr>
    </w:div>
    <w:div w:id="1565022930">
      <w:bodyDiv w:val="1"/>
      <w:marLeft w:val="0"/>
      <w:marRight w:val="0"/>
      <w:marTop w:val="0"/>
      <w:marBottom w:val="0"/>
      <w:divBdr>
        <w:top w:val="none" w:sz="0" w:space="0" w:color="auto"/>
        <w:left w:val="none" w:sz="0" w:space="0" w:color="auto"/>
        <w:bottom w:val="none" w:sz="0" w:space="0" w:color="auto"/>
        <w:right w:val="none" w:sz="0" w:space="0" w:color="auto"/>
      </w:divBdr>
    </w:div>
    <w:div w:id="1566991242">
      <w:bodyDiv w:val="1"/>
      <w:marLeft w:val="0"/>
      <w:marRight w:val="0"/>
      <w:marTop w:val="0"/>
      <w:marBottom w:val="0"/>
      <w:divBdr>
        <w:top w:val="none" w:sz="0" w:space="0" w:color="auto"/>
        <w:left w:val="none" w:sz="0" w:space="0" w:color="auto"/>
        <w:bottom w:val="none" w:sz="0" w:space="0" w:color="auto"/>
        <w:right w:val="none" w:sz="0" w:space="0" w:color="auto"/>
      </w:divBdr>
    </w:div>
    <w:div w:id="1567032538">
      <w:bodyDiv w:val="1"/>
      <w:marLeft w:val="0"/>
      <w:marRight w:val="0"/>
      <w:marTop w:val="0"/>
      <w:marBottom w:val="0"/>
      <w:divBdr>
        <w:top w:val="none" w:sz="0" w:space="0" w:color="auto"/>
        <w:left w:val="none" w:sz="0" w:space="0" w:color="auto"/>
        <w:bottom w:val="none" w:sz="0" w:space="0" w:color="auto"/>
        <w:right w:val="none" w:sz="0" w:space="0" w:color="auto"/>
      </w:divBdr>
    </w:div>
    <w:div w:id="1570842802">
      <w:bodyDiv w:val="1"/>
      <w:marLeft w:val="0"/>
      <w:marRight w:val="0"/>
      <w:marTop w:val="0"/>
      <w:marBottom w:val="0"/>
      <w:divBdr>
        <w:top w:val="none" w:sz="0" w:space="0" w:color="auto"/>
        <w:left w:val="none" w:sz="0" w:space="0" w:color="auto"/>
        <w:bottom w:val="none" w:sz="0" w:space="0" w:color="auto"/>
        <w:right w:val="none" w:sz="0" w:space="0" w:color="auto"/>
      </w:divBdr>
    </w:div>
    <w:div w:id="1571501269">
      <w:bodyDiv w:val="1"/>
      <w:marLeft w:val="0"/>
      <w:marRight w:val="0"/>
      <w:marTop w:val="0"/>
      <w:marBottom w:val="0"/>
      <w:divBdr>
        <w:top w:val="none" w:sz="0" w:space="0" w:color="auto"/>
        <w:left w:val="none" w:sz="0" w:space="0" w:color="auto"/>
        <w:bottom w:val="none" w:sz="0" w:space="0" w:color="auto"/>
        <w:right w:val="none" w:sz="0" w:space="0" w:color="auto"/>
      </w:divBdr>
    </w:div>
    <w:div w:id="1571772423">
      <w:bodyDiv w:val="1"/>
      <w:marLeft w:val="0"/>
      <w:marRight w:val="0"/>
      <w:marTop w:val="0"/>
      <w:marBottom w:val="0"/>
      <w:divBdr>
        <w:top w:val="none" w:sz="0" w:space="0" w:color="auto"/>
        <w:left w:val="none" w:sz="0" w:space="0" w:color="auto"/>
        <w:bottom w:val="none" w:sz="0" w:space="0" w:color="auto"/>
        <w:right w:val="none" w:sz="0" w:space="0" w:color="auto"/>
      </w:divBdr>
    </w:div>
    <w:div w:id="1572160512">
      <w:bodyDiv w:val="1"/>
      <w:marLeft w:val="0"/>
      <w:marRight w:val="0"/>
      <w:marTop w:val="0"/>
      <w:marBottom w:val="0"/>
      <w:divBdr>
        <w:top w:val="none" w:sz="0" w:space="0" w:color="auto"/>
        <w:left w:val="none" w:sz="0" w:space="0" w:color="auto"/>
        <w:bottom w:val="none" w:sz="0" w:space="0" w:color="auto"/>
        <w:right w:val="none" w:sz="0" w:space="0" w:color="auto"/>
      </w:divBdr>
    </w:div>
    <w:div w:id="1573350537">
      <w:bodyDiv w:val="1"/>
      <w:marLeft w:val="0"/>
      <w:marRight w:val="0"/>
      <w:marTop w:val="0"/>
      <w:marBottom w:val="0"/>
      <w:divBdr>
        <w:top w:val="none" w:sz="0" w:space="0" w:color="auto"/>
        <w:left w:val="none" w:sz="0" w:space="0" w:color="auto"/>
        <w:bottom w:val="none" w:sz="0" w:space="0" w:color="auto"/>
        <w:right w:val="none" w:sz="0" w:space="0" w:color="auto"/>
      </w:divBdr>
    </w:div>
    <w:div w:id="1573546964">
      <w:bodyDiv w:val="1"/>
      <w:marLeft w:val="0"/>
      <w:marRight w:val="0"/>
      <w:marTop w:val="0"/>
      <w:marBottom w:val="0"/>
      <w:divBdr>
        <w:top w:val="none" w:sz="0" w:space="0" w:color="auto"/>
        <w:left w:val="none" w:sz="0" w:space="0" w:color="auto"/>
        <w:bottom w:val="none" w:sz="0" w:space="0" w:color="auto"/>
        <w:right w:val="none" w:sz="0" w:space="0" w:color="auto"/>
      </w:divBdr>
    </w:div>
    <w:div w:id="1578052091">
      <w:bodyDiv w:val="1"/>
      <w:marLeft w:val="0"/>
      <w:marRight w:val="0"/>
      <w:marTop w:val="0"/>
      <w:marBottom w:val="0"/>
      <w:divBdr>
        <w:top w:val="none" w:sz="0" w:space="0" w:color="auto"/>
        <w:left w:val="none" w:sz="0" w:space="0" w:color="auto"/>
        <w:bottom w:val="none" w:sz="0" w:space="0" w:color="auto"/>
        <w:right w:val="none" w:sz="0" w:space="0" w:color="auto"/>
      </w:divBdr>
    </w:div>
    <w:div w:id="1578830347">
      <w:bodyDiv w:val="1"/>
      <w:marLeft w:val="0"/>
      <w:marRight w:val="0"/>
      <w:marTop w:val="0"/>
      <w:marBottom w:val="0"/>
      <w:divBdr>
        <w:top w:val="none" w:sz="0" w:space="0" w:color="auto"/>
        <w:left w:val="none" w:sz="0" w:space="0" w:color="auto"/>
        <w:bottom w:val="none" w:sz="0" w:space="0" w:color="auto"/>
        <w:right w:val="none" w:sz="0" w:space="0" w:color="auto"/>
      </w:divBdr>
    </w:div>
    <w:div w:id="1581794186">
      <w:bodyDiv w:val="1"/>
      <w:marLeft w:val="0"/>
      <w:marRight w:val="0"/>
      <w:marTop w:val="0"/>
      <w:marBottom w:val="0"/>
      <w:divBdr>
        <w:top w:val="none" w:sz="0" w:space="0" w:color="auto"/>
        <w:left w:val="none" w:sz="0" w:space="0" w:color="auto"/>
        <w:bottom w:val="none" w:sz="0" w:space="0" w:color="auto"/>
        <w:right w:val="none" w:sz="0" w:space="0" w:color="auto"/>
      </w:divBdr>
    </w:div>
    <w:div w:id="1583486769">
      <w:bodyDiv w:val="1"/>
      <w:marLeft w:val="0"/>
      <w:marRight w:val="0"/>
      <w:marTop w:val="0"/>
      <w:marBottom w:val="0"/>
      <w:divBdr>
        <w:top w:val="none" w:sz="0" w:space="0" w:color="auto"/>
        <w:left w:val="none" w:sz="0" w:space="0" w:color="auto"/>
        <w:bottom w:val="none" w:sz="0" w:space="0" w:color="auto"/>
        <w:right w:val="none" w:sz="0" w:space="0" w:color="auto"/>
      </w:divBdr>
      <w:divsChild>
        <w:div w:id="1937864937">
          <w:marLeft w:val="274"/>
          <w:marRight w:val="0"/>
          <w:marTop w:val="0"/>
          <w:marBottom w:val="0"/>
          <w:divBdr>
            <w:top w:val="none" w:sz="0" w:space="0" w:color="auto"/>
            <w:left w:val="none" w:sz="0" w:space="0" w:color="auto"/>
            <w:bottom w:val="none" w:sz="0" w:space="0" w:color="auto"/>
            <w:right w:val="none" w:sz="0" w:space="0" w:color="auto"/>
          </w:divBdr>
        </w:div>
        <w:div w:id="1678918628">
          <w:marLeft w:val="274"/>
          <w:marRight w:val="0"/>
          <w:marTop w:val="0"/>
          <w:marBottom w:val="0"/>
          <w:divBdr>
            <w:top w:val="none" w:sz="0" w:space="0" w:color="auto"/>
            <w:left w:val="none" w:sz="0" w:space="0" w:color="auto"/>
            <w:bottom w:val="none" w:sz="0" w:space="0" w:color="auto"/>
            <w:right w:val="none" w:sz="0" w:space="0" w:color="auto"/>
          </w:divBdr>
        </w:div>
        <w:div w:id="132676646">
          <w:marLeft w:val="274"/>
          <w:marRight w:val="0"/>
          <w:marTop w:val="0"/>
          <w:marBottom w:val="0"/>
          <w:divBdr>
            <w:top w:val="none" w:sz="0" w:space="0" w:color="auto"/>
            <w:left w:val="none" w:sz="0" w:space="0" w:color="auto"/>
            <w:bottom w:val="none" w:sz="0" w:space="0" w:color="auto"/>
            <w:right w:val="none" w:sz="0" w:space="0" w:color="auto"/>
          </w:divBdr>
        </w:div>
        <w:div w:id="1790272653">
          <w:marLeft w:val="274"/>
          <w:marRight w:val="0"/>
          <w:marTop w:val="0"/>
          <w:marBottom w:val="0"/>
          <w:divBdr>
            <w:top w:val="none" w:sz="0" w:space="0" w:color="auto"/>
            <w:left w:val="none" w:sz="0" w:space="0" w:color="auto"/>
            <w:bottom w:val="none" w:sz="0" w:space="0" w:color="auto"/>
            <w:right w:val="none" w:sz="0" w:space="0" w:color="auto"/>
          </w:divBdr>
        </w:div>
        <w:div w:id="464084348">
          <w:marLeft w:val="274"/>
          <w:marRight w:val="0"/>
          <w:marTop w:val="0"/>
          <w:marBottom w:val="0"/>
          <w:divBdr>
            <w:top w:val="none" w:sz="0" w:space="0" w:color="auto"/>
            <w:left w:val="none" w:sz="0" w:space="0" w:color="auto"/>
            <w:bottom w:val="none" w:sz="0" w:space="0" w:color="auto"/>
            <w:right w:val="none" w:sz="0" w:space="0" w:color="auto"/>
          </w:divBdr>
        </w:div>
        <w:div w:id="1807121286">
          <w:marLeft w:val="274"/>
          <w:marRight w:val="0"/>
          <w:marTop w:val="0"/>
          <w:marBottom w:val="0"/>
          <w:divBdr>
            <w:top w:val="none" w:sz="0" w:space="0" w:color="auto"/>
            <w:left w:val="none" w:sz="0" w:space="0" w:color="auto"/>
            <w:bottom w:val="none" w:sz="0" w:space="0" w:color="auto"/>
            <w:right w:val="none" w:sz="0" w:space="0" w:color="auto"/>
          </w:divBdr>
        </w:div>
      </w:divsChild>
    </w:div>
    <w:div w:id="1585191017">
      <w:bodyDiv w:val="1"/>
      <w:marLeft w:val="0"/>
      <w:marRight w:val="0"/>
      <w:marTop w:val="0"/>
      <w:marBottom w:val="0"/>
      <w:divBdr>
        <w:top w:val="none" w:sz="0" w:space="0" w:color="auto"/>
        <w:left w:val="none" w:sz="0" w:space="0" w:color="auto"/>
        <w:bottom w:val="none" w:sz="0" w:space="0" w:color="auto"/>
        <w:right w:val="none" w:sz="0" w:space="0" w:color="auto"/>
      </w:divBdr>
    </w:div>
    <w:div w:id="1585262193">
      <w:bodyDiv w:val="1"/>
      <w:marLeft w:val="0"/>
      <w:marRight w:val="0"/>
      <w:marTop w:val="0"/>
      <w:marBottom w:val="0"/>
      <w:divBdr>
        <w:top w:val="none" w:sz="0" w:space="0" w:color="auto"/>
        <w:left w:val="none" w:sz="0" w:space="0" w:color="auto"/>
        <w:bottom w:val="none" w:sz="0" w:space="0" w:color="auto"/>
        <w:right w:val="none" w:sz="0" w:space="0" w:color="auto"/>
      </w:divBdr>
    </w:div>
    <w:div w:id="1587769083">
      <w:bodyDiv w:val="1"/>
      <w:marLeft w:val="0"/>
      <w:marRight w:val="0"/>
      <w:marTop w:val="0"/>
      <w:marBottom w:val="0"/>
      <w:divBdr>
        <w:top w:val="none" w:sz="0" w:space="0" w:color="auto"/>
        <w:left w:val="none" w:sz="0" w:space="0" w:color="auto"/>
        <w:bottom w:val="none" w:sz="0" w:space="0" w:color="auto"/>
        <w:right w:val="none" w:sz="0" w:space="0" w:color="auto"/>
      </w:divBdr>
    </w:div>
    <w:div w:id="1588227907">
      <w:bodyDiv w:val="1"/>
      <w:marLeft w:val="0"/>
      <w:marRight w:val="0"/>
      <w:marTop w:val="0"/>
      <w:marBottom w:val="0"/>
      <w:divBdr>
        <w:top w:val="none" w:sz="0" w:space="0" w:color="auto"/>
        <w:left w:val="none" w:sz="0" w:space="0" w:color="auto"/>
        <w:bottom w:val="none" w:sz="0" w:space="0" w:color="auto"/>
        <w:right w:val="none" w:sz="0" w:space="0" w:color="auto"/>
      </w:divBdr>
    </w:div>
    <w:div w:id="1593079921">
      <w:bodyDiv w:val="1"/>
      <w:marLeft w:val="0"/>
      <w:marRight w:val="0"/>
      <w:marTop w:val="0"/>
      <w:marBottom w:val="0"/>
      <w:divBdr>
        <w:top w:val="none" w:sz="0" w:space="0" w:color="auto"/>
        <w:left w:val="none" w:sz="0" w:space="0" w:color="auto"/>
        <w:bottom w:val="none" w:sz="0" w:space="0" w:color="auto"/>
        <w:right w:val="none" w:sz="0" w:space="0" w:color="auto"/>
      </w:divBdr>
    </w:div>
    <w:div w:id="1593316347">
      <w:bodyDiv w:val="1"/>
      <w:marLeft w:val="0"/>
      <w:marRight w:val="0"/>
      <w:marTop w:val="0"/>
      <w:marBottom w:val="0"/>
      <w:divBdr>
        <w:top w:val="none" w:sz="0" w:space="0" w:color="auto"/>
        <w:left w:val="none" w:sz="0" w:space="0" w:color="auto"/>
        <w:bottom w:val="none" w:sz="0" w:space="0" w:color="auto"/>
        <w:right w:val="none" w:sz="0" w:space="0" w:color="auto"/>
      </w:divBdr>
    </w:div>
    <w:div w:id="1593590485">
      <w:bodyDiv w:val="1"/>
      <w:marLeft w:val="0"/>
      <w:marRight w:val="0"/>
      <w:marTop w:val="0"/>
      <w:marBottom w:val="0"/>
      <w:divBdr>
        <w:top w:val="none" w:sz="0" w:space="0" w:color="auto"/>
        <w:left w:val="none" w:sz="0" w:space="0" w:color="auto"/>
        <w:bottom w:val="none" w:sz="0" w:space="0" w:color="auto"/>
        <w:right w:val="none" w:sz="0" w:space="0" w:color="auto"/>
      </w:divBdr>
    </w:div>
    <w:div w:id="1595702844">
      <w:bodyDiv w:val="1"/>
      <w:marLeft w:val="0"/>
      <w:marRight w:val="0"/>
      <w:marTop w:val="0"/>
      <w:marBottom w:val="0"/>
      <w:divBdr>
        <w:top w:val="none" w:sz="0" w:space="0" w:color="auto"/>
        <w:left w:val="none" w:sz="0" w:space="0" w:color="auto"/>
        <w:bottom w:val="none" w:sz="0" w:space="0" w:color="auto"/>
        <w:right w:val="none" w:sz="0" w:space="0" w:color="auto"/>
      </w:divBdr>
    </w:div>
    <w:div w:id="1599289545">
      <w:bodyDiv w:val="1"/>
      <w:marLeft w:val="0"/>
      <w:marRight w:val="0"/>
      <w:marTop w:val="0"/>
      <w:marBottom w:val="0"/>
      <w:divBdr>
        <w:top w:val="none" w:sz="0" w:space="0" w:color="auto"/>
        <w:left w:val="none" w:sz="0" w:space="0" w:color="auto"/>
        <w:bottom w:val="none" w:sz="0" w:space="0" w:color="auto"/>
        <w:right w:val="none" w:sz="0" w:space="0" w:color="auto"/>
      </w:divBdr>
    </w:div>
    <w:div w:id="1599823571">
      <w:bodyDiv w:val="1"/>
      <w:marLeft w:val="0"/>
      <w:marRight w:val="0"/>
      <w:marTop w:val="0"/>
      <w:marBottom w:val="0"/>
      <w:divBdr>
        <w:top w:val="none" w:sz="0" w:space="0" w:color="auto"/>
        <w:left w:val="none" w:sz="0" w:space="0" w:color="auto"/>
        <w:bottom w:val="none" w:sz="0" w:space="0" w:color="auto"/>
        <w:right w:val="none" w:sz="0" w:space="0" w:color="auto"/>
      </w:divBdr>
    </w:div>
    <w:div w:id="1600796801">
      <w:bodyDiv w:val="1"/>
      <w:marLeft w:val="0"/>
      <w:marRight w:val="0"/>
      <w:marTop w:val="0"/>
      <w:marBottom w:val="0"/>
      <w:divBdr>
        <w:top w:val="none" w:sz="0" w:space="0" w:color="auto"/>
        <w:left w:val="none" w:sz="0" w:space="0" w:color="auto"/>
        <w:bottom w:val="none" w:sz="0" w:space="0" w:color="auto"/>
        <w:right w:val="none" w:sz="0" w:space="0" w:color="auto"/>
      </w:divBdr>
    </w:div>
    <w:div w:id="1601376624">
      <w:bodyDiv w:val="1"/>
      <w:marLeft w:val="0"/>
      <w:marRight w:val="0"/>
      <w:marTop w:val="0"/>
      <w:marBottom w:val="0"/>
      <w:divBdr>
        <w:top w:val="none" w:sz="0" w:space="0" w:color="auto"/>
        <w:left w:val="none" w:sz="0" w:space="0" w:color="auto"/>
        <w:bottom w:val="none" w:sz="0" w:space="0" w:color="auto"/>
        <w:right w:val="none" w:sz="0" w:space="0" w:color="auto"/>
      </w:divBdr>
    </w:div>
    <w:div w:id="1601987527">
      <w:bodyDiv w:val="1"/>
      <w:marLeft w:val="0"/>
      <w:marRight w:val="0"/>
      <w:marTop w:val="0"/>
      <w:marBottom w:val="0"/>
      <w:divBdr>
        <w:top w:val="none" w:sz="0" w:space="0" w:color="auto"/>
        <w:left w:val="none" w:sz="0" w:space="0" w:color="auto"/>
        <w:bottom w:val="none" w:sz="0" w:space="0" w:color="auto"/>
        <w:right w:val="none" w:sz="0" w:space="0" w:color="auto"/>
      </w:divBdr>
    </w:div>
    <w:div w:id="1605914071">
      <w:bodyDiv w:val="1"/>
      <w:marLeft w:val="0"/>
      <w:marRight w:val="0"/>
      <w:marTop w:val="0"/>
      <w:marBottom w:val="0"/>
      <w:divBdr>
        <w:top w:val="none" w:sz="0" w:space="0" w:color="auto"/>
        <w:left w:val="none" w:sz="0" w:space="0" w:color="auto"/>
        <w:bottom w:val="none" w:sz="0" w:space="0" w:color="auto"/>
        <w:right w:val="none" w:sz="0" w:space="0" w:color="auto"/>
      </w:divBdr>
    </w:div>
    <w:div w:id="1606116167">
      <w:bodyDiv w:val="1"/>
      <w:marLeft w:val="0"/>
      <w:marRight w:val="0"/>
      <w:marTop w:val="0"/>
      <w:marBottom w:val="0"/>
      <w:divBdr>
        <w:top w:val="none" w:sz="0" w:space="0" w:color="auto"/>
        <w:left w:val="none" w:sz="0" w:space="0" w:color="auto"/>
        <w:bottom w:val="none" w:sz="0" w:space="0" w:color="auto"/>
        <w:right w:val="none" w:sz="0" w:space="0" w:color="auto"/>
      </w:divBdr>
    </w:div>
    <w:div w:id="1607152623">
      <w:bodyDiv w:val="1"/>
      <w:marLeft w:val="0"/>
      <w:marRight w:val="0"/>
      <w:marTop w:val="0"/>
      <w:marBottom w:val="0"/>
      <w:divBdr>
        <w:top w:val="none" w:sz="0" w:space="0" w:color="auto"/>
        <w:left w:val="none" w:sz="0" w:space="0" w:color="auto"/>
        <w:bottom w:val="none" w:sz="0" w:space="0" w:color="auto"/>
        <w:right w:val="none" w:sz="0" w:space="0" w:color="auto"/>
      </w:divBdr>
    </w:div>
    <w:div w:id="1608347530">
      <w:bodyDiv w:val="1"/>
      <w:marLeft w:val="0"/>
      <w:marRight w:val="0"/>
      <w:marTop w:val="0"/>
      <w:marBottom w:val="0"/>
      <w:divBdr>
        <w:top w:val="none" w:sz="0" w:space="0" w:color="auto"/>
        <w:left w:val="none" w:sz="0" w:space="0" w:color="auto"/>
        <w:bottom w:val="none" w:sz="0" w:space="0" w:color="auto"/>
        <w:right w:val="none" w:sz="0" w:space="0" w:color="auto"/>
      </w:divBdr>
    </w:div>
    <w:div w:id="1610356357">
      <w:bodyDiv w:val="1"/>
      <w:marLeft w:val="0"/>
      <w:marRight w:val="0"/>
      <w:marTop w:val="0"/>
      <w:marBottom w:val="0"/>
      <w:divBdr>
        <w:top w:val="none" w:sz="0" w:space="0" w:color="auto"/>
        <w:left w:val="none" w:sz="0" w:space="0" w:color="auto"/>
        <w:bottom w:val="none" w:sz="0" w:space="0" w:color="auto"/>
        <w:right w:val="none" w:sz="0" w:space="0" w:color="auto"/>
      </w:divBdr>
    </w:div>
    <w:div w:id="1610894191">
      <w:bodyDiv w:val="1"/>
      <w:marLeft w:val="0"/>
      <w:marRight w:val="0"/>
      <w:marTop w:val="0"/>
      <w:marBottom w:val="0"/>
      <w:divBdr>
        <w:top w:val="none" w:sz="0" w:space="0" w:color="auto"/>
        <w:left w:val="none" w:sz="0" w:space="0" w:color="auto"/>
        <w:bottom w:val="none" w:sz="0" w:space="0" w:color="auto"/>
        <w:right w:val="none" w:sz="0" w:space="0" w:color="auto"/>
      </w:divBdr>
    </w:div>
    <w:div w:id="1612396765">
      <w:bodyDiv w:val="1"/>
      <w:marLeft w:val="0"/>
      <w:marRight w:val="0"/>
      <w:marTop w:val="0"/>
      <w:marBottom w:val="0"/>
      <w:divBdr>
        <w:top w:val="none" w:sz="0" w:space="0" w:color="auto"/>
        <w:left w:val="none" w:sz="0" w:space="0" w:color="auto"/>
        <w:bottom w:val="none" w:sz="0" w:space="0" w:color="auto"/>
        <w:right w:val="none" w:sz="0" w:space="0" w:color="auto"/>
      </w:divBdr>
    </w:div>
    <w:div w:id="1612399973">
      <w:bodyDiv w:val="1"/>
      <w:marLeft w:val="0"/>
      <w:marRight w:val="0"/>
      <w:marTop w:val="0"/>
      <w:marBottom w:val="0"/>
      <w:divBdr>
        <w:top w:val="none" w:sz="0" w:space="0" w:color="auto"/>
        <w:left w:val="none" w:sz="0" w:space="0" w:color="auto"/>
        <w:bottom w:val="none" w:sz="0" w:space="0" w:color="auto"/>
        <w:right w:val="none" w:sz="0" w:space="0" w:color="auto"/>
      </w:divBdr>
    </w:div>
    <w:div w:id="1612736457">
      <w:bodyDiv w:val="1"/>
      <w:marLeft w:val="0"/>
      <w:marRight w:val="0"/>
      <w:marTop w:val="0"/>
      <w:marBottom w:val="0"/>
      <w:divBdr>
        <w:top w:val="none" w:sz="0" w:space="0" w:color="auto"/>
        <w:left w:val="none" w:sz="0" w:space="0" w:color="auto"/>
        <w:bottom w:val="none" w:sz="0" w:space="0" w:color="auto"/>
        <w:right w:val="none" w:sz="0" w:space="0" w:color="auto"/>
      </w:divBdr>
    </w:div>
    <w:div w:id="1613590024">
      <w:bodyDiv w:val="1"/>
      <w:marLeft w:val="0"/>
      <w:marRight w:val="0"/>
      <w:marTop w:val="0"/>
      <w:marBottom w:val="0"/>
      <w:divBdr>
        <w:top w:val="none" w:sz="0" w:space="0" w:color="auto"/>
        <w:left w:val="none" w:sz="0" w:space="0" w:color="auto"/>
        <w:bottom w:val="none" w:sz="0" w:space="0" w:color="auto"/>
        <w:right w:val="none" w:sz="0" w:space="0" w:color="auto"/>
      </w:divBdr>
    </w:div>
    <w:div w:id="1613628941">
      <w:bodyDiv w:val="1"/>
      <w:marLeft w:val="0"/>
      <w:marRight w:val="0"/>
      <w:marTop w:val="0"/>
      <w:marBottom w:val="0"/>
      <w:divBdr>
        <w:top w:val="none" w:sz="0" w:space="0" w:color="auto"/>
        <w:left w:val="none" w:sz="0" w:space="0" w:color="auto"/>
        <w:bottom w:val="none" w:sz="0" w:space="0" w:color="auto"/>
        <w:right w:val="none" w:sz="0" w:space="0" w:color="auto"/>
      </w:divBdr>
    </w:div>
    <w:div w:id="1614360494">
      <w:bodyDiv w:val="1"/>
      <w:marLeft w:val="0"/>
      <w:marRight w:val="0"/>
      <w:marTop w:val="0"/>
      <w:marBottom w:val="0"/>
      <w:divBdr>
        <w:top w:val="none" w:sz="0" w:space="0" w:color="auto"/>
        <w:left w:val="none" w:sz="0" w:space="0" w:color="auto"/>
        <w:bottom w:val="none" w:sz="0" w:space="0" w:color="auto"/>
        <w:right w:val="none" w:sz="0" w:space="0" w:color="auto"/>
      </w:divBdr>
    </w:div>
    <w:div w:id="1614827080">
      <w:bodyDiv w:val="1"/>
      <w:marLeft w:val="0"/>
      <w:marRight w:val="0"/>
      <w:marTop w:val="0"/>
      <w:marBottom w:val="0"/>
      <w:divBdr>
        <w:top w:val="none" w:sz="0" w:space="0" w:color="auto"/>
        <w:left w:val="none" w:sz="0" w:space="0" w:color="auto"/>
        <w:bottom w:val="none" w:sz="0" w:space="0" w:color="auto"/>
        <w:right w:val="none" w:sz="0" w:space="0" w:color="auto"/>
      </w:divBdr>
    </w:div>
    <w:div w:id="1616404092">
      <w:bodyDiv w:val="1"/>
      <w:marLeft w:val="0"/>
      <w:marRight w:val="0"/>
      <w:marTop w:val="0"/>
      <w:marBottom w:val="0"/>
      <w:divBdr>
        <w:top w:val="none" w:sz="0" w:space="0" w:color="auto"/>
        <w:left w:val="none" w:sz="0" w:space="0" w:color="auto"/>
        <w:bottom w:val="none" w:sz="0" w:space="0" w:color="auto"/>
        <w:right w:val="none" w:sz="0" w:space="0" w:color="auto"/>
      </w:divBdr>
    </w:div>
    <w:div w:id="1616524677">
      <w:bodyDiv w:val="1"/>
      <w:marLeft w:val="0"/>
      <w:marRight w:val="0"/>
      <w:marTop w:val="0"/>
      <w:marBottom w:val="0"/>
      <w:divBdr>
        <w:top w:val="none" w:sz="0" w:space="0" w:color="auto"/>
        <w:left w:val="none" w:sz="0" w:space="0" w:color="auto"/>
        <w:bottom w:val="none" w:sz="0" w:space="0" w:color="auto"/>
        <w:right w:val="none" w:sz="0" w:space="0" w:color="auto"/>
      </w:divBdr>
    </w:div>
    <w:div w:id="1620066785">
      <w:bodyDiv w:val="1"/>
      <w:marLeft w:val="0"/>
      <w:marRight w:val="0"/>
      <w:marTop w:val="0"/>
      <w:marBottom w:val="0"/>
      <w:divBdr>
        <w:top w:val="none" w:sz="0" w:space="0" w:color="auto"/>
        <w:left w:val="none" w:sz="0" w:space="0" w:color="auto"/>
        <w:bottom w:val="none" w:sz="0" w:space="0" w:color="auto"/>
        <w:right w:val="none" w:sz="0" w:space="0" w:color="auto"/>
      </w:divBdr>
    </w:div>
    <w:div w:id="1620717437">
      <w:bodyDiv w:val="1"/>
      <w:marLeft w:val="0"/>
      <w:marRight w:val="0"/>
      <w:marTop w:val="0"/>
      <w:marBottom w:val="0"/>
      <w:divBdr>
        <w:top w:val="none" w:sz="0" w:space="0" w:color="auto"/>
        <w:left w:val="none" w:sz="0" w:space="0" w:color="auto"/>
        <w:bottom w:val="none" w:sz="0" w:space="0" w:color="auto"/>
        <w:right w:val="none" w:sz="0" w:space="0" w:color="auto"/>
      </w:divBdr>
    </w:div>
    <w:div w:id="1620838633">
      <w:bodyDiv w:val="1"/>
      <w:marLeft w:val="0"/>
      <w:marRight w:val="0"/>
      <w:marTop w:val="0"/>
      <w:marBottom w:val="0"/>
      <w:divBdr>
        <w:top w:val="none" w:sz="0" w:space="0" w:color="auto"/>
        <w:left w:val="none" w:sz="0" w:space="0" w:color="auto"/>
        <w:bottom w:val="none" w:sz="0" w:space="0" w:color="auto"/>
        <w:right w:val="none" w:sz="0" w:space="0" w:color="auto"/>
      </w:divBdr>
    </w:div>
    <w:div w:id="1623463033">
      <w:bodyDiv w:val="1"/>
      <w:marLeft w:val="0"/>
      <w:marRight w:val="0"/>
      <w:marTop w:val="0"/>
      <w:marBottom w:val="0"/>
      <w:divBdr>
        <w:top w:val="none" w:sz="0" w:space="0" w:color="auto"/>
        <w:left w:val="none" w:sz="0" w:space="0" w:color="auto"/>
        <w:bottom w:val="none" w:sz="0" w:space="0" w:color="auto"/>
        <w:right w:val="none" w:sz="0" w:space="0" w:color="auto"/>
      </w:divBdr>
    </w:div>
    <w:div w:id="1625304062">
      <w:bodyDiv w:val="1"/>
      <w:marLeft w:val="0"/>
      <w:marRight w:val="0"/>
      <w:marTop w:val="0"/>
      <w:marBottom w:val="0"/>
      <w:divBdr>
        <w:top w:val="none" w:sz="0" w:space="0" w:color="auto"/>
        <w:left w:val="none" w:sz="0" w:space="0" w:color="auto"/>
        <w:bottom w:val="none" w:sz="0" w:space="0" w:color="auto"/>
        <w:right w:val="none" w:sz="0" w:space="0" w:color="auto"/>
      </w:divBdr>
    </w:div>
    <w:div w:id="1626887872">
      <w:bodyDiv w:val="1"/>
      <w:marLeft w:val="0"/>
      <w:marRight w:val="0"/>
      <w:marTop w:val="0"/>
      <w:marBottom w:val="0"/>
      <w:divBdr>
        <w:top w:val="none" w:sz="0" w:space="0" w:color="auto"/>
        <w:left w:val="none" w:sz="0" w:space="0" w:color="auto"/>
        <w:bottom w:val="none" w:sz="0" w:space="0" w:color="auto"/>
        <w:right w:val="none" w:sz="0" w:space="0" w:color="auto"/>
      </w:divBdr>
    </w:div>
    <w:div w:id="1630478067">
      <w:bodyDiv w:val="1"/>
      <w:marLeft w:val="0"/>
      <w:marRight w:val="0"/>
      <w:marTop w:val="0"/>
      <w:marBottom w:val="0"/>
      <w:divBdr>
        <w:top w:val="none" w:sz="0" w:space="0" w:color="auto"/>
        <w:left w:val="none" w:sz="0" w:space="0" w:color="auto"/>
        <w:bottom w:val="none" w:sz="0" w:space="0" w:color="auto"/>
        <w:right w:val="none" w:sz="0" w:space="0" w:color="auto"/>
      </w:divBdr>
    </w:div>
    <w:div w:id="1630743273">
      <w:bodyDiv w:val="1"/>
      <w:marLeft w:val="0"/>
      <w:marRight w:val="0"/>
      <w:marTop w:val="0"/>
      <w:marBottom w:val="0"/>
      <w:divBdr>
        <w:top w:val="none" w:sz="0" w:space="0" w:color="auto"/>
        <w:left w:val="none" w:sz="0" w:space="0" w:color="auto"/>
        <w:bottom w:val="none" w:sz="0" w:space="0" w:color="auto"/>
        <w:right w:val="none" w:sz="0" w:space="0" w:color="auto"/>
      </w:divBdr>
    </w:div>
    <w:div w:id="1630814331">
      <w:bodyDiv w:val="1"/>
      <w:marLeft w:val="0"/>
      <w:marRight w:val="0"/>
      <w:marTop w:val="0"/>
      <w:marBottom w:val="0"/>
      <w:divBdr>
        <w:top w:val="none" w:sz="0" w:space="0" w:color="auto"/>
        <w:left w:val="none" w:sz="0" w:space="0" w:color="auto"/>
        <w:bottom w:val="none" w:sz="0" w:space="0" w:color="auto"/>
        <w:right w:val="none" w:sz="0" w:space="0" w:color="auto"/>
      </w:divBdr>
    </w:div>
    <w:div w:id="1631858146">
      <w:bodyDiv w:val="1"/>
      <w:marLeft w:val="0"/>
      <w:marRight w:val="0"/>
      <w:marTop w:val="0"/>
      <w:marBottom w:val="0"/>
      <w:divBdr>
        <w:top w:val="none" w:sz="0" w:space="0" w:color="auto"/>
        <w:left w:val="none" w:sz="0" w:space="0" w:color="auto"/>
        <w:bottom w:val="none" w:sz="0" w:space="0" w:color="auto"/>
        <w:right w:val="none" w:sz="0" w:space="0" w:color="auto"/>
      </w:divBdr>
      <w:divsChild>
        <w:div w:id="664745601">
          <w:marLeft w:val="0"/>
          <w:marRight w:val="0"/>
          <w:marTop w:val="0"/>
          <w:marBottom w:val="0"/>
          <w:divBdr>
            <w:top w:val="none" w:sz="0" w:space="0" w:color="auto"/>
            <w:left w:val="none" w:sz="0" w:space="0" w:color="auto"/>
            <w:bottom w:val="none" w:sz="0" w:space="0" w:color="auto"/>
            <w:right w:val="none" w:sz="0" w:space="0" w:color="auto"/>
          </w:divBdr>
        </w:div>
        <w:div w:id="1365248252">
          <w:marLeft w:val="0"/>
          <w:marRight w:val="0"/>
          <w:marTop w:val="0"/>
          <w:marBottom w:val="0"/>
          <w:divBdr>
            <w:top w:val="none" w:sz="0" w:space="0" w:color="auto"/>
            <w:left w:val="none" w:sz="0" w:space="0" w:color="auto"/>
            <w:bottom w:val="none" w:sz="0" w:space="0" w:color="auto"/>
            <w:right w:val="none" w:sz="0" w:space="0" w:color="auto"/>
          </w:divBdr>
        </w:div>
        <w:div w:id="525213674">
          <w:marLeft w:val="0"/>
          <w:marRight w:val="0"/>
          <w:marTop w:val="0"/>
          <w:marBottom w:val="0"/>
          <w:divBdr>
            <w:top w:val="none" w:sz="0" w:space="0" w:color="auto"/>
            <w:left w:val="none" w:sz="0" w:space="0" w:color="auto"/>
            <w:bottom w:val="none" w:sz="0" w:space="0" w:color="auto"/>
            <w:right w:val="none" w:sz="0" w:space="0" w:color="auto"/>
          </w:divBdr>
        </w:div>
        <w:div w:id="1704360578">
          <w:marLeft w:val="0"/>
          <w:marRight w:val="0"/>
          <w:marTop w:val="0"/>
          <w:marBottom w:val="0"/>
          <w:divBdr>
            <w:top w:val="none" w:sz="0" w:space="0" w:color="auto"/>
            <w:left w:val="none" w:sz="0" w:space="0" w:color="auto"/>
            <w:bottom w:val="none" w:sz="0" w:space="0" w:color="auto"/>
            <w:right w:val="none" w:sz="0" w:space="0" w:color="auto"/>
          </w:divBdr>
        </w:div>
        <w:div w:id="296422224">
          <w:marLeft w:val="0"/>
          <w:marRight w:val="0"/>
          <w:marTop w:val="0"/>
          <w:marBottom w:val="0"/>
          <w:divBdr>
            <w:top w:val="none" w:sz="0" w:space="0" w:color="auto"/>
            <w:left w:val="none" w:sz="0" w:space="0" w:color="auto"/>
            <w:bottom w:val="none" w:sz="0" w:space="0" w:color="auto"/>
            <w:right w:val="none" w:sz="0" w:space="0" w:color="auto"/>
          </w:divBdr>
        </w:div>
        <w:div w:id="610555729">
          <w:marLeft w:val="0"/>
          <w:marRight w:val="0"/>
          <w:marTop w:val="0"/>
          <w:marBottom w:val="0"/>
          <w:divBdr>
            <w:top w:val="none" w:sz="0" w:space="0" w:color="auto"/>
            <w:left w:val="none" w:sz="0" w:space="0" w:color="auto"/>
            <w:bottom w:val="none" w:sz="0" w:space="0" w:color="auto"/>
            <w:right w:val="none" w:sz="0" w:space="0" w:color="auto"/>
          </w:divBdr>
        </w:div>
        <w:div w:id="1487476573">
          <w:marLeft w:val="0"/>
          <w:marRight w:val="0"/>
          <w:marTop w:val="0"/>
          <w:marBottom w:val="0"/>
          <w:divBdr>
            <w:top w:val="none" w:sz="0" w:space="0" w:color="auto"/>
            <w:left w:val="none" w:sz="0" w:space="0" w:color="auto"/>
            <w:bottom w:val="none" w:sz="0" w:space="0" w:color="auto"/>
            <w:right w:val="none" w:sz="0" w:space="0" w:color="auto"/>
          </w:divBdr>
        </w:div>
        <w:div w:id="308291584">
          <w:marLeft w:val="0"/>
          <w:marRight w:val="0"/>
          <w:marTop w:val="0"/>
          <w:marBottom w:val="0"/>
          <w:divBdr>
            <w:top w:val="none" w:sz="0" w:space="0" w:color="auto"/>
            <w:left w:val="none" w:sz="0" w:space="0" w:color="auto"/>
            <w:bottom w:val="none" w:sz="0" w:space="0" w:color="auto"/>
            <w:right w:val="none" w:sz="0" w:space="0" w:color="auto"/>
          </w:divBdr>
        </w:div>
        <w:div w:id="298807071">
          <w:marLeft w:val="0"/>
          <w:marRight w:val="0"/>
          <w:marTop w:val="0"/>
          <w:marBottom w:val="0"/>
          <w:divBdr>
            <w:top w:val="none" w:sz="0" w:space="0" w:color="auto"/>
            <w:left w:val="none" w:sz="0" w:space="0" w:color="auto"/>
            <w:bottom w:val="none" w:sz="0" w:space="0" w:color="auto"/>
            <w:right w:val="none" w:sz="0" w:space="0" w:color="auto"/>
          </w:divBdr>
        </w:div>
        <w:div w:id="1712416980">
          <w:marLeft w:val="0"/>
          <w:marRight w:val="0"/>
          <w:marTop w:val="0"/>
          <w:marBottom w:val="0"/>
          <w:divBdr>
            <w:top w:val="none" w:sz="0" w:space="0" w:color="auto"/>
            <w:left w:val="none" w:sz="0" w:space="0" w:color="auto"/>
            <w:bottom w:val="none" w:sz="0" w:space="0" w:color="auto"/>
            <w:right w:val="none" w:sz="0" w:space="0" w:color="auto"/>
          </w:divBdr>
        </w:div>
        <w:div w:id="1095592267">
          <w:marLeft w:val="0"/>
          <w:marRight w:val="0"/>
          <w:marTop w:val="0"/>
          <w:marBottom w:val="0"/>
          <w:divBdr>
            <w:top w:val="none" w:sz="0" w:space="0" w:color="auto"/>
            <w:left w:val="none" w:sz="0" w:space="0" w:color="auto"/>
            <w:bottom w:val="none" w:sz="0" w:space="0" w:color="auto"/>
            <w:right w:val="none" w:sz="0" w:space="0" w:color="auto"/>
          </w:divBdr>
        </w:div>
        <w:div w:id="1051729116">
          <w:marLeft w:val="0"/>
          <w:marRight w:val="0"/>
          <w:marTop w:val="0"/>
          <w:marBottom w:val="0"/>
          <w:divBdr>
            <w:top w:val="none" w:sz="0" w:space="0" w:color="auto"/>
            <w:left w:val="none" w:sz="0" w:space="0" w:color="auto"/>
            <w:bottom w:val="none" w:sz="0" w:space="0" w:color="auto"/>
            <w:right w:val="none" w:sz="0" w:space="0" w:color="auto"/>
          </w:divBdr>
        </w:div>
        <w:div w:id="373501446">
          <w:marLeft w:val="0"/>
          <w:marRight w:val="0"/>
          <w:marTop w:val="0"/>
          <w:marBottom w:val="0"/>
          <w:divBdr>
            <w:top w:val="none" w:sz="0" w:space="0" w:color="auto"/>
            <w:left w:val="none" w:sz="0" w:space="0" w:color="auto"/>
            <w:bottom w:val="none" w:sz="0" w:space="0" w:color="auto"/>
            <w:right w:val="none" w:sz="0" w:space="0" w:color="auto"/>
          </w:divBdr>
        </w:div>
        <w:div w:id="1804033083">
          <w:marLeft w:val="0"/>
          <w:marRight w:val="0"/>
          <w:marTop w:val="0"/>
          <w:marBottom w:val="0"/>
          <w:divBdr>
            <w:top w:val="none" w:sz="0" w:space="0" w:color="auto"/>
            <w:left w:val="none" w:sz="0" w:space="0" w:color="auto"/>
            <w:bottom w:val="none" w:sz="0" w:space="0" w:color="auto"/>
            <w:right w:val="none" w:sz="0" w:space="0" w:color="auto"/>
          </w:divBdr>
        </w:div>
        <w:div w:id="2080010261">
          <w:marLeft w:val="0"/>
          <w:marRight w:val="0"/>
          <w:marTop w:val="0"/>
          <w:marBottom w:val="0"/>
          <w:divBdr>
            <w:top w:val="none" w:sz="0" w:space="0" w:color="auto"/>
            <w:left w:val="none" w:sz="0" w:space="0" w:color="auto"/>
            <w:bottom w:val="none" w:sz="0" w:space="0" w:color="auto"/>
            <w:right w:val="none" w:sz="0" w:space="0" w:color="auto"/>
          </w:divBdr>
        </w:div>
        <w:div w:id="1872497220">
          <w:marLeft w:val="0"/>
          <w:marRight w:val="0"/>
          <w:marTop w:val="0"/>
          <w:marBottom w:val="0"/>
          <w:divBdr>
            <w:top w:val="none" w:sz="0" w:space="0" w:color="auto"/>
            <w:left w:val="none" w:sz="0" w:space="0" w:color="auto"/>
            <w:bottom w:val="none" w:sz="0" w:space="0" w:color="auto"/>
            <w:right w:val="none" w:sz="0" w:space="0" w:color="auto"/>
          </w:divBdr>
        </w:div>
        <w:div w:id="1557163721">
          <w:marLeft w:val="0"/>
          <w:marRight w:val="0"/>
          <w:marTop w:val="0"/>
          <w:marBottom w:val="0"/>
          <w:divBdr>
            <w:top w:val="none" w:sz="0" w:space="0" w:color="auto"/>
            <w:left w:val="none" w:sz="0" w:space="0" w:color="auto"/>
            <w:bottom w:val="none" w:sz="0" w:space="0" w:color="auto"/>
            <w:right w:val="none" w:sz="0" w:space="0" w:color="auto"/>
          </w:divBdr>
        </w:div>
        <w:div w:id="2119369284">
          <w:marLeft w:val="0"/>
          <w:marRight w:val="0"/>
          <w:marTop w:val="0"/>
          <w:marBottom w:val="0"/>
          <w:divBdr>
            <w:top w:val="none" w:sz="0" w:space="0" w:color="auto"/>
            <w:left w:val="none" w:sz="0" w:space="0" w:color="auto"/>
            <w:bottom w:val="none" w:sz="0" w:space="0" w:color="auto"/>
            <w:right w:val="none" w:sz="0" w:space="0" w:color="auto"/>
          </w:divBdr>
        </w:div>
        <w:div w:id="1134250134">
          <w:marLeft w:val="0"/>
          <w:marRight w:val="0"/>
          <w:marTop w:val="0"/>
          <w:marBottom w:val="0"/>
          <w:divBdr>
            <w:top w:val="none" w:sz="0" w:space="0" w:color="auto"/>
            <w:left w:val="none" w:sz="0" w:space="0" w:color="auto"/>
            <w:bottom w:val="none" w:sz="0" w:space="0" w:color="auto"/>
            <w:right w:val="none" w:sz="0" w:space="0" w:color="auto"/>
          </w:divBdr>
        </w:div>
        <w:div w:id="989790943">
          <w:marLeft w:val="0"/>
          <w:marRight w:val="0"/>
          <w:marTop w:val="0"/>
          <w:marBottom w:val="0"/>
          <w:divBdr>
            <w:top w:val="none" w:sz="0" w:space="0" w:color="auto"/>
            <w:left w:val="none" w:sz="0" w:space="0" w:color="auto"/>
            <w:bottom w:val="none" w:sz="0" w:space="0" w:color="auto"/>
            <w:right w:val="none" w:sz="0" w:space="0" w:color="auto"/>
          </w:divBdr>
        </w:div>
        <w:div w:id="281770150">
          <w:marLeft w:val="0"/>
          <w:marRight w:val="0"/>
          <w:marTop w:val="0"/>
          <w:marBottom w:val="0"/>
          <w:divBdr>
            <w:top w:val="none" w:sz="0" w:space="0" w:color="auto"/>
            <w:left w:val="none" w:sz="0" w:space="0" w:color="auto"/>
            <w:bottom w:val="none" w:sz="0" w:space="0" w:color="auto"/>
            <w:right w:val="none" w:sz="0" w:space="0" w:color="auto"/>
          </w:divBdr>
        </w:div>
        <w:div w:id="1226447809">
          <w:marLeft w:val="0"/>
          <w:marRight w:val="0"/>
          <w:marTop w:val="0"/>
          <w:marBottom w:val="0"/>
          <w:divBdr>
            <w:top w:val="none" w:sz="0" w:space="0" w:color="auto"/>
            <w:left w:val="none" w:sz="0" w:space="0" w:color="auto"/>
            <w:bottom w:val="none" w:sz="0" w:space="0" w:color="auto"/>
            <w:right w:val="none" w:sz="0" w:space="0" w:color="auto"/>
          </w:divBdr>
        </w:div>
        <w:div w:id="643044242">
          <w:marLeft w:val="0"/>
          <w:marRight w:val="0"/>
          <w:marTop w:val="0"/>
          <w:marBottom w:val="0"/>
          <w:divBdr>
            <w:top w:val="none" w:sz="0" w:space="0" w:color="auto"/>
            <w:left w:val="none" w:sz="0" w:space="0" w:color="auto"/>
            <w:bottom w:val="none" w:sz="0" w:space="0" w:color="auto"/>
            <w:right w:val="none" w:sz="0" w:space="0" w:color="auto"/>
          </w:divBdr>
        </w:div>
        <w:div w:id="1891770931">
          <w:marLeft w:val="0"/>
          <w:marRight w:val="0"/>
          <w:marTop w:val="0"/>
          <w:marBottom w:val="0"/>
          <w:divBdr>
            <w:top w:val="none" w:sz="0" w:space="0" w:color="auto"/>
            <w:left w:val="none" w:sz="0" w:space="0" w:color="auto"/>
            <w:bottom w:val="none" w:sz="0" w:space="0" w:color="auto"/>
            <w:right w:val="none" w:sz="0" w:space="0" w:color="auto"/>
          </w:divBdr>
        </w:div>
        <w:div w:id="2042976828">
          <w:marLeft w:val="0"/>
          <w:marRight w:val="0"/>
          <w:marTop w:val="0"/>
          <w:marBottom w:val="0"/>
          <w:divBdr>
            <w:top w:val="none" w:sz="0" w:space="0" w:color="auto"/>
            <w:left w:val="none" w:sz="0" w:space="0" w:color="auto"/>
            <w:bottom w:val="none" w:sz="0" w:space="0" w:color="auto"/>
            <w:right w:val="none" w:sz="0" w:space="0" w:color="auto"/>
          </w:divBdr>
        </w:div>
        <w:div w:id="187371895">
          <w:marLeft w:val="0"/>
          <w:marRight w:val="0"/>
          <w:marTop w:val="0"/>
          <w:marBottom w:val="0"/>
          <w:divBdr>
            <w:top w:val="none" w:sz="0" w:space="0" w:color="auto"/>
            <w:left w:val="none" w:sz="0" w:space="0" w:color="auto"/>
            <w:bottom w:val="none" w:sz="0" w:space="0" w:color="auto"/>
            <w:right w:val="none" w:sz="0" w:space="0" w:color="auto"/>
          </w:divBdr>
        </w:div>
        <w:div w:id="1985354705">
          <w:marLeft w:val="0"/>
          <w:marRight w:val="0"/>
          <w:marTop w:val="0"/>
          <w:marBottom w:val="0"/>
          <w:divBdr>
            <w:top w:val="none" w:sz="0" w:space="0" w:color="auto"/>
            <w:left w:val="none" w:sz="0" w:space="0" w:color="auto"/>
            <w:bottom w:val="none" w:sz="0" w:space="0" w:color="auto"/>
            <w:right w:val="none" w:sz="0" w:space="0" w:color="auto"/>
          </w:divBdr>
        </w:div>
        <w:div w:id="313141506">
          <w:marLeft w:val="0"/>
          <w:marRight w:val="0"/>
          <w:marTop w:val="0"/>
          <w:marBottom w:val="0"/>
          <w:divBdr>
            <w:top w:val="none" w:sz="0" w:space="0" w:color="auto"/>
            <w:left w:val="none" w:sz="0" w:space="0" w:color="auto"/>
            <w:bottom w:val="none" w:sz="0" w:space="0" w:color="auto"/>
            <w:right w:val="none" w:sz="0" w:space="0" w:color="auto"/>
          </w:divBdr>
        </w:div>
        <w:div w:id="2118327542">
          <w:marLeft w:val="0"/>
          <w:marRight w:val="0"/>
          <w:marTop w:val="0"/>
          <w:marBottom w:val="0"/>
          <w:divBdr>
            <w:top w:val="none" w:sz="0" w:space="0" w:color="auto"/>
            <w:left w:val="none" w:sz="0" w:space="0" w:color="auto"/>
            <w:bottom w:val="none" w:sz="0" w:space="0" w:color="auto"/>
            <w:right w:val="none" w:sz="0" w:space="0" w:color="auto"/>
          </w:divBdr>
        </w:div>
        <w:div w:id="1771898788">
          <w:marLeft w:val="0"/>
          <w:marRight w:val="0"/>
          <w:marTop w:val="0"/>
          <w:marBottom w:val="0"/>
          <w:divBdr>
            <w:top w:val="none" w:sz="0" w:space="0" w:color="auto"/>
            <w:left w:val="none" w:sz="0" w:space="0" w:color="auto"/>
            <w:bottom w:val="none" w:sz="0" w:space="0" w:color="auto"/>
            <w:right w:val="none" w:sz="0" w:space="0" w:color="auto"/>
          </w:divBdr>
        </w:div>
        <w:div w:id="895504306">
          <w:marLeft w:val="0"/>
          <w:marRight w:val="0"/>
          <w:marTop w:val="0"/>
          <w:marBottom w:val="0"/>
          <w:divBdr>
            <w:top w:val="none" w:sz="0" w:space="0" w:color="auto"/>
            <w:left w:val="none" w:sz="0" w:space="0" w:color="auto"/>
            <w:bottom w:val="none" w:sz="0" w:space="0" w:color="auto"/>
            <w:right w:val="none" w:sz="0" w:space="0" w:color="auto"/>
          </w:divBdr>
        </w:div>
        <w:div w:id="1393578960">
          <w:marLeft w:val="0"/>
          <w:marRight w:val="0"/>
          <w:marTop w:val="0"/>
          <w:marBottom w:val="0"/>
          <w:divBdr>
            <w:top w:val="none" w:sz="0" w:space="0" w:color="auto"/>
            <w:left w:val="none" w:sz="0" w:space="0" w:color="auto"/>
            <w:bottom w:val="none" w:sz="0" w:space="0" w:color="auto"/>
            <w:right w:val="none" w:sz="0" w:space="0" w:color="auto"/>
          </w:divBdr>
        </w:div>
        <w:div w:id="1503816204">
          <w:marLeft w:val="0"/>
          <w:marRight w:val="0"/>
          <w:marTop w:val="0"/>
          <w:marBottom w:val="0"/>
          <w:divBdr>
            <w:top w:val="none" w:sz="0" w:space="0" w:color="auto"/>
            <w:left w:val="none" w:sz="0" w:space="0" w:color="auto"/>
            <w:bottom w:val="none" w:sz="0" w:space="0" w:color="auto"/>
            <w:right w:val="none" w:sz="0" w:space="0" w:color="auto"/>
          </w:divBdr>
        </w:div>
        <w:div w:id="1709834629">
          <w:marLeft w:val="0"/>
          <w:marRight w:val="0"/>
          <w:marTop w:val="0"/>
          <w:marBottom w:val="0"/>
          <w:divBdr>
            <w:top w:val="none" w:sz="0" w:space="0" w:color="auto"/>
            <w:left w:val="none" w:sz="0" w:space="0" w:color="auto"/>
            <w:bottom w:val="none" w:sz="0" w:space="0" w:color="auto"/>
            <w:right w:val="none" w:sz="0" w:space="0" w:color="auto"/>
          </w:divBdr>
        </w:div>
        <w:div w:id="721561136">
          <w:marLeft w:val="0"/>
          <w:marRight w:val="0"/>
          <w:marTop w:val="0"/>
          <w:marBottom w:val="0"/>
          <w:divBdr>
            <w:top w:val="none" w:sz="0" w:space="0" w:color="auto"/>
            <w:left w:val="none" w:sz="0" w:space="0" w:color="auto"/>
            <w:bottom w:val="none" w:sz="0" w:space="0" w:color="auto"/>
            <w:right w:val="none" w:sz="0" w:space="0" w:color="auto"/>
          </w:divBdr>
        </w:div>
        <w:div w:id="884026291">
          <w:marLeft w:val="0"/>
          <w:marRight w:val="0"/>
          <w:marTop w:val="0"/>
          <w:marBottom w:val="0"/>
          <w:divBdr>
            <w:top w:val="none" w:sz="0" w:space="0" w:color="auto"/>
            <w:left w:val="none" w:sz="0" w:space="0" w:color="auto"/>
            <w:bottom w:val="none" w:sz="0" w:space="0" w:color="auto"/>
            <w:right w:val="none" w:sz="0" w:space="0" w:color="auto"/>
          </w:divBdr>
        </w:div>
        <w:div w:id="1039549492">
          <w:marLeft w:val="0"/>
          <w:marRight w:val="0"/>
          <w:marTop w:val="0"/>
          <w:marBottom w:val="0"/>
          <w:divBdr>
            <w:top w:val="none" w:sz="0" w:space="0" w:color="auto"/>
            <w:left w:val="none" w:sz="0" w:space="0" w:color="auto"/>
            <w:bottom w:val="none" w:sz="0" w:space="0" w:color="auto"/>
            <w:right w:val="none" w:sz="0" w:space="0" w:color="auto"/>
          </w:divBdr>
        </w:div>
        <w:div w:id="1493373681">
          <w:marLeft w:val="0"/>
          <w:marRight w:val="0"/>
          <w:marTop w:val="0"/>
          <w:marBottom w:val="0"/>
          <w:divBdr>
            <w:top w:val="none" w:sz="0" w:space="0" w:color="auto"/>
            <w:left w:val="none" w:sz="0" w:space="0" w:color="auto"/>
            <w:bottom w:val="none" w:sz="0" w:space="0" w:color="auto"/>
            <w:right w:val="none" w:sz="0" w:space="0" w:color="auto"/>
          </w:divBdr>
        </w:div>
        <w:div w:id="205266527">
          <w:marLeft w:val="0"/>
          <w:marRight w:val="0"/>
          <w:marTop w:val="0"/>
          <w:marBottom w:val="0"/>
          <w:divBdr>
            <w:top w:val="none" w:sz="0" w:space="0" w:color="auto"/>
            <w:left w:val="none" w:sz="0" w:space="0" w:color="auto"/>
            <w:bottom w:val="none" w:sz="0" w:space="0" w:color="auto"/>
            <w:right w:val="none" w:sz="0" w:space="0" w:color="auto"/>
          </w:divBdr>
        </w:div>
        <w:div w:id="1852447660">
          <w:marLeft w:val="0"/>
          <w:marRight w:val="0"/>
          <w:marTop w:val="0"/>
          <w:marBottom w:val="0"/>
          <w:divBdr>
            <w:top w:val="none" w:sz="0" w:space="0" w:color="auto"/>
            <w:left w:val="none" w:sz="0" w:space="0" w:color="auto"/>
            <w:bottom w:val="none" w:sz="0" w:space="0" w:color="auto"/>
            <w:right w:val="none" w:sz="0" w:space="0" w:color="auto"/>
          </w:divBdr>
        </w:div>
        <w:div w:id="1354258406">
          <w:marLeft w:val="0"/>
          <w:marRight w:val="0"/>
          <w:marTop w:val="0"/>
          <w:marBottom w:val="0"/>
          <w:divBdr>
            <w:top w:val="none" w:sz="0" w:space="0" w:color="auto"/>
            <w:left w:val="none" w:sz="0" w:space="0" w:color="auto"/>
            <w:bottom w:val="none" w:sz="0" w:space="0" w:color="auto"/>
            <w:right w:val="none" w:sz="0" w:space="0" w:color="auto"/>
          </w:divBdr>
        </w:div>
        <w:div w:id="1222524524">
          <w:marLeft w:val="0"/>
          <w:marRight w:val="0"/>
          <w:marTop w:val="0"/>
          <w:marBottom w:val="0"/>
          <w:divBdr>
            <w:top w:val="none" w:sz="0" w:space="0" w:color="auto"/>
            <w:left w:val="none" w:sz="0" w:space="0" w:color="auto"/>
            <w:bottom w:val="none" w:sz="0" w:space="0" w:color="auto"/>
            <w:right w:val="none" w:sz="0" w:space="0" w:color="auto"/>
          </w:divBdr>
        </w:div>
        <w:div w:id="372315141">
          <w:marLeft w:val="0"/>
          <w:marRight w:val="0"/>
          <w:marTop w:val="0"/>
          <w:marBottom w:val="0"/>
          <w:divBdr>
            <w:top w:val="none" w:sz="0" w:space="0" w:color="auto"/>
            <w:left w:val="none" w:sz="0" w:space="0" w:color="auto"/>
            <w:bottom w:val="none" w:sz="0" w:space="0" w:color="auto"/>
            <w:right w:val="none" w:sz="0" w:space="0" w:color="auto"/>
          </w:divBdr>
        </w:div>
        <w:div w:id="1455324232">
          <w:marLeft w:val="0"/>
          <w:marRight w:val="0"/>
          <w:marTop w:val="0"/>
          <w:marBottom w:val="0"/>
          <w:divBdr>
            <w:top w:val="none" w:sz="0" w:space="0" w:color="auto"/>
            <w:left w:val="none" w:sz="0" w:space="0" w:color="auto"/>
            <w:bottom w:val="none" w:sz="0" w:space="0" w:color="auto"/>
            <w:right w:val="none" w:sz="0" w:space="0" w:color="auto"/>
          </w:divBdr>
        </w:div>
        <w:div w:id="53823916">
          <w:marLeft w:val="0"/>
          <w:marRight w:val="0"/>
          <w:marTop w:val="0"/>
          <w:marBottom w:val="0"/>
          <w:divBdr>
            <w:top w:val="none" w:sz="0" w:space="0" w:color="auto"/>
            <w:left w:val="none" w:sz="0" w:space="0" w:color="auto"/>
            <w:bottom w:val="none" w:sz="0" w:space="0" w:color="auto"/>
            <w:right w:val="none" w:sz="0" w:space="0" w:color="auto"/>
          </w:divBdr>
        </w:div>
        <w:div w:id="916135219">
          <w:marLeft w:val="0"/>
          <w:marRight w:val="0"/>
          <w:marTop w:val="0"/>
          <w:marBottom w:val="0"/>
          <w:divBdr>
            <w:top w:val="none" w:sz="0" w:space="0" w:color="auto"/>
            <w:left w:val="none" w:sz="0" w:space="0" w:color="auto"/>
            <w:bottom w:val="none" w:sz="0" w:space="0" w:color="auto"/>
            <w:right w:val="none" w:sz="0" w:space="0" w:color="auto"/>
          </w:divBdr>
        </w:div>
        <w:div w:id="2071226621">
          <w:marLeft w:val="0"/>
          <w:marRight w:val="0"/>
          <w:marTop w:val="0"/>
          <w:marBottom w:val="0"/>
          <w:divBdr>
            <w:top w:val="none" w:sz="0" w:space="0" w:color="auto"/>
            <w:left w:val="none" w:sz="0" w:space="0" w:color="auto"/>
            <w:bottom w:val="none" w:sz="0" w:space="0" w:color="auto"/>
            <w:right w:val="none" w:sz="0" w:space="0" w:color="auto"/>
          </w:divBdr>
        </w:div>
        <w:div w:id="432212856">
          <w:marLeft w:val="0"/>
          <w:marRight w:val="0"/>
          <w:marTop w:val="0"/>
          <w:marBottom w:val="0"/>
          <w:divBdr>
            <w:top w:val="none" w:sz="0" w:space="0" w:color="auto"/>
            <w:left w:val="none" w:sz="0" w:space="0" w:color="auto"/>
            <w:bottom w:val="none" w:sz="0" w:space="0" w:color="auto"/>
            <w:right w:val="none" w:sz="0" w:space="0" w:color="auto"/>
          </w:divBdr>
        </w:div>
        <w:div w:id="1337154672">
          <w:marLeft w:val="0"/>
          <w:marRight w:val="0"/>
          <w:marTop w:val="0"/>
          <w:marBottom w:val="0"/>
          <w:divBdr>
            <w:top w:val="none" w:sz="0" w:space="0" w:color="auto"/>
            <w:left w:val="none" w:sz="0" w:space="0" w:color="auto"/>
            <w:bottom w:val="none" w:sz="0" w:space="0" w:color="auto"/>
            <w:right w:val="none" w:sz="0" w:space="0" w:color="auto"/>
          </w:divBdr>
        </w:div>
        <w:div w:id="1217742488">
          <w:marLeft w:val="0"/>
          <w:marRight w:val="0"/>
          <w:marTop w:val="0"/>
          <w:marBottom w:val="0"/>
          <w:divBdr>
            <w:top w:val="none" w:sz="0" w:space="0" w:color="auto"/>
            <w:left w:val="none" w:sz="0" w:space="0" w:color="auto"/>
            <w:bottom w:val="none" w:sz="0" w:space="0" w:color="auto"/>
            <w:right w:val="none" w:sz="0" w:space="0" w:color="auto"/>
          </w:divBdr>
        </w:div>
        <w:div w:id="2070415096">
          <w:marLeft w:val="0"/>
          <w:marRight w:val="0"/>
          <w:marTop w:val="0"/>
          <w:marBottom w:val="0"/>
          <w:divBdr>
            <w:top w:val="none" w:sz="0" w:space="0" w:color="auto"/>
            <w:left w:val="none" w:sz="0" w:space="0" w:color="auto"/>
            <w:bottom w:val="none" w:sz="0" w:space="0" w:color="auto"/>
            <w:right w:val="none" w:sz="0" w:space="0" w:color="auto"/>
          </w:divBdr>
        </w:div>
        <w:div w:id="775102747">
          <w:marLeft w:val="0"/>
          <w:marRight w:val="0"/>
          <w:marTop w:val="0"/>
          <w:marBottom w:val="0"/>
          <w:divBdr>
            <w:top w:val="none" w:sz="0" w:space="0" w:color="auto"/>
            <w:left w:val="none" w:sz="0" w:space="0" w:color="auto"/>
            <w:bottom w:val="none" w:sz="0" w:space="0" w:color="auto"/>
            <w:right w:val="none" w:sz="0" w:space="0" w:color="auto"/>
          </w:divBdr>
        </w:div>
        <w:div w:id="1556235434">
          <w:marLeft w:val="0"/>
          <w:marRight w:val="0"/>
          <w:marTop w:val="0"/>
          <w:marBottom w:val="0"/>
          <w:divBdr>
            <w:top w:val="none" w:sz="0" w:space="0" w:color="auto"/>
            <w:left w:val="none" w:sz="0" w:space="0" w:color="auto"/>
            <w:bottom w:val="none" w:sz="0" w:space="0" w:color="auto"/>
            <w:right w:val="none" w:sz="0" w:space="0" w:color="auto"/>
          </w:divBdr>
        </w:div>
        <w:div w:id="1275601227">
          <w:marLeft w:val="0"/>
          <w:marRight w:val="0"/>
          <w:marTop w:val="0"/>
          <w:marBottom w:val="0"/>
          <w:divBdr>
            <w:top w:val="none" w:sz="0" w:space="0" w:color="auto"/>
            <w:left w:val="none" w:sz="0" w:space="0" w:color="auto"/>
            <w:bottom w:val="none" w:sz="0" w:space="0" w:color="auto"/>
            <w:right w:val="none" w:sz="0" w:space="0" w:color="auto"/>
          </w:divBdr>
        </w:div>
        <w:div w:id="706419353">
          <w:marLeft w:val="0"/>
          <w:marRight w:val="0"/>
          <w:marTop w:val="0"/>
          <w:marBottom w:val="0"/>
          <w:divBdr>
            <w:top w:val="none" w:sz="0" w:space="0" w:color="auto"/>
            <w:left w:val="none" w:sz="0" w:space="0" w:color="auto"/>
            <w:bottom w:val="none" w:sz="0" w:space="0" w:color="auto"/>
            <w:right w:val="none" w:sz="0" w:space="0" w:color="auto"/>
          </w:divBdr>
        </w:div>
        <w:div w:id="187455743">
          <w:marLeft w:val="0"/>
          <w:marRight w:val="0"/>
          <w:marTop w:val="0"/>
          <w:marBottom w:val="0"/>
          <w:divBdr>
            <w:top w:val="none" w:sz="0" w:space="0" w:color="auto"/>
            <w:left w:val="none" w:sz="0" w:space="0" w:color="auto"/>
            <w:bottom w:val="none" w:sz="0" w:space="0" w:color="auto"/>
            <w:right w:val="none" w:sz="0" w:space="0" w:color="auto"/>
          </w:divBdr>
        </w:div>
        <w:div w:id="1988852579">
          <w:marLeft w:val="0"/>
          <w:marRight w:val="0"/>
          <w:marTop w:val="0"/>
          <w:marBottom w:val="0"/>
          <w:divBdr>
            <w:top w:val="none" w:sz="0" w:space="0" w:color="auto"/>
            <w:left w:val="none" w:sz="0" w:space="0" w:color="auto"/>
            <w:bottom w:val="none" w:sz="0" w:space="0" w:color="auto"/>
            <w:right w:val="none" w:sz="0" w:space="0" w:color="auto"/>
          </w:divBdr>
        </w:div>
        <w:div w:id="1045325901">
          <w:marLeft w:val="0"/>
          <w:marRight w:val="0"/>
          <w:marTop w:val="0"/>
          <w:marBottom w:val="0"/>
          <w:divBdr>
            <w:top w:val="none" w:sz="0" w:space="0" w:color="auto"/>
            <w:left w:val="none" w:sz="0" w:space="0" w:color="auto"/>
            <w:bottom w:val="none" w:sz="0" w:space="0" w:color="auto"/>
            <w:right w:val="none" w:sz="0" w:space="0" w:color="auto"/>
          </w:divBdr>
        </w:div>
        <w:div w:id="1425372523">
          <w:marLeft w:val="0"/>
          <w:marRight w:val="0"/>
          <w:marTop w:val="0"/>
          <w:marBottom w:val="0"/>
          <w:divBdr>
            <w:top w:val="none" w:sz="0" w:space="0" w:color="auto"/>
            <w:left w:val="none" w:sz="0" w:space="0" w:color="auto"/>
            <w:bottom w:val="none" w:sz="0" w:space="0" w:color="auto"/>
            <w:right w:val="none" w:sz="0" w:space="0" w:color="auto"/>
          </w:divBdr>
        </w:div>
        <w:div w:id="551382091">
          <w:marLeft w:val="0"/>
          <w:marRight w:val="0"/>
          <w:marTop w:val="0"/>
          <w:marBottom w:val="0"/>
          <w:divBdr>
            <w:top w:val="none" w:sz="0" w:space="0" w:color="auto"/>
            <w:left w:val="none" w:sz="0" w:space="0" w:color="auto"/>
            <w:bottom w:val="none" w:sz="0" w:space="0" w:color="auto"/>
            <w:right w:val="none" w:sz="0" w:space="0" w:color="auto"/>
          </w:divBdr>
        </w:div>
        <w:div w:id="1835366321">
          <w:marLeft w:val="0"/>
          <w:marRight w:val="0"/>
          <w:marTop w:val="0"/>
          <w:marBottom w:val="0"/>
          <w:divBdr>
            <w:top w:val="none" w:sz="0" w:space="0" w:color="auto"/>
            <w:left w:val="none" w:sz="0" w:space="0" w:color="auto"/>
            <w:bottom w:val="none" w:sz="0" w:space="0" w:color="auto"/>
            <w:right w:val="none" w:sz="0" w:space="0" w:color="auto"/>
          </w:divBdr>
        </w:div>
        <w:div w:id="467087478">
          <w:marLeft w:val="0"/>
          <w:marRight w:val="0"/>
          <w:marTop w:val="0"/>
          <w:marBottom w:val="0"/>
          <w:divBdr>
            <w:top w:val="none" w:sz="0" w:space="0" w:color="auto"/>
            <w:left w:val="none" w:sz="0" w:space="0" w:color="auto"/>
            <w:bottom w:val="none" w:sz="0" w:space="0" w:color="auto"/>
            <w:right w:val="none" w:sz="0" w:space="0" w:color="auto"/>
          </w:divBdr>
        </w:div>
        <w:div w:id="199755073">
          <w:marLeft w:val="0"/>
          <w:marRight w:val="0"/>
          <w:marTop w:val="0"/>
          <w:marBottom w:val="0"/>
          <w:divBdr>
            <w:top w:val="none" w:sz="0" w:space="0" w:color="auto"/>
            <w:left w:val="none" w:sz="0" w:space="0" w:color="auto"/>
            <w:bottom w:val="none" w:sz="0" w:space="0" w:color="auto"/>
            <w:right w:val="none" w:sz="0" w:space="0" w:color="auto"/>
          </w:divBdr>
        </w:div>
        <w:div w:id="2062900210">
          <w:marLeft w:val="0"/>
          <w:marRight w:val="0"/>
          <w:marTop w:val="0"/>
          <w:marBottom w:val="0"/>
          <w:divBdr>
            <w:top w:val="none" w:sz="0" w:space="0" w:color="auto"/>
            <w:left w:val="none" w:sz="0" w:space="0" w:color="auto"/>
            <w:bottom w:val="none" w:sz="0" w:space="0" w:color="auto"/>
            <w:right w:val="none" w:sz="0" w:space="0" w:color="auto"/>
          </w:divBdr>
        </w:div>
        <w:div w:id="1147281520">
          <w:marLeft w:val="0"/>
          <w:marRight w:val="0"/>
          <w:marTop w:val="0"/>
          <w:marBottom w:val="0"/>
          <w:divBdr>
            <w:top w:val="none" w:sz="0" w:space="0" w:color="auto"/>
            <w:left w:val="none" w:sz="0" w:space="0" w:color="auto"/>
            <w:bottom w:val="none" w:sz="0" w:space="0" w:color="auto"/>
            <w:right w:val="none" w:sz="0" w:space="0" w:color="auto"/>
          </w:divBdr>
        </w:div>
        <w:div w:id="959726541">
          <w:marLeft w:val="0"/>
          <w:marRight w:val="0"/>
          <w:marTop w:val="0"/>
          <w:marBottom w:val="0"/>
          <w:divBdr>
            <w:top w:val="none" w:sz="0" w:space="0" w:color="auto"/>
            <w:left w:val="none" w:sz="0" w:space="0" w:color="auto"/>
            <w:bottom w:val="none" w:sz="0" w:space="0" w:color="auto"/>
            <w:right w:val="none" w:sz="0" w:space="0" w:color="auto"/>
          </w:divBdr>
        </w:div>
        <w:div w:id="934360793">
          <w:marLeft w:val="0"/>
          <w:marRight w:val="0"/>
          <w:marTop w:val="0"/>
          <w:marBottom w:val="0"/>
          <w:divBdr>
            <w:top w:val="none" w:sz="0" w:space="0" w:color="auto"/>
            <w:left w:val="none" w:sz="0" w:space="0" w:color="auto"/>
            <w:bottom w:val="none" w:sz="0" w:space="0" w:color="auto"/>
            <w:right w:val="none" w:sz="0" w:space="0" w:color="auto"/>
          </w:divBdr>
        </w:div>
        <w:div w:id="1291279849">
          <w:marLeft w:val="0"/>
          <w:marRight w:val="0"/>
          <w:marTop w:val="0"/>
          <w:marBottom w:val="0"/>
          <w:divBdr>
            <w:top w:val="none" w:sz="0" w:space="0" w:color="auto"/>
            <w:left w:val="none" w:sz="0" w:space="0" w:color="auto"/>
            <w:bottom w:val="none" w:sz="0" w:space="0" w:color="auto"/>
            <w:right w:val="none" w:sz="0" w:space="0" w:color="auto"/>
          </w:divBdr>
        </w:div>
        <w:div w:id="2131122280">
          <w:marLeft w:val="0"/>
          <w:marRight w:val="0"/>
          <w:marTop w:val="0"/>
          <w:marBottom w:val="0"/>
          <w:divBdr>
            <w:top w:val="none" w:sz="0" w:space="0" w:color="auto"/>
            <w:left w:val="none" w:sz="0" w:space="0" w:color="auto"/>
            <w:bottom w:val="none" w:sz="0" w:space="0" w:color="auto"/>
            <w:right w:val="none" w:sz="0" w:space="0" w:color="auto"/>
          </w:divBdr>
        </w:div>
        <w:div w:id="53703844">
          <w:marLeft w:val="0"/>
          <w:marRight w:val="0"/>
          <w:marTop w:val="0"/>
          <w:marBottom w:val="0"/>
          <w:divBdr>
            <w:top w:val="none" w:sz="0" w:space="0" w:color="auto"/>
            <w:left w:val="none" w:sz="0" w:space="0" w:color="auto"/>
            <w:bottom w:val="none" w:sz="0" w:space="0" w:color="auto"/>
            <w:right w:val="none" w:sz="0" w:space="0" w:color="auto"/>
          </w:divBdr>
        </w:div>
        <w:div w:id="1882083896">
          <w:marLeft w:val="0"/>
          <w:marRight w:val="0"/>
          <w:marTop w:val="0"/>
          <w:marBottom w:val="0"/>
          <w:divBdr>
            <w:top w:val="none" w:sz="0" w:space="0" w:color="auto"/>
            <w:left w:val="none" w:sz="0" w:space="0" w:color="auto"/>
            <w:bottom w:val="none" w:sz="0" w:space="0" w:color="auto"/>
            <w:right w:val="none" w:sz="0" w:space="0" w:color="auto"/>
          </w:divBdr>
        </w:div>
        <w:div w:id="652880190">
          <w:marLeft w:val="0"/>
          <w:marRight w:val="0"/>
          <w:marTop w:val="0"/>
          <w:marBottom w:val="0"/>
          <w:divBdr>
            <w:top w:val="none" w:sz="0" w:space="0" w:color="auto"/>
            <w:left w:val="none" w:sz="0" w:space="0" w:color="auto"/>
            <w:bottom w:val="none" w:sz="0" w:space="0" w:color="auto"/>
            <w:right w:val="none" w:sz="0" w:space="0" w:color="auto"/>
          </w:divBdr>
        </w:div>
        <w:div w:id="781264972">
          <w:marLeft w:val="0"/>
          <w:marRight w:val="0"/>
          <w:marTop w:val="0"/>
          <w:marBottom w:val="0"/>
          <w:divBdr>
            <w:top w:val="none" w:sz="0" w:space="0" w:color="auto"/>
            <w:left w:val="none" w:sz="0" w:space="0" w:color="auto"/>
            <w:bottom w:val="none" w:sz="0" w:space="0" w:color="auto"/>
            <w:right w:val="none" w:sz="0" w:space="0" w:color="auto"/>
          </w:divBdr>
        </w:div>
        <w:div w:id="1435398843">
          <w:marLeft w:val="0"/>
          <w:marRight w:val="0"/>
          <w:marTop w:val="0"/>
          <w:marBottom w:val="0"/>
          <w:divBdr>
            <w:top w:val="none" w:sz="0" w:space="0" w:color="auto"/>
            <w:left w:val="none" w:sz="0" w:space="0" w:color="auto"/>
            <w:bottom w:val="none" w:sz="0" w:space="0" w:color="auto"/>
            <w:right w:val="none" w:sz="0" w:space="0" w:color="auto"/>
          </w:divBdr>
        </w:div>
        <w:div w:id="1673530791">
          <w:marLeft w:val="0"/>
          <w:marRight w:val="0"/>
          <w:marTop w:val="0"/>
          <w:marBottom w:val="0"/>
          <w:divBdr>
            <w:top w:val="none" w:sz="0" w:space="0" w:color="auto"/>
            <w:left w:val="none" w:sz="0" w:space="0" w:color="auto"/>
            <w:bottom w:val="none" w:sz="0" w:space="0" w:color="auto"/>
            <w:right w:val="none" w:sz="0" w:space="0" w:color="auto"/>
          </w:divBdr>
        </w:div>
        <w:div w:id="86662119">
          <w:marLeft w:val="0"/>
          <w:marRight w:val="0"/>
          <w:marTop w:val="0"/>
          <w:marBottom w:val="0"/>
          <w:divBdr>
            <w:top w:val="none" w:sz="0" w:space="0" w:color="auto"/>
            <w:left w:val="none" w:sz="0" w:space="0" w:color="auto"/>
            <w:bottom w:val="none" w:sz="0" w:space="0" w:color="auto"/>
            <w:right w:val="none" w:sz="0" w:space="0" w:color="auto"/>
          </w:divBdr>
        </w:div>
        <w:div w:id="138154201">
          <w:marLeft w:val="0"/>
          <w:marRight w:val="0"/>
          <w:marTop w:val="0"/>
          <w:marBottom w:val="0"/>
          <w:divBdr>
            <w:top w:val="none" w:sz="0" w:space="0" w:color="auto"/>
            <w:left w:val="none" w:sz="0" w:space="0" w:color="auto"/>
            <w:bottom w:val="none" w:sz="0" w:space="0" w:color="auto"/>
            <w:right w:val="none" w:sz="0" w:space="0" w:color="auto"/>
          </w:divBdr>
        </w:div>
        <w:div w:id="1269698964">
          <w:marLeft w:val="0"/>
          <w:marRight w:val="0"/>
          <w:marTop w:val="0"/>
          <w:marBottom w:val="0"/>
          <w:divBdr>
            <w:top w:val="none" w:sz="0" w:space="0" w:color="auto"/>
            <w:left w:val="none" w:sz="0" w:space="0" w:color="auto"/>
            <w:bottom w:val="none" w:sz="0" w:space="0" w:color="auto"/>
            <w:right w:val="none" w:sz="0" w:space="0" w:color="auto"/>
          </w:divBdr>
        </w:div>
        <w:div w:id="1727139089">
          <w:marLeft w:val="0"/>
          <w:marRight w:val="0"/>
          <w:marTop w:val="0"/>
          <w:marBottom w:val="0"/>
          <w:divBdr>
            <w:top w:val="none" w:sz="0" w:space="0" w:color="auto"/>
            <w:left w:val="none" w:sz="0" w:space="0" w:color="auto"/>
            <w:bottom w:val="none" w:sz="0" w:space="0" w:color="auto"/>
            <w:right w:val="none" w:sz="0" w:space="0" w:color="auto"/>
          </w:divBdr>
        </w:div>
        <w:div w:id="1619027793">
          <w:marLeft w:val="0"/>
          <w:marRight w:val="0"/>
          <w:marTop w:val="0"/>
          <w:marBottom w:val="0"/>
          <w:divBdr>
            <w:top w:val="none" w:sz="0" w:space="0" w:color="auto"/>
            <w:left w:val="none" w:sz="0" w:space="0" w:color="auto"/>
            <w:bottom w:val="none" w:sz="0" w:space="0" w:color="auto"/>
            <w:right w:val="none" w:sz="0" w:space="0" w:color="auto"/>
          </w:divBdr>
        </w:div>
        <w:div w:id="1309091304">
          <w:marLeft w:val="0"/>
          <w:marRight w:val="0"/>
          <w:marTop w:val="0"/>
          <w:marBottom w:val="0"/>
          <w:divBdr>
            <w:top w:val="none" w:sz="0" w:space="0" w:color="auto"/>
            <w:left w:val="none" w:sz="0" w:space="0" w:color="auto"/>
            <w:bottom w:val="none" w:sz="0" w:space="0" w:color="auto"/>
            <w:right w:val="none" w:sz="0" w:space="0" w:color="auto"/>
          </w:divBdr>
        </w:div>
      </w:divsChild>
    </w:div>
    <w:div w:id="1632437986">
      <w:bodyDiv w:val="1"/>
      <w:marLeft w:val="0"/>
      <w:marRight w:val="0"/>
      <w:marTop w:val="0"/>
      <w:marBottom w:val="0"/>
      <w:divBdr>
        <w:top w:val="none" w:sz="0" w:space="0" w:color="auto"/>
        <w:left w:val="none" w:sz="0" w:space="0" w:color="auto"/>
        <w:bottom w:val="none" w:sz="0" w:space="0" w:color="auto"/>
        <w:right w:val="none" w:sz="0" w:space="0" w:color="auto"/>
      </w:divBdr>
    </w:div>
    <w:div w:id="1632516021">
      <w:bodyDiv w:val="1"/>
      <w:marLeft w:val="0"/>
      <w:marRight w:val="0"/>
      <w:marTop w:val="0"/>
      <w:marBottom w:val="0"/>
      <w:divBdr>
        <w:top w:val="none" w:sz="0" w:space="0" w:color="auto"/>
        <w:left w:val="none" w:sz="0" w:space="0" w:color="auto"/>
        <w:bottom w:val="none" w:sz="0" w:space="0" w:color="auto"/>
        <w:right w:val="none" w:sz="0" w:space="0" w:color="auto"/>
      </w:divBdr>
    </w:div>
    <w:div w:id="1633631483">
      <w:bodyDiv w:val="1"/>
      <w:marLeft w:val="0"/>
      <w:marRight w:val="0"/>
      <w:marTop w:val="0"/>
      <w:marBottom w:val="0"/>
      <w:divBdr>
        <w:top w:val="none" w:sz="0" w:space="0" w:color="auto"/>
        <w:left w:val="none" w:sz="0" w:space="0" w:color="auto"/>
        <w:bottom w:val="none" w:sz="0" w:space="0" w:color="auto"/>
        <w:right w:val="none" w:sz="0" w:space="0" w:color="auto"/>
      </w:divBdr>
    </w:div>
    <w:div w:id="1634628540">
      <w:bodyDiv w:val="1"/>
      <w:marLeft w:val="0"/>
      <w:marRight w:val="0"/>
      <w:marTop w:val="0"/>
      <w:marBottom w:val="0"/>
      <w:divBdr>
        <w:top w:val="none" w:sz="0" w:space="0" w:color="auto"/>
        <w:left w:val="none" w:sz="0" w:space="0" w:color="auto"/>
        <w:bottom w:val="none" w:sz="0" w:space="0" w:color="auto"/>
        <w:right w:val="none" w:sz="0" w:space="0" w:color="auto"/>
      </w:divBdr>
    </w:div>
    <w:div w:id="1636643107">
      <w:bodyDiv w:val="1"/>
      <w:marLeft w:val="0"/>
      <w:marRight w:val="0"/>
      <w:marTop w:val="0"/>
      <w:marBottom w:val="0"/>
      <w:divBdr>
        <w:top w:val="none" w:sz="0" w:space="0" w:color="auto"/>
        <w:left w:val="none" w:sz="0" w:space="0" w:color="auto"/>
        <w:bottom w:val="none" w:sz="0" w:space="0" w:color="auto"/>
        <w:right w:val="none" w:sz="0" w:space="0" w:color="auto"/>
      </w:divBdr>
    </w:div>
    <w:div w:id="1637177486">
      <w:bodyDiv w:val="1"/>
      <w:marLeft w:val="0"/>
      <w:marRight w:val="0"/>
      <w:marTop w:val="0"/>
      <w:marBottom w:val="0"/>
      <w:divBdr>
        <w:top w:val="none" w:sz="0" w:space="0" w:color="auto"/>
        <w:left w:val="none" w:sz="0" w:space="0" w:color="auto"/>
        <w:bottom w:val="none" w:sz="0" w:space="0" w:color="auto"/>
        <w:right w:val="none" w:sz="0" w:space="0" w:color="auto"/>
      </w:divBdr>
    </w:div>
    <w:div w:id="1637679850">
      <w:bodyDiv w:val="1"/>
      <w:marLeft w:val="0"/>
      <w:marRight w:val="0"/>
      <w:marTop w:val="0"/>
      <w:marBottom w:val="0"/>
      <w:divBdr>
        <w:top w:val="none" w:sz="0" w:space="0" w:color="auto"/>
        <w:left w:val="none" w:sz="0" w:space="0" w:color="auto"/>
        <w:bottom w:val="none" w:sz="0" w:space="0" w:color="auto"/>
        <w:right w:val="none" w:sz="0" w:space="0" w:color="auto"/>
      </w:divBdr>
    </w:div>
    <w:div w:id="1639528767">
      <w:bodyDiv w:val="1"/>
      <w:marLeft w:val="0"/>
      <w:marRight w:val="0"/>
      <w:marTop w:val="0"/>
      <w:marBottom w:val="0"/>
      <w:divBdr>
        <w:top w:val="none" w:sz="0" w:space="0" w:color="auto"/>
        <w:left w:val="none" w:sz="0" w:space="0" w:color="auto"/>
        <w:bottom w:val="none" w:sz="0" w:space="0" w:color="auto"/>
        <w:right w:val="none" w:sz="0" w:space="0" w:color="auto"/>
      </w:divBdr>
    </w:div>
    <w:div w:id="1639873957">
      <w:bodyDiv w:val="1"/>
      <w:marLeft w:val="0"/>
      <w:marRight w:val="0"/>
      <w:marTop w:val="0"/>
      <w:marBottom w:val="0"/>
      <w:divBdr>
        <w:top w:val="none" w:sz="0" w:space="0" w:color="auto"/>
        <w:left w:val="none" w:sz="0" w:space="0" w:color="auto"/>
        <w:bottom w:val="none" w:sz="0" w:space="0" w:color="auto"/>
        <w:right w:val="none" w:sz="0" w:space="0" w:color="auto"/>
      </w:divBdr>
    </w:div>
    <w:div w:id="1641887244">
      <w:bodyDiv w:val="1"/>
      <w:marLeft w:val="0"/>
      <w:marRight w:val="0"/>
      <w:marTop w:val="0"/>
      <w:marBottom w:val="0"/>
      <w:divBdr>
        <w:top w:val="none" w:sz="0" w:space="0" w:color="auto"/>
        <w:left w:val="none" w:sz="0" w:space="0" w:color="auto"/>
        <w:bottom w:val="none" w:sz="0" w:space="0" w:color="auto"/>
        <w:right w:val="none" w:sz="0" w:space="0" w:color="auto"/>
      </w:divBdr>
    </w:div>
    <w:div w:id="1642266837">
      <w:bodyDiv w:val="1"/>
      <w:marLeft w:val="0"/>
      <w:marRight w:val="0"/>
      <w:marTop w:val="0"/>
      <w:marBottom w:val="0"/>
      <w:divBdr>
        <w:top w:val="none" w:sz="0" w:space="0" w:color="auto"/>
        <w:left w:val="none" w:sz="0" w:space="0" w:color="auto"/>
        <w:bottom w:val="none" w:sz="0" w:space="0" w:color="auto"/>
        <w:right w:val="none" w:sz="0" w:space="0" w:color="auto"/>
      </w:divBdr>
    </w:div>
    <w:div w:id="1644313545">
      <w:bodyDiv w:val="1"/>
      <w:marLeft w:val="0"/>
      <w:marRight w:val="0"/>
      <w:marTop w:val="0"/>
      <w:marBottom w:val="0"/>
      <w:divBdr>
        <w:top w:val="none" w:sz="0" w:space="0" w:color="auto"/>
        <w:left w:val="none" w:sz="0" w:space="0" w:color="auto"/>
        <w:bottom w:val="none" w:sz="0" w:space="0" w:color="auto"/>
        <w:right w:val="none" w:sz="0" w:space="0" w:color="auto"/>
      </w:divBdr>
    </w:div>
    <w:div w:id="1645233353">
      <w:bodyDiv w:val="1"/>
      <w:marLeft w:val="0"/>
      <w:marRight w:val="0"/>
      <w:marTop w:val="0"/>
      <w:marBottom w:val="0"/>
      <w:divBdr>
        <w:top w:val="none" w:sz="0" w:space="0" w:color="auto"/>
        <w:left w:val="none" w:sz="0" w:space="0" w:color="auto"/>
        <w:bottom w:val="none" w:sz="0" w:space="0" w:color="auto"/>
        <w:right w:val="none" w:sz="0" w:space="0" w:color="auto"/>
      </w:divBdr>
    </w:div>
    <w:div w:id="1646080274">
      <w:bodyDiv w:val="1"/>
      <w:marLeft w:val="0"/>
      <w:marRight w:val="0"/>
      <w:marTop w:val="0"/>
      <w:marBottom w:val="0"/>
      <w:divBdr>
        <w:top w:val="none" w:sz="0" w:space="0" w:color="auto"/>
        <w:left w:val="none" w:sz="0" w:space="0" w:color="auto"/>
        <w:bottom w:val="none" w:sz="0" w:space="0" w:color="auto"/>
        <w:right w:val="none" w:sz="0" w:space="0" w:color="auto"/>
      </w:divBdr>
    </w:div>
    <w:div w:id="1647277515">
      <w:bodyDiv w:val="1"/>
      <w:marLeft w:val="0"/>
      <w:marRight w:val="0"/>
      <w:marTop w:val="0"/>
      <w:marBottom w:val="0"/>
      <w:divBdr>
        <w:top w:val="none" w:sz="0" w:space="0" w:color="auto"/>
        <w:left w:val="none" w:sz="0" w:space="0" w:color="auto"/>
        <w:bottom w:val="none" w:sz="0" w:space="0" w:color="auto"/>
        <w:right w:val="none" w:sz="0" w:space="0" w:color="auto"/>
      </w:divBdr>
    </w:div>
    <w:div w:id="1647972455">
      <w:bodyDiv w:val="1"/>
      <w:marLeft w:val="0"/>
      <w:marRight w:val="0"/>
      <w:marTop w:val="0"/>
      <w:marBottom w:val="0"/>
      <w:divBdr>
        <w:top w:val="none" w:sz="0" w:space="0" w:color="auto"/>
        <w:left w:val="none" w:sz="0" w:space="0" w:color="auto"/>
        <w:bottom w:val="none" w:sz="0" w:space="0" w:color="auto"/>
        <w:right w:val="none" w:sz="0" w:space="0" w:color="auto"/>
      </w:divBdr>
    </w:div>
    <w:div w:id="1648247440">
      <w:bodyDiv w:val="1"/>
      <w:marLeft w:val="0"/>
      <w:marRight w:val="0"/>
      <w:marTop w:val="0"/>
      <w:marBottom w:val="0"/>
      <w:divBdr>
        <w:top w:val="none" w:sz="0" w:space="0" w:color="auto"/>
        <w:left w:val="none" w:sz="0" w:space="0" w:color="auto"/>
        <w:bottom w:val="none" w:sz="0" w:space="0" w:color="auto"/>
        <w:right w:val="none" w:sz="0" w:space="0" w:color="auto"/>
      </w:divBdr>
    </w:div>
    <w:div w:id="1649017435">
      <w:bodyDiv w:val="1"/>
      <w:marLeft w:val="0"/>
      <w:marRight w:val="0"/>
      <w:marTop w:val="0"/>
      <w:marBottom w:val="0"/>
      <w:divBdr>
        <w:top w:val="none" w:sz="0" w:space="0" w:color="auto"/>
        <w:left w:val="none" w:sz="0" w:space="0" w:color="auto"/>
        <w:bottom w:val="none" w:sz="0" w:space="0" w:color="auto"/>
        <w:right w:val="none" w:sz="0" w:space="0" w:color="auto"/>
      </w:divBdr>
    </w:div>
    <w:div w:id="1650162446">
      <w:bodyDiv w:val="1"/>
      <w:marLeft w:val="0"/>
      <w:marRight w:val="0"/>
      <w:marTop w:val="0"/>
      <w:marBottom w:val="0"/>
      <w:divBdr>
        <w:top w:val="none" w:sz="0" w:space="0" w:color="auto"/>
        <w:left w:val="none" w:sz="0" w:space="0" w:color="auto"/>
        <w:bottom w:val="none" w:sz="0" w:space="0" w:color="auto"/>
        <w:right w:val="none" w:sz="0" w:space="0" w:color="auto"/>
      </w:divBdr>
    </w:div>
    <w:div w:id="1652635098">
      <w:bodyDiv w:val="1"/>
      <w:marLeft w:val="0"/>
      <w:marRight w:val="0"/>
      <w:marTop w:val="0"/>
      <w:marBottom w:val="0"/>
      <w:divBdr>
        <w:top w:val="none" w:sz="0" w:space="0" w:color="auto"/>
        <w:left w:val="none" w:sz="0" w:space="0" w:color="auto"/>
        <w:bottom w:val="none" w:sz="0" w:space="0" w:color="auto"/>
        <w:right w:val="none" w:sz="0" w:space="0" w:color="auto"/>
      </w:divBdr>
    </w:div>
    <w:div w:id="1653949877">
      <w:bodyDiv w:val="1"/>
      <w:marLeft w:val="0"/>
      <w:marRight w:val="0"/>
      <w:marTop w:val="0"/>
      <w:marBottom w:val="0"/>
      <w:divBdr>
        <w:top w:val="none" w:sz="0" w:space="0" w:color="auto"/>
        <w:left w:val="none" w:sz="0" w:space="0" w:color="auto"/>
        <w:bottom w:val="none" w:sz="0" w:space="0" w:color="auto"/>
        <w:right w:val="none" w:sz="0" w:space="0" w:color="auto"/>
      </w:divBdr>
    </w:div>
    <w:div w:id="1654600809">
      <w:bodyDiv w:val="1"/>
      <w:marLeft w:val="0"/>
      <w:marRight w:val="0"/>
      <w:marTop w:val="0"/>
      <w:marBottom w:val="0"/>
      <w:divBdr>
        <w:top w:val="none" w:sz="0" w:space="0" w:color="auto"/>
        <w:left w:val="none" w:sz="0" w:space="0" w:color="auto"/>
        <w:bottom w:val="none" w:sz="0" w:space="0" w:color="auto"/>
        <w:right w:val="none" w:sz="0" w:space="0" w:color="auto"/>
      </w:divBdr>
    </w:div>
    <w:div w:id="1656495847">
      <w:bodyDiv w:val="1"/>
      <w:marLeft w:val="0"/>
      <w:marRight w:val="0"/>
      <w:marTop w:val="0"/>
      <w:marBottom w:val="0"/>
      <w:divBdr>
        <w:top w:val="none" w:sz="0" w:space="0" w:color="auto"/>
        <w:left w:val="none" w:sz="0" w:space="0" w:color="auto"/>
        <w:bottom w:val="none" w:sz="0" w:space="0" w:color="auto"/>
        <w:right w:val="none" w:sz="0" w:space="0" w:color="auto"/>
      </w:divBdr>
    </w:div>
    <w:div w:id="1657227511">
      <w:bodyDiv w:val="1"/>
      <w:marLeft w:val="0"/>
      <w:marRight w:val="0"/>
      <w:marTop w:val="0"/>
      <w:marBottom w:val="0"/>
      <w:divBdr>
        <w:top w:val="none" w:sz="0" w:space="0" w:color="auto"/>
        <w:left w:val="none" w:sz="0" w:space="0" w:color="auto"/>
        <w:bottom w:val="none" w:sz="0" w:space="0" w:color="auto"/>
        <w:right w:val="none" w:sz="0" w:space="0" w:color="auto"/>
      </w:divBdr>
    </w:div>
    <w:div w:id="1659771197">
      <w:bodyDiv w:val="1"/>
      <w:marLeft w:val="0"/>
      <w:marRight w:val="0"/>
      <w:marTop w:val="0"/>
      <w:marBottom w:val="0"/>
      <w:divBdr>
        <w:top w:val="none" w:sz="0" w:space="0" w:color="auto"/>
        <w:left w:val="none" w:sz="0" w:space="0" w:color="auto"/>
        <w:bottom w:val="none" w:sz="0" w:space="0" w:color="auto"/>
        <w:right w:val="none" w:sz="0" w:space="0" w:color="auto"/>
      </w:divBdr>
    </w:div>
    <w:div w:id="1660382538">
      <w:bodyDiv w:val="1"/>
      <w:marLeft w:val="0"/>
      <w:marRight w:val="0"/>
      <w:marTop w:val="0"/>
      <w:marBottom w:val="0"/>
      <w:divBdr>
        <w:top w:val="none" w:sz="0" w:space="0" w:color="auto"/>
        <w:left w:val="none" w:sz="0" w:space="0" w:color="auto"/>
        <w:bottom w:val="none" w:sz="0" w:space="0" w:color="auto"/>
        <w:right w:val="none" w:sz="0" w:space="0" w:color="auto"/>
      </w:divBdr>
    </w:div>
    <w:div w:id="1660423339">
      <w:bodyDiv w:val="1"/>
      <w:marLeft w:val="0"/>
      <w:marRight w:val="0"/>
      <w:marTop w:val="0"/>
      <w:marBottom w:val="0"/>
      <w:divBdr>
        <w:top w:val="none" w:sz="0" w:space="0" w:color="auto"/>
        <w:left w:val="none" w:sz="0" w:space="0" w:color="auto"/>
        <w:bottom w:val="none" w:sz="0" w:space="0" w:color="auto"/>
        <w:right w:val="none" w:sz="0" w:space="0" w:color="auto"/>
      </w:divBdr>
    </w:div>
    <w:div w:id="1660767974">
      <w:bodyDiv w:val="1"/>
      <w:marLeft w:val="0"/>
      <w:marRight w:val="0"/>
      <w:marTop w:val="0"/>
      <w:marBottom w:val="0"/>
      <w:divBdr>
        <w:top w:val="none" w:sz="0" w:space="0" w:color="auto"/>
        <w:left w:val="none" w:sz="0" w:space="0" w:color="auto"/>
        <w:bottom w:val="none" w:sz="0" w:space="0" w:color="auto"/>
        <w:right w:val="none" w:sz="0" w:space="0" w:color="auto"/>
      </w:divBdr>
    </w:div>
    <w:div w:id="1660842896">
      <w:bodyDiv w:val="1"/>
      <w:marLeft w:val="0"/>
      <w:marRight w:val="0"/>
      <w:marTop w:val="0"/>
      <w:marBottom w:val="0"/>
      <w:divBdr>
        <w:top w:val="none" w:sz="0" w:space="0" w:color="auto"/>
        <w:left w:val="none" w:sz="0" w:space="0" w:color="auto"/>
        <w:bottom w:val="none" w:sz="0" w:space="0" w:color="auto"/>
        <w:right w:val="none" w:sz="0" w:space="0" w:color="auto"/>
      </w:divBdr>
    </w:div>
    <w:div w:id="1660882808">
      <w:bodyDiv w:val="1"/>
      <w:marLeft w:val="0"/>
      <w:marRight w:val="0"/>
      <w:marTop w:val="0"/>
      <w:marBottom w:val="0"/>
      <w:divBdr>
        <w:top w:val="none" w:sz="0" w:space="0" w:color="auto"/>
        <w:left w:val="none" w:sz="0" w:space="0" w:color="auto"/>
        <w:bottom w:val="none" w:sz="0" w:space="0" w:color="auto"/>
        <w:right w:val="none" w:sz="0" w:space="0" w:color="auto"/>
      </w:divBdr>
    </w:div>
    <w:div w:id="1665162795">
      <w:bodyDiv w:val="1"/>
      <w:marLeft w:val="0"/>
      <w:marRight w:val="0"/>
      <w:marTop w:val="0"/>
      <w:marBottom w:val="0"/>
      <w:divBdr>
        <w:top w:val="none" w:sz="0" w:space="0" w:color="auto"/>
        <w:left w:val="none" w:sz="0" w:space="0" w:color="auto"/>
        <w:bottom w:val="none" w:sz="0" w:space="0" w:color="auto"/>
        <w:right w:val="none" w:sz="0" w:space="0" w:color="auto"/>
      </w:divBdr>
    </w:div>
    <w:div w:id="1666863504">
      <w:bodyDiv w:val="1"/>
      <w:marLeft w:val="0"/>
      <w:marRight w:val="0"/>
      <w:marTop w:val="0"/>
      <w:marBottom w:val="0"/>
      <w:divBdr>
        <w:top w:val="none" w:sz="0" w:space="0" w:color="auto"/>
        <w:left w:val="none" w:sz="0" w:space="0" w:color="auto"/>
        <w:bottom w:val="none" w:sz="0" w:space="0" w:color="auto"/>
        <w:right w:val="none" w:sz="0" w:space="0" w:color="auto"/>
      </w:divBdr>
    </w:div>
    <w:div w:id="1667395789">
      <w:bodyDiv w:val="1"/>
      <w:marLeft w:val="0"/>
      <w:marRight w:val="0"/>
      <w:marTop w:val="0"/>
      <w:marBottom w:val="0"/>
      <w:divBdr>
        <w:top w:val="none" w:sz="0" w:space="0" w:color="auto"/>
        <w:left w:val="none" w:sz="0" w:space="0" w:color="auto"/>
        <w:bottom w:val="none" w:sz="0" w:space="0" w:color="auto"/>
        <w:right w:val="none" w:sz="0" w:space="0" w:color="auto"/>
      </w:divBdr>
    </w:div>
    <w:div w:id="1670980780">
      <w:bodyDiv w:val="1"/>
      <w:marLeft w:val="0"/>
      <w:marRight w:val="0"/>
      <w:marTop w:val="0"/>
      <w:marBottom w:val="0"/>
      <w:divBdr>
        <w:top w:val="none" w:sz="0" w:space="0" w:color="auto"/>
        <w:left w:val="none" w:sz="0" w:space="0" w:color="auto"/>
        <w:bottom w:val="none" w:sz="0" w:space="0" w:color="auto"/>
        <w:right w:val="none" w:sz="0" w:space="0" w:color="auto"/>
      </w:divBdr>
    </w:div>
    <w:div w:id="1671248800">
      <w:bodyDiv w:val="1"/>
      <w:marLeft w:val="0"/>
      <w:marRight w:val="0"/>
      <w:marTop w:val="0"/>
      <w:marBottom w:val="0"/>
      <w:divBdr>
        <w:top w:val="none" w:sz="0" w:space="0" w:color="auto"/>
        <w:left w:val="none" w:sz="0" w:space="0" w:color="auto"/>
        <w:bottom w:val="none" w:sz="0" w:space="0" w:color="auto"/>
        <w:right w:val="none" w:sz="0" w:space="0" w:color="auto"/>
      </w:divBdr>
    </w:div>
    <w:div w:id="1671565680">
      <w:bodyDiv w:val="1"/>
      <w:marLeft w:val="0"/>
      <w:marRight w:val="0"/>
      <w:marTop w:val="0"/>
      <w:marBottom w:val="0"/>
      <w:divBdr>
        <w:top w:val="none" w:sz="0" w:space="0" w:color="auto"/>
        <w:left w:val="none" w:sz="0" w:space="0" w:color="auto"/>
        <w:bottom w:val="none" w:sz="0" w:space="0" w:color="auto"/>
        <w:right w:val="none" w:sz="0" w:space="0" w:color="auto"/>
      </w:divBdr>
    </w:div>
    <w:div w:id="1672098138">
      <w:bodyDiv w:val="1"/>
      <w:marLeft w:val="0"/>
      <w:marRight w:val="0"/>
      <w:marTop w:val="0"/>
      <w:marBottom w:val="0"/>
      <w:divBdr>
        <w:top w:val="none" w:sz="0" w:space="0" w:color="auto"/>
        <w:left w:val="none" w:sz="0" w:space="0" w:color="auto"/>
        <w:bottom w:val="none" w:sz="0" w:space="0" w:color="auto"/>
        <w:right w:val="none" w:sz="0" w:space="0" w:color="auto"/>
      </w:divBdr>
    </w:div>
    <w:div w:id="1672488474">
      <w:bodyDiv w:val="1"/>
      <w:marLeft w:val="0"/>
      <w:marRight w:val="0"/>
      <w:marTop w:val="0"/>
      <w:marBottom w:val="0"/>
      <w:divBdr>
        <w:top w:val="none" w:sz="0" w:space="0" w:color="auto"/>
        <w:left w:val="none" w:sz="0" w:space="0" w:color="auto"/>
        <w:bottom w:val="none" w:sz="0" w:space="0" w:color="auto"/>
        <w:right w:val="none" w:sz="0" w:space="0" w:color="auto"/>
      </w:divBdr>
    </w:div>
    <w:div w:id="1672558388">
      <w:bodyDiv w:val="1"/>
      <w:marLeft w:val="0"/>
      <w:marRight w:val="0"/>
      <w:marTop w:val="0"/>
      <w:marBottom w:val="0"/>
      <w:divBdr>
        <w:top w:val="none" w:sz="0" w:space="0" w:color="auto"/>
        <w:left w:val="none" w:sz="0" w:space="0" w:color="auto"/>
        <w:bottom w:val="none" w:sz="0" w:space="0" w:color="auto"/>
        <w:right w:val="none" w:sz="0" w:space="0" w:color="auto"/>
      </w:divBdr>
    </w:div>
    <w:div w:id="1675918875">
      <w:bodyDiv w:val="1"/>
      <w:marLeft w:val="0"/>
      <w:marRight w:val="0"/>
      <w:marTop w:val="0"/>
      <w:marBottom w:val="0"/>
      <w:divBdr>
        <w:top w:val="none" w:sz="0" w:space="0" w:color="auto"/>
        <w:left w:val="none" w:sz="0" w:space="0" w:color="auto"/>
        <w:bottom w:val="none" w:sz="0" w:space="0" w:color="auto"/>
        <w:right w:val="none" w:sz="0" w:space="0" w:color="auto"/>
      </w:divBdr>
    </w:div>
    <w:div w:id="1675956330">
      <w:bodyDiv w:val="1"/>
      <w:marLeft w:val="0"/>
      <w:marRight w:val="0"/>
      <w:marTop w:val="0"/>
      <w:marBottom w:val="0"/>
      <w:divBdr>
        <w:top w:val="none" w:sz="0" w:space="0" w:color="auto"/>
        <w:left w:val="none" w:sz="0" w:space="0" w:color="auto"/>
        <w:bottom w:val="none" w:sz="0" w:space="0" w:color="auto"/>
        <w:right w:val="none" w:sz="0" w:space="0" w:color="auto"/>
      </w:divBdr>
    </w:div>
    <w:div w:id="1676107978">
      <w:bodyDiv w:val="1"/>
      <w:marLeft w:val="0"/>
      <w:marRight w:val="0"/>
      <w:marTop w:val="0"/>
      <w:marBottom w:val="0"/>
      <w:divBdr>
        <w:top w:val="none" w:sz="0" w:space="0" w:color="auto"/>
        <w:left w:val="none" w:sz="0" w:space="0" w:color="auto"/>
        <w:bottom w:val="none" w:sz="0" w:space="0" w:color="auto"/>
        <w:right w:val="none" w:sz="0" w:space="0" w:color="auto"/>
      </w:divBdr>
    </w:div>
    <w:div w:id="1677539876">
      <w:bodyDiv w:val="1"/>
      <w:marLeft w:val="0"/>
      <w:marRight w:val="0"/>
      <w:marTop w:val="0"/>
      <w:marBottom w:val="0"/>
      <w:divBdr>
        <w:top w:val="none" w:sz="0" w:space="0" w:color="auto"/>
        <w:left w:val="none" w:sz="0" w:space="0" w:color="auto"/>
        <w:bottom w:val="none" w:sz="0" w:space="0" w:color="auto"/>
        <w:right w:val="none" w:sz="0" w:space="0" w:color="auto"/>
      </w:divBdr>
    </w:div>
    <w:div w:id="1686059755">
      <w:bodyDiv w:val="1"/>
      <w:marLeft w:val="0"/>
      <w:marRight w:val="0"/>
      <w:marTop w:val="0"/>
      <w:marBottom w:val="0"/>
      <w:divBdr>
        <w:top w:val="none" w:sz="0" w:space="0" w:color="auto"/>
        <w:left w:val="none" w:sz="0" w:space="0" w:color="auto"/>
        <w:bottom w:val="none" w:sz="0" w:space="0" w:color="auto"/>
        <w:right w:val="none" w:sz="0" w:space="0" w:color="auto"/>
      </w:divBdr>
    </w:div>
    <w:div w:id="1686789022">
      <w:bodyDiv w:val="1"/>
      <w:marLeft w:val="0"/>
      <w:marRight w:val="0"/>
      <w:marTop w:val="0"/>
      <w:marBottom w:val="0"/>
      <w:divBdr>
        <w:top w:val="none" w:sz="0" w:space="0" w:color="auto"/>
        <w:left w:val="none" w:sz="0" w:space="0" w:color="auto"/>
        <w:bottom w:val="none" w:sz="0" w:space="0" w:color="auto"/>
        <w:right w:val="none" w:sz="0" w:space="0" w:color="auto"/>
      </w:divBdr>
    </w:div>
    <w:div w:id="1687441500">
      <w:bodyDiv w:val="1"/>
      <w:marLeft w:val="0"/>
      <w:marRight w:val="0"/>
      <w:marTop w:val="0"/>
      <w:marBottom w:val="0"/>
      <w:divBdr>
        <w:top w:val="none" w:sz="0" w:space="0" w:color="auto"/>
        <w:left w:val="none" w:sz="0" w:space="0" w:color="auto"/>
        <w:bottom w:val="none" w:sz="0" w:space="0" w:color="auto"/>
        <w:right w:val="none" w:sz="0" w:space="0" w:color="auto"/>
      </w:divBdr>
    </w:div>
    <w:div w:id="1688167938">
      <w:bodyDiv w:val="1"/>
      <w:marLeft w:val="0"/>
      <w:marRight w:val="0"/>
      <w:marTop w:val="0"/>
      <w:marBottom w:val="0"/>
      <w:divBdr>
        <w:top w:val="none" w:sz="0" w:space="0" w:color="auto"/>
        <w:left w:val="none" w:sz="0" w:space="0" w:color="auto"/>
        <w:bottom w:val="none" w:sz="0" w:space="0" w:color="auto"/>
        <w:right w:val="none" w:sz="0" w:space="0" w:color="auto"/>
      </w:divBdr>
    </w:div>
    <w:div w:id="1689137387">
      <w:bodyDiv w:val="1"/>
      <w:marLeft w:val="0"/>
      <w:marRight w:val="0"/>
      <w:marTop w:val="0"/>
      <w:marBottom w:val="0"/>
      <w:divBdr>
        <w:top w:val="none" w:sz="0" w:space="0" w:color="auto"/>
        <w:left w:val="none" w:sz="0" w:space="0" w:color="auto"/>
        <w:bottom w:val="none" w:sz="0" w:space="0" w:color="auto"/>
        <w:right w:val="none" w:sz="0" w:space="0" w:color="auto"/>
      </w:divBdr>
    </w:div>
    <w:div w:id="1689797631">
      <w:bodyDiv w:val="1"/>
      <w:marLeft w:val="0"/>
      <w:marRight w:val="0"/>
      <w:marTop w:val="0"/>
      <w:marBottom w:val="0"/>
      <w:divBdr>
        <w:top w:val="none" w:sz="0" w:space="0" w:color="auto"/>
        <w:left w:val="none" w:sz="0" w:space="0" w:color="auto"/>
        <w:bottom w:val="none" w:sz="0" w:space="0" w:color="auto"/>
        <w:right w:val="none" w:sz="0" w:space="0" w:color="auto"/>
      </w:divBdr>
    </w:div>
    <w:div w:id="1692100769">
      <w:bodyDiv w:val="1"/>
      <w:marLeft w:val="0"/>
      <w:marRight w:val="0"/>
      <w:marTop w:val="0"/>
      <w:marBottom w:val="0"/>
      <w:divBdr>
        <w:top w:val="none" w:sz="0" w:space="0" w:color="auto"/>
        <w:left w:val="none" w:sz="0" w:space="0" w:color="auto"/>
        <w:bottom w:val="none" w:sz="0" w:space="0" w:color="auto"/>
        <w:right w:val="none" w:sz="0" w:space="0" w:color="auto"/>
      </w:divBdr>
    </w:div>
    <w:div w:id="1693606987">
      <w:bodyDiv w:val="1"/>
      <w:marLeft w:val="0"/>
      <w:marRight w:val="0"/>
      <w:marTop w:val="0"/>
      <w:marBottom w:val="0"/>
      <w:divBdr>
        <w:top w:val="none" w:sz="0" w:space="0" w:color="auto"/>
        <w:left w:val="none" w:sz="0" w:space="0" w:color="auto"/>
        <w:bottom w:val="none" w:sz="0" w:space="0" w:color="auto"/>
        <w:right w:val="none" w:sz="0" w:space="0" w:color="auto"/>
      </w:divBdr>
    </w:div>
    <w:div w:id="1694309397">
      <w:bodyDiv w:val="1"/>
      <w:marLeft w:val="0"/>
      <w:marRight w:val="0"/>
      <w:marTop w:val="0"/>
      <w:marBottom w:val="0"/>
      <w:divBdr>
        <w:top w:val="none" w:sz="0" w:space="0" w:color="auto"/>
        <w:left w:val="none" w:sz="0" w:space="0" w:color="auto"/>
        <w:bottom w:val="none" w:sz="0" w:space="0" w:color="auto"/>
        <w:right w:val="none" w:sz="0" w:space="0" w:color="auto"/>
      </w:divBdr>
    </w:div>
    <w:div w:id="1697846333">
      <w:bodyDiv w:val="1"/>
      <w:marLeft w:val="0"/>
      <w:marRight w:val="0"/>
      <w:marTop w:val="0"/>
      <w:marBottom w:val="0"/>
      <w:divBdr>
        <w:top w:val="none" w:sz="0" w:space="0" w:color="auto"/>
        <w:left w:val="none" w:sz="0" w:space="0" w:color="auto"/>
        <w:bottom w:val="none" w:sz="0" w:space="0" w:color="auto"/>
        <w:right w:val="none" w:sz="0" w:space="0" w:color="auto"/>
      </w:divBdr>
    </w:div>
    <w:div w:id="1698240982">
      <w:bodyDiv w:val="1"/>
      <w:marLeft w:val="0"/>
      <w:marRight w:val="0"/>
      <w:marTop w:val="0"/>
      <w:marBottom w:val="0"/>
      <w:divBdr>
        <w:top w:val="none" w:sz="0" w:space="0" w:color="auto"/>
        <w:left w:val="none" w:sz="0" w:space="0" w:color="auto"/>
        <w:bottom w:val="none" w:sz="0" w:space="0" w:color="auto"/>
        <w:right w:val="none" w:sz="0" w:space="0" w:color="auto"/>
      </w:divBdr>
    </w:div>
    <w:div w:id="1698312251">
      <w:bodyDiv w:val="1"/>
      <w:marLeft w:val="0"/>
      <w:marRight w:val="0"/>
      <w:marTop w:val="0"/>
      <w:marBottom w:val="0"/>
      <w:divBdr>
        <w:top w:val="none" w:sz="0" w:space="0" w:color="auto"/>
        <w:left w:val="none" w:sz="0" w:space="0" w:color="auto"/>
        <w:bottom w:val="none" w:sz="0" w:space="0" w:color="auto"/>
        <w:right w:val="none" w:sz="0" w:space="0" w:color="auto"/>
      </w:divBdr>
    </w:div>
    <w:div w:id="1698503783">
      <w:bodyDiv w:val="1"/>
      <w:marLeft w:val="0"/>
      <w:marRight w:val="0"/>
      <w:marTop w:val="0"/>
      <w:marBottom w:val="0"/>
      <w:divBdr>
        <w:top w:val="none" w:sz="0" w:space="0" w:color="auto"/>
        <w:left w:val="none" w:sz="0" w:space="0" w:color="auto"/>
        <w:bottom w:val="none" w:sz="0" w:space="0" w:color="auto"/>
        <w:right w:val="none" w:sz="0" w:space="0" w:color="auto"/>
      </w:divBdr>
    </w:div>
    <w:div w:id="1698507271">
      <w:bodyDiv w:val="1"/>
      <w:marLeft w:val="0"/>
      <w:marRight w:val="0"/>
      <w:marTop w:val="0"/>
      <w:marBottom w:val="0"/>
      <w:divBdr>
        <w:top w:val="none" w:sz="0" w:space="0" w:color="auto"/>
        <w:left w:val="none" w:sz="0" w:space="0" w:color="auto"/>
        <w:bottom w:val="none" w:sz="0" w:space="0" w:color="auto"/>
        <w:right w:val="none" w:sz="0" w:space="0" w:color="auto"/>
      </w:divBdr>
    </w:div>
    <w:div w:id="1700230534">
      <w:bodyDiv w:val="1"/>
      <w:marLeft w:val="0"/>
      <w:marRight w:val="0"/>
      <w:marTop w:val="0"/>
      <w:marBottom w:val="0"/>
      <w:divBdr>
        <w:top w:val="none" w:sz="0" w:space="0" w:color="auto"/>
        <w:left w:val="none" w:sz="0" w:space="0" w:color="auto"/>
        <w:bottom w:val="none" w:sz="0" w:space="0" w:color="auto"/>
        <w:right w:val="none" w:sz="0" w:space="0" w:color="auto"/>
      </w:divBdr>
    </w:div>
    <w:div w:id="1700593667">
      <w:bodyDiv w:val="1"/>
      <w:marLeft w:val="0"/>
      <w:marRight w:val="0"/>
      <w:marTop w:val="0"/>
      <w:marBottom w:val="0"/>
      <w:divBdr>
        <w:top w:val="none" w:sz="0" w:space="0" w:color="auto"/>
        <w:left w:val="none" w:sz="0" w:space="0" w:color="auto"/>
        <w:bottom w:val="none" w:sz="0" w:space="0" w:color="auto"/>
        <w:right w:val="none" w:sz="0" w:space="0" w:color="auto"/>
      </w:divBdr>
    </w:div>
    <w:div w:id="1701008643">
      <w:bodyDiv w:val="1"/>
      <w:marLeft w:val="0"/>
      <w:marRight w:val="0"/>
      <w:marTop w:val="0"/>
      <w:marBottom w:val="0"/>
      <w:divBdr>
        <w:top w:val="none" w:sz="0" w:space="0" w:color="auto"/>
        <w:left w:val="none" w:sz="0" w:space="0" w:color="auto"/>
        <w:bottom w:val="none" w:sz="0" w:space="0" w:color="auto"/>
        <w:right w:val="none" w:sz="0" w:space="0" w:color="auto"/>
      </w:divBdr>
    </w:div>
    <w:div w:id="1703941352">
      <w:bodyDiv w:val="1"/>
      <w:marLeft w:val="0"/>
      <w:marRight w:val="0"/>
      <w:marTop w:val="0"/>
      <w:marBottom w:val="0"/>
      <w:divBdr>
        <w:top w:val="none" w:sz="0" w:space="0" w:color="auto"/>
        <w:left w:val="none" w:sz="0" w:space="0" w:color="auto"/>
        <w:bottom w:val="none" w:sz="0" w:space="0" w:color="auto"/>
        <w:right w:val="none" w:sz="0" w:space="0" w:color="auto"/>
      </w:divBdr>
    </w:div>
    <w:div w:id="1704137797">
      <w:bodyDiv w:val="1"/>
      <w:marLeft w:val="0"/>
      <w:marRight w:val="0"/>
      <w:marTop w:val="0"/>
      <w:marBottom w:val="0"/>
      <w:divBdr>
        <w:top w:val="none" w:sz="0" w:space="0" w:color="auto"/>
        <w:left w:val="none" w:sz="0" w:space="0" w:color="auto"/>
        <w:bottom w:val="none" w:sz="0" w:space="0" w:color="auto"/>
        <w:right w:val="none" w:sz="0" w:space="0" w:color="auto"/>
      </w:divBdr>
    </w:div>
    <w:div w:id="1706101989">
      <w:bodyDiv w:val="1"/>
      <w:marLeft w:val="0"/>
      <w:marRight w:val="0"/>
      <w:marTop w:val="0"/>
      <w:marBottom w:val="0"/>
      <w:divBdr>
        <w:top w:val="none" w:sz="0" w:space="0" w:color="auto"/>
        <w:left w:val="none" w:sz="0" w:space="0" w:color="auto"/>
        <w:bottom w:val="none" w:sz="0" w:space="0" w:color="auto"/>
        <w:right w:val="none" w:sz="0" w:space="0" w:color="auto"/>
      </w:divBdr>
    </w:div>
    <w:div w:id="1707749854">
      <w:bodyDiv w:val="1"/>
      <w:marLeft w:val="0"/>
      <w:marRight w:val="0"/>
      <w:marTop w:val="0"/>
      <w:marBottom w:val="0"/>
      <w:divBdr>
        <w:top w:val="none" w:sz="0" w:space="0" w:color="auto"/>
        <w:left w:val="none" w:sz="0" w:space="0" w:color="auto"/>
        <w:bottom w:val="none" w:sz="0" w:space="0" w:color="auto"/>
        <w:right w:val="none" w:sz="0" w:space="0" w:color="auto"/>
      </w:divBdr>
    </w:div>
    <w:div w:id="1710111175">
      <w:bodyDiv w:val="1"/>
      <w:marLeft w:val="0"/>
      <w:marRight w:val="0"/>
      <w:marTop w:val="0"/>
      <w:marBottom w:val="0"/>
      <w:divBdr>
        <w:top w:val="none" w:sz="0" w:space="0" w:color="auto"/>
        <w:left w:val="none" w:sz="0" w:space="0" w:color="auto"/>
        <w:bottom w:val="none" w:sz="0" w:space="0" w:color="auto"/>
        <w:right w:val="none" w:sz="0" w:space="0" w:color="auto"/>
      </w:divBdr>
    </w:div>
    <w:div w:id="1710642468">
      <w:bodyDiv w:val="1"/>
      <w:marLeft w:val="0"/>
      <w:marRight w:val="0"/>
      <w:marTop w:val="0"/>
      <w:marBottom w:val="0"/>
      <w:divBdr>
        <w:top w:val="none" w:sz="0" w:space="0" w:color="auto"/>
        <w:left w:val="none" w:sz="0" w:space="0" w:color="auto"/>
        <w:bottom w:val="none" w:sz="0" w:space="0" w:color="auto"/>
        <w:right w:val="none" w:sz="0" w:space="0" w:color="auto"/>
      </w:divBdr>
    </w:div>
    <w:div w:id="1711033499">
      <w:bodyDiv w:val="1"/>
      <w:marLeft w:val="0"/>
      <w:marRight w:val="0"/>
      <w:marTop w:val="0"/>
      <w:marBottom w:val="0"/>
      <w:divBdr>
        <w:top w:val="none" w:sz="0" w:space="0" w:color="auto"/>
        <w:left w:val="none" w:sz="0" w:space="0" w:color="auto"/>
        <w:bottom w:val="none" w:sz="0" w:space="0" w:color="auto"/>
        <w:right w:val="none" w:sz="0" w:space="0" w:color="auto"/>
      </w:divBdr>
    </w:div>
    <w:div w:id="1712194458">
      <w:bodyDiv w:val="1"/>
      <w:marLeft w:val="0"/>
      <w:marRight w:val="0"/>
      <w:marTop w:val="0"/>
      <w:marBottom w:val="0"/>
      <w:divBdr>
        <w:top w:val="none" w:sz="0" w:space="0" w:color="auto"/>
        <w:left w:val="none" w:sz="0" w:space="0" w:color="auto"/>
        <w:bottom w:val="none" w:sz="0" w:space="0" w:color="auto"/>
        <w:right w:val="none" w:sz="0" w:space="0" w:color="auto"/>
      </w:divBdr>
    </w:div>
    <w:div w:id="1716002682">
      <w:bodyDiv w:val="1"/>
      <w:marLeft w:val="0"/>
      <w:marRight w:val="0"/>
      <w:marTop w:val="0"/>
      <w:marBottom w:val="0"/>
      <w:divBdr>
        <w:top w:val="none" w:sz="0" w:space="0" w:color="auto"/>
        <w:left w:val="none" w:sz="0" w:space="0" w:color="auto"/>
        <w:bottom w:val="none" w:sz="0" w:space="0" w:color="auto"/>
        <w:right w:val="none" w:sz="0" w:space="0" w:color="auto"/>
      </w:divBdr>
    </w:div>
    <w:div w:id="1717660956">
      <w:bodyDiv w:val="1"/>
      <w:marLeft w:val="0"/>
      <w:marRight w:val="0"/>
      <w:marTop w:val="0"/>
      <w:marBottom w:val="0"/>
      <w:divBdr>
        <w:top w:val="none" w:sz="0" w:space="0" w:color="auto"/>
        <w:left w:val="none" w:sz="0" w:space="0" w:color="auto"/>
        <w:bottom w:val="none" w:sz="0" w:space="0" w:color="auto"/>
        <w:right w:val="none" w:sz="0" w:space="0" w:color="auto"/>
      </w:divBdr>
    </w:div>
    <w:div w:id="1720783327">
      <w:bodyDiv w:val="1"/>
      <w:marLeft w:val="0"/>
      <w:marRight w:val="0"/>
      <w:marTop w:val="0"/>
      <w:marBottom w:val="0"/>
      <w:divBdr>
        <w:top w:val="none" w:sz="0" w:space="0" w:color="auto"/>
        <w:left w:val="none" w:sz="0" w:space="0" w:color="auto"/>
        <w:bottom w:val="none" w:sz="0" w:space="0" w:color="auto"/>
        <w:right w:val="none" w:sz="0" w:space="0" w:color="auto"/>
      </w:divBdr>
    </w:div>
    <w:div w:id="1721048851">
      <w:bodyDiv w:val="1"/>
      <w:marLeft w:val="0"/>
      <w:marRight w:val="0"/>
      <w:marTop w:val="0"/>
      <w:marBottom w:val="0"/>
      <w:divBdr>
        <w:top w:val="none" w:sz="0" w:space="0" w:color="auto"/>
        <w:left w:val="none" w:sz="0" w:space="0" w:color="auto"/>
        <w:bottom w:val="none" w:sz="0" w:space="0" w:color="auto"/>
        <w:right w:val="none" w:sz="0" w:space="0" w:color="auto"/>
      </w:divBdr>
    </w:div>
    <w:div w:id="1721131288">
      <w:bodyDiv w:val="1"/>
      <w:marLeft w:val="0"/>
      <w:marRight w:val="0"/>
      <w:marTop w:val="0"/>
      <w:marBottom w:val="0"/>
      <w:divBdr>
        <w:top w:val="none" w:sz="0" w:space="0" w:color="auto"/>
        <w:left w:val="none" w:sz="0" w:space="0" w:color="auto"/>
        <w:bottom w:val="none" w:sz="0" w:space="0" w:color="auto"/>
        <w:right w:val="none" w:sz="0" w:space="0" w:color="auto"/>
      </w:divBdr>
    </w:div>
    <w:div w:id="1722247977">
      <w:bodyDiv w:val="1"/>
      <w:marLeft w:val="0"/>
      <w:marRight w:val="0"/>
      <w:marTop w:val="0"/>
      <w:marBottom w:val="0"/>
      <w:divBdr>
        <w:top w:val="none" w:sz="0" w:space="0" w:color="auto"/>
        <w:left w:val="none" w:sz="0" w:space="0" w:color="auto"/>
        <w:bottom w:val="none" w:sz="0" w:space="0" w:color="auto"/>
        <w:right w:val="none" w:sz="0" w:space="0" w:color="auto"/>
      </w:divBdr>
    </w:div>
    <w:div w:id="1722514134">
      <w:bodyDiv w:val="1"/>
      <w:marLeft w:val="0"/>
      <w:marRight w:val="0"/>
      <w:marTop w:val="0"/>
      <w:marBottom w:val="0"/>
      <w:divBdr>
        <w:top w:val="none" w:sz="0" w:space="0" w:color="auto"/>
        <w:left w:val="none" w:sz="0" w:space="0" w:color="auto"/>
        <w:bottom w:val="none" w:sz="0" w:space="0" w:color="auto"/>
        <w:right w:val="none" w:sz="0" w:space="0" w:color="auto"/>
      </w:divBdr>
    </w:div>
    <w:div w:id="1724136972">
      <w:bodyDiv w:val="1"/>
      <w:marLeft w:val="0"/>
      <w:marRight w:val="0"/>
      <w:marTop w:val="0"/>
      <w:marBottom w:val="0"/>
      <w:divBdr>
        <w:top w:val="none" w:sz="0" w:space="0" w:color="auto"/>
        <w:left w:val="none" w:sz="0" w:space="0" w:color="auto"/>
        <w:bottom w:val="none" w:sz="0" w:space="0" w:color="auto"/>
        <w:right w:val="none" w:sz="0" w:space="0" w:color="auto"/>
      </w:divBdr>
    </w:div>
    <w:div w:id="1724595443">
      <w:bodyDiv w:val="1"/>
      <w:marLeft w:val="0"/>
      <w:marRight w:val="0"/>
      <w:marTop w:val="0"/>
      <w:marBottom w:val="0"/>
      <w:divBdr>
        <w:top w:val="none" w:sz="0" w:space="0" w:color="auto"/>
        <w:left w:val="none" w:sz="0" w:space="0" w:color="auto"/>
        <w:bottom w:val="none" w:sz="0" w:space="0" w:color="auto"/>
        <w:right w:val="none" w:sz="0" w:space="0" w:color="auto"/>
      </w:divBdr>
    </w:div>
    <w:div w:id="1724911725">
      <w:bodyDiv w:val="1"/>
      <w:marLeft w:val="0"/>
      <w:marRight w:val="0"/>
      <w:marTop w:val="0"/>
      <w:marBottom w:val="0"/>
      <w:divBdr>
        <w:top w:val="none" w:sz="0" w:space="0" w:color="auto"/>
        <w:left w:val="none" w:sz="0" w:space="0" w:color="auto"/>
        <w:bottom w:val="none" w:sz="0" w:space="0" w:color="auto"/>
        <w:right w:val="none" w:sz="0" w:space="0" w:color="auto"/>
      </w:divBdr>
    </w:div>
    <w:div w:id="1726367027">
      <w:bodyDiv w:val="1"/>
      <w:marLeft w:val="0"/>
      <w:marRight w:val="0"/>
      <w:marTop w:val="0"/>
      <w:marBottom w:val="0"/>
      <w:divBdr>
        <w:top w:val="none" w:sz="0" w:space="0" w:color="auto"/>
        <w:left w:val="none" w:sz="0" w:space="0" w:color="auto"/>
        <w:bottom w:val="none" w:sz="0" w:space="0" w:color="auto"/>
        <w:right w:val="none" w:sz="0" w:space="0" w:color="auto"/>
      </w:divBdr>
    </w:div>
    <w:div w:id="1729956892">
      <w:bodyDiv w:val="1"/>
      <w:marLeft w:val="0"/>
      <w:marRight w:val="0"/>
      <w:marTop w:val="0"/>
      <w:marBottom w:val="0"/>
      <w:divBdr>
        <w:top w:val="none" w:sz="0" w:space="0" w:color="auto"/>
        <w:left w:val="none" w:sz="0" w:space="0" w:color="auto"/>
        <w:bottom w:val="none" w:sz="0" w:space="0" w:color="auto"/>
        <w:right w:val="none" w:sz="0" w:space="0" w:color="auto"/>
      </w:divBdr>
    </w:div>
    <w:div w:id="1731927191">
      <w:bodyDiv w:val="1"/>
      <w:marLeft w:val="0"/>
      <w:marRight w:val="0"/>
      <w:marTop w:val="0"/>
      <w:marBottom w:val="0"/>
      <w:divBdr>
        <w:top w:val="none" w:sz="0" w:space="0" w:color="auto"/>
        <w:left w:val="none" w:sz="0" w:space="0" w:color="auto"/>
        <w:bottom w:val="none" w:sz="0" w:space="0" w:color="auto"/>
        <w:right w:val="none" w:sz="0" w:space="0" w:color="auto"/>
      </w:divBdr>
    </w:div>
    <w:div w:id="1732076616">
      <w:bodyDiv w:val="1"/>
      <w:marLeft w:val="0"/>
      <w:marRight w:val="0"/>
      <w:marTop w:val="0"/>
      <w:marBottom w:val="0"/>
      <w:divBdr>
        <w:top w:val="none" w:sz="0" w:space="0" w:color="auto"/>
        <w:left w:val="none" w:sz="0" w:space="0" w:color="auto"/>
        <w:bottom w:val="none" w:sz="0" w:space="0" w:color="auto"/>
        <w:right w:val="none" w:sz="0" w:space="0" w:color="auto"/>
      </w:divBdr>
    </w:div>
    <w:div w:id="1738631432">
      <w:bodyDiv w:val="1"/>
      <w:marLeft w:val="0"/>
      <w:marRight w:val="0"/>
      <w:marTop w:val="0"/>
      <w:marBottom w:val="0"/>
      <w:divBdr>
        <w:top w:val="none" w:sz="0" w:space="0" w:color="auto"/>
        <w:left w:val="none" w:sz="0" w:space="0" w:color="auto"/>
        <w:bottom w:val="none" w:sz="0" w:space="0" w:color="auto"/>
        <w:right w:val="none" w:sz="0" w:space="0" w:color="auto"/>
      </w:divBdr>
    </w:div>
    <w:div w:id="1738867263">
      <w:bodyDiv w:val="1"/>
      <w:marLeft w:val="0"/>
      <w:marRight w:val="0"/>
      <w:marTop w:val="0"/>
      <w:marBottom w:val="0"/>
      <w:divBdr>
        <w:top w:val="none" w:sz="0" w:space="0" w:color="auto"/>
        <w:left w:val="none" w:sz="0" w:space="0" w:color="auto"/>
        <w:bottom w:val="none" w:sz="0" w:space="0" w:color="auto"/>
        <w:right w:val="none" w:sz="0" w:space="0" w:color="auto"/>
      </w:divBdr>
    </w:div>
    <w:div w:id="1739017497">
      <w:bodyDiv w:val="1"/>
      <w:marLeft w:val="0"/>
      <w:marRight w:val="0"/>
      <w:marTop w:val="0"/>
      <w:marBottom w:val="0"/>
      <w:divBdr>
        <w:top w:val="none" w:sz="0" w:space="0" w:color="auto"/>
        <w:left w:val="none" w:sz="0" w:space="0" w:color="auto"/>
        <w:bottom w:val="none" w:sz="0" w:space="0" w:color="auto"/>
        <w:right w:val="none" w:sz="0" w:space="0" w:color="auto"/>
      </w:divBdr>
    </w:div>
    <w:div w:id="1740178044">
      <w:bodyDiv w:val="1"/>
      <w:marLeft w:val="0"/>
      <w:marRight w:val="0"/>
      <w:marTop w:val="0"/>
      <w:marBottom w:val="0"/>
      <w:divBdr>
        <w:top w:val="none" w:sz="0" w:space="0" w:color="auto"/>
        <w:left w:val="none" w:sz="0" w:space="0" w:color="auto"/>
        <w:bottom w:val="none" w:sz="0" w:space="0" w:color="auto"/>
        <w:right w:val="none" w:sz="0" w:space="0" w:color="auto"/>
      </w:divBdr>
    </w:div>
    <w:div w:id="1740205497">
      <w:bodyDiv w:val="1"/>
      <w:marLeft w:val="0"/>
      <w:marRight w:val="0"/>
      <w:marTop w:val="0"/>
      <w:marBottom w:val="0"/>
      <w:divBdr>
        <w:top w:val="none" w:sz="0" w:space="0" w:color="auto"/>
        <w:left w:val="none" w:sz="0" w:space="0" w:color="auto"/>
        <w:bottom w:val="none" w:sz="0" w:space="0" w:color="auto"/>
        <w:right w:val="none" w:sz="0" w:space="0" w:color="auto"/>
      </w:divBdr>
    </w:div>
    <w:div w:id="1740982833">
      <w:bodyDiv w:val="1"/>
      <w:marLeft w:val="0"/>
      <w:marRight w:val="0"/>
      <w:marTop w:val="0"/>
      <w:marBottom w:val="0"/>
      <w:divBdr>
        <w:top w:val="none" w:sz="0" w:space="0" w:color="auto"/>
        <w:left w:val="none" w:sz="0" w:space="0" w:color="auto"/>
        <w:bottom w:val="none" w:sz="0" w:space="0" w:color="auto"/>
        <w:right w:val="none" w:sz="0" w:space="0" w:color="auto"/>
      </w:divBdr>
    </w:div>
    <w:div w:id="1742412940">
      <w:bodyDiv w:val="1"/>
      <w:marLeft w:val="0"/>
      <w:marRight w:val="0"/>
      <w:marTop w:val="0"/>
      <w:marBottom w:val="0"/>
      <w:divBdr>
        <w:top w:val="none" w:sz="0" w:space="0" w:color="auto"/>
        <w:left w:val="none" w:sz="0" w:space="0" w:color="auto"/>
        <w:bottom w:val="none" w:sz="0" w:space="0" w:color="auto"/>
        <w:right w:val="none" w:sz="0" w:space="0" w:color="auto"/>
      </w:divBdr>
    </w:div>
    <w:div w:id="1742867957">
      <w:bodyDiv w:val="1"/>
      <w:marLeft w:val="0"/>
      <w:marRight w:val="0"/>
      <w:marTop w:val="0"/>
      <w:marBottom w:val="0"/>
      <w:divBdr>
        <w:top w:val="none" w:sz="0" w:space="0" w:color="auto"/>
        <w:left w:val="none" w:sz="0" w:space="0" w:color="auto"/>
        <w:bottom w:val="none" w:sz="0" w:space="0" w:color="auto"/>
        <w:right w:val="none" w:sz="0" w:space="0" w:color="auto"/>
      </w:divBdr>
    </w:div>
    <w:div w:id="1744714064">
      <w:bodyDiv w:val="1"/>
      <w:marLeft w:val="0"/>
      <w:marRight w:val="0"/>
      <w:marTop w:val="0"/>
      <w:marBottom w:val="0"/>
      <w:divBdr>
        <w:top w:val="none" w:sz="0" w:space="0" w:color="auto"/>
        <w:left w:val="none" w:sz="0" w:space="0" w:color="auto"/>
        <w:bottom w:val="none" w:sz="0" w:space="0" w:color="auto"/>
        <w:right w:val="none" w:sz="0" w:space="0" w:color="auto"/>
      </w:divBdr>
    </w:div>
    <w:div w:id="1744718463">
      <w:bodyDiv w:val="1"/>
      <w:marLeft w:val="0"/>
      <w:marRight w:val="0"/>
      <w:marTop w:val="0"/>
      <w:marBottom w:val="0"/>
      <w:divBdr>
        <w:top w:val="none" w:sz="0" w:space="0" w:color="auto"/>
        <w:left w:val="none" w:sz="0" w:space="0" w:color="auto"/>
        <w:bottom w:val="none" w:sz="0" w:space="0" w:color="auto"/>
        <w:right w:val="none" w:sz="0" w:space="0" w:color="auto"/>
      </w:divBdr>
    </w:div>
    <w:div w:id="1745102882">
      <w:bodyDiv w:val="1"/>
      <w:marLeft w:val="0"/>
      <w:marRight w:val="0"/>
      <w:marTop w:val="0"/>
      <w:marBottom w:val="0"/>
      <w:divBdr>
        <w:top w:val="none" w:sz="0" w:space="0" w:color="auto"/>
        <w:left w:val="none" w:sz="0" w:space="0" w:color="auto"/>
        <w:bottom w:val="none" w:sz="0" w:space="0" w:color="auto"/>
        <w:right w:val="none" w:sz="0" w:space="0" w:color="auto"/>
      </w:divBdr>
    </w:div>
    <w:div w:id="1746146526">
      <w:bodyDiv w:val="1"/>
      <w:marLeft w:val="0"/>
      <w:marRight w:val="0"/>
      <w:marTop w:val="0"/>
      <w:marBottom w:val="0"/>
      <w:divBdr>
        <w:top w:val="none" w:sz="0" w:space="0" w:color="auto"/>
        <w:left w:val="none" w:sz="0" w:space="0" w:color="auto"/>
        <w:bottom w:val="none" w:sz="0" w:space="0" w:color="auto"/>
        <w:right w:val="none" w:sz="0" w:space="0" w:color="auto"/>
      </w:divBdr>
    </w:div>
    <w:div w:id="1746567101">
      <w:bodyDiv w:val="1"/>
      <w:marLeft w:val="0"/>
      <w:marRight w:val="0"/>
      <w:marTop w:val="0"/>
      <w:marBottom w:val="0"/>
      <w:divBdr>
        <w:top w:val="none" w:sz="0" w:space="0" w:color="auto"/>
        <w:left w:val="none" w:sz="0" w:space="0" w:color="auto"/>
        <w:bottom w:val="none" w:sz="0" w:space="0" w:color="auto"/>
        <w:right w:val="none" w:sz="0" w:space="0" w:color="auto"/>
      </w:divBdr>
    </w:div>
    <w:div w:id="1747413876">
      <w:bodyDiv w:val="1"/>
      <w:marLeft w:val="0"/>
      <w:marRight w:val="0"/>
      <w:marTop w:val="0"/>
      <w:marBottom w:val="0"/>
      <w:divBdr>
        <w:top w:val="none" w:sz="0" w:space="0" w:color="auto"/>
        <w:left w:val="none" w:sz="0" w:space="0" w:color="auto"/>
        <w:bottom w:val="none" w:sz="0" w:space="0" w:color="auto"/>
        <w:right w:val="none" w:sz="0" w:space="0" w:color="auto"/>
      </w:divBdr>
    </w:div>
    <w:div w:id="1747995730">
      <w:bodyDiv w:val="1"/>
      <w:marLeft w:val="0"/>
      <w:marRight w:val="0"/>
      <w:marTop w:val="0"/>
      <w:marBottom w:val="0"/>
      <w:divBdr>
        <w:top w:val="none" w:sz="0" w:space="0" w:color="auto"/>
        <w:left w:val="none" w:sz="0" w:space="0" w:color="auto"/>
        <w:bottom w:val="none" w:sz="0" w:space="0" w:color="auto"/>
        <w:right w:val="none" w:sz="0" w:space="0" w:color="auto"/>
      </w:divBdr>
    </w:div>
    <w:div w:id="1748960195">
      <w:bodyDiv w:val="1"/>
      <w:marLeft w:val="0"/>
      <w:marRight w:val="0"/>
      <w:marTop w:val="0"/>
      <w:marBottom w:val="0"/>
      <w:divBdr>
        <w:top w:val="none" w:sz="0" w:space="0" w:color="auto"/>
        <w:left w:val="none" w:sz="0" w:space="0" w:color="auto"/>
        <w:bottom w:val="none" w:sz="0" w:space="0" w:color="auto"/>
        <w:right w:val="none" w:sz="0" w:space="0" w:color="auto"/>
      </w:divBdr>
    </w:div>
    <w:div w:id="1749614697">
      <w:bodyDiv w:val="1"/>
      <w:marLeft w:val="0"/>
      <w:marRight w:val="0"/>
      <w:marTop w:val="0"/>
      <w:marBottom w:val="0"/>
      <w:divBdr>
        <w:top w:val="none" w:sz="0" w:space="0" w:color="auto"/>
        <w:left w:val="none" w:sz="0" w:space="0" w:color="auto"/>
        <w:bottom w:val="none" w:sz="0" w:space="0" w:color="auto"/>
        <w:right w:val="none" w:sz="0" w:space="0" w:color="auto"/>
      </w:divBdr>
    </w:div>
    <w:div w:id="1749963710">
      <w:bodyDiv w:val="1"/>
      <w:marLeft w:val="0"/>
      <w:marRight w:val="0"/>
      <w:marTop w:val="0"/>
      <w:marBottom w:val="0"/>
      <w:divBdr>
        <w:top w:val="none" w:sz="0" w:space="0" w:color="auto"/>
        <w:left w:val="none" w:sz="0" w:space="0" w:color="auto"/>
        <w:bottom w:val="none" w:sz="0" w:space="0" w:color="auto"/>
        <w:right w:val="none" w:sz="0" w:space="0" w:color="auto"/>
      </w:divBdr>
    </w:div>
    <w:div w:id="1752661117">
      <w:bodyDiv w:val="1"/>
      <w:marLeft w:val="0"/>
      <w:marRight w:val="0"/>
      <w:marTop w:val="0"/>
      <w:marBottom w:val="0"/>
      <w:divBdr>
        <w:top w:val="none" w:sz="0" w:space="0" w:color="auto"/>
        <w:left w:val="none" w:sz="0" w:space="0" w:color="auto"/>
        <w:bottom w:val="none" w:sz="0" w:space="0" w:color="auto"/>
        <w:right w:val="none" w:sz="0" w:space="0" w:color="auto"/>
      </w:divBdr>
    </w:div>
    <w:div w:id="1753743707">
      <w:bodyDiv w:val="1"/>
      <w:marLeft w:val="0"/>
      <w:marRight w:val="0"/>
      <w:marTop w:val="0"/>
      <w:marBottom w:val="0"/>
      <w:divBdr>
        <w:top w:val="none" w:sz="0" w:space="0" w:color="auto"/>
        <w:left w:val="none" w:sz="0" w:space="0" w:color="auto"/>
        <w:bottom w:val="none" w:sz="0" w:space="0" w:color="auto"/>
        <w:right w:val="none" w:sz="0" w:space="0" w:color="auto"/>
      </w:divBdr>
    </w:div>
    <w:div w:id="1755394828">
      <w:bodyDiv w:val="1"/>
      <w:marLeft w:val="0"/>
      <w:marRight w:val="0"/>
      <w:marTop w:val="0"/>
      <w:marBottom w:val="0"/>
      <w:divBdr>
        <w:top w:val="none" w:sz="0" w:space="0" w:color="auto"/>
        <w:left w:val="none" w:sz="0" w:space="0" w:color="auto"/>
        <w:bottom w:val="none" w:sz="0" w:space="0" w:color="auto"/>
        <w:right w:val="none" w:sz="0" w:space="0" w:color="auto"/>
      </w:divBdr>
    </w:div>
    <w:div w:id="1756121872">
      <w:bodyDiv w:val="1"/>
      <w:marLeft w:val="0"/>
      <w:marRight w:val="0"/>
      <w:marTop w:val="0"/>
      <w:marBottom w:val="0"/>
      <w:divBdr>
        <w:top w:val="none" w:sz="0" w:space="0" w:color="auto"/>
        <w:left w:val="none" w:sz="0" w:space="0" w:color="auto"/>
        <w:bottom w:val="none" w:sz="0" w:space="0" w:color="auto"/>
        <w:right w:val="none" w:sz="0" w:space="0" w:color="auto"/>
      </w:divBdr>
    </w:div>
    <w:div w:id="1758089917">
      <w:bodyDiv w:val="1"/>
      <w:marLeft w:val="0"/>
      <w:marRight w:val="0"/>
      <w:marTop w:val="0"/>
      <w:marBottom w:val="0"/>
      <w:divBdr>
        <w:top w:val="none" w:sz="0" w:space="0" w:color="auto"/>
        <w:left w:val="none" w:sz="0" w:space="0" w:color="auto"/>
        <w:bottom w:val="none" w:sz="0" w:space="0" w:color="auto"/>
        <w:right w:val="none" w:sz="0" w:space="0" w:color="auto"/>
      </w:divBdr>
    </w:div>
    <w:div w:id="1759208821">
      <w:bodyDiv w:val="1"/>
      <w:marLeft w:val="0"/>
      <w:marRight w:val="0"/>
      <w:marTop w:val="0"/>
      <w:marBottom w:val="0"/>
      <w:divBdr>
        <w:top w:val="none" w:sz="0" w:space="0" w:color="auto"/>
        <w:left w:val="none" w:sz="0" w:space="0" w:color="auto"/>
        <w:bottom w:val="none" w:sz="0" w:space="0" w:color="auto"/>
        <w:right w:val="none" w:sz="0" w:space="0" w:color="auto"/>
      </w:divBdr>
    </w:div>
    <w:div w:id="1761178450">
      <w:bodyDiv w:val="1"/>
      <w:marLeft w:val="0"/>
      <w:marRight w:val="0"/>
      <w:marTop w:val="0"/>
      <w:marBottom w:val="0"/>
      <w:divBdr>
        <w:top w:val="none" w:sz="0" w:space="0" w:color="auto"/>
        <w:left w:val="none" w:sz="0" w:space="0" w:color="auto"/>
        <w:bottom w:val="none" w:sz="0" w:space="0" w:color="auto"/>
        <w:right w:val="none" w:sz="0" w:space="0" w:color="auto"/>
      </w:divBdr>
    </w:div>
    <w:div w:id="1761679144">
      <w:bodyDiv w:val="1"/>
      <w:marLeft w:val="0"/>
      <w:marRight w:val="0"/>
      <w:marTop w:val="0"/>
      <w:marBottom w:val="0"/>
      <w:divBdr>
        <w:top w:val="none" w:sz="0" w:space="0" w:color="auto"/>
        <w:left w:val="none" w:sz="0" w:space="0" w:color="auto"/>
        <w:bottom w:val="none" w:sz="0" w:space="0" w:color="auto"/>
        <w:right w:val="none" w:sz="0" w:space="0" w:color="auto"/>
      </w:divBdr>
    </w:div>
    <w:div w:id="1763911870">
      <w:bodyDiv w:val="1"/>
      <w:marLeft w:val="0"/>
      <w:marRight w:val="0"/>
      <w:marTop w:val="0"/>
      <w:marBottom w:val="0"/>
      <w:divBdr>
        <w:top w:val="none" w:sz="0" w:space="0" w:color="auto"/>
        <w:left w:val="none" w:sz="0" w:space="0" w:color="auto"/>
        <w:bottom w:val="none" w:sz="0" w:space="0" w:color="auto"/>
        <w:right w:val="none" w:sz="0" w:space="0" w:color="auto"/>
      </w:divBdr>
    </w:div>
    <w:div w:id="1765303283">
      <w:bodyDiv w:val="1"/>
      <w:marLeft w:val="0"/>
      <w:marRight w:val="0"/>
      <w:marTop w:val="0"/>
      <w:marBottom w:val="0"/>
      <w:divBdr>
        <w:top w:val="none" w:sz="0" w:space="0" w:color="auto"/>
        <w:left w:val="none" w:sz="0" w:space="0" w:color="auto"/>
        <w:bottom w:val="none" w:sz="0" w:space="0" w:color="auto"/>
        <w:right w:val="none" w:sz="0" w:space="0" w:color="auto"/>
      </w:divBdr>
    </w:div>
    <w:div w:id="1771464928">
      <w:bodyDiv w:val="1"/>
      <w:marLeft w:val="0"/>
      <w:marRight w:val="0"/>
      <w:marTop w:val="0"/>
      <w:marBottom w:val="0"/>
      <w:divBdr>
        <w:top w:val="none" w:sz="0" w:space="0" w:color="auto"/>
        <w:left w:val="none" w:sz="0" w:space="0" w:color="auto"/>
        <w:bottom w:val="none" w:sz="0" w:space="0" w:color="auto"/>
        <w:right w:val="none" w:sz="0" w:space="0" w:color="auto"/>
      </w:divBdr>
    </w:div>
    <w:div w:id="1771663887">
      <w:bodyDiv w:val="1"/>
      <w:marLeft w:val="0"/>
      <w:marRight w:val="0"/>
      <w:marTop w:val="0"/>
      <w:marBottom w:val="0"/>
      <w:divBdr>
        <w:top w:val="none" w:sz="0" w:space="0" w:color="auto"/>
        <w:left w:val="none" w:sz="0" w:space="0" w:color="auto"/>
        <w:bottom w:val="none" w:sz="0" w:space="0" w:color="auto"/>
        <w:right w:val="none" w:sz="0" w:space="0" w:color="auto"/>
      </w:divBdr>
    </w:div>
    <w:div w:id="1772967604">
      <w:bodyDiv w:val="1"/>
      <w:marLeft w:val="0"/>
      <w:marRight w:val="0"/>
      <w:marTop w:val="0"/>
      <w:marBottom w:val="0"/>
      <w:divBdr>
        <w:top w:val="none" w:sz="0" w:space="0" w:color="auto"/>
        <w:left w:val="none" w:sz="0" w:space="0" w:color="auto"/>
        <w:bottom w:val="none" w:sz="0" w:space="0" w:color="auto"/>
        <w:right w:val="none" w:sz="0" w:space="0" w:color="auto"/>
      </w:divBdr>
    </w:div>
    <w:div w:id="1773627757">
      <w:bodyDiv w:val="1"/>
      <w:marLeft w:val="0"/>
      <w:marRight w:val="0"/>
      <w:marTop w:val="0"/>
      <w:marBottom w:val="0"/>
      <w:divBdr>
        <w:top w:val="none" w:sz="0" w:space="0" w:color="auto"/>
        <w:left w:val="none" w:sz="0" w:space="0" w:color="auto"/>
        <w:bottom w:val="none" w:sz="0" w:space="0" w:color="auto"/>
        <w:right w:val="none" w:sz="0" w:space="0" w:color="auto"/>
      </w:divBdr>
    </w:div>
    <w:div w:id="1778333296">
      <w:bodyDiv w:val="1"/>
      <w:marLeft w:val="0"/>
      <w:marRight w:val="0"/>
      <w:marTop w:val="0"/>
      <w:marBottom w:val="0"/>
      <w:divBdr>
        <w:top w:val="none" w:sz="0" w:space="0" w:color="auto"/>
        <w:left w:val="none" w:sz="0" w:space="0" w:color="auto"/>
        <w:bottom w:val="none" w:sz="0" w:space="0" w:color="auto"/>
        <w:right w:val="none" w:sz="0" w:space="0" w:color="auto"/>
      </w:divBdr>
    </w:div>
    <w:div w:id="1780221581">
      <w:bodyDiv w:val="1"/>
      <w:marLeft w:val="0"/>
      <w:marRight w:val="0"/>
      <w:marTop w:val="0"/>
      <w:marBottom w:val="0"/>
      <w:divBdr>
        <w:top w:val="none" w:sz="0" w:space="0" w:color="auto"/>
        <w:left w:val="none" w:sz="0" w:space="0" w:color="auto"/>
        <w:bottom w:val="none" w:sz="0" w:space="0" w:color="auto"/>
        <w:right w:val="none" w:sz="0" w:space="0" w:color="auto"/>
      </w:divBdr>
    </w:div>
    <w:div w:id="1781954773">
      <w:bodyDiv w:val="1"/>
      <w:marLeft w:val="0"/>
      <w:marRight w:val="0"/>
      <w:marTop w:val="0"/>
      <w:marBottom w:val="0"/>
      <w:divBdr>
        <w:top w:val="none" w:sz="0" w:space="0" w:color="auto"/>
        <w:left w:val="none" w:sz="0" w:space="0" w:color="auto"/>
        <w:bottom w:val="none" w:sz="0" w:space="0" w:color="auto"/>
        <w:right w:val="none" w:sz="0" w:space="0" w:color="auto"/>
      </w:divBdr>
    </w:div>
    <w:div w:id="1782458122">
      <w:bodyDiv w:val="1"/>
      <w:marLeft w:val="0"/>
      <w:marRight w:val="0"/>
      <w:marTop w:val="0"/>
      <w:marBottom w:val="0"/>
      <w:divBdr>
        <w:top w:val="none" w:sz="0" w:space="0" w:color="auto"/>
        <w:left w:val="none" w:sz="0" w:space="0" w:color="auto"/>
        <w:bottom w:val="none" w:sz="0" w:space="0" w:color="auto"/>
        <w:right w:val="none" w:sz="0" w:space="0" w:color="auto"/>
      </w:divBdr>
    </w:div>
    <w:div w:id="1782912943">
      <w:bodyDiv w:val="1"/>
      <w:marLeft w:val="0"/>
      <w:marRight w:val="0"/>
      <w:marTop w:val="0"/>
      <w:marBottom w:val="0"/>
      <w:divBdr>
        <w:top w:val="none" w:sz="0" w:space="0" w:color="auto"/>
        <w:left w:val="none" w:sz="0" w:space="0" w:color="auto"/>
        <w:bottom w:val="none" w:sz="0" w:space="0" w:color="auto"/>
        <w:right w:val="none" w:sz="0" w:space="0" w:color="auto"/>
      </w:divBdr>
    </w:div>
    <w:div w:id="1783182597">
      <w:bodyDiv w:val="1"/>
      <w:marLeft w:val="0"/>
      <w:marRight w:val="0"/>
      <w:marTop w:val="0"/>
      <w:marBottom w:val="0"/>
      <w:divBdr>
        <w:top w:val="none" w:sz="0" w:space="0" w:color="auto"/>
        <w:left w:val="none" w:sz="0" w:space="0" w:color="auto"/>
        <w:bottom w:val="none" w:sz="0" w:space="0" w:color="auto"/>
        <w:right w:val="none" w:sz="0" w:space="0" w:color="auto"/>
      </w:divBdr>
    </w:div>
    <w:div w:id="1784642626">
      <w:bodyDiv w:val="1"/>
      <w:marLeft w:val="0"/>
      <w:marRight w:val="0"/>
      <w:marTop w:val="0"/>
      <w:marBottom w:val="0"/>
      <w:divBdr>
        <w:top w:val="none" w:sz="0" w:space="0" w:color="auto"/>
        <w:left w:val="none" w:sz="0" w:space="0" w:color="auto"/>
        <w:bottom w:val="none" w:sz="0" w:space="0" w:color="auto"/>
        <w:right w:val="none" w:sz="0" w:space="0" w:color="auto"/>
      </w:divBdr>
    </w:div>
    <w:div w:id="1785996760">
      <w:bodyDiv w:val="1"/>
      <w:marLeft w:val="0"/>
      <w:marRight w:val="0"/>
      <w:marTop w:val="0"/>
      <w:marBottom w:val="0"/>
      <w:divBdr>
        <w:top w:val="none" w:sz="0" w:space="0" w:color="auto"/>
        <w:left w:val="none" w:sz="0" w:space="0" w:color="auto"/>
        <w:bottom w:val="none" w:sz="0" w:space="0" w:color="auto"/>
        <w:right w:val="none" w:sz="0" w:space="0" w:color="auto"/>
      </w:divBdr>
    </w:div>
    <w:div w:id="1787507774">
      <w:bodyDiv w:val="1"/>
      <w:marLeft w:val="0"/>
      <w:marRight w:val="0"/>
      <w:marTop w:val="0"/>
      <w:marBottom w:val="0"/>
      <w:divBdr>
        <w:top w:val="none" w:sz="0" w:space="0" w:color="auto"/>
        <w:left w:val="none" w:sz="0" w:space="0" w:color="auto"/>
        <w:bottom w:val="none" w:sz="0" w:space="0" w:color="auto"/>
        <w:right w:val="none" w:sz="0" w:space="0" w:color="auto"/>
      </w:divBdr>
    </w:div>
    <w:div w:id="1789080588">
      <w:bodyDiv w:val="1"/>
      <w:marLeft w:val="0"/>
      <w:marRight w:val="0"/>
      <w:marTop w:val="0"/>
      <w:marBottom w:val="0"/>
      <w:divBdr>
        <w:top w:val="none" w:sz="0" w:space="0" w:color="auto"/>
        <w:left w:val="none" w:sz="0" w:space="0" w:color="auto"/>
        <w:bottom w:val="none" w:sz="0" w:space="0" w:color="auto"/>
        <w:right w:val="none" w:sz="0" w:space="0" w:color="auto"/>
      </w:divBdr>
    </w:div>
    <w:div w:id="1791391683">
      <w:bodyDiv w:val="1"/>
      <w:marLeft w:val="0"/>
      <w:marRight w:val="0"/>
      <w:marTop w:val="0"/>
      <w:marBottom w:val="0"/>
      <w:divBdr>
        <w:top w:val="none" w:sz="0" w:space="0" w:color="auto"/>
        <w:left w:val="none" w:sz="0" w:space="0" w:color="auto"/>
        <w:bottom w:val="none" w:sz="0" w:space="0" w:color="auto"/>
        <w:right w:val="none" w:sz="0" w:space="0" w:color="auto"/>
      </w:divBdr>
    </w:div>
    <w:div w:id="1792553558">
      <w:bodyDiv w:val="1"/>
      <w:marLeft w:val="0"/>
      <w:marRight w:val="0"/>
      <w:marTop w:val="0"/>
      <w:marBottom w:val="0"/>
      <w:divBdr>
        <w:top w:val="none" w:sz="0" w:space="0" w:color="auto"/>
        <w:left w:val="none" w:sz="0" w:space="0" w:color="auto"/>
        <w:bottom w:val="none" w:sz="0" w:space="0" w:color="auto"/>
        <w:right w:val="none" w:sz="0" w:space="0" w:color="auto"/>
      </w:divBdr>
    </w:div>
    <w:div w:id="1793816860">
      <w:bodyDiv w:val="1"/>
      <w:marLeft w:val="0"/>
      <w:marRight w:val="0"/>
      <w:marTop w:val="0"/>
      <w:marBottom w:val="0"/>
      <w:divBdr>
        <w:top w:val="none" w:sz="0" w:space="0" w:color="auto"/>
        <w:left w:val="none" w:sz="0" w:space="0" w:color="auto"/>
        <w:bottom w:val="none" w:sz="0" w:space="0" w:color="auto"/>
        <w:right w:val="none" w:sz="0" w:space="0" w:color="auto"/>
      </w:divBdr>
    </w:div>
    <w:div w:id="1793936558">
      <w:bodyDiv w:val="1"/>
      <w:marLeft w:val="0"/>
      <w:marRight w:val="0"/>
      <w:marTop w:val="0"/>
      <w:marBottom w:val="0"/>
      <w:divBdr>
        <w:top w:val="none" w:sz="0" w:space="0" w:color="auto"/>
        <w:left w:val="none" w:sz="0" w:space="0" w:color="auto"/>
        <w:bottom w:val="none" w:sz="0" w:space="0" w:color="auto"/>
        <w:right w:val="none" w:sz="0" w:space="0" w:color="auto"/>
      </w:divBdr>
    </w:div>
    <w:div w:id="1794785209">
      <w:bodyDiv w:val="1"/>
      <w:marLeft w:val="0"/>
      <w:marRight w:val="0"/>
      <w:marTop w:val="0"/>
      <w:marBottom w:val="0"/>
      <w:divBdr>
        <w:top w:val="none" w:sz="0" w:space="0" w:color="auto"/>
        <w:left w:val="none" w:sz="0" w:space="0" w:color="auto"/>
        <w:bottom w:val="none" w:sz="0" w:space="0" w:color="auto"/>
        <w:right w:val="none" w:sz="0" w:space="0" w:color="auto"/>
      </w:divBdr>
    </w:div>
    <w:div w:id="1796023495">
      <w:bodyDiv w:val="1"/>
      <w:marLeft w:val="0"/>
      <w:marRight w:val="0"/>
      <w:marTop w:val="0"/>
      <w:marBottom w:val="0"/>
      <w:divBdr>
        <w:top w:val="none" w:sz="0" w:space="0" w:color="auto"/>
        <w:left w:val="none" w:sz="0" w:space="0" w:color="auto"/>
        <w:bottom w:val="none" w:sz="0" w:space="0" w:color="auto"/>
        <w:right w:val="none" w:sz="0" w:space="0" w:color="auto"/>
      </w:divBdr>
    </w:div>
    <w:div w:id="1796488255">
      <w:bodyDiv w:val="1"/>
      <w:marLeft w:val="0"/>
      <w:marRight w:val="0"/>
      <w:marTop w:val="0"/>
      <w:marBottom w:val="0"/>
      <w:divBdr>
        <w:top w:val="none" w:sz="0" w:space="0" w:color="auto"/>
        <w:left w:val="none" w:sz="0" w:space="0" w:color="auto"/>
        <w:bottom w:val="none" w:sz="0" w:space="0" w:color="auto"/>
        <w:right w:val="none" w:sz="0" w:space="0" w:color="auto"/>
      </w:divBdr>
    </w:div>
    <w:div w:id="1797017234">
      <w:bodyDiv w:val="1"/>
      <w:marLeft w:val="0"/>
      <w:marRight w:val="0"/>
      <w:marTop w:val="0"/>
      <w:marBottom w:val="0"/>
      <w:divBdr>
        <w:top w:val="none" w:sz="0" w:space="0" w:color="auto"/>
        <w:left w:val="none" w:sz="0" w:space="0" w:color="auto"/>
        <w:bottom w:val="none" w:sz="0" w:space="0" w:color="auto"/>
        <w:right w:val="none" w:sz="0" w:space="0" w:color="auto"/>
      </w:divBdr>
    </w:div>
    <w:div w:id="1797262167">
      <w:bodyDiv w:val="1"/>
      <w:marLeft w:val="0"/>
      <w:marRight w:val="0"/>
      <w:marTop w:val="0"/>
      <w:marBottom w:val="0"/>
      <w:divBdr>
        <w:top w:val="none" w:sz="0" w:space="0" w:color="auto"/>
        <w:left w:val="none" w:sz="0" w:space="0" w:color="auto"/>
        <w:bottom w:val="none" w:sz="0" w:space="0" w:color="auto"/>
        <w:right w:val="none" w:sz="0" w:space="0" w:color="auto"/>
      </w:divBdr>
    </w:div>
    <w:div w:id="1798254188">
      <w:bodyDiv w:val="1"/>
      <w:marLeft w:val="0"/>
      <w:marRight w:val="0"/>
      <w:marTop w:val="0"/>
      <w:marBottom w:val="0"/>
      <w:divBdr>
        <w:top w:val="none" w:sz="0" w:space="0" w:color="auto"/>
        <w:left w:val="none" w:sz="0" w:space="0" w:color="auto"/>
        <w:bottom w:val="none" w:sz="0" w:space="0" w:color="auto"/>
        <w:right w:val="none" w:sz="0" w:space="0" w:color="auto"/>
      </w:divBdr>
    </w:div>
    <w:div w:id="1798640575">
      <w:bodyDiv w:val="1"/>
      <w:marLeft w:val="0"/>
      <w:marRight w:val="0"/>
      <w:marTop w:val="0"/>
      <w:marBottom w:val="0"/>
      <w:divBdr>
        <w:top w:val="none" w:sz="0" w:space="0" w:color="auto"/>
        <w:left w:val="none" w:sz="0" w:space="0" w:color="auto"/>
        <w:bottom w:val="none" w:sz="0" w:space="0" w:color="auto"/>
        <w:right w:val="none" w:sz="0" w:space="0" w:color="auto"/>
      </w:divBdr>
    </w:div>
    <w:div w:id="1798838476">
      <w:bodyDiv w:val="1"/>
      <w:marLeft w:val="0"/>
      <w:marRight w:val="0"/>
      <w:marTop w:val="0"/>
      <w:marBottom w:val="0"/>
      <w:divBdr>
        <w:top w:val="none" w:sz="0" w:space="0" w:color="auto"/>
        <w:left w:val="none" w:sz="0" w:space="0" w:color="auto"/>
        <w:bottom w:val="none" w:sz="0" w:space="0" w:color="auto"/>
        <w:right w:val="none" w:sz="0" w:space="0" w:color="auto"/>
      </w:divBdr>
    </w:div>
    <w:div w:id="1799566010">
      <w:bodyDiv w:val="1"/>
      <w:marLeft w:val="0"/>
      <w:marRight w:val="0"/>
      <w:marTop w:val="0"/>
      <w:marBottom w:val="0"/>
      <w:divBdr>
        <w:top w:val="none" w:sz="0" w:space="0" w:color="auto"/>
        <w:left w:val="none" w:sz="0" w:space="0" w:color="auto"/>
        <w:bottom w:val="none" w:sz="0" w:space="0" w:color="auto"/>
        <w:right w:val="none" w:sz="0" w:space="0" w:color="auto"/>
      </w:divBdr>
    </w:div>
    <w:div w:id="1800300456">
      <w:bodyDiv w:val="1"/>
      <w:marLeft w:val="0"/>
      <w:marRight w:val="0"/>
      <w:marTop w:val="0"/>
      <w:marBottom w:val="0"/>
      <w:divBdr>
        <w:top w:val="none" w:sz="0" w:space="0" w:color="auto"/>
        <w:left w:val="none" w:sz="0" w:space="0" w:color="auto"/>
        <w:bottom w:val="none" w:sz="0" w:space="0" w:color="auto"/>
        <w:right w:val="none" w:sz="0" w:space="0" w:color="auto"/>
      </w:divBdr>
    </w:div>
    <w:div w:id="1802115128">
      <w:bodyDiv w:val="1"/>
      <w:marLeft w:val="0"/>
      <w:marRight w:val="0"/>
      <w:marTop w:val="0"/>
      <w:marBottom w:val="0"/>
      <w:divBdr>
        <w:top w:val="none" w:sz="0" w:space="0" w:color="auto"/>
        <w:left w:val="none" w:sz="0" w:space="0" w:color="auto"/>
        <w:bottom w:val="none" w:sz="0" w:space="0" w:color="auto"/>
        <w:right w:val="none" w:sz="0" w:space="0" w:color="auto"/>
      </w:divBdr>
    </w:div>
    <w:div w:id="1802192073">
      <w:bodyDiv w:val="1"/>
      <w:marLeft w:val="0"/>
      <w:marRight w:val="0"/>
      <w:marTop w:val="0"/>
      <w:marBottom w:val="0"/>
      <w:divBdr>
        <w:top w:val="none" w:sz="0" w:space="0" w:color="auto"/>
        <w:left w:val="none" w:sz="0" w:space="0" w:color="auto"/>
        <w:bottom w:val="none" w:sz="0" w:space="0" w:color="auto"/>
        <w:right w:val="none" w:sz="0" w:space="0" w:color="auto"/>
      </w:divBdr>
    </w:div>
    <w:div w:id="1802530908">
      <w:bodyDiv w:val="1"/>
      <w:marLeft w:val="0"/>
      <w:marRight w:val="0"/>
      <w:marTop w:val="0"/>
      <w:marBottom w:val="0"/>
      <w:divBdr>
        <w:top w:val="none" w:sz="0" w:space="0" w:color="auto"/>
        <w:left w:val="none" w:sz="0" w:space="0" w:color="auto"/>
        <w:bottom w:val="none" w:sz="0" w:space="0" w:color="auto"/>
        <w:right w:val="none" w:sz="0" w:space="0" w:color="auto"/>
      </w:divBdr>
    </w:div>
    <w:div w:id="1805660561">
      <w:bodyDiv w:val="1"/>
      <w:marLeft w:val="0"/>
      <w:marRight w:val="0"/>
      <w:marTop w:val="0"/>
      <w:marBottom w:val="0"/>
      <w:divBdr>
        <w:top w:val="none" w:sz="0" w:space="0" w:color="auto"/>
        <w:left w:val="none" w:sz="0" w:space="0" w:color="auto"/>
        <w:bottom w:val="none" w:sz="0" w:space="0" w:color="auto"/>
        <w:right w:val="none" w:sz="0" w:space="0" w:color="auto"/>
      </w:divBdr>
    </w:div>
    <w:div w:id="1806845967">
      <w:bodyDiv w:val="1"/>
      <w:marLeft w:val="0"/>
      <w:marRight w:val="0"/>
      <w:marTop w:val="0"/>
      <w:marBottom w:val="0"/>
      <w:divBdr>
        <w:top w:val="none" w:sz="0" w:space="0" w:color="auto"/>
        <w:left w:val="none" w:sz="0" w:space="0" w:color="auto"/>
        <w:bottom w:val="none" w:sz="0" w:space="0" w:color="auto"/>
        <w:right w:val="none" w:sz="0" w:space="0" w:color="auto"/>
      </w:divBdr>
    </w:div>
    <w:div w:id="1807627163">
      <w:bodyDiv w:val="1"/>
      <w:marLeft w:val="0"/>
      <w:marRight w:val="0"/>
      <w:marTop w:val="0"/>
      <w:marBottom w:val="0"/>
      <w:divBdr>
        <w:top w:val="none" w:sz="0" w:space="0" w:color="auto"/>
        <w:left w:val="none" w:sz="0" w:space="0" w:color="auto"/>
        <w:bottom w:val="none" w:sz="0" w:space="0" w:color="auto"/>
        <w:right w:val="none" w:sz="0" w:space="0" w:color="auto"/>
      </w:divBdr>
    </w:div>
    <w:div w:id="1807888554">
      <w:bodyDiv w:val="1"/>
      <w:marLeft w:val="0"/>
      <w:marRight w:val="0"/>
      <w:marTop w:val="0"/>
      <w:marBottom w:val="0"/>
      <w:divBdr>
        <w:top w:val="none" w:sz="0" w:space="0" w:color="auto"/>
        <w:left w:val="none" w:sz="0" w:space="0" w:color="auto"/>
        <w:bottom w:val="none" w:sz="0" w:space="0" w:color="auto"/>
        <w:right w:val="none" w:sz="0" w:space="0" w:color="auto"/>
      </w:divBdr>
    </w:div>
    <w:div w:id="1808277050">
      <w:bodyDiv w:val="1"/>
      <w:marLeft w:val="0"/>
      <w:marRight w:val="0"/>
      <w:marTop w:val="0"/>
      <w:marBottom w:val="0"/>
      <w:divBdr>
        <w:top w:val="none" w:sz="0" w:space="0" w:color="auto"/>
        <w:left w:val="none" w:sz="0" w:space="0" w:color="auto"/>
        <w:bottom w:val="none" w:sz="0" w:space="0" w:color="auto"/>
        <w:right w:val="none" w:sz="0" w:space="0" w:color="auto"/>
      </w:divBdr>
    </w:div>
    <w:div w:id="1808430280">
      <w:bodyDiv w:val="1"/>
      <w:marLeft w:val="0"/>
      <w:marRight w:val="0"/>
      <w:marTop w:val="0"/>
      <w:marBottom w:val="0"/>
      <w:divBdr>
        <w:top w:val="none" w:sz="0" w:space="0" w:color="auto"/>
        <w:left w:val="none" w:sz="0" w:space="0" w:color="auto"/>
        <w:bottom w:val="none" w:sz="0" w:space="0" w:color="auto"/>
        <w:right w:val="none" w:sz="0" w:space="0" w:color="auto"/>
      </w:divBdr>
    </w:div>
    <w:div w:id="1809786314">
      <w:bodyDiv w:val="1"/>
      <w:marLeft w:val="0"/>
      <w:marRight w:val="0"/>
      <w:marTop w:val="0"/>
      <w:marBottom w:val="0"/>
      <w:divBdr>
        <w:top w:val="none" w:sz="0" w:space="0" w:color="auto"/>
        <w:left w:val="none" w:sz="0" w:space="0" w:color="auto"/>
        <w:bottom w:val="none" w:sz="0" w:space="0" w:color="auto"/>
        <w:right w:val="none" w:sz="0" w:space="0" w:color="auto"/>
      </w:divBdr>
    </w:div>
    <w:div w:id="1812945531">
      <w:bodyDiv w:val="1"/>
      <w:marLeft w:val="0"/>
      <w:marRight w:val="0"/>
      <w:marTop w:val="0"/>
      <w:marBottom w:val="0"/>
      <w:divBdr>
        <w:top w:val="none" w:sz="0" w:space="0" w:color="auto"/>
        <w:left w:val="none" w:sz="0" w:space="0" w:color="auto"/>
        <w:bottom w:val="none" w:sz="0" w:space="0" w:color="auto"/>
        <w:right w:val="none" w:sz="0" w:space="0" w:color="auto"/>
      </w:divBdr>
      <w:divsChild>
        <w:div w:id="1980264502">
          <w:marLeft w:val="0"/>
          <w:marRight w:val="0"/>
          <w:marTop w:val="0"/>
          <w:marBottom w:val="0"/>
          <w:divBdr>
            <w:top w:val="none" w:sz="0" w:space="0" w:color="auto"/>
            <w:left w:val="none" w:sz="0" w:space="0" w:color="auto"/>
            <w:bottom w:val="none" w:sz="0" w:space="0" w:color="auto"/>
            <w:right w:val="none" w:sz="0" w:space="0" w:color="auto"/>
          </w:divBdr>
        </w:div>
        <w:div w:id="382561210">
          <w:marLeft w:val="0"/>
          <w:marRight w:val="0"/>
          <w:marTop w:val="0"/>
          <w:marBottom w:val="0"/>
          <w:divBdr>
            <w:top w:val="none" w:sz="0" w:space="0" w:color="auto"/>
            <w:left w:val="none" w:sz="0" w:space="0" w:color="auto"/>
            <w:bottom w:val="none" w:sz="0" w:space="0" w:color="auto"/>
            <w:right w:val="none" w:sz="0" w:space="0" w:color="auto"/>
          </w:divBdr>
        </w:div>
        <w:div w:id="631984663">
          <w:marLeft w:val="0"/>
          <w:marRight w:val="0"/>
          <w:marTop w:val="0"/>
          <w:marBottom w:val="0"/>
          <w:divBdr>
            <w:top w:val="none" w:sz="0" w:space="0" w:color="auto"/>
            <w:left w:val="none" w:sz="0" w:space="0" w:color="auto"/>
            <w:bottom w:val="none" w:sz="0" w:space="0" w:color="auto"/>
            <w:right w:val="none" w:sz="0" w:space="0" w:color="auto"/>
          </w:divBdr>
        </w:div>
        <w:div w:id="1546864489">
          <w:marLeft w:val="0"/>
          <w:marRight w:val="0"/>
          <w:marTop w:val="0"/>
          <w:marBottom w:val="0"/>
          <w:divBdr>
            <w:top w:val="none" w:sz="0" w:space="0" w:color="auto"/>
            <w:left w:val="none" w:sz="0" w:space="0" w:color="auto"/>
            <w:bottom w:val="none" w:sz="0" w:space="0" w:color="auto"/>
            <w:right w:val="none" w:sz="0" w:space="0" w:color="auto"/>
          </w:divBdr>
        </w:div>
        <w:div w:id="1160468125">
          <w:marLeft w:val="0"/>
          <w:marRight w:val="0"/>
          <w:marTop w:val="0"/>
          <w:marBottom w:val="0"/>
          <w:divBdr>
            <w:top w:val="none" w:sz="0" w:space="0" w:color="auto"/>
            <w:left w:val="none" w:sz="0" w:space="0" w:color="auto"/>
            <w:bottom w:val="none" w:sz="0" w:space="0" w:color="auto"/>
            <w:right w:val="none" w:sz="0" w:space="0" w:color="auto"/>
          </w:divBdr>
        </w:div>
        <w:div w:id="321011709">
          <w:marLeft w:val="0"/>
          <w:marRight w:val="0"/>
          <w:marTop w:val="0"/>
          <w:marBottom w:val="0"/>
          <w:divBdr>
            <w:top w:val="none" w:sz="0" w:space="0" w:color="auto"/>
            <w:left w:val="none" w:sz="0" w:space="0" w:color="auto"/>
            <w:bottom w:val="none" w:sz="0" w:space="0" w:color="auto"/>
            <w:right w:val="none" w:sz="0" w:space="0" w:color="auto"/>
          </w:divBdr>
        </w:div>
        <w:div w:id="890044981">
          <w:marLeft w:val="0"/>
          <w:marRight w:val="0"/>
          <w:marTop w:val="0"/>
          <w:marBottom w:val="0"/>
          <w:divBdr>
            <w:top w:val="none" w:sz="0" w:space="0" w:color="auto"/>
            <w:left w:val="none" w:sz="0" w:space="0" w:color="auto"/>
            <w:bottom w:val="none" w:sz="0" w:space="0" w:color="auto"/>
            <w:right w:val="none" w:sz="0" w:space="0" w:color="auto"/>
          </w:divBdr>
        </w:div>
        <w:div w:id="1352804064">
          <w:marLeft w:val="0"/>
          <w:marRight w:val="0"/>
          <w:marTop w:val="0"/>
          <w:marBottom w:val="0"/>
          <w:divBdr>
            <w:top w:val="none" w:sz="0" w:space="0" w:color="auto"/>
            <w:left w:val="none" w:sz="0" w:space="0" w:color="auto"/>
            <w:bottom w:val="none" w:sz="0" w:space="0" w:color="auto"/>
            <w:right w:val="none" w:sz="0" w:space="0" w:color="auto"/>
          </w:divBdr>
        </w:div>
        <w:div w:id="1270550654">
          <w:marLeft w:val="0"/>
          <w:marRight w:val="0"/>
          <w:marTop w:val="0"/>
          <w:marBottom w:val="0"/>
          <w:divBdr>
            <w:top w:val="none" w:sz="0" w:space="0" w:color="auto"/>
            <w:left w:val="none" w:sz="0" w:space="0" w:color="auto"/>
            <w:bottom w:val="none" w:sz="0" w:space="0" w:color="auto"/>
            <w:right w:val="none" w:sz="0" w:space="0" w:color="auto"/>
          </w:divBdr>
        </w:div>
        <w:div w:id="1610502128">
          <w:marLeft w:val="0"/>
          <w:marRight w:val="0"/>
          <w:marTop w:val="0"/>
          <w:marBottom w:val="0"/>
          <w:divBdr>
            <w:top w:val="none" w:sz="0" w:space="0" w:color="auto"/>
            <w:left w:val="none" w:sz="0" w:space="0" w:color="auto"/>
            <w:bottom w:val="none" w:sz="0" w:space="0" w:color="auto"/>
            <w:right w:val="none" w:sz="0" w:space="0" w:color="auto"/>
          </w:divBdr>
        </w:div>
        <w:div w:id="85002274">
          <w:marLeft w:val="0"/>
          <w:marRight w:val="0"/>
          <w:marTop w:val="0"/>
          <w:marBottom w:val="0"/>
          <w:divBdr>
            <w:top w:val="none" w:sz="0" w:space="0" w:color="auto"/>
            <w:left w:val="none" w:sz="0" w:space="0" w:color="auto"/>
            <w:bottom w:val="none" w:sz="0" w:space="0" w:color="auto"/>
            <w:right w:val="none" w:sz="0" w:space="0" w:color="auto"/>
          </w:divBdr>
        </w:div>
        <w:div w:id="757866080">
          <w:marLeft w:val="0"/>
          <w:marRight w:val="0"/>
          <w:marTop w:val="0"/>
          <w:marBottom w:val="0"/>
          <w:divBdr>
            <w:top w:val="none" w:sz="0" w:space="0" w:color="auto"/>
            <w:left w:val="none" w:sz="0" w:space="0" w:color="auto"/>
            <w:bottom w:val="none" w:sz="0" w:space="0" w:color="auto"/>
            <w:right w:val="none" w:sz="0" w:space="0" w:color="auto"/>
          </w:divBdr>
        </w:div>
        <w:div w:id="1860315746">
          <w:marLeft w:val="0"/>
          <w:marRight w:val="0"/>
          <w:marTop w:val="0"/>
          <w:marBottom w:val="0"/>
          <w:divBdr>
            <w:top w:val="none" w:sz="0" w:space="0" w:color="auto"/>
            <w:left w:val="none" w:sz="0" w:space="0" w:color="auto"/>
            <w:bottom w:val="none" w:sz="0" w:space="0" w:color="auto"/>
            <w:right w:val="none" w:sz="0" w:space="0" w:color="auto"/>
          </w:divBdr>
        </w:div>
        <w:div w:id="1661545956">
          <w:marLeft w:val="0"/>
          <w:marRight w:val="0"/>
          <w:marTop w:val="0"/>
          <w:marBottom w:val="0"/>
          <w:divBdr>
            <w:top w:val="none" w:sz="0" w:space="0" w:color="auto"/>
            <w:left w:val="none" w:sz="0" w:space="0" w:color="auto"/>
            <w:bottom w:val="none" w:sz="0" w:space="0" w:color="auto"/>
            <w:right w:val="none" w:sz="0" w:space="0" w:color="auto"/>
          </w:divBdr>
        </w:div>
        <w:div w:id="1022240308">
          <w:marLeft w:val="0"/>
          <w:marRight w:val="0"/>
          <w:marTop w:val="0"/>
          <w:marBottom w:val="0"/>
          <w:divBdr>
            <w:top w:val="none" w:sz="0" w:space="0" w:color="auto"/>
            <w:left w:val="none" w:sz="0" w:space="0" w:color="auto"/>
            <w:bottom w:val="none" w:sz="0" w:space="0" w:color="auto"/>
            <w:right w:val="none" w:sz="0" w:space="0" w:color="auto"/>
          </w:divBdr>
        </w:div>
        <w:div w:id="1827940326">
          <w:marLeft w:val="0"/>
          <w:marRight w:val="0"/>
          <w:marTop w:val="0"/>
          <w:marBottom w:val="0"/>
          <w:divBdr>
            <w:top w:val="none" w:sz="0" w:space="0" w:color="auto"/>
            <w:left w:val="none" w:sz="0" w:space="0" w:color="auto"/>
            <w:bottom w:val="none" w:sz="0" w:space="0" w:color="auto"/>
            <w:right w:val="none" w:sz="0" w:space="0" w:color="auto"/>
          </w:divBdr>
        </w:div>
        <w:div w:id="297105533">
          <w:marLeft w:val="0"/>
          <w:marRight w:val="0"/>
          <w:marTop w:val="0"/>
          <w:marBottom w:val="0"/>
          <w:divBdr>
            <w:top w:val="none" w:sz="0" w:space="0" w:color="auto"/>
            <w:left w:val="none" w:sz="0" w:space="0" w:color="auto"/>
            <w:bottom w:val="none" w:sz="0" w:space="0" w:color="auto"/>
            <w:right w:val="none" w:sz="0" w:space="0" w:color="auto"/>
          </w:divBdr>
        </w:div>
        <w:div w:id="922491852">
          <w:marLeft w:val="0"/>
          <w:marRight w:val="0"/>
          <w:marTop w:val="0"/>
          <w:marBottom w:val="0"/>
          <w:divBdr>
            <w:top w:val="none" w:sz="0" w:space="0" w:color="auto"/>
            <w:left w:val="none" w:sz="0" w:space="0" w:color="auto"/>
            <w:bottom w:val="none" w:sz="0" w:space="0" w:color="auto"/>
            <w:right w:val="none" w:sz="0" w:space="0" w:color="auto"/>
          </w:divBdr>
        </w:div>
        <w:div w:id="1316034387">
          <w:marLeft w:val="0"/>
          <w:marRight w:val="0"/>
          <w:marTop w:val="0"/>
          <w:marBottom w:val="0"/>
          <w:divBdr>
            <w:top w:val="none" w:sz="0" w:space="0" w:color="auto"/>
            <w:left w:val="none" w:sz="0" w:space="0" w:color="auto"/>
            <w:bottom w:val="none" w:sz="0" w:space="0" w:color="auto"/>
            <w:right w:val="none" w:sz="0" w:space="0" w:color="auto"/>
          </w:divBdr>
        </w:div>
        <w:div w:id="530143912">
          <w:marLeft w:val="0"/>
          <w:marRight w:val="0"/>
          <w:marTop w:val="0"/>
          <w:marBottom w:val="0"/>
          <w:divBdr>
            <w:top w:val="none" w:sz="0" w:space="0" w:color="auto"/>
            <w:left w:val="none" w:sz="0" w:space="0" w:color="auto"/>
            <w:bottom w:val="none" w:sz="0" w:space="0" w:color="auto"/>
            <w:right w:val="none" w:sz="0" w:space="0" w:color="auto"/>
          </w:divBdr>
        </w:div>
        <w:div w:id="95448534">
          <w:marLeft w:val="0"/>
          <w:marRight w:val="0"/>
          <w:marTop w:val="0"/>
          <w:marBottom w:val="0"/>
          <w:divBdr>
            <w:top w:val="none" w:sz="0" w:space="0" w:color="auto"/>
            <w:left w:val="none" w:sz="0" w:space="0" w:color="auto"/>
            <w:bottom w:val="none" w:sz="0" w:space="0" w:color="auto"/>
            <w:right w:val="none" w:sz="0" w:space="0" w:color="auto"/>
          </w:divBdr>
        </w:div>
        <w:div w:id="54746665">
          <w:marLeft w:val="0"/>
          <w:marRight w:val="0"/>
          <w:marTop w:val="0"/>
          <w:marBottom w:val="0"/>
          <w:divBdr>
            <w:top w:val="none" w:sz="0" w:space="0" w:color="auto"/>
            <w:left w:val="none" w:sz="0" w:space="0" w:color="auto"/>
            <w:bottom w:val="none" w:sz="0" w:space="0" w:color="auto"/>
            <w:right w:val="none" w:sz="0" w:space="0" w:color="auto"/>
          </w:divBdr>
        </w:div>
        <w:div w:id="1245799997">
          <w:marLeft w:val="0"/>
          <w:marRight w:val="0"/>
          <w:marTop w:val="0"/>
          <w:marBottom w:val="0"/>
          <w:divBdr>
            <w:top w:val="none" w:sz="0" w:space="0" w:color="auto"/>
            <w:left w:val="none" w:sz="0" w:space="0" w:color="auto"/>
            <w:bottom w:val="none" w:sz="0" w:space="0" w:color="auto"/>
            <w:right w:val="none" w:sz="0" w:space="0" w:color="auto"/>
          </w:divBdr>
        </w:div>
        <w:div w:id="81680559">
          <w:marLeft w:val="0"/>
          <w:marRight w:val="0"/>
          <w:marTop w:val="0"/>
          <w:marBottom w:val="0"/>
          <w:divBdr>
            <w:top w:val="none" w:sz="0" w:space="0" w:color="auto"/>
            <w:left w:val="none" w:sz="0" w:space="0" w:color="auto"/>
            <w:bottom w:val="none" w:sz="0" w:space="0" w:color="auto"/>
            <w:right w:val="none" w:sz="0" w:space="0" w:color="auto"/>
          </w:divBdr>
        </w:div>
        <w:div w:id="113915079">
          <w:marLeft w:val="0"/>
          <w:marRight w:val="0"/>
          <w:marTop w:val="0"/>
          <w:marBottom w:val="0"/>
          <w:divBdr>
            <w:top w:val="none" w:sz="0" w:space="0" w:color="auto"/>
            <w:left w:val="none" w:sz="0" w:space="0" w:color="auto"/>
            <w:bottom w:val="none" w:sz="0" w:space="0" w:color="auto"/>
            <w:right w:val="none" w:sz="0" w:space="0" w:color="auto"/>
          </w:divBdr>
        </w:div>
        <w:div w:id="896431383">
          <w:marLeft w:val="0"/>
          <w:marRight w:val="0"/>
          <w:marTop w:val="0"/>
          <w:marBottom w:val="0"/>
          <w:divBdr>
            <w:top w:val="none" w:sz="0" w:space="0" w:color="auto"/>
            <w:left w:val="none" w:sz="0" w:space="0" w:color="auto"/>
            <w:bottom w:val="none" w:sz="0" w:space="0" w:color="auto"/>
            <w:right w:val="none" w:sz="0" w:space="0" w:color="auto"/>
          </w:divBdr>
        </w:div>
        <w:div w:id="1002047905">
          <w:marLeft w:val="0"/>
          <w:marRight w:val="0"/>
          <w:marTop w:val="0"/>
          <w:marBottom w:val="0"/>
          <w:divBdr>
            <w:top w:val="none" w:sz="0" w:space="0" w:color="auto"/>
            <w:left w:val="none" w:sz="0" w:space="0" w:color="auto"/>
            <w:bottom w:val="none" w:sz="0" w:space="0" w:color="auto"/>
            <w:right w:val="none" w:sz="0" w:space="0" w:color="auto"/>
          </w:divBdr>
        </w:div>
        <w:div w:id="1099790770">
          <w:marLeft w:val="0"/>
          <w:marRight w:val="0"/>
          <w:marTop w:val="0"/>
          <w:marBottom w:val="0"/>
          <w:divBdr>
            <w:top w:val="none" w:sz="0" w:space="0" w:color="auto"/>
            <w:left w:val="none" w:sz="0" w:space="0" w:color="auto"/>
            <w:bottom w:val="none" w:sz="0" w:space="0" w:color="auto"/>
            <w:right w:val="none" w:sz="0" w:space="0" w:color="auto"/>
          </w:divBdr>
        </w:div>
        <w:div w:id="1400396499">
          <w:marLeft w:val="0"/>
          <w:marRight w:val="0"/>
          <w:marTop w:val="0"/>
          <w:marBottom w:val="0"/>
          <w:divBdr>
            <w:top w:val="none" w:sz="0" w:space="0" w:color="auto"/>
            <w:left w:val="none" w:sz="0" w:space="0" w:color="auto"/>
            <w:bottom w:val="none" w:sz="0" w:space="0" w:color="auto"/>
            <w:right w:val="none" w:sz="0" w:space="0" w:color="auto"/>
          </w:divBdr>
        </w:div>
        <w:div w:id="1757434047">
          <w:marLeft w:val="0"/>
          <w:marRight w:val="0"/>
          <w:marTop w:val="0"/>
          <w:marBottom w:val="0"/>
          <w:divBdr>
            <w:top w:val="none" w:sz="0" w:space="0" w:color="auto"/>
            <w:left w:val="none" w:sz="0" w:space="0" w:color="auto"/>
            <w:bottom w:val="none" w:sz="0" w:space="0" w:color="auto"/>
            <w:right w:val="none" w:sz="0" w:space="0" w:color="auto"/>
          </w:divBdr>
        </w:div>
        <w:div w:id="179007142">
          <w:marLeft w:val="0"/>
          <w:marRight w:val="0"/>
          <w:marTop w:val="0"/>
          <w:marBottom w:val="0"/>
          <w:divBdr>
            <w:top w:val="none" w:sz="0" w:space="0" w:color="auto"/>
            <w:left w:val="none" w:sz="0" w:space="0" w:color="auto"/>
            <w:bottom w:val="none" w:sz="0" w:space="0" w:color="auto"/>
            <w:right w:val="none" w:sz="0" w:space="0" w:color="auto"/>
          </w:divBdr>
        </w:div>
        <w:div w:id="842474941">
          <w:marLeft w:val="0"/>
          <w:marRight w:val="0"/>
          <w:marTop w:val="0"/>
          <w:marBottom w:val="0"/>
          <w:divBdr>
            <w:top w:val="none" w:sz="0" w:space="0" w:color="auto"/>
            <w:left w:val="none" w:sz="0" w:space="0" w:color="auto"/>
            <w:bottom w:val="none" w:sz="0" w:space="0" w:color="auto"/>
            <w:right w:val="none" w:sz="0" w:space="0" w:color="auto"/>
          </w:divBdr>
        </w:div>
        <w:div w:id="1877545336">
          <w:marLeft w:val="0"/>
          <w:marRight w:val="0"/>
          <w:marTop w:val="0"/>
          <w:marBottom w:val="0"/>
          <w:divBdr>
            <w:top w:val="none" w:sz="0" w:space="0" w:color="auto"/>
            <w:left w:val="none" w:sz="0" w:space="0" w:color="auto"/>
            <w:bottom w:val="none" w:sz="0" w:space="0" w:color="auto"/>
            <w:right w:val="none" w:sz="0" w:space="0" w:color="auto"/>
          </w:divBdr>
        </w:div>
        <w:div w:id="1480803866">
          <w:marLeft w:val="0"/>
          <w:marRight w:val="0"/>
          <w:marTop w:val="0"/>
          <w:marBottom w:val="0"/>
          <w:divBdr>
            <w:top w:val="none" w:sz="0" w:space="0" w:color="auto"/>
            <w:left w:val="none" w:sz="0" w:space="0" w:color="auto"/>
            <w:bottom w:val="none" w:sz="0" w:space="0" w:color="auto"/>
            <w:right w:val="none" w:sz="0" w:space="0" w:color="auto"/>
          </w:divBdr>
        </w:div>
        <w:div w:id="1731999460">
          <w:marLeft w:val="0"/>
          <w:marRight w:val="0"/>
          <w:marTop w:val="0"/>
          <w:marBottom w:val="0"/>
          <w:divBdr>
            <w:top w:val="none" w:sz="0" w:space="0" w:color="auto"/>
            <w:left w:val="none" w:sz="0" w:space="0" w:color="auto"/>
            <w:bottom w:val="none" w:sz="0" w:space="0" w:color="auto"/>
            <w:right w:val="none" w:sz="0" w:space="0" w:color="auto"/>
          </w:divBdr>
        </w:div>
        <w:div w:id="169835593">
          <w:marLeft w:val="0"/>
          <w:marRight w:val="0"/>
          <w:marTop w:val="0"/>
          <w:marBottom w:val="0"/>
          <w:divBdr>
            <w:top w:val="none" w:sz="0" w:space="0" w:color="auto"/>
            <w:left w:val="none" w:sz="0" w:space="0" w:color="auto"/>
            <w:bottom w:val="none" w:sz="0" w:space="0" w:color="auto"/>
            <w:right w:val="none" w:sz="0" w:space="0" w:color="auto"/>
          </w:divBdr>
        </w:div>
        <w:div w:id="1302272500">
          <w:marLeft w:val="0"/>
          <w:marRight w:val="0"/>
          <w:marTop w:val="0"/>
          <w:marBottom w:val="0"/>
          <w:divBdr>
            <w:top w:val="none" w:sz="0" w:space="0" w:color="auto"/>
            <w:left w:val="none" w:sz="0" w:space="0" w:color="auto"/>
            <w:bottom w:val="none" w:sz="0" w:space="0" w:color="auto"/>
            <w:right w:val="none" w:sz="0" w:space="0" w:color="auto"/>
          </w:divBdr>
        </w:div>
        <w:div w:id="804547143">
          <w:marLeft w:val="0"/>
          <w:marRight w:val="0"/>
          <w:marTop w:val="0"/>
          <w:marBottom w:val="0"/>
          <w:divBdr>
            <w:top w:val="none" w:sz="0" w:space="0" w:color="auto"/>
            <w:left w:val="none" w:sz="0" w:space="0" w:color="auto"/>
            <w:bottom w:val="none" w:sz="0" w:space="0" w:color="auto"/>
            <w:right w:val="none" w:sz="0" w:space="0" w:color="auto"/>
          </w:divBdr>
        </w:div>
        <w:div w:id="977346260">
          <w:marLeft w:val="0"/>
          <w:marRight w:val="0"/>
          <w:marTop w:val="0"/>
          <w:marBottom w:val="0"/>
          <w:divBdr>
            <w:top w:val="none" w:sz="0" w:space="0" w:color="auto"/>
            <w:left w:val="none" w:sz="0" w:space="0" w:color="auto"/>
            <w:bottom w:val="none" w:sz="0" w:space="0" w:color="auto"/>
            <w:right w:val="none" w:sz="0" w:space="0" w:color="auto"/>
          </w:divBdr>
        </w:div>
        <w:div w:id="744844185">
          <w:marLeft w:val="0"/>
          <w:marRight w:val="0"/>
          <w:marTop w:val="0"/>
          <w:marBottom w:val="0"/>
          <w:divBdr>
            <w:top w:val="none" w:sz="0" w:space="0" w:color="auto"/>
            <w:left w:val="none" w:sz="0" w:space="0" w:color="auto"/>
            <w:bottom w:val="none" w:sz="0" w:space="0" w:color="auto"/>
            <w:right w:val="none" w:sz="0" w:space="0" w:color="auto"/>
          </w:divBdr>
        </w:div>
        <w:div w:id="874780544">
          <w:marLeft w:val="0"/>
          <w:marRight w:val="0"/>
          <w:marTop w:val="0"/>
          <w:marBottom w:val="0"/>
          <w:divBdr>
            <w:top w:val="none" w:sz="0" w:space="0" w:color="auto"/>
            <w:left w:val="none" w:sz="0" w:space="0" w:color="auto"/>
            <w:bottom w:val="none" w:sz="0" w:space="0" w:color="auto"/>
            <w:right w:val="none" w:sz="0" w:space="0" w:color="auto"/>
          </w:divBdr>
        </w:div>
        <w:div w:id="696547348">
          <w:marLeft w:val="0"/>
          <w:marRight w:val="0"/>
          <w:marTop w:val="0"/>
          <w:marBottom w:val="0"/>
          <w:divBdr>
            <w:top w:val="none" w:sz="0" w:space="0" w:color="auto"/>
            <w:left w:val="none" w:sz="0" w:space="0" w:color="auto"/>
            <w:bottom w:val="none" w:sz="0" w:space="0" w:color="auto"/>
            <w:right w:val="none" w:sz="0" w:space="0" w:color="auto"/>
          </w:divBdr>
        </w:div>
        <w:div w:id="545339263">
          <w:marLeft w:val="0"/>
          <w:marRight w:val="0"/>
          <w:marTop w:val="0"/>
          <w:marBottom w:val="0"/>
          <w:divBdr>
            <w:top w:val="none" w:sz="0" w:space="0" w:color="auto"/>
            <w:left w:val="none" w:sz="0" w:space="0" w:color="auto"/>
            <w:bottom w:val="none" w:sz="0" w:space="0" w:color="auto"/>
            <w:right w:val="none" w:sz="0" w:space="0" w:color="auto"/>
          </w:divBdr>
        </w:div>
        <w:div w:id="891186499">
          <w:marLeft w:val="0"/>
          <w:marRight w:val="0"/>
          <w:marTop w:val="0"/>
          <w:marBottom w:val="0"/>
          <w:divBdr>
            <w:top w:val="none" w:sz="0" w:space="0" w:color="auto"/>
            <w:left w:val="none" w:sz="0" w:space="0" w:color="auto"/>
            <w:bottom w:val="none" w:sz="0" w:space="0" w:color="auto"/>
            <w:right w:val="none" w:sz="0" w:space="0" w:color="auto"/>
          </w:divBdr>
        </w:div>
        <w:div w:id="1511333045">
          <w:marLeft w:val="0"/>
          <w:marRight w:val="0"/>
          <w:marTop w:val="0"/>
          <w:marBottom w:val="0"/>
          <w:divBdr>
            <w:top w:val="none" w:sz="0" w:space="0" w:color="auto"/>
            <w:left w:val="none" w:sz="0" w:space="0" w:color="auto"/>
            <w:bottom w:val="none" w:sz="0" w:space="0" w:color="auto"/>
            <w:right w:val="none" w:sz="0" w:space="0" w:color="auto"/>
          </w:divBdr>
        </w:div>
        <w:div w:id="487329360">
          <w:marLeft w:val="0"/>
          <w:marRight w:val="0"/>
          <w:marTop w:val="0"/>
          <w:marBottom w:val="0"/>
          <w:divBdr>
            <w:top w:val="none" w:sz="0" w:space="0" w:color="auto"/>
            <w:left w:val="none" w:sz="0" w:space="0" w:color="auto"/>
            <w:bottom w:val="none" w:sz="0" w:space="0" w:color="auto"/>
            <w:right w:val="none" w:sz="0" w:space="0" w:color="auto"/>
          </w:divBdr>
        </w:div>
        <w:div w:id="214702428">
          <w:marLeft w:val="0"/>
          <w:marRight w:val="0"/>
          <w:marTop w:val="0"/>
          <w:marBottom w:val="0"/>
          <w:divBdr>
            <w:top w:val="none" w:sz="0" w:space="0" w:color="auto"/>
            <w:left w:val="none" w:sz="0" w:space="0" w:color="auto"/>
            <w:bottom w:val="none" w:sz="0" w:space="0" w:color="auto"/>
            <w:right w:val="none" w:sz="0" w:space="0" w:color="auto"/>
          </w:divBdr>
        </w:div>
        <w:div w:id="503397691">
          <w:marLeft w:val="0"/>
          <w:marRight w:val="0"/>
          <w:marTop w:val="0"/>
          <w:marBottom w:val="0"/>
          <w:divBdr>
            <w:top w:val="none" w:sz="0" w:space="0" w:color="auto"/>
            <w:left w:val="none" w:sz="0" w:space="0" w:color="auto"/>
            <w:bottom w:val="none" w:sz="0" w:space="0" w:color="auto"/>
            <w:right w:val="none" w:sz="0" w:space="0" w:color="auto"/>
          </w:divBdr>
        </w:div>
        <w:div w:id="1592395900">
          <w:marLeft w:val="0"/>
          <w:marRight w:val="0"/>
          <w:marTop w:val="0"/>
          <w:marBottom w:val="0"/>
          <w:divBdr>
            <w:top w:val="none" w:sz="0" w:space="0" w:color="auto"/>
            <w:left w:val="none" w:sz="0" w:space="0" w:color="auto"/>
            <w:bottom w:val="none" w:sz="0" w:space="0" w:color="auto"/>
            <w:right w:val="none" w:sz="0" w:space="0" w:color="auto"/>
          </w:divBdr>
        </w:div>
        <w:div w:id="66418760">
          <w:marLeft w:val="0"/>
          <w:marRight w:val="0"/>
          <w:marTop w:val="0"/>
          <w:marBottom w:val="0"/>
          <w:divBdr>
            <w:top w:val="none" w:sz="0" w:space="0" w:color="auto"/>
            <w:left w:val="none" w:sz="0" w:space="0" w:color="auto"/>
            <w:bottom w:val="none" w:sz="0" w:space="0" w:color="auto"/>
            <w:right w:val="none" w:sz="0" w:space="0" w:color="auto"/>
          </w:divBdr>
        </w:div>
        <w:div w:id="986981840">
          <w:marLeft w:val="0"/>
          <w:marRight w:val="0"/>
          <w:marTop w:val="0"/>
          <w:marBottom w:val="0"/>
          <w:divBdr>
            <w:top w:val="none" w:sz="0" w:space="0" w:color="auto"/>
            <w:left w:val="none" w:sz="0" w:space="0" w:color="auto"/>
            <w:bottom w:val="none" w:sz="0" w:space="0" w:color="auto"/>
            <w:right w:val="none" w:sz="0" w:space="0" w:color="auto"/>
          </w:divBdr>
        </w:div>
        <w:div w:id="1286496747">
          <w:marLeft w:val="0"/>
          <w:marRight w:val="0"/>
          <w:marTop w:val="0"/>
          <w:marBottom w:val="0"/>
          <w:divBdr>
            <w:top w:val="none" w:sz="0" w:space="0" w:color="auto"/>
            <w:left w:val="none" w:sz="0" w:space="0" w:color="auto"/>
            <w:bottom w:val="none" w:sz="0" w:space="0" w:color="auto"/>
            <w:right w:val="none" w:sz="0" w:space="0" w:color="auto"/>
          </w:divBdr>
        </w:div>
        <w:div w:id="526875092">
          <w:marLeft w:val="0"/>
          <w:marRight w:val="0"/>
          <w:marTop w:val="0"/>
          <w:marBottom w:val="0"/>
          <w:divBdr>
            <w:top w:val="none" w:sz="0" w:space="0" w:color="auto"/>
            <w:left w:val="none" w:sz="0" w:space="0" w:color="auto"/>
            <w:bottom w:val="none" w:sz="0" w:space="0" w:color="auto"/>
            <w:right w:val="none" w:sz="0" w:space="0" w:color="auto"/>
          </w:divBdr>
        </w:div>
        <w:div w:id="1047995184">
          <w:marLeft w:val="0"/>
          <w:marRight w:val="0"/>
          <w:marTop w:val="0"/>
          <w:marBottom w:val="0"/>
          <w:divBdr>
            <w:top w:val="none" w:sz="0" w:space="0" w:color="auto"/>
            <w:left w:val="none" w:sz="0" w:space="0" w:color="auto"/>
            <w:bottom w:val="none" w:sz="0" w:space="0" w:color="auto"/>
            <w:right w:val="none" w:sz="0" w:space="0" w:color="auto"/>
          </w:divBdr>
        </w:div>
        <w:div w:id="1135173755">
          <w:marLeft w:val="0"/>
          <w:marRight w:val="0"/>
          <w:marTop w:val="0"/>
          <w:marBottom w:val="0"/>
          <w:divBdr>
            <w:top w:val="none" w:sz="0" w:space="0" w:color="auto"/>
            <w:left w:val="none" w:sz="0" w:space="0" w:color="auto"/>
            <w:bottom w:val="none" w:sz="0" w:space="0" w:color="auto"/>
            <w:right w:val="none" w:sz="0" w:space="0" w:color="auto"/>
          </w:divBdr>
        </w:div>
        <w:div w:id="1990789588">
          <w:marLeft w:val="0"/>
          <w:marRight w:val="0"/>
          <w:marTop w:val="0"/>
          <w:marBottom w:val="0"/>
          <w:divBdr>
            <w:top w:val="none" w:sz="0" w:space="0" w:color="auto"/>
            <w:left w:val="none" w:sz="0" w:space="0" w:color="auto"/>
            <w:bottom w:val="none" w:sz="0" w:space="0" w:color="auto"/>
            <w:right w:val="none" w:sz="0" w:space="0" w:color="auto"/>
          </w:divBdr>
        </w:div>
        <w:div w:id="1432243994">
          <w:marLeft w:val="0"/>
          <w:marRight w:val="0"/>
          <w:marTop w:val="0"/>
          <w:marBottom w:val="0"/>
          <w:divBdr>
            <w:top w:val="none" w:sz="0" w:space="0" w:color="auto"/>
            <w:left w:val="none" w:sz="0" w:space="0" w:color="auto"/>
            <w:bottom w:val="none" w:sz="0" w:space="0" w:color="auto"/>
            <w:right w:val="none" w:sz="0" w:space="0" w:color="auto"/>
          </w:divBdr>
        </w:div>
        <w:div w:id="609631986">
          <w:marLeft w:val="0"/>
          <w:marRight w:val="0"/>
          <w:marTop w:val="0"/>
          <w:marBottom w:val="0"/>
          <w:divBdr>
            <w:top w:val="none" w:sz="0" w:space="0" w:color="auto"/>
            <w:left w:val="none" w:sz="0" w:space="0" w:color="auto"/>
            <w:bottom w:val="none" w:sz="0" w:space="0" w:color="auto"/>
            <w:right w:val="none" w:sz="0" w:space="0" w:color="auto"/>
          </w:divBdr>
        </w:div>
        <w:div w:id="827550340">
          <w:marLeft w:val="0"/>
          <w:marRight w:val="0"/>
          <w:marTop w:val="0"/>
          <w:marBottom w:val="0"/>
          <w:divBdr>
            <w:top w:val="none" w:sz="0" w:space="0" w:color="auto"/>
            <w:left w:val="none" w:sz="0" w:space="0" w:color="auto"/>
            <w:bottom w:val="none" w:sz="0" w:space="0" w:color="auto"/>
            <w:right w:val="none" w:sz="0" w:space="0" w:color="auto"/>
          </w:divBdr>
        </w:div>
        <w:div w:id="1385375475">
          <w:marLeft w:val="0"/>
          <w:marRight w:val="0"/>
          <w:marTop w:val="0"/>
          <w:marBottom w:val="0"/>
          <w:divBdr>
            <w:top w:val="none" w:sz="0" w:space="0" w:color="auto"/>
            <w:left w:val="none" w:sz="0" w:space="0" w:color="auto"/>
            <w:bottom w:val="none" w:sz="0" w:space="0" w:color="auto"/>
            <w:right w:val="none" w:sz="0" w:space="0" w:color="auto"/>
          </w:divBdr>
        </w:div>
        <w:div w:id="1115753640">
          <w:marLeft w:val="0"/>
          <w:marRight w:val="0"/>
          <w:marTop w:val="0"/>
          <w:marBottom w:val="0"/>
          <w:divBdr>
            <w:top w:val="none" w:sz="0" w:space="0" w:color="auto"/>
            <w:left w:val="none" w:sz="0" w:space="0" w:color="auto"/>
            <w:bottom w:val="none" w:sz="0" w:space="0" w:color="auto"/>
            <w:right w:val="none" w:sz="0" w:space="0" w:color="auto"/>
          </w:divBdr>
        </w:div>
        <w:div w:id="269246292">
          <w:marLeft w:val="0"/>
          <w:marRight w:val="0"/>
          <w:marTop w:val="0"/>
          <w:marBottom w:val="0"/>
          <w:divBdr>
            <w:top w:val="none" w:sz="0" w:space="0" w:color="auto"/>
            <w:left w:val="none" w:sz="0" w:space="0" w:color="auto"/>
            <w:bottom w:val="none" w:sz="0" w:space="0" w:color="auto"/>
            <w:right w:val="none" w:sz="0" w:space="0" w:color="auto"/>
          </w:divBdr>
        </w:div>
        <w:div w:id="1424372227">
          <w:marLeft w:val="0"/>
          <w:marRight w:val="0"/>
          <w:marTop w:val="0"/>
          <w:marBottom w:val="0"/>
          <w:divBdr>
            <w:top w:val="none" w:sz="0" w:space="0" w:color="auto"/>
            <w:left w:val="none" w:sz="0" w:space="0" w:color="auto"/>
            <w:bottom w:val="none" w:sz="0" w:space="0" w:color="auto"/>
            <w:right w:val="none" w:sz="0" w:space="0" w:color="auto"/>
          </w:divBdr>
        </w:div>
        <w:div w:id="594706185">
          <w:marLeft w:val="0"/>
          <w:marRight w:val="0"/>
          <w:marTop w:val="0"/>
          <w:marBottom w:val="0"/>
          <w:divBdr>
            <w:top w:val="none" w:sz="0" w:space="0" w:color="auto"/>
            <w:left w:val="none" w:sz="0" w:space="0" w:color="auto"/>
            <w:bottom w:val="none" w:sz="0" w:space="0" w:color="auto"/>
            <w:right w:val="none" w:sz="0" w:space="0" w:color="auto"/>
          </w:divBdr>
        </w:div>
        <w:div w:id="119735840">
          <w:marLeft w:val="0"/>
          <w:marRight w:val="0"/>
          <w:marTop w:val="0"/>
          <w:marBottom w:val="0"/>
          <w:divBdr>
            <w:top w:val="none" w:sz="0" w:space="0" w:color="auto"/>
            <w:left w:val="none" w:sz="0" w:space="0" w:color="auto"/>
            <w:bottom w:val="none" w:sz="0" w:space="0" w:color="auto"/>
            <w:right w:val="none" w:sz="0" w:space="0" w:color="auto"/>
          </w:divBdr>
        </w:div>
        <w:div w:id="1768773615">
          <w:marLeft w:val="0"/>
          <w:marRight w:val="0"/>
          <w:marTop w:val="0"/>
          <w:marBottom w:val="0"/>
          <w:divBdr>
            <w:top w:val="none" w:sz="0" w:space="0" w:color="auto"/>
            <w:left w:val="none" w:sz="0" w:space="0" w:color="auto"/>
            <w:bottom w:val="none" w:sz="0" w:space="0" w:color="auto"/>
            <w:right w:val="none" w:sz="0" w:space="0" w:color="auto"/>
          </w:divBdr>
        </w:div>
        <w:div w:id="1167399764">
          <w:marLeft w:val="0"/>
          <w:marRight w:val="0"/>
          <w:marTop w:val="0"/>
          <w:marBottom w:val="0"/>
          <w:divBdr>
            <w:top w:val="none" w:sz="0" w:space="0" w:color="auto"/>
            <w:left w:val="none" w:sz="0" w:space="0" w:color="auto"/>
            <w:bottom w:val="none" w:sz="0" w:space="0" w:color="auto"/>
            <w:right w:val="none" w:sz="0" w:space="0" w:color="auto"/>
          </w:divBdr>
        </w:div>
        <w:div w:id="920607245">
          <w:marLeft w:val="0"/>
          <w:marRight w:val="0"/>
          <w:marTop w:val="0"/>
          <w:marBottom w:val="0"/>
          <w:divBdr>
            <w:top w:val="none" w:sz="0" w:space="0" w:color="auto"/>
            <w:left w:val="none" w:sz="0" w:space="0" w:color="auto"/>
            <w:bottom w:val="none" w:sz="0" w:space="0" w:color="auto"/>
            <w:right w:val="none" w:sz="0" w:space="0" w:color="auto"/>
          </w:divBdr>
        </w:div>
        <w:div w:id="630088512">
          <w:marLeft w:val="0"/>
          <w:marRight w:val="0"/>
          <w:marTop w:val="0"/>
          <w:marBottom w:val="0"/>
          <w:divBdr>
            <w:top w:val="none" w:sz="0" w:space="0" w:color="auto"/>
            <w:left w:val="none" w:sz="0" w:space="0" w:color="auto"/>
            <w:bottom w:val="none" w:sz="0" w:space="0" w:color="auto"/>
            <w:right w:val="none" w:sz="0" w:space="0" w:color="auto"/>
          </w:divBdr>
        </w:div>
        <w:div w:id="203408">
          <w:marLeft w:val="0"/>
          <w:marRight w:val="0"/>
          <w:marTop w:val="0"/>
          <w:marBottom w:val="0"/>
          <w:divBdr>
            <w:top w:val="none" w:sz="0" w:space="0" w:color="auto"/>
            <w:left w:val="none" w:sz="0" w:space="0" w:color="auto"/>
            <w:bottom w:val="none" w:sz="0" w:space="0" w:color="auto"/>
            <w:right w:val="none" w:sz="0" w:space="0" w:color="auto"/>
          </w:divBdr>
        </w:div>
        <w:div w:id="1877309867">
          <w:marLeft w:val="0"/>
          <w:marRight w:val="0"/>
          <w:marTop w:val="0"/>
          <w:marBottom w:val="0"/>
          <w:divBdr>
            <w:top w:val="none" w:sz="0" w:space="0" w:color="auto"/>
            <w:left w:val="none" w:sz="0" w:space="0" w:color="auto"/>
            <w:bottom w:val="none" w:sz="0" w:space="0" w:color="auto"/>
            <w:right w:val="none" w:sz="0" w:space="0" w:color="auto"/>
          </w:divBdr>
        </w:div>
        <w:div w:id="997684178">
          <w:marLeft w:val="0"/>
          <w:marRight w:val="0"/>
          <w:marTop w:val="0"/>
          <w:marBottom w:val="0"/>
          <w:divBdr>
            <w:top w:val="none" w:sz="0" w:space="0" w:color="auto"/>
            <w:left w:val="none" w:sz="0" w:space="0" w:color="auto"/>
            <w:bottom w:val="none" w:sz="0" w:space="0" w:color="auto"/>
            <w:right w:val="none" w:sz="0" w:space="0" w:color="auto"/>
          </w:divBdr>
        </w:div>
        <w:div w:id="882986575">
          <w:marLeft w:val="0"/>
          <w:marRight w:val="0"/>
          <w:marTop w:val="0"/>
          <w:marBottom w:val="0"/>
          <w:divBdr>
            <w:top w:val="none" w:sz="0" w:space="0" w:color="auto"/>
            <w:left w:val="none" w:sz="0" w:space="0" w:color="auto"/>
            <w:bottom w:val="none" w:sz="0" w:space="0" w:color="auto"/>
            <w:right w:val="none" w:sz="0" w:space="0" w:color="auto"/>
          </w:divBdr>
        </w:div>
        <w:div w:id="726799455">
          <w:marLeft w:val="0"/>
          <w:marRight w:val="0"/>
          <w:marTop w:val="0"/>
          <w:marBottom w:val="0"/>
          <w:divBdr>
            <w:top w:val="none" w:sz="0" w:space="0" w:color="auto"/>
            <w:left w:val="none" w:sz="0" w:space="0" w:color="auto"/>
            <w:bottom w:val="none" w:sz="0" w:space="0" w:color="auto"/>
            <w:right w:val="none" w:sz="0" w:space="0" w:color="auto"/>
          </w:divBdr>
        </w:div>
        <w:div w:id="453135375">
          <w:marLeft w:val="0"/>
          <w:marRight w:val="0"/>
          <w:marTop w:val="0"/>
          <w:marBottom w:val="0"/>
          <w:divBdr>
            <w:top w:val="none" w:sz="0" w:space="0" w:color="auto"/>
            <w:left w:val="none" w:sz="0" w:space="0" w:color="auto"/>
            <w:bottom w:val="none" w:sz="0" w:space="0" w:color="auto"/>
            <w:right w:val="none" w:sz="0" w:space="0" w:color="auto"/>
          </w:divBdr>
        </w:div>
        <w:div w:id="1136988238">
          <w:marLeft w:val="0"/>
          <w:marRight w:val="0"/>
          <w:marTop w:val="0"/>
          <w:marBottom w:val="0"/>
          <w:divBdr>
            <w:top w:val="none" w:sz="0" w:space="0" w:color="auto"/>
            <w:left w:val="none" w:sz="0" w:space="0" w:color="auto"/>
            <w:bottom w:val="none" w:sz="0" w:space="0" w:color="auto"/>
            <w:right w:val="none" w:sz="0" w:space="0" w:color="auto"/>
          </w:divBdr>
        </w:div>
        <w:div w:id="98332284">
          <w:marLeft w:val="0"/>
          <w:marRight w:val="0"/>
          <w:marTop w:val="0"/>
          <w:marBottom w:val="0"/>
          <w:divBdr>
            <w:top w:val="none" w:sz="0" w:space="0" w:color="auto"/>
            <w:left w:val="none" w:sz="0" w:space="0" w:color="auto"/>
            <w:bottom w:val="none" w:sz="0" w:space="0" w:color="auto"/>
            <w:right w:val="none" w:sz="0" w:space="0" w:color="auto"/>
          </w:divBdr>
        </w:div>
        <w:div w:id="1688559369">
          <w:marLeft w:val="0"/>
          <w:marRight w:val="0"/>
          <w:marTop w:val="0"/>
          <w:marBottom w:val="0"/>
          <w:divBdr>
            <w:top w:val="none" w:sz="0" w:space="0" w:color="auto"/>
            <w:left w:val="none" w:sz="0" w:space="0" w:color="auto"/>
            <w:bottom w:val="none" w:sz="0" w:space="0" w:color="auto"/>
            <w:right w:val="none" w:sz="0" w:space="0" w:color="auto"/>
          </w:divBdr>
        </w:div>
      </w:divsChild>
    </w:div>
    <w:div w:id="1815876173">
      <w:bodyDiv w:val="1"/>
      <w:marLeft w:val="0"/>
      <w:marRight w:val="0"/>
      <w:marTop w:val="0"/>
      <w:marBottom w:val="0"/>
      <w:divBdr>
        <w:top w:val="none" w:sz="0" w:space="0" w:color="auto"/>
        <w:left w:val="none" w:sz="0" w:space="0" w:color="auto"/>
        <w:bottom w:val="none" w:sz="0" w:space="0" w:color="auto"/>
        <w:right w:val="none" w:sz="0" w:space="0" w:color="auto"/>
      </w:divBdr>
    </w:div>
    <w:div w:id="1817605421">
      <w:bodyDiv w:val="1"/>
      <w:marLeft w:val="0"/>
      <w:marRight w:val="0"/>
      <w:marTop w:val="0"/>
      <w:marBottom w:val="0"/>
      <w:divBdr>
        <w:top w:val="none" w:sz="0" w:space="0" w:color="auto"/>
        <w:left w:val="none" w:sz="0" w:space="0" w:color="auto"/>
        <w:bottom w:val="none" w:sz="0" w:space="0" w:color="auto"/>
        <w:right w:val="none" w:sz="0" w:space="0" w:color="auto"/>
      </w:divBdr>
    </w:div>
    <w:div w:id="1817994500">
      <w:bodyDiv w:val="1"/>
      <w:marLeft w:val="0"/>
      <w:marRight w:val="0"/>
      <w:marTop w:val="0"/>
      <w:marBottom w:val="0"/>
      <w:divBdr>
        <w:top w:val="none" w:sz="0" w:space="0" w:color="auto"/>
        <w:left w:val="none" w:sz="0" w:space="0" w:color="auto"/>
        <w:bottom w:val="none" w:sz="0" w:space="0" w:color="auto"/>
        <w:right w:val="none" w:sz="0" w:space="0" w:color="auto"/>
      </w:divBdr>
    </w:div>
    <w:div w:id="1818103601">
      <w:bodyDiv w:val="1"/>
      <w:marLeft w:val="0"/>
      <w:marRight w:val="0"/>
      <w:marTop w:val="0"/>
      <w:marBottom w:val="0"/>
      <w:divBdr>
        <w:top w:val="none" w:sz="0" w:space="0" w:color="auto"/>
        <w:left w:val="none" w:sz="0" w:space="0" w:color="auto"/>
        <w:bottom w:val="none" w:sz="0" w:space="0" w:color="auto"/>
        <w:right w:val="none" w:sz="0" w:space="0" w:color="auto"/>
      </w:divBdr>
    </w:div>
    <w:div w:id="1819224809">
      <w:bodyDiv w:val="1"/>
      <w:marLeft w:val="0"/>
      <w:marRight w:val="0"/>
      <w:marTop w:val="0"/>
      <w:marBottom w:val="0"/>
      <w:divBdr>
        <w:top w:val="none" w:sz="0" w:space="0" w:color="auto"/>
        <w:left w:val="none" w:sz="0" w:space="0" w:color="auto"/>
        <w:bottom w:val="none" w:sz="0" w:space="0" w:color="auto"/>
        <w:right w:val="none" w:sz="0" w:space="0" w:color="auto"/>
      </w:divBdr>
    </w:div>
    <w:div w:id="1821074950">
      <w:bodyDiv w:val="1"/>
      <w:marLeft w:val="0"/>
      <w:marRight w:val="0"/>
      <w:marTop w:val="0"/>
      <w:marBottom w:val="0"/>
      <w:divBdr>
        <w:top w:val="none" w:sz="0" w:space="0" w:color="auto"/>
        <w:left w:val="none" w:sz="0" w:space="0" w:color="auto"/>
        <w:bottom w:val="none" w:sz="0" w:space="0" w:color="auto"/>
        <w:right w:val="none" w:sz="0" w:space="0" w:color="auto"/>
      </w:divBdr>
    </w:div>
    <w:div w:id="1822773559">
      <w:bodyDiv w:val="1"/>
      <w:marLeft w:val="0"/>
      <w:marRight w:val="0"/>
      <w:marTop w:val="0"/>
      <w:marBottom w:val="0"/>
      <w:divBdr>
        <w:top w:val="none" w:sz="0" w:space="0" w:color="auto"/>
        <w:left w:val="none" w:sz="0" w:space="0" w:color="auto"/>
        <w:bottom w:val="none" w:sz="0" w:space="0" w:color="auto"/>
        <w:right w:val="none" w:sz="0" w:space="0" w:color="auto"/>
      </w:divBdr>
    </w:div>
    <w:div w:id="1823959450">
      <w:bodyDiv w:val="1"/>
      <w:marLeft w:val="0"/>
      <w:marRight w:val="0"/>
      <w:marTop w:val="0"/>
      <w:marBottom w:val="0"/>
      <w:divBdr>
        <w:top w:val="none" w:sz="0" w:space="0" w:color="auto"/>
        <w:left w:val="none" w:sz="0" w:space="0" w:color="auto"/>
        <w:bottom w:val="none" w:sz="0" w:space="0" w:color="auto"/>
        <w:right w:val="none" w:sz="0" w:space="0" w:color="auto"/>
      </w:divBdr>
    </w:div>
    <w:div w:id="1824655923">
      <w:bodyDiv w:val="1"/>
      <w:marLeft w:val="0"/>
      <w:marRight w:val="0"/>
      <w:marTop w:val="0"/>
      <w:marBottom w:val="0"/>
      <w:divBdr>
        <w:top w:val="none" w:sz="0" w:space="0" w:color="auto"/>
        <w:left w:val="none" w:sz="0" w:space="0" w:color="auto"/>
        <w:bottom w:val="none" w:sz="0" w:space="0" w:color="auto"/>
        <w:right w:val="none" w:sz="0" w:space="0" w:color="auto"/>
      </w:divBdr>
    </w:div>
    <w:div w:id="1825588634">
      <w:bodyDiv w:val="1"/>
      <w:marLeft w:val="0"/>
      <w:marRight w:val="0"/>
      <w:marTop w:val="0"/>
      <w:marBottom w:val="0"/>
      <w:divBdr>
        <w:top w:val="none" w:sz="0" w:space="0" w:color="auto"/>
        <w:left w:val="none" w:sz="0" w:space="0" w:color="auto"/>
        <w:bottom w:val="none" w:sz="0" w:space="0" w:color="auto"/>
        <w:right w:val="none" w:sz="0" w:space="0" w:color="auto"/>
      </w:divBdr>
    </w:div>
    <w:div w:id="1828935290">
      <w:bodyDiv w:val="1"/>
      <w:marLeft w:val="0"/>
      <w:marRight w:val="0"/>
      <w:marTop w:val="0"/>
      <w:marBottom w:val="0"/>
      <w:divBdr>
        <w:top w:val="none" w:sz="0" w:space="0" w:color="auto"/>
        <w:left w:val="none" w:sz="0" w:space="0" w:color="auto"/>
        <w:bottom w:val="none" w:sz="0" w:space="0" w:color="auto"/>
        <w:right w:val="none" w:sz="0" w:space="0" w:color="auto"/>
      </w:divBdr>
    </w:div>
    <w:div w:id="1831169965">
      <w:bodyDiv w:val="1"/>
      <w:marLeft w:val="0"/>
      <w:marRight w:val="0"/>
      <w:marTop w:val="0"/>
      <w:marBottom w:val="0"/>
      <w:divBdr>
        <w:top w:val="none" w:sz="0" w:space="0" w:color="auto"/>
        <w:left w:val="none" w:sz="0" w:space="0" w:color="auto"/>
        <w:bottom w:val="none" w:sz="0" w:space="0" w:color="auto"/>
        <w:right w:val="none" w:sz="0" w:space="0" w:color="auto"/>
      </w:divBdr>
    </w:div>
    <w:div w:id="1831410877">
      <w:bodyDiv w:val="1"/>
      <w:marLeft w:val="0"/>
      <w:marRight w:val="0"/>
      <w:marTop w:val="0"/>
      <w:marBottom w:val="0"/>
      <w:divBdr>
        <w:top w:val="none" w:sz="0" w:space="0" w:color="auto"/>
        <w:left w:val="none" w:sz="0" w:space="0" w:color="auto"/>
        <w:bottom w:val="none" w:sz="0" w:space="0" w:color="auto"/>
        <w:right w:val="none" w:sz="0" w:space="0" w:color="auto"/>
      </w:divBdr>
    </w:div>
    <w:div w:id="1831946305">
      <w:bodyDiv w:val="1"/>
      <w:marLeft w:val="0"/>
      <w:marRight w:val="0"/>
      <w:marTop w:val="0"/>
      <w:marBottom w:val="0"/>
      <w:divBdr>
        <w:top w:val="none" w:sz="0" w:space="0" w:color="auto"/>
        <w:left w:val="none" w:sz="0" w:space="0" w:color="auto"/>
        <w:bottom w:val="none" w:sz="0" w:space="0" w:color="auto"/>
        <w:right w:val="none" w:sz="0" w:space="0" w:color="auto"/>
      </w:divBdr>
    </w:div>
    <w:div w:id="1833645920">
      <w:bodyDiv w:val="1"/>
      <w:marLeft w:val="0"/>
      <w:marRight w:val="0"/>
      <w:marTop w:val="0"/>
      <w:marBottom w:val="0"/>
      <w:divBdr>
        <w:top w:val="none" w:sz="0" w:space="0" w:color="auto"/>
        <w:left w:val="none" w:sz="0" w:space="0" w:color="auto"/>
        <w:bottom w:val="none" w:sz="0" w:space="0" w:color="auto"/>
        <w:right w:val="none" w:sz="0" w:space="0" w:color="auto"/>
      </w:divBdr>
    </w:div>
    <w:div w:id="1834954354">
      <w:bodyDiv w:val="1"/>
      <w:marLeft w:val="0"/>
      <w:marRight w:val="0"/>
      <w:marTop w:val="0"/>
      <w:marBottom w:val="0"/>
      <w:divBdr>
        <w:top w:val="none" w:sz="0" w:space="0" w:color="auto"/>
        <w:left w:val="none" w:sz="0" w:space="0" w:color="auto"/>
        <w:bottom w:val="none" w:sz="0" w:space="0" w:color="auto"/>
        <w:right w:val="none" w:sz="0" w:space="0" w:color="auto"/>
      </w:divBdr>
    </w:div>
    <w:div w:id="1836676902">
      <w:bodyDiv w:val="1"/>
      <w:marLeft w:val="0"/>
      <w:marRight w:val="0"/>
      <w:marTop w:val="0"/>
      <w:marBottom w:val="0"/>
      <w:divBdr>
        <w:top w:val="none" w:sz="0" w:space="0" w:color="auto"/>
        <w:left w:val="none" w:sz="0" w:space="0" w:color="auto"/>
        <w:bottom w:val="none" w:sz="0" w:space="0" w:color="auto"/>
        <w:right w:val="none" w:sz="0" w:space="0" w:color="auto"/>
      </w:divBdr>
    </w:div>
    <w:div w:id="1836871349">
      <w:bodyDiv w:val="1"/>
      <w:marLeft w:val="0"/>
      <w:marRight w:val="0"/>
      <w:marTop w:val="0"/>
      <w:marBottom w:val="0"/>
      <w:divBdr>
        <w:top w:val="none" w:sz="0" w:space="0" w:color="auto"/>
        <w:left w:val="none" w:sz="0" w:space="0" w:color="auto"/>
        <w:bottom w:val="none" w:sz="0" w:space="0" w:color="auto"/>
        <w:right w:val="none" w:sz="0" w:space="0" w:color="auto"/>
      </w:divBdr>
    </w:div>
    <w:div w:id="1837767724">
      <w:bodyDiv w:val="1"/>
      <w:marLeft w:val="0"/>
      <w:marRight w:val="0"/>
      <w:marTop w:val="0"/>
      <w:marBottom w:val="0"/>
      <w:divBdr>
        <w:top w:val="none" w:sz="0" w:space="0" w:color="auto"/>
        <w:left w:val="none" w:sz="0" w:space="0" w:color="auto"/>
        <w:bottom w:val="none" w:sz="0" w:space="0" w:color="auto"/>
        <w:right w:val="none" w:sz="0" w:space="0" w:color="auto"/>
      </w:divBdr>
    </w:div>
    <w:div w:id="1837963879">
      <w:bodyDiv w:val="1"/>
      <w:marLeft w:val="0"/>
      <w:marRight w:val="0"/>
      <w:marTop w:val="0"/>
      <w:marBottom w:val="0"/>
      <w:divBdr>
        <w:top w:val="none" w:sz="0" w:space="0" w:color="auto"/>
        <w:left w:val="none" w:sz="0" w:space="0" w:color="auto"/>
        <w:bottom w:val="none" w:sz="0" w:space="0" w:color="auto"/>
        <w:right w:val="none" w:sz="0" w:space="0" w:color="auto"/>
      </w:divBdr>
    </w:div>
    <w:div w:id="1838037042">
      <w:bodyDiv w:val="1"/>
      <w:marLeft w:val="0"/>
      <w:marRight w:val="0"/>
      <w:marTop w:val="0"/>
      <w:marBottom w:val="0"/>
      <w:divBdr>
        <w:top w:val="none" w:sz="0" w:space="0" w:color="auto"/>
        <w:left w:val="none" w:sz="0" w:space="0" w:color="auto"/>
        <w:bottom w:val="none" w:sz="0" w:space="0" w:color="auto"/>
        <w:right w:val="none" w:sz="0" w:space="0" w:color="auto"/>
      </w:divBdr>
    </w:div>
    <w:div w:id="1838424259">
      <w:bodyDiv w:val="1"/>
      <w:marLeft w:val="0"/>
      <w:marRight w:val="0"/>
      <w:marTop w:val="0"/>
      <w:marBottom w:val="0"/>
      <w:divBdr>
        <w:top w:val="none" w:sz="0" w:space="0" w:color="auto"/>
        <w:left w:val="none" w:sz="0" w:space="0" w:color="auto"/>
        <w:bottom w:val="none" w:sz="0" w:space="0" w:color="auto"/>
        <w:right w:val="none" w:sz="0" w:space="0" w:color="auto"/>
      </w:divBdr>
    </w:div>
    <w:div w:id="1839074810">
      <w:bodyDiv w:val="1"/>
      <w:marLeft w:val="0"/>
      <w:marRight w:val="0"/>
      <w:marTop w:val="0"/>
      <w:marBottom w:val="0"/>
      <w:divBdr>
        <w:top w:val="none" w:sz="0" w:space="0" w:color="auto"/>
        <w:left w:val="none" w:sz="0" w:space="0" w:color="auto"/>
        <w:bottom w:val="none" w:sz="0" w:space="0" w:color="auto"/>
        <w:right w:val="none" w:sz="0" w:space="0" w:color="auto"/>
      </w:divBdr>
    </w:div>
    <w:div w:id="1840071796">
      <w:bodyDiv w:val="1"/>
      <w:marLeft w:val="0"/>
      <w:marRight w:val="0"/>
      <w:marTop w:val="0"/>
      <w:marBottom w:val="0"/>
      <w:divBdr>
        <w:top w:val="none" w:sz="0" w:space="0" w:color="auto"/>
        <w:left w:val="none" w:sz="0" w:space="0" w:color="auto"/>
        <w:bottom w:val="none" w:sz="0" w:space="0" w:color="auto"/>
        <w:right w:val="none" w:sz="0" w:space="0" w:color="auto"/>
      </w:divBdr>
    </w:div>
    <w:div w:id="1841651673">
      <w:bodyDiv w:val="1"/>
      <w:marLeft w:val="0"/>
      <w:marRight w:val="0"/>
      <w:marTop w:val="0"/>
      <w:marBottom w:val="0"/>
      <w:divBdr>
        <w:top w:val="none" w:sz="0" w:space="0" w:color="auto"/>
        <w:left w:val="none" w:sz="0" w:space="0" w:color="auto"/>
        <w:bottom w:val="none" w:sz="0" w:space="0" w:color="auto"/>
        <w:right w:val="none" w:sz="0" w:space="0" w:color="auto"/>
      </w:divBdr>
    </w:div>
    <w:div w:id="1844124032">
      <w:bodyDiv w:val="1"/>
      <w:marLeft w:val="0"/>
      <w:marRight w:val="0"/>
      <w:marTop w:val="0"/>
      <w:marBottom w:val="0"/>
      <w:divBdr>
        <w:top w:val="none" w:sz="0" w:space="0" w:color="auto"/>
        <w:left w:val="none" w:sz="0" w:space="0" w:color="auto"/>
        <w:bottom w:val="none" w:sz="0" w:space="0" w:color="auto"/>
        <w:right w:val="none" w:sz="0" w:space="0" w:color="auto"/>
      </w:divBdr>
    </w:div>
    <w:div w:id="1844659204">
      <w:bodyDiv w:val="1"/>
      <w:marLeft w:val="0"/>
      <w:marRight w:val="0"/>
      <w:marTop w:val="0"/>
      <w:marBottom w:val="0"/>
      <w:divBdr>
        <w:top w:val="none" w:sz="0" w:space="0" w:color="auto"/>
        <w:left w:val="none" w:sz="0" w:space="0" w:color="auto"/>
        <w:bottom w:val="none" w:sz="0" w:space="0" w:color="auto"/>
        <w:right w:val="none" w:sz="0" w:space="0" w:color="auto"/>
      </w:divBdr>
    </w:div>
    <w:div w:id="1844707418">
      <w:bodyDiv w:val="1"/>
      <w:marLeft w:val="0"/>
      <w:marRight w:val="0"/>
      <w:marTop w:val="0"/>
      <w:marBottom w:val="0"/>
      <w:divBdr>
        <w:top w:val="none" w:sz="0" w:space="0" w:color="auto"/>
        <w:left w:val="none" w:sz="0" w:space="0" w:color="auto"/>
        <w:bottom w:val="none" w:sz="0" w:space="0" w:color="auto"/>
        <w:right w:val="none" w:sz="0" w:space="0" w:color="auto"/>
      </w:divBdr>
    </w:div>
    <w:div w:id="1846939906">
      <w:bodyDiv w:val="1"/>
      <w:marLeft w:val="0"/>
      <w:marRight w:val="0"/>
      <w:marTop w:val="0"/>
      <w:marBottom w:val="0"/>
      <w:divBdr>
        <w:top w:val="none" w:sz="0" w:space="0" w:color="auto"/>
        <w:left w:val="none" w:sz="0" w:space="0" w:color="auto"/>
        <w:bottom w:val="none" w:sz="0" w:space="0" w:color="auto"/>
        <w:right w:val="none" w:sz="0" w:space="0" w:color="auto"/>
      </w:divBdr>
    </w:div>
    <w:div w:id="1848514677">
      <w:bodyDiv w:val="1"/>
      <w:marLeft w:val="0"/>
      <w:marRight w:val="0"/>
      <w:marTop w:val="0"/>
      <w:marBottom w:val="0"/>
      <w:divBdr>
        <w:top w:val="none" w:sz="0" w:space="0" w:color="auto"/>
        <w:left w:val="none" w:sz="0" w:space="0" w:color="auto"/>
        <w:bottom w:val="none" w:sz="0" w:space="0" w:color="auto"/>
        <w:right w:val="none" w:sz="0" w:space="0" w:color="auto"/>
      </w:divBdr>
    </w:div>
    <w:div w:id="1848595770">
      <w:bodyDiv w:val="1"/>
      <w:marLeft w:val="0"/>
      <w:marRight w:val="0"/>
      <w:marTop w:val="0"/>
      <w:marBottom w:val="0"/>
      <w:divBdr>
        <w:top w:val="none" w:sz="0" w:space="0" w:color="auto"/>
        <w:left w:val="none" w:sz="0" w:space="0" w:color="auto"/>
        <w:bottom w:val="none" w:sz="0" w:space="0" w:color="auto"/>
        <w:right w:val="none" w:sz="0" w:space="0" w:color="auto"/>
      </w:divBdr>
    </w:div>
    <w:div w:id="1850756723">
      <w:bodyDiv w:val="1"/>
      <w:marLeft w:val="0"/>
      <w:marRight w:val="0"/>
      <w:marTop w:val="0"/>
      <w:marBottom w:val="0"/>
      <w:divBdr>
        <w:top w:val="none" w:sz="0" w:space="0" w:color="auto"/>
        <w:left w:val="none" w:sz="0" w:space="0" w:color="auto"/>
        <w:bottom w:val="none" w:sz="0" w:space="0" w:color="auto"/>
        <w:right w:val="none" w:sz="0" w:space="0" w:color="auto"/>
      </w:divBdr>
    </w:div>
    <w:div w:id="1855145401">
      <w:bodyDiv w:val="1"/>
      <w:marLeft w:val="0"/>
      <w:marRight w:val="0"/>
      <w:marTop w:val="0"/>
      <w:marBottom w:val="0"/>
      <w:divBdr>
        <w:top w:val="none" w:sz="0" w:space="0" w:color="auto"/>
        <w:left w:val="none" w:sz="0" w:space="0" w:color="auto"/>
        <w:bottom w:val="none" w:sz="0" w:space="0" w:color="auto"/>
        <w:right w:val="none" w:sz="0" w:space="0" w:color="auto"/>
      </w:divBdr>
    </w:div>
    <w:div w:id="1855341940">
      <w:bodyDiv w:val="1"/>
      <w:marLeft w:val="0"/>
      <w:marRight w:val="0"/>
      <w:marTop w:val="0"/>
      <w:marBottom w:val="0"/>
      <w:divBdr>
        <w:top w:val="none" w:sz="0" w:space="0" w:color="auto"/>
        <w:left w:val="none" w:sz="0" w:space="0" w:color="auto"/>
        <w:bottom w:val="none" w:sz="0" w:space="0" w:color="auto"/>
        <w:right w:val="none" w:sz="0" w:space="0" w:color="auto"/>
      </w:divBdr>
    </w:div>
    <w:div w:id="1856579764">
      <w:bodyDiv w:val="1"/>
      <w:marLeft w:val="0"/>
      <w:marRight w:val="0"/>
      <w:marTop w:val="0"/>
      <w:marBottom w:val="0"/>
      <w:divBdr>
        <w:top w:val="none" w:sz="0" w:space="0" w:color="auto"/>
        <w:left w:val="none" w:sz="0" w:space="0" w:color="auto"/>
        <w:bottom w:val="none" w:sz="0" w:space="0" w:color="auto"/>
        <w:right w:val="none" w:sz="0" w:space="0" w:color="auto"/>
      </w:divBdr>
    </w:div>
    <w:div w:id="1857883671">
      <w:bodyDiv w:val="1"/>
      <w:marLeft w:val="0"/>
      <w:marRight w:val="0"/>
      <w:marTop w:val="0"/>
      <w:marBottom w:val="0"/>
      <w:divBdr>
        <w:top w:val="none" w:sz="0" w:space="0" w:color="auto"/>
        <w:left w:val="none" w:sz="0" w:space="0" w:color="auto"/>
        <w:bottom w:val="none" w:sz="0" w:space="0" w:color="auto"/>
        <w:right w:val="none" w:sz="0" w:space="0" w:color="auto"/>
      </w:divBdr>
    </w:div>
    <w:div w:id="1859660926">
      <w:bodyDiv w:val="1"/>
      <w:marLeft w:val="0"/>
      <w:marRight w:val="0"/>
      <w:marTop w:val="0"/>
      <w:marBottom w:val="0"/>
      <w:divBdr>
        <w:top w:val="none" w:sz="0" w:space="0" w:color="auto"/>
        <w:left w:val="none" w:sz="0" w:space="0" w:color="auto"/>
        <w:bottom w:val="none" w:sz="0" w:space="0" w:color="auto"/>
        <w:right w:val="none" w:sz="0" w:space="0" w:color="auto"/>
      </w:divBdr>
    </w:div>
    <w:div w:id="1862551747">
      <w:bodyDiv w:val="1"/>
      <w:marLeft w:val="0"/>
      <w:marRight w:val="0"/>
      <w:marTop w:val="0"/>
      <w:marBottom w:val="0"/>
      <w:divBdr>
        <w:top w:val="none" w:sz="0" w:space="0" w:color="auto"/>
        <w:left w:val="none" w:sz="0" w:space="0" w:color="auto"/>
        <w:bottom w:val="none" w:sz="0" w:space="0" w:color="auto"/>
        <w:right w:val="none" w:sz="0" w:space="0" w:color="auto"/>
      </w:divBdr>
    </w:div>
    <w:div w:id="1863350488">
      <w:bodyDiv w:val="1"/>
      <w:marLeft w:val="0"/>
      <w:marRight w:val="0"/>
      <w:marTop w:val="0"/>
      <w:marBottom w:val="0"/>
      <w:divBdr>
        <w:top w:val="none" w:sz="0" w:space="0" w:color="auto"/>
        <w:left w:val="none" w:sz="0" w:space="0" w:color="auto"/>
        <w:bottom w:val="none" w:sz="0" w:space="0" w:color="auto"/>
        <w:right w:val="none" w:sz="0" w:space="0" w:color="auto"/>
      </w:divBdr>
    </w:div>
    <w:div w:id="1868179660">
      <w:bodyDiv w:val="1"/>
      <w:marLeft w:val="0"/>
      <w:marRight w:val="0"/>
      <w:marTop w:val="0"/>
      <w:marBottom w:val="0"/>
      <w:divBdr>
        <w:top w:val="none" w:sz="0" w:space="0" w:color="auto"/>
        <w:left w:val="none" w:sz="0" w:space="0" w:color="auto"/>
        <w:bottom w:val="none" w:sz="0" w:space="0" w:color="auto"/>
        <w:right w:val="none" w:sz="0" w:space="0" w:color="auto"/>
      </w:divBdr>
    </w:div>
    <w:div w:id="1868904275">
      <w:bodyDiv w:val="1"/>
      <w:marLeft w:val="0"/>
      <w:marRight w:val="0"/>
      <w:marTop w:val="0"/>
      <w:marBottom w:val="0"/>
      <w:divBdr>
        <w:top w:val="none" w:sz="0" w:space="0" w:color="auto"/>
        <w:left w:val="none" w:sz="0" w:space="0" w:color="auto"/>
        <w:bottom w:val="none" w:sz="0" w:space="0" w:color="auto"/>
        <w:right w:val="none" w:sz="0" w:space="0" w:color="auto"/>
      </w:divBdr>
    </w:div>
    <w:div w:id="1870289632">
      <w:bodyDiv w:val="1"/>
      <w:marLeft w:val="0"/>
      <w:marRight w:val="0"/>
      <w:marTop w:val="0"/>
      <w:marBottom w:val="0"/>
      <w:divBdr>
        <w:top w:val="none" w:sz="0" w:space="0" w:color="auto"/>
        <w:left w:val="none" w:sz="0" w:space="0" w:color="auto"/>
        <w:bottom w:val="none" w:sz="0" w:space="0" w:color="auto"/>
        <w:right w:val="none" w:sz="0" w:space="0" w:color="auto"/>
      </w:divBdr>
    </w:div>
    <w:div w:id="1871988589">
      <w:bodyDiv w:val="1"/>
      <w:marLeft w:val="0"/>
      <w:marRight w:val="0"/>
      <w:marTop w:val="0"/>
      <w:marBottom w:val="0"/>
      <w:divBdr>
        <w:top w:val="none" w:sz="0" w:space="0" w:color="auto"/>
        <w:left w:val="none" w:sz="0" w:space="0" w:color="auto"/>
        <w:bottom w:val="none" w:sz="0" w:space="0" w:color="auto"/>
        <w:right w:val="none" w:sz="0" w:space="0" w:color="auto"/>
      </w:divBdr>
    </w:div>
    <w:div w:id="1874030247">
      <w:bodyDiv w:val="1"/>
      <w:marLeft w:val="0"/>
      <w:marRight w:val="0"/>
      <w:marTop w:val="0"/>
      <w:marBottom w:val="0"/>
      <w:divBdr>
        <w:top w:val="none" w:sz="0" w:space="0" w:color="auto"/>
        <w:left w:val="none" w:sz="0" w:space="0" w:color="auto"/>
        <w:bottom w:val="none" w:sz="0" w:space="0" w:color="auto"/>
        <w:right w:val="none" w:sz="0" w:space="0" w:color="auto"/>
      </w:divBdr>
    </w:div>
    <w:div w:id="1874072522">
      <w:bodyDiv w:val="1"/>
      <w:marLeft w:val="0"/>
      <w:marRight w:val="0"/>
      <w:marTop w:val="0"/>
      <w:marBottom w:val="0"/>
      <w:divBdr>
        <w:top w:val="none" w:sz="0" w:space="0" w:color="auto"/>
        <w:left w:val="none" w:sz="0" w:space="0" w:color="auto"/>
        <w:bottom w:val="none" w:sz="0" w:space="0" w:color="auto"/>
        <w:right w:val="none" w:sz="0" w:space="0" w:color="auto"/>
      </w:divBdr>
    </w:div>
    <w:div w:id="1874687390">
      <w:bodyDiv w:val="1"/>
      <w:marLeft w:val="0"/>
      <w:marRight w:val="0"/>
      <w:marTop w:val="0"/>
      <w:marBottom w:val="0"/>
      <w:divBdr>
        <w:top w:val="none" w:sz="0" w:space="0" w:color="auto"/>
        <w:left w:val="none" w:sz="0" w:space="0" w:color="auto"/>
        <w:bottom w:val="none" w:sz="0" w:space="0" w:color="auto"/>
        <w:right w:val="none" w:sz="0" w:space="0" w:color="auto"/>
      </w:divBdr>
    </w:div>
    <w:div w:id="1875922923">
      <w:bodyDiv w:val="1"/>
      <w:marLeft w:val="0"/>
      <w:marRight w:val="0"/>
      <w:marTop w:val="0"/>
      <w:marBottom w:val="0"/>
      <w:divBdr>
        <w:top w:val="none" w:sz="0" w:space="0" w:color="auto"/>
        <w:left w:val="none" w:sz="0" w:space="0" w:color="auto"/>
        <w:bottom w:val="none" w:sz="0" w:space="0" w:color="auto"/>
        <w:right w:val="none" w:sz="0" w:space="0" w:color="auto"/>
      </w:divBdr>
    </w:div>
    <w:div w:id="1876696957">
      <w:bodyDiv w:val="1"/>
      <w:marLeft w:val="0"/>
      <w:marRight w:val="0"/>
      <w:marTop w:val="0"/>
      <w:marBottom w:val="0"/>
      <w:divBdr>
        <w:top w:val="none" w:sz="0" w:space="0" w:color="auto"/>
        <w:left w:val="none" w:sz="0" w:space="0" w:color="auto"/>
        <w:bottom w:val="none" w:sz="0" w:space="0" w:color="auto"/>
        <w:right w:val="none" w:sz="0" w:space="0" w:color="auto"/>
      </w:divBdr>
    </w:div>
    <w:div w:id="1876700376">
      <w:bodyDiv w:val="1"/>
      <w:marLeft w:val="0"/>
      <w:marRight w:val="0"/>
      <w:marTop w:val="0"/>
      <w:marBottom w:val="0"/>
      <w:divBdr>
        <w:top w:val="none" w:sz="0" w:space="0" w:color="auto"/>
        <w:left w:val="none" w:sz="0" w:space="0" w:color="auto"/>
        <w:bottom w:val="none" w:sz="0" w:space="0" w:color="auto"/>
        <w:right w:val="none" w:sz="0" w:space="0" w:color="auto"/>
      </w:divBdr>
    </w:div>
    <w:div w:id="1877691549">
      <w:bodyDiv w:val="1"/>
      <w:marLeft w:val="0"/>
      <w:marRight w:val="0"/>
      <w:marTop w:val="0"/>
      <w:marBottom w:val="0"/>
      <w:divBdr>
        <w:top w:val="none" w:sz="0" w:space="0" w:color="auto"/>
        <w:left w:val="none" w:sz="0" w:space="0" w:color="auto"/>
        <w:bottom w:val="none" w:sz="0" w:space="0" w:color="auto"/>
        <w:right w:val="none" w:sz="0" w:space="0" w:color="auto"/>
      </w:divBdr>
    </w:div>
    <w:div w:id="1879736080">
      <w:bodyDiv w:val="1"/>
      <w:marLeft w:val="0"/>
      <w:marRight w:val="0"/>
      <w:marTop w:val="0"/>
      <w:marBottom w:val="0"/>
      <w:divBdr>
        <w:top w:val="none" w:sz="0" w:space="0" w:color="auto"/>
        <w:left w:val="none" w:sz="0" w:space="0" w:color="auto"/>
        <w:bottom w:val="none" w:sz="0" w:space="0" w:color="auto"/>
        <w:right w:val="none" w:sz="0" w:space="0" w:color="auto"/>
      </w:divBdr>
    </w:div>
    <w:div w:id="1880318329">
      <w:bodyDiv w:val="1"/>
      <w:marLeft w:val="0"/>
      <w:marRight w:val="0"/>
      <w:marTop w:val="0"/>
      <w:marBottom w:val="0"/>
      <w:divBdr>
        <w:top w:val="none" w:sz="0" w:space="0" w:color="auto"/>
        <w:left w:val="none" w:sz="0" w:space="0" w:color="auto"/>
        <w:bottom w:val="none" w:sz="0" w:space="0" w:color="auto"/>
        <w:right w:val="none" w:sz="0" w:space="0" w:color="auto"/>
      </w:divBdr>
    </w:div>
    <w:div w:id="1880630371">
      <w:bodyDiv w:val="1"/>
      <w:marLeft w:val="0"/>
      <w:marRight w:val="0"/>
      <w:marTop w:val="0"/>
      <w:marBottom w:val="0"/>
      <w:divBdr>
        <w:top w:val="none" w:sz="0" w:space="0" w:color="auto"/>
        <w:left w:val="none" w:sz="0" w:space="0" w:color="auto"/>
        <w:bottom w:val="none" w:sz="0" w:space="0" w:color="auto"/>
        <w:right w:val="none" w:sz="0" w:space="0" w:color="auto"/>
      </w:divBdr>
    </w:div>
    <w:div w:id="1880976066">
      <w:bodyDiv w:val="1"/>
      <w:marLeft w:val="0"/>
      <w:marRight w:val="0"/>
      <w:marTop w:val="0"/>
      <w:marBottom w:val="0"/>
      <w:divBdr>
        <w:top w:val="none" w:sz="0" w:space="0" w:color="auto"/>
        <w:left w:val="none" w:sz="0" w:space="0" w:color="auto"/>
        <w:bottom w:val="none" w:sz="0" w:space="0" w:color="auto"/>
        <w:right w:val="none" w:sz="0" w:space="0" w:color="auto"/>
      </w:divBdr>
    </w:div>
    <w:div w:id="1881046459">
      <w:bodyDiv w:val="1"/>
      <w:marLeft w:val="0"/>
      <w:marRight w:val="0"/>
      <w:marTop w:val="0"/>
      <w:marBottom w:val="0"/>
      <w:divBdr>
        <w:top w:val="none" w:sz="0" w:space="0" w:color="auto"/>
        <w:left w:val="none" w:sz="0" w:space="0" w:color="auto"/>
        <w:bottom w:val="none" w:sz="0" w:space="0" w:color="auto"/>
        <w:right w:val="none" w:sz="0" w:space="0" w:color="auto"/>
      </w:divBdr>
    </w:div>
    <w:div w:id="1883249251">
      <w:bodyDiv w:val="1"/>
      <w:marLeft w:val="0"/>
      <w:marRight w:val="0"/>
      <w:marTop w:val="0"/>
      <w:marBottom w:val="0"/>
      <w:divBdr>
        <w:top w:val="none" w:sz="0" w:space="0" w:color="auto"/>
        <w:left w:val="none" w:sz="0" w:space="0" w:color="auto"/>
        <w:bottom w:val="none" w:sz="0" w:space="0" w:color="auto"/>
        <w:right w:val="none" w:sz="0" w:space="0" w:color="auto"/>
      </w:divBdr>
    </w:div>
    <w:div w:id="1884978627">
      <w:bodyDiv w:val="1"/>
      <w:marLeft w:val="0"/>
      <w:marRight w:val="0"/>
      <w:marTop w:val="0"/>
      <w:marBottom w:val="0"/>
      <w:divBdr>
        <w:top w:val="none" w:sz="0" w:space="0" w:color="auto"/>
        <w:left w:val="none" w:sz="0" w:space="0" w:color="auto"/>
        <w:bottom w:val="none" w:sz="0" w:space="0" w:color="auto"/>
        <w:right w:val="none" w:sz="0" w:space="0" w:color="auto"/>
      </w:divBdr>
    </w:div>
    <w:div w:id="1887597252">
      <w:bodyDiv w:val="1"/>
      <w:marLeft w:val="0"/>
      <w:marRight w:val="0"/>
      <w:marTop w:val="0"/>
      <w:marBottom w:val="0"/>
      <w:divBdr>
        <w:top w:val="none" w:sz="0" w:space="0" w:color="auto"/>
        <w:left w:val="none" w:sz="0" w:space="0" w:color="auto"/>
        <w:bottom w:val="none" w:sz="0" w:space="0" w:color="auto"/>
        <w:right w:val="none" w:sz="0" w:space="0" w:color="auto"/>
      </w:divBdr>
    </w:div>
    <w:div w:id="1888099652">
      <w:bodyDiv w:val="1"/>
      <w:marLeft w:val="0"/>
      <w:marRight w:val="0"/>
      <w:marTop w:val="0"/>
      <w:marBottom w:val="0"/>
      <w:divBdr>
        <w:top w:val="none" w:sz="0" w:space="0" w:color="auto"/>
        <w:left w:val="none" w:sz="0" w:space="0" w:color="auto"/>
        <w:bottom w:val="none" w:sz="0" w:space="0" w:color="auto"/>
        <w:right w:val="none" w:sz="0" w:space="0" w:color="auto"/>
      </w:divBdr>
    </w:div>
    <w:div w:id="1889755443">
      <w:bodyDiv w:val="1"/>
      <w:marLeft w:val="0"/>
      <w:marRight w:val="0"/>
      <w:marTop w:val="0"/>
      <w:marBottom w:val="0"/>
      <w:divBdr>
        <w:top w:val="none" w:sz="0" w:space="0" w:color="auto"/>
        <w:left w:val="none" w:sz="0" w:space="0" w:color="auto"/>
        <w:bottom w:val="none" w:sz="0" w:space="0" w:color="auto"/>
        <w:right w:val="none" w:sz="0" w:space="0" w:color="auto"/>
      </w:divBdr>
    </w:div>
    <w:div w:id="1892032727">
      <w:bodyDiv w:val="1"/>
      <w:marLeft w:val="0"/>
      <w:marRight w:val="0"/>
      <w:marTop w:val="0"/>
      <w:marBottom w:val="0"/>
      <w:divBdr>
        <w:top w:val="none" w:sz="0" w:space="0" w:color="auto"/>
        <w:left w:val="none" w:sz="0" w:space="0" w:color="auto"/>
        <w:bottom w:val="none" w:sz="0" w:space="0" w:color="auto"/>
        <w:right w:val="none" w:sz="0" w:space="0" w:color="auto"/>
      </w:divBdr>
    </w:div>
    <w:div w:id="1893468613">
      <w:bodyDiv w:val="1"/>
      <w:marLeft w:val="0"/>
      <w:marRight w:val="0"/>
      <w:marTop w:val="0"/>
      <w:marBottom w:val="0"/>
      <w:divBdr>
        <w:top w:val="none" w:sz="0" w:space="0" w:color="auto"/>
        <w:left w:val="none" w:sz="0" w:space="0" w:color="auto"/>
        <w:bottom w:val="none" w:sz="0" w:space="0" w:color="auto"/>
        <w:right w:val="none" w:sz="0" w:space="0" w:color="auto"/>
      </w:divBdr>
    </w:div>
    <w:div w:id="1894610419">
      <w:bodyDiv w:val="1"/>
      <w:marLeft w:val="0"/>
      <w:marRight w:val="0"/>
      <w:marTop w:val="0"/>
      <w:marBottom w:val="0"/>
      <w:divBdr>
        <w:top w:val="none" w:sz="0" w:space="0" w:color="auto"/>
        <w:left w:val="none" w:sz="0" w:space="0" w:color="auto"/>
        <w:bottom w:val="none" w:sz="0" w:space="0" w:color="auto"/>
        <w:right w:val="none" w:sz="0" w:space="0" w:color="auto"/>
      </w:divBdr>
    </w:div>
    <w:div w:id="1896699450">
      <w:bodyDiv w:val="1"/>
      <w:marLeft w:val="0"/>
      <w:marRight w:val="0"/>
      <w:marTop w:val="0"/>
      <w:marBottom w:val="0"/>
      <w:divBdr>
        <w:top w:val="none" w:sz="0" w:space="0" w:color="auto"/>
        <w:left w:val="none" w:sz="0" w:space="0" w:color="auto"/>
        <w:bottom w:val="none" w:sz="0" w:space="0" w:color="auto"/>
        <w:right w:val="none" w:sz="0" w:space="0" w:color="auto"/>
      </w:divBdr>
    </w:div>
    <w:div w:id="1897204395">
      <w:bodyDiv w:val="1"/>
      <w:marLeft w:val="0"/>
      <w:marRight w:val="0"/>
      <w:marTop w:val="0"/>
      <w:marBottom w:val="0"/>
      <w:divBdr>
        <w:top w:val="none" w:sz="0" w:space="0" w:color="auto"/>
        <w:left w:val="none" w:sz="0" w:space="0" w:color="auto"/>
        <w:bottom w:val="none" w:sz="0" w:space="0" w:color="auto"/>
        <w:right w:val="none" w:sz="0" w:space="0" w:color="auto"/>
      </w:divBdr>
    </w:div>
    <w:div w:id="1899389423">
      <w:bodyDiv w:val="1"/>
      <w:marLeft w:val="0"/>
      <w:marRight w:val="0"/>
      <w:marTop w:val="0"/>
      <w:marBottom w:val="0"/>
      <w:divBdr>
        <w:top w:val="none" w:sz="0" w:space="0" w:color="auto"/>
        <w:left w:val="none" w:sz="0" w:space="0" w:color="auto"/>
        <w:bottom w:val="none" w:sz="0" w:space="0" w:color="auto"/>
        <w:right w:val="none" w:sz="0" w:space="0" w:color="auto"/>
      </w:divBdr>
    </w:div>
    <w:div w:id="1900824940">
      <w:bodyDiv w:val="1"/>
      <w:marLeft w:val="0"/>
      <w:marRight w:val="0"/>
      <w:marTop w:val="0"/>
      <w:marBottom w:val="0"/>
      <w:divBdr>
        <w:top w:val="none" w:sz="0" w:space="0" w:color="auto"/>
        <w:left w:val="none" w:sz="0" w:space="0" w:color="auto"/>
        <w:bottom w:val="none" w:sz="0" w:space="0" w:color="auto"/>
        <w:right w:val="none" w:sz="0" w:space="0" w:color="auto"/>
      </w:divBdr>
    </w:div>
    <w:div w:id="1901020560">
      <w:bodyDiv w:val="1"/>
      <w:marLeft w:val="0"/>
      <w:marRight w:val="0"/>
      <w:marTop w:val="0"/>
      <w:marBottom w:val="0"/>
      <w:divBdr>
        <w:top w:val="none" w:sz="0" w:space="0" w:color="auto"/>
        <w:left w:val="none" w:sz="0" w:space="0" w:color="auto"/>
        <w:bottom w:val="none" w:sz="0" w:space="0" w:color="auto"/>
        <w:right w:val="none" w:sz="0" w:space="0" w:color="auto"/>
      </w:divBdr>
    </w:div>
    <w:div w:id="1901480570">
      <w:bodyDiv w:val="1"/>
      <w:marLeft w:val="0"/>
      <w:marRight w:val="0"/>
      <w:marTop w:val="0"/>
      <w:marBottom w:val="0"/>
      <w:divBdr>
        <w:top w:val="none" w:sz="0" w:space="0" w:color="auto"/>
        <w:left w:val="none" w:sz="0" w:space="0" w:color="auto"/>
        <w:bottom w:val="none" w:sz="0" w:space="0" w:color="auto"/>
        <w:right w:val="none" w:sz="0" w:space="0" w:color="auto"/>
      </w:divBdr>
    </w:div>
    <w:div w:id="1901862243">
      <w:bodyDiv w:val="1"/>
      <w:marLeft w:val="0"/>
      <w:marRight w:val="0"/>
      <w:marTop w:val="0"/>
      <w:marBottom w:val="0"/>
      <w:divBdr>
        <w:top w:val="none" w:sz="0" w:space="0" w:color="auto"/>
        <w:left w:val="none" w:sz="0" w:space="0" w:color="auto"/>
        <w:bottom w:val="none" w:sz="0" w:space="0" w:color="auto"/>
        <w:right w:val="none" w:sz="0" w:space="0" w:color="auto"/>
      </w:divBdr>
    </w:div>
    <w:div w:id="1901868225">
      <w:bodyDiv w:val="1"/>
      <w:marLeft w:val="0"/>
      <w:marRight w:val="0"/>
      <w:marTop w:val="0"/>
      <w:marBottom w:val="0"/>
      <w:divBdr>
        <w:top w:val="none" w:sz="0" w:space="0" w:color="auto"/>
        <w:left w:val="none" w:sz="0" w:space="0" w:color="auto"/>
        <w:bottom w:val="none" w:sz="0" w:space="0" w:color="auto"/>
        <w:right w:val="none" w:sz="0" w:space="0" w:color="auto"/>
      </w:divBdr>
    </w:div>
    <w:div w:id="1903714808">
      <w:bodyDiv w:val="1"/>
      <w:marLeft w:val="0"/>
      <w:marRight w:val="0"/>
      <w:marTop w:val="0"/>
      <w:marBottom w:val="0"/>
      <w:divBdr>
        <w:top w:val="none" w:sz="0" w:space="0" w:color="auto"/>
        <w:left w:val="none" w:sz="0" w:space="0" w:color="auto"/>
        <w:bottom w:val="none" w:sz="0" w:space="0" w:color="auto"/>
        <w:right w:val="none" w:sz="0" w:space="0" w:color="auto"/>
      </w:divBdr>
    </w:div>
    <w:div w:id="1904442160">
      <w:bodyDiv w:val="1"/>
      <w:marLeft w:val="0"/>
      <w:marRight w:val="0"/>
      <w:marTop w:val="0"/>
      <w:marBottom w:val="0"/>
      <w:divBdr>
        <w:top w:val="none" w:sz="0" w:space="0" w:color="auto"/>
        <w:left w:val="none" w:sz="0" w:space="0" w:color="auto"/>
        <w:bottom w:val="none" w:sz="0" w:space="0" w:color="auto"/>
        <w:right w:val="none" w:sz="0" w:space="0" w:color="auto"/>
      </w:divBdr>
    </w:div>
    <w:div w:id="1904487477">
      <w:bodyDiv w:val="1"/>
      <w:marLeft w:val="0"/>
      <w:marRight w:val="0"/>
      <w:marTop w:val="0"/>
      <w:marBottom w:val="0"/>
      <w:divBdr>
        <w:top w:val="none" w:sz="0" w:space="0" w:color="auto"/>
        <w:left w:val="none" w:sz="0" w:space="0" w:color="auto"/>
        <w:bottom w:val="none" w:sz="0" w:space="0" w:color="auto"/>
        <w:right w:val="none" w:sz="0" w:space="0" w:color="auto"/>
      </w:divBdr>
    </w:div>
    <w:div w:id="1904752732">
      <w:bodyDiv w:val="1"/>
      <w:marLeft w:val="0"/>
      <w:marRight w:val="0"/>
      <w:marTop w:val="0"/>
      <w:marBottom w:val="0"/>
      <w:divBdr>
        <w:top w:val="none" w:sz="0" w:space="0" w:color="auto"/>
        <w:left w:val="none" w:sz="0" w:space="0" w:color="auto"/>
        <w:bottom w:val="none" w:sz="0" w:space="0" w:color="auto"/>
        <w:right w:val="none" w:sz="0" w:space="0" w:color="auto"/>
      </w:divBdr>
    </w:div>
    <w:div w:id="1907646585">
      <w:bodyDiv w:val="1"/>
      <w:marLeft w:val="0"/>
      <w:marRight w:val="0"/>
      <w:marTop w:val="0"/>
      <w:marBottom w:val="0"/>
      <w:divBdr>
        <w:top w:val="none" w:sz="0" w:space="0" w:color="auto"/>
        <w:left w:val="none" w:sz="0" w:space="0" w:color="auto"/>
        <w:bottom w:val="none" w:sz="0" w:space="0" w:color="auto"/>
        <w:right w:val="none" w:sz="0" w:space="0" w:color="auto"/>
      </w:divBdr>
    </w:div>
    <w:div w:id="1908149589">
      <w:bodyDiv w:val="1"/>
      <w:marLeft w:val="0"/>
      <w:marRight w:val="0"/>
      <w:marTop w:val="0"/>
      <w:marBottom w:val="0"/>
      <w:divBdr>
        <w:top w:val="none" w:sz="0" w:space="0" w:color="auto"/>
        <w:left w:val="none" w:sz="0" w:space="0" w:color="auto"/>
        <w:bottom w:val="none" w:sz="0" w:space="0" w:color="auto"/>
        <w:right w:val="none" w:sz="0" w:space="0" w:color="auto"/>
      </w:divBdr>
    </w:div>
    <w:div w:id="1909608290">
      <w:bodyDiv w:val="1"/>
      <w:marLeft w:val="0"/>
      <w:marRight w:val="0"/>
      <w:marTop w:val="0"/>
      <w:marBottom w:val="0"/>
      <w:divBdr>
        <w:top w:val="none" w:sz="0" w:space="0" w:color="auto"/>
        <w:left w:val="none" w:sz="0" w:space="0" w:color="auto"/>
        <w:bottom w:val="none" w:sz="0" w:space="0" w:color="auto"/>
        <w:right w:val="none" w:sz="0" w:space="0" w:color="auto"/>
      </w:divBdr>
    </w:div>
    <w:div w:id="1910144138">
      <w:bodyDiv w:val="1"/>
      <w:marLeft w:val="0"/>
      <w:marRight w:val="0"/>
      <w:marTop w:val="0"/>
      <w:marBottom w:val="0"/>
      <w:divBdr>
        <w:top w:val="none" w:sz="0" w:space="0" w:color="auto"/>
        <w:left w:val="none" w:sz="0" w:space="0" w:color="auto"/>
        <w:bottom w:val="none" w:sz="0" w:space="0" w:color="auto"/>
        <w:right w:val="none" w:sz="0" w:space="0" w:color="auto"/>
      </w:divBdr>
    </w:div>
    <w:div w:id="1910187935">
      <w:bodyDiv w:val="1"/>
      <w:marLeft w:val="0"/>
      <w:marRight w:val="0"/>
      <w:marTop w:val="0"/>
      <w:marBottom w:val="0"/>
      <w:divBdr>
        <w:top w:val="none" w:sz="0" w:space="0" w:color="auto"/>
        <w:left w:val="none" w:sz="0" w:space="0" w:color="auto"/>
        <w:bottom w:val="none" w:sz="0" w:space="0" w:color="auto"/>
        <w:right w:val="none" w:sz="0" w:space="0" w:color="auto"/>
      </w:divBdr>
    </w:div>
    <w:div w:id="1912233822">
      <w:bodyDiv w:val="1"/>
      <w:marLeft w:val="0"/>
      <w:marRight w:val="0"/>
      <w:marTop w:val="0"/>
      <w:marBottom w:val="0"/>
      <w:divBdr>
        <w:top w:val="none" w:sz="0" w:space="0" w:color="auto"/>
        <w:left w:val="none" w:sz="0" w:space="0" w:color="auto"/>
        <w:bottom w:val="none" w:sz="0" w:space="0" w:color="auto"/>
        <w:right w:val="none" w:sz="0" w:space="0" w:color="auto"/>
      </w:divBdr>
    </w:div>
    <w:div w:id="1913395560">
      <w:bodyDiv w:val="1"/>
      <w:marLeft w:val="0"/>
      <w:marRight w:val="0"/>
      <w:marTop w:val="0"/>
      <w:marBottom w:val="0"/>
      <w:divBdr>
        <w:top w:val="none" w:sz="0" w:space="0" w:color="auto"/>
        <w:left w:val="none" w:sz="0" w:space="0" w:color="auto"/>
        <w:bottom w:val="none" w:sz="0" w:space="0" w:color="auto"/>
        <w:right w:val="none" w:sz="0" w:space="0" w:color="auto"/>
      </w:divBdr>
    </w:div>
    <w:div w:id="1914657546">
      <w:bodyDiv w:val="1"/>
      <w:marLeft w:val="0"/>
      <w:marRight w:val="0"/>
      <w:marTop w:val="0"/>
      <w:marBottom w:val="0"/>
      <w:divBdr>
        <w:top w:val="none" w:sz="0" w:space="0" w:color="auto"/>
        <w:left w:val="none" w:sz="0" w:space="0" w:color="auto"/>
        <w:bottom w:val="none" w:sz="0" w:space="0" w:color="auto"/>
        <w:right w:val="none" w:sz="0" w:space="0" w:color="auto"/>
      </w:divBdr>
    </w:div>
    <w:div w:id="1915161841">
      <w:bodyDiv w:val="1"/>
      <w:marLeft w:val="0"/>
      <w:marRight w:val="0"/>
      <w:marTop w:val="0"/>
      <w:marBottom w:val="0"/>
      <w:divBdr>
        <w:top w:val="none" w:sz="0" w:space="0" w:color="auto"/>
        <w:left w:val="none" w:sz="0" w:space="0" w:color="auto"/>
        <w:bottom w:val="none" w:sz="0" w:space="0" w:color="auto"/>
        <w:right w:val="none" w:sz="0" w:space="0" w:color="auto"/>
      </w:divBdr>
    </w:div>
    <w:div w:id="1917784240">
      <w:bodyDiv w:val="1"/>
      <w:marLeft w:val="0"/>
      <w:marRight w:val="0"/>
      <w:marTop w:val="0"/>
      <w:marBottom w:val="0"/>
      <w:divBdr>
        <w:top w:val="none" w:sz="0" w:space="0" w:color="auto"/>
        <w:left w:val="none" w:sz="0" w:space="0" w:color="auto"/>
        <w:bottom w:val="none" w:sz="0" w:space="0" w:color="auto"/>
        <w:right w:val="none" w:sz="0" w:space="0" w:color="auto"/>
      </w:divBdr>
    </w:div>
    <w:div w:id="1918788531">
      <w:bodyDiv w:val="1"/>
      <w:marLeft w:val="0"/>
      <w:marRight w:val="0"/>
      <w:marTop w:val="0"/>
      <w:marBottom w:val="0"/>
      <w:divBdr>
        <w:top w:val="none" w:sz="0" w:space="0" w:color="auto"/>
        <w:left w:val="none" w:sz="0" w:space="0" w:color="auto"/>
        <w:bottom w:val="none" w:sz="0" w:space="0" w:color="auto"/>
        <w:right w:val="none" w:sz="0" w:space="0" w:color="auto"/>
      </w:divBdr>
    </w:div>
    <w:div w:id="1919436186">
      <w:bodyDiv w:val="1"/>
      <w:marLeft w:val="0"/>
      <w:marRight w:val="0"/>
      <w:marTop w:val="0"/>
      <w:marBottom w:val="0"/>
      <w:divBdr>
        <w:top w:val="none" w:sz="0" w:space="0" w:color="auto"/>
        <w:left w:val="none" w:sz="0" w:space="0" w:color="auto"/>
        <w:bottom w:val="none" w:sz="0" w:space="0" w:color="auto"/>
        <w:right w:val="none" w:sz="0" w:space="0" w:color="auto"/>
      </w:divBdr>
    </w:div>
    <w:div w:id="1919708470">
      <w:bodyDiv w:val="1"/>
      <w:marLeft w:val="0"/>
      <w:marRight w:val="0"/>
      <w:marTop w:val="0"/>
      <w:marBottom w:val="0"/>
      <w:divBdr>
        <w:top w:val="none" w:sz="0" w:space="0" w:color="auto"/>
        <w:left w:val="none" w:sz="0" w:space="0" w:color="auto"/>
        <w:bottom w:val="none" w:sz="0" w:space="0" w:color="auto"/>
        <w:right w:val="none" w:sz="0" w:space="0" w:color="auto"/>
      </w:divBdr>
    </w:div>
    <w:div w:id="1920869027">
      <w:bodyDiv w:val="1"/>
      <w:marLeft w:val="0"/>
      <w:marRight w:val="0"/>
      <w:marTop w:val="0"/>
      <w:marBottom w:val="0"/>
      <w:divBdr>
        <w:top w:val="none" w:sz="0" w:space="0" w:color="auto"/>
        <w:left w:val="none" w:sz="0" w:space="0" w:color="auto"/>
        <w:bottom w:val="none" w:sz="0" w:space="0" w:color="auto"/>
        <w:right w:val="none" w:sz="0" w:space="0" w:color="auto"/>
      </w:divBdr>
    </w:div>
    <w:div w:id="1923297277">
      <w:bodyDiv w:val="1"/>
      <w:marLeft w:val="0"/>
      <w:marRight w:val="0"/>
      <w:marTop w:val="0"/>
      <w:marBottom w:val="0"/>
      <w:divBdr>
        <w:top w:val="none" w:sz="0" w:space="0" w:color="auto"/>
        <w:left w:val="none" w:sz="0" w:space="0" w:color="auto"/>
        <w:bottom w:val="none" w:sz="0" w:space="0" w:color="auto"/>
        <w:right w:val="none" w:sz="0" w:space="0" w:color="auto"/>
      </w:divBdr>
    </w:div>
    <w:div w:id="1925382934">
      <w:bodyDiv w:val="1"/>
      <w:marLeft w:val="0"/>
      <w:marRight w:val="0"/>
      <w:marTop w:val="0"/>
      <w:marBottom w:val="0"/>
      <w:divBdr>
        <w:top w:val="none" w:sz="0" w:space="0" w:color="auto"/>
        <w:left w:val="none" w:sz="0" w:space="0" w:color="auto"/>
        <w:bottom w:val="none" w:sz="0" w:space="0" w:color="auto"/>
        <w:right w:val="none" w:sz="0" w:space="0" w:color="auto"/>
      </w:divBdr>
    </w:div>
    <w:div w:id="1925719187">
      <w:bodyDiv w:val="1"/>
      <w:marLeft w:val="0"/>
      <w:marRight w:val="0"/>
      <w:marTop w:val="0"/>
      <w:marBottom w:val="0"/>
      <w:divBdr>
        <w:top w:val="none" w:sz="0" w:space="0" w:color="auto"/>
        <w:left w:val="none" w:sz="0" w:space="0" w:color="auto"/>
        <w:bottom w:val="none" w:sz="0" w:space="0" w:color="auto"/>
        <w:right w:val="none" w:sz="0" w:space="0" w:color="auto"/>
      </w:divBdr>
    </w:div>
    <w:div w:id="1926264494">
      <w:bodyDiv w:val="1"/>
      <w:marLeft w:val="0"/>
      <w:marRight w:val="0"/>
      <w:marTop w:val="0"/>
      <w:marBottom w:val="0"/>
      <w:divBdr>
        <w:top w:val="none" w:sz="0" w:space="0" w:color="auto"/>
        <w:left w:val="none" w:sz="0" w:space="0" w:color="auto"/>
        <w:bottom w:val="none" w:sz="0" w:space="0" w:color="auto"/>
        <w:right w:val="none" w:sz="0" w:space="0" w:color="auto"/>
      </w:divBdr>
    </w:div>
    <w:div w:id="1930039780">
      <w:bodyDiv w:val="1"/>
      <w:marLeft w:val="0"/>
      <w:marRight w:val="0"/>
      <w:marTop w:val="0"/>
      <w:marBottom w:val="0"/>
      <w:divBdr>
        <w:top w:val="none" w:sz="0" w:space="0" w:color="auto"/>
        <w:left w:val="none" w:sz="0" w:space="0" w:color="auto"/>
        <w:bottom w:val="none" w:sz="0" w:space="0" w:color="auto"/>
        <w:right w:val="none" w:sz="0" w:space="0" w:color="auto"/>
      </w:divBdr>
    </w:div>
    <w:div w:id="1930196032">
      <w:bodyDiv w:val="1"/>
      <w:marLeft w:val="0"/>
      <w:marRight w:val="0"/>
      <w:marTop w:val="0"/>
      <w:marBottom w:val="0"/>
      <w:divBdr>
        <w:top w:val="none" w:sz="0" w:space="0" w:color="auto"/>
        <w:left w:val="none" w:sz="0" w:space="0" w:color="auto"/>
        <w:bottom w:val="none" w:sz="0" w:space="0" w:color="auto"/>
        <w:right w:val="none" w:sz="0" w:space="0" w:color="auto"/>
      </w:divBdr>
    </w:div>
    <w:div w:id="1930655849">
      <w:bodyDiv w:val="1"/>
      <w:marLeft w:val="0"/>
      <w:marRight w:val="0"/>
      <w:marTop w:val="0"/>
      <w:marBottom w:val="0"/>
      <w:divBdr>
        <w:top w:val="none" w:sz="0" w:space="0" w:color="auto"/>
        <w:left w:val="none" w:sz="0" w:space="0" w:color="auto"/>
        <w:bottom w:val="none" w:sz="0" w:space="0" w:color="auto"/>
        <w:right w:val="none" w:sz="0" w:space="0" w:color="auto"/>
      </w:divBdr>
    </w:div>
    <w:div w:id="1931888862">
      <w:bodyDiv w:val="1"/>
      <w:marLeft w:val="0"/>
      <w:marRight w:val="0"/>
      <w:marTop w:val="0"/>
      <w:marBottom w:val="0"/>
      <w:divBdr>
        <w:top w:val="none" w:sz="0" w:space="0" w:color="auto"/>
        <w:left w:val="none" w:sz="0" w:space="0" w:color="auto"/>
        <w:bottom w:val="none" w:sz="0" w:space="0" w:color="auto"/>
        <w:right w:val="none" w:sz="0" w:space="0" w:color="auto"/>
      </w:divBdr>
    </w:div>
    <w:div w:id="1932353399">
      <w:bodyDiv w:val="1"/>
      <w:marLeft w:val="0"/>
      <w:marRight w:val="0"/>
      <w:marTop w:val="0"/>
      <w:marBottom w:val="0"/>
      <w:divBdr>
        <w:top w:val="none" w:sz="0" w:space="0" w:color="auto"/>
        <w:left w:val="none" w:sz="0" w:space="0" w:color="auto"/>
        <w:bottom w:val="none" w:sz="0" w:space="0" w:color="auto"/>
        <w:right w:val="none" w:sz="0" w:space="0" w:color="auto"/>
      </w:divBdr>
    </w:div>
    <w:div w:id="1934050356">
      <w:bodyDiv w:val="1"/>
      <w:marLeft w:val="0"/>
      <w:marRight w:val="0"/>
      <w:marTop w:val="0"/>
      <w:marBottom w:val="0"/>
      <w:divBdr>
        <w:top w:val="none" w:sz="0" w:space="0" w:color="auto"/>
        <w:left w:val="none" w:sz="0" w:space="0" w:color="auto"/>
        <w:bottom w:val="none" w:sz="0" w:space="0" w:color="auto"/>
        <w:right w:val="none" w:sz="0" w:space="0" w:color="auto"/>
      </w:divBdr>
      <w:divsChild>
        <w:div w:id="109862609">
          <w:marLeft w:val="0"/>
          <w:marRight w:val="0"/>
          <w:marTop w:val="0"/>
          <w:marBottom w:val="0"/>
          <w:divBdr>
            <w:top w:val="none" w:sz="0" w:space="0" w:color="auto"/>
            <w:left w:val="none" w:sz="0" w:space="0" w:color="auto"/>
            <w:bottom w:val="none" w:sz="0" w:space="0" w:color="auto"/>
            <w:right w:val="none" w:sz="0" w:space="0" w:color="auto"/>
          </w:divBdr>
        </w:div>
        <w:div w:id="57016967">
          <w:marLeft w:val="0"/>
          <w:marRight w:val="0"/>
          <w:marTop w:val="0"/>
          <w:marBottom w:val="0"/>
          <w:divBdr>
            <w:top w:val="none" w:sz="0" w:space="0" w:color="auto"/>
            <w:left w:val="none" w:sz="0" w:space="0" w:color="auto"/>
            <w:bottom w:val="none" w:sz="0" w:space="0" w:color="auto"/>
            <w:right w:val="none" w:sz="0" w:space="0" w:color="auto"/>
          </w:divBdr>
        </w:div>
        <w:div w:id="1102802761">
          <w:marLeft w:val="0"/>
          <w:marRight w:val="0"/>
          <w:marTop w:val="0"/>
          <w:marBottom w:val="0"/>
          <w:divBdr>
            <w:top w:val="none" w:sz="0" w:space="0" w:color="auto"/>
            <w:left w:val="none" w:sz="0" w:space="0" w:color="auto"/>
            <w:bottom w:val="none" w:sz="0" w:space="0" w:color="auto"/>
            <w:right w:val="none" w:sz="0" w:space="0" w:color="auto"/>
          </w:divBdr>
        </w:div>
        <w:div w:id="238058144">
          <w:marLeft w:val="0"/>
          <w:marRight w:val="0"/>
          <w:marTop w:val="0"/>
          <w:marBottom w:val="0"/>
          <w:divBdr>
            <w:top w:val="none" w:sz="0" w:space="0" w:color="auto"/>
            <w:left w:val="none" w:sz="0" w:space="0" w:color="auto"/>
            <w:bottom w:val="none" w:sz="0" w:space="0" w:color="auto"/>
            <w:right w:val="none" w:sz="0" w:space="0" w:color="auto"/>
          </w:divBdr>
        </w:div>
        <w:div w:id="1276329688">
          <w:marLeft w:val="0"/>
          <w:marRight w:val="0"/>
          <w:marTop w:val="0"/>
          <w:marBottom w:val="0"/>
          <w:divBdr>
            <w:top w:val="none" w:sz="0" w:space="0" w:color="auto"/>
            <w:left w:val="none" w:sz="0" w:space="0" w:color="auto"/>
            <w:bottom w:val="none" w:sz="0" w:space="0" w:color="auto"/>
            <w:right w:val="none" w:sz="0" w:space="0" w:color="auto"/>
          </w:divBdr>
        </w:div>
        <w:div w:id="250091191">
          <w:marLeft w:val="0"/>
          <w:marRight w:val="0"/>
          <w:marTop w:val="0"/>
          <w:marBottom w:val="0"/>
          <w:divBdr>
            <w:top w:val="none" w:sz="0" w:space="0" w:color="auto"/>
            <w:left w:val="none" w:sz="0" w:space="0" w:color="auto"/>
            <w:bottom w:val="none" w:sz="0" w:space="0" w:color="auto"/>
            <w:right w:val="none" w:sz="0" w:space="0" w:color="auto"/>
          </w:divBdr>
        </w:div>
        <w:div w:id="897712322">
          <w:marLeft w:val="0"/>
          <w:marRight w:val="0"/>
          <w:marTop w:val="0"/>
          <w:marBottom w:val="0"/>
          <w:divBdr>
            <w:top w:val="none" w:sz="0" w:space="0" w:color="auto"/>
            <w:left w:val="none" w:sz="0" w:space="0" w:color="auto"/>
            <w:bottom w:val="none" w:sz="0" w:space="0" w:color="auto"/>
            <w:right w:val="none" w:sz="0" w:space="0" w:color="auto"/>
          </w:divBdr>
        </w:div>
        <w:div w:id="564682759">
          <w:marLeft w:val="0"/>
          <w:marRight w:val="0"/>
          <w:marTop w:val="0"/>
          <w:marBottom w:val="0"/>
          <w:divBdr>
            <w:top w:val="none" w:sz="0" w:space="0" w:color="auto"/>
            <w:left w:val="none" w:sz="0" w:space="0" w:color="auto"/>
            <w:bottom w:val="none" w:sz="0" w:space="0" w:color="auto"/>
            <w:right w:val="none" w:sz="0" w:space="0" w:color="auto"/>
          </w:divBdr>
        </w:div>
        <w:div w:id="255872441">
          <w:marLeft w:val="0"/>
          <w:marRight w:val="0"/>
          <w:marTop w:val="0"/>
          <w:marBottom w:val="0"/>
          <w:divBdr>
            <w:top w:val="none" w:sz="0" w:space="0" w:color="auto"/>
            <w:left w:val="none" w:sz="0" w:space="0" w:color="auto"/>
            <w:bottom w:val="none" w:sz="0" w:space="0" w:color="auto"/>
            <w:right w:val="none" w:sz="0" w:space="0" w:color="auto"/>
          </w:divBdr>
        </w:div>
        <w:div w:id="924072924">
          <w:marLeft w:val="0"/>
          <w:marRight w:val="0"/>
          <w:marTop w:val="0"/>
          <w:marBottom w:val="0"/>
          <w:divBdr>
            <w:top w:val="none" w:sz="0" w:space="0" w:color="auto"/>
            <w:left w:val="none" w:sz="0" w:space="0" w:color="auto"/>
            <w:bottom w:val="none" w:sz="0" w:space="0" w:color="auto"/>
            <w:right w:val="none" w:sz="0" w:space="0" w:color="auto"/>
          </w:divBdr>
        </w:div>
        <w:div w:id="1747532183">
          <w:marLeft w:val="0"/>
          <w:marRight w:val="0"/>
          <w:marTop w:val="0"/>
          <w:marBottom w:val="0"/>
          <w:divBdr>
            <w:top w:val="none" w:sz="0" w:space="0" w:color="auto"/>
            <w:left w:val="none" w:sz="0" w:space="0" w:color="auto"/>
            <w:bottom w:val="none" w:sz="0" w:space="0" w:color="auto"/>
            <w:right w:val="none" w:sz="0" w:space="0" w:color="auto"/>
          </w:divBdr>
        </w:div>
        <w:div w:id="317877979">
          <w:marLeft w:val="0"/>
          <w:marRight w:val="0"/>
          <w:marTop w:val="0"/>
          <w:marBottom w:val="0"/>
          <w:divBdr>
            <w:top w:val="none" w:sz="0" w:space="0" w:color="auto"/>
            <w:left w:val="none" w:sz="0" w:space="0" w:color="auto"/>
            <w:bottom w:val="none" w:sz="0" w:space="0" w:color="auto"/>
            <w:right w:val="none" w:sz="0" w:space="0" w:color="auto"/>
          </w:divBdr>
        </w:div>
        <w:div w:id="1585141613">
          <w:marLeft w:val="0"/>
          <w:marRight w:val="0"/>
          <w:marTop w:val="0"/>
          <w:marBottom w:val="0"/>
          <w:divBdr>
            <w:top w:val="none" w:sz="0" w:space="0" w:color="auto"/>
            <w:left w:val="none" w:sz="0" w:space="0" w:color="auto"/>
            <w:bottom w:val="none" w:sz="0" w:space="0" w:color="auto"/>
            <w:right w:val="none" w:sz="0" w:space="0" w:color="auto"/>
          </w:divBdr>
        </w:div>
        <w:div w:id="1758212734">
          <w:marLeft w:val="0"/>
          <w:marRight w:val="0"/>
          <w:marTop w:val="0"/>
          <w:marBottom w:val="0"/>
          <w:divBdr>
            <w:top w:val="none" w:sz="0" w:space="0" w:color="auto"/>
            <w:left w:val="none" w:sz="0" w:space="0" w:color="auto"/>
            <w:bottom w:val="none" w:sz="0" w:space="0" w:color="auto"/>
            <w:right w:val="none" w:sz="0" w:space="0" w:color="auto"/>
          </w:divBdr>
        </w:div>
        <w:div w:id="997349023">
          <w:marLeft w:val="0"/>
          <w:marRight w:val="0"/>
          <w:marTop w:val="0"/>
          <w:marBottom w:val="0"/>
          <w:divBdr>
            <w:top w:val="none" w:sz="0" w:space="0" w:color="auto"/>
            <w:left w:val="none" w:sz="0" w:space="0" w:color="auto"/>
            <w:bottom w:val="none" w:sz="0" w:space="0" w:color="auto"/>
            <w:right w:val="none" w:sz="0" w:space="0" w:color="auto"/>
          </w:divBdr>
        </w:div>
        <w:div w:id="926618736">
          <w:marLeft w:val="0"/>
          <w:marRight w:val="0"/>
          <w:marTop w:val="0"/>
          <w:marBottom w:val="0"/>
          <w:divBdr>
            <w:top w:val="none" w:sz="0" w:space="0" w:color="auto"/>
            <w:left w:val="none" w:sz="0" w:space="0" w:color="auto"/>
            <w:bottom w:val="none" w:sz="0" w:space="0" w:color="auto"/>
            <w:right w:val="none" w:sz="0" w:space="0" w:color="auto"/>
          </w:divBdr>
        </w:div>
        <w:div w:id="1438058811">
          <w:marLeft w:val="0"/>
          <w:marRight w:val="0"/>
          <w:marTop w:val="0"/>
          <w:marBottom w:val="0"/>
          <w:divBdr>
            <w:top w:val="none" w:sz="0" w:space="0" w:color="auto"/>
            <w:left w:val="none" w:sz="0" w:space="0" w:color="auto"/>
            <w:bottom w:val="none" w:sz="0" w:space="0" w:color="auto"/>
            <w:right w:val="none" w:sz="0" w:space="0" w:color="auto"/>
          </w:divBdr>
        </w:div>
        <w:div w:id="2126926191">
          <w:marLeft w:val="0"/>
          <w:marRight w:val="0"/>
          <w:marTop w:val="0"/>
          <w:marBottom w:val="0"/>
          <w:divBdr>
            <w:top w:val="none" w:sz="0" w:space="0" w:color="auto"/>
            <w:left w:val="none" w:sz="0" w:space="0" w:color="auto"/>
            <w:bottom w:val="none" w:sz="0" w:space="0" w:color="auto"/>
            <w:right w:val="none" w:sz="0" w:space="0" w:color="auto"/>
          </w:divBdr>
        </w:div>
        <w:div w:id="661542426">
          <w:marLeft w:val="0"/>
          <w:marRight w:val="0"/>
          <w:marTop w:val="0"/>
          <w:marBottom w:val="0"/>
          <w:divBdr>
            <w:top w:val="none" w:sz="0" w:space="0" w:color="auto"/>
            <w:left w:val="none" w:sz="0" w:space="0" w:color="auto"/>
            <w:bottom w:val="none" w:sz="0" w:space="0" w:color="auto"/>
            <w:right w:val="none" w:sz="0" w:space="0" w:color="auto"/>
          </w:divBdr>
        </w:div>
        <w:div w:id="1642078910">
          <w:marLeft w:val="0"/>
          <w:marRight w:val="0"/>
          <w:marTop w:val="0"/>
          <w:marBottom w:val="0"/>
          <w:divBdr>
            <w:top w:val="none" w:sz="0" w:space="0" w:color="auto"/>
            <w:left w:val="none" w:sz="0" w:space="0" w:color="auto"/>
            <w:bottom w:val="none" w:sz="0" w:space="0" w:color="auto"/>
            <w:right w:val="none" w:sz="0" w:space="0" w:color="auto"/>
          </w:divBdr>
        </w:div>
        <w:div w:id="156382672">
          <w:marLeft w:val="0"/>
          <w:marRight w:val="0"/>
          <w:marTop w:val="0"/>
          <w:marBottom w:val="0"/>
          <w:divBdr>
            <w:top w:val="none" w:sz="0" w:space="0" w:color="auto"/>
            <w:left w:val="none" w:sz="0" w:space="0" w:color="auto"/>
            <w:bottom w:val="none" w:sz="0" w:space="0" w:color="auto"/>
            <w:right w:val="none" w:sz="0" w:space="0" w:color="auto"/>
          </w:divBdr>
        </w:div>
        <w:div w:id="1302539647">
          <w:marLeft w:val="0"/>
          <w:marRight w:val="0"/>
          <w:marTop w:val="0"/>
          <w:marBottom w:val="0"/>
          <w:divBdr>
            <w:top w:val="none" w:sz="0" w:space="0" w:color="auto"/>
            <w:left w:val="none" w:sz="0" w:space="0" w:color="auto"/>
            <w:bottom w:val="none" w:sz="0" w:space="0" w:color="auto"/>
            <w:right w:val="none" w:sz="0" w:space="0" w:color="auto"/>
          </w:divBdr>
        </w:div>
        <w:div w:id="2065368828">
          <w:marLeft w:val="0"/>
          <w:marRight w:val="0"/>
          <w:marTop w:val="0"/>
          <w:marBottom w:val="0"/>
          <w:divBdr>
            <w:top w:val="none" w:sz="0" w:space="0" w:color="auto"/>
            <w:left w:val="none" w:sz="0" w:space="0" w:color="auto"/>
            <w:bottom w:val="none" w:sz="0" w:space="0" w:color="auto"/>
            <w:right w:val="none" w:sz="0" w:space="0" w:color="auto"/>
          </w:divBdr>
        </w:div>
        <w:div w:id="384989533">
          <w:marLeft w:val="0"/>
          <w:marRight w:val="0"/>
          <w:marTop w:val="0"/>
          <w:marBottom w:val="0"/>
          <w:divBdr>
            <w:top w:val="none" w:sz="0" w:space="0" w:color="auto"/>
            <w:left w:val="none" w:sz="0" w:space="0" w:color="auto"/>
            <w:bottom w:val="none" w:sz="0" w:space="0" w:color="auto"/>
            <w:right w:val="none" w:sz="0" w:space="0" w:color="auto"/>
          </w:divBdr>
        </w:div>
        <w:div w:id="823932200">
          <w:marLeft w:val="0"/>
          <w:marRight w:val="0"/>
          <w:marTop w:val="0"/>
          <w:marBottom w:val="0"/>
          <w:divBdr>
            <w:top w:val="none" w:sz="0" w:space="0" w:color="auto"/>
            <w:left w:val="none" w:sz="0" w:space="0" w:color="auto"/>
            <w:bottom w:val="none" w:sz="0" w:space="0" w:color="auto"/>
            <w:right w:val="none" w:sz="0" w:space="0" w:color="auto"/>
          </w:divBdr>
        </w:div>
        <w:div w:id="1092580867">
          <w:marLeft w:val="0"/>
          <w:marRight w:val="0"/>
          <w:marTop w:val="0"/>
          <w:marBottom w:val="0"/>
          <w:divBdr>
            <w:top w:val="none" w:sz="0" w:space="0" w:color="auto"/>
            <w:left w:val="none" w:sz="0" w:space="0" w:color="auto"/>
            <w:bottom w:val="none" w:sz="0" w:space="0" w:color="auto"/>
            <w:right w:val="none" w:sz="0" w:space="0" w:color="auto"/>
          </w:divBdr>
        </w:div>
        <w:div w:id="1445343988">
          <w:marLeft w:val="0"/>
          <w:marRight w:val="0"/>
          <w:marTop w:val="0"/>
          <w:marBottom w:val="0"/>
          <w:divBdr>
            <w:top w:val="none" w:sz="0" w:space="0" w:color="auto"/>
            <w:left w:val="none" w:sz="0" w:space="0" w:color="auto"/>
            <w:bottom w:val="none" w:sz="0" w:space="0" w:color="auto"/>
            <w:right w:val="none" w:sz="0" w:space="0" w:color="auto"/>
          </w:divBdr>
        </w:div>
        <w:div w:id="542402220">
          <w:marLeft w:val="0"/>
          <w:marRight w:val="0"/>
          <w:marTop w:val="0"/>
          <w:marBottom w:val="0"/>
          <w:divBdr>
            <w:top w:val="none" w:sz="0" w:space="0" w:color="auto"/>
            <w:left w:val="none" w:sz="0" w:space="0" w:color="auto"/>
            <w:bottom w:val="none" w:sz="0" w:space="0" w:color="auto"/>
            <w:right w:val="none" w:sz="0" w:space="0" w:color="auto"/>
          </w:divBdr>
        </w:div>
        <w:div w:id="828984519">
          <w:marLeft w:val="0"/>
          <w:marRight w:val="0"/>
          <w:marTop w:val="0"/>
          <w:marBottom w:val="0"/>
          <w:divBdr>
            <w:top w:val="none" w:sz="0" w:space="0" w:color="auto"/>
            <w:left w:val="none" w:sz="0" w:space="0" w:color="auto"/>
            <w:bottom w:val="none" w:sz="0" w:space="0" w:color="auto"/>
            <w:right w:val="none" w:sz="0" w:space="0" w:color="auto"/>
          </w:divBdr>
        </w:div>
        <w:div w:id="1156992188">
          <w:marLeft w:val="0"/>
          <w:marRight w:val="0"/>
          <w:marTop w:val="0"/>
          <w:marBottom w:val="0"/>
          <w:divBdr>
            <w:top w:val="none" w:sz="0" w:space="0" w:color="auto"/>
            <w:left w:val="none" w:sz="0" w:space="0" w:color="auto"/>
            <w:bottom w:val="none" w:sz="0" w:space="0" w:color="auto"/>
            <w:right w:val="none" w:sz="0" w:space="0" w:color="auto"/>
          </w:divBdr>
        </w:div>
        <w:div w:id="1910311964">
          <w:marLeft w:val="0"/>
          <w:marRight w:val="0"/>
          <w:marTop w:val="0"/>
          <w:marBottom w:val="0"/>
          <w:divBdr>
            <w:top w:val="none" w:sz="0" w:space="0" w:color="auto"/>
            <w:left w:val="none" w:sz="0" w:space="0" w:color="auto"/>
            <w:bottom w:val="none" w:sz="0" w:space="0" w:color="auto"/>
            <w:right w:val="none" w:sz="0" w:space="0" w:color="auto"/>
          </w:divBdr>
        </w:div>
        <w:div w:id="916481383">
          <w:marLeft w:val="0"/>
          <w:marRight w:val="0"/>
          <w:marTop w:val="0"/>
          <w:marBottom w:val="0"/>
          <w:divBdr>
            <w:top w:val="none" w:sz="0" w:space="0" w:color="auto"/>
            <w:left w:val="none" w:sz="0" w:space="0" w:color="auto"/>
            <w:bottom w:val="none" w:sz="0" w:space="0" w:color="auto"/>
            <w:right w:val="none" w:sz="0" w:space="0" w:color="auto"/>
          </w:divBdr>
        </w:div>
        <w:div w:id="2137748020">
          <w:marLeft w:val="0"/>
          <w:marRight w:val="0"/>
          <w:marTop w:val="0"/>
          <w:marBottom w:val="0"/>
          <w:divBdr>
            <w:top w:val="none" w:sz="0" w:space="0" w:color="auto"/>
            <w:left w:val="none" w:sz="0" w:space="0" w:color="auto"/>
            <w:bottom w:val="none" w:sz="0" w:space="0" w:color="auto"/>
            <w:right w:val="none" w:sz="0" w:space="0" w:color="auto"/>
          </w:divBdr>
        </w:div>
        <w:div w:id="956789917">
          <w:marLeft w:val="0"/>
          <w:marRight w:val="0"/>
          <w:marTop w:val="0"/>
          <w:marBottom w:val="0"/>
          <w:divBdr>
            <w:top w:val="none" w:sz="0" w:space="0" w:color="auto"/>
            <w:left w:val="none" w:sz="0" w:space="0" w:color="auto"/>
            <w:bottom w:val="none" w:sz="0" w:space="0" w:color="auto"/>
            <w:right w:val="none" w:sz="0" w:space="0" w:color="auto"/>
          </w:divBdr>
        </w:div>
        <w:div w:id="712585070">
          <w:marLeft w:val="0"/>
          <w:marRight w:val="0"/>
          <w:marTop w:val="0"/>
          <w:marBottom w:val="0"/>
          <w:divBdr>
            <w:top w:val="none" w:sz="0" w:space="0" w:color="auto"/>
            <w:left w:val="none" w:sz="0" w:space="0" w:color="auto"/>
            <w:bottom w:val="none" w:sz="0" w:space="0" w:color="auto"/>
            <w:right w:val="none" w:sz="0" w:space="0" w:color="auto"/>
          </w:divBdr>
        </w:div>
        <w:div w:id="817573027">
          <w:marLeft w:val="0"/>
          <w:marRight w:val="0"/>
          <w:marTop w:val="0"/>
          <w:marBottom w:val="0"/>
          <w:divBdr>
            <w:top w:val="none" w:sz="0" w:space="0" w:color="auto"/>
            <w:left w:val="none" w:sz="0" w:space="0" w:color="auto"/>
            <w:bottom w:val="none" w:sz="0" w:space="0" w:color="auto"/>
            <w:right w:val="none" w:sz="0" w:space="0" w:color="auto"/>
          </w:divBdr>
        </w:div>
        <w:div w:id="1429424704">
          <w:marLeft w:val="0"/>
          <w:marRight w:val="0"/>
          <w:marTop w:val="0"/>
          <w:marBottom w:val="0"/>
          <w:divBdr>
            <w:top w:val="none" w:sz="0" w:space="0" w:color="auto"/>
            <w:left w:val="none" w:sz="0" w:space="0" w:color="auto"/>
            <w:bottom w:val="none" w:sz="0" w:space="0" w:color="auto"/>
            <w:right w:val="none" w:sz="0" w:space="0" w:color="auto"/>
          </w:divBdr>
        </w:div>
        <w:div w:id="1315182119">
          <w:marLeft w:val="0"/>
          <w:marRight w:val="0"/>
          <w:marTop w:val="0"/>
          <w:marBottom w:val="0"/>
          <w:divBdr>
            <w:top w:val="none" w:sz="0" w:space="0" w:color="auto"/>
            <w:left w:val="none" w:sz="0" w:space="0" w:color="auto"/>
            <w:bottom w:val="none" w:sz="0" w:space="0" w:color="auto"/>
            <w:right w:val="none" w:sz="0" w:space="0" w:color="auto"/>
          </w:divBdr>
        </w:div>
        <w:div w:id="1068771079">
          <w:marLeft w:val="0"/>
          <w:marRight w:val="0"/>
          <w:marTop w:val="0"/>
          <w:marBottom w:val="0"/>
          <w:divBdr>
            <w:top w:val="none" w:sz="0" w:space="0" w:color="auto"/>
            <w:left w:val="none" w:sz="0" w:space="0" w:color="auto"/>
            <w:bottom w:val="none" w:sz="0" w:space="0" w:color="auto"/>
            <w:right w:val="none" w:sz="0" w:space="0" w:color="auto"/>
          </w:divBdr>
        </w:div>
        <w:div w:id="76245830">
          <w:marLeft w:val="0"/>
          <w:marRight w:val="0"/>
          <w:marTop w:val="0"/>
          <w:marBottom w:val="0"/>
          <w:divBdr>
            <w:top w:val="none" w:sz="0" w:space="0" w:color="auto"/>
            <w:left w:val="none" w:sz="0" w:space="0" w:color="auto"/>
            <w:bottom w:val="none" w:sz="0" w:space="0" w:color="auto"/>
            <w:right w:val="none" w:sz="0" w:space="0" w:color="auto"/>
          </w:divBdr>
        </w:div>
        <w:div w:id="621962217">
          <w:marLeft w:val="0"/>
          <w:marRight w:val="0"/>
          <w:marTop w:val="0"/>
          <w:marBottom w:val="0"/>
          <w:divBdr>
            <w:top w:val="none" w:sz="0" w:space="0" w:color="auto"/>
            <w:left w:val="none" w:sz="0" w:space="0" w:color="auto"/>
            <w:bottom w:val="none" w:sz="0" w:space="0" w:color="auto"/>
            <w:right w:val="none" w:sz="0" w:space="0" w:color="auto"/>
          </w:divBdr>
        </w:div>
        <w:div w:id="581837844">
          <w:marLeft w:val="0"/>
          <w:marRight w:val="0"/>
          <w:marTop w:val="0"/>
          <w:marBottom w:val="0"/>
          <w:divBdr>
            <w:top w:val="none" w:sz="0" w:space="0" w:color="auto"/>
            <w:left w:val="none" w:sz="0" w:space="0" w:color="auto"/>
            <w:bottom w:val="none" w:sz="0" w:space="0" w:color="auto"/>
            <w:right w:val="none" w:sz="0" w:space="0" w:color="auto"/>
          </w:divBdr>
        </w:div>
        <w:div w:id="1130242453">
          <w:marLeft w:val="0"/>
          <w:marRight w:val="0"/>
          <w:marTop w:val="0"/>
          <w:marBottom w:val="0"/>
          <w:divBdr>
            <w:top w:val="none" w:sz="0" w:space="0" w:color="auto"/>
            <w:left w:val="none" w:sz="0" w:space="0" w:color="auto"/>
            <w:bottom w:val="none" w:sz="0" w:space="0" w:color="auto"/>
            <w:right w:val="none" w:sz="0" w:space="0" w:color="auto"/>
          </w:divBdr>
        </w:div>
        <w:div w:id="1238324131">
          <w:marLeft w:val="0"/>
          <w:marRight w:val="0"/>
          <w:marTop w:val="0"/>
          <w:marBottom w:val="0"/>
          <w:divBdr>
            <w:top w:val="none" w:sz="0" w:space="0" w:color="auto"/>
            <w:left w:val="none" w:sz="0" w:space="0" w:color="auto"/>
            <w:bottom w:val="none" w:sz="0" w:space="0" w:color="auto"/>
            <w:right w:val="none" w:sz="0" w:space="0" w:color="auto"/>
          </w:divBdr>
        </w:div>
        <w:div w:id="489100360">
          <w:marLeft w:val="0"/>
          <w:marRight w:val="0"/>
          <w:marTop w:val="0"/>
          <w:marBottom w:val="0"/>
          <w:divBdr>
            <w:top w:val="none" w:sz="0" w:space="0" w:color="auto"/>
            <w:left w:val="none" w:sz="0" w:space="0" w:color="auto"/>
            <w:bottom w:val="none" w:sz="0" w:space="0" w:color="auto"/>
            <w:right w:val="none" w:sz="0" w:space="0" w:color="auto"/>
          </w:divBdr>
        </w:div>
        <w:div w:id="1138303787">
          <w:marLeft w:val="0"/>
          <w:marRight w:val="0"/>
          <w:marTop w:val="0"/>
          <w:marBottom w:val="0"/>
          <w:divBdr>
            <w:top w:val="none" w:sz="0" w:space="0" w:color="auto"/>
            <w:left w:val="none" w:sz="0" w:space="0" w:color="auto"/>
            <w:bottom w:val="none" w:sz="0" w:space="0" w:color="auto"/>
            <w:right w:val="none" w:sz="0" w:space="0" w:color="auto"/>
          </w:divBdr>
        </w:div>
        <w:div w:id="1438863549">
          <w:marLeft w:val="0"/>
          <w:marRight w:val="0"/>
          <w:marTop w:val="0"/>
          <w:marBottom w:val="0"/>
          <w:divBdr>
            <w:top w:val="none" w:sz="0" w:space="0" w:color="auto"/>
            <w:left w:val="none" w:sz="0" w:space="0" w:color="auto"/>
            <w:bottom w:val="none" w:sz="0" w:space="0" w:color="auto"/>
            <w:right w:val="none" w:sz="0" w:space="0" w:color="auto"/>
          </w:divBdr>
        </w:div>
        <w:div w:id="1213888998">
          <w:marLeft w:val="0"/>
          <w:marRight w:val="0"/>
          <w:marTop w:val="0"/>
          <w:marBottom w:val="0"/>
          <w:divBdr>
            <w:top w:val="none" w:sz="0" w:space="0" w:color="auto"/>
            <w:left w:val="none" w:sz="0" w:space="0" w:color="auto"/>
            <w:bottom w:val="none" w:sz="0" w:space="0" w:color="auto"/>
            <w:right w:val="none" w:sz="0" w:space="0" w:color="auto"/>
          </w:divBdr>
        </w:div>
        <w:div w:id="1485776621">
          <w:marLeft w:val="0"/>
          <w:marRight w:val="0"/>
          <w:marTop w:val="0"/>
          <w:marBottom w:val="0"/>
          <w:divBdr>
            <w:top w:val="none" w:sz="0" w:space="0" w:color="auto"/>
            <w:left w:val="none" w:sz="0" w:space="0" w:color="auto"/>
            <w:bottom w:val="none" w:sz="0" w:space="0" w:color="auto"/>
            <w:right w:val="none" w:sz="0" w:space="0" w:color="auto"/>
          </w:divBdr>
        </w:div>
        <w:div w:id="1286352276">
          <w:marLeft w:val="0"/>
          <w:marRight w:val="0"/>
          <w:marTop w:val="0"/>
          <w:marBottom w:val="0"/>
          <w:divBdr>
            <w:top w:val="none" w:sz="0" w:space="0" w:color="auto"/>
            <w:left w:val="none" w:sz="0" w:space="0" w:color="auto"/>
            <w:bottom w:val="none" w:sz="0" w:space="0" w:color="auto"/>
            <w:right w:val="none" w:sz="0" w:space="0" w:color="auto"/>
          </w:divBdr>
        </w:div>
        <w:div w:id="957025565">
          <w:marLeft w:val="0"/>
          <w:marRight w:val="0"/>
          <w:marTop w:val="0"/>
          <w:marBottom w:val="0"/>
          <w:divBdr>
            <w:top w:val="none" w:sz="0" w:space="0" w:color="auto"/>
            <w:left w:val="none" w:sz="0" w:space="0" w:color="auto"/>
            <w:bottom w:val="none" w:sz="0" w:space="0" w:color="auto"/>
            <w:right w:val="none" w:sz="0" w:space="0" w:color="auto"/>
          </w:divBdr>
        </w:div>
        <w:div w:id="534736041">
          <w:marLeft w:val="0"/>
          <w:marRight w:val="0"/>
          <w:marTop w:val="0"/>
          <w:marBottom w:val="0"/>
          <w:divBdr>
            <w:top w:val="none" w:sz="0" w:space="0" w:color="auto"/>
            <w:left w:val="none" w:sz="0" w:space="0" w:color="auto"/>
            <w:bottom w:val="none" w:sz="0" w:space="0" w:color="auto"/>
            <w:right w:val="none" w:sz="0" w:space="0" w:color="auto"/>
          </w:divBdr>
        </w:div>
        <w:div w:id="1102723496">
          <w:marLeft w:val="0"/>
          <w:marRight w:val="0"/>
          <w:marTop w:val="0"/>
          <w:marBottom w:val="0"/>
          <w:divBdr>
            <w:top w:val="none" w:sz="0" w:space="0" w:color="auto"/>
            <w:left w:val="none" w:sz="0" w:space="0" w:color="auto"/>
            <w:bottom w:val="none" w:sz="0" w:space="0" w:color="auto"/>
            <w:right w:val="none" w:sz="0" w:space="0" w:color="auto"/>
          </w:divBdr>
        </w:div>
        <w:div w:id="1087507164">
          <w:marLeft w:val="0"/>
          <w:marRight w:val="0"/>
          <w:marTop w:val="0"/>
          <w:marBottom w:val="0"/>
          <w:divBdr>
            <w:top w:val="none" w:sz="0" w:space="0" w:color="auto"/>
            <w:left w:val="none" w:sz="0" w:space="0" w:color="auto"/>
            <w:bottom w:val="none" w:sz="0" w:space="0" w:color="auto"/>
            <w:right w:val="none" w:sz="0" w:space="0" w:color="auto"/>
          </w:divBdr>
        </w:div>
        <w:div w:id="49694713">
          <w:marLeft w:val="0"/>
          <w:marRight w:val="0"/>
          <w:marTop w:val="0"/>
          <w:marBottom w:val="0"/>
          <w:divBdr>
            <w:top w:val="none" w:sz="0" w:space="0" w:color="auto"/>
            <w:left w:val="none" w:sz="0" w:space="0" w:color="auto"/>
            <w:bottom w:val="none" w:sz="0" w:space="0" w:color="auto"/>
            <w:right w:val="none" w:sz="0" w:space="0" w:color="auto"/>
          </w:divBdr>
        </w:div>
        <w:div w:id="1829468965">
          <w:marLeft w:val="0"/>
          <w:marRight w:val="0"/>
          <w:marTop w:val="0"/>
          <w:marBottom w:val="0"/>
          <w:divBdr>
            <w:top w:val="none" w:sz="0" w:space="0" w:color="auto"/>
            <w:left w:val="none" w:sz="0" w:space="0" w:color="auto"/>
            <w:bottom w:val="none" w:sz="0" w:space="0" w:color="auto"/>
            <w:right w:val="none" w:sz="0" w:space="0" w:color="auto"/>
          </w:divBdr>
        </w:div>
        <w:div w:id="1099761925">
          <w:marLeft w:val="0"/>
          <w:marRight w:val="0"/>
          <w:marTop w:val="0"/>
          <w:marBottom w:val="0"/>
          <w:divBdr>
            <w:top w:val="none" w:sz="0" w:space="0" w:color="auto"/>
            <w:left w:val="none" w:sz="0" w:space="0" w:color="auto"/>
            <w:bottom w:val="none" w:sz="0" w:space="0" w:color="auto"/>
            <w:right w:val="none" w:sz="0" w:space="0" w:color="auto"/>
          </w:divBdr>
        </w:div>
        <w:div w:id="1744643992">
          <w:marLeft w:val="0"/>
          <w:marRight w:val="0"/>
          <w:marTop w:val="0"/>
          <w:marBottom w:val="0"/>
          <w:divBdr>
            <w:top w:val="none" w:sz="0" w:space="0" w:color="auto"/>
            <w:left w:val="none" w:sz="0" w:space="0" w:color="auto"/>
            <w:bottom w:val="none" w:sz="0" w:space="0" w:color="auto"/>
            <w:right w:val="none" w:sz="0" w:space="0" w:color="auto"/>
          </w:divBdr>
        </w:div>
        <w:div w:id="1187330977">
          <w:marLeft w:val="0"/>
          <w:marRight w:val="0"/>
          <w:marTop w:val="0"/>
          <w:marBottom w:val="0"/>
          <w:divBdr>
            <w:top w:val="none" w:sz="0" w:space="0" w:color="auto"/>
            <w:left w:val="none" w:sz="0" w:space="0" w:color="auto"/>
            <w:bottom w:val="none" w:sz="0" w:space="0" w:color="auto"/>
            <w:right w:val="none" w:sz="0" w:space="0" w:color="auto"/>
          </w:divBdr>
        </w:div>
        <w:div w:id="304817788">
          <w:marLeft w:val="0"/>
          <w:marRight w:val="0"/>
          <w:marTop w:val="0"/>
          <w:marBottom w:val="0"/>
          <w:divBdr>
            <w:top w:val="none" w:sz="0" w:space="0" w:color="auto"/>
            <w:left w:val="none" w:sz="0" w:space="0" w:color="auto"/>
            <w:bottom w:val="none" w:sz="0" w:space="0" w:color="auto"/>
            <w:right w:val="none" w:sz="0" w:space="0" w:color="auto"/>
          </w:divBdr>
        </w:div>
        <w:div w:id="452754292">
          <w:marLeft w:val="0"/>
          <w:marRight w:val="0"/>
          <w:marTop w:val="0"/>
          <w:marBottom w:val="0"/>
          <w:divBdr>
            <w:top w:val="none" w:sz="0" w:space="0" w:color="auto"/>
            <w:left w:val="none" w:sz="0" w:space="0" w:color="auto"/>
            <w:bottom w:val="none" w:sz="0" w:space="0" w:color="auto"/>
            <w:right w:val="none" w:sz="0" w:space="0" w:color="auto"/>
          </w:divBdr>
        </w:div>
        <w:div w:id="475339103">
          <w:marLeft w:val="0"/>
          <w:marRight w:val="0"/>
          <w:marTop w:val="0"/>
          <w:marBottom w:val="0"/>
          <w:divBdr>
            <w:top w:val="none" w:sz="0" w:space="0" w:color="auto"/>
            <w:left w:val="none" w:sz="0" w:space="0" w:color="auto"/>
            <w:bottom w:val="none" w:sz="0" w:space="0" w:color="auto"/>
            <w:right w:val="none" w:sz="0" w:space="0" w:color="auto"/>
          </w:divBdr>
        </w:div>
        <w:div w:id="1488546731">
          <w:marLeft w:val="0"/>
          <w:marRight w:val="0"/>
          <w:marTop w:val="0"/>
          <w:marBottom w:val="0"/>
          <w:divBdr>
            <w:top w:val="none" w:sz="0" w:space="0" w:color="auto"/>
            <w:left w:val="none" w:sz="0" w:space="0" w:color="auto"/>
            <w:bottom w:val="none" w:sz="0" w:space="0" w:color="auto"/>
            <w:right w:val="none" w:sz="0" w:space="0" w:color="auto"/>
          </w:divBdr>
        </w:div>
        <w:div w:id="436409184">
          <w:marLeft w:val="0"/>
          <w:marRight w:val="0"/>
          <w:marTop w:val="0"/>
          <w:marBottom w:val="0"/>
          <w:divBdr>
            <w:top w:val="none" w:sz="0" w:space="0" w:color="auto"/>
            <w:left w:val="none" w:sz="0" w:space="0" w:color="auto"/>
            <w:bottom w:val="none" w:sz="0" w:space="0" w:color="auto"/>
            <w:right w:val="none" w:sz="0" w:space="0" w:color="auto"/>
          </w:divBdr>
        </w:div>
        <w:div w:id="672299563">
          <w:marLeft w:val="0"/>
          <w:marRight w:val="0"/>
          <w:marTop w:val="0"/>
          <w:marBottom w:val="0"/>
          <w:divBdr>
            <w:top w:val="none" w:sz="0" w:space="0" w:color="auto"/>
            <w:left w:val="none" w:sz="0" w:space="0" w:color="auto"/>
            <w:bottom w:val="none" w:sz="0" w:space="0" w:color="auto"/>
            <w:right w:val="none" w:sz="0" w:space="0" w:color="auto"/>
          </w:divBdr>
        </w:div>
        <w:div w:id="388069448">
          <w:marLeft w:val="0"/>
          <w:marRight w:val="0"/>
          <w:marTop w:val="0"/>
          <w:marBottom w:val="0"/>
          <w:divBdr>
            <w:top w:val="none" w:sz="0" w:space="0" w:color="auto"/>
            <w:left w:val="none" w:sz="0" w:space="0" w:color="auto"/>
            <w:bottom w:val="none" w:sz="0" w:space="0" w:color="auto"/>
            <w:right w:val="none" w:sz="0" w:space="0" w:color="auto"/>
          </w:divBdr>
        </w:div>
        <w:div w:id="425425254">
          <w:marLeft w:val="0"/>
          <w:marRight w:val="0"/>
          <w:marTop w:val="0"/>
          <w:marBottom w:val="0"/>
          <w:divBdr>
            <w:top w:val="none" w:sz="0" w:space="0" w:color="auto"/>
            <w:left w:val="none" w:sz="0" w:space="0" w:color="auto"/>
            <w:bottom w:val="none" w:sz="0" w:space="0" w:color="auto"/>
            <w:right w:val="none" w:sz="0" w:space="0" w:color="auto"/>
          </w:divBdr>
        </w:div>
        <w:div w:id="1464619423">
          <w:marLeft w:val="0"/>
          <w:marRight w:val="0"/>
          <w:marTop w:val="0"/>
          <w:marBottom w:val="0"/>
          <w:divBdr>
            <w:top w:val="none" w:sz="0" w:space="0" w:color="auto"/>
            <w:left w:val="none" w:sz="0" w:space="0" w:color="auto"/>
            <w:bottom w:val="none" w:sz="0" w:space="0" w:color="auto"/>
            <w:right w:val="none" w:sz="0" w:space="0" w:color="auto"/>
          </w:divBdr>
        </w:div>
        <w:div w:id="329723275">
          <w:marLeft w:val="0"/>
          <w:marRight w:val="0"/>
          <w:marTop w:val="0"/>
          <w:marBottom w:val="0"/>
          <w:divBdr>
            <w:top w:val="none" w:sz="0" w:space="0" w:color="auto"/>
            <w:left w:val="none" w:sz="0" w:space="0" w:color="auto"/>
            <w:bottom w:val="none" w:sz="0" w:space="0" w:color="auto"/>
            <w:right w:val="none" w:sz="0" w:space="0" w:color="auto"/>
          </w:divBdr>
        </w:div>
        <w:div w:id="677007396">
          <w:marLeft w:val="0"/>
          <w:marRight w:val="0"/>
          <w:marTop w:val="0"/>
          <w:marBottom w:val="0"/>
          <w:divBdr>
            <w:top w:val="none" w:sz="0" w:space="0" w:color="auto"/>
            <w:left w:val="none" w:sz="0" w:space="0" w:color="auto"/>
            <w:bottom w:val="none" w:sz="0" w:space="0" w:color="auto"/>
            <w:right w:val="none" w:sz="0" w:space="0" w:color="auto"/>
          </w:divBdr>
        </w:div>
        <w:div w:id="1478185066">
          <w:marLeft w:val="0"/>
          <w:marRight w:val="0"/>
          <w:marTop w:val="0"/>
          <w:marBottom w:val="0"/>
          <w:divBdr>
            <w:top w:val="none" w:sz="0" w:space="0" w:color="auto"/>
            <w:left w:val="none" w:sz="0" w:space="0" w:color="auto"/>
            <w:bottom w:val="none" w:sz="0" w:space="0" w:color="auto"/>
            <w:right w:val="none" w:sz="0" w:space="0" w:color="auto"/>
          </w:divBdr>
        </w:div>
        <w:div w:id="1581257412">
          <w:marLeft w:val="0"/>
          <w:marRight w:val="0"/>
          <w:marTop w:val="0"/>
          <w:marBottom w:val="0"/>
          <w:divBdr>
            <w:top w:val="none" w:sz="0" w:space="0" w:color="auto"/>
            <w:left w:val="none" w:sz="0" w:space="0" w:color="auto"/>
            <w:bottom w:val="none" w:sz="0" w:space="0" w:color="auto"/>
            <w:right w:val="none" w:sz="0" w:space="0" w:color="auto"/>
          </w:divBdr>
        </w:div>
        <w:div w:id="1411973336">
          <w:marLeft w:val="0"/>
          <w:marRight w:val="0"/>
          <w:marTop w:val="0"/>
          <w:marBottom w:val="0"/>
          <w:divBdr>
            <w:top w:val="none" w:sz="0" w:space="0" w:color="auto"/>
            <w:left w:val="none" w:sz="0" w:space="0" w:color="auto"/>
            <w:bottom w:val="none" w:sz="0" w:space="0" w:color="auto"/>
            <w:right w:val="none" w:sz="0" w:space="0" w:color="auto"/>
          </w:divBdr>
        </w:div>
        <w:div w:id="804157580">
          <w:marLeft w:val="0"/>
          <w:marRight w:val="0"/>
          <w:marTop w:val="0"/>
          <w:marBottom w:val="0"/>
          <w:divBdr>
            <w:top w:val="none" w:sz="0" w:space="0" w:color="auto"/>
            <w:left w:val="none" w:sz="0" w:space="0" w:color="auto"/>
            <w:bottom w:val="none" w:sz="0" w:space="0" w:color="auto"/>
            <w:right w:val="none" w:sz="0" w:space="0" w:color="auto"/>
          </w:divBdr>
        </w:div>
        <w:div w:id="952247756">
          <w:marLeft w:val="0"/>
          <w:marRight w:val="0"/>
          <w:marTop w:val="0"/>
          <w:marBottom w:val="0"/>
          <w:divBdr>
            <w:top w:val="none" w:sz="0" w:space="0" w:color="auto"/>
            <w:left w:val="none" w:sz="0" w:space="0" w:color="auto"/>
            <w:bottom w:val="none" w:sz="0" w:space="0" w:color="auto"/>
            <w:right w:val="none" w:sz="0" w:space="0" w:color="auto"/>
          </w:divBdr>
        </w:div>
        <w:div w:id="1735615296">
          <w:marLeft w:val="0"/>
          <w:marRight w:val="0"/>
          <w:marTop w:val="0"/>
          <w:marBottom w:val="0"/>
          <w:divBdr>
            <w:top w:val="none" w:sz="0" w:space="0" w:color="auto"/>
            <w:left w:val="none" w:sz="0" w:space="0" w:color="auto"/>
            <w:bottom w:val="none" w:sz="0" w:space="0" w:color="auto"/>
            <w:right w:val="none" w:sz="0" w:space="0" w:color="auto"/>
          </w:divBdr>
        </w:div>
        <w:div w:id="2110007720">
          <w:marLeft w:val="0"/>
          <w:marRight w:val="0"/>
          <w:marTop w:val="0"/>
          <w:marBottom w:val="0"/>
          <w:divBdr>
            <w:top w:val="none" w:sz="0" w:space="0" w:color="auto"/>
            <w:left w:val="none" w:sz="0" w:space="0" w:color="auto"/>
            <w:bottom w:val="none" w:sz="0" w:space="0" w:color="auto"/>
            <w:right w:val="none" w:sz="0" w:space="0" w:color="auto"/>
          </w:divBdr>
        </w:div>
        <w:div w:id="656878149">
          <w:marLeft w:val="0"/>
          <w:marRight w:val="0"/>
          <w:marTop w:val="0"/>
          <w:marBottom w:val="0"/>
          <w:divBdr>
            <w:top w:val="none" w:sz="0" w:space="0" w:color="auto"/>
            <w:left w:val="none" w:sz="0" w:space="0" w:color="auto"/>
            <w:bottom w:val="none" w:sz="0" w:space="0" w:color="auto"/>
            <w:right w:val="none" w:sz="0" w:space="0" w:color="auto"/>
          </w:divBdr>
        </w:div>
      </w:divsChild>
    </w:div>
    <w:div w:id="1934507343">
      <w:bodyDiv w:val="1"/>
      <w:marLeft w:val="0"/>
      <w:marRight w:val="0"/>
      <w:marTop w:val="0"/>
      <w:marBottom w:val="0"/>
      <w:divBdr>
        <w:top w:val="none" w:sz="0" w:space="0" w:color="auto"/>
        <w:left w:val="none" w:sz="0" w:space="0" w:color="auto"/>
        <w:bottom w:val="none" w:sz="0" w:space="0" w:color="auto"/>
        <w:right w:val="none" w:sz="0" w:space="0" w:color="auto"/>
      </w:divBdr>
    </w:div>
    <w:div w:id="1937395179">
      <w:bodyDiv w:val="1"/>
      <w:marLeft w:val="0"/>
      <w:marRight w:val="0"/>
      <w:marTop w:val="0"/>
      <w:marBottom w:val="0"/>
      <w:divBdr>
        <w:top w:val="none" w:sz="0" w:space="0" w:color="auto"/>
        <w:left w:val="none" w:sz="0" w:space="0" w:color="auto"/>
        <w:bottom w:val="none" w:sz="0" w:space="0" w:color="auto"/>
        <w:right w:val="none" w:sz="0" w:space="0" w:color="auto"/>
      </w:divBdr>
      <w:divsChild>
        <w:div w:id="542644514">
          <w:marLeft w:val="0"/>
          <w:marRight w:val="0"/>
          <w:marTop w:val="0"/>
          <w:marBottom w:val="0"/>
          <w:divBdr>
            <w:top w:val="none" w:sz="0" w:space="0" w:color="auto"/>
            <w:left w:val="none" w:sz="0" w:space="0" w:color="auto"/>
            <w:bottom w:val="none" w:sz="0" w:space="0" w:color="auto"/>
            <w:right w:val="none" w:sz="0" w:space="0" w:color="auto"/>
          </w:divBdr>
        </w:div>
        <w:div w:id="159666341">
          <w:marLeft w:val="0"/>
          <w:marRight w:val="0"/>
          <w:marTop w:val="0"/>
          <w:marBottom w:val="0"/>
          <w:divBdr>
            <w:top w:val="none" w:sz="0" w:space="0" w:color="auto"/>
            <w:left w:val="none" w:sz="0" w:space="0" w:color="auto"/>
            <w:bottom w:val="none" w:sz="0" w:space="0" w:color="auto"/>
            <w:right w:val="none" w:sz="0" w:space="0" w:color="auto"/>
          </w:divBdr>
        </w:div>
        <w:div w:id="1907302701">
          <w:marLeft w:val="0"/>
          <w:marRight w:val="0"/>
          <w:marTop w:val="0"/>
          <w:marBottom w:val="0"/>
          <w:divBdr>
            <w:top w:val="none" w:sz="0" w:space="0" w:color="auto"/>
            <w:left w:val="none" w:sz="0" w:space="0" w:color="auto"/>
            <w:bottom w:val="none" w:sz="0" w:space="0" w:color="auto"/>
            <w:right w:val="none" w:sz="0" w:space="0" w:color="auto"/>
          </w:divBdr>
        </w:div>
        <w:div w:id="1799569723">
          <w:marLeft w:val="0"/>
          <w:marRight w:val="0"/>
          <w:marTop w:val="0"/>
          <w:marBottom w:val="0"/>
          <w:divBdr>
            <w:top w:val="none" w:sz="0" w:space="0" w:color="auto"/>
            <w:left w:val="none" w:sz="0" w:space="0" w:color="auto"/>
            <w:bottom w:val="none" w:sz="0" w:space="0" w:color="auto"/>
            <w:right w:val="none" w:sz="0" w:space="0" w:color="auto"/>
          </w:divBdr>
        </w:div>
        <w:div w:id="211771823">
          <w:marLeft w:val="0"/>
          <w:marRight w:val="0"/>
          <w:marTop w:val="0"/>
          <w:marBottom w:val="0"/>
          <w:divBdr>
            <w:top w:val="none" w:sz="0" w:space="0" w:color="auto"/>
            <w:left w:val="none" w:sz="0" w:space="0" w:color="auto"/>
            <w:bottom w:val="none" w:sz="0" w:space="0" w:color="auto"/>
            <w:right w:val="none" w:sz="0" w:space="0" w:color="auto"/>
          </w:divBdr>
        </w:div>
        <w:div w:id="765031714">
          <w:marLeft w:val="0"/>
          <w:marRight w:val="0"/>
          <w:marTop w:val="0"/>
          <w:marBottom w:val="0"/>
          <w:divBdr>
            <w:top w:val="none" w:sz="0" w:space="0" w:color="auto"/>
            <w:left w:val="none" w:sz="0" w:space="0" w:color="auto"/>
            <w:bottom w:val="none" w:sz="0" w:space="0" w:color="auto"/>
            <w:right w:val="none" w:sz="0" w:space="0" w:color="auto"/>
          </w:divBdr>
        </w:div>
        <w:div w:id="1671716546">
          <w:marLeft w:val="0"/>
          <w:marRight w:val="0"/>
          <w:marTop w:val="0"/>
          <w:marBottom w:val="0"/>
          <w:divBdr>
            <w:top w:val="none" w:sz="0" w:space="0" w:color="auto"/>
            <w:left w:val="none" w:sz="0" w:space="0" w:color="auto"/>
            <w:bottom w:val="none" w:sz="0" w:space="0" w:color="auto"/>
            <w:right w:val="none" w:sz="0" w:space="0" w:color="auto"/>
          </w:divBdr>
        </w:div>
        <w:div w:id="131022114">
          <w:marLeft w:val="0"/>
          <w:marRight w:val="0"/>
          <w:marTop w:val="0"/>
          <w:marBottom w:val="0"/>
          <w:divBdr>
            <w:top w:val="none" w:sz="0" w:space="0" w:color="auto"/>
            <w:left w:val="none" w:sz="0" w:space="0" w:color="auto"/>
            <w:bottom w:val="none" w:sz="0" w:space="0" w:color="auto"/>
            <w:right w:val="none" w:sz="0" w:space="0" w:color="auto"/>
          </w:divBdr>
        </w:div>
        <w:div w:id="1663268987">
          <w:marLeft w:val="0"/>
          <w:marRight w:val="0"/>
          <w:marTop w:val="0"/>
          <w:marBottom w:val="0"/>
          <w:divBdr>
            <w:top w:val="none" w:sz="0" w:space="0" w:color="auto"/>
            <w:left w:val="none" w:sz="0" w:space="0" w:color="auto"/>
            <w:bottom w:val="none" w:sz="0" w:space="0" w:color="auto"/>
            <w:right w:val="none" w:sz="0" w:space="0" w:color="auto"/>
          </w:divBdr>
        </w:div>
        <w:div w:id="1417437332">
          <w:marLeft w:val="0"/>
          <w:marRight w:val="0"/>
          <w:marTop w:val="0"/>
          <w:marBottom w:val="0"/>
          <w:divBdr>
            <w:top w:val="none" w:sz="0" w:space="0" w:color="auto"/>
            <w:left w:val="none" w:sz="0" w:space="0" w:color="auto"/>
            <w:bottom w:val="none" w:sz="0" w:space="0" w:color="auto"/>
            <w:right w:val="none" w:sz="0" w:space="0" w:color="auto"/>
          </w:divBdr>
        </w:div>
        <w:div w:id="327756015">
          <w:marLeft w:val="0"/>
          <w:marRight w:val="0"/>
          <w:marTop w:val="0"/>
          <w:marBottom w:val="0"/>
          <w:divBdr>
            <w:top w:val="none" w:sz="0" w:space="0" w:color="auto"/>
            <w:left w:val="none" w:sz="0" w:space="0" w:color="auto"/>
            <w:bottom w:val="none" w:sz="0" w:space="0" w:color="auto"/>
            <w:right w:val="none" w:sz="0" w:space="0" w:color="auto"/>
          </w:divBdr>
        </w:div>
        <w:div w:id="1070426840">
          <w:marLeft w:val="0"/>
          <w:marRight w:val="0"/>
          <w:marTop w:val="0"/>
          <w:marBottom w:val="0"/>
          <w:divBdr>
            <w:top w:val="none" w:sz="0" w:space="0" w:color="auto"/>
            <w:left w:val="none" w:sz="0" w:space="0" w:color="auto"/>
            <w:bottom w:val="none" w:sz="0" w:space="0" w:color="auto"/>
            <w:right w:val="none" w:sz="0" w:space="0" w:color="auto"/>
          </w:divBdr>
        </w:div>
        <w:div w:id="1036463900">
          <w:marLeft w:val="0"/>
          <w:marRight w:val="0"/>
          <w:marTop w:val="0"/>
          <w:marBottom w:val="0"/>
          <w:divBdr>
            <w:top w:val="none" w:sz="0" w:space="0" w:color="auto"/>
            <w:left w:val="none" w:sz="0" w:space="0" w:color="auto"/>
            <w:bottom w:val="none" w:sz="0" w:space="0" w:color="auto"/>
            <w:right w:val="none" w:sz="0" w:space="0" w:color="auto"/>
          </w:divBdr>
        </w:div>
        <w:div w:id="620033">
          <w:marLeft w:val="0"/>
          <w:marRight w:val="0"/>
          <w:marTop w:val="0"/>
          <w:marBottom w:val="0"/>
          <w:divBdr>
            <w:top w:val="none" w:sz="0" w:space="0" w:color="auto"/>
            <w:left w:val="none" w:sz="0" w:space="0" w:color="auto"/>
            <w:bottom w:val="none" w:sz="0" w:space="0" w:color="auto"/>
            <w:right w:val="none" w:sz="0" w:space="0" w:color="auto"/>
          </w:divBdr>
        </w:div>
        <w:div w:id="818495708">
          <w:marLeft w:val="0"/>
          <w:marRight w:val="0"/>
          <w:marTop w:val="0"/>
          <w:marBottom w:val="0"/>
          <w:divBdr>
            <w:top w:val="none" w:sz="0" w:space="0" w:color="auto"/>
            <w:left w:val="none" w:sz="0" w:space="0" w:color="auto"/>
            <w:bottom w:val="none" w:sz="0" w:space="0" w:color="auto"/>
            <w:right w:val="none" w:sz="0" w:space="0" w:color="auto"/>
          </w:divBdr>
        </w:div>
        <w:div w:id="1792475762">
          <w:marLeft w:val="0"/>
          <w:marRight w:val="0"/>
          <w:marTop w:val="0"/>
          <w:marBottom w:val="0"/>
          <w:divBdr>
            <w:top w:val="none" w:sz="0" w:space="0" w:color="auto"/>
            <w:left w:val="none" w:sz="0" w:space="0" w:color="auto"/>
            <w:bottom w:val="none" w:sz="0" w:space="0" w:color="auto"/>
            <w:right w:val="none" w:sz="0" w:space="0" w:color="auto"/>
          </w:divBdr>
        </w:div>
        <w:div w:id="1670325691">
          <w:marLeft w:val="0"/>
          <w:marRight w:val="0"/>
          <w:marTop w:val="0"/>
          <w:marBottom w:val="0"/>
          <w:divBdr>
            <w:top w:val="none" w:sz="0" w:space="0" w:color="auto"/>
            <w:left w:val="none" w:sz="0" w:space="0" w:color="auto"/>
            <w:bottom w:val="none" w:sz="0" w:space="0" w:color="auto"/>
            <w:right w:val="none" w:sz="0" w:space="0" w:color="auto"/>
          </w:divBdr>
        </w:div>
        <w:div w:id="561865333">
          <w:marLeft w:val="0"/>
          <w:marRight w:val="0"/>
          <w:marTop w:val="0"/>
          <w:marBottom w:val="0"/>
          <w:divBdr>
            <w:top w:val="none" w:sz="0" w:space="0" w:color="auto"/>
            <w:left w:val="none" w:sz="0" w:space="0" w:color="auto"/>
            <w:bottom w:val="none" w:sz="0" w:space="0" w:color="auto"/>
            <w:right w:val="none" w:sz="0" w:space="0" w:color="auto"/>
          </w:divBdr>
        </w:div>
        <w:div w:id="1048532896">
          <w:marLeft w:val="0"/>
          <w:marRight w:val="0"/>
          <w:marTop w:val="0"/>
          <w:marBottom w:val="0"/>
          <w:divBdr>
            <w:top w:val="none" w:sz="0" w:space="0" w:color="auto"/>
            <w:left w:val="none" w:sz="0" w:space="0" w:color="auto"/>
            <w:bottom w:val="none" w:sz="0" w:space="0" w:color="auto"/>
            <w:right w:val="none" w:sz="0" w:space="0" w:color="auto"/>
          </w:divBdr>
        </w:div>
        <w:div w:id="2115855061">
          <w:marLeft w:val="0"/>
          <w:marRight w:val="0"/>
          <w:marTop w:val="0"/>
          <w:marBottom w:val="0"/>
          <w:divBdr>
            <w:top w:val="none" w:sz="0" w:space="0" w:color="auto"/>
            <w:left w:val="none" w:sz="0" w:space="0" w:color="auto"/>
            <w:bottom w:val="none" w:sz="0" w:space="0" w:color="auto"/>
            <w:right w:val="none" w:sz="0" w:space="0" w:color="auto"/>
          </w:divBdr>
        </w:div>
        <w:div w:id="1874734653">
          <w:marLeft w:val="0"/>
          <w:marRight w:val="0"/>
          <w:marTop w:val="0"/>
          <w:marBottom w:val="0"/>
          <w:divBdr>
            <w:top w:val="none" w:sz="0" w:space="0" w:color="auto"/>
            <w:left w:val="none" w:sz="0" w:space="0" w:color="auto"/>
            <w:bottom w:val="none" w:sz="0" w:space="0" w:color="auto"/>
            <w:right w:val="none" w:sz="0" w:space="0" w:color="auto"/>
          </w:divBdr>
        </w:div>
        <w:div w:id="839198720">
          <w:marLeft w:val="0"/>
          <w:marRight w:val="0"/>
          <w:marTop w:val="0"/>
          <w:marBottom w:val="0"/>
          <w:divBdr>
            <w:top w:val="none" w:sz="0" w:space="0" w:color="auto"/>
            <w:left w:val="none" w:sz="0" w:space="0" w:color="auto"/>
            <w:bottom w:val="none" w:sz="0" w:space="0" w:color="auto"/>
            <w:right w:val="none" w:sz="0" w:space="0" w:color="auto"/>
          </w:divBdr>
        </w:div>
        <w:div w:id="2072002366">
          <w:marLeft w:val="0"/>
          <w:marRight w:val="0"/>
          <w:marTop w:val="0"/>
          <w:marBottom w:val="0"/>
          <w:divBdr>
            <w:top w:val="none" w:sz="0" w:space="0" w:color="auto"/>
            <w:left w:val="none" w:sz="0" w:space="0" w:color="auto"/>
            <w:bottom w:val="none" w:sz="0" w:space="0" w:color="auto"/>
            <w:right w:val="none" w:sz="0" w:space="0" w:color="auto"/>
          </w:divBdr>
        </w:div>
        <w:div w:id="1033770184">
          <w:marLeft w:val="0"/>
          <w:marRight w:val="0"/>
          <w:marTop w:val="0"/>
          <w:marBottom w:val="0"/>
          <w:divBdr>
            <w:top w:val="none" w:sz="0" w:space="0" w:color="auto"/>
            <w:left w:val="none" w:sz="0" w:space="0" w:color="auto"/>
            <w:bottom w:val="none" w:sz="0" w:space="0" w:color="auto"/>
            <w:right w:val="none" w:sz="0" w:space="0" w:color="auto"/>
          </w:divBdr>
        </w:div>
        <w:div w:id="1400179009">
          <w:marLeft w:val="0"/>
          <w:marRight w:val="0"/>
          <w:marTop w:val="0"/>
          <w:marBottom w:val="0"/>
          <w:divBdr>
            <w:top w:val="none" w:sz="0" w:space="0" w:color="auto"/>
            <w:left w:val="none" w:sz="0" w:space="0" w:color="auto"/>
            <w:bottom w:val="none" w:sz="0" w:space="0" w:color="auto"/>
            <w:right w:val="none" w:sz="0" w:space="0" w:color="auto"/>
          </w:divBdr>
        </w:div>
        <w:div w:id="549003430">
          <w:marLeft w:val="0"/>
          <w:marRight w:val="0"/>
          <w:marTop w:val="0"/>
          <w:marBottom w:val="0"/>
          <w:divBdr>
            <w:top w:val="none" w:sz="0" w:space="0" w:color="auto"/>
            <w:left w:val="none" w:sz="0" w:space="0" w:color="auto"/>
            <w:bottom w:val="none" w:sz="0" w:space="0" w:color="auto"/>
            <w:right w:val="none" w:sz="0" w:space="0" w:color="auto"/>
          </w:divBdr>
        </w:div>
        <w:div w:id="1997610886">
          <w:marLeft w:val="0"/>
          <w:marRight w:val="0"/>
          <w:marTop w:val="0"/>
          <w:marBottom w:val="0"/>
          <w:divBdr>
            <w:top w:val="none" w:sz="0" w:space="0" w:color="auto"/>
            <w:left w:val="none" w:sz="0" w:space="0" w:color="auto"/>
            <w:bottom w:val="none" w:sz="0" w:space="0" w:color="auto"/>
            <w:right w:val="none" w:sz="0" w:space="0" w:color="auto"/>
          </w:divBdr>
        </w:div>
        <w:div w:id="1267730192">
          <w:marLeft w:val="0"/>
          <w:marRight w:val="0"/>
          <w:marTop w:val="0"/>
          <w:marBottom w:val="0"/>
          <w:divBdr>
            <w:top w:val="none" w:sz="0" w:space="0" w:color="auto"/>
            <w:left w:val="none" w:sz="0" w:space="0" w:color="auto"/>
            <w:bottom w:val="none" w:sz="0" w:space="0" w:color="auto"/>
            <w:right w:val="none" w:sz="0" w:space="0" w:color="auto"/>
          </w:divBdr>
        </w:div>
        <w:div w:id="967272490">
          <w:marLeft w:val="0"/>
          <w:marRight w:val="0"/>
          <w:marTop w:val="0"/>
          <w:marBottom w:val="0"/>
          <w:divBdr>
            <w:top w:val="none" w:sz="0" w:space="0" w:color="auto"/>
            <w:left w:val="none" w:sz="0" w:space="0" w:color="auto"/>
            <w:bottom w:val="none" w:sz="0" w:space="0" w:color="auto"/>
            <w:right w:val="none" w:sz="0" w:space="0" w:color="auto"/>
          </w:divBdr>
        </w:div>
        <w:div w:id="364989527">
          <w:marLeft w:val="0"/>
          <w:marRight w:val="0"/>
          <w:marTop w:val="0"/>
          <w:marBottom w:val="0"/>
          <w:divBdr>
            <w:top w:val="none" w:sz="0" w:space="0" w:color="auto"/>
            <w:left w:val="none" w:sz="0" w:space="0" w:color="auto"/>
            <w:bottom w:val="none" w:sz="0" w:space="0" w:color="auto"/>
            <w:right w:val="none" w:sz="0" w:space="0" w:color="auto"/>
          </w:divBdr>
        </w:div>
        <w:div w:id="226303130">
          <w:marLeft w:val="0"/>
          <w:marRight w:val="0"/>
          <w:marTop w:val="0"/>
          <w:marBottom w:val="0"/>
          <w:divBdr>
            <w:top w:val="none" w:sz="0" w:space="0" w:color="auto"/>
            <w:left w:val="none" w:sz="0" w:space="0" w:color="auto"/>
            <w:bottom w:val="none" w:sz="0" w:space="0" w:color="auto"/>
            <w:right w:val="none" w:sz="0" w:space="0" w:color="auto"/>
          </w:divBdr>
        </w:div>
        <w:div w:id="1204057888">
          <w:marLeft w:val="0"/>
          <w:marRight w:val="0"/>
          <w:marTop w:val="0"/>
          <w:marBottom w:val="0"/>
          <w:divBdr>
            <w:top w:val="none" w:sz="0" w:space="0" w:color="auto"/>
            <w:left w:val="none" w:sz="0" w:space="0" w:color="auto"/>
            <w:bottom w:val="none" w:sz="0" w:space="0" w:color="auto"/>
            <w:right w:val="none" w:sz="0" w:space="0" w:color="auto"/>
          </w:divBdr>
        </w:div>
        <w:div w:id="704329793">
          <w:marLeft w:val="0"/>
          <w:marRight w:val="0"/>
          <w:marTop w:val="0"/>
          <w:marBottom w:val="0"/>
          <w:divBdr>
            <w:top w:val="none" w:sz="0" w:space="0" w:color="auto"/>
            <w:left w:val="none" w:sz="0" w:space="0" w:color="auto"/>
            <w:bottom w:val="none" w:sz="0" w:space="0" w:color="auto"/>
            <w:right w:val="none" w:sz="0" w:space="0" w:color="auto"/>
          </w:divBdr>
        </w:div>
        <w:div w:id="2089688107">
          <w:marLeft w:val="0"/>
          <w:marRight w:val="0"/>
          <w:marTop w:val="0"/>
          <w:marBottom w:val="0"/>
          <w:divBdr>
            <w:top w:val="none" w:sz="0" w:space="0" w:color="auto"/>
            <w:left w:val="none" w:sz="0" w:space="0" w:color="auto"/>
            <w:bottom w:val="none" w:sz="0" w:space="0" w:color="auto"/>
            <w:right w:val="none" w:sz="0" w:space="0" w:color="auto"/>
          </w:divBdr>
        </w:div>
        <w:div w:id="24864739">
          <w:marLeft w:val="0"/>
          <w:marRight w:val="0"/>
          <w:marTop w:val="0"/>
          <w:marBottom w:val="0"/>
          <w:divBdr>
            <w:top w:val="none" w:sz="0" w:space="0" w:color="auto"/>
            <w:left w:val="none" w:sz="0" w:space="0" w:color="auto"/>
            <w:bottom w:val="none" w:sz="0" w:space="0" w:color="auto"/>
            <w:right w:val="none" w:sz="0" w:space="0" w:color="auto"/>
          </w:divBdr>
        </w:div>
        <w:div w:id="2097750360">
          <w:marLeft w:val="0"/>
          <w:marRight w:val="0"/>
          <w:marTop w:val="0"/>
          <w:marBottom w:val="0"/>
          <w:divBdr>
            <w:top w:val="none" w:sz="0" w:space="0" w:color="auto"/>
            <w:left w:val="none" w:sz="0" w:space="0" w:color="auto"/>
            <w:bottom w:val="none" w:sz="0" w:space="0" w:color="auto"/>
            <w:right w:val="none" w:sz="0" w:space="0" w:color="auto"/>
          </w:divBdr>
        </w:div>
        <w:div w:id="1003970051">
          <w:marLeft w:val="0"/>
          <w:marRight w:val="0"/>
          <w:marTop w:val="0"/>
          <w:marBottom w:val="0"/>
          <w:divBdr>
            <w:top w:val="none" w:sz="0" w:space="0" w:color="auto"/>
            <w:left w:val="none" w:sz="0" w:space="0" w:color="auto"/>
            <w:bottom w:val="none" w:sz="0" w:space="0" w:color="auto"/>
            <w:right w:val="none" w:sz="0" w:space="0" w:color="auto"/>
          </w:divBdr>
        </w:div>
        <w:div w:id="1860895622">
          <w:marLeft w:val="0"/>
          <w:marRight w:val="0"/>
          <w:marTop w:val="0"/>
          <w:marBottom w:val="0"/>
          <w:divBdr>
            <w:top w:val="none" w:sz="0" w:space="0" w:color="auto"/>
            <w:left w:val="none" w:sz="0" w:space="0" w:color="auto"/>
            <w:bottom w:val="none" w:sz="0" w:space="0" w:color="auto"/>
            <w:right w:val="none" w:sz="0" w:space="0" w:color="auto"/>
          </w:divBdr>
        </w:div>
        <w:div w:id="414714178">
          <w:marLeft w:val="0"/>
          <w:marRight w:val="0"/>
          <w:marTop w:val="0"/>
          <w:marBottom w:val="0"/>
          <w:divBdr>
            <w:top w:val="none" w:sz="0" w:space="0" w:color="auto"/>
            <w:left w:val="none" w:sz="0" w:space="0" w:color="auto"/>
            <w:bottom w:val="none" w:sz="0" w:space="0" w:color="auto"/>
            <w:right w:val="none" w:sz="0" w:space="0" w:color="auto"/>
          </w:divBdr>
        </w:div>
        <w:div w:id="996686780">
          <w:marLeft w:val="0"/>
          <w:marRight w:val="0"/>
          <w:marTop w:val="0"/>
          <w:marBottom w:val="0"/>
          <w:divBdr>
            <w:top w:val="none" w:sz="0" w:space="0" w:color="auto"/>
            <w:left w:val="none" w:sz="0" w:space="0" w:color="auto"/>
            <w:bottom w:val="none" w:sz="0" w:space="0" w:color="auto"/>
            <w:right w:val="none" w:sz="0" w:space="0" w:color="auto"/>
          </w:divBdr>
        </w:div>
        <w:div w:id="712196037">
          <w:marLeft w:val="0"/>
          <w:marRight w:val="0"/>
          <w:marTop w:val="0"/>
          <w:marBottom w:val="0"/>
          <w:divBdr>
            <w:top w:val="none" w:sz="0" w:space="0" w:color="auto"/>
            <w:left w:val="none" w:sz="0" w:space="0" w:color="auto"/>
            <w:bottom w:val="none" w:sz="0" w:space="0" w:color="auto"/>
            <w:right w:val="none" w:sz="0" w:space="0" w:color="auto"/>
          </w:divBdr>
        </w:div>
        <w:div w:id="1090926786">
          <w:marLeft w:val="0"/>
          <w:marRight w:val="0"/>
          <w:marTop w:val="0"/>
          <w:marBottom w:val="0"/>
          <w:divBdr>
            <w:top w:val="none" w:sz="0" w:space="0" w:color="auto"/>
            <w:left w:val="none" w:sz="0" w:space="0" w:color="auto"/>
            <w:bottom w:val="none" w:sz="0" w:space="0" w:color="auto"/>
            <w:right w:val="none" w:sz="0" w:space="0" w:color="auto"/>
          </w:divBdr>
        </w:div>
        <w:div w:id="738792376">
          <w:marLeft w:val="0"/>
          <w:marRight w:val="0"/>
          <w:marTop w:val="0"/>
          <w:marBottom w:val="0"/>
          <w:divBdr>
            <w:top w:val="none" w:sz="0" w:space="0" w:color="auto"/>
            <w:left w:val="none" w:sz="0" w:space="0" w:color="auto"/>
            <w:bottom w:val="none" w:sz="0" w:space="0" w:color="auto"/>
            <w:right w:val="none" w:sz="0" w:space="0" w:color="auto"/>
          </w:divBdr>
        </w:div>
        <w:div w:id="231284029">
          <w:marLeft w:val="0"/>
          <w:marRight w:val="0"/>
          <w:marTop w:val="0"/>
          <w:marBottom w:val="0"/>
          <w:divBdr>
            <w:top w:val="none" w:sz="0" w:space="0" w:color="auto"/>
            <w:left w:val="none" w:sz="0" w:space="0" w:color="auto"/>
            <w:bottom w:val="none" w:sz="0" w:space="0" w:color="auto"/>
            <w:right w:val="none" w:sz="0" w:space="0" w:color="auto"/>
          </w:divBdr>
        </w:div>
        <w:div w:id="1571768940">
          <w:marLeft w:val="0"/>
          <w:marRight w:val="0"/>
          <w:marTop w:val="0"/>
          <w:marBottom w:val="0"/>
          <w:divBdr>
            <w:top w:val="none" w:sz="0" w:space="0" w:color="auto"/>
            <w:left w:val="none" w:sz="0" w:space="0" w:color="auto"/>
            <w:bottom w:val="none" w:sz="0" w:space="0" w:color="auto"/>
            <w:right w:val="none" w:sz="0" w:space="0" w:color="auto"/>
          </w:divBdr>
        </w:div>
        <w:div w:id="1520002814">
          <w:marLeft w:val="0"/>
          <w:marRight w:val="0"/>
          <w:marTop w:val="0"/>
          <w:marBottom w:val="0"/>
          <w:divBdr>
            <w:top w:val="none" w:sz="0" w:space="0" w:color="auto"/>
            <w:left w:val="none" w:sz="0" w:space="0" w:color="auto"/>
            <w:bottom w:val="none" w:sz="0" w:space="0" w:color="auto"/>
            <w:right w:val="none" w:sz="0" w:space="0" w:color="auto"/>
          </w:divBdr>
        </w:div>
        <w:div w:id="1238058084">
          <w:marLeft w:val="0"/>
          <w:marRight w:val="0"/>
          <w:marTop w:val="0"/>
          <w:marBottom w:val="0"/>
          <w:divBdr>
            <w:top w:val="none" w:sz="0" w:space="0" w:color="auto"/>
            <w:left w:val="none" w:sz="0" w:space="0" w:color="auto"/>
            <w:bottom w:val="none" w:sz="0" w:space="0" w:color="auto"/>
            <w:right w:val="none" w:sz="0" w:space="0" w:color="auto"/>
          </w:divBdr>
        </w:div>
        <w:div w:id="616715995">
          <w:marLeft w:val="0"/>
          <w:marRight w:val="0"/>
          <w:marTop w:val="0"/>
          <w:marBottom w:val="0"/>
          <w:divBdr>
            <w:top w:val="none" w:sz="0" w:space="0" w:color="auto"/>
            <w:left w:val="none" w:sz="0" w:space="0" w:color="auto"/>
            <w:bottom w:val="none" w:sz="0" w:space="0" w:color="auto"/>
            <w:right w:val="none" w:sz="0" w:space="0" w:color="auto"/>
          </w:divBdr>
        </w:div>
        <w:div w:id="1856259884">
          <w:marLeft w:val="0"/>
          <w:marRight w:val="0"/>
          <w:marTop w:val="0"/>
          <w:marBottom w:val="0"/>
          <w:divBdr>
            <w:top w:val="none" w:sz="0" w:space="0" w:color="auto"/>
            <w:left w:val="none" w:sz="0" w:space="0" w:color="auto"/>
            <w:bottom w:val="none" w:sz="0" w:space="0" w:color="auto"/>
            <w:right w:val="none" w:sz="0" w:space="0" w:color="auto"/>
          </w:divBdr>
        </w:div>
        <w:div w:id="1992170974">
          <w:marLeft w:val="0"/>
          <w:marRight w:val="0"/>
          <w:marTop w:val="0"/>
          <w:marBottom w:val="0"/>
          <w:divBdr>
            <w:top w:val="none" w:sz="0" w:space="0" w:color="auto"/>
            <w:left w:val="none" w:sz="0" w:space="0" w:color="auto"/>
            <w:bottom w:val="none" w:sz="0" w:space="0" w:color="auto"/>
            <w:right w:val="none" w:sz="0" w:space="0" w:color="auto"/>
          </w:divBdr>
        </w:div>
        <w:div w:id="1576473310">
          <w:marLeft w:val="0"/>
          <w:marRight w:val="0"/>
          <w:marTop w:val="0"/>
          <w:marBottom w:val="0"/>
          <w:divBdr>
            <w:top w:val="none" w:sz="0" w:space="0" w:color="auto"/>
            <w:left w:val="none" w:sz="0" w:space="0" w:color="auto"/>
            <w:bottom w:val="none" w:sz="0" w:space="0" w:color="auto"/>
            <w:right w:val="none" w:sz="0" w:space="0" w:color="auto"/>
          </w:divBdr>
        </w:div>
        <w:div w:id="319962092">
          <w:marLeft w:val="0"/>
          <w:marRight w:val="0"/>
          <w:marTop w:val="0"/>
          <w:marBottom w:val="0"/>
          <w:divBdr>
            <w:top w:val="none" w:sz="0" w:space="0" w:color="auto"/>
            <w:left w:val="none" w:sz="0" w:space="0" w:color="auto"/>
            <w:bottom w:val="none" w:sz="0" w:space="0" w:color="auto"/>
            <w:right w:val="none" w:sz="0" w:space="0" w:color="auto"/>
          </w:divBdr>
        </w:div>
        <w:div w:id="1305502504">
          <w:marLeft w:val="0"/>
          <w:marRight w:val="0"/>
          <w:marTop w:val="0"/>
          <w:marBottom w:val="0"/>
          <w:divBdr>
            <w:top w:val="none" w:sz="0" w:space="0" w:color="auto"/>
            <w:left w:val="none" w:sz="0" w:space="0" w:color="auto"/>
            <w:bottom w:val="none" w:sz="0" w:space="0" w:color="auto"/>
            <w:right w:val="none" w:sz="0" w:space="0" w:color="auto"/>
          </w:divBdr>
        </w:div>
        <w:div w:id="1254775461">
          <w:marLeft w:val="0"/>
          <w:marRight w:val="0"/>
          <w:marTop w:val="0"/>
          <w:marBottom w:val="0"/>
          <w:divBdr>
            <w:top w:val="none" w:sz="0" w:space="0" w:color="auto"/>
            <w:left w:val="none" w:sz="0" w:space="0" w:color="auto"/>
            <w:bottom w:val="none" w:sz="0" w:space="0" w:color="auto"/>
            <w:right w:val="none" w:sz="0" w:space="0" w:color="auto"/>
          </w:divBdr>
        </w:div>
        <w:div w:id="1488016771">
          <w:marLeft w:val="0"/>
          <w:marRight w:val="0"/>
          <w:marTop w:val="0"/>
          <w:marBottom w:val="0"/>
          <w:divBdr>
            <w:top w:val="none" w:sz="0" w:space="0" w:color="auto"/>
            <w:left w:val="none" w:sz="0" w:space="0" w:color="auto"/>
            <w:bottom w:val="none" w:sz="0" w:space="0" w:color="auto"/>
            <w:right w:val="none" w:sz="0" w:space="0" w:color="auto"/>
          </w:divBdr>
        </w:div>
        <w:div w:id="1319772308">
          <w:marLeft w:val="0"/>
          <w:marRight w:val="0"/>
          <w:marTop w:val="0"/>
          <w:marBottom w:val="0"/>
          <w:divBdr>
            <w:top w:val="none" w:sz="0" w:space="0" w:color="auto"/>
            <w:left w:val="none" w:sz="0" w:space="0" w:color="auto"/>
            <w:bottom w:val="none" w:sz="0" w:space="0" w:color="auto"/>
            <w:right w:val="none" w:sz="0" w:space="0" w:color="auto"/>
          </w:divBdr>
        </w:div>
        <w:div w:id="1709910799">
          <w:marLeft w:val="0"/>
          <w:marRight w:val="0"/>
          <w:marTop w:val="0"/>
          <w:marBottom w:val="0"/>
          <w:divBdr>
            <w:top w:val="none" w:sz="0" w:space="0" w:color="auto"/>
            <w:left w:val="none" w:sz="0" w:space="0" w:color="auto"/>
            <w:bottom w:val="none" w:sz="0" w:space="0" w:color="auto"/>
            <w:right w:val="none" w:sz="0" w:space="0" w:color="auto"/>
          </w:divBdr>
        </w:div>
        <w:div w:id="1373654002">
          <w:marLeft w:val="0"/>
          <w:marRight w:val="0"/>
          <w:marTop w:val="0"/>
          <w:marBottom w:val="0"/>
          <w:divBdr>
            <w:top w:val="none" w:sz="0" w:space="0" w:color="auto"/>
            <w:left w:val="none" w:sz="0" w:space="0" w:color="auto"/>
            <w:bottom w:val="none" w:sz="0" w:space="0" w:color="auto"/>
            <w:right w:val="none" w:sz="0" w:space="0" w:color="auto"/>
          </w:divBdr>
        </w:div>
        <w:div w:id="792987275">
          <w:marLeft w:val="0"/>
          <w:marRight w:val="0"/>
          <w:marTop w:val="0"/>
          <w:marBottom w:val="0"/>
          <w:divBdr>
            <w:top w:val="none" w:sz="0" w:space="0" w:color="auto"/>
            <w:left w:val="none" w:sz="0" w:space="0" w:color="auto"/>
            <w:bottom w:val="none" w:sz="0" w:space="0" w:color="auto"/>
            <w:right w:val="none" w:sz="0" w:space="0" w:color="auto"/>
          </w:divBdr>
        </w:div>
        <w:div w:id="133451474">
          <w:marLeft w:val="0"/>
          <w:marRight w:val="0"/>
          <w:marTop w:val="0"/>
          <w:marBottom w:val="0"/>
          <w:divBdr>
            <w:top w:val="none" w:sz="0" w:space="0" w:color="auto"/>
            <w:left w:val="none" w:sz="0" w:space="0" w:color="auto"/>
            <w:bottom w:val="none" w:sz="0" w:space="0" w:color="auto"/>
            <w:right w:val="none" w:sz="0" w:space="0" w:color="auto"/>
          </w:divBdr>
        </w:div>
        <w:div w:id="1760952830">
          <w:marLeft w:val="0"/>
          <w:marRight w:val="0"/>
          <w:marTop w:val="0"/>
          <w:marBottom w:val="0"/>
          <w:divBdr>
            <w:top w:val="none" w:sz="0" w:space="0" w:color="auto"/>
            <w:left w:val="none" w:sz="0" w:space="0" w:color="auto"/>
            <w:bottom w:val="none" w:sz="0" w:space="0" w:color="auto"/>
            <w:right w:val="none" w:sz="0" w:space="0" w:color="auto"/>
          </w:divBdr>
        </w:div>
        <w:div w:id="1389262615">
          <w:marLeft w:val="0"/>
          <w:marRight w:val="0"/>
          <w:marTop w:val="0"/>
          <w:marBottom w:val="0"/>
          <w:divBdr>
            <w:top w:val="none" w:sz="0" w:space="0" w:color="auto"/>
            <w:left w:val="none" w:sz="0" w:space="0" w:color="auto"/>
            <w:bottom w:val="none" w:sz="0" w:space="0" w:color="auto"/>
            <w:right w:val="none" w:sz="0" w:space="0" w:color="auto"/>
          </w:divBdr>
        </w:div>
        <w:div w:id="907882887">
          <w:marLeft w:val="0"/>
          <w:marRight w:val="0"/>
          <w:marTop w:val="0"/>
          <w:marBottom w:val="0"/>
          <w:divBdr>
            <w:top w:val="none" w:sz="0" w:space="0" w:color="auto"/>
            <w:left w:val="none" w:sz="0" w:space="0" w:color="auto"/>
            <w:bottom w:val="none" w:sz="0" w:space="0" w:color="auto"/>
            <w:right w:val="none" w:sz="0" w:space="0" w:color="auto"/>
          </w:divBdr>
        </w:div>
        <w:div w:id="1940402968">
          <w:marLeft w:val="0"/>
          <w:marRight w:val="0"/>
          <w:marTop w:val="0"/>
          <w:marBottom w:val="0"/>
          <w:divBdr>
            <w:top w:val="none" w:sz="0" w:space="0" w:color="auto"/>
            <w:left w:val="none" w:sz="0" w:space="0" w:color="auto"/>
            <w:bottom w:val="none" w:sz="0" w:space="0" w:color="auto"/>
            <w:right w:val="none" w:sz="0" w:space="0" w:color="auto"/>
          </w:divBdr>
        </w:div>
        <w:div w:id="266277679">
          <w:marLeft w:val="0"/>
          <w:marRight w:val="0"/>
          <w:marTop w:val="0"/>
          <w:marBottom w:val="0"/>
          <w:divBdr>
            <w:top w:val="none" w:sz="0" w:space="0" w:color="auto"/>
            <w:left w:val="none" w:sz="0" w:space="0" w:color="auto"/>
            <w:bottom w:val="none" w:sz="0" w:space="0" w:color="auto"/>
            <w:right w:val="none" w:sz="0" w:space="0" w:color="auto"/>
          </w:divBdr>
        </w:div>
        <w:div w:id="1676494273">
          <w:marLeft w:val="0"/>
          <w:marRight w:val="0"/>
          <w:marTop w:val="0"/>
          <w:marBottom w:val="0"/>
          <w:divBdr>
            <w:top w:val="none" w:sz="0" w:space="0" w:color="auto"/>
            <w:left w:val="none" w:sz="0" w:space="0" w:color="auto"/>
            <w:bottom w:val="none" w:sz="0" w:space="0" w:color="auto"/>
            <w:right w:val="none" w:sz="0" w:space="0" w:color="auto"/>
          </w:divBdr>
        </w:div>
        <w:div w:id="2125270589">
          <w:marLeft w:val="0"/>
          <w:marRight w:val="0"/>
          <w:marTop w:val="0"/>
          <w:marBottom w:val="0"/>
          <w:divBdr>
            <w:top w:val="none" w:sz="0" w:space="0" w:color="auto"/>
            <w:left w:val="none" w:sz="0" w:space="0" w:color="auto"/>
            <w:bottom w:val="none" w:sz="0" w:space="0" w:color="auto"/>
            <w:right w:val="none" w:sz="0" w:space="0" w:color="auto"/>
          </w:divBdr>
        </w:div>
        <w:div w:id="1396199069">
          <w:marLeft w:val="0"/>
          <w:marRight w:val="0"/>
          <w:marTop w:val="0"/>
          <w:marBottom w:val="0"/>
          <w:divBdr>
            <w:top w:val="none" w:sz="0" w:space="0" w:color="auto"/>
            <w:left w:val="none" w:sz="0" w:space="0" w:color="auto"/>
            <w:bottom w:val="none" w:sz="0" w:space="0" w:color="auto"/>
            <w:right w:val="none" w:sz="0" w:space="0" w:color="auto"/>
          </w:divBdr>
        </w:div>
        <w:div w:id="1719934194">
          <w:marLeft w:val="0"/>
          <w:marRight w:val="0"/>
          <w:marTop w:val="0"/>
          <w:marBottom w:val="0"/>
          <w:divBdr>
            <w:top w:val="none" w:sz="0" w:space="0" w:color="auto"/>
            <w:left w:val="none" w:sz="0" w:space="0" w:color="auto"/>
            <w:bottom w:val="none" w:sz="0" w:space="0" w:color="auto"/>
            <w:right w:val="none" w:sz="0" w:space="0" w:color="auto"/>
          </w:divBdr>
        </w:div>
        <w:div w:id="1577668589">
          <w:marLeft w:val="0"/>
          <w:marRight w:val="0"/>
          <w:marTop w:val="0"/>
          <w:marBottom w:val="0"/>
          <w:divBdr>
            <w:top w:val="none" w:sz="0" w:space="0" w:color="auto"/>
            <w:left w:val="none" w:sz="0" w:space="0" w:color="auto"/>
            <w:bottom w:val="none" w:sz="0" w:space="0" w:color="auto"/>
            <w:right w:val="none" w:sz="0" w:space="0" w:color="auto"/>
          </w:divBdr>
        </w:div>
        <w:div w:id="287972570">
          <w:marLeft w:val="0"/>
          <w:marRight w:val="0"/>
          <w:marTop w:val="0"/>
          <w:marBottom w:val="0"/>
          <w:divBdr>
            <w:top w:val="none" w:sz="0" w:space="0" w:color="auto"/>
            <w:left w:val="none" w:sz="0" w:space="0" w:color="auto"/>
            <w:bottom w:val="none" w:sz="0" w:space="0" w:color="auto"/>
            <w:right w:val="none" w:sz="0" w:space="0" w:color="auto"/>
          </w:divBdr>
        </w:div>
        <w:div w:id="414595803">
          <w:marLeft w:val="0"/>
          <w:marRight w:val="0"/>
          <w:marTop w:val="0"/>
          <w:marBottom w:val="0"/>
          <w:divBdr>
            <w:top w:val="none" w:sz="0" w:space="0" w:color="auto"/>
            <w:left w:val="none" w:sz="0" w:space="0" w:color="auto"/>
            <w:bottom w:val="none" w:sz="0" w:space="0" w:color="auto"/>
            <w:right w:val="none" w:sz="0" w:space="0" w:color="auto"/>
          </w:divBdr>
        </w:div>
        <w:div w:id="1622807347">
          <w:marLeft w:val="0"/>
          <w:marRight w:val="0"/>
          <w:marTop w:val="0"/>
          <w:marBottom w:val="0"/>
          <w:divBdr>
            <w:top w:val="none" w:sz="0" w:space="0" w:color="auto"/>
            <w:left w:val="none" w:sz="0" w:space="0" w:color="auto"/>
            <w:bottom w:val="none" w:sz="0" w:space="0" w:color="auto"/>
            <w:right w:val="none" w:sz="0" w:space="0" w:color="auto"/>
          </w:divBdr>
        </w:div>
        <w:div w:id="2043940858">
          <w:marLeft w:val="0"/>
          <w:marRight w:val="0"/>
          <w:marTop w:val="0"/>
          <w:marBottom w:val="0"/>
          <w:divBdr>
            <w:top w:val="none" w:sz="0" w:space="0" w:color="auto"/>
            <w:left w:val="none" w:sz="0" w:space="0" w:color="auto"/>
            <w:bottom w:val="none" w:sz="0" w:space="0" w:color="auto"/>
            <w:right w:val="none" w:sz="0" w:space="0" w:color="auto"/>
          </w:divBdr>
        </w:div>
        <w:div w:id="1682512063">
          <w:marLeft w:val="0"/>
          <w:marRight w:val="0"/>
          <w:marTop w:val="0"/>
          <w:marBottom w:val="0"/>
          <w:divBdr>
            <w:top w:val="none" w:sz="0" w:space="0" w:color="auto"/>
            <w:left w:val="none" w:sz="0" w:space="0" w:color="auto"/>
            <w:bottom w:val="none" w:sz="0" w:space="0" w:color="auto"/>
            <w:right w:val="none" w:sz="0" w:space="0" w:color="auto"/>
          </w:divBdr>
        </w:div>
        <w:div w:id="1522088498">
          <w:marLeft w:val="0"/>
          <w:marRight w:val="0"/>
          <w:marTop w:val="0"/>
          <w:marBottom w:val="0"/>
          <w:divBdr>
            <w:top w:val="none" w:sz="0" w:space="0" w:color="auto"/>
            <w:left w:val="none" w:sz="0" w:space="0" w:color="auto"/>
            <w:bottom w:val="none" w:sz="0" w:space="0" w:color="auto"/>
            <w:right w:val="none" w:sz="0" w:space="0" w:color="auto"/>
          </w:divBdr>
        </w:div>
        <w:div w:id="701594992">
          <w:marLeft w:val="0"/>
          <w:marRight w:val="0"/>
          <w:marTop w:val="0"/>
          <w:marBottom w:val="0"/>
          <w:divBdr>
            <w:top w:val="none" w:sz="0" w:space="0" w:color="auto"/>
            <w:left w:val="none" w:sz="0" w:space="0" w:color="auto"/>
            <w:bottom w:val="none" w:sz="0" w:space="0" w:color="auto"/>
            <w:right w:val="none" w:sz="0" w:space="0" w:color="auto"/>
          </w:divBdr>
        </w:div>
        <w:div w:id="1510293306">
          <w:marLeft w:val="0"/>
          <w:marRight w:val="0"/>
          <w:marTop w:val="0"/>
          <w:marBottom w:val="0"/>
          <w:divBdr>
            <w:top w:val="none" w:sz="0" w:space="0" w:color="auto"/>
            <w:left w:val="none" w:sz="0" w:space="0" w:color="auto"/>
            <w:bottom w:val="none" w:sz="0" w:space="0" w:color="auto"/>
            <w:right w:val="none" w:sz="0" w:space="0" w:color="auto"/>
          </w:divBdr>
        </w:div>
        <w:div w:id="1248609478">
          <w:marLeft w:val="0"/>
          <w:marRight w:val="0"/>
          <w:marTop w:val="0"/>
          <w:marBottom w:val="0"/>
          <w:divBdr>
            <w:top w:val="none" w:sz="0" w:space="0" w:color="auto"/>
            <w:left w:val="none" w:sz="0" w:space="0" w:color="auto"/>
            <w:bottom w:val="none" w:sz="0" w:space="0" w:color="auto"/>
            <w:right w:val="none" w:sz="0" w:space="0" w:color="auto"/>
          </w:divBdr>
        </w:div>
      </w:divsChild>
    </w:div>
    <w:div w:id="1937857264">
      <w:bodyDiv w:val="1"/>
      <w:marLeft w:val="0"/>
      <w:marRight w:val="0"/>
      <w:marTop w:val="0"/>
      <w:marBottom w:val="0"/>
      <w:divBdr>
        <w:top w:val="none" w:sz="0" w:space="0" w:color="auto"/>
        <w:left w:val="none" w:sz="0" w:space="0" w:color="auto"/>
        <w:bottom w:val="none" w:sz="0" w:space="0" w:color="auto"/>
        <w:right w:val="none" w:sz="0" w:space="0" w:color="auto"/>
      </w:divBdr>
    </w:div>
    <w:div w:id="1939873569">
      <w:bodyDiv w:val="1"/>
      <w:marLeft w:val="0"/>
      <w:marRight w:val="0"/>
      <w:marTop w:val="0"/>
      <w:marBottom w:val="0"/>
      <w:divBdr>
        <w:top w:val="none" w:sz="0" w:space="0" w:color="auto"/>
        <w:left w:val="none" w:sz="0" w:space="0" w:color="auto"/>
        <w:bottom w:val="none" w:sz="0" w:space="0" w:color="auto"/>
        <w:right w:val="none" w:sz="0" w:space="0" w:color="auto"/>
      </w:divBdr>
    </w:div>
    <w:div w:id="1940261300">
      <w:bodyDiv w:val="1"/>
      <w:marLeft w:val="0"/>
      <w:marRight w:val="0"/>
      <w:marTop w:val="0"/>
      <w:marBottom w:val="0"/>
      <w:divBdr>
        <w:top w:val="none" w:sz="0" w:space="0" w:color="auto"/>
        <w:left w:val="none" w:sz="0" w:space="0" w:color="auto"/>
        <w:bottom w:val="none" w:sz="0" w:space="0" w:color="auto"/>
        <w:right w:val="none" w:sz="0" w:space="0" w:color="auto"/>
      </w:divBdr>
    </w:div>
    <w:div w:id="1942910609">
      <w:bodyDiv w:val="1"/>
      <w:marLeft w:val="0"/>
      <w:marRight w:val="0"/>
      <w:marTop w:val="0"/>
      <w:marBottom w:val="0"/>
      <w:divBdr>
        <w:top w:val="none" w:sz="0" w:space="0" w:color="auto"/>
        <w:left w:val="none" w:sz="0" w:space="0" w:color="auto"/>
        <w:bottom w:val="none" w:sz="0" w:space="0" w:color="auto"/>
        <w:right w:val="none" w:sz="0" w:space="0" w:color="auto"/>
      </w:divBdr>
    </w:div>
    <w:div w:id="1943100393">
      <w:bodyDiv w:val="1"/>
      <w:marLeft w:val="0"/>
      <w:marRight w:val="0"/>
      <w:marTop w:val="0"/>
      <w:marBottom w:val="0"/>
      <w:divBdr>
        <w:top w:val="none" w:sz="0" w:space="0" w:color="auto"/>
        <w:left w:val="none" w:sz="0" w:space="0" w:color="auto"/>
        <w:bottom w:val="none" w:sz="0" w:space="0" w:color="auto"/>
        <w:right w:val="none" w:sz="0" w:space="0" w:color="auto"/>
      </w:divBdr>
    </w:div>
    <w:div w:id="1944455505">
      <w:bodyDiv w:val="1"/>
      <w:marLeft w:val="0"/>
      <w:marRight w:val="0"/>
      <w:marTop w:val="0"/>
      <w:marBottom w:val="0"/>
      <w:divBdr>
        <w:top w:val="none" w:sz="0" w:space="0" w:color="auto"/>
        <w:left w:val="none" w:sz="0" w:space="0" w:color="auto"/>
        <w:bottom w:val="none" w:sz="0" w:space="0" w:color="auto"/>
        <w:right w:val="none" w:sz="0" w:space="0" w:color="auto"/>
      </w:divBdr>
    </w:div>
    <w:div w:id="1944456197">
      <w:bodyDiv w:val="1"/>
      <w:marLeft w:val="0"/>
      <w:marRight w:val="0"/>
      <w:marTop w:val="0"/>
      <w:marBottom w:val="0"/>
      <w:divBdr>
        <w:top w:val="none" w:sz="0" w:space="0" w:color="auto"/>
        <w:left w:val="none" w:sz="0" w:space="0" w:color="auto"/>
        <w:bottom w:val="none" w:sz="0" w:space="0" w:color="auto"/>
        <w:right w:val="none" w:sz="0" w:space="0" w:color="auto"/>
      </w:divBdr>
    </w:div>
    <w:div w:id="1945729769">
      <w:bodyDiv w:val="1"/>
      <w:marLeft w:val="0"/>
      <w:marRight w:val="0"/>
      <w:marTop w:val="0"/>
      <w:marBottom w:val="0"/>
      <w:divBdr>
        <w:top w:val="none" w:sz="0" w:space="0" w:color="auto"/>
        <w:left w:val="none" w:sz="0" w:space="0" w:color="auto"/>
        <w:bottom w:val="none" w:sz="0" w:space="0" w:color="auto"/>
        <w:right w:val="none" w:sz="0" w:space="0" w:color="auto"/>
      </w:divBdr>
    </w:div>
    <w:div w:id="1946571703">
      <w:bodyDiv w:val="1"/>
      <w:marLeft w:val="0"/>
      <w:marRight w:val="0"/>
      <w:marTop w:val="0"/>
      <w:marBottom w:val="0"/>
      <w:divBdr>
        <w:top w:val="none" w:sz="0" w:space="0" w:color="auto"/>
        <w:left w:val="none" w:sz="0" w:space="0" w:color="auto"/>
        <w:bottom w:val="none" w:sz="0" w:space="0" w:color="auto"/>
        <w:right w:val="none" w:sz="0" w:space="0" w:color="auto"/>
      </w:divBdr>
    </w:div>
    <w:div w:id="1946839087">
      <w:bodyDiv w:val="1"/>
      <w:marLeft w:val="0"/>
      <w:marRight w:val="0"/>
      <w:marTop w:val="0"/>
      <w:marBottom w:val="0"/>
      <w:divBdr>
        <w:top w:val="none" w:sz="0" w:space="0" w:color="auto"/>
        <w:left w:val="none" w:sz="0" w:space="0" w:color="auto"/>
        <w:bottom w:val="none" w:sz="0" w:space="0" w:color="auto"/>
        <w:right w:val="none" w:sz="0" w:space="0" w:color="auto"/>
      </w:divBdr>
    </w:div>
    <w:div w:id="1947694548">
      <w:bodyDiv w:val="1"/>
      <w:marLeft w:val="0"/>
      <w:marRight w:val="0"/>
      <w:marTop w:val="0"/>
      <w:marBottom w:val="0"/>
      <w:divBdr>
        <w:top w:val="none" w:sz="0" w:space="0" w:color="auto"/>
        <w:left w:val="none" w:sz="0" w:space="0" w:color="auto"/>
        <w:bottom w:val="none" w:sz="0" w:space="0" w:color="auto"/>
        <w:right w:val="none" w:sz="0" w:space="0" w:color="auto"/>
      </w:divBdr>
    </w:div>
    <w:div w:id="1948074280">
      <w:bodyDiv w:val="1"/>
      <w:marLeft w:val="0"/>
      <w:marRight w:val="0"/>
      <w:marTop w:val="0"/>
      <w:marBottom w:val="0"/>
      <w:divBdr>
        <w:top w:val="none" w:sz="0" w:space="0" w:color="auto"/>
        <w:left w:val="none" w:sz="0" w:space="0" w:color="auto"/>
        <w:bottom w:val="none" w:sz="0" w:space="0" w:color="auto"/>
        <w:right w:val="none" w:sz="0" w:space="0" w:color="auto"/>
      </w:divBdr>
    </w:div>
    <w:div w:id="1950817267">
      <w:bodyDiv w:val="1"/>
      <w:marLeft w:val="0"/>
      <w:marRight w:val="0"/>
      <w:marTop w:val="0"/>
      <w:marBottom w:val="0"/>
      <w:divBdr>
        <w:top w:val="none" w:sz="0" w:space="0" w:color="auto"/>
        <w:left w:val="none" w:sz="0" w:space="0" w:color="auto"/>
        <w:bottom w:val="none" w:sz="0" w:space="0" w:color="auto"/>
        <w:right w:val="none" w:sz="0" w:space="0" w:color="auto"/>
      </w:divBdr>
    </w:div>
    <w:div w:id="1951156584">
      <w:bodyDiv w:val="1"/>
      <w:marLeft w:val="0"/>
      <w:marRight w:val="0"/>
      <w:marTop w:val="0"/>
      <w:marBottom w:val="0"/>
      <w:divBdr>
        <w:top w:val="none" w:sz="0" w:space="0" w:color="auto"/>
        <w:left w:val="none" w:sz="0" w:space="0" w:color="auto"/>
        <w:bottom w:val="none" w:sz="0" w:space="0" w:color="auto"/>
        <w:right w:val="none" w:sz="0" w:space="0" w:color="auto"/>
      </w:divBdr>
    </w:div>
    <w:div w:id="1952081600">
      <w:bodyDiv w:val="1"/>
      <w:marLeft w:val="0"/>
      <w:marRight w:val="0"/>
      <w:marTop w:val="0"/>
      <w:marBottom w:val="0"/>
      <w:divBdr>
        <w:top w:val="none" w:sz="0" w:space="0" w:color="auto"/>
        <w:left w:val="none" w:sz="0" w:space="0" w:color="auto"/>
        <w:bottom w:val="none" w:sz="0" w:space="0" w:color="auto"/>
        <w:right w:val="none" w:sz="0" w:space="0" w:color="auto"/>
      </w:divBdr>
    </w:div>
    <w:div w:id="1952275181">
      <w:bodyDiv w:val="1"/>
      <w:marLeft w:val="0"/>
      <w:marRight w:val="0"/>
      <w:marTop w:val="0"/>
      <w:marBottom w:val="0"/>
      <w:divBdr>
        <w:top w:val="none" w:sz="0" w:space="0" w:color="auto"/>
        <w:left w:val="none" w:sz="0" w:space="0" w:color="auto"/>
        <w:bottom w:val="none" w:sz="0" w:space="0" w:color="auto"/>
        <w:right w:val="none" w:sz="0" w:space="0" w:color="auto"/>
      </w:divBdr>
    </w:div>
    <w:div w:id="1953200409">
      <w:bodyDiv w:val="1"/>
      <w:marLeft w:val="0"/>
      <w:marRight w:val="0"/>
      <w:marTop w:val="0"/>
      <w:marBottom w:val="0"/>
      <w:divBdr>
        <w:top w:val="none" w:sz="0" w:space="0" w:color="auto"/>
        <w:left w:val="none" w:sz="0" w:space="0" w:color="auto"/>
        <w:bottom w:val="none" w:sz="0" w:space="0" w:color="auto"/>
        <w:right w:val="none" w:sz="0" w:space="0" w:color="auto"/>
      </w:divBdr>
    </w:div>
    <w:div w:id="1953897743">
      <w:bodyDiv w:val="1"/>
      <w:marLeft w:val="0"/>
      <w:marRight w:val="0"/>
      <w:marTop w:val="0"/>
      <w:marBottom w:val="0"/>
      <w:divBdr>
        <w:top w:val="none" w:sz="0" w:space="0" w:color="auto"/>
        <w:left w:val="none" w:sz="0" w:space="0" w:color="auto"/>
        <w:bottom w:val="none" w:sz="0" w:space="0" w:color="auto"/>
        <w:right w:val="none" w:sz="0" w:space="0" w:color="auto"/>
      </w:divBdr>
    </w:div>
    <w:div w:id="1955356164">
      <w:bodyDiv w:val="1"/>
      <w:marLeft w:val="0"/>
      <w:marRight w:val="0"/>
      <w:marTop w:val="0"/>
      <w:marBottom w:val="0"/>
      <w:divBdr>
        <w:top w:val="none" w:sz="0" w:space="0" w:color="auto"/>
        <w:left w:val="none" w:sz="0" w:space="0" w:color="auto"/>
        <w:bottom w:val="none" w:sz="0" w:space="0" w:color="auto"/>
        <w:right w:val="none" w:sz="0" w:space="0" w:color="auto"/>
      </w:divBdr>
    </w:div>
    <w:div w:id="1956136056">
      <w:bodyDiv w:val="1"/>
      <w:marLeft w:val="0"/>
      <w:marRight w:val="0"/>
      <w:marTop w:val="0"/>
      <w:marBottom w:val="0"/>
      <w:divBdr>
        <w:top w:val="none" w:sz="0" w:space="0" w:color="auto"/>
        <w:left w:val="none" w:sz="0" w:space="0" w:color="auto"/>
        <w:bottom w:val="none" w:sz="0" w:space="0" w:color="auto"/>
        <w:right w:val="none" w:sz="0" w:space="0" w:color="auto"/>
      </w:divBdr>
    </w:div>
    <w:div w:id="1959793909">
      <w:bodyDiv w:val="1"/>
      <w:marLeft w:val="0"/>
      <w:marRight w:val="0"/>
      <w:marTop w:val="0"/>
      <w:marBottom w:val="0"/>
      <w:divBdr>
        <w:top w:val="none" w:sz="0" w:space="0" w:color="auto"/>
        <w:left w:val="none" w:sz="0" w:space="0" w:color="auto"/>
        <w:bottom w:val="none" w:sz="0" w:space="0" w:color="auto"/>
        <w:right w:val="none" w:sz="0" w:space="0" w:color="auto"/>
      </w:divBdr>
    </w:div>
    <w:div w:id="1960063191">
      <w:bodyDiv w:val="1"/>
      <w:marLeft w:val="0"/>
      <w:marRight w:val="0"/>
      <w:marTop w:val="0"/>
      <w:marBottom w:val="0"/>
      <w:divBdr>
        <w:top w:val="none" w:sz="0" w:space="0" w:color="auto"/>
        <w:left w:val="none" w:sz="0" w:space="0" w:color="auto"/>
        <w:bottom w:val="none" w:sz="0" w:space="0" w:color="auto"/>
        <w:right w:val="none" w:sz="0" w:space="0" w:color="auto"/>
      </w:divBdr>
    </w:div>
    <w:div w:id="1961715748">
      <w:bodyDiv w:val="1"/>
      <w:marLeft w:val="0"/>
      <w:marRight w:val="0"/>
      <w:marTop w:val="0"/>
      <w:marBottom w:val="0"/>
      <w:divBdr>
        <w:top w:val="none" w:sz="0" w:space="0" w:color="auto"/>
        <w:left w:val="none" w:sz="0" w:space="0" w:color="auto"/>
        <w:bottom w:val="none" w:sz="0" w:space="0" w:color="auto"/>
        <w:right w:val="none" w:sz="0" w:space="0" w:color="auto"/>
      </w:divBdr>
    </w:div>
    <w:div w:id="1963144030">
      <w:bodyDiv w:val="1"/>
      <w:marLeft w:val="0"/>
      <w:marRight w:val="0"/>
      <w:marTop w:val="0"/>
      <w:marBottom w:val="0"/>
      <w:divBdr>
        <w:top w:val="none" w:sz="0" w:space="0" w:color="auto"/>
        <w:left w:val="none" w:sz="0" w:space="0" w:color="auto"/>
        <w:bottom w:val="none" w:sz="0" w:space="0" w:color="auto"/>
        <w:right w:val="none" w:sz="0" w:space="0" w:color="auto"/>
      </w:divBdr>
    </w:div>
    <w:div w:id="1963998361">
      <w:bodyDiv w:val="1"/>
      <w:marLeft w:val="0"/>
      <w:marRight w:val="0"/>
      <w:marTop w:val="0"/>
      <w:marBottom w:val="0"/>
      <w:divBdr>
        <w:top w:val="none" w:sz="0" w:space="0" w:color="auto"/>
        <w:left w:val="none" w:sz="0" w:space="0" w:color="auto"/>
        <w:bottom w:val="none" w:sz="0" w:space="0" w:color="auto"/>
        <w:right w:val="none" w:sz="0" w:space="0" w:color="auto"/>
      </w:divBdr>
    </w:div>
    <w:div w:id="1966081619">
      <w:bodyDiv w:val="1"/>
      <w:marLeft w:val="0"/>
      <w:marRight w:val="0"/>
      <w:marTop w:val="0"/>
      <w:marBottom w:val="0"/>
      <w:divBdr>
        <w:top w:val="none" w:sz="0" w:space="0" w:color="auto"/>
        <w:left w:val="none" w:sz="0" w:space="0" w:color="auto"/>
        <w:bottom w:val="none" w:sz="0" w:space="0" w:color="auto"/>
        <w:right w:val="none" w:sz="0" w:space="0" w:color="auto"/>
      </w:divBdr>
    </w:div>
    <w:div w:id="1966961616">
      <w:bodyDiv w:val="1"/>
      <w:marLeft w:val="0"/>
      <w:marRight w:val="0"/>
      <w:marTop w:val="0"/>
      <w:marBottom w:val="0"/>
      <w:divBdr>
        <w:top w:val="none" w:sz="0" w:space="0" w:color="auto"/>
        <w:left w:val="none" w:sz="0" w:space="0" w:color="auto"/>
        <w:bottom w:val="none" w:sz="0" w:space="0" w:color="auto"/>
        <w:right w:val="none" w:sz="0" w:space="0" w:color="auto"/>
      </w:divBdr>
    </w:div>
    <w:div w:id="1967814896">
      <w:bodyDiv w:val="1"/>
      <w:marLeft w:val="0"/>
      <w:marRight w:val="0"/>
      <w:marTop w:val="0"/>
      <w:marBottom w:val="0"/>
      <w:divBdr>
        <w:top w:val="none" w:sz="0" w:space="0" w:color="auto"/>
        <w:left w:val="none" w:sz="0" w:space="0" w:color="auto"/>
        <w:bottom w:val="none" w:sz="0" w:space="0" w:color="auto"/>
        <w:right w:val="none" w:sz="0" w:space="0" w:color="auto"/>
      </w:divBdr>
    </w:div>
    <w:div w:id="1968317819">
      <w:bodyDiv w:val="1"/>
      <w:marLeft w:val="0"/>
      <w:marRight w:val="0"/>
      <w:marTop w:val="0"/>
      <w:marBottom w:val="0"/>
      <w:divBdr>
        <w:top w:val="none" w:sz="0" w:space="0" w:color="auto"/>
        <w:left w:val="none" w:sz="0" w:space="0" w:color="auto"/>
        <w:bottom w:val="none" w:sz="0" w:space="0" w:color="auto"/>
        <w:right w:val="none" w:sz="0" w:space="0" w:color="auto"/>
      </w:divBdr>
    </w:div>
    <w:div w:id="1969584723">
      <w:bodyDiv w:val="1"/>
      <w:marLeft w:val="0"/>
      <w:marRight w:val="0"/>
      <w:marTop w:val="0"/>
      <w:marBottom w:val="0"/>
      <w:divBdr>
        <w:top w:val="none" w:sz="0" w:space="0" w:color="auto"/>
        <w:left w:val="none" w:sz="0" w:space="0" w:color="auto"/>
        <w:bottom w:val="none" w:sz="0" w:space="0" w:color="auto"/>
        <w:right w:val="none" w:sz="0" w:space="0" w:color="auto"/>
      </w:divBdr>
    </w:div>
    <w:div w:id="1970548432">
      <w:bodyDiv w:val="1"/>
      <w:marLeft w:val="0"/>
      <w:marRight w:val="0"/>
      <w:marTop w:val="0"/>
      <w:marBottom w:val="0"/>
      <w:divBdr>
        <w:top w:val="none" w:sz="0" w:space="0" w:color="auto"/>
        <w:left w:val="none" w:sz="0" w:space="0" w:color="auto"/>
        <w:bottom w:val="none" w:sz="0" w:space="0" w:color="auto"/>
        <w:right w:val="none" w:sz="0" w:space="0" w:color="auto"/>
      </w:divBdr>
    </w:div>
    <w:div w:id="1971982379">
      <w:bodyDiv w:val="1"/>
      <w:marLeft w:val="0"/>
      <w:marRight w:val="0"/>
      <w:marTop w:val="0"/>
      <w:marBottom w:val="0"/>
      <w:divBdr>
        <w:top w:val="none" w:sz="0" w:space="0" w:color="auto"/>
        <w:left w:val="none" w:sz="0" w:space="0" w:color="auto"/>
        <w:bottom w:val="none" w:sz="0" w:space="0" w:color="auto"/>
        <w:right w:val="none" w:sz="0" w:space="0" w:color="auto"/>
      </w:divBdr>
    </w:div>
    <w:div w:id="1972129680">
      <w:bodyDiv w:val="1"/>
      <w:marLeft w:val="0"/>
      <w:marRight w:val="0"/>
      <w:marTop w:val="0"/>
      <w:marBottom w:val="0"/>
      <w:divBdr>
        <w:top w:val="none" w:sz="0" w:space="0" w:color="auto"/>
        <w:left w:val="none" w:sz="0" w:space="0" w:color="auto"/>
        <w:bottom w:val="none" w:sz="0" w:space="0" w:color="auto"/>
        <w:right w:val="none" w:sz="0" w:space="0" w:color="auto"/>
      </w:divBdr>
    </w:div>
    <w:div w:id="1973321163">
      <w:bodyDiv w:val="1"/>
      <w:marLeft w:val="0"/>
      <w:marRight w:val="0"/>
      <w:marTop w:val="0"/>
      <w:marBottom w:val="0"/>
      <w:divBdr>
        <w:top w:val="none" w:sz="0" w:space="0" w:color="auto"/>
        <w:left w:val="none" w:sz="0" w:space="0" w:color="auto"/>
        <w:bottom w:val="none" w:sz="0" w:space="0" w:color="auto"/>
        <w:right w:val="none" w:sz="0" w:space="0" w:color="auto"/>
      </w:divBdr>
      <w:divsChild>
        <w:div w:id="512230134">
          <w:marLeft w:val="0"/>
          <w:marRight w:val="0"/>
          <w:marTop w:val="0"/>
          <w:marBottom w:val="0"/>
          <w:divBdr>
            <w:top w:val="none" w:sz="0" w:space="0" w:color="auto"/>
            <w:left w:val="none" w:sz="0" w:space="0" w:color="auto"/>
            <w:bottom w:val="none" w:sz="0" w:space="0" w:color="auto"/>
            <w:right w:val="none" w:sz="0" w:space="0" w:color="auto"/>
          </w:divBdr>
        </w:div>
        <w:div w:id="881556581">
          <w:marLeft w:val="0"/>
          <w:marRight w:val="0"/>
          <w:marTop w:val="0"/>
          <w:marBottom w:val="0"/>
          <w:divBdr>
            <w:top w:val="none" w:sz="0" w:space="0" w:color="auto"/>
            <w:left w:val="none" w:sz="0" w:space="0" w:color="auto"/>
            <w:bottom w:val="none" w:sz="0" w:space="0" w:color="auto"/>
            <w:right w:val="none" w:sz="0" w:space="0" w:color="auto"/>
          </w:divBdr>
        </w:div>
        <w:div w:id="1620187982">
          <w:marLeft w:val="0"/>
          <w:marRight w:val="0"/>
          <w:marTop w:val="0"/>
          <w:marBottom w:val="0"/>
          <w:divBdr>
            <w:top w:val="none" w:sz="0" w:space="0" w:color="auto"/>
            <w:left w:val="none" w:sz="0" w:space="0" w:color="auto"/>
            <w:bottom w:val="none" w:sz="0" w:space="0" w:color="auto"/>
            <w:right w:val="none" w:sz="0" w:space="0" w:color="auto"/>
          </w:divBdr>
        </w:div>
        <w:div w:id="1117984403">
          <w:marLeft w:val="0"/>
          <w:marRight w:val="0"/>
          <w:marTop w:val="0"/>
          <w:marBottom w:val="0"/>
          <w:divBdr>
            <w:top w:val="none" w:sz="0" w:space="0" w:color="auto"/>
            <w:left w:val="none" w:sz="0" w:space="0" w:color="auto"/>
            <w:bottom w:val="none" w:sz="0" w:space="0" w:color="auto"/>
            <w:right w:val="none" w:sz="0" w:space="0" w:color="auto"/>
          </w:divBdr>
        </w:div>
        <w:div w:id="485054975">
          <w:marLeft w:val="0"/>
          <w:marRight w:val="0"/>
          <w:marTop w:val="0"/>
          <w:marBottom w:val="0"/>
          <w:divBdr>
            <w:top w:val="none" w:sz="0" w:space="0" w:color="auto"/>
            <w:left w:val="none" w:sz="0" w:space="0" w:color="auto"/>
            <w:bottom w:val="none" w:sz="0" w:space="0" w:color="auto"/>
            <w:right w:val="none" w:sz="0" w:space="0" w:color="auto"/>
          </w:divBdr>
        </w:div>
        <w:div w:id="1876886319">
          <w:marLeft w:val="0"/>
          <w:marRight w:val="0"/>
          <w:marTop w:val="0"/>
          <w:marBottom w:val="0"/>
          <w:divBdr>
            <w:top w:val="none" w:sz="0" w:space="0" w:color="auto"/>
            <w:left w:val="none" w:sz="0" w:space="0" w:color="auto"/>
            <w:bottom w:val="none" w:sz="0" w:space="0" w:color="auto"/>
            <w:right w:val="none" w:sz="0" w:space="0" w:color="auto"/>
          </w:divBdr>
        </w:div>
        <w:div w:id="811363567">
          <w:marLeft w:val="0"/>
          <w:marRight w:val="0"/>
          <w:marTop w:val="0"/>
          <w:marBottom w:val="0"/>
          <w:divBdr>
            <w:top w:val="none" w:sz="0" w:space="0" w:color="auto"/>
            <w:left w:val="none" w:sz="0" w:space="0" w:color="auto"/>
            <w:bottom w:val="none" w:sz="0" w:space="0" w:color="auto"/>
            <w:right w:val="none" w:sz="0" w:space="0" w:color="auto"/>
          </w:divBdr>
        </w:div>
        <w:div w:id="2061972990">
          <w:marLeft w:val="0"/>
          <w:marRight w:val="0"/>
          <w:marTop w:val="0"/>
          <w:marBottom w:val="0"/>
          <w:divBdr>
            <w:top w:val="none" w:sz="0" w:space="0" w:color="auto"/>
            <w:left w:val="none" w:sz="0" w:space="0" w:color="auto"/>
            <w:bottom w:val="none" w:sz="0" w:space="0" w:color="auto"/>
            <w:right w:val="none" w:sz="0" w:space="0" w:color="auto"/>
          </w:divBdr>
        </w:div>
        <w:div w:id="2049184085">
          <w:marLeft w:val="0"/>
          <w:marRight w:val="0"/>
          <w:marTop w:val="0"/>
          <w:marBottom w:val="0"/>
          <w:divBdr>
            <w:top w:val="none" w:sz="0" w:space="0" w:color="auto"/>
            <w:left w:val="none" w:sz="0" w:space="0" w:color="auto"/>
            <w:bottom w:val="none" w:sz="0" w:space="0" w:color="auto"/>
            <w:right w:val="none" w:sz="0" w:space="0" w:color="auto"/>
          </w:divBdr>
        </w:div>
        <w:div w:id="740174075">
          <w:marLeft w:val="0"/>
          <w:marRight w:val="0"/>
          <w:marTop w:val="0"/>
          <w:marBottom w:val="0"/>
          <w:divBdr>
            <w:top w:val="none" w:sz="0" w:space="0" w:color="auto"/>
            <w:left w:val="none" w:sz="0" w:space="0" w:color="auto"/>
            <w:bottom w:val="none" w:sz="0" w:space="0" w:color="auto"/>
            <w:right w:val="none" w:sz="0" w:space="0" w:color="auto"/>
          </w:divBdr>
        </w:div>
        <w:div w:id="103961217">
          <w:marLeft w:val="0"/>
          <w:marRight w:val="0"/>
          <w:marTop w:val="0"/>
          <w:marBottom w:val="0"/>
          <w:divBdr>
            <w:top w:val="none" w:sz="0" w:space="0" w:color="auto"/>
            <w:left w:val="none" w:sz="0" w:space="0" w:color="auto"/>
            <w:bottom w:val="none" w:sz="0" w:space="0" w:color="auto"/>
            <w:right w:val="none" w:sz="0" w:space="0" w:color="auto"/>
          </w:divBdr>
        </w:div>
        <w:div w:id="819420352">
          <w:marLeft w:val="0"/>
          <w:marRight w:val="0"/>
          <w:marTop w:val="0"/>
          <w:marBottom w:val="0"/>
          <w:divBdr>
            <w:top w:val="none" w:sz="0" w:space="0" w:color="auto"/>
            <w:left w:val="none" w:sz="0" w:space="0" w:color="auto"/>
            <w:bottom w:val="none" w:sz="0" w:space="0" w:color="auto"/>
            <w:right w:val="none" w:sz="0" w:space="0" w:color="auto"/>
          </w:divBdr>
        </w:div>
        <w:div w:id="834300089">
          <w:marLeft w:val="0"/>
          <w:marRight w:val="0"/>
          <w:marTop w:val="0"/>
          <w:marBottom w:val="0"/>
          <w:divBdr>
            <w:top w:val="none" w:sz="0" w:space="0" w:color="auto"/>
            <w:left w:val="none" w:sz="0" w:space="0" w:color="auto"/>
            <w:bottom w:val="none" w:sz="0" w:space="0" w:color="auto"/>
            <w:right w:val="none" w:sz="0" w:space="0" w:color="auto"/>
          </w:divBdr>
        </w:div>
        <w:div w:id="508325721">
          <w:marLeft w:val="0"/>
          <w:marRight w:val="0"/>
          <w:marTop w:val="0"/>
          <w:marBottom w:val="0"/>
          <w:divBdr>
            <w:top w:val="none" w:sz="0" w:space="0" w:color="auto"/>
            <w:left w:val="none" w:sz="0" w:space="0" w:color="auto"/>
            <w:bottom w:val="none" w:sz="0" w:space="0" w:color="auto"/>
            <w:right w:val="none" w:sz="0" w:space="0" w:color="auto"/>
          </w:divBdr>
        </w:div>
        <w:div w:id="712508969">
          <w:marLeft w:val="0"/>
          <w:marRight w:val="0"/>
          <w:marTop w:val="0"/>
          <w:marBottom w:val="0"/>
          <w:divBdr>
            <w:top w:val="none" w:sz="0" w:space="0" w:color="auto"/>
            <w:left w:val="none" w:sz="0" w:space="0" w:color="auto"/>
            <w:bottom w:val="none" w:sz="0" w:space="0" w:color="auto"/>
            <w:right w:val="none" w:sz="0" w:space="0" w:color="auto"/>
          </w:divBdr>
        </w:div>
        <w:div w:id="1580140922">
          <w:marLeft w:val="0"/>
          <w:marRight w:val="0"/>
          <w:marTop w:val="0"/>
          <w:marBottom w:val="0"/>
          <w:divBdr>
            <w:top w:val="none" w:sz="0" w:space="0" w:color="auto"/>
            <w:left w:val="none" w:sz="0" w:space="0" w:color="auto"/>
            <w:bottom w:val="none" w:sz="0" w:space="0" w:color="auto"/>
            <w:right w:val="none" w:sz="0" w:space="0" w:color="auto"/>
          </w:divBdr>
        </w:div>
        <w:div w:id="1347058050">
          <w:marLeft w:val="0"/>
          <w:marRight w:val="0"/>
          <w:marTop w:val="0"/>
          <w:marBottom w:val="0"/>
          <w:divBdr>
            <w:top w:val="none" w:sz="0" w:space="0" w:color="auto"/>
            <w:left w:val="none" w:sz="0" w:space="0" w:color="auto"/>
            <w:bottom w:val="none" w:sz="0" w:space="0" w:color="auto"/>
            <w:right w:val="none" w:sz="0" w:space="0" w:color="auto"/>
          </w:divBdr>
        </w:div>
        <w:div w:id="1205100836">
          <w:marLeft w:val="0"/>
          <w:marRight w:val="0"/>
          <w:marTop w:val="0"/>
          <w:marBottom w:val="0"/>
          <w:divBdr>
            <w:top w:val="none" w:sz="0" w:space="0" w:color="auto"/>
            <w:left w:val="none" w:sz="0" w:space="0" w:color="auto"/>
            <w:bottom w:val="none" w:sz="0" w:space="0" w:color="auto"/>
            <w:right w:val="none" w:sz="0" w:space="0" w:color="auto"/>
          </w:divBdr>
        </w:div>
        <w:div w:id="1694837758">
          <w:marLeft w:val="0"/>
          <w:marRight w:val="0"/>
          <w:marTop w:val="0"/>
          <w:marBottom w:val="0"/>
          <w:divBdr>
            <w:top w:val="none" w:sz="0" w:space="0" w:color="auto"/>
            <w:left w:val="none" w:sz="0" w:space="0" w:color="auto"/>
            <w:bottom w:val="none" w:sz="0" w:space="0" w:color="auto"/>
            <w:right w:val="none" w:sz="0" w:space="0" w:color="auto"/>
          </w:divBdr>
        </w:div>
        <w:div w:id="1108693578">
          <w:marLeft w:val="0"/>
          <w:marRight w:val="0"/>
          <w:marTop w:val="0"/>
          <w:marBottom w:val="0"/>
          <w:divBdr>
            <w:top w:val="none" w:sz="0" w:space="0" w:color="auto"/>
            <w:left w:val="none" w:sz="0" w:space="0" w:color="auto"/>
            <w:bottom w:val="none" w:sz="0" w:space="0" w:color="auto"/>
            <w:right w:val="none" w:sz="0" w:space="0" w:color="auto"/>
          </w:divBdr>
        </w:div>
        <w:div w:id="1619875999">
          <w:marLeft w:val="0"/>
          <w:marRight w:val="0"/>
          <w:marTop w:val="0"/>
          <w:marBottom w:val="0"/>
          <w:divBdr>
            <w:top w:val="none" w:sz="0" w:space="0" w:color="auto"/>
            <w:left w:val="none" w:sz="0" w:space="0" w:color="auto"/>
            <w:bottom w:val="none" w:sz="0" w:space="0" w:color="auto"/>
            <w:right w:val="none" w:sz="0" w:space="0" w:color="auto"/>
          </w:divBdr>
        </w:div>
        <w:div w:id="1388215628">
          <w:marLeft w:val="0"/>
          <w:marRight w:val="0"/>
          <w:marTop w:val="0"/>
          <w:marBottom w:val="0"/>
          <w:divBdr>
            <w:top w:val="none" w:sz="0" w:space="0" w:color="auto"/>
            <w:left w:val="none" w:sz="0" w:space="0" w:color="auto"/>
            <w:bottom w:val="none" w:sz="0" w:space="0" w:color="auto"/>
            <w:right w:val="none" w:sz="0" w:space="0" w:color="auto"/>
          </w:divBdr>
        </w:div>
        <w:div w:id="2111578787">
          <w:marLeft w:val="0"/>
          <w:marRight w:val="0"/>
          <w:marTop w:val="0"/>
          <w:marBottom w:val="0"/>
          <w:divBdr>
            <w:top w:val="none" w:sz="0" w:space="0" w:color="auto"/>
            <w:left w:val="none" w:sz="0" w:space="0" w:color="auto"/>
            <w:bottom w:val="none" w:sz="0" w:space="0" w:color="auto"/>
            <w:right w:val="none" w:sz="0" w:space="0" w:color="auto"/>
          </w:divBdr>
        </w:div>
        <w:div w:id="986007843">
          <w:marLeft w:val="0"/>
          <w:marRight w:val="0"/>
          <w:marTop w:val="0"/>
          <w:marBottom w:val="0"/>
          <w:divBdr>
            <w:top w:val="none" w:sz="0" w:space="0" w:color="auto"/>
            <w:left w:val="none" w:sz="0" w:space="0" w:color="auto"/>
            <w:bottom w:val="none" w:sz="0" w:space="0" w:color="auto"/>
            <w:right w:val="none" w:sz="0" w:space="0" w:color="auto"/>
          </w:divBdr>
        </w:div>
        <w:div w:id="1608658106">
          <w:marLeft w:val="0"/>
          <w:marRight w:val="0"/>
          <w:marTop w:val="0"/>
          <w:marBottom w:val="0"/>
          <w:divBdr>
            <w:top w:val="none" w:sz="0" w:space="0" w:color="auto"/>
            <w:left w:val="none" w:sz="0" w:space="0" w:color="auto"/>
            <w:bottom w:val="none" w:sz="0" w:space="0" w:color="auto"/>
            <w:right w:val="none" w:sz="0" w:space="0" w:color="auto"/>
          </w:divBdr>
        </w:div>
        <w:div w:id="728696356">
          <w:marLeft w:val="0"/>
          <w:marRight w:val="0"/>
          <w:marTop w:val="0"/>
          <w:marBottom w:val="0"/>
          <w:divBdr>
            <w:top w:val="none" w:sz="0" w:space="0" w:color="auto"/>
            <w:left w:val="none" w:sz="0" w:space="0" w:color="auto"/>
            <w:bottom w:val="none" w:sz="0" w:space="0" w:color="auto"/>
            <w:right w:val="none" w:sz="0" w:space="0" w:color="auto"/>
          </w:divBdr>
        </w:div>
        <w:div w:id="1147160577">
          <w:marLeft w:val="0"/>
          <w:marRight w:val="0"/>
          <w:marTop w:val="0"/>
          <w:marBottom w:val="0"/>
          <w:divBdr>
            <w:top w:val="none" w:sz="0" w:space="0" w:color="auto"/>
            <w:left w:val="none" w:sz="0" w:space="0" w:color="auto"/>
            <w:bottom w:val="none" w:sz="0" w:space="0" w:color="auto"/>
            <w:right w:val="none" w:sz="0" w:space="0" w:color="auto"/>
          </w:divBdr>
        </w:div>
        <w:div w:id="987831231">
          <w:marLeft w:val="0"/>
          <w:marRight w:val="0"/>
          <w:marTop w:val="0"/>
          <w:marBottom w:val="0"/>
          <w:divBdr>
            <w:top w:val="none" w:sz="0" w:space="0" w:color="auto"/>
            <w:left w:val="none" w:sz="0" w:space="0" w:color="auto"/>
            <w:bottom w:val="none" w:sz="0" w:space="0" w:color="auto"/>
            <w:right w:val="none" w:sz="0" w:space="0" w:color="auto"/>
          </w:divBdr>
        </w:div>
        <w:div w:id="969744870">
          <w:marLeft w:val="0"/>
          <w:marRight w:val="0"/>
          <w:marTop w:val="0"/>
          <w:marBottom w:val="0"/>
          <w:divBdr>
            <w:top w:val="none" w:sz="0" w:space="0" w:color="auto"/>
            <w:left w:val="none" w:sz="0" w:space="0" w:color="auto"/>
            <w:bottom w:val="none" w:sz="0" w:space="0" w:color="auto"/>
            <w:right w:val="none" w:sz="0" w:space="0" w:color="auto"/>
          </w:divBdr>
        </w:div>
        <w:div w:id="79327538">
          <w:marLeft w:val="0"/>
          <w:marRight w:val="0"/>
          <w:marTop w:val="0"/>
          <w:marBottom w:val="0"/>
          <w:divBdr>
            <w:top w:val="none" w:sz="0" w:space="0" w:color="auto"/>
            <w:left w:val="none" w:sz="0" w:space="0" w:color="auto"/>
            <w:bottom w:val="none" w:sz="0" w:space="0" w:color="auto"/>
            <w:right w:val="none" w:sz="0" w:space="0" w:color="auto"/>
          </w:divBdr>
        </w:div>
        <w:div w:id="1151216592">
          <w:marLeft w:val="0"/>
          <w:marRight w:val="0"/>
          <w:marTop w:val="0"/>
          <w:marBottom w:val="0"/>
          <w:divBdr>
            <w:top w:val="none" w:sz="0" w:space="0" w:color="auto"/>
            <w:left w:val="none" w:sz="0" w:space="0" w:color="auto"/>
            <w:bottom w:val="none" w:sz="0" w:space="0" w:color="auto"/>
            <w:right w:val="none" w:sz="0" w:space="0" w:color="auto"/>
          </w:divBdr>
        </w:div>
        <w:div w:id="1498643670">
          <w:marLeft w:val="0"/>
          <w:marRight w:val="0"/>
          <w:marTop w:val="0"/>
          <w:marBottom w:val="0"/>
          <w:divBdr>
            <w:top w:val="none" w:sz="0" w:space="0" w:color="auto"/>
            <w:left w:val="none" w:sz="0" w:space="0" w:color="auto"/>
            <w:bottom w:val="none" w:sz="0" w:space="0" w:color="auto"/>
            <w:right w:val="none" w:sz="0" w:space="0" w:color="auto"/>
          </w:divBdr>
        </w:div>
        <w:div w:id="1525095664">
          <w:marLeft w:val="0"/>
          <w:marRight w:val="0"/>
          <w:marTop w:val="0"/>
          <w:marBottom w:val="0"/>
          <w:divBdr>
            <w:top w:val="none" w:sz="0" w:space="0" w:color="auto"/>
            <w:left w:val="none" w:sz="0" w:space="0" w:color="auto"/>
            <w:bottom w:val="none" w:sz="0" w:space="0" w:color="auto"/>
            <w:right w:val="none" w:sz="0" w:space="0" w:color="auto"/>
          </w:divBdr>
        </w:div>
        <w:div w:id="880946921">
          <w:marLeft w:val="0"/>
          <w:marRight w:val="0"/>
          <w:marTop w:val="0"/>
          <w:marBottom w:val="0"/>
          <w:divBdr>
            <w:top w:val="none" w:sz="0" w:space="0" w:color="auto"/>
            <w:left w:val="none" w:sz="0" w:space="0" w:color="auto"/>
            <w:bottom w:val="none" w:sz="0" w:space="0" w:color="auto"/>
            <w:right w:val="none" w:sz="0" w:space="0" w:color="auto"/>
          </w:divBdr>
        </w:div>
        <w:div w:id="671490352">
          <w:marLeft w:val="0"/>
          <w:marRight w:val="0"/>
          <w:marTop w:val="0"/>
          <w:marBottom w:val="0"/>
          <w:divBdr>
            <w:top w:val="none" w:sz="0" w:space="0" w:color="auto"/>
            <w:left w:val="none" w:sz="0" w:space="0" w:color="auto"/>
            <w:bottom w:val="none" w:sz="0" w:space="0" w:color="auto"/>
            <w:right w:val="none" w:sz="0" w:space="0" w:color="auto"/>
          </w:divBdr>
        </w:div>
        <w:div w:id="984893439">
          <w:marLeft w:val="0"/>
          <w:marRight w:val="0"/>
          <w:marTop w:val="0"/>
          <w:marBottom w:val="0"/>
          <w:divBdr>
            <w:top w:val="none" w:sz="0" w:space="0" w:color="auto"/>
            <w:left w:val="none" w:sz="0" w:space="0" w:color="auto"/>
            <w:bottom w:val="none" w:sz="0" w:space="0" w:color="auto"/>
            <w:right w:val="none" w:sz="0" w:space="0" w:color="auto"/>
          </w:divBdr>
        </w:div>
        <w:div w:id="625240216">
          <w:marLeft w:val="0"/>
          <w:marRight w:val="0"/>
          <w:marTop w:val="0"/>
          <w:marBottom w:val="0"/>
          <w:divBdr>
            <w:top w:val="none" w:sz="0" w:space="0" w:color="auto"/>
            <w:left w:val="none" w:sz="0" w:space="0" w:color="auto"/>
            <w:bottom w:val="none" w:sz="0" w:space="0" w:color="auto"/>
            <w:right w:val="none" w:sz="0" w:space="0" w:color="auto"/>
          </w:divBdr>
        </w:div>
        <w:div w:id="1199121978">
          <w:marLeft w:val="0"/>
          <w:marRight w:val="0"/>
          <w:marTop w:val="0"/>
          <w:marBottom w:val="0"/>
          <w:divBdr>
            <w:top w:val="none" w:sz="0" w:space="0" w:color="auto"/>
            <w:left w:val="none" w:sz="0" w:space="0" w:color="auto"/>
            <w:bottom w:val="none" w:sz="0" w:space="0" w:color="auto"/>
            <w:right w:val="none" w:sz="0" w:space="0" w:color="auto"/>
          </w:divBdr>
        </w:div>
        <w:div w:id="1183669949">
          <w:marLeft w:val="0"/>
          <w:marRight w:val="0"/>
          <w:marTop w:val="0"/>
          <w:marBottom w:val="0"/>
          <w:divBdr>
            <w:top w:val="none" w:sz="0" w:space="0" w:color="auto"/>
            <w:left w:val="none" w:sz="0" w:space="0" w:color="auto"/>
            <w:bottom w:val="none" w:sz="0" w:space="0" w:color="auto"/>
            <w:right w:val="none" w:sz="0" w:space="0" w:color="auto"/>
          </w:divBdr>
        </w:div>
        <w:div w:id="1572811184">
          <w:marLeft w:val="0"/>
          <w:marRight w:val="0"/>
          <w:marTop w:val="0"/>
          <w:marBottom w:val="0"/>
          <w:divBdr>
            <w:top w:val="none" w:sz="0" w:space="0" w:color="auto"/>
            <w:left w:val="none" w:sz="0" w:space="0" w:color="auto"/>
            <w:bottom w:val="none" w:sz="0" w:space="0" w:color="auto"/>
            <w:right w:val="none" w:sz="0" w:space="0" w:color="auto"/>
          </w:divBdr>
        </w:div>
        <w:div w:id="500315207">
          <w:marLeft w:val="0"/>
          <w:marRight w:val="0"/>
          <w:marTop w:val="0"/>
          <w:marBottom w:val="0"/>
          <w:divBdr>
            <w:top w:val="none" w:sz="0" w:space="0" w:color="auto"/>
            <w:left w:val="none" w:sz="0" w:space="0" w:color="auto"/>
            <w:bottom w:val="none" w:sz="0" w:space="0" w:color="auto"/>
            <w:right w:val="none" w:sz="0" w:space="0" w:color="auto"/>
          </w:divBdr>
        </w:div>
        <w:div w:id="1466653764">
          <w:marLeft w:val="0"/>
          <w:marRight w:val="0"/>
          <w:marTop w:val="0"/>
          <w:marBottom w:val="0"/>
          <w:divBdr>
            <w:top w:val="none" w:sz="0" w:space="0" w:color="auto"/>
            <w:left w:val="none" w:sz="0" w:space="0" w:color="auto"/>
            <w:bottom w:val="none" w:sz="0" w:space="0" w:color="auto"/>
            <w:right w:val="none" w:sz="0" w:space="0" w:color="auto"/>
          </w:divBdr>
        </w:div>
        <w:div w:id="672297676">
          <w:marLeft w:val="0"/>
          <w:marRight w:val="0"/>
          <w:marTop w:val="0"/>
          <w:marBottom w:val="0"/>
          <w:divBdr>
            <w:top w:val="none" w:sz="0" w:space="0" w:color="auto"/>
            <w:left w:val="none" w:sz="0" w:space="0" w:color="auto"/>
            <w:bottom w:val="none" w:sz="0" w:space="0" w:color="auto"/>
            <w:right w:val="none" w:sz="0" w:space="0" w:color="auto"/>
          </w:divBdr>
        </w:div>
        <w:div w:id="2064132686">
          <w:marLeft w:val="0"/>
          <w:marRight w:val="0"/>
          <w:marTop w:val="0"/>
          <w:marBottom w:val="0"/>
          <w:divBdr>
            <w:top w:val="none" w:sz="0" w:space="0" w:color="auto"/>
            <w:left w:val="none" w:sz="0" w:space="0" w:color="auto"/>
            <w:bottom w:val="none" w:sz="0" w:space="0" w:color="auto"/>
            <w:right w:val="none" w:sz="0" w:space="0" w:color="auto"/>
          </w:divBdr>
        </w:div>
        <w:div w:id="1710495449">
          <w:marLeft w:val="0"/>
          <w:marRight w:val="0"/>
          <w:marTop w:val="0"/>
          <w:marBottom w:val="0"/>
          <w:divBdr>
            <w:top w:val="none" w:sz="0" w:space="0" w:color="auto"/>
            <w:left w:val="none" w:sz="0" w:space="0" w:color="auto"/>
            <w:bottom w:val="none" w:sz="0" w:space="0" w:color="auto"/>
            <w:right w:val="none" w:sz="0" w:space="0" w:color="auto"/>
          </w:divBdr>
        </w:div>
        <w:div w:id="1561600817">
          <w:marLeft w:val="0"/>
          <w:marRight w:val="0"/>
          <w:marTop w:val="0"/>
          <w:marBottom w:val="0"/>
          <w:divBdr>
            <w:top w:val="none" w:sz="0" w:space="0" w:color="auto"/>
            <w:left w:val="none" w:sz="0" w:space="0" w:color="auto"/>
            <w:bottom w:val="none" w:sz="0" w:space="0" w:color="auto"/>
            <w:right w:val="none" w:sz="0" w:space="0" w:color="auto"/>
          </w:divBdr>
        </w:div>
        <w:div w:id="1309283676">
          <w:marLeft w:val="0"/>
          <w:marRight w:val="0"/>
          <w:marTop w:val="0"/>
          <w:marBottom w:val="0"/>
          <w:divBdr>
            <w:top w:val="none" w:sz="0" w:space="0" w:color="auto"/>
            <w:left w:val="none" w:sz="0" w:space="0" w:color="auto"/>
            <w:bottom w:val="none" w:sz="0" w:space="0" w:color="auto"/>
            <w:right w:val="none" w:sz="0" w:space="0" w:color="auto"/>
          </w:divBdr>
        </w:div>
        <w:div w:id="2084335620">
          <w:marLeft w:val="0"/>
          <w:marRight w:val="0"/>
          <w:marTop w:val="0"/>
          <w:marBottom w:val="0"/>
          <w:divBdr>
            <w:top w:val="none" w:sz="0" w:space="0" w:color="auto"/>
            <w:left w:val="none" w:sz="0" w:space="0" w:color="auto"/>
            <w:bottom w:val="none" w:sz="0" w:space="0" w:color="auto"/>
            <w:right w:val="none" w:sz="0" w:space="0" w:color="auto"/>
          </w:divBdr>
        </w:div>
        <w:div w:id="587930619">
          <w:marLeft w:val="0"/>
          <w:marRight w:val="0"/>
          <w:marTop w:val="0"/>
          <w:marBottom w:val="0"/>
          <w:divBdr>
            <w:top w:val="none" w:sz="0" w:space="0" w:color="auto"/>
            <w:left w:val="none" w:sz="0" w:space="0" w:color="auto"/>
            <w:bottom w:val="none" w:sz="0" w:space="0" w:color="auto"/>
            <w:right w:val="none" w:sz="0" w:space="0" w:color="auto"/>
          </w:divBdr>
        </w:div>
        <w:div w:id="1530952926">
          <w:marLeft w:val="0"/>
          <w:marRight w:val="0"/>
          <w:marTop w:val="0"/>
          <w:marBottom w:val="0"/>
          <w:divBdr>
            <w:top w:val="none" w:sz="0" w:space="0" w:color="auto"/>
            <w:left w:val="none" w:sz="0" w:space="0" w:color="auto"/>
            <w:bottom w:val="none" w:sz="0" w:space="0" w:color="auto"/>
            <w:right w:val="none" w:sz="0" w:space="0" w:color="auto"/>
          </w:divBdr>
        </w:div>
        <w:div w:id="311257311">
          <w:marLeft w:val="0"/>
          <w:marRight w:val="0"/>
          <w:marTop w:val="0"/>
          <w:marBottom w:val="0"/>
          <w:divBdr>
            <w:top w:val="none" w:sz="0" w:space="0" w:color="auto"/>
            <w:left w:val="none" w:sz="0" w:space="0" w:color="auto"/>
            <w:bottom w:val="none" w:sz="0" w:space="0" w:color="auto"/>
            <w:right w:val="none" w:sz="0" w:space="0" w:color="auto"/>
          </w:divBdr>
        </w:div>
        <w:div w:id="1496604685">
          <w:marLeft w:val="0"/>
          <w:marRight w:val="0"/>
          <w:marTop w:val="0"/>
          <w:marBottom w:val="0"/>
          <w:divBdr>
            <w:top w:val="none" w:sz="0" w:space="0" w:color="auto"/>
            <w:left w:val="none" w:sz="0" w:space="0" w:color="auto"/>
            <w:bottom w:val="none" w:sz="0" w:space="0" w:color="auto"/>
            <w:right w:val="none" w:sz="0" w:space="0" w:color="auto"/>
          </w:divBdr>
        </w:div>
        <w:div w:id="1832287587">
          <w:marLeft w:val="0"/>
          <w:marRight w:val="0"/>
          <w:marTop w:val="0"/>
          <w:marBottom w:val="0"/>
          <w:divBdr>
            <w:top w:val="none" w:sz="0" w:space="0" w:color="auto"/>
            <w:left w:val="none" w:sz="0" w:space="0" w:color="auto"/>
            <w:bottom w:val="none" w:sz="0" w:space="0" w:color="auto"/>
            <w:right w:val="none" w:sz="0" w:space="0" w:color="auto"/>
          </w:divBdr>
        </w:div>
        <w:div w:id="635184348">
          <w:marLeft w:val="0"/>
          <w:marRight w:val="0"/>
          <w:marTop w:val="0"/>
          <w:marBottom w:val="0"/>
          <w:divBdr>
            <w:top w:val="none" w:sz="0" w:space="0" w:color="auto"/>
            <w:left w:val="none" w:sz="0" w:space="0" w:color="auto"/>
            <w:bottom w:val="none" w:sz="0" w:space="0" w:color="auto"/>
            <w:right w:val="none" w:sz="0" w:space="0" w:color="auto"/>
          </w:divBdr>
        </w:div>
        <w:div w:id="1583685652">
          <w:marLeft w:val="0"/>
          <w:marRight w:val="0"/>
          <w:marTop w:val="0"/>
          <w:marBottom w:val="0"/>
          <w:divBdr>
            <w:top w:val="none" w:sz="0" w:space="0" w:color="auto"/>
            <w:left w:val="none" w:sz="0" w:space="0" w:color="auto"/>
            <w:bottom w:val="none" w:sz="0" w:space="0" w:color="auto"/>
            <w:right w:val="none" w:sz="0" w:space="0" w:color="auto"/>
          </w:divBdr>
        </w:div>
        <w:div w:id="1214535931">
          <w:marLeft w:val="0"/>
          <w:marRight w:val="0"/>
          <w:marTop w:val="0"/>
          <w:marBottom w:val="0"/>
          <w:divBdr>
            <w:top w:val="none" w:sz="0" w:space="0" w:color="auto"/>
            <w:left w:val="none" w:sz="0" w:space="0" w:color="auto"/>
            <w:bottom w:val="none" w:sz="0" w:space="0" w:color="auto"/>
            <w:right w:val="none" w:sz="0" w:space="0" w:color="auto"/>
          </w:divBdr>
        </w:div>
        <w:div w:id="950208258">
          <w:marLeft w:val="0"/>
          <w:marRight w:val="0"/>
          <w:marTop w:val="0"/>
          <w:marBottom w:val="0"/>
          <w:divBdr>
            <w:top w:val="none" w:sz="0" w:space="0" w:color="auto"/>
            <w:left w:val="none" w:sz="0" w:space="0" w:color="auto"/>
            <w:bottom w:val="none" w:sz="0" w:space="0" w:color="auto"/>
            <w:right w:val="none" w:sz="0" w:space="0" w:color="auto"/>
          </w:divBdr>
        </w:div>
        <w:div w:id="133791547">
          <w:marLeft w:val="0"/>
          <w:marRight w:val="0"/>
          <w:marTop w:val="0"/>
          <w:marBottom w:val="0"/>
          <w:divBdr>
            <w:top w:val="none" w:sz="0" w:space="0" w:color="auto"/>
            <w:left w:val="none" w:sz="0" w:space="0" w:color="auto"/>
            <w:bottom w:val="none" w:sz="0" w:space="0" w:color="auto"/>
            <w:right w:val="none" w:sz="0" w:space="0" w:color="auto"/>
          </w:divBdr>
        </w:div>
        <w:div w:id="1139221974">
          <w:marLeft w:val="0"/>
          <w:marRight w:val="0"/>
          <w:marTop w:val="0"/>
          <w:marBottom w:val="0"/>
          <w:divBdr>
            <w:top w:val="none" w:sz="0" w:space="0" w:color="auto"/>
            <w:left w:val="none" w:sz="0" w:space="0" w:color="auto"/>
            <w:bottom w:val="none" w:sz="0" w:space="0" w:color="auto"/>
            <w:right w:val="none" w:sz="0" w:space="0" w:color="auto"/>
          </w:divBdr>
        </w:div>
        <w:div w:id="982582879">
          <w:marLeft w:val="0"/>
          <w:marRight w:val="0"/>
          <w:marTop w:val="0"/>
          <w:marBottom w:val="0"/>
          <w:divBdr>
            <w:top w:val="none" w:sz="0" w:space="0" w:color="auto"/>
            <w:left w:val="none" w:sz="0" w:space="0" w:color="auto"/>
            <w:bottom w:val="none" w:sz="0" w:space="0" w:color="auto"/>
            <w:right w:val="none" w:sz="0" w:space="0" w:color="auto"/>
          </w:divBdr>
        </w:div>
        <w:div w:id="919876657">
          <w:marLeft w:val="0"/>
          <w:marRight w:val="0"/>
          <w:marTop w:val="0"/>
          <w:marBottom w:val="0"/>
          <w:divBdr>
            <w:top w:val="none" w:sz="0" w:space="0" w:color="auto"/>
            <w:left w:val="none" w:sz="0" w:space="0" w:color="auto"/>
            <w:bottom w:val="none" w:sz="0" w:space="0" w:color="auto"/>
            <w:right w:val="none" w:sz="0" w:space="0" w:color="auto"/>
          </w:divBdr>
        </w:div>
        <w:div w:id="1533953479">
          <w:marLeft w:val="0"/>
          <w:marRight w:val="0"/>
          <w:marTop w:val="0"/>
          <w:marBottom w:val="0"/>
          <w:divBdr>
            <w:top w:val="none" w:sz="0" w:space="0" w:color="auto"/>
            <w:left w:val="none" w:sz="0" w:space="0" w:color="auto"/>
            <w:bottom w:val="none" w:sz="0" w:space="0" w:color="auto"/>
            <w:right w:val="none" w:sz="0" w:space="0" w:color="auto"/>
          </w:divBdr>
        </w:div>
        <w:div w:id="82193984">
          <w:marLeft w:val="0"/>
          <w:marRight w:val="0"/>
          <w:marTop w:val="0"/>
          <w:marBottom w:val="0"/>
          <w:divBdr>
            <w:top w:val="none" w:sz="0" w:space="0" w:color="auto"/>
            <w:left w:val="none" w:sz="0" w:space="0" w:color="auto"/>
            <w:bottom w:val="none" w:sz="0" w:space="0" w:color="auto"/>
            <w:right w:val="none" w:sz="0" w:space="0" w:color="auto"/>
          </w:divBdr>
        </w:div>
        <w:div w:id="1479108754">
          <w:marLeft w:val="0"/>
          <w:marRight w:val="0"/>
          <w:marTop w:val="0"/>
          <w:marBottom w:val="0"/>
          <w:divBdr>
            <w:top w:val="none" w:sz="0" w:space="0" w:color="auto"/>
            <w:left w:val="none" w:sz="0" w:space="0" w:color="auto"/>
            <w:bottom w:val="none" w:sz="0" w:space="0" w:color="auto"/>
            <w:right w:val="none" w:sz="0" w:space="0" w:color="auto"/>
          </w:divBdr>
        </w:div>
        <w:div w:id="928390519">
          <w:marLeft w:val="0"/>
          <w:marRight w:val="0"/>
          <w:marTop w:val="0"/>
          <w:marBottom w:val="0"/>
          <w:divBdr>
            <w:top w:val="none" w:sz="0" w:space="0" w:color="auto"/>
            <w:left w:val="none" w:sz="0" w:space="0" w:color="auto"/>
            <w:bottom w:val="none" w:sz="0" w:space="0" w:color="auto"/>
            <w:right w:val="none" w:sz="0" w:space="0" w:color="auto"/>
          </w:divBdr>
        </w:div>
        <w:div w:id="1992981551">
          <w:marLeft w:val="0"/>
          <w:marRight w:val="0"/>
          <w:marTop w:val="0"/>
          <w:marBottom w:val="0"/>
          <w:divBdr>
            <w:top w:val="none" w:sz="0" w:space="0" w:color="auto"/>
            <w:left w:val="none" w:sz="0" w:space="0" w:color="auto"/>
            <w:bottom w:val="none" w:sz="0" w:space="0" w:color="auto"/>
            <w:right w:val="none" w:sz="0" w:space="0" w:color="auto"/>
          </w:divBdr>
        </w:div>
        <w:div w:id="1011109646">
          <w:marLeft w:val="0"/>
          <w:marRight w:val="0"/>
          <w:marTop w:val="0"/>
          <w:marBottom w:val="0"/>
          <w:divBdr>
            <w:top w:val="none" w:sz="0" w:space="0" w:color="auto"/>
            <w:left w:val="none" w:sz="0" w:space="0" w:color="auto"/>
            <w:bottom w:val="none" w:sz="0" w:space="0" w:color="auto"/>
            <w:right w:val="none" w:sz="0" w:space="0" w:color="auto"/>
          </w:divBdr>
        </w:div>
        <w:div w:id="233198423">
          <w:marLeft w:val="0"/>
          <w:marRight w:val="0"/>
          <w:marTop w:val="0"/>
          <w:marBottom w:val="0"/>
          <w:divBdr>
            <w:top w:val="none" w:sz="0" w:space="0" w:color="auto"/>
            <w:left w:val="none" w:sz="0" w:space="0" w:color="auto"/>
            <w:bottom w:val="none" w:sz="0" w:space="0" w:color="auto"/>
            <w:right w:val="none" w:sz="0" w:space="0" w:color="auto"/>
          </w:divBdr>
        </w:div>
        <w:div w:id="1419251794">
          <w:marLeft w:val="0"/>
          <w:marRight w:val="0"/>
          <w:marTop w:val="0"/>
          <w:marBottom w:val="0"/>
          <w:divBdr>
            <w:top w:val="none" w:sz="0" w:space="0" w:color="auto"/>
            <w:left w:val="none" w:sz="0" w:space="0" w:color="auto"/>
            <w:bottom w:val="none" w:sz="0" w:space="0" w:color="auto"/>
            <w:right w:val="none" w:sz="0" w:space="0" w:color="auto"/>
          </w:divBdr>
        </w:div>
        <w:div w:id="278027250">
          <w:marLeft w:val="0"/>
          <w:marRight w:val="0"/>
          <w:marTop w:val="0"/>
          <w:marBottom w:val="0"/>
          <w:divBdr>
            <w:top w:val="none" w:sz="0" w:space="0" w:color="auto"/>
            <w:left w:val="none" w:sz="0" w:space="0" w:color="auto"/>
            <w:bottom w:val="none" w:sz="0" w:space="0" w:color="auto"/>
            <w:right w:val="none" w:sz="0" w:space="0" w:color="auto"/>
          </w:divBdr>
        </w:div>
        <w:div w:id="560948869">
          <w:marLeft w:val="0"/>
          <w:marRight w:val="0"/>
          <w:marTop w:val="0"/>
          <w:marBottom w:val="0"/>
          <w:divBdr>
            <w:top w:val="none" w:sz="0" w:space="0" w:color="auto"/>
            <w:left w:val="none" w:sz="0" w:space="0" w:color="auto"/>
            <w:bottom w:val="none" w:sz="0" w:space="0" w:color="auto"/>
            <w:right w:val="none" w:sz="0" w:space="0" w:color="auto"/>
          </w:divBdr>
        </w:div>
        <w:div w:id="296492584">
          <w:marLeft w:val="0"/>
          <w:marRight w:val="0"/>
          <w:marTop w:val="0"/>
          <w:marBottom w:val="0"/>
          <w:divBdr>
            <w:top w:val="none" w:sz="0" w:space="0" w:color="auto"/>
            <w:left w:val="none" w:sz="0" w:space="0" w:color="auto"/>
            <w:bottom w:val="none" w:sz="0" w:space="0" w:color="auto"/>
            <w:right w:val="none" w:sz="0" w:space="0" w:color="auto"/>
          </w:divBdr>
        </w:div>
        <w:div w:id="50469453">
          <w:marLeft w:val="0"/>
          <w:marRight w:val="0"/>
          <w:marTop w:val="0"/>
          <w:marBottom w:val="0"/>
          <w:divBdr>
            <w:top w:val="none" w:sz="0" w:space="0" w:color="auto"/>
            <w:left w:val="none" w:sz="0" w:space="0" w:color="auto"/>
            <w:bottom w:val="none" w:sz="0" w:space="0" w:color="auto"/>
            <w:right w:val="none" w:sz="0" w:space="0" w:color="auto"/>
          </w:divBdr>
        </w:div>
        <w:div w:id="1038161850">
          <w:marLeft w:val="0"/>
          <w:marRight w:val="0"/>
          <w:marTop w:val="0"/>
          <w:marBottom w:val="0"/>
          <w:divBdr>
            <w:top w:val="none" w:sz="0" w:space="0" w:color="auto"/>
            <w:left w:val="none" w:sz="0" w:space="0" w:color="auto"/>
            <w:bottom w:val="none" w:sz="0" w:space="0" w:color="auto"/>
            <w:right w:val="none" w:sz="0" w:space="0" w:color="auto"/>
          </w:divBdr>
        </w:div>
        <w:div w:id="1746951989">
          <w:marLeft w:val="0"/>
          <w:marRight w:val="0"/>
          <w:marTop w:val="0"/>
          <w:marBottom w:val="0"/>
          <w:divBdr>
            <w:top w:val="none" w:sz="0" w:space="0" w:color="auto"/>
            <w:left w:val="none" w:sz="0" w:space="0" w:color="auto"/>
            <w:bottom w:val="none" w:sz="0" w:space="0" w:color="auto"/>
            <w:right w:val="none" w:sz="0" w:space="0" w:color="auto"/>
          </w:divBdr>
        </w:div>
        <w:div w:id="1020594129">
          <w:marLeft w:val="0"/>
          <w:marRight w:val="0"/>
          <w:marTop w:val="0"/>
          <w:marBottom w:val="0"/>
          <w:divBdr>
            <w:top w:val="none" w:sz="0" w:space="0" w:color="auto"/>
            <w:left w:val="none" w:sz="0" w:space="0" w:color="auto"/>
            <w:bottom w:val="none" w:sz="0" w:space="0" w:color="auto"/>
            <w:right w:val="none" w:sz="0" w:space="0" w:color="auto"/>
          </w:divBdr>
        </w:div>
        <w:div w:id="1663774985">
          <w:marLeft w:val="0"/>
          <w:marRight w:val="0"/>
          <w:marTop w:val="0"/>
          <w:marBottom w:val="0"/>
          <w:divBdr>
            <w:top w:val="none" w:sz="0" w:space="0" w:color="auto"/>
            <w:left w:val="none" w:sz="0" w:space="0" w:color="auto"/>
            <w:bottom w:val="none" w:sz="0" w:space="0" w:color="auto"/>
            <w:right w:val="none" w:sz="0" w:space="0" w:color="auto"/>
          </w:divBdr>
        </w:div>
        <w:div w:id="1918510758">
          <w:marLeft w:val="0"/>
          <w:marRight w:val="0"/>
          <w:marTop w:val="0"/>
          <w:marBottom w:val="0"/>
          <w:divBdr>
            <w:top w:val="none" w:sz="0" w:space="0" w:color="auto"/>
            <w:left w:val="none" w:sz="0" w:space="0" w:color="auto"/>
            <w:bottom w:val="none" w:sz="0" w:space="0" w:color="auto"/>
            <w:right w:val="none" w:sz="0" w:space="0" w:color="auto"/>
          </w:divBdr>
        </w:div>
        <w:div w:id="906645584">
          <w:marLeft w:val="0"/>
          <w:marRight w:val="0"/>
          <w:marTop w:val="0"/>
          <w:marBottom w:val="0"/>
          <w:divBdr>
            <w:top w:val="none" w:sz="0" w:space="0" w:color="auto"/>
            <w:left w:val="none" w:sz="0" w:space="0" w:color="auto"/>
            <w:bottom w:val="none" w:sz="0" w:space="0" w:color="auto"/>
            <w:right w:val="none" w:sz="0" w:space="0" w:color="auto"/>
          </w:divBdr>
        </w:div>
      </w:divsChild>
    </w:div>
    <w:div w:id="1973780154">
      <w:bodyDiv w:val="1"/>
      <w:marLeft w:val="0"/>
      <w:marRight w:val="0"/>
      <w:marTop w:val="0"/>
      <w:marBottom w:val="0"/>
      <w:divBdr>
        <w:top w:val="none" w:sz="0" w:space="0" w:color="auto"/>
        <w:left w:val="none" w:sz="0" w:space="0" w:color="auto"/>
        <w:bottom w:val="none" w:sz="0" w:space="0" w:color="auto"/>
        <w:right w:val="none" w:sz="0" w:space="0" w:color="auto"/>
      </w:divBdr>
    </w:div>
    <w:div w:id="1974561225">
      <w:bodyDiv w:val="1"/>
      <w:marLeft w:val="0"/>
      <w:marRight w:val="0"/>
      <w:marTop w:val="0"/>
      <w:marBottom w:val="0"/>
      <w:divBdr>
        <w:top w:val="none" w:sz="0" w:space="0" w:color="auto"/>
        <w:left w:val="none" w:sz="0" w:space="0" w:color="auto"/>
        <w:bottom w:val="none" w:sz="0" w:space="0" w:color="auto"/>
        <w:right w:val="none" w:sz="0" w:space="0" w:color="auto"/>
      </w:divBdr>
    </w:div>
    <w:div w:id="1975480470">
      <w:bodyDiv w:val="1"/>
      <w:marLeft w:val="0"/>
      <w:marRight w:val="0"/>
      <w:marTop w:val="0"/>
      <w:marBottom w:val="0"/>
      <w:divBdr>
        <w:top w:val="none" w:sz="0" w:space="0" w:color="auto"/>
        <w:left w:val="none" w:sz="0" w:space="0" w:color="auto"/>
        <w:bottom w:val="none" w:sz="0" w:space="0" w:color="auto"/>
        <w:right w:val="none" w:sz="0" w:space="0" w:color="auto"/>
      </w:divBdr>
    </w:div>
    <w:div w:id="1975713937">
      <w:bodyDiv w:val="1"/>
      <w:marLeft w:val="0"/>
      <w:marRight w:val="0"/>
      <w:marTop w:val="0"/>
      <w:marBottom w:val="0"/>
      <w:divBdr>
        <w:top w:val="none" w:sz="0" w:space="0" w:color="auto"/>
        <w:left w:val="none" w:sz="0" w:space="0" w:color="auto"/>
        <w:bottom w:val="none" w:sz="0" w:space="0" w:color="auto"/>
        <w:right w:val="none" w:sz="0" w:space="0" w:color="auto"/>
      </w:divBdr>
    </w:div>
    <w:div w:id="1976328058">
      <w:bodyDiv w:val="1"/>
      <w:marLeft w:val="0"/>
      <w:marRight w:val="0"/>
      <w:marTop w:val="0"/>
      <w:marBottom w:val="0"/>
      <w:divBdr>
        <w:top w:val="none" w:sz="0" w:space="0" w:color="auto"/>
        <w:left w:val="none" w:sz="0" w:space="0" w:color="auto"/>
        <w:bottom w:val="none" w:sz="0" w:space="0" w:color="auto"/>
        <w:right w:val="none" w:sz="0" w:space="0" w:color="auto"/>
      </w:divBdr>
    </w:div>
    <w:div w:id="1977685215">
      <w:bodyDiv w:val="1"/>
      <w:marLeft w:val="0"/>
      <w:marRight w:val="0"/>
      <w:marTop w:val="0"/>
      <w:marBottom w:val="0"/>
      <w:divBdr>
        <w:top w:val="none" w:sz="0" w:space="0" w:color="auto"/>
        <w:left w:val="none" w:sz="0" w:space="0" w:color="auto"/>
        <w:bottom w:val="none" w:sz="0" w:space="0" w:color="auto"/>
        <w:right w:val="none" w:sz="0" w:space="0" w:color="auto"/>
      </w:divBdr>
    </w:div>
    <w:div w:id="1978145844">
      <w:bodyDiv w:val="1"/>
      <w:marLeft w:val="0"/>
      <w:marRight w:val="0"/>
      <w:marTop w:val="0"/>
      <w:marBottom w:val="0"/>
      <w:divBdr>
        <w:top w:val="none" w:sz="0" w:space="0" w:color="auto"/>
        <w:left w:val="none" w:sz="0" w:space="0" w:color="auto"/>
        <w:bottom w:val="none" w:sz="0" w:space="0" w:color="auto"/>
        <w:right w:val="none" w:sz="0" w:space="0" w:color="auto"/>
      </w:divBdr>
    </w:div>
    <w:div w:id="1981955193">
      <w:bodyDiv w:val="1"/>
      <w:marLeft w:val="0"/>
      <w:marRight w:val="0"/>
      <w:marTop w:val="0"/>
      <w:marBottom w:val="0"/>
      <w:divBdr>
        <w:top w:val="none" w:sz="0" w:space="0" w:color="auto"/>
        <w:left w:val="none" w:sz="0" w:space="0" w:color="auto"/>
        <w:bottom w:val="none" w:sz="0" w:space="0" w:color="auto"/>
        <w:right w:val="none" w:sz="0" w:space="0" w:color="auto"/>
      </w:divBdr>
    </w:div>
    <w:div w:id="1982733975">
      <w:bodyDiv w:val="1"/>
      <w:marLeft w:val="0"/>
      <w:marRight w:val="0"/>
      <w:marTop w:val="0"/>
      <w:marBottom w:val="0"/>
      <w:divBdr>
        <w:top w:val="none" w:sz="0" w:space="0" w:color="auto"/>
        <w:left w:val="none" w:sz="0" w:space="0" w:color="auto"/>
        <w:bottom w:val="none" w:sz="0" w:space="0" w:color="auto"/>
        <w:right w:val="none" w:sz="0" w:space="0" w:color="auto"/>
      </w:divBdr>
    </w:div>
    <w:div w:id="1983805456">
      <w:bodyDiv w:val="1"/>
      <w:marLeft w:val="0"/>
      <w:marRight w:val="0"/>
      <w:marTop w:val="0"/>
      <w:marBottom w:val="0"/>
      <w:divBdr>
        <w:top w:val="none" w:sz="0" w:space="0" w:color="auto"/>
        <w:left w:val="none" w:sz="0" w:space="0" w:color="auto"/>
        <w:bottom w:val="none" w:sz="0" w:space="0" w:color="auto"/>
        <w:right w:val="none" w:sz="0" w:space="0" w:color="auto"/>
      </w:divBdr>
    </w:div>
    <w:div w:id="1983852796">
      <w:bodyDiv w:val="1"/>
      <w:marLeft w:val="0"/>
      <w:marRight w:val="0"/>
      <w:marTop w:val="0"/>
      <w:marBottom w:val="0"/>
      <w:divBdr>
        <w:top w:val="none" w:sz="0" w:space="0" w:color="auto"/>
        <w:left w:val="none" w:sz="0" w:space="0" w:color="auto"/>
        <w:bottom w:val="none" w:sz="0" w:space="0" w:color="auto"/>
        <w:right w:val="none" w:sz="0" w:space="0" w:color="auto"/>
      </w:divBdr>
    </w:div>
    <w:div w:id="1985424035">
      <w:bodyDiv w:val="1"/>
      <w:marLeft w:val="0"/>
      <w:marRight w:val="0"/>
      <w:marTop w:val="0"/>
      <w:marBottom w:val="0"/>
      <w:divBdr>
        <w:top w:val="none" w:sz="0" w:space="0" w:color="auto"/>
        <w:left w:val="none" w:sz="0" w:space="0" w:color="auto"/>
        <w:bottom w:val="none" w:sz="0" w:space="0" w:color="auto"/>
        <w:right w:val="none" w:sz="0" w:space="0" w:color="auto"/>
      </w:divBdr>
    </w:div>
    <w:div w:id="1987277563">
      <w:bodyDiv w:val="1"/>
      <w:marLeft w:val="0"/>
      <w:marRight w:val="0"/>
      <w:marTop w:val="0"/>
      <w:marBottom w:val="0"/>
      <w:divBdr>
        <w:top w:val="none" w:sz="0" w:space="0" w:color="auto"/>
        <w:left w:val="none" w:sz="0" w:space="0" w:color="auto"/>
        <w:bottom w:val="none" w:sz="0" w:space="0" w:color="auto"/>
        <w:right w:val="none" w:sz="0" w:space="0" w:color="auto"/>
      </w:divBdr>
    </w:div>
    <w:div w:id="1987974383">
      <w:bodyDiv w:val="1"/>
      <w:marLeft w:val="0"/>
      <w:marRight w:val="0"/>
      <w:marTop w:val="0"/>
      <w:marBottom w:val="0"/>
      <w:divBdr>
        <w:top w:val="none" w:sz="0" w:space="0" w:color="auto"/>
        <w:left w:val="none" w:sz="0" w:space="0" w:color="auto"/>
        <w:bottom w:val="none" w:sz="0" w:space="0" w:color="auto"/>
        <w:right w:val="none" w:sz="0" w:space="0" w:color="auto"/>
      </w:divBdr>
    </w:div>
    <w:div w:id="1990400292">
      <w:bodyDiv w:val="1"/>
      <w:marLeft w:val="0"/>
      <w:marRight w:val="0"/>
      <w:marTop w:val="0"/>
      <w:marBottom w:val="0"/>
      <w:divBdr>
        <w:top w:val="none" w:sz="0" w:space="0" w:color="auto"/>
        <w:left w:val="none" w:sz="0" w:space="0" w:color="auto"/>
        <w:bottom w:val="none" w:sz="0" w:space="0" w:color="auto"/>
        <w:right w:val="none" w:sz="0" w:space="0" w:color="auto"/>
      </w:divBdr>
      <w:divsChild>
        <w:div w:id="15230955">
          <w:marLeft w:val="0"/>
          <w:marRight w:val="0"/>
          <w:marTop w:val="0"/>
          <w:marBottom w:val="0"/>
          <w:divBdr>
            <w:top w:val="none" w:sz="0" w:space="0" w:color="auto"/>
            <w:left w:val="none" w:sz="0" w:space="0" w:color="auto"/>
            <w:bottom w:val="none" w:sz="0" w:space="0" w:color="auto"/>
            <w:right w:val="none" w:sz="0" w:space="0" w:color="auto"/>
          </w:divBdr>
        </w:div>
        <w:div w:id="323168269">
          <w:marLeft w:val="0"/>
          <w:marRight w:val="0"/>
          <w:marTop w:val="0"/>
          <w:marBottom w:val="0"/>
          <w:divBdr>
            <w:top w:val="none" w:sz="0" w:space="0" w:color="auto"/>
            <w:left w:val="none" w:sz="0" w:space="0" w:color="auto"/>
            <w:bottom w:val="none" w:sz="0" w:space="0" w:color="auto"/>
            <w:right w:val="none" w:sz="0" w:space="0" w:color="auto"/>
          </w:divBdr>
        </w:div>
        <w:div w:id="2081636154">
          <w:marLeft w:val="0"/>
          <w:marRight w:val="0"/>
          <w:marTop w:val="0"/>
          <w:marBottom w:val="0"/>
          <w:divBdr>
            <w:top w:val="none" w:sz="0" w:space="0" w:color="auto"/>
            <w:left w:val="none" w:sz="0" w:space="0" w:color="auto"/>
            <w:bottom w:val="none" w:sz="0" w:space="0" w:color="auto"/>
            <w:right w:val="none" w:sz="0" w:space="0" w:color="auto"/>
          </w:divBdr>
        </w:div>
        <w:div w:id="1916940183">
          <w:marLeft w:val="0"/>
          <w:marRight w:val="0"/>
          <w:marTop w:val="0"/>
          <w:marBottom w:val="0"/>
          <w:divBdr>
            <w:top w:val="none" w:sz="0" w:space="0" w:color="auto"/>
            <w:left w:val="none" w:sz="0" w:space="0" w:color="auto"/>
            <w:bottom w:val="none" w:sz="0" w:space="0" w:color="auto"/>
            <w:right w:val="none" w:sz="0" w:space="0" w:color="auto"/>
          </w:divBdr>
        </w:div>
        <w:div w:id="465048410">
          <w:marLeft w:val="0"/>
          <w:marRight w:val="0"/>
          <w:marTop w:val="0"/>
          <w:marBottom w:val="0"/>
          <w:divBdr>
            <w:top w:val="none" w:sz="0" w:space="0" w:color="auto"/>
            <w:left w:val="none" w:sz="0" w:space="0" w:color="auto"/>
            <w:bottom w:val="none" w:sz="0" w:space="0" w:color="auto"/>
            <w:right w:val="none" w:sz="0" w:space="0" w:color="auto"/>
          </w:divBdr>
        </w:div>
        <w:div w:id="1383944442">
          <w:marLeft w:val="0"/>
          <w:marRight w:val="0"/>
          <w:marTop w:val="0"/>
          <w:marBottom w:val="0"/>
          <w:divBdr>
            <w:top w:val="none" w:sz="0" w:space="0" w:color="auto"/>
            <w:left w:val="none" w:sz="0" w:space="0" w:color="auto"/>
            <w:bottom w:val="none" w:sz="0" w:space="0" w:color="auto"/>
            <w:right w:val="none" w:sz="0" w:space="0" w:color="auto"/>
          </w:divBdr>
        </w:div>
        <w:div w:id="1107039409">
          <w:marLeft w:val="0"/>
          <w:marRight w:val="0"/>
          <w:marTop w:val="0"/>
          <w:marBottom w:val="0"/>
          <w:divBdr>
            <w:top w:val="none" w:sz="0" w:space="0" w:color="auto"/>
            <w:left w:val="none" w:sz="0" w:space="0" w:color="auto"/>
            <w:bottom w:val="none" w:sz="0" w:space="0" w:color="auto"/>
            <w:right w:val="none" w:sz="0" w:space="0" w:color="auto"/>
          </w:divBdr>
        </w:div>
        <w:div w:id="1926766183">
          <w:marLeft w:val="0"/>
          <w:marRight w:val="0"/>
          <w:marTop w:val="0"/>
          <w:marBottom w:val="0"/>
          <w:divBdr>
            <w:top w:val="none" w:sz="0" w:space="0" w:color="auto"/>
            <w:left w:val="none" w:sz="0" w:space="0" w:color="auto"/>
            <w:bottom w:val="none" w:sz="0" w:space="0" w:color="auto"/>
            <w:right w:val="none" w:sz="0" w:space="0" w:color="auto"/>
          </w:divBdr>
        </w:div>
        <w:div w:id="1440880157">
          <w:marLeft w:val="0"/>
          <w:marRight w:val="0"/>
          <w:marTop w:val="0"/>
          <w:marBottom w:val="0"/>
          <w:divBdr>
            <w:top w:val="none" w:sz="0" w:space="0" w:color="auto"/>
            <w:left w:val="none" w:sz="0" w:space="0" w:color="auto"/>
            <w:bottom w:val="none" w:sz="0" w:space="0" w:color="auto"/>
            <w:right w:val="none" w:sz="0" w:space="0" w:color="auto"/>
          </w:divBdr>
        </w:div>
        <w:div w:id="205529740">
          <w:marLeft w:val="0"/>
          <w:marRight w:val="0"/>
          <w:marTop w:val="0"/>
          <w:marBottom w:val="0"/>
          <w:divBdr>
            <w:top w:val="none" w:sz="0" w:space="0" w:color="auto"/>
            <w:left w:val="none" w:sz="0" w:space="0" w:color="auto"/>
            <w:bottom w:val="none" w:sz="0" w:space="0" w:color="auto"/>
            <w:right w:val="none" w:sz="0" w:space="0" w:color="auto"/>
          </w:divBdr>
        </w:div>
        <w:div w:id="1040665166">
          <w:marLeft w:val="0"/>
          <w:marRight w:val="0"/>
          <w:marTop w:val="0"/>
          <w:marBottom w:val="0"/>
          <w:divBdr>
            <w:top w:val="none" w:sz="0" w:space="0" w:color="auto"/>
            <w:left w:val="none" w:sz="0" w:space="0" w:color="auto"/>
            <w:bottom w:val="none" w:sz="0" w:space="0" w:color="auto"/>
            <w:right w:val="none" w:sz="0" w:space="0" w:color="auto"/>
          </w:divBdr>
        </w:div>
        <w:div w:id="774322504">
          <w:marLeft w:val="0"/>
          <w:marRight w:val="0"/>
          <w:marTop w:val="0"/>
          <w:marBottom w:val="0"/>
          <w:divBdr>
            <w:top w:val="none" w:sz="0" w:space="0" w:color="auto"/>
            <w:left w:val="none" w:sz="0" w:space="0" w:color="auto"/>
            <w:bottom w:val="none" w:sz="0" w:space="0" w:color="auto"/>
            <w:right w:val="none" w:sz="0" w:space="0" w:color="auto"/>
          </w:divBdr>
        </w:div>
        <w:div w:id="541594776">
          <w:marLeft w:val="0"/>
          <w:marRight w:val="0"/>
          <w:marTop w:val="0"/>
          <w:marBottom w:val="0"/>
          <w:divBdr>
            <w:top w:val="none" w:sz="0" w:space="0" w:color="auto"/>
            <w:left w:val="none" w:sz="0" w:space="0" w:color="auto"/>
            <w:bottom w:val="none" w:sz="0" w:space="0" w:color="auto"/>
            <w:right w:val="none" w:sz="0" w:space="0" w:color="auto"/>
          </w:divBdr>
        </w:div>
        <w:div w:id="2075202621">
          <w:marLeft w:val="0"/>
          <w:marRight w:val="0"/>
          <w:marTop w:val="0"/>
          <w:marBottom w:val="0"/>
          <w:divBdr>
            <w:top w:val="none" w:sz="0" w:space="0" w:color="auto"/>
            <w:left w:val="none" w:sz="0" w:space="0" w:color="auto"/>
            <w:bottom w:val="none" w:sz="0" w:space="0" w:color="auto"/>
            <w:right w:val="none" w:sz="0" w:space="0" w:color="auto"/>
          </w:divBdr>
        </w:div>
        <w:div w:id="1337077178">
          <w:marLeft w:val="0"/>
          <w:marRight w:val="0"/>
          <w:marTop w:val="0"/>
          <w:marBottom w:val="0"/>
          <w:divBdr>
            <w:top w:val="none" w:sz="0" w:space="0" w:color="auto"/>
            <w:left w:val="none" w:sz="0" w:space="0" w:color="auto"/>
            <w:bottom w:val="none" w:sz="0" w:space="0" w:color="auto"/>
            <w:right w:val="none" w:sz="0" w:space="0" w:color="auto"/>
          </w:divBdr>
        </w:div>
        <w:div w:id="821433959">
          <w:marLeft w:val="0"/>
          <w:marRight w:val="0"/>
          <w:marTop w:val="0"/>
          <w:marBottom w:val="0"/>
          <w:divBdr>
            <w:top w:val="none" w:sz="0" w:space="0" w:color="auto"/>
            <w:left w:val="none" w:sz="0" w:space="0" w:color="auto"/>
            <w:bottom w:val="none" w:sz="0" w:space="0" w:color="auto"/>
            <w:right w:val="none" w:sz="0" w:space="0" w:color="auto"/>
          </w:divBdr>
        </w:div>
        <w:div w:id="2078243100">
          <w:marLeft w:val="0"/>
          <w:marRight w:val="0"/>
          <w:marTop w:val="0"/>
          <w:marBottom w:val="0"/>
          <w:divBdr>
            <w:top w:val="none" w:sz="0" w:space="0" w:color="auto"/>
            <w:left w:val="none" w:sz="0" w:space="0" w:color="auto"/>
            <w:bottom w:val="none" w:sz="0" w:space="0" w:color="auto"/>
            <w:right w:val="none" w:sz="0" w:space="0" w:color="auto"/>
          </w:divBdr>
        </w:div>
        <w:div w:id="1767073038">
          <w:marLeft w:val="0"/>
          <w:marRight w:val="0"/>
          <w:marTop w:val="0"/>
          <w:marBottom w:val="0"/>
          <w:divBdr>
            <w:top w:val="none" w:sz="0" w:space="0" w:color="auto"/>
            <w:left w:val="none" w:sz="0" w:space="0" w:color="auto"/>
            <w:bottom w:val="none" w:sz="0" w:space="0" w:color="auto"/>
            <w:right w:val="none" w:sz="0" w:space="0" w:color="auto"/>
          </w:divBdr>
        </w:div>
        <w:div w:id="1366759662">
          <w:marLeft w:val="0"/>
          <w:marRight w:val="0"/>
          <w:marTop w:val="0"/>
          <w:marBottom w:val="0"/>
          <w:divBdr>
            <w:top w:val="none" w:sz="0" w:space="0" w:color="auto"/>
            <w:left w:val="none" w:sz="0" w:space="0" w:color="auto"/>
            <w:bottom w:val="none" w:sz="0" w:space="0" w:color="auto"/>
            <w:right w:val="none" w:sz="0" w:space="0" w:color="auto"/>
          </w:divBdr>
        </w:div>
        <w:div w:id="332880450">
          <w:marLeft w:val="0"/>
          <w:marRight w:val="0"/>
          <w:marTop w:val="0"/>
          <w:marBottom w:val="0"/>
          <w:divBdr>
            <w:top w:val="none" w:sz="0" w:space="0" w:color="auto"/>
            <w:left w:val="none" w:sz="0" w:space="0" w:color="auto"/>
            <w:bottom w:val="none" w:sz="0" w:space="0" w:color="auto"/>
            <w:right w:val="none" w:sz="0" w:space="0" w:color="auto"/>
          </w:divBdr>
        </w:div>
        <w:div w:id="1643071078">
          <w:marLeft w:val="0"/>
          <w:marRight w:val="0"/>
          <w:marTop w:val="0"/>
          <w:marBottom w:val="0"/>
          <w:divBdr>
            <w:top w:val="none" w:sz="0" w:space="0" w:color="auto"/>
            <w:left w:val="none" w:sz="0" w:space="0" w:color="auto"/>
            <w:bottom w:val="none" w:sz="0" w:space="0" w:color="auto"/>
            <w:right w:val="none" w:sz="0" w:space="0" w:color="auto"/>
          </w:divBdr>
        </w:div>
        <w:div w:id="1739085466">
          <w:marLeft w:val="0"/>
          <w:marRight w:val="0"/>
          <w:marTop w:val="0"/>
          <w:marBottom w:val="0"/>
          <w:divBdr>
            <w:top w:val="none" w:sz="0" w:space="0" w:color="auto"/>
            <w:left w:val="none" w:sz="0" w:space="0" w:color="auto"/>
            <w:bottom w:val="none" w:sz="0" w:space="0" w:color="auto"/>
            <w:right w:val="none" w:sz="0" w:space="0" w:color="auto"/>
          </w:divBdr>
        </w:div>
        <w:div w:id="1250655482">
          <w:marLeft w:val="0"/>
          <w:marRight w:val="0"/>
          <w:marTop w:val="0"/>
          <w:marBottom w:val="0"/>
          <w:divBdr>
            <w:top w:val="none" w:sz="0" w:space="0" w:color="auto"/>
            <w:left w:val="none" w:sz="0" w:space="0" w:color="auto"/>
            <w:bottom w:val="none" w:sz="0" w:space="0" w:color="auto"/>
            <w:right w:val="none" w:sz="0" w:space="0" w:color="auto"/>
          </w:divBdr>
        </w:div>
        <w:div w:id="36513059">
          <w:marLeft w:val="0"/>
          <w:marRight w:val="0"/>
          <w:marTop w:val="0"/>
          <w:marBottom w:val="0"/>
          <w:divBdr>
            <w:top w:val="none" w:sz="0" w:space="0" w:color="auto"/>
            <w:left w:val="none" w:sz="0" w:space="0" w:color="auto"/>
            <w:bottom w:val="none" w:sz="0" w:space="0" w:color="auto"/>
            <w:right w:val="none" w:sz="0" w:space="0" w:color="auto"/>
          </w:divBdr>
        </w:div>
        <w:div w:id="250434633">
          <w:marLeft w:val="0"/>
          <w:marRight w:val="0"/>
          <w:marTop w:val="0"/>
          <w:marBottom w:val="0"/>
          <w:divBdr>
            <w:top w:val="none" w:sz="0" w:space="0" w:color="auto"/>
            <w:left w:val="none" w:sz="0" w:space="0" w:color="auto"/>
            <w:bottom w:val="none" w:sz="0" w:space="0" w:color="auto"/>
            <w:right w:val="none" w:sz="0" w:space="0" w:color="auto"/>
          </w:divBdr>
        </w:div>
        <w:div w:id="906913953">
          <w:marLeft w:val="0"/>
          <w:marRight w:val="0"/>
          <w:marTop w:val="0"/>
          <w:marBottom w:val="0"/>
          <w:divBdr>
            <w:top w:val="none" w:sz="0" w:space="0" w:color="auto"/>
            <w:left w:val="none" w:sz="0" w:space="0" w:color="auto"/>
            <w:bottom w:val="none" w:sz="0" w:space="0" w:color="auto"/>
            <w:right w:val="none" w:sz="0" w:space="0" w:color="auto"/>
          </w:divBdr>
        </w:div>
        <w:div w:id="2109963725">
          <w:marLeft w:val="0"/>
          <w:marRight w:val="0"/>
          <w:marTop w:val="0"/>
          <w:marBottom w:val="0"/>
          <w:divBdr>
            <w:top w:val="none" w:sz="0" w:space="0" w:color="auto"/>
            <w:left w:val="none" w:sz="0" w:space="0" w:color="auto"/>
            <w:bottom w:val="none" w:sz="0" w:space="0" w:color="auto"/>
            <w:right w:val="none" w:sz="0" w:space="0" w:color="auto"/>
          </w:divBdr>
        </w:div>
        <w:div w:id="58793310">
          <w:marLeft w:val="0"/>
          <w:marRight w:val="0"/>
          <w:marTop w:val="0"/>
          <w:marBottom w:val="0"/>
          <w:divBdr>
            <w:top w:val="none" w:sz="0" w:space="0" w:color="auto"/>
            <w:left w:val="none" w:sz="0" w:space="0" w:color="auto"/>
            <w:bottom w:val="none" w:sz="0" w:space="0" w:color="auto"/>
            <w:right w:val="none" w:sz="0" w:space="0" w:color="auto"/>
          </w:divBdr>
        </w:div>
        <w:div w:id="1735084365">
          <w:marLeft w:val="0"/>
          <w:marRight w:val="0"/>
          <w:marTop w:val="0"/>
          <w:marBottom w:val="0"/>
          <w:divBdr>
            <w:top w:val="none" w:sz="0" w:space="0" w:color="auto"/>
            <w:left w:val="none" w:sz="0" w:space="0" w:color="auto"/>
            <w:bottom w:val="none" w:sz="0" w:space="0" w:color="auto"/>
            <w:right w:val="none" w:sz="0" w:space="0" w:color="auto"/>
          </w:divBdr>
        </w:div>
        <w:div w:id="2086030534">
          <w:marLeft w:val="0"/>
          <w:marRight w:val="0"/>
          <w:marTop w:val="0"/>
          <w:marBottom w:val="0"/>
          <w:divBdr>
            <w:top w:val="none" w:sz="0" w:space="0" w:color="auto"/>
            <w:left w:val="none" w:sz="0" w:space="0" w:color="auto"/>
            <w:bottom w:val="none" w:sz="0" w:space="0" w:color="auto"/>
            <w:right w:val="none" w:sz="0" w:space="0" w:color="auto"/>
          </w:divBdr>
        </w:div>
        <w:div w:id="1716082818">
          <w:marLeft w:val="0"/>
          <w:marRight w:val="0"/>
          <w:marTop w:val="0"/>
          <w:marBottom w:val="0"/>
          <w:divBdr>
            <w:top w:val="none" w:sz="0" w:space="0" w:color="auto"/>
            <w:left w:val="none" w:sz="0" w:space="0" w:color="auto"/>
            <w:bottom w:val="none" w:sz="0" w:space="0" w:color="auto"/>
            <w:right w:val="none" w:sz="0" w:space="0" w:color="auto"/>
          </w:divBdr>
        </w:div>
        <w:div w:id="1167089588">
          <w:marLeft w:val="0"/>
          <w:marRight w:val="0"/>
          <w:marTop w:val="0"/>
          <w:marBottom w:val="0"/>
          <w:divBdr>
            <w:top w:val="none" w:sz="0" w:space="0" w:color="auto"/>
            <w:left w:val="none" w:sz="0" w:space="0" w:color="auto"/>
            <w:bottom w:val="none" w:sz="0" w:space="0" w:color="auto"/>
            <w:right w:val="none" w:sz="0" w:space="0" w:color="auto"/>
          </w:divBdr>
        </w:div>
        <w:div w:id="233510847">
          <w:marLeft w:val="0"/>
          <w:marRight w:val="0"/>
          <w:marTop w:val="0"/>
          <w:marBottom w:val="0"/>
          <w:divBdr>
            <w:top w:val="none" w:sz="0" w:space="0" w:color="auto"/>
            <w:left w:val="none" w:sz="0" w:space="0" w:color="auto"/>
            <w:bottom w:val="none" w:sz="0" w:space="0" w:color="auto"/>
            <w:right w:val="none" w:sz="0" w:space="0" w:color="auto"/>
          </w:divBdr>
        </w:div>
        <w:div w:id="1289119112">
          <w:marLeft w:val="0"/>
          <w:marRight w:val="0"/>
          <w:marTop w:val="0"/>
          <w:marBottom w:val="0"/>
          <w:divBdr>
            <w:top w:val="none" w:sz="0" w:space="0" w:color="auto"/>
            <w:left w:val="none" w:sz="0" w:space="0" w:color="auto"/>
            <w:bottom w:val="none" w:sz="0" w:space="0" w:color="auto"/>
            <w:right w:val="none" w:sz="0" w:space="0" w:color="auto"/>
          </w:divBdr>
        </w:div>
        <w:div w:id="1823112508">
          <w:marLeft w:val="0"/>
          <w:marRight w:val="0"/>
          <w:marTop w:val="0"/>
          <w:marBottom w:val="0"/>
          <w:divBdr>
            <w:top w:val="none" w:sz="0" w:space="0" w:color="auto"/>
            <w:left w:val="none" w:sz="0" w:space="0" w:color="auto"/>
            <w:bottom w:val="none" w:sz="0" w:space="0" w:color="auto"/>
            <w:right w:val="none" w:sz="0" w:space="0" w:color="auto"/>
          </w:divBdr>
        </w:div>
        <w:div w:id="604115856">
          <w:marLeft w:val="0"/>
          <w:marRight w:val="0"/>
          <w:marTop w:val="0"/>
          <w:marBottom w:val="0"/>
          <w:divBdr>
            <w:top w:val="none" w:sz="0" w:space="0" w:color="auto"/>
            <w:left w:val="none" w:sz="0" w:space="0" w:color="auto"/>
            <w:bottom w:val="none" w:sz="0" w:space="0" w:color="auto"/>
            <w:right w:val="none" w:sz="0" w:space="0" w:color="auto"/>
          </w:divBdr>
        </w:div>
        <w:div w:id="2023164828">
          <w:marLeft w:val="0"/>
          <w:marRight w:val="0"/>
          <w:marTop w:val="0"/>
          <w:marBottom w:val="0"/>
          <w:divBdr>
            <w:top w:val="none" w:sz="0" w:space="0" w:color="auto"/>
            <w:left w:val="none" w:sz="0" w:space="0" w:color="auto"/>
            <w:bottom w:val="none" w:sz="0" w:space="0" w:color="auto"/>
            <w:right w:val="none" w:sz="0" w:space="0" w:color="auto"/>
          </w:divBdr>
        </w:div>
        <w:div w:id="1873688611">
          <w:marLeft w:val="0"/>
          <w:marRight w:val="0"/>
          <w:marTop w:val="0"/>
          <w:marBottom w:val="0"/>
          <w:divBdr>
            <w:top w:val="none" w:sz="0" w:space="0" w:color="auto"/>
            <w:left w:val="none" w:sz="0" w:space="0" w:color="auto"/>
            <w:bottom w:val="none" w:sz="0" w:space="0" w:color="auto"/>
            <w:right w:val="none" w:sz="0" w:space="0" w:color="auto"/>
          </w:divBdr>
        </w:div>
        <w:div w:id="125704031">
          <w:marLeft w:val="0"/>
          <w:marRight w:val="0"/>
          <w:marTop w:val="0"/>
          <w:marBottom w:val="0"/>
          <w:divBdr>
            <w:top w:val="none" w:sz="0" w:space="0" w:color="auto"/>
            <w:left w:val="none" w:sz="0" w:space="0" w:color="auto"/>
            <w:bottom w:val="none" w:sz="0" w:space="0" w:color="auto"/>
            <w:right w:val="none" w:sz="0" w:space="0" w:color="auto"/>
          </w:divBdr>
        </w:div>
        <w:div w:id="811288436">
          <w:marLeft w:val="0"/>
          <w:marRight w:val="0"/>
          <w:marTop w:val="0"/>
          <w:marBottom w:val="0"/>
          <w:divBdr>
            <w:top w:val="none" w:sz="0" w:space="0" w:color="auto"/>
            <w:left w:val="none" w:sz="0" w:space="0" w:color="auto"/>
            <w:bottom w:val="none" w:sz="0" w:space="0" w:color="auto"/>
            <w:right w:val="none" w:sz="0" w:space="0" w:color="auto"/>
          </w:divBdr>
        </w:div>
        <w:div w:id="1236431535">
          <w:marLeft w:val="0"/>
          <w:marRight w:val="0"/>
          <w:marTop w:val="0"/>
          <w:marBottom w:val="0"/>
          <w:divBdr>
            <w:top w:val="none" w:sz="0" w:space="0" w:color="auto"/>
            <w:left w:val="none" w:sz="0" w:space="0" w:color="auto"/>
            <w:bottom w:val="none" w:sz="0" w:space="0" w:color="auto"/>
            <w:right w:val="none" w:sz="0" w:space="0" w:color="auto"/>
          </w:divBdr>
        </w:div>
        <w:div w:id="324170461">
          <w:marLeft w:val="0"/>
          <w:marRight w:val="0"/>
          <w:marTop w:val="0"/>
          <w:marBottom w:val="0"/>
          <w:divBdr>
            <w:top w:val="none" w:sz="0" w:space="0" w:color="auto"/>
            <w:left w:val="none" w:sz="0" w:space="0" w:color="auto"/>
            <w:bottom w:val="none" w:sz="0" w:space="0" w:color="auto"/>
            <w:right w:val="none" w:sz="0" w:space="0" w:color="auto"/>
          </w:divBdr>
        </w:div>
        <w:div w:id="1382632985">
          <w:marLeft w:val="0"/>
          <w:marRight w:val="0"/>
          <w:marTop w:val="0"/>
          <w:marBottom w:val="0"/>
          <w:divBdr>
            <w:top w:val="none" w:sz="0" w:space="0" w:color="auto"/>
            <w:left w:val="none" w:sz="0" w:space="0" w:color="auto"/>
            <w:bottom w:val="none" w:sz="0" w:space="0" w:color="auto"/>
            <w:right w:val="none" w:sz="0" w:space="0" w:color="auto"/>
          </w:divBdr>
        </w:div>
        <w:div w:id="909924813">
          <w:marLeft w:val="0"/>
          <w:marRight w:val="0"/>
          <w:marTop w:val="0"/>
          <w:marBottom w:val="0"/>
          <w:divBdr>
            <w:top w:val="none" w:sz="0" w:space="0" w:color="auto"/>
            <w:left w:val="none" w:sz="0" w:space="0" w:color="auto"/>
            <w:bottom w:val="none" w:sz="0" w:space="0" w:color="auto"/>
            <w:right w:val="none" w:sz="0" w:space="0" w:color="auto"/>
          </w:divBdr>
        </w:div>
        <w:div w:id="739837927">
          <w:marLeft w:val="0"/>
          <w:marRight w:val="0"/>
          <w:marTop w:val="0"/>
          <w:marBottom w:val="0"/>
          <w:divBdr>
            <w:top w:val="none" w:sz="0" w:space="0" w:color="auto"/>
            <w:left w:val="none" w:sz="0" w:space="0" w:color="auto"/>
            <w:bottom w:val="none" w:sz="0" w:space="0" w:color="auto"/>
            <w:right w:val="none" w:sz="0" w:space="0" w:color="auto"/>
          </w:divBdr>
        </w:div>
        <w:div w:id="1036589346">
          <w:marLeft w:val="0"/>
          <w:marRight w:val="0"/>
          <w:marTop w:val="0"/>
          <w:marBottom w:val="0"/>
          <w:divBdr>
            <w:top w:val="none" w:sz="0" w:space="0" w:color="auto"/>
            <w:left w:val="none" w:sz="0" w:space="0" w:color="auto"/>
            <w:bottom w:val="none" w:sz="0" w:space="0" w:color="auto"/>
            <w:right w:val="none" w:sz="0" w:space="0" w:color="auto"/>
          </w:divBdr>
        </w:div>
        <w:div w:id="1234849460">
          <w:marLeft w:val="0"/>
          <w:marRight w:val="0"/>
          <w:marTop w:val="0"/>
          <w:marBottom w:val="0"/>
          <w:divBdr>
            <w:top w:val="none" w:sz="0" w:space="0" w:color="auto"/>
            <w:left w:val="none" w:sz="0" w:space="0" w:color="auto"/>
            <w:bottom w:val="none" w:sz="0" w:space="0" w:color="auto"/>
            <w:right w:val="none" w:sz="0" w:space="0" w:color="auto"/>
          </w:divBdr>
        </w:div>
        <w:div w:id="563611622">
          <w:marLeft w:val="0"/>
          <w:marRight w:val="0"/>
          <w:marTop w:val="0"/>
          <w:marBottom w:val="0"/>
          <w:divBdr>
            <w:top w:val="none" w:sz="0" w:space="0" w:color="auto"/>
            <w:left w:val="none" w:sz="0" w:space="0" w:color="auto"/>
            <w:bottom w:val="none" w:sz="0" w:space="0" w:color="auto"/>
            <w:right w:val="none" w:sz="0" w:space="0" w:color="auto"/>
          </w:divBdr>
        </w:div>
        <w:div w:id="1844860368">
          <w:marLeft w:val="0"/>
          <w:marRight w:val="0"/>
          <w:marTop w:val="0"/>
          <w:marBottom w:val="0"/>
          <w:divBdr>
            <w:top w:val="none" w:sz="0" w:space="0" w:color="auto"/>
            <w:left w:val="none" w:sz="0" w:space="0" w:color="auto"/>
            <w:bottom w:val="none" w:sz="0" w:space="0" w:color="auto"/>
            <w:right w:val="none" w:sz="0" w:space="0" w:color="auto"/>
          </w:divBdr>
        </w:div>
        <w:div w:id="1760445759">
          <w:marLeft w:val="0"/>
          <w:marRight w:val="0"/>
          <w:marTop w:val="0"/>
          <w:marBottom w:val="0"/>
          <w:divBdr>
            <w:top w:val="none" w:sz="0" w:space="0" w:color="auto"/>
            <w:left w:val="none" w:sz="0" w:space="0" w:color="auto"/>
            <w:bottom w:val="none" w:sz="0" w:space="0" w:color="auto"/>
            <w:right w:val="none" w:sz="0" w:space="0" w:color="auto"/>
          </w:divBdr>
        </w:div>
        <w:div w:id="1032724438">
          <w:marLeft w:val="0"/>
          <w:marRight w:val="0"/>
          <w:marTop w:val="0"/>
          <w:marBottom w:val="0"/>
          <w:divBdr>
            <w:top w:val="none" w:sz="0" w:space="0" w:color="auto"/>
            <w:left w:val="none" w:sz="0" w:space="0" w:color="auto"/>
            <w:bottom w:val="none" w:sz="0" w:space="0" w:color="auto"/>
            <w:right w:val="none" w:sz="0" w:space="0" w:color="auto"/>
          </w:divBdr>
        </w:div>
        <w:div w:id="1894270813">
          <w:marLeft w:val="0"/>
          <w:marRight w:val="0"/>
          <w:marTop w:val="0"/>
          <w:marBottom w:val="0"/>
          <w:divBdr>
            <w:top w:val="none" w:sz="0" w:space="0" w:color="auto"/>
            <w:left w:val="none" w:sz="0" w:space="0" w:color="auto"/>
            <w:bottom w:val="none" w:sz="0" w:space="0" w:color="auto"/>
            <w:right w:val="none" w:sz="0" w:space="0" w:color="auto"/>
          </w:divBdr>
        </w:div>
        <w:div w:id="299726186">
          <w:marLeft w:val="0"/>
          <w:marRight w:val="0"/>
          <w:marTop w:val="0"/>
          <w:marBottom w:val="0"/>
          <w:divBdr>
            <w:top w:val="none" w:sz="0" w:space="0" w:color="auto"/>
            <w:left w:val="none" w:sz="0" w:space="0" w:color="auto"/>
            <w:bottom w:val="none" w:sz="0" w:space="0" w:color="auto"/>
            <w:right w:val="none" w:sz="0" w:space="0" w:color="auto"/>
          </w:divBdr>
        </w:div>
        <w:div w:id="1907915068">
          <w:marLeft w:val="0"/>
          <w:marRight w:val="0"/>
          <w:marTop w:val="0"/>
          <w:marBottom w:val="0"/>
          <w:divBdr>
            <w:top w:val="none" w:sz="0" w:space="0" w:color="auto"/>
            <w:left w:val="none" w:sz="0" w:space="0" w:color="auto"/>
            <w:bottom w:val="none" w:sz="0" w:space="0" w:color="auto"/>
            <w:right w:val="none" w:sz="0" w:space="0" w:color="auto"/>
          </w:divBdr>
        </w:div>
        <w:div w:id="1534683570">
          <w:marLeft w:val="0"/>
          <w:marRight w:val="0"/>
          <w:marTop w:val="0"/>
          <w:marBottom w:val="0"/>
          <w:divBdr>
            <w:top w:val="none" w:sz="0" w:space="0" w:color="auto"/>
            <w:left w:val="none" w:sz="0" w:space="0" w:color="auto"/>
            <w:bottom w:val="none" w:sz="0" w:space="0" w:color="auto"/>
            <w:right w:val="none" w:sz="0" w:space="0" w:color="auto"/>
          </w:divBdr>
        </w:div>
        <w:div w:id="863514754">
          <w:marLeft w:val="0"/>
          <w:marRight w:val="0"/>
          <w:marTop w:val="0"/>
          <w:marBottom w:val="0"/>
          <w:divBdr>
            <w:top w:val="none" w:sz="0" w:space="0" w:color="auto"/>
            <w:left w:val="none" w:sz="0" w:space="0" w:color="auto"/>
            <w:bottom w:val="none" w:sz="0" w:space="0" w:color="auto"/>
            <w:right w:val="none" w:sz="0" w:space="0" w:color="auto"/>
          </w:divBdr>
        </w:div>
        <w:div w:id="49379894">
          <w:marLeft w:val="0"/>
          <w:marRight w:val="0"/>
          <w:marTop w:val="0"/>
          <w:marBottom w:val="0"/>
          <w:divBdr>
            <w:top w:val="none" w:sz="0" w:space="0" w:color="auto"/>
            <w:left w:val="none" w:sz="0" w:space="0" w:color="auto"/>
            <w:bottom w:val="none" w:sz="0" w:space="0" w:color="auto"/>
            <w:right w:val="none" w:sz="0" w:space="0" w:color="auto"/>
          </w:divBdr>
        </w:div>
        <w:div w:id="1009134787">
          <w:marLeft w:val="0"/>
          <w:marRight w:val="0"/>
          <w:marTop w:val="0"/>
          <w:marBottom w:val="0"/>
          <w:divBdr>
            <w:top w:val="none" w:sz="0" w:space="0" w:color="auto"/>
            <w:left w:val="none" w:sz="0" w:space="0" w:color="auto"/>
            <w:bottom w:val="none" w:sz="0" w:space="0" w:color="auto"/>
            <w:right w:val="none" w:sz="0" w:space="0" w:color="auto"/>
          </w:divBdr>
        </w:div>
        <w:div w:id="202137358">
          <w:marLeft w:val="0"/>
          <w:marRight w:val="0"/>
          <w:marTop w:val="0"/>
          <w:marBottom w:val="0"/>
          <w:divBdr>
            <w:top w:val="none" w:sz="0" w:space="0" w:color="auto"/>
            <w:left w:val="none" w:sz="0" w:space="0" w:color="auto"/>
            <w:bottom w:val="none" w:sz="0" w:space="0" w:color="auto"/>
            <w:right w:val="none" w:sz="0" w:space="0" w:color="auto"/>
          </w:divBdr>
        </w:div>
        <w:div w:id="804197964">
          <w:marLeft w:val="0"/>
          <w:marRight w:val="0"/>
          <w:marTop w:val="0"/>
          <w:marBottom w:val="0"/>
          <w:divBdr>
            <w:top w:val="none" w:sz="0" w:space="0" w:color="auto"/>
            <w:left w:val="none" w:sz="0" w:space="0" w:color="auto"/>
            <w:bottom w:val="none" w:sz="0" w:space="0" w:color="auto"/>
            <w:right w:val="none" w:sz="0" w:space="0" w:color="auto"/>
          </w:divBdr>
        </w:div>
        <w:div w:id="2065330423">
          <w:marLeft w:val="0"/>
          <w:marRight w:val="0"/>
          <w:marTop w:val="0"/>
          <w:marBottom w:val="0"/>
          <w:divBdr>
            <w:top w:val="none" w:sz="0" w:space="0" w:color="auto"/>
            <w:left w:val="none" w:sz="0" w:space="0" w:color="auto"/>
            <w:bottom w:val="none" w:sz="0" w:space="0" w:color="auto"/>
            <w:right w:val="none" w:sz="0" w:space="0" w:color="auto"/>
          </w:divBdr>
        </w:div>
        <w:div w:id="1179268683">
          <w:marLeft w:val="0"/>
          <w:marRight w:val="0"/>
          <w:marTop w:val="0"/>
          <w:marBottom w:val="0"/>
          <w:divBdr>
            <w:top w:val="none" w:sz="0" w:space="0" w:color="auto"/>
            <w:left w:val="none" w:sz="0" w:space="0" w:color="auto"/>
            <w:bottom w:val="none" w:sz="0" w:space="0" w:color="auto"/>
            <w:right w:val="none" w:sz="0" w:space="0" w:color="auto"/>
          </w:divBdr>
        </w:div>
        <w:div w:id="2046127199">
          <w:marLeft w:val="0"/>
          <w:marRight w:val="0"/>
          <w:marTop w:val="0"/>
          <w:marBottom w:val="0"/>
          <w:divBdr>
            <w:top w:val="none" w:sz="0" w:space="0" w:color="auto"/>
            <w:left w:val="none" w:sz="0" w:space="0" w:color="auto"/>
            <w:bottom w:val="none" w:sz="0" w:space="0" w:color="auto"/>
            <w:right w:val="none" w:sz="0" w:space="0" w:color="auto"/>
          </w:divBdr>
        </w:div>
        <w:div w:id="937298205">
          <w:marLeft w:val="0"/>
          <w:marRight w:val="0"/>
          <w:marTop w:val="0"/>
          <w:marBottom w:val="0"/>
          <w:divBdr>
            <w:top w:val="none" w:sz="0" w:space="0" w:color="auto"/>
            <w:left w:val="none" w:sz="0" w:space="0" w:color="auto"/>
            <w:bottom w:val="none" w:sz="0" w:space="0" w:color="auto"/>
            <w:right w:val="none" w:sz="0" w:space="0" w:color="auto"/>
          </w:divBdr>
        </w:div>
        <w:div w:id="758213568">
          <w:marLeft w:val="0"/>
          <w:marRight w:val="0"/>
          <w:marTop w:val="0"/>
          <w:marBottom w:val="0"/>
          <w:divBdr>
            <w:top w:val="none" w:sz="0" w:space="0" w:color="auto"/>
            <w:left w:val="none" w:sz="0" w:space="0" w:color="auto"/>
            <w:bottom w:val="none" w:sz="0" w:space="0" w:color="auto"/>
            <w:right w:val="none" w:sz="0" w:space="0" w:color="auto"/>
          </w:divBdr>
        </w:div>
        <w:div w:id="571240056">
          <w:marLeft w:val="0"/>
          <w:marRight w:val="0"/>
          <w:marTop w:val="0"/>
          <w:marBottom w:val="0"/>
          <w:divBdr>
            <w:top w:val="none" w:sz="0" w:space="0" w:color="auto"/>
            <w:left w:val="none" w:sz="0" w:space="0" w:color="auto"/>
            <w:bottom w:val="none" w:sz="0" w:space="0" w:color="auto"/>
            <w:right w:val="none" w:sz="0" w:space="0" w:color="auto"/>
          </w:divBdr>
        </w:div>
        <w:div w:id="1873230616">
          <w:marLeft w:val="0"/>
          <w:marRight w:val="0"/>
          <w:marTop w:val="0"/>
          <w:marBottom w:val="0"/>
          <w:divBdr>
            <w:top w:val="none" w:sz="0" w:space="0" w:color="auto"/>
            <w:left w:val="none" w:sz="0" w:space="0" w:color="auto"/>
            <w:bottom w:val="none" w:sz="0" w:space="0" w:color="auto"/>
            <w:right w:val="none" w:sz="0" w:space="0" w:color="auto"/>
          </w:divBdr>
        </w:div>
        <w:div w:id="87429779">
          <w:marLeft w:val="0"/>
          <w:marRight w:val="0"/>
          <w:marTop w:val="0"/>
          <w:marBottom w:val="0"/>
          <w:divBdr>
            <w:top w:val="none" w:sz="0" w:space="0" w:color="auto"/>
            <w:left w:val="none" w:sz="0" w:space="0" w:color="auto"/>
            <w:bottom w:val="none" w:sz="0" w:space="0" w:color="auto"/>
            <w:right w:val="none" w:sz="0" w:space="0" w:color="auto"/>
          </w:divBdr>
        </w:div>
        <w:div w:id="330373081">
          <w:marLeft w:val="0"/>
          <w:marRight w:val="0"/>
          <w:marTop w:val="0"/>
          <w:marBottom w:val="0"/>
          <w:divBdr>
            <w:top w:val="none" w:sz="0" w:space="0" w:color="auto"/>
            <w:left w:val="none" w:sz="0" w:space="0" w:color="auto"/>
            <w:bottom w:val="none" w:sz="0" w:space="0" w:color="auto"/>
            <w:right w:val="none" w:sz="0" w:space="0" w:color="auto"/>
          </w:divBdr>
        </w:div>
        <w:div w:id="1693070230">
          <w:marLeft w:val="0"/>
          <w:marRight w:val="0"/>
          <w:marTop w:val="0"/>
          <w:marBottom w:val="0"/>
          <w:divBdr>
            <w:top w:val="none" w:sz="0" w:space="0" w:color="auto"/>
            <w:left w:val="none" w:sz="0" w:space="0" w:color="auto"/>
            <w:bottom w:val="none" w:sz="0" w:space="0" w:color="auto"/>
            <w:right w:val="none" w:sz="0" w:space="0" w:color="auto"/>
          </w:divBdr>
        </w:div>
        <w:div w:id="1419903679">
          <w:marLeft w:val="0"/>
          <w:marRight w:val="0"/>
          <w:marTop w:val="0"/>
          <w:marBottom w:val="0"/>
          <w:divBdr>
            <w:top w:val="none" w:sz="0" w:space="0" w:color="auto"/>
            <w:left w:val="none" w:sz="0" w:space="0" w:color="auto"/>
            <w:bottom w:val="none" w:sz="0" w:space="0" w:color="auto"/>
            <w:right w:val="none" w:sz="0" w:space="0" w:color="auto"/>
          </w:divBdr>
        </w:div>
        <w:div w:id="824509676">
          <w:marLeft w:val="0"/>
          <w:marRight w:val="0"/>
          <w:marTop w:val="0"/>
          <w:marBottom w:val="0"/>
          <w:divBdr>
            <w:top w:val="none" w:sz="0" w:space="0" w:color="auto"/>
            <w:left w:val="none" w:sz="0" w:space="0" w:color="auto"/>
            <w:bottom w:val="none" w:sz="0" w:space="0" w:color="auto"/>
            <w:right w:val="none" w:sz="0" w:space="0" w:color="auto"/>
          </w:divBdr>
        </w:div>
        <w:div w:id="1262882726">
          <w:marLeft w:val="0"/>
          <w:marRight w:val="0"/>
          <w:marTop w:val="0"/>
          <w:marBottom w:val="0"/>
          <w:divBdr>
            <w:top w:val="none" w:sz="0" w:space="0" w:color="auto"/>
            <w:left w:val="none" w:sz="0" w:space="0" w:color="auto"/>
            <w:bottom w:val="none" w:sz="0" w:space="0" w:color="auto"/>
            <w:right w:val="none" w:sz="0" w:space="0" w:color="auto"/>
          </w:divBdr>
        </w:div>
        <w:div w:id="1433209776">
          <w:marLeft w:val="0"/>
          <w:marRight w:val="0"/>
          <w:marTop w:val="0"/>
          <w:marBottom w:val="0"/>
          <w:divBdr>
            <w:top w:val="none" w:sz="0" w:space="0" w:color="auto"/>
            <w:left w:val="none" w:sz="0" w:space="0" w:color="auto"/>
            <w:bottom w:val="none" w:sz="0" w:space="0" w:color="auto"/>
            <w:right w:val="none" w:sz="0" w:space="0" w:color="auto"/>
          </w:divBdr>
        </w:div>
        <w:div w:id="1923685257">
          <w:marLeft w:val="0"/>
          <w:marRight w:val="0"/>
          <w:marTop w:val="0"/>
          <w:marBottom w:val="0"/>
          <w:divBdr>
            <w:top w:val="none" w:sz="0" w:space="0" w:color="auto"/>
            <w:left w:val="none" w:sz="0" w:space="0" w:color="auto"/>
            <w:bottom w:val="none" w:sz="0" w:space="0" w:color="auto"/>
            <w:right w:val="none" w:sz="0" w:space="0" w:color="auto"/>
          </w:divBdr>
        </w:div>
        <w:div w:id="1094207135">
          <w:marLeft w:val="0"/>
          <w:marRight w:val="0"/>
          <w:marTop w:val="0"/>
          <w:marBottom w:val="0"/>
          <w:divBdr>
            <w:top w:val="none" w:sz="0" w:space="0" w:color="auto"/>
            <w:left w:val="none" w:sz="0" w:space="0" w:color="auto"/>
            <w:bottom w:val="none" w:sz="0" w:space="0" w:color="auto"/>
            <w:right w:val="none" w:sz="0" w:space="0" w:color="auto"/>
          </w:divBdr>
        </w:div>
        <w:div w:id="1449620960">
          <w:marLeft w:val="0"/>
          <w:marRight w:val="0"/>
          <w:marTop w:val="0"/>
          <w:marBottom w:val="0"/>
          <w:divBdr>
            <w:top w:val="none" w:sz="0" w:space="0" w:color="auto"/>
            <w:left w:val="none" w:sz="0" w:space="0" w:color="auto"/>
            <w:bottom w:val="none" w:sz="0" w:space="0" w:color="auto"/>
            <w:right w:val="none" w:sz="0" w:space="0" w:color="auto"/>
          </w:divBdr>
        </w:div>
        <w:div w:id="617181682">
          <w:marLeft w:val="0"/>
          <w:marRight w:val="0"/>
          <w:marTop w:val="0"/>
          <w:marBottom w:val="0"/>
          <w:divBdr>
            <w:top w:val="none" w:sz="0" w:space="0" w:color="auto"/>
            <w:left w:val="none" w:sz="0" w:space="0" w:color="auto"/>
            <w:bottom w:val="none" w:sz="0" w:space="0" w:color="auto"/>
            <w:right w:val="none" w:sz="0" w:space="0" w:color="auto"/>
          </w:divBdr>
        </w:div>
        <w:div w:id="2130002089">
          <w:marLeft w:val="0"/>
          <w:marRight w:val="0"/>
          <w:marTop w:val="0"/>
          <w:marBottom w:val="0"/>
          <w:divBdr>
            <w:top w:val="none" w:sz="0" w:space="0" w:color="auto"/>
            <w:left w:val="none" w:sz="0" w:space="0" w:color="auto"/>
            <w:bottom w:val="none" w:sz="0" w:space="0" w:color="auto"/>
            <w:right w:val="none" w:sz="0" w:space="0" w:color="auto"/>
          </w:divBdr>
        </w:div>
        <w:div w:id="162086293">
          <w:marLeft w:val="0"/>
          <w:marRight w:val="0"/>
          <w:marTop w:val="0"/>
          <w:marBottom w:val="0"/>
          <w:divBdr>
            <w:top w:val="none" w:sz="0" w:space="0" w:color="auto"/>
            <w:left w:val="none" w:sz="0" w:space="0" w:color="auto"/>
            <w:bottom w:val="none" w:sz="0" w:space="0" w:color="auto"/>
            <w:right w:val="none" w:sz="0" w:space="0" w:color="auto"/>
          </w:divBdr>
        </w:div>
      </w:divsChild>
    </w:div>
    <w:div w:id="1991791235">
      <w:bodyDiv w:val="1"/>
      <w:marLeft w:val="0"/>
      <w:marRight w:val="0"/>
      <w:marTop w:val="0"/>
      <w:marBottom w:val="0"/>
      <w:divBdr>
        <w:top w:val="none" w:sz="0" w:space="0" w:color="auto"/>
        <w:left w:val="none" w:sz="0" w:space="0" w:color="auto"/>
        <w:bottom w:val="none" w:sz="0" w:space="0" w:color="auto"/>
        <w:right w:val="none" w:sz="0" w:space="0" w:color="auto"/>
      </w:divBdr>
    </w:div>
    <w:div w:id="1991864618">
      <w:bodyDiv w:val="1"/>
      <w:marLeft w:val="0"/>
      <w:marRight w:val="0"/>
      <w:marTop w:val="0"/>
      <w:marBottom w:val="0"/>
      <w:divBdr>
        <w:top w:val="none" w:sz="0" w:space="0" w:color="auto"/>
        <w:left w:val="none" w:sz="0" w:space="0" w:color="auto"/>
        <w:bottom w:val="none" w:sz="0" w:space="0" w:color="auto"/>
        <w:right w:val="none" w:sz="0" w:space="0" w:color="auto"/>
      </w:divBdr>
    </w:div>
    <w:div w:id="1994984415">
      <w:bodyDiv w:val="1"/>
      <w:marLeft w:val="0"/>
      <w:marRight w:val="0"/>
      <w:marTop w:val="0"/>
      <w:marBottom w:val="0"/>
      <w:divBdr>
        <w:top w:val="none" w:sz="0" w:space="0" w:color="auto"/>
        <w:left w:val="none" w:sz="0" w:space="0" w:color="auto"/>
        <w:bottom w:val="none" w:sz="0" w:space="0" w:color="auto"/>
        <w:right w:val="none" w:sz="0" w:space="0" w:color="auto"/>
      </w:divBdr>
    </w:div>
    <w:div w:id="1999067850">
      <w:bodyDiv w:val="1"/>
      <w:marLeft w:val="0"/>
      <w:marRight w:val="0"/>
      <w:marTop w:val="0"/>
      <w:marBottom w:val="0"/>
      <w:divBdr>
        <w:top w:val="none" w:sz="0" w:space="0" w:color="auto"/>
        <w:left w:val="none" w:sz="0" w:space="0" w:color="auto"/>
        <w:bottom w:val="none" w:sz="0" w:space="0" w:color="auto"/>
        <w:right w:val="none" w:sz="0" w:space="0" w:color="auto"/>
      </w:divBdr>
    </w:div>
    <w:div w:id="1999460966">
      <w:bodyDiv w:val="1"/>
      <w:marLeft w:val="0"/>
      <w:marRight w:val="0"/>
      <w:marTop w:val="0"/>
      <w:marBottom w:val="0"/>
      <w:divBdr>
        <w:top w:val="none" w:sz="0" w:space="0" w:color="auto"/>
        <w:left w:val="none" w:sz="0" w:space="0" w:color="auto"/>
        <w:bottom w:val="none" w:sz="0" w:space="0" w:color="auto"/>
        <w:right w:val="none" w:sz="0" w:space="0" w:color="auto"/>
      </w:divBdr>
    </w:div>
    <w:div w:id="1999796512">
      <w:bodyDiv w:val="1"/>
      <w:marLeft w:val="0"/>
      <w:marRight w:val="0"/>
      <w:marTop w:val="0"/>
      <w:marBottom w:val="0"/>
      <w:divBdr>
        <w:top w:val="none" w:sz="0" w:space="0" w:color="auto"/>
        <w:left w:val="none" w:sz="0" w:space="0" w:color="auto"/>
        <w:bottom w:val="none" w:sz="0" w:space="0" w:color="auto"/>
        <w:right w:val="none" w:sz="0" w:space="0" w:color="auto"/>
      </w:divBdr>
    </w:div>
    <w:div w:id="1999839233">
      <w:bodyDiv w:val="1"/>
      <w:marLeft w:val="0"/>
      <w:marRight w:val="0"/>
      <w:marTop w:val="0"/>
      <w:marBottom w:val="0"/>
      <w:divBdr>
        <w:top w:val="none" w:sz="0" w:space="0" w:color="auto"/>
        <w:left w:val="none" w:sz="0" w:space="0" w:color="auto"/>
        <w:bottom w:val="none" w:sz="0" w:space="0" w:color="auto"/>
        <w:right w:val="none" w:sz="0" w:space="0" w:color="auto"/>
      </w:divBdr>
    </w:div>
    <w:div w:id="2000040304">
      <w:bodyDiv w:val="1"/>
      <w:marLeft w:val="0"/>
      <w:marRight w:val="0"/>
      <w:marTop w:val="0"/>
      <w:marBottom w:val="0"/>
      <w:divBdr>
        <w:top w:val="none" w:sz="0" w:space="0" w:color="auto"/>
        <w:left w:val="none" w:sz="0" w:space="0" w:color="auto"/>
        <w:bottom w:val="none" w:sz="0" w:space="0" w:color="auto"/>
        <w:right w:val="none" w:sz="0" w:space="0" w:color="auto"/>
      </w:divBdr>
    </w:div>
    <w:div w:id="2001343836">
      <w:bodyDiv w:val="1"/>
      <w:marLeft w:val="0"/>
      <w:marRight w:val="0"/>
      <w:marTop w:val="0"/>
      <w:marBottom w:val="0"/>
      <w:divBdr>
        <w:top w:val="none" w:sz="0" w:space="0" w:color="auto"/>
        <w:left w:val="none" w:sz="0" w:space="0" w:color="auto"/>
        <w:bottom w:val="none" w:sz="0" w:space="0" w:color="auto"/>
        <w:right w:val="none" w:sz="0" w:space="0" w:color="auto"/>
      </w:divBdr>
      <w:divsChild>
        <w:div w:id="53623836">
          <w:marLeft w:val="480"/>
          <w:marRight w:val="0"/>
          <w:marTop w:val="0"/>
          <w:marBottom w:val="0"/>
          <w:divBdr>
            <w:top w:val="none" w:sz="0" w:space="0" w:color="auto"/>
            <w:left w:val="none" w:sz="0" w:space="0" w:color="auto"/>
            <w:bottom w:val="none" w:sz="0" w:space="0" w:color="auto"/>
            <w:right w:val="none" w:sz="0" w:space="0" w:color="auto"/>
          </w:divBdr>
        </w:div>
        <w:div w:id="1089544790">
          <w:marLeft w:val="480"/>
          <w:marRight w:val="0"/>
          <w:marTop w:val="0"/>
          <w:marBottom w:val="0"/>
          <w:divBdr>
            <w:top w:val="none" w:sz="0" w:space="0" w:color="auto"/>
            <w:left w:val="none" w:sz="0" w:space="0" w:color="auto"/>
            <w:bottom w:val="none" w:sz="0" w:space="0" w:color="auto"/>
            <w:right w:val="none" w:sz="0" w:space="0" w:color="auto"/>
          </w:divBdr>
        </w:div>
        <w:div w:id="204217778">
          <w:marLeft w:val="480"/>
          <w:marRight w:val="0"/>
          <w:marTop w:val="0"/>
          <w:marBottom w:val="0"/>
          <w:divBdr>
            <w:top w:val="none" w:sz="0" w:space="0" w:color="auto"/>
            <w:left w:val="none" w:sz="0" w:space="0" w:color="auto"/>
            <w:bottom w:val="none" w:sz="0" w:space="0" w:color="auto"/>
            <w:right w:val="none" w:sz="0" w:space="0" w:color="auto"/>
          </w:divBdr>
        </w:div>
        <w:div w:id="828061617">
          <w:marLeft w:val="480"/>
          <w:marRight w:val="0"/>
          <w:marTop w:val="0"/>
          <w:marBottom w:val="0"/>
          <w:divBdr>
            <w:top w:val="none" w:sz="0" w:space="0" w:color="auto"/>
            <w:left w:val="none" w:sz="0" w:space="0" w:color="auto"/>
            <w:bottom w:val="none" w:sz="0" w:space="0" w:color="auto"/>
            <w:right w:val="none" w:sz="0" w:space="0" w:color="auto"/>
          </w:divBdr>
        </w:div>
        <w:div w:id="1389451448">
          <w:marLeft w:val="480"/>
          <w:marRight w:val="0"/>
          <w:marTop w:val="0"/>
          <w:marBottom w:val="0"/>
          <w:divBdr>
            <w:top w:val="none" w:sz="0" w:space="0" w:color="auto"/>
            <w:left w:val="none" w:sz="0" w:space="0" w:color="auto"/>
            <w:bottom w:val="none" w:sz="0" w:space="0" w:color="auto"/>
            <w:right w:val="none" w:sz="0" w:space="0" w:color="auto"/>
          </w:divBdr>
        </w:div>
        <w:div w:id="1033071099">
          <w:marLeft w:val="480"/>
          <w:marRight w:val="0"/>
          <w:marTop w:val="0"/>
          <w:marBottom w:val="0"/>
          <w:divBdr>
            <w:top w:val="none" w:sz="0" w:space="0" w:color="auto"/>
            <w:left w:val="none" w:sz="0" w:space="0" w:color="auto"/>
            <w:bottom w:val="none" w:sz="0" w:space="0" w:color="auto"/>
            <w:right w:val="none" w:sz="0" w:space="0" w:color="auto"/>
          </w:divBdr>
        </w:div>
        <w:div w:id="1860309969">
          <w:marLeft w:val="480"/>
          <w:marRight w:val="0"/>
          <w:marTop w:val="0"/>
          <w:marBottom w:val="0"/>
          <w:divBdr>
            <w:top w:val="none" w:sz="0" w:space="0" w:color="auto"/>
            <w:left w:val="none" w:sz="0" w:space="0" w:color="auto"/>
            <w:bottom w:val="none" w:sz="0" w:space="0" w:color="auto"/>
            <w:right w:val="none" w:sz="0" w:space="0" w:color="auto"/>
          </w:divBdr>
        </w:div>
        <w:div w:id="1919367681">
          <w:marLeft w:val="480"/>
          <w:marRight w:val="0"/>
          <w:marTop w:val="0"/>
          <w:marBottom w:val="0"/>
          <w:divBdr>
            <w:top w:val="none" w:sz="0" w:space="0" w:color="auto"/>
            <w:left w:val="none" w:sz="0" w:space="0" w:color="auto"/>
            <w:bottom w:val="none" w:sz="0" w:space="0" w:color="auto"/>
            <w:right w:val="none" w:sz="0" w:space="0" w:color="auto"/>
          </w:divBdr>
        </w:div>
        <w:div w:id="1489175189">
          <w:marLeft w:val="480"/>
          <w:marRight w:val="0"/>
          <w:marTop w:val="0"/>
          <w:marBottom w:val="0"/>
          <w:divBdr>
            <w:top w:val="none" w:sz="0" w:space="0" w:color="auto"/>
            <w:left w:val="none" w:sz="0" w:space="0" w:color="auto"/>
            <w:bottom w:val="none" w:sz="0" w:space="0" w:color="auto"/>
            <w:right w:val="none" w:sz="0" w:space="0" w:color="auto"/>
          </w:divBdr>
        </w:div>
        <w:div w:id="1508401696">
          <w:marLeft w:val="480"/>
          <w:marRight w:val="0"/>
          <w:marTop w:val="0"/>
          <w:marBottom w:val="0"/>
          <w:divBdr>
            <w:top w:val="none" w:sz="0" w:space="0" w:color="auto"/>
            <w:left w:val="none" w:sz="0" w:space="0" w:color="auto"/>
            <w:bottom w:val="none" w:sz="0" w:space="0" w:color="auto"/>
            <w:right w:val="none" w:sz="0" w:space="0" w:color="auto"/>
          </w:divBdr>
        </w:div>
        <w:div w:id="1073620689">
          <w:marLeft w:val="480"/>
          <w:marRight w:val="0"/>
          <w:marTop w:val="0"/>
          <w:marBottom w:val="0"/>
          <w:divBdr>
            <w:top w:val="none" w:sz="0" w:space="0" w:color="auto"/>
            <w:left w:val="none" w:sz="0" w:space="0" w:color="auto"/>
            <w:bottom w:val="none" w:sz="0" w:space="0" w:color="auto"/>
            <w:right w:val="none" w:sz="0" w:space="0" w:color="auto"/>
          </w:divBdr>
        </w:div>
        <w:div w:id="62679780">
          <w:marLeft w:val="480"/>
          <w:marRight w:val="0"/>
          <w:marTop w:val="0"/>
          <w:marBottom w:val="0"/>
          <w:divBdr>
            <w:top w:val="none" w:sz="0" w:space="0" w:color="auto"/>
            <w:left w:val="none" w:sz="0" w:space="0" w:color="auto"/>
            <w:bottom w:val="none" w:sz="0" w:space="0" w:color="auto"/>
            <w:right w:val="none" w:sz="0" w:space="0" w:color="auto"/>
          </w:divBdr>
        </w:div>
        <w:div w:id="1373654740">
          <w:marLeft w:val="480"/>
          <w:marRight w:val="0"/>
          <w:marTop w:val="0"/>
          <w:marBottom w:val="0"/>
          <w:divBdr>
            <w:top w:val="none" w:sz="0" w:space="0" w:color="auto"/>
            <w:left w:val="none" w:sz="0" w:space="0" w:color="auto"/>
            <w:bottom w:val="none" w:sz="0" w:space="0" w:color="auto"/>
            <w:right w:val="none" w:sz="0" w:space="0" w:color="auto"/>
          </w:divBdr>
        </w:div>
        <w:div w:id="709113419">
          <w:marLeft w:val="480"/>
          <w:marRight w:val="0"/>
          <w:marTop w:val="0"/>
          <w:marBottom w:val="0"/>
          <w:divBdr>
            <w:top w:val="none" w:sz="0" w:space="0" w:color="auto"/>
            <w:left w:val="none" w:sz="0" w:space="0" w:color="auto"/>
            <w:bottom w:val="none" w:sz="0" w:space="0" w:color="auto"/>
            <w:right w:val="none" w:sz="0" w:space="0" w:color="auto"/>
          </w:divBdr>
        </w:div>
        <w:div w:id="268856560">
          <w:marLeft w:val="480"/>
          <w:marRight w:val="0"/>
          <w:marTop w:val="0"/>
          <w:marBottom w:val="0"/>
          <w:divBdr>
            <w:top w:val="none" w:sz="0" w:space="0" w:color="auto"/>
            <w:left w:val="none" w:sz="0" w:space="0" w:color="auto"/>
            <w:bottom w:val="none" w:sz="0" w:space="0" w:color="auto"/>
            <w:right w:val="none" w:sz="0" w:space="0" w:color="auto"/>
          </w:divBdr>
        </w:div>
        <w:div w:id="1460143919">
          <w:marLeft w:val="480"/>
          <w:marRight w:val="0"/>
          <w:marTop w:val="0"/>
          <w:marBottom w:val="0"/>
          <w:divBdr>
            <w:top w:val="none" w:sz="0" w:space="0" w:color="auto"/>
            <w:left w:val="none" w:sz="0" w:space="0" w:color="auto"/>
            <w:bottom w:val="none" w:sz="0" w:space="0" w:color="auto"/>
            <w:right w:val="none" w:sz="0" w:space="0" w:color="auto"/>
          </w:divBdr>
        </w:div>
        <w:div w:id="1508448931">
          <w:marLeft w:val="480"/>
          <w:marRight w:val="0"/>
          <w:marTop w:val="0"/>
          <w:marBottom w:val="0"/>
          <w:divBdr>
            <w:top w:val="none" w:sz="0" w:space="0" w:color="auto"/>
            <w:left w:val="none" w:sz="0" w:space="0" w:color="auto"/>
            <w:bottom w:val="none" w:sz="0" w:space="0" w:color="auto"/>
            <w:right w:val="none" w:sz="0" w:space="0" w:color="auto"/>
          </w:divBdr>
        </w:div>
        <w:div w:id="1180974821">
          <w:marLeft w:val="480"/>
          <w:marRight w:val="0"/>
          <w:marTop w:val="0"/>
          <w:marBottom w:val="0"/>
          <w:divBdr>
            <w:top w:val="none" w:sz="0" w:space="0" w:color="auto"/>
            <w:left w:val="none" w:sz="0" w:space="0" w:color="auto"/>
            <w:bottom w:val="none" w:sz="0" w:space="0" w:color="auto"/>
            <w:right w:val="none" w:sz="0" w:space="0" w:color="auto"/>
          </w:divBdr>
        </w:div>
        <w:div w:id="1490753307">
          <w:marLeft w:val="480"/>
          <w:marRight w:val="0"/>
          <w:marTop w:val="0"/>
          <w:marBottom w:val="0"/>
          <w:divBdr>
            <w:top w:val="none" w:sz="0" w:space="0" w:color="auto"/>
            <w:left w:val="none" w:sz="0" w:space="0" w:color="auto"/>
            <w:bottom w:val="none" w:sz="0" w:space="0" w:color="auto"/>
            <w:right w:val="none" w:sz="0" w:space="0" w:color="auto"/>
          </w:divBdr>
        </w:div>
        <w:div w:id="1228033168">
          <w:marLeft w:val="480"/>
          <w:marRight w:val="0"/>
          <w:marTop w:val="0"/>
          <w:marBottom w:val="0"/>
          <w:divBdr>
            <w:top w:val="none" w:sz="0" w:space="0" w:color="auto"/>
            <w:left w:val="none" w:sz="0" w:space="0" w:color="auto"/>
            <w:bottom w:val="none" w:sz="0" w:space="0" w:color="auto"/>
            <w:right w:val="none" w:sz="0" w:space="0" w:color="auto"/>
          </w:divBdr>
        </w:div>
        <w:div w:id="1606494976">
          <w:marLeft w:val="480"/>
          <w:marRight w:val="0"/>
          <w:marTop w:val="0"/>
          <w:marBottom w:val="0"/>
          <w:divBdr>
            <w:top w:val="none" w:sz="0" w:space="0" w:color="auto"/>
            <w:left w:val="none" w:sz="0" w:space="0" w:color="auto"/>
            <w:bottom w:val="none" w:sz="0" w:space="0" w:color="auto"/>
            <w:right w:val="none" w:sz="0" w:space="0" w:color="auto"/>
          </w:divBdr>
        </w:div>
        <w:div w:id="987899663">
          <w:marLeft w:val="480"/>
          <w:marRight w:val="0"/>
          <w:marTop w:val="0"/>
          <w:marBottom w:val="0"/>
          <w:divBdr>
            <w:top w:val="none" w:sz="0" w:space="0" w:color="auto"/>
            <w:left w:val="none" w:sz="0" w:space="0" w:color="auto"/>
            <w:bottom w:val="none" w:sz="0" w:space="0" w:color="auto"/>
            <w:right w:val="none" w:sz="0" w:space="0" w:color="auto"/>
          </w:divBdr>
        </w:div>
        <w:div w:id="18972362">
          <w:marLeft w:val="480"/>
          <w:marRight w:val="0"/>
          <w:marTop w:val="0"/>
          <w:marBottom w:val="0"/>
          <w:divBdr>
            <w:top w:val="none" w:sz="0" w:space="0" w:color="auto"/>
            <w:left w:val="none" w:sz="0" w:space="0" w:color="auto"/>
            <w:bottom w:val="none" w:sz="0" w:space="0" w:color="auto"/>
            <w:right w:val="none" w:sz="0" w:space="0" w:color="auto"/>
          </w:divBdr>
        </w:div>
        <w:div w:id="334000780">
          <w:marLeft w:val="480"/>
          <w:marRight w:val="0"/>
          <w:marTop w:val="0"/>
          <w:marBottom w:val="0"/>
          <w:divBdr>
            <w:top w:val="none" w:sz="0" w:space="0" w:color="auto"/>
            <w:left w:val="none" w:sz="0" w:space="0" w:color="auto"/>
            <w:bottom w:val="none" w:sz="0" w:space="0" w:color="auto"/>
            <w:right w:val="none" w:sz="0" w:space="0" w:color="auto"/>
          </w:divBdr>
        </w:div>
        <w:div w:id="750273361">
          <w:marLeft w:val="480"/>
          <w:marRight w:val="0"/>
          <w:marTop w:val="0"/>
          <w:marBottom w:val="0"/>
          <w:divBdr>
            <w:top w:val="none" w:sz="0" w:space="0" w:color="auto"/>
            <w:left w:val="none" w:sz="0" w:space="0" w:color="auto"/>
            <w:bottom w:val="none" w:sz="0" w:space="0" w:color="auto"/>
            <w:right w:val="none" w:sz="0" w:space="0" w:color="auto"/>
          </w:divBdr>
        </w:div>
        <w:div w:id="71584511">
          <w:marLeft w:val="480"/>
          <w:marRight w:val="0"/>
          <w:marTop w:val="0"/>
          <w:marBottom w:val="0"/>
          <w:divBdr>
            <w:top w:val="none" w:sz="0" w:space="0" w:color="auto"/>
            <w:left w:val="none" w:sz="0" w:space="0" w:color="auto"/>
            <w:bottom w:val="none" w:sz="0" w:space="0" w:color="auto"/>
            <w:right w:val="none" w:sz="0" w:space="0" w:color="auto"/>
          </w:divBdr>
        </w:div>
        <w:div w:id="973019976">
          <w:marLeft w:val="480"/>
          <w:marRight w:val="0"/>
          <w:marTop w:val="0"/>
          <w:marBottom w:val="0"/>
          <w:divBdr>
            <w:top w:val="none" w:sz="0" w:space="0" w:color="auto"/>
            <w:left w:val="none" w:sz="0" w:space="0" w:color="auto"/>
            <w:bottom w:val="none" w:sz="0" w:space="0" w:color="auto"/>
            <w:right w:val="none" w:sz="0" w:space="0" w:color="auto"/>
          </w:divBdr>
        </w:div>
        <w:div w:id="433483392">
          <w:marLeft w:val="480"/>
          <w:marRight w:val="0"/>
          <w:marTop w:val="0"/>
          <w:marBottom w:val="0"/>
          <w:divBdr>
            <w:top w:val="none" w:sz="0" w:space="0" w:color="auto"/>
            <w:left w:val="none" w:sz="0" w:space="0" w:color="auto"/>
            <w:bottom w:val="none" w:sz="0" w:space="0" w:color="auto"/>
            <w:right w:val="none" w:sz="0" w:space="0" w:color="auto"/>
          </w:divBdr>
        </w:div>
        <w:div w:id="259146433">
          <w:marLeft w:val="480"/>
          <w:marRight w:val="0"/>
          <w:marTop w:val="0"/>
          <w:marBottom w:val="0"/>
          <w:divBdr>
            <w:top w:val="none" w:sz="0" w:space="0" w:color="auto"/>
            <w:left w:val="none" w:sz="0" w:space="0" w:color="auto"/>
            <w:bottom w:val="none" w:sz="0" w:space="0" w:color="auto"/>
            <w:right w:val="none" w:sz="0" w:space="0" w:color="auto"/>
          </w:divBdr>
        </w:div>
        <w:div w:id="1350645329">
          <w:marLeft w:val="480"/>
          <w:marRight w:val="0"/>
          <w:marTop w:val="0"/>
          <w:marBottom w:val="0"/>
          <w:divBdr>
            <w:top w:val="none" w:sz="0" w:space="0" w:color="auto"/>
            <w:left w:val="none" w:sz="0" w:space="0" w:color="auto"/>
            <w:bottom w:val="none" w:sz="0" w:space="0" w:color="auto"/>
            <w:right w:val="none" w:sz="0" w:space="0" w:color="auto"/>
          </w:divBdr>
        </w:div>
        <w:div w:id="1718971464">
          <w:marLeft w:val="480"/>
          <w:marRight w:val="0"/>
          <w:marTop w:val="0"/>
          <w:marBottom w:val="0"/>
          <w:divBdr>
            <w:top w:val="none" w:sz="0" w:space="0" w:color="auto"/>
            <w:left w:val="none" w:sz="0" w:space="0" w:color="auto"/>
            <w:bottom w:val="none" w:sz="0" w:space="0" w:color="auto"/>
            <w:right w:val="none" w:sz="0" w:space="0" w:color="auto"/>
          </w:divBdr>
        </w:div>
        <w:div w:id="1232038381">
          <w:marLeft w:val="480"/>
          <w:marRight w:val="0"/>
          <w:marTop w:val="0"/>
          <w:marBottom w:val="0"/>
          <w:divBdr>
            <w:top w:val="none" w:sz="0" w:space="0" w:color="auto"/>
            <w:left w:val="none" w:sz="0" w:space="0" w:color="auto"/>
            <w:bottom w:val="none" w:sz="0" w:space="0" w:color="auto"/>
            <w:right w:val="none" w:sz="0" w:space="0" w:color="auto"/>
          </w:divBdr>
        </w:div>
        <w:div w:id="466896022">
          <w:marLeft w:val="480"/>
          <w:marRight w:val="0"/>
          <w:marTop w:val="0"/>
          <w:marBottom w:val="0"/>
          <w:divBdr>
            <w:top w:val="none" w:sz="0" w:space="0" w:color="auto"/>
            <w:left w:val="none" w:sz="0" w:space="0" w:color="auto"/>
            <w:bottom w:val="none" w:sz="0" w:space="0" w:color="auto"/>
            <w:right w:val="none" w:sz="0" w:space="0" w:color="auto"/>
          </w:divBdr>
        </w:div>
        <w:div w:id="541984732">
          <w:marLeft w:val="480"/>
          <w:marRight w:val="0"/>
          <w:marTop w:val="0"/>
          <w:marBottom w:val="0"/>
          <w:divBdr>
            <w:top w:val="none" w:sz="0" w:space="0" w:color="auto"/>
            <w:left w:val="none" w:sz="0" w:space="0" w:color="auto"/>
            <w:bottom w:val="none" w:sz="0" w:space="0" w:color="auto"/>
            <w:right w:val="none" w:sz="0" w:space="0" w:color="auto"/>
          </w:divBdr>
        </w:div>
        <w:div w:id="1425803086">
          <w:marLeft w:val="480"/>
          <w:marRight w:val="0"/>
          <w:marTop w:val="0"/>
          <w:marBottom w:val="0"/>
          <w:divBdr>
            <w:top w:val="none" w:sz="0" w:space="0" w:color="auto"/>
            <w:left w:val="none" w:sz="0" w:space="0" w:color="auto"/>
            <w:bottom w:val="none" w:sz="0" w:space="0" w:color="auto"/>
            <w:right w:val="none" w:sz="0" w:space="0" w:color="auto"/>
          </w:divBdr>
        </w:div>
        <w:div w:id="1988512046">
          <w:marLeft w:val="480"/>
          <w:marRight w:val="0"/>
          <w:marTop w:val="0"/>
          <w:marBottom w:val="0"/>
          <w:divBdr>
            <w:top w:val="none" w:sz="0" w:space="0" w:color="auto"/>
            <w:left w:val="none" w:sz="0" w:space="0" w:color="auto"/>
            <w:bottom w:val="none" w:sz="0" w:space="0" w:color="auto"/>
            <w:right w:val="none" w:sz="0" w:space="0" w:color="auto"/>
          </w:divBdr>
        </w:div>
        <w:div w:id="1167092694">
          <w:marLeft w:val="480"/>
          <w:marRight w:val="0"/>
          <w:marTop w:val="0"/>
          <w:marBottom w:val="0"/>
          <w:divBdr>
            <w:top w:val="none" w:sz="0" w:space="0" w:color="auto"/>
            <w:left w:val="none" w:sz="0" w:space="0" w:color="auto"/>
            <w:bottom w:val="none" w:sz="0" w:space="0" w:color="auto"/>
            <w:right w:val="none" w:sz="0" w:space="0" w:color="auto"/>
          </w:divBdr>
        </w:div>
        <w:div w:id="1684358292">
          <w:marLeft w:val="480"/>
          <w:marRight w:val="0"/>
          <w:marTop w:val="0"/>
          <w:marBottom w:val="0"/>
          <w:divBdr>
            <w:top w:val="none" w:sz="0" w:space="0" w:color="auto"/>
            <w:left w:val="none" w:sz="0" w:space="0" w:color="auto"/>
            <w:bottom w:val="none" w:sz="0" w:space="0" w:color="auto"/>
            <w:right w:val="none" w:sz="0" w:space="0" w:color="auto"/>
          </w:divBdr>
        </w:div>
        <w:div w:id="1820808262">
          <w:marLeft w:val="480"/>
          <w:marRight w:val="0"/>
          <w:marTop w:val="0"/>
          <w:marBottom w:val="0"/>
          <w:divBdr>
            <w:top w:val="none" w:sz="0" w:space="0" w:color="auto"/>
            <w:left w:val="none" w:sz="0" w:space="0" w:color="auto"/>
            <w:bottom w:val="none" w:sz="0" w:space="0" w:color="auto"/>
            <w:right w:val="none" w:sz="0" w:space="0" w:color="auto"/>
          </w:divBdr>
        </w:div>
        <w:div w:id="950670869">
          <w:marLeft w:val="480"/>
          <w:marRight w:val="0"/>
          <w:marTop w:val="0"/>
          <w:marBottom w:val="0"/>
          <w:divBdr>
            <w:top w:val="none" w:sz="0" w:space="0" w:color="auto"/>
            <w:left w:val="none" w:sz="0" w:space="0" w:color="auto"/>
            <w:bottom w:val="none" w:sz="0" w:space="0" w:color="auto"/>
            <w:right w:val="none" w:sz="0" w:space="0" w:color="auto"/>
          </w:divBdr>
        </w:div>
        <w:div w:id="64108303">
          <w:marLeft w:val="480"/>
          <w:marRight w:val="0"/>
          <w:marTop w:val="0"/>
          <w:marBottom w:val="0"/>
          <w:divBdr>
            <w:top w:val="none" w:sz="0" w:space="0" w:color="auto"/>
            <w:left w:val="none" w:sz="0" w:space="0" w:color="auto"/>
            <w:bottom w:val="none" w:sz="0" w:space="0" w:color="auto"/>
            <w:right w:val="none" w:sz="0" w:space="0" w:color="auto"/>
          </w:divBdr>
        </w:div>
        <w:div w:id="1633168488">
          <w:marLeft w:val="480"/>
          <w:marRight w:val="0"/>
          <w:marTop w:val="0"/>
          <w:marBottom w:val="0"/>
          <w:divBdr>
            <w:top w:val="none" w:sz="0" w:space="0" w:color="auto"/>
            <w:left w:val="none" w:sz="0" w:space="0" w:color="auto"/>
            <w:bottom w:val="none" w:sz="0" w:space="0" w:color="auto"/>
            <w:right w:val="none" w:sz="0" w:space="0" w:color="auto"/>
          </w:divBdr>
        </w:div>
        <w:div w:id="1433823203">
          <w:marLeft w:val="480"/>
          <w:marRight w:val="0"/>
          <w:marTop w:val="0"/>
          <w:marBottom w:val="0"/>
          <w:divBdr>
            <w:top w:val="none" w:sz="0" w:space="0" w:color="auto"/>
            <w:left w:val="none" w:sz="0" w:space="0" w:color="auto"/>
            <w:bottom w:val="none" w:sz="0" w:space="0" w:color="auto"/>
            <w:right w:val="none" w:sz="0" w:space="0" w:color="auto"/>
          </w:divBdr>
        </w:div>
        <w:div w:id="190843101">
          <w:marLeft w:val="480"/>
          <w:marRight w:val="0"/>
          <w:marTop w:val="0"/>
          <w:marBottom w:val="0"/>
          <w:divBdr>
            <w:top w:val="none" w:sz="0" w:space="0" w:color="auto"/>
            <w:left w:val="none" w:sz="0" w:space="0" w:color="auto"/>
            <w:bottom w:val="none" w:sz="0" w:space="0" w:color="auto"/>
            <w:right w:val="none" w:sz="0" w:space="0" w:color="auto"/>
          </w:divBdr>
        </w:div>
        <w:div w:id="541678312">
          <w:marLeft w:val="480"/>
          <w:marRight w:val="0"/>
          <w:marTop w:val="0"/>
          <w:marBottom w:val="0"/>
          <w:divBdr>
            <w:top w:val="none" w:sz="0" w:space="0" w:color="auto"/>
            <w:left w:val="none" w:sz="0" w:space="0" w:color="auto"/>
            <w:bottom w:val="none" w:sz="0" w:space="0" w:color="auto"/>
            <w:right w:val="none" w:sz="0" w:space="0" w:color="auto"/>
          </w:divBdr>
        </w:div>
        <w:div w:id="134101287">
          <w:marLeft w:val="480"/>
          <w:marRight w:val="0"/>
          <w:marTop w:val="0"/>
          <w:marBottom w:val="0"/>
          <w:divBdr>
            <w:top w:val="none" w:sz="0" w:space="0" w:color="auto"/>
            <w:left w:val="none" w:sz="0" w:space="0" w:color="auto"/>
            <w:bottom w:val="none" w:sz="0" w:space="0" w:color="auto"/>
            <w:right w:val="none" w:sz="0" w:space="0" w:color="auto"/>
          </w:divBdr>
        </w:div>
      </w:divsChild>
    </w:div>
    <w:div w:id="2001732208">
      <w:bodyDiv w:val="1"/>
      <w:marLeft w:val="0"/>
      <w:marRight w:val="0"/>
      <w:marTop w:val="0"/>
      <w:marBottom w:val="0"/>
      <w:divBdr>
        <w:top w:val="none" w:sz="0" w:space="0" w:color="auto"/>
        <w:left w:val="none" w:sz="0" w:space="0" w:color="auto"/>
        <w:bottom w:val="none" w:sz="0" w:space="0" w:color="auto"/>
        <w:right w:val="none" w:sz="0" w:space="0" w:color="auto"/>
      </w:divBdr>
    </w:div>
    <w:div w:id="2002585953">
      <w:bodyDiv w:val="1"/>
      <w:marLeft w:val="0"/>
      <w:marRight w:val="0"/>
      <w:marTop w:val="0"/>
      <w:marBottom w:val="0"/>
      <w:divBdr>
        <w:top w:val="none" w:sz="0" w:space="0" w:color="auto"/>
        <w:left w:val="none" w:sz="0" w:space="0" w:color="auto"/>
        <w:bottom w:val="none" w:sz="0" w:space="0" w:color="auto"/>
        <w:right w:val="none" w:sz="0" w:space="0" w:color="auto"/>
      </w:divBdr>
    </w:div>
    <w:div w:id="2002662360">
      <w:bodyDiv w:val="1"/>
      <w:marLeft w:val="0"/>
      <w:marRight w:val="0"/>
      <w:marTop w:val="0"/>
      <w:marBottom w:val="0"/>
      <w:divBdr>
        <w:top w:val="none" w:sz="0" w:space="0" w:color="auto"/>
        <w:left w:val="none" w:sz="0" w:space="0" w:color="auto"/>
        <w:bottom w:val="none" w:sz="0" w:space="0" w:color="auto"/>
        <w:right w:val="none" w:sz="0" w:space="0" w:color="auto"/>
      </w:divBdr>
    </w:div>
    <w:div w:id="2005468688">
      <w:bodyDiv w:val="1"/>
      <w:marLeft w:val="0"/>
      <w:marRight w:val="0"/>
      <w:marTop w:val="0"/>
      <w:marBottom w:val="0"/>
      <w:divBdr>
        <w:top w:val="none" w:sz="0" w:space="0" w:color="auto"/>
        <w:left w:val="none" w:sz="0" w:space="0" w:color="auto"/>
        <w:bottom w:val="none" w:sz="0" w:space="0" w:color="auto"/>
        <w:right w:val="none" w:sz="0" w:space="0" w:color="auto"/>
      </w:divBdr>
    </w:div>
    <w:div w:id="2005471709">
      <w:bodyDiv w:val="1"/>
      <w:marLeft w:val="0"/>
      <w:marRight w:val="0"/>
      <w:marTop w:val="0"/>
      <w:marBottom w:val="0"/>
      <w:divBdr>
        <w:top w:val="none" w:sz="0" w:space="0" w:color="auto"/>
        <w:left w:val="none" w:sz="0" w:space="0" w:color="auto"/>
        <w:bottom w:val="none" w:sz="0" w:space="0" w:color="auto"/>
        <w:right w:val="none" w:sz="0" w:space="0" w:color="auto"/>
      </w:divBdr>
    </w:div>
    <w:div w:id="2008702842">
      <w:bodyDiv w:val="1"/>
      <w:marLeft w:val="0"/>
      <w:marRight w:val="0"/>
      <w:marTop w:val="0"/>
      <w:marBottom w:val="0"/>
      <w:divBdr>
        <w:top w:val="none" w:sz="0" w:space="0" w:color="auto"/>
        <w:left w:val="none" w:sz="0" w:space="0" w:color="auto"/>
        <w:bottom w:val="none" w:sz="0" w:space="0" w:color="auto"/>
        <w:right w:val="none" w:sz="0" w:space="0" w:color="auto"/>
      </w:divBdr>
    </w:div>
    <w:div w:id="2009823858">
      <w:bodyDiv w:val="1"/>
      <w:marLeft w:val="0"/>
      <w:marRight w:val="0"/>
      <w:marTop w:val="0"/>
      <w:marBottom w:val="0"/>
      <w:divBdr>
        <w:top w:val="none" w:sz="0" w:space="0" w:color="auto"/>
        <w:left w:val="none" w:sz="0" w:space="0" w:color="auto"/>
        <w:bottom w:val="none" w:sz="0" w:space="0" w:color="auto"/>
        <w:right w:val="none" w:sz="0" w:space="0" w:color="auto"/>
      </w:divBdr>
    </w:div>
    <w:div w:id="2009861810">
      <w:bodyDiv w:val="1"/>
      <w:marLeft w:val="0"/>
      <w:marRight w:val="0"/>
      <w:marTop w:val="0"/>
      <w:marBottom w:val="0"/>
      <w:divBdr>
        <w:top w:val="none" w:sz="0" w:space="0" w:color="auto"/>
        <w:left w:val="none" w:sz="0" w:space="0" w:color="auto"/>
        <w:bottom w:val="none" w:sz="0" w:space="0" w:color="auto"/>
        <w:right w:val="none" w:sz="0" w:space="0" w:color="auto"/>
      </w:divBdr>
    </w:div>
    <w:div w:id="2013408791">
      <w:bodyDiv w:val="1"/>
      <w:marLeft w:val="0"/>
      <w:marRight w:val="0"/>
      <w:marTop w:val="0"/>
      <w:marBottom w:val="0"/>
      <w:divBdr>
        <w:top w:val="none" w:sz="0" w:space="0" w:color="auto"/>
        <w:left w:val="none" w:sz="0" w:space="0" w:color="auto"/>
        <w:bottom w:val="none" w:sz="0" w:space="0" w:color="auto"/>
        <w:right w:val="none" w:sz="0" w:space="0" w:color="auto"/>
      </w:divBdr>
    </w:div>
    <w:div w:id="2014407266">
      <w:bodyDiv w:val="1"/>
      <w:marLeft w:val="0"/>
      <w:marRight w:val="0"/>
      <w:marTop w:val="0"/>
      <w:marBottom w:val="0"/>
      <w:divBdr>
        <w:top w:val="none" w:sz="0" w:space="0" w:color="auto"/>
        <w:left w:val="none" w:sz="0" w:space="0" w:color="auto"/>
        <w:bottom w:val="none" w:sz="0" w:space="0" w:color="auto"/>
        <w:right w:val="none" w:sz="0" w:space="0" w:color="auto"/>
      </w:divBdr>
    </w:div>
    <w:div w:id="2014717136">
      <w:bodyDiv w:val="1"/>
      <w:marLeft w:val="0"/>
      <w:marRight w:val="0"/>
      <w:marTop w:val="0"/>
      <w:marBottom w:val="0"/>
      <w:divBdr>
        <w:top w:val="none" w:sz="0" w:space="0" w:color="auto"/>
        <w:left w:val="none" w:sz="0" w:space="0" w:color="auto"/>
        <w:bottom w:val="none" w:sz="0" w:space="0" w:color="auto"/>
        <w:right w:val="none" w:sz="0" w:space="0" w:color="auto"/>
      </w:divBdr>
    </w:div>
    <w:div w:id="2015263745">
      <w:bodyDiv w:val="1"/>
      <w:marLeft w:val="0"/>
      <w:marRight w:val="0"/>
      <w:marTop w:val="0"/>
      <w:marBottom w:val="0"/>
      <w:divBdr>
        <w:top w:val="none" w:sz="0" w:space="0" w:color="auto"/>
        <w:left w:val="none" w:sz="0" w:space="0" w:color="auto"/>
        <w:bottom w:val="none" w:sz="0" w:space="0" w:color="auto"/>
        <w:right w:val="none" w:sz="0" w:space="0" w:color="auto"/>
      </w:divBdr>
    </w:div>
    <w:div w:id="2016809917">
      <w:bodyDiv w:val="1"/>
      <w:marLeft w:val="0"/>
      <w:marRight w:val="0"/>
      <w:marTop w:val="0"/>
      <w:marBottom w:val="0"/>
      <w:divBdr>
        <w:top w:val="none" w:sz="0" w:space="0" w:color="auto"/>
        <w:left w:val="none" w:sz="0" w:space="0" w:color="auto"/>
        <w:bottom w:val="none" w:sz="0" w:space="0" w:color="auto"/>
        <w:right w:val="none" w:sz="0" w:space="0" w:color="auto"/>
      </w:divBdr>
    </w:div>
    <w:div w:id="2017270869">
      <w:bodyDiv w:val="1"/>
      <w:marLeft w:val="0"/>
      <w:marRight w:val="0"/>
      <w:marTop w:val="0"/>
      <w:marBottom w:val="0"/>
      <w:divBdr>
        <w:top w:val="none" w:sz="0" w:space="0" w:color="auto"/>
        <w:left w:val="none" w:sz="0" w:space="0" w:color="auto"/>
        <w:bottom w:val="none" w:sz="0" w:space="0" w:color="auto"/>
        <w:right w:val="none" w:sz="0" w:space="0" w:color="auto"/>
      </w:divBdr>
    </w:div>
    <w:div w:id="2019498959">
      <w:bodyDiv w:val="1"/>
      <w:marLeft w:val="0"/>
      <w:marRight w:val="0"/>
      <w:marTop w:val="0"/>
      <w:marBottom w:val="0"/>
      <w:divBdr>
        <w:top w:val="none" w:sz="0" w:space="0" w:color="auto"/>
        <w:left w:val="none" w:sz="0" w:space="0" w:color="auto"/>
        <w:bottom w:val="none" w:sz="0" w:space="0" w:color="auto"/>
        <w:right w:val="none" w:sz="0" w:space="0" w:color="auto"/>
      </w:divBdr>
    </w:div>
    <w:div w:id="2021278304">
      <w:bodyDiv w:val="1"/>
      <w:marLeft w:val="0"/>
      <w:marRight w:val="0"/>
      <w:marTop w:val="0"/>
      <w:marBottom w:val="0"/>
      <w:divBdr>
        <w:top w:val="none" w:sz="0" w:space="0" w:color="auto"/>
        <w:left w:val="none" w:sz="0" w:space="0" w:color="auto"/>
        <w:bottom w:val="none" w:sz="0" w:space="0" w:color="auto"/>
        <w:right w:val="none" w:sz="0" w:space="0" w:color="auto"/>
      </w:divBdr>
    </w:div>
    <w:div w:id="2021811705">
      <w:bodyDiv w:val="1"/>
      <w:marLeft w:val="0"/>
      <w:marRight w:val="0"/>
      <w:marTop w:val="0"/>
      <w:marBottom w:val="0"/>
      <w:divBdr>
        <w:top w:val="none" w:sz="0" w:space="0" w:color="auto"/>
        <w:left w:val="none" w:sz="0" w:space="0" w:color="auto"/>
        <w:bottom w:val="none" w:sz="0" w:space="0" w:color="auto"/>
        <w:right w:val="none" w:sz="0" w:space="0" w:color="auto"/>
      </w:divBdr>
    </w:div>
    <w:div w:id="2022197694">
      <w:bodyDiv w:val="1"/>
      <w:marLeft w:val="0"/>
      <w:marRight w:val="0"/>
      <w:marTop w:val="0"/>
      <w:marBottom w:val="0"/>
      <w:divBdr>
        <w:top w:val="none" w:sz="0" w:space="0" w:color="auto"/>
        <w:left w:val="none" w:sz="0" w:space="0" w:color="auto"/>
        <w:bottom w:val="none" w:sz="0" w:space="0" w:color="auto"/>
        <w:right w:val="none" w:sz="0" w:space="0" w:color="auto"/>
      </w:divBdr>
    </w:div>
    <w:div w:id="2023122823">
      <w:bodyDiv w:val="1"/>
      <w:marLeft w:val="0"/>
      <w:marRight w:val="0"/>
      <w:marTop w:val="0"/>
      <w:marBottom w:val="0"/>
      <w:divBdr>
        <w:top w:val="none" w:sz="0" w:space="0" w:color="auto"/>
        <w:left w:val="none" w:sz="0" w:space="0" w:color="auto"/>
        <w:bottom w:val="none" w:sz="0" w:space="0" w:color="auto"/>
        <w:right w:val="none" w:sz="0" w:space="0" w:color="auto"/>
      </w:divBdr>
    </w:div>
    <w:div w:id="2024089435">
      <w:bodyDiv w:val="1"/>
      <w:marLeft w:val="0"/>
      <w:marRight w:val="0"/>
      <w:marTop w:val="0"/>
      <w:marBottom w:val="0"/>
      <w:divBdr>
        <w:top w:val="none" w:sz="0" w:space="0" w:color="auto"/>
        <w:left w:val="none" w:sz="0" w:space="0" w:color="auto"/>
        <w:bottom w:val="none" w:sz="0" w:space="0" w:color="auto"/>
        <w:right w:val="none" w:sz="0" w:space="0" w:color="auto"/>
      </w:divBdr>
    </w:div>
    <w:div w:id="2024893998">
      <w:bodyDiv w:val="1"/>
      <w:marLeft w:val="0"/>
      <w:marRight w:val="0"/>
      <w:marTop w:val="0"/>
      <w:marBottom w:val="0"/>
      <w:divBdr>
        <w:top w:val="none" w:sz="0" w:space="0" w:color="auto"/>
        <w:left w:val="none" w:sz="0" w:space="0" w:color="auto"/>
        <w:bottom w:val="none" w:sz="0" w:space="0" w:color="auto"/>
        <w:right w:val="none" w:sz="0" w:space="0" w:color="auto"/>
      </w:divBdr>
    </w:div>
    <w:div w:id="2026251993">
      <w:bodyDiv w:val="1"/>
      <w:marLeft w:val="0"/>
      <w:marRight w:val="0"/>
      <w:marTop w:val="0"/>
      <w:marBottom w:val="0"/>
      <w:divBdr>
        <w:top w:val="none" w:sz="0" w:space="0" w:color="auto"/>
        <w:left w:val="none" w:sz="0" w:space="0" w:color="auto"/>
        <w:bottom w:val="none" w:sz="0" w:space="0" w:color="auto"/>
        <w:right w:val="none" w:sz="0" w:space="0" w:color="auto"/>
      </w:divBdr>
    </w:div>
    <w:div w:id="2026782367">
      <w:bodyDiv w:val="1"/>
      <w:marLeft w:val="0"/>
      <w:marRight w:val="0"/>
      <w:marTop w:val="0"/>
      <w:marBottom w:val="0"/>
      <w:divBdr>
        <w:top w:val="none" w:sz="0" w:space="0" w:color="auto"/>
        <w:left w:val="none" w:sz="0" w:space="0" w:color="auto"/>
        <w:bottom w:val="none" w:sz="0" w:space="0" w:color="auto"/>
        <w:right w:val="none" w:sz="0" w:space="0" w:color="auto"/>
      </w:divBdr>
    </w:div>
    <w:div w:id="2028217947">
      <w:bodyDiv w:val="1"/>
      <w:marLeft w:val="0"/>
      <w:marRight w:val="0"/>
      <w:marTop w:val="0"/>
      <w:marBottom w:val="0"/>
      <w:divBdr>
        <w:top w:val="none" w:sz="0" w:space="0" w:color="auto"/>
        <w:left w:val="none" w:sz="0" w:space="0" w:color="auto"/>
        <w:bottom w:val="none" w:sz="0" w:space="0" w:color="auto"/>
        <w:right w:val="none" w:sz="0" w:space="0" w:color="auto"/>
      </w:divBdr>
    </w:div>
    <w:div w:id="2028286437">
      <w:bodyDiv w:val="1"/>
      <w:marLeft w:val="0"/>
      <w:marRight w:val="0"/>
      <w:marTop w:val="0"/>
      <w:marBottom w:val="0"/>
      <w:divBdr>
        <w:top w:val="none" w:sz="0" w:space="0" w:color="auto"/>
        <w:left w:val="none" w:sz="0" w:space="0" w:color="auto"/>
        <w:bottom w:val="none" w:sz="0" w:space="0" w:color="auto"/>
        <w:right w:val="none" w:sz="0" w:space="0" w:color="auto"/>
      </w:divBdr>
    </w:div>
    <w:div w:id="2032611826">
      <w:bodyDiv w:val="1"/>
      <w:marLeft w:val="0"/>
      <w:marRight w:val="0"/>
      <w:marTop w:val="0"/>
      <w:marBottom w:val="0"/>
      <w:divBdr>
        <w:top w:val="none" w:sz="0" w:space="0" w:color="auto"/>
        <w:left w:val="none" w:sz="0" w:space="0" w:color="auto"/>
        <w:bottom w:val="none" w:sz="0" w:space="0" w:color="auto"/>
        <w:right w:val="none" w:sz="0" w:space="0" w:color="auto"/>
      </w:divBdr>
    </w:div>
    <w:div w:id="2034959932">
      <w:bodyDiv w:val="1"/>
      <w:marLeft w:val="0"/>
      <w:marRight w:val="0"/>
      <w:marTop w:val="0"/>
      <w:marBottom w:val="0"/>
      <w:divBdr>
        <w:top w:val="none" w:sz="0" w:space="0" w:color="auto"/>
        <w:left w:val="none" w:sz="0" w:space="0" w:color="auto"/>
        <w:bottom w:val="none" w:sz="0" w:space="0" w:color="auto"/>
        <w:right w:val="none" w:sz="0" w:space="0" w:color="auto"/>
      </w:divBdr>
    </w:div>
    <w:div w:id="2036349018">
      <w:bodyDiv w:val="1"/>
      <w:marLeft w:val="0"/>
      <w:marRight w:val="0"/>
      <w:marTop w:val="0"/>
      <w:marBottom w:val="0"/>
      <w:divBdr>
        <w:top w:val="none" w:sz="0" w:space="0" w:color="auto"/>
        <w:left w:val="none" w:sz="0" w:space="0" w:color="auto"/>
        <w:bottom w:val="none" w:sz="0" w:space="0" w:color="auto"/>
        <w:right w:val="none" w:sz="0" w:space="0" w:color="auto"/>
      </w:divBdr>
    </w:div>
    <w:div w:id="2037190866">
      <w:bodyDiv w:val="1"/>
      <w:marLeft w:val="0"/>
      <w:marRight w:val="0"/>
      <w:marTop w:val="0"/>
      <w:marBottom w:val="0"/>
      <w:divBdr>
        <w:top w:val="none" w:sz="0" w:space="0" w:color="auto"/>
        <w:left w:val="none" w:sz="0" w:space="0" w:color="auto"/>
        <w:bottom w:val="none" w:sz="0" w:space="0" w:color="auto"/>
        <w:right w:val="none" w:sz="0" w:space="0" w:color="auto"/>
      </w:divBdr>
    </w:div>
    <w:div w:id="2037192693">
      <w:bodyDiv w:val="1"/>
      <w:marLeft w:val="0"/>
      <w:marRight w:val="0"/>
      <w:marTop w:val="0"/>
      <w:marBottom w:val="0"/>
      <w:divBdr>
        <w:top w:val="none" w:sz="0" w:space="0" w:color="auto"/>
        <w:left w:val="none" w:sz="0" w:space="0" w:color="auto"/>
        <w:bottom w:val="none" w:sz="0" w:space="0" w:color="auto"/>
        <w:right w:val="none" w:sz="0" w:space="0" w:color="auto"/>
      </w:divBdr>
    </w:div>
    <w:div w:id="2038432376">
      <w:bodyDiv w:val="1"/>
      <w:marLeft w:val="0"/>
      <w:marRight w:val="0"/>
      <w:marTop w:val="0"/>
      <w:marBottom w:val="0"/>
      <w:divBdr>
        <w:top w:val="none" w:sz="0" w:space="0" w:color="auto"/>
        <w:left w:val="none" w:sz="0" w:space="0" w:color="auto"/>
        <w:bottom w:val="none" w:sz="0" w:space="0" w:color="auto"/>
        <w:right w:val="none" w:sz="0" w:space="0" w:color="auto"/>
      </w:divBdr>
    </w:div>
    <w:div w:id="2040549712">
      <w:bodyDiv w:val="1"/>
      <w:marLeft w:val="0"/>
      <w:marRight w:val="0"/>
      <w:marTop w:val="0"/>
      <w:marBottom w:val="0"/>
      <w:divBdr>
        <w:top w:val="none" w:sz="0" w:space="0" w:color="auto"/>
        <w:left w:val="none" w:sz="0" w:space="0" w:color="auto"/>
        <w:bottom w:val="none" w:sz="0" w:space="0" w:color="auto"/>
        <w:right w:val="none" w:sz="0" w:space="0" w:color="auto"/>
      </w:divBdr>
    </w:div>
    <w:div w:id="2042777956">
      <w:bodyDiv w:val="1"/>
      <w:marLeft w:val="0"/>
      <w:marRight w:val="0"/>
      <w:marTop w:val="0"/>
      <w:marBottom w:val="0"/>
      <w:divBdr>
        <w:top w:val="none" w:sz="0" w:space="0" w:color="auto"/>
        <w:left w:val="none" w:sz="0" w:space="0" w:color="auto"/>
        <w:bottom w:val="none" w:sz="0" w:space="0" w:color="auto"/>
        <w:right w:val="none" w:sz="0" w:space="0" w:color="auto"/>
      </w:divBdr>
    </w:div>
    <w:div w:id="2044016969">
      <w:bodyDiv w:val="1"/>
      <w:marLeft w:val="0"/>
      <w:marRight w:val="0"/>
      <w:marTop w:val="0"/>
      <w:marBottom w:val="0"/>
      <w:divBdr>
        <w:top w:val="none" w:sz="0" w:space="0" w:color="auto"/>
        <w:left w:val="none" w:sz="0" w:space="0" w:color="auto"/>
        <w:bottom w:val="none" w:sz="0" w:space="0" w:color="auto"/>
        <w:right w:val="none" w:sz="0" w:space="0" w:color="auto"/>
      </w:divBdr>
    </w:div>
    <w:div w:id="2045786944">
      <w:bodyDiv w:val="1"/>
      <w:marLeft w:val="0"/>
      <w:marRight w:val="0"/>
      <w:marTop w:val="0"/>
      <w:marBottom w:val="0"/>
      <w:divBdr>
        <w:top w:val="none" w:sz="0" w:space="0" w:color="auto"/>
        <w:left w:val="none" w:sz="0" w:space="0" w:color="auto"/>
        <w:bottom w:val="none" w:sz="0" w:space="0" w:color="auto"/>
        <w:right w:val="none" w:sz="0" w:space="0" w:color="auto"/>
      </w:divBdr>
    </w:div>
    <w:div w:id="2046708381">
      <w:bodyDiv w:val="1"/>
      <w:marLeft w:val="0"/>
      <w:marRight w:val="0"/>
      <w:marTop w:val="0"/>
      <w:marBottom w:val="0"/>
      <w:divBdr>
        <w:top w:val="none" w:sz="0" w:space="0" w:color="auto"/>
        <w:left w:val="none" w:sz="0" w:space="0" w:color="auto"/>
        <w:bottom w:val="none" w:sz="0" w:space="0" w:color="auto"/>
        <w:right w:val="none" w:sz="0" w:space="0" w:color="auto"/>
      </w:divBdr>
    </w:div>
    <w:div w:id="2048868667">
      <w:bodyDiv w:val="1"/>
      <w:marLeft w:val="0"/>
      <w:marRight w:val="0"/>
      <w:marTop w:val="0"/>
      <w:marBottom w:val="0"/>
      <w:divBdr>
        <w:top w:val="none" w:sz="0" w:space="0" w:color="auto"/>
        <w:left w:val="none" w:sz="0" w:space="0" w:color="auto"/>
        <w:bottom w:val="none" w:sz="0" w:space="0" w:color="auto"/>
        <w:right w:val="none" w:sz="0" w:space="0" w:color="auto"/>
      </w:divBdr>
    </w:div>
    <w:div w:id="2049068077">
      <w:bodyDiv w:val="1"/>
      <w:marLeft w:val="0"/>
      <w:marRight w:val="0"/>
      <w:marTop w:val="0"/>
      <w:marBottom w:val="0"/>
      <w:divBdr>
        <w:top w:val="none" w:sz="0" w:space="0" w:color="auto"/>
        <w:left w:val="none" w:sz="0" w:space="0" w:color="auto"/>
        <w:bottom w:val="none" w:sz="0" w:space="0" w:color="auto"/>
        <w:right w:val="none" w:sz="0" w:space="0" w:color="auto"/>
      </w:divBdr>
    </w:div>
    <w:div w:id="2051417898">
      <w:bodyDiv w:val="1"/>
      <w:marLeft w:val="0"/>
      <w:marRight w:val="0"/>
      <w:marTop w:val="0"/>
      <w:marBottom w:val="0"/>
      <w:divBdr>
        <w:top w:val="none" w:sz="0" w:space="0" w:color="auto"/>
        <w:left w:val="none" w:sz="0" w:space="0" w:color="auto"/>
        <w:bottom w:val="none" w:sz="0" w:space="0" w:color="auto"/>
        <w:right w:val="none" w:sz="0" w:space="0" w:color="auto"/>
      </w:divBdr>
    </w:div>
    <w:div w:id="2051683516">
      <w:bodyDiv w:val="1"/>
      <w:marLeft w:val="0"/>
      <w:marRight w:val="0"/>
      <w:marTop w:val="0"/>
      <w:marBottom w:val="0"/>
      <w:divBdr>
        <w:top w:val="none" w:sz="0" w:space="0" w:color="auto"/>
        <w:left w:val="none" w:sz="0" w:space="0" w:color="auto"/>
        <w:bottom w:val="none" w:sz="0" w:space="0" w:color="auto"/>
        <w:right w:val="none" w:sz="0" w:space="0" w:color="auto"/>
      </w:divBdr>
    </w:div>
    <w:div w:id="2051756147">
      <w:bodyDiv w:val="1"/>
      <w:marLeft w:val="0"/>
      <w:marRight w:val="0"/>
      <w:marTop w:val="0"/>
      <w:marBottom w:val="0"/>
      <w:divBdr>
        <w:top w:val="none" w:sz="0" w:space="0" w:color="auto"/>
        <w:left w:val="none" w:sz="0" w:space="0" w:color="auto"/>
        <w:bottom w:val="none" w:sz="0" w:space="0" w:color="auto"/>
        <w:right w:val="none" w:sz="0" w:space="0" w:color="auto"/>
      </w:divBdr>
    </w:div>
    <w:div w:id="2052413196">
      <w:bodyDiv w:val="1"/>
      <w:marLeft w:val="0"/>
      <w:marRight w:val="0"/>
      <w:marTop w:val="0"/>
      <w:marBottom w:val="0"/>
      <w:divBdr>
        <w:top w:val="none" w:sz="0" w:space="0" w:color="auto"/>
        <w:left w:val="none" w:sz="0" w:space="0" w:color="auto"/>
        <w:bottom w:val="none" w:sz="0" w:space="0" w:color="auto"/>
        <w:right w:val="none" w:sz="0" w:space="0" w:color="auto"/>
      </w:divBdr>
    </w:div>
    <w:div w:id="2053528947">
      <w:bodyDiv w:val="1"/>
      <w:marLeft w:val="0"/>
      <w:marRight w:val="0"/>
      <w:marTop w:val="0"/>
      <w:marBottom w:val="0"/>
      <w:divBdr>
        <w:top w:val="none" w:sz="0" w:space="0" w:color="auto"/>
        <w:left w:val="none" w:sz="0" w:space="0" w:color="auto"/>
        <w:bottom w:val="none" w:sz="0" w:space="0" w:color="auto"/>
        <w:right w:val="none" w:sz="0" w:space="0" w:color="auto"/>
      </w:divBdr>
    </w:div>
    <w:div w:id="2053577602">
      <w:bodyDiv w:val="1"/>
      <w:marLeft w:val="0"/>
      <w:marRight w:val="0"/>
      <w:marTop w:val="0"/>
      <w:marBottom w:val="0"/>
      <w:divBdr>
        <w:top w:val="none" w:sz="0" w:space="0" w:color="auto"/>
        <w:left w:val="none" w:sz="0" w:space="0" w:color="auto"/>
        <w:bottom w:val="none" w:sz="0" w:space="0" w:color="auto"/>
        <w:right w:val="none" w:sz="0" w:space="0" w:color="auto"/>
      </w:divBdr>
    </w:div>
    <w:div w:id="2053721582">
      <w:bodyDiv w:val="1"/>
      <w:marLeft w:val="0"/>
      <w:marRight w:val="0"/>
      <w:marTop w:val="0"/>
      <w:marBottom w:val="0"/>
      <w:divBdr>
        <w:top w:val="none" w:sz="0" w:space="0" w:color="auto"/>
        <w:left w:val="none" w:sz="0" w:space="0" w:color="auto"/>
        <w:bottom w:val="none" w:sz="0" w:space="0" w:color="auto"/>
        <w:right w:val="none" w:sz="0" w:space="0" w:color="auto"/>
      </w:divBdr>
    </w:div>
    <w:div w:id="2053917633">
      <w:bodyDiv w:val="1"/>
      <w:marLeft w:val="0"/>
      <w:marRight w:val="0"/>
      <w:marTop w:val="0"/>
      <w:marBottom w:val="0"/>
      <w:divBdr>
        <w:top w:val="none" w:sz="0" w:space="0" w:color="auto"/>
        <w:left w:val="none" w:sz="0" w:space="0" w:color="auto"/>
        <w:bottom w:val="none" w:sz="0" w:space="0" w:color="auto"/>
        <w:right w:val="none" w:sz="0" w:space="0" w:color="auto"/>
      </w:divBdr>
    </w:div>
    <w:div w:id="2056391003">
      <w:bodyDiv w:val="1"/>
      <w:marLeft w:val="0"/>
      <w:marRight w:val="0"/>
      <w:marTop w:val="0"/>
      <w:marBottom w:val="0"/>
      <w:divBdr>
        <w:top w:val="none" w:sz="0" w:space="0" w:color="auto"/>
        <w:left w:val="none" w:sz="0" w:space="0" w:color="auto"/>
        <w:bottom w:val="none" w:sz="0" w:space="0" w:color="auto"/>
        <w:right w:val="none" w:sz="0" w:space="0" w:color="auto"/>
      </w:divBdr>
    </w:div>
    <w:div w:id="2058433645">
      <w:bodyDiv w:val="1"/>
      <w:marLeft w:val="0"/>
      <w:marRight w:val="0"/>
      <w:marTop w:val="0"/>
      <w:marBottom w:val="0"/>
      <w:divBdr>
        <w:top w:val="none" w:sz="0" w:space="0" w:color="auto"/>
        <w:left w:val="none" w:sz="0" w:space="0" w:color="auto"/>
        <w:bottom w:val="none" w:sz="0" w:space="0" w:color="auto"/>
        <w:right w:val="none" w:sz="0" w:space="0" w:color="auto"/>
      </w:divBdr>
      <w:divsChild>
        <w:div w:id="350683997">
          <w:marLeft w:val="0"/>
          <w:marRight w:val="0"/>
          <w:marTop w:val="0"/>
          <w:marBottom w:val="0"/>
          <w:divBdr>
            <w:top w:val="none" w:sz="0" w:space="0" w:color="auto"/>
            <w:left w:val="none" w:sz="0" w:space="0" w:color="auto"/>
            <w:bottom w:val="none" w:sz="0" w:space="0" w:color="auto"/>
            <w:right w:val="none" w:sz="0" w:space="0" w:color="auto"/>
          </w:divBdr>
        </w:div>
        <w:div w:id="2097289783">
          <w:marLeft w:val="0"/>
          <w:marRight w:val="0"/>
          <w:marTop w:val="0"/>
          <w:marBottom w:val="0"/>
          <w:divBdr>
            <w:top w:val="none" w:sz="0" w:space="0" w:color="auto"/>
            <w:left w:val="none" w:sz="0" w:space="0" w:color="auto"/>
            <w:bottom w:val="none" w:sz="0" w:space="0" w:color="auto"/>
            <w:right w:val="none" w:sz="0" w:space="0" w:color="auto"/>
          </w:divBdr>
        </w:div>
        <w:div w:id="125120810">
          <w:marLeft w:val="0"/>
          <w:marRight w:val="0"/>
          <w:marTop w:val="0"/>
          <w:marBottom w:val="0"/>
          <w:divBdr>
            <w:top w:val="none" w:sz="0" w:space="0" w:color="auto"/>
            <w:left w:val="none" w:sz="0" w:space="0" w:color="auto"/>
            <w:bottom w:val="none" w:sz="0" w:space="0" w:color="auto"/>
            <w:right w:val="none" w:sz="0" w:space="0" w:color="auto"/>
          </w:divBdr>
        </w:div>
        <w:div w:id="567691865">
          <w:marLeft w:val="0"/>
          <w:marRight w:val="0"/>
          <w:marTop w:val="0"/>
          <w:marBottom w:val="0"/>
          <w:divBdr>
            <w:top w:val="none" w:sz="0" w:space="0" w:color="auto"/>
            <w:left w:val="none" w:sz="0" w:space="0" w:color="auto"/>
            <w:bottom w:val="none" w:sz="0" w:space="0" w:color="auto"/>
            <w:right w:val="none" w:sz="0" w:space="0" w:color="auto"/>
          </w:divBdr>
        </w:div>
        <w:div w:id="1585457222">
          <w:marLeft w:val="0"/>
          <w:marRight w:val="0"/>
          <w:marTop w:val="0"/>
          <w:marBottom w:val="0"/>
          <w:divBdr>
            <w:top w:val="none" w:sz="0" w:space="0" w:color="auto"/>
            <w:left w:val="none" w:sz="0" w:space="0" w:color="auto"/>
            <w:bottom w:val="none" w:sz="0" w:space="0" w:color="auto"/>
            <w:right w:val="none" w:sz="0" w:space="0" w:color="auto"/>
          </w:divBdr>
        </w:div>
        <w:div w:id="225647503">
          <w:marLeft w:val="0"/>
          <w:marRight w:val="0"/>
          <w:marTop w:val="0"/>
          <w:marBottom w:val="0"/>
          <w:divBdr>
            <w:top w:val="none" w:sz="0" w:space="0" w:color="auto"/>
            <w:left w:val="none" w:sz="0" w:space="0" w:color="auto"/>
            <w:bottom w:val="none" w:sz="0" w:space="0" w:color="auto"/>
            <w:right w:val="none" w:sz="0" w:space="0" w:color="auto"/>
          </w:divBdr>
        </w:div>
        <w:div w:id="1991715946">
          <w:marLeft w:val="0"/>
          <w:marRight w:val="0"/>
          <w:marTop w:val="0"/>
          <w:marBottom w:val="0"/>
          <w:divBdr>
            <w:top w:val="none" w:sz="0" w:space="0" w:color="auto"/>
            <w:left w:val="none" w:sz="0" w:space="0" w:color="auto"/>
            <w:bottom w:val="none" w:sz="0" w:space="0" w:color="auto"/>
            <w:right w:val="none" w:sz="0" w:space="0" w:color="auto"/>
          </w:divBdr>
        </w:div>
        <w:div w:id="1408264276">
          <w:marLeft w:val="0"/>
          <w:marRight w:val="0"/>
          <w:marTop w:val="0"/>
          <w:marBottom w:val="0"/>
          <w:divBdr>
            <w:top w:val="none" w:sz="0" w:space="0" w:color="auto"/>
            <w:left w:val="none" w:sz="0" w:space="0" w:color="auto"/>
            <w:bottom w:val="none" w:sz="0" w:space="0" w:color="auto"/>
            <w:right w:val="none" w:sz="0" w:space="0" w:color="auto"/>
          </w:divBdr>
        </w:div>
        <w:div w:id="1913389102">
          <w:marLeft w:val="0"/>
          <w:marRight w:val="0"/>
          <w:marTop w:val="0"/>
          <w:marBottom w:val="0"/>
          <w:divBdr>
            <w:top w:val="none" w:sz="0" w:space="0" w:color="auto"/>
            <w:left w:val="none" w:sz="0" w:space="0" w:color="auto"/>
            <w:bottom w:val="none" w:sz="0" w:space="0" w:color="auto"/>
            <w:right w:val="none" w:sz="0" w:space="0" w:color="auto"/>
          </w:divBdr>
        </w:div>
        <w:div w:id="490609731">
          <w:marLeft w:val="0"/>
          <w:marRight w:val="0"/>
          <w:marTop w:val="0"/>
          <w:marBottom w:val="0"/>
          <w:divBdr>
            <w:top w:val="none" w:sz="0" w:space="0" w:color="auto"/>
            <w:left w:val="none" w:sz="0" w:space="0" w:color="auto"/>
            <w:bottom w:val="none" w:sz="0" w:space="0" w:color="auto"/>
            <w:right w:val="none" w:sz="0" w:space="0" w:color="auto"/>
          </w:divBdr>
        </w:div>
        <w:div w:id="86657539">
          <w:marLeft w:val="0"/>
          <w:marRight w:val="0"/>
          <w:marTop w:val="0"/>
          <w:marBottom w:val="0"/>
          <w:divBdr>
            <w:top w:val="none" w:sz="0" w:space="0" w:color="auto"/>
            <w:left w:val="none" w:sz="0" w:space="0" w:color="auto"/>
            <w:bottom w:val="none" w:sz="0" w:space="0" w:color="auto"/>
            <w:right w:val="none" w:sz="0" w:space="0" w:color="auto"/>
          </w:divBdr>
        </w:div>
        <w:div w:id="1346979258">
          <w:marLeft w:val="0"/>
          <w:marRight w:val="0"/>
          <w:marTop w:val="0"/>
          <w:marBottom w:val="0"/>
          <w:divBdr>
            <w:top w:val="none" w:sz="0" w:space="0" w:color="auto"/>
            <w:left w:val="none" w:sz="0" w:space="0" w:color="auto"/>
            <w:bottom w:val="none" w:sz="0" w:space="0" w:color="auto"/>
            <w:right w:val="none" w:sz="0" w:space="0" w:color="auto"/>
          </w:divBdr>
        </w:div>
        <w:div w:id="130368083">
          <w:marLeft w:val="0"/>
          <w:marRight w:val="0"/>
          <w:marTop w:val="0"/>
          <w:marBottom w:val="0"/>
          <w:divBdr>
            <w:top w:val="none" w:sz="0" w:space="0" w:color="auto"/>
            <w:left w:val="none" w:sz="0" w:space="0" w:color="auto"/>
            <w:bottom w:val="none" w:sz="0" w:space="0" w:color="auto"/>
            <w:right w:val="none" w:sz="0" w:space="0" w:color="auto"/>
          </w:divBdr>
        </w:div>
        <w:div w:id="1714110767">
          <w:marLeft w:val="0"/>
          <w:marRight w:val="0"/>
          <w:marTop w:val="0"/>
          <w:marBottom w:val="0"/>
          <w:divBdr>
            <w:top w:val="none" w:sz="0" w:space="0" w:color="auto"/>
            <w:left w:val="none" w:sz="0" w:space="0" w:color="auto"/>
            <w:bottom w:val="none" w:sz="0" w:space="0" w:color="auto"/>
            <w:right w:val="none" w:sz="0" w:space="0" w:color="auto"/>
          </w:divBdr>
        </w:div>
        <w:div w:id="45570991">
          <w:marLeft w:val="0"/>
          <w:marRight w:val="0"/>
          <w:marTop w:val="0"/>
          <w:marBottom w:val="0"/>
          <w:divBdr>
            <w:top w:val="none" w:sz="0" w:space="0" w:color="auto"/>
            <w:left w:val="none" w:sz="0" w:space="0" w:color="auto"/>
            <w:bottom w:val="none" w:sz="0" w:space="0" w:color="auto"/>
            <w:right w:val="none" w:sz="0" w:space="0" w:color="auto"/>
          </w:divBdr>
        </w:div>
        <w:div w:id="1064717767">
          <w:marLeft w:val="0"/>
          <w:marRight w:val="0"/>
          <w:marTop w:val="0"/>
          <w:marBottom w:val="0"/>
          <w:divBdr>
            <w:top w:val="none" w:sz="0" w:space="0" w:color="auto"/>
            <w:left w:val="none" w:sz="0" w:space="0" w:color="auto"/>
            <w:bottom w:val="none" w:sz="0" w:space="0" w:color="auto"/>
            <w:right w:val="none" w:sz="0" w:space="0" w:color="auto"/>
          </w:divBdr>
        </w:div>
        <w:div w:id="260723822">
          <w:marLeft w:val="0"/>
          <w:marRight w:val="0"/>
          <w:marTop w:val="0"/>
          <w:marBottom w:val="0"/>
          <w:divBdr>
            <w:top w:val="none" w:sz="0" w:space="0" w:color="auto"/>
            <w:left w:val="none" w:sz="0" w:space="0" w:color="auto"/>
            <w:bottom w:val="none" w:sz="0" w:space="0" w:color="auto"/>
            <w:right w:val="none" w:sz="0" w:space="0" w:color="auto"/>
          </w:divBdr>
        </w:div>
        <w:div w:id="308248471">
          <w:marLeft w:val="0"/>
          <w:marRight w:val="0"/>
          <w:marTop w:val="0"/>
          <w:marBottom w:val="0"/>
          <w:divBdr>
            <w:top w:val="none" w:sz="0" w:space="0" w:color="auto"/>
            <w:left w:val="none" w:sz="0" w:space="0" w:color="auto"/>
            <w:bottom w:val="none" w:sz="0" w:space="0" w:color="auto"/>
            <w:right w:val="none" w:sz="0" w:space="0" w:color="auto"/>
          </w:divBdr>
        </w:div>
        <w:div w:id="1435898355">
          <w:marLeft w:val="0"/>
          <w:marRight w:val="0"/>
          <w:marTop w:val="0"/>
          <w:marBottom w:val="0"/>
          <w:divBdr>
            <w:top w:val="none" w:sz="0" w:space="0" w:color="auto"/>
            <w:left w:val="none" w:sz="0" w:space="0" w:color="auto"/>
            <w:bottom w:val="none" w:sz="0" w:space="0" w:color="auto"/>
            <w:right w:val="none" w:sz="0" w:space="0" w:color="auto"/>
          </w:divBdr>
        </w:div>
        <w:div w:id="1484006296">
          <w:marLeft w:val="0"/>
          <w:marRight w:val="0"/>
          <w:marTop w:val="0"/>
          <w:marBottom w:val="0"/>
          <w:divBdr>
            <w:top w:val="none" w:sz="0" w:space="0" w:color="auto"/>
            <w:left w:val="none" w:sz="0" w:space="0" w:color="auto"/>
            <w:bottom w:val="none" w:sz="0" w:space="0" w:color="auto"/>
            <w:right w:val="none" w:sz="0" w:space="0" w:color="auto"/>
          </w:divBdr>
        </w:div>
        <w:div w:id="1248227859">
          <w:marLeft w:val="0"/>
          <w:marRight w:val="0"/>
          <w:marTop w:val="0"/>
          <w:marBottom w:val="0"/>
          <w:divBdr>
            <w:top w:val="none" w:sz="0" w:space="0" w:color="auto"/>
            <w:left w:val="none" w:sz="0" w:space="0" w:color="auto"/>
            <w:bottom w:val="none" w:sz="0" w:space="0" w:color="auto"/>
            <w:right w:val="none" w:sz="0" w:space="0" w:color="auto"/>
          </w:divBdr>
        </w:div>
        <w:div w:id="437260254">
          <w:marLeft w:val="0"/>
          <w:marRight w:val="0"/>
          <w:marTop w:val="0"/>
          <w:marBottom w:val="0"/>
          <w:divBdr>
            <w:top w:val="none" w:sz="0" w:space="0" w:color="auto"/>
            <w:left w:val="none" w:sz="0" w:space="0" w:color="auto"/>
            <w:bottom w:val="none" w:sz="0" w:space="0" w:color="auto"/>
            <w:right w:val="none" w:sz="0" w:space="0" w:color="auto"/>
          </w:divBdr>
        </w:div>
        <w:div w:id="1875117332">
          <w:marLeft w:val="0"/>
          <w:marRight w:val="0"/>
          <w:marTop w:val="0"/>
          <w:marBottom w:val="0"/>
          <w:divBdr>
            <w:top w:val="none" w:sz="0" w:space="0" w:color="auto"/>
            <w:left w:val="none" w:sz="0" w:space="0" w:color="auto"/>
            <w:bottom w:val="none" w:sz="0" w:space="0" w:color="auto"/>
            <w:right w:val="none" w:sz="0" w:space="0" w:color="auto"/>
          </w:divBdr>
        </w:div>
        <w:div w:id="1867476622">
          <w:marLeft w:val="0"/>
          <w:marRight w:val="0"/>
          <w:marTop w:val="0"/>
          <w:marBottom w:val="0"/>
          <w:divBdr>
            <w:top w:val="none" w:sz="0" w:space="0" w:color="auto"/>
            <w:left w:val="none" w:sz="0" w:space="0" w:color="auto"/>
            <w:bottom w:val="none" w:sz="0" w:space="0" w:color="auto"/>
            <w:right w:val="none" w:sz="0" w:space="0" w:color="auto"/>
          </w:divBdr>
        </w:div>
        <w:div w:id="455680632">
          <w:marLeft w:val="0"/>
          <w:marRight w:val="0"/>
          <w:marTop w:val="0"/>
          <w:marBottom w:val="0"/>
          <w:divBdr>
            <w:top w:val="none" w:sz="0" w:space="0" w:color="auto"/>
            <w:left w:val="none" w:sz="0" w:space="0" w:color="auto"/>
            <w:bottom w:val="none" w:sz="0" w:space="0" w:color="auto"/>
            <w:right w:val="none" w:sz="0" w:space="0" w:color="auto"/>
          </w:divBdr>
        </w:div>
        <w:div w:id="598759825">
          <w:marLeft w:val="0"/>
          <w:marRight w:val="0"/>
          <w:marTop w:val="0"/>
          <w:marBottom w:val="0"/>
          <w:divBdr>
            <w:top w:val="none" w:sz="0" w:space="0" w:color="auto"/>
            <w:left w:val="none" w:sz="0" w:space="0" w:color="auto"/>
            <w:bottom w:val="none" w:sz="0" w:space="0" w:color="auto"/>
            <w:right w:val="none" w:sz="0" w:space="0" w:color="auto"/>
          </w:divBdr>
        </w:div>
        <w:div w:id="567424127">
          <w:marLeft w:val="0"/>
          <w:marRight w:val="0"/>
          <w:marTop w:val="0"/>
          <w:marBottom w:val="0"/>
          <w:divBdr>
            <w:top w:val="none" w:sz="0" w:space="0" w:color="auto"/>
            <w:left w:val="none" w:sz="0" w:space="0" w:color="auto"/>
            <w:bottom w:val="none" w:sz="0" w:space="0" w:color="auto"/>
            <w:right w:val="none" w:sz="0" w:space="0" w:color="auto"/>
          </w:divBdr>
        </w:div>
        <w:div w:id="1601374838">
          <w:marLeft w:val="0"/>
          <w:marRight w:val="0"/>
          <w:marTop w:val="0"/>
          <w:marBottom w:val="0"/>
          <w:divBdr>
            <w:top w:val="none" w:sz="0" w:space="0" w:color="auto"/>
            <w:left w:val="none" w:sz="0" w:space="0" w:color="auto"/>
            <w:bottom w:val="none" w:sz="0" w:space="0" w:color="auto"/>
            <w:right w:val="none" w:sz="0" w:space="0" w:color="auto"/>
          </w:divBdr>
        </w:div>
        <w:div w:id="1107971114">
          <w:marLeft w:val="0"/>
          <w:marRight w:val="0"/>
          <w:marTop w:val="0"/>
          <w:marBottom w:val="0"/>
          <w:divBdr>
            <w:top w:val="none" w:sz="0" w:space="0" w:color="auto"/>
            <w:left w:val="none" w:sz="0" w:space="0" w:color="auto"/>
            <w:bottom w:val="none" w:sz="0" w:space="0" w:color="auto"/>
            <w:right w:val="none" w:sz="0" w:space="0" w:color="auto"/>
          </w:divBdr>
        </w:div>
        <w:div w:id="14307847">
          <w:marLeft w:val="0"/>
          <w:marRight w:val="0"/>
          <w:marTop w:val="0"/>
          <w:marBottom w:val="0"/>
          <w:divBdr>
            <w:top w:val="none" w:sz="0" w:space="0" w:color="auto"/>
            <w:left w:val="none" w:sz="0" w:space="0" w:color="auto"/>
            <w:bottom w:val="none" w:sz="0" w:space="0" w:color="auto"/>
            <w:right w:val="none" w:sz="0" w:space="0" w:color="auto"/>
          </w:divBdr>
        </w:div>
        <w:div w:id="237594938">
          <w:marLeft w:val="0"/>
          <w:marRight w:val="0"/>
          <w:marTop w:val="0"/>
          <w:marBottom w:val="0"/>
          <w:divBdr>
            <w:top w:val="none" w:sz="0" w:space="0" w:color="auto"/>
            <w:left w:val="none" w:sz="0" w:space="0" w:color="auto"/>
            <w:bottom w:val="none" w:sz="0" w:space="0" w:color="auto"/>
            <w:right w:val="none" w:sz="0" w:space="0" w:color="auto"/>
          </w:divBdr>
        </w:div>
        <w:div w:id="1591353056">
          <w:marLeft w:val="0"/>
          <w:marRight w:val="0"/>
          <w:marTop w:val="0"/>
          <w:marBottom w:val="0"/>
          <w:divBdr>
            <w:top w:val="none" w:sz="0" w:space="0" w:color="auto"/>
            <w:left w:val="none" w:sz="0" w:space="0" w:color="auto"/>
            <w:bottom w:val="none" w:sz="0" w:space="0" w:color="auto"/>
            <w:right w:val="none" w:sz="0" w:space="0" w:color="auto"/>
          </w:divBdr>
        </w:div>
        <w:div w:id="19362584">
          <w:marLeft w:val="0"/>
          <w:marRight w:val="0"/>
          <w:marTop w:val="0"/>
          <w:marBottom w:val="0"/>
          <w:divBdr>
            <w:top w:val="none" w:sz="0" w:space="0" w:color="auto"/>
            <w:left w:val="none" w:sz="0" w:space="0" w:color="auto"/>
            <w:bottom w:val="none" w:sz="0" w:space="0" w:color="auto"/>
            <w:right w:val="none" w:sz="0" w:space="0" w:color="auto"/>
          </w:divBdr>
        </w:div>
        <w:div w:id="1361055860">
          <w:marLeft w:val="0"/>
          <w:marRight w:val="0"/>
          <w:marTop w:val="0"/>
          <w:marBottom w:val="0"/>
          <w:divBdr>
            <w:top w:val="none" w:sz="0" w:space="0" w:color="auto"/>
            <w:left w:val="none" w:sz="0" w:space="0" w:color="auto"/>
            <w:bottom w:val="none" w:sz="0" w:space="0" w:color="auto"/>
            <w:right w:val="none" w:sz="0" w:space="0" w:color="auto"/>
          </w:divBdr>
        </w:div>
        <w:div w:id="921795891">
          <w:marLeft w:val="0"/>
          <w:marRight w:val="0"/>
          <w:marTop w:val="0"/>
          <w:marBottom w:val="0"/>
          <w:divBdr>
            <w:top w:val="none" w:sz="0" w:space="0" w:color="auto"/>
            <w:left w:val="none" w:sz="0" w:space="0" w:color="auto"/>
            <w:bottom w:val="none" w:sz="0" w:space="0" w:color="auto"/>
            <w:right w:val="none" w:sz="0" w:space="0" w:color="auto"/>
          </w:divBdr>
        </w:div>
        <w:div w:id="1794054464">
          <w:marLeft w:val="0"/>
          <w:marRight w:val="0"/>
          <w:marTop w:val="0"/>
          <w:marBottom w:val="0"/>
          <w:divBdr>
            <w:top w:val="none" w:sz="0" w:space="0" w:color="auto"/>
            <w:left w:val="none" w:sz="0" w:space="0" w:color="auto"/>
            <w:bottom w:val="none" w:sz="0" w:space="0" w:color="auto"/>
            <w:right w:val="none" w:sz="0" w:space="0" w:color="auto"/>
          </w:divBdr>
        </w:div>
        <w:div w:id="912279191">
          <w:marLeft w:val="0"/>
          <w:marRight w:val="0"/>
          <w:marTop w:val="0"/>
          <w:marBottom w:val="0"/>
          <w:divBdr>
            <w:top w:val="none" w:sz="0" w:space="0" w:color="auto"/>
            <w:left w:val="none" w:sz="0" w:space="0" w:color="auto"/>
            <w:bottom w:val="none" w:sz="0" w:space="0" w:color="auto"/>
            <w:right w:val="none" w:sz="0" w:space="0" w:color="auto"/>
          </w:divBdr>
        </w:div>
        <w:div w:id="1986006480">
          <w:marLeft w:val="0"/>
          <w:marRight w:val="0"/>
          <w:marTop w:val="0"/>
          <w:marBottom w:val="0"/>
          <w:divBdr>
            <w:top w:val="none" w:sz="0" w:space="0" w:color="auto"/>
            <w:left w:val="none" w:sz="0" w:space="0" w:color="auto"/>
            <w:bottom w:val="none" w:sz="0" w:space="0" w:color="auto"/>
            <w:right w:val="none" w:sz="0" w:space="0" w:color="auto"/>
          </w:divBdr>
        </w:div>
        <w:div w:id="1974824355">
          <w:marLeft w:val="0"/>
          <w:marRight w:val="0"/>
          <w:marTop w:val="0"/>
          <w:marBottom w:val="0"/>
          <w:divBdr>
            <w:top w:val="none" w:sz="0" w:space="0" w:color="auto"/>
            <w:left w:val="none" w:sz="0" w:space="0" w:color="auto"/>
            <w:bottom w:val="none" w:sz="0" w:space="0" w:color="auto"/>
            <w:right w:val="none" w:sz="0" w:space="0" w:color="auto"/>
          </w:divBdr>
        </w:div>
        <w:div w:id="1966345501">
          <w:marLeft w:val="0"/>
          <w:marRight w:val="0"/>
          <w:marTop w:val="0"/>
          <w:marBottom w:val="0"/>
          <w:divBdr>
            <w:top w:val="none" w:sz="0" w:space="0" w:color="auto"/>
            <w:left w:val="none" w:sz="0" w:space="0" w:color="auto"/>
            <w:bottom w:val="none" w:sz="0" w:space="0" w:color="auto"/>
            <w:right w:val="none" w:sz="0" w:space="0" w:color="auto"/>
          </w:divBdr>
        </w:div>
        <w:div w:id="328680186">
          <w:marLeft w:val="0"/>
          <w:marRight w:val="0"/>
          <w:marTop w:val="0"/>
          <w:marBottom w:val="0"/>
          <w:divBdr>
            <w:top w:val="none" w:sz="0" w:space="0" w:color="auto"/>
            <w:left w:val="none" w:sz="0" w:space="0" w:color="auto"/>
            <w:bottom w:val="none" w:sz="0" w:space="0" w:color="auto"/>
            <w:right w:val="none" w:sz="0" w:space="0" w:color="auto"/>
          </w:divBdr>
        </w:div>
        <w:div w:id="1155411126">
          <w:marLeft w:val="0"/>
          <w:marRight w:val="0"/>
          <w:marTop w:val="0"/>
          <w:marBottom w:val="0"/>
          <w:divBdr>
            <w:top w:val="none" w:sz="0" w:space="0" w:color="auto"/>
            <w:left w:val="none" w:sz="0" w:space="0" w:color="auto"/>
            <w:bottom w:val="none" w:sz="0" w:space="0" w:color="auto"/>
            <w:right w:val="none" w:sz="0" w:space="0" w:color="auto"/>
          </w:divBdr>
        </w:div>
        <w:div w:id="1410611872">
          <w:marLeft w:val="0"/>
          <w:marRight w:val="0"/>
          <w:marTop w:val="0"/>
          <w:marBottom w:val="0"/>
          <w:divBdr>
            <w:top w:val="none" w:sz="0" w:space="0" w:color="auto"/>
            <w:left w:val="none" w:sz="0" w:space="0" w:color="auto"/>
            <w:bottom w:val="none" w:sz="0" w:space="0" w:color="auto"/>
            <w:right w:val="none" w:sz="0" w:space="0" w:color="auto"/>
          </w:divBdr>
        </w:div>
        <w:div w:id="86929730">
          <w:marLeft w:val="0"/>
          <w:marRight w:val="0"/>
          <w:marTop w:val="0"/>
          <w:marBottom w:val="0"/>
          <w:divBdr>
            <w:top w:val="none" w:sz="0" w:space="0" w:color="auto"/>
            <w:left w:val="none" w:sz="0" w:space="0" w:color="auto"/>
            <w:bottom w:val="none" w:sz="0" w:space="0" w:color="auto"/>
            <w:right w:val="none" w:sz="0" w:space="0" w:color="auto"/>
          </w:divBdr>
        </w:div>
        <w:div w:id="41254365">
          <w:marLeft w:val="0"/>
          <w:marRight w:val="0"/>
          <w:marTop w:val="0"/>
          <w:marBottom w:val="0"/>
          <w:divBdr>
            <w:top w:val="none" w:sz="0" w:space="0" w:color="auto"/>
            <w:left w:val="none" w:sz="0" w:space="0" w:color="auto"/>
            <w:bottom w:val="none" w:sz="0" w:space="0" w:color="auto"/>
            <w:right w:val="none" w:sz="0" w:space="0" w:color="auto"/>
          </w:divBdr>
        </w:div>
        <w:div w:id="1875189370">
          <w:marLeft w:val="0"/>
          <w:marRight w:val="0"/>
          <w:marTop w:val="0"/>
          <w:marBottom w:val="0"/>
          <w:divBdr>
            <w:top w:val="none" w:sz="0" w:space="0" w:color="auto"/>
            <w:left w:val="none" w:sz="0" w:space="0" w:color="auto"/>
            <w:bottom w:val="none" w:sz="0" w:space="0" w:color="auto"/>
            <w:right w:val="none" w:sz="0" w:space="0" w:color="auto"/>
          </w:divBdr>
        </w:div>
        <w:div w:id="348795316">
          <w:marLeft w:val="0"/>
          <w:marRight w:val="0"/>
          <w:marTop w:val="0"/>
          <w:marBottom w:val="0"/>
          <w:divBdr>
            <w:top w:val="none" w:sz="0" w:space="0" w:color="auto"/>
            <w:left w:val="none" w:sz="0" w:space="0" w:color="auto"/>
            <w:bottom w:val="none" w:sz="0" w:space="0" w:color="auto"/>
            <w:right w:val="none" w:sz="0" w:space="0" w:color="auto"/>
          </w:divBdr>
        </w:div>
        <w:div w:id="1099106169">
          <w:marLeft w:val="0"/>
          <w:marRight w:val="0"/>
          <w:marTop w:val="0"/>
          <w:marBottom w:val="0"/>
          <w:divBdr>
            <w:top w:val="none" w:sz="0" w:space="0" w:color="auto"/>
            <w:left w:val="none" w:sz="0" w:space="0" w:color="auto"/>
            <w:bottom w:val="none" w:sz="0" w:space="0" w:color="auto"/>
            <w:right w:val="none" w:sz="0" w:space="0" w:color="auto"/>
          </w:divBdr>
        </w:div>
        <w:div w:id="340395675">
          <w:marLeft w:val="0"/>
          <w:marRight w:val="0"/>
          <w:marTop w:val="0"/>
          <w:marBottom w:val="0"/>
          <w:divBdr>
            <w:top w:val="none" w:sz="0" w:space="0" w:color="auto"/>
            <w:left w:val="none" w:sz="0" w:space="0" w:color="auto"/>
            <w:bottom w:val="none" w:sz="0" w:space="0" w:color="auto"/>
            <w:right w:val="none" w:sz="0" w:space="0" w:color="auto"/>
          </w:divBdr>
        </w:div>
        <w:div w:id="1700273480">
          <w:marLeft w:val="0"/>
          <w:marRight w:val="0"/>
          <w:marTop w:val="0"/>
          <w:marBottom w:val="0"/>
          <w:divBdr>
            <w:top w:val="none" w:sz="0" w:space="0" w:color="auto"/>
            <w:left w:val="none" w:sz="0" w:space="0" w:color="auto"/>
            <w:bottom w:val="none" w:sz="0" w:space="0" w:color="auto"/>
            <w:right w:val="none" w:sz="0" w:space="0" w:color="auto"/>
          </w:divBdr>
        </w:div>
        <w:div w:id="1859461983">
          <w:marLeft w:val="0"/>
          <w:marRight w:val="0"/>
          <w:marTop w:val="0"/>
          <w:marBottom w:val="0"/>
          <w:divBdr>
            <w:top w:val="none" w:sz="0" w:space="0" w:color="auto"/>
            <w:left w:val="none" w:sz="0" w:space="0" w:color="auto"/>
            <w:bottom w:val="none" w:sz="0" w:space="0" w:color="auto"/>
            <w:right w:val="none" w:sz="0" w:space="0" w:color="auto"/>
          </w:divBdr>
        </w:div>
        <w:div w:id="600836901">
          <w:marLeft w:val="0"/>
          <w:marRight w:val="0"/>
          <w:marTop w:val="0"/>
          <w:marBottom w:val="0"/>
          <w:divBdr>
            <w:top w:val="none" w:sz="0" w:space="0" w:color="auto"/>
            <w:left w:val="none" w:sz="0" w:space="0" w:color="auto"/>
            <w:bottom w:val="none" w:sz="0" w:space="0" w:color="auto"/>
            <w:right w:val="none" w:sz="0" w:space="0" w:color="auto"/>
          </w:divBdr>
        </w:div>
        <w:div w:id="1872300576">
          <w:marLeft w:val="0"/>
          <w:marRight w:val="0"/>
          <w:marTop w:val="0"/>
          <w:marBottom w:val="0"/>
          <w:divBdr>
            <w:top w:val="none" w:sz="0" w:space="0" w:color="auto"/>
            <w:left w:val="none" w:sz="0" w:space="0" w:color="auto"/>
            <w:bottom w:val="none" w:sz="0" w:space="0" w:color="auto"/>
            <w:right w:val="none" w:sz="0" w:space="0" w:color="auto"/>
          </w:divBdr>
        </w:div>
        <w:div w:id="1849052163">
          <w:marLeft w:val="0"/>
          <w:marRight w:val="0"/>
          <w:marTop w:val="0"/>
          <w:marBottom w:val="0"/>
          <w:divBdr>
            <w:top w:val="none" w:sz="0" w:space="0" w:color="auto"/>
            <w:left w:val="none" w:sz="0" w:space="0" w:color="auto"/>
            <w:bottom w:val="none" w:sz="0" w:space="0" w:color="auto"/>
            <w:right w:val="none" w:sz="0" w:space="0" w:color="auto"/>
          </w:divBdr>
        </w:div>
        <w:div w:id="761410809">
          <w:marLeft w:val="0"/>
          <w:marRight w:val="0"/>
          <w:marTop w:val="0"/>
          <w:marBottom w:val="0"/>
          <w:divBdr>
            <w:top w:val="none" w:sz="0" w:space="0" w:color="auto"/>
            <w:left w:val="none" w:sz="0" w:space="0" w:color="auto"/>
            <w:bottom w:val="none" w:sz="0" w:space="0" w:color="auto"/>
            <w:right w:val="none" w:sz="0" w:space="0" w:color="auto"/>
          </w:divBdr>
        </w:div>
        <w:div w:id="1620069404">
          <w:marLeft w:val="0"/>
          <w:marRight w:val="0"/>
          <w:marTop w:val="0"/>
          <w:marBottom w:val="0"/>
          <w:divBdr>
            <w:top w:val="none" w:sz="0" w:space="0" w:color="auto"/>
            <w:left w:val="none" w:sz="0" w:space="0" w:color="auto"/>
            <w:bottom w:val="none" w:sz="0" w:space="0" w:color="auto"/>
            <w:right w:val="none" w:sz="0" w:space="0" w:color="auto"/>
          </w:divBdr>
        </w:div>
        <w:div w:id="1611817472">
          <w:marLeft w:val="0"/>
          <w:marRight w:val="0"/>
          <w:marTop w:val="0"/>
          <w:marBottom w:val="0"/>
          <w:divBdr>
            <w:top w:val="none" w:sz="0" w:space="0" w:color="auto"/>
            <w:left w:val="none" w:sz="0" w:space="0" w:color="auto"/>
            <w:bottom w:val="none" w:sz="0" w:space="0" w:color="auto"/>
            <w:right w:val="none" w:sz="0" w:space="0" w:color="auto"/>
          </w:divBdr>
        </w:div>
        <w:div w:id="2074697796">
          <w:marLeft w:val="0"/>
          <w:marRight w:val="0"/>
          <w:marTop w:val="0"/>
          <w:marBottom w:val="0"/>
          <w:divBdr>
            <w:top w:val="none" w:sz="0" w:space="0" w:color="auto"/>
            <w:left w:val="none" w:sz="0" w:space="0" w:color="auto"/>
            <w:bottom w:val="none" w:sz="0" w:space="0" w:color="auto"/>
            <w:right w:val="none" w:sz="0" w:space="0" w:color="auto"/>
          </w:divBdr>
        </w:div>
        <w:div w:id="2017266695">
          <w:marLeft w:val="0"/>
          <w:marRight w:val="0"/>
          <w:marTop w:val="0"/>
          <w:marBottom w:val="0"/>
          <w:divBdr>
            <w:top w:val="none" w:sz="0" w:space="0" w:color="auto"/>
            <w:left w:val="none" w:sz="0" w:space="0" w:color="auto"/>
            <w:bottom w:val="none" w:sz="0" w:space="0" w:color="auto"/>
            <w:right w:val="none" w:sz="0" w:space="0" w:color="auto"/>
          </w:divBdr>
        </w:div>
        <w:div w:id="362822847">
          <w:marLeft w:val="0"/>
          <w:marRight w:val="0"/>
          <w:marTop w:val="0"/>
          <w:marBottom w:val="0"/>
          <w:divBdr>
            <w:top w:val="none" w:sz="0" w:space="0" w:color="auto"/>
            <w:left w:val="none" w:sz="0" w:space="0" w:color="auto"/>
            <w:bottom w:val="none" w:sz="0" w:space="0" w:color="auto"/>
            <w:right w:val="none" w:sz="0" w:space="0" w:color="auto"/>
          </w:divBdr>
        </w:div>
        <w:div w:id="1521818391">
          <w:marLeft w:val="0"/>
          <w:marRight w:val="0"/>
          <w:marTop w:val="0"/>
          <w:marBottom w:val="0"/>
          <w:divBdr>
            <w:top w:val="none" w:sz="0" w:space="0" w:color="auto"/>
            <w:left w:val="none" w:sz="0" w:space="0" w:color="auto"/>
            <w:bottom w:val="none" w:sz="0" w:space="0" w:color="auto"/>
            <w:right w:val="none" w:sz="0" w:space="0" w:color="auto"/>
          </w:divBdr>
        </w:div>
        <w:div w:id="1734037732">
          <w:marLeft w:val="0"/>
          <w:marRight w:val="0"/>
          <w:marTop w:val="0"/>
          <w:marBottom w:val="0"/>
          <w:divBdr>
            <w:top w:val="none" w:sz="0" w:space="0" w:color="auto"/>
            <w:left w:val="none" w:sz="0" w:space="0" w:color="auto"/>
            <w:bottom w:val="none" w:sz="0" w:space="0" w:color="auto"/>
            <w:right w:val="none" w:sz="0" w:space="0" w:color="auto"/>
          </w:divBdr>
        </w:div>
        <w:div w:id="1685786067">
          <w:marLeft w:val="0"/>
          <w:marRight w:val="0"/>
          <w:marTop w:val="0"/>
          <w:marBottom w:val="0"/>
          <w:divBdr>
            <w:top w:val="none" w:sz="0" w:space="0" w:color="auto"/>
            <w:left w:val="none" w:sz="0" w:space="0" w:color="auto"/>
            <w:bottom w:val="none" w:sz="0" w:space="0" w:color="auto"/>
            <w:right w:val="none" w:sz="0" w:space="0" w:color="auto"/>
          </w:divBdr>
        </w:div>
        <w:div w:id="1007439201">
          <w:marLeft w:val="0"/>
          <w:marRight w:val="0"/>
          <w:marTop w:val="0"/>
          <w:marBottom w:val="0"/>
          <w:divBdr>
            <w:top w:val="none" w:sz="0" w:space="0" w:color="auto"/>
            <w:left w:val="none" w:sz="0" w:space="0" w:color="auto"/>
            <w:bottom w:val="none" w:sz="0" w:space="0" w:color="auto"/>
            <w:right w:val="none" w:sz="0" w:space="0" w:color="auto"/>
          </w:divBdr>
        </w:div>
        <w:div w:id="1495486721">
          <w:marLeft w:val="0"/>
          <w:marRight w:val="0"/>
          <w:marTop w:val="0"/>
          <w:marBottom w:val="0"/>
          <w:divBdr>
            <w:top w:val="none" w:sz="0" w:space="0" w:color="auto"/>
            <w:left w:val="none" w:sz="0" w:space="0" w:color="auto"/>
            <w:bottom w:val="none" w:sz="0" w:space="0" w:color="auto"/>
            <w:right w:val="none" w:sz="0" w:space="0" w:color="auto"/>
          </w:divBdr>
        </w:div>
        <w:div w:id="55978862">
          <w:marLeft w:val="0"/>
          <w:marRight w:val="0"/>
          <w:marTop w:val="0"/>
          <w:marBottom w:val="0"/>
          <w:divBdr>
            <w:top w:val="none" w:sz="0" w:space="0" w:color="auto"/>
            <w:left w:val="none" w:sz="0" w:space="0" w:color="auto"/>
            <w:bottom w:val="none" w:sz="0" w:space="0" w:color="auto"/>
            <w:right w:val="none" w:sz="0" w:space="0" w:color="auto"/>
          </w:divBdr>
        </w:div>
        <w:div w:id="106240532">
          <w:marLeft w:val="0"/>
          <w:marRight w:val="0"/>
          <w:marTop w:val="0"/>
          <w:marBottom w:val="0"/>
          <w:divBdr>
            <w:top w:val="none" w:sz="0" w:space="0" w:color="auto"/>
            <w:left w:val="none" w:sz="0" w:space="0" w:color="auto"/>
            <w:bottom w:val="none" w:sz="0" w:space="0" w:color="auto"/>
            <w:right w:val="none" w:sz="0" w:space="0" w:color="auto"/>
          </w:divBdr>
        </w:div>
        <w:div w:id="1804880895">
          <w:marLeft w:val="0"/>
          <w:marRight w:val="0"/>
          <w:marTop w:val="0"/>
          <w:marBottom w:val="0"/>
          <w:divBdr>
            <w:top w:val="none" w:sz="0" w:space="0" w:color="auto"/>
            <w:left w:val="none" w:sz="0" w:space="0" w:color="auto"/>
            <w:bottom w:val="none" w:sz="0" w:space="0" w:color="auto"/>
            <w:right w:val="none" w:sz="0" w:space="0" w:color="auto"/>
          </w:divBdr>
        </w:div>
        <w:div w:id="1714113125">
          <w:marLeft w:val="0"/>
          <w:marRight w:val="0"/>
          <w:marTop w:val="0"/>
          <w:marBottom w:val="0"/>
          <w:divBdr>
            <w:top w:val="none" w:sz="0" w:space="0" w:color="auto"/>
            <w:left w:val="none" w:sz="0" w:space="0" w:color="auto"/>
            <w:bottom w:val="none" w:sz="0" w:space="0" w:color="auto"/>
            <w:right w:val="none" w:sz="0" w:space="0" w:color="auto"/>
          </w:divBdr>
        </w:div>
        <w:div w:id="1301498391">
          <w:marLeft w:val="0"/>
          <w:marRight w:val="0"/>
          <w:marTop w:val="0"/>
          <w:marBottom w:val="0"/>
          <w:divBdr>
            <w:top w:val="none" w:sz="0" w:space="0" w:color="auto"/>
            <w:left w:val="none" w:sz="0" w:space="0" w:color="auto"/>
            <w:bottom w:val="none" w:sz="0" w:space="0" w:color="auto"/>
            <w:right w:val="none" w:sz="0" w:space="0" w:color="auto"/>
          </w:divBdr>
        </w:div>
        <w:div w:id="689794575">
          <w:marLeft w:val="0"/>
          <w:marRight w:val="0"/>
          <w:marTop w:val="0"/>
          <w:marBottom w:val="0"/>
          <w:divBdr>
            <w:top w:val="none" w:sz="0" w:space="0" w:color="auto"/>
            <w:left w:val="none" w:sz="0" w:space="0" w:color="auto"/>
            <w:bottom w:val="none" w:sz="0" w:space="0" w:color="auto"/>
            <w:right w:val="none" w:sz="0" w:space="0" w:color="auto"/>
          </w:divBdr>
        </w:div>
        <w:div w:id="1023941110">
          <w:marLeft w:val="0"/>
          <w:marRight w:val="0"/>
          <w:marTop w:val="0"/>
          <w:marBottom w:val="0"/>
          <w:divBdr>
            <w:top w:val="none" w:sz="0" w:space="0" w:color="auto"/>
            <w:left w:val="none" w:sz="0" w:space="0" w:color="auto"/>
            <w:bottom w:val="none" w:sz="0" w:space="0" w:color="auto"/>
            <w:right w:val="none" w:sz="0" w:space="0" w:color="auto"/>
          </w:divBdr>
        </w:div>
        <w:div w:id="252471925">
          <w:marLeft w:val="0"/>
          <w:marRight w:val="0"/>
          <w:marTop w:val="0"/>
          <w:marBottom w:val="0"/>
          <w:divBdr>
            <w:top w:val="none" w:sz="0" w:space="0" w:color="auto"/>
            <w:left w:val="none" w:sz="0" w:space="0" w:color="auto"/>
            <w:bottom w:val="none" w:sz="0" w:space="0" w:color="auto"/>
            <w:right w:val="none" w:sz="0" w:space="0" w:color="auto"/>
          </w:divBdr>
        </w:div>
        <w:div w:id="1189175993">
          <w:marLeft w:val="0"/>
          <w:marRight w:val="0"/>
          <w:marTop w:val="0"/>
          <w:marBottom w:val="0"/>
          <w:divBdr>
            <w:top w:val="none" w:sz="0" w:space="0" w:color="auto"/>
            <w:left w:val="none" w:sz="0" w:space="0" w:color="auto"/>
            <w:bottom w:val="none" w:sz="0" w:space="0" w:color="auto"/>
            <w:right w:val="none" w:sz="0" w:space="0" w:color="auto"/>
          </w:divBdr>
        </w:div>
        <w:div w:id="1833636435">
          <w:marLeft w:val="0"/>
          <w:marRight w:val="0"/>
          <w:marTop w:val="0"/>
          <w:marBottom w:val="0"/>
          <w:divBdr>
            <w:top w:val="none" w:sz="0" w:space="0" w:color="auto"/>
            <w:left w:val="none" w:sz="0" w:space="0" w:color="auto"/>
            <w:bottom w:val="none" w:sz="0" w:space="0" w:color="auto"/>
            <w:right w:val="none" w:sz="0" w:space="0" w:color="auto"/>
          </w:divBdr>
        </w:div>
        <w:div w:id="1075517098">
          <w:marLeft w:val="0"/>
          <w:marRight w:val="0"/>
          <w:marTop w:val="0"/>
          <w:marBottom w:val="0"/>
          <w:divBdr>
            <w:top w:val="none" w:sz="0" w:space="0" w:color="auto"/>
            <w:left w:val="none" w:sz="0" w:space="0" w:color="auto"/>
            <w:bottom w:val="none" w:sz="0" w:space="0" w:color="auto"/>
            <w:right w:val="none" w:sz="0" w:space="0" w:color="auto"/>
          </w:divBdr>
        </w:div>
        <w:div w:id="160588628">
          <w:marLeft w:val="0"/>
          <w:marRight w:val="0"/>
          <w:marTop w:val="0"/>
          <w:marBottom w:val="0"/>
          <w:divBdr>
            <w:top w:val="none" w:sz="0" w:space="0" w:color="auto"/>
            <w:left w:val="none" w:sz="0" w:space="0" w:color="auto"/>
            <w:bottom w:val="none" w:sz="0" w:space="0" w:color="auto"/>
            <w:right w:val="none" w:sz="0" w:space="0" w:color="auto"/>
          </w:divBdr>
        </w:div>
        <w:div w:id="488601213">
          <w:marLeft w:val="0"/>
          <w:marRight w:val="0"/>
          <w:marTop w:val="0"/>
          <w:marBottom w:val="0"/>
          <w:divBdr>
            <w:top w:val="none" w:sz="0" w:space="0" w:color="auto"/>
            <w:left w:val="none" w:sz="0" w:space="0" w:color="auto"/>
            <w:bottom w:val="none" w:sz="0" w:space="0" w:color="auto"/>
            <w:right w:val="none" w:sz="0" w:space="0" w:color="auto"/>
          </w:divBdr>
        </w:div>
        <w:div w:id="2065986198">
          <w:marLeft w:val="0"/>
          <w:marRight w:val="0"/>
          <w:marTop w:val="0"/>
          <w:marBottom w:val="0"/>
          <w:divBdr>
            <w:top w:val="none" w:sz="0" w:space="0" w:color="auto"/>
            <w:left w:val="none" w:sz="0" w:space="0" w:color="auto"/>
            <w:bottom w:val="none" w:sz="0" w:space="0" w:color="auto"/>
            <w:right w:val="none" w:sz="0" w:space="0" w:color="auto"/>
          </w:divBdr>
        </w:div>
        <w:div w:id="1409185529">
          <w:marLeft w:val="0"/>
          <w:marRight w:val="0"/>
          <w:marTop w:val="0"/>
          <w:marBottom w:val="0"/>
          <w:divBdr>
            <w:top w:val="none" w:sz="0" w:space="0" w:color="auto"/>
            <w:left w:val="none" w:sz="0" w:space="0" w:color="auto"/>
            <w:bottom w:val="none" w:sz="0" w:space="0" w:color="auto"/>
            <w:right w:val="none" w:sz="0" w:space="0" w:color="auto"/>
          </w:divBdr>
        </w:div>
        <w:div w:id="746150080">
          <w:marLeft w:val="0"/>
          <w:marRight w:val="0"/>
          <w:marTop w:val="0"/>
          <w:marBottom w:val="0"/>
          <w:divBdr>
            <w:top w:val="none" w:sz="0" w:space="0" w:color="auto"/>
            <w:left w:val="none" w:sz="0" w:space="0" w:color="auto"/>
            <w:bottom w:val="none" w:sz="0" w:space="0" w:color="auto"/>
            <w:right w:val="none" w:sz="0" w:space="0" w:color="auto"/>
          </w:divBdr>
        </w:div>
      </w:divsChild>
    </w:div>
    <w:div w:id="2059670548">
      <w:bodyDiv w:val="1"/>
      <w:marLeft w:val="0"/>
      <w:marRight w:val="0"/>
      <w:marTop w:val="0"/>
      <w:marBottom w:val="0"/>
      <w:divBdr>
        <w:top w:val="none" w:sz="0" w:space="0" w:color="auto"/>
        <w:left w:val="none" w:sz="0" w:space="0" w:color="auto"/>
        <w:bottom w:val="none" w:sz="0" w:space="0" w:color="auto"/>
        <w:right w:val="none" w:sz="0" w:space="0" w:color="auto"/>
      </w:divBdr>
    </w:div>
    <w:div w:id="2060126617">
      <w:bodyDiv w:val="1"/>
      <w:marLeft w:val="0"/>
      <w:marRight w:val="0"/>
      <w:marTop w:val="0"/>
      <w:marBottom w:val="0"/>
      <w:divBdr>
        <w:top w:val="none" w:sz="0" w:space="0" w:color="auto"/>
        <w:left w:val="none" w:sz="0" w:space="0" w:color="auto"/>
        <w:bottom w:val="none" w:sz="0" w:space="0" w:color="auto"/>
        <w:right w:val="none" w:sz="0" w:space="0" w:color="auto"/>
      </w:divBdr>
    </w:div>
    <w:div w:id="2060321636">
      <w:bodyDiv w:val="1"/>
      <w:marLeft w:val="0"/>
      <w:marRight w:val="0"/>
      <w:marTop w:val="0"/>
      <w:marBottom w:val="0"/>
      <w:divBdr>
        <w:top w:val="none" w:sz="0" w:space="0" w:color="auto"/>
        <w:left w:val="none" w:sz="0" w:space="0" w:color="auto"/>
        <w:bottom w:val="none" w:sz="0" w:space="0" w:color="auto"/>
        <w:right w:val="none" w:sz="0" w:space="0" w:color="auto"/>
      </w:divBdr>
    </w:div>
    <w:div w:id="2061512140">
      <w:bodyDiv w:val="1"/>
      <w:marLeft w:val="0"/>
      <w:marRight w:val="0"/>
      <w:marTop w:val="0"/>
      <w:marBottom w:val="0"/>
      <w:divBdr>
        <w:top w:val="none" w:sz="0" w:space="0" w:color="auto"/>
        <w:left w:val="none" w:sz="0" w:space="0" w:color="auto"/>
        <w:bottom w:val="none" w:sz="0" w:space="0" w:color="auto"/>
        <w:right w:val="none" w:sz="0" w:space="0" w:color="auto"/>
      </w:divBdr>
    </w:div>
    <w:div w:id="2062746413">
      <w:bodyDiv w:val="1"/>
      <w:marLeft w:val="0"/>
      <w:marRight w:val="0"/>
      <w:marTop w:val="0"/>
      <w:marBottom w:val="0"/>
      <w:divBdr>
        <w:top w:val="none" w:sz="0" w:space="0" w:color="auto"/>
        <w:left w:val="none" w:sz="0" w:space="0" w:color="auto"/>
        <w:bottom w:val="none" w:sz="0" w:space="0" w:color="auto"/>
        <w:right w:val="none" w:sz="0" w:space="0" w:color="auto"/>
      </w:divBdr>
    </w:div>
    <w:div w:id="2062825849">
      <w:bodyDiv w:val="1"/>
      <w:marLeft w:val="0"/>
      <w:marRight w:val="0"/>
      <w:marTop w:val="0"/>
      <w:marBottom w:val="0"/>
      <w:divBdr>
        <w:top w:val="none" w:sz="0" w:space="0" w:color="auto"/>
        <w:left w:val="none" w:sz="0" w:space="0" w:color="auto"/>
        <w:bottom w:val="none" w:sz="0" w:space="0" w:color="auto"/>
        <w:right w:val="none" w:sz="0" w:space="0" w:color="auto"/>
      </w:divBdr>
    </w:div>
    <w:div w:id="2063364226">
      <w:bodyDiv w:val="1"/>
      <w:marLeft w:val="0"/>
      <w:marRight w:val="0"/>
      <w:marTop w:val="0"/>
      <w:marBottom w:val="0"/>
      <w:divBdr>
        <w:top w:val="none" w:sz="0" w:space="0" w:color="auto"/>
        <w:left w:val="none" w:sz="0" w:space="0" w:color="auto"/>
        <w:bottom w:val="none" w:sz="0" w:space="0" w:color="auto"/>
        <w:right w:val="none" w:sz="0" w:space="0" w:color="auto"/>
      </w:divBdr>
    </w:div>
    <w:div w:id="2063599354">
      <w:bodyDiv w:val="1"/>
      <w:marLeft w:val="0"/>
      <w:marRight w:val="0"/>
      <w:marTop w:val="0"/>
      <w:marBottom w:val="0"/>
      <w:divBdr>
        <w:top w:val="none" w:sz="0" w:space="0" w:color="auto"/>
        <w:left w:val="none" w:sz="0" w:space="0" w:color="auto"/>
        <w:bottom w:val="none" w:sz="0" w:space="0" w:color="auto"/>
        <w:right w:val="none" w:sz="0" w:space="0" w:color="auto"/>
      </w:divBdr>
    </w:div>
    <w:div w:id="2066639442">
      <w:bodyDiv w:val="1"/>
      <w:marLeft w:val="0"/>
      <w:marRight w:val="0"/>
      <w:marTop w:val="0"/>
      <w:marBottom w:val="0"/>
      <w:divBdr>
        <w:top w:val="none" w:sz="0" w:space="0" w:color="auto"/>
        <w:left w:val="none" w:sz="0" w:space="0" w:color="auto"/>
        <w:bottom w:val="none" w:sz="0" w:space="0" w:color="auto"/>
        <w:right w:val="none" w:sz="0" w:space="0" w:color="auto"/>
      </w:divBdr>
    </w:div>
    <w:div w:id="2067951116">
      <w:bodyDiv w:val="1"/>
      <w:marLeft w:val="0"/>
      <w:marRight w:val="0"/>
      <w:marTop w:val="0"/>
      <w:marBottom w:val="0"/>
      <w:divBdr>
        <w:top w:val="none" w:sz="0" w:space="0" w:color="auto"/>
        <w:left w:val="none" w:sz="0" w:space="0" w:color="auto"/>
        <w:bottom w:val="none" w:sz="0" w:space="0" w:color="auto"/>
        <w:right w:val="none" w:sz="0" w:space="0" w:color="auto"/>
      </w:divBdr>
    </w:div>
    <w:div w:id="2067993716">
      <w:bodyDiv w:val="1"/>
      <w:marLeft w:val="0"/>
      <w:marRight w:val="0"/>
      <w:marTop w:val="0"/>
      <w:marBottom w:val="0"/>
      <w:divBdr>
        <w:top w:val="none" w:sz="0" w:space="0" w:color="auto"/>
        <w:left w:val="none" w:sz="0" w:space="0" w:color="auto"/>
        <w:bottom w:val="none" w:sz="0" w:space="0" w:color="auto"/>
        <w:right w:val="none" w:sz="0" w:space="0" w:color="auto"/>
      </w:divBdr>
    </w:div>
    <w:div w:id="2068648327">
      <w:bodyDiv w:val="1"/>
      <w:marLeft w:val="0"/>
      <w:marRight w:val="0"/>
      <w:marTop w:val="0"/>
      <w:marBottom w:val="0"/>
      <w:divBdr>
        <w:top w:val="none" w:sz="0" w:space="0" w:color="auto"/>
        <w:left w:val="none" w:sz="0" w:space="0" w:color="auto"/>
        <w:bottom w:val="none" w:sz="0" w:space="0" w:color="auto"/>
        <w:right w:val="none" w:sz="0" w:space="0" w:color="auto"/>
      </w:divBdr>
    </w:div>
    <w:div w:id="2068720044">
      <w:bodyDiv w:val="1"/>
      <w:marLeft w:val="0"/>
      <w:marRight w:val="0"/>
      <w:marTop w:val="0"/>
      <w:marBottom w:val="0"/>
      <w:divBdr>
        <w:top w:val="none" w:sz="0" w:space="0" w:color="auto"/>
        <w:left w:val="none" w:sz="0" w:space="0" w:color="auto"/>
        <w:bottom w:val="none" w:sz="0" w:space="0" w:color="auto"/>
        <w:right w:val="none" w:sz="0" w:space="0" w:color="auto"/>
      </w:divBdr>
    </w:div>
    <w:div w:id="2069760308">
      <w:bodyDiv w:val="1"/>
      <w:marLeft w:val="0"/>
      <w:marRight w:val="0"/>
      <w:marTop w:val="0"/>
      <w:marBottom w:val="0"/>
      <w:divBdr>
        <w:top w:val="none" w:sz="0" w:space="0" w:color="auto"/>
        <w:left w:val="none" w:sz="0" w:space="0" w:color="auto"/>
        <w:bottom w:val="none" w:sz="0" w:space="0" w:color="auto"/>
        <w:right w:val="none" w:sz="0" w:space="0" w:color="auto"/>
      </w:divBdr>
    </w:div>
    <w:div w:id="2070612663">
      <w:bodyDiv w:val="1"/>
      <w:marLeft w:val="0"/>
      <w:marRight w:val="0"/>
      <w:marTop w:val="0"/>
      <w:marBottom w:val="0"/>
      <w:divBdr>
        <w:top w:val="none" w:sz="0" w:space="0" w:color="auto"/>
        <w:left w:val="none" w:sz="0" w:space="0" w:color="auto"/>
        <w:bottom w:val="none" w:sz="0" w:space="0" w:color="auto"/>
        <w:right w:val="none" w:sz="0" w:space="0" w:color="auto"/>
      </w:divBdr>
    </w:div>
    <w:div w:id="2072844427">
      <w:bodyDiv w:val="1"/>
      <w:marLeft w:val="0"/>
      <w:marRight w:val="0"/>
      <w:marTop w:val="0"/>
      <w:marBottom w:val="0"/>
      <w:divBdr>
        <w:top w:val="none" w:sz="0" w:space="0" w:color="auto"/>
        <w:left w:val="none" w:sz="0" w:space="0" w:color="auto"/>
        <w:bottom w:val="none" w:sz="0" w:space="0" w:color="auto"/>
        <w:right w:val="none" w:sz="0" w:space="0" w:color="auto"/>
      </w:divBdr>
    </w:div>
    <w:div w:id="2072997044">
      <w:bodyDiv w:val="1"/>
      <w:marLeft w:val="0"/>
      <w:marRight w:val="0"/>
      <w:marTop w:val="0"/>
      <w:marBottom w:val="0"/>
      <w:divBdr>
        <w:top w:val="none" w:sz="0" w:space="0" w:color="auto"/>
        <w:left w:val="none" w:sz="0" w:space="0" w:color="auto"/>
        <w:bottom w:val="none" w:sz="0" w:space="0" w:color="auto"/>
        <w:right w:val="none" w:sz="0" w:space="0" w:color="auto"/>
      </w:divBdr>
    </w:div>
    <w:div w:id="2073502371">
      <w:bodyDiv w:val="1"/>
      <w:marLeft w:val="0"/>
      <w:marRight w:val="0"/>
      <w:marTop w:val="0"/>
      <w:marBottom w:val="0"/>
      <w:divBdr>
        <w:top w:val="none" w:sz="0" w:space="0" w:color="auto"/>
        <w:left w:val="none" w:sz="0" w:space="0" w:color="auto"/>
        <w:bottom w:val="none" w:sz="0" w:space="0" w:color="auto"/>
        <w:right w:val="none" w:sz="0" w:space="0" w:color="auto"/>
      </w:divBdr>
    </w:div>
    <w:div w:id="2073507174">
      <w:bodyDiv w:val="1"/>
      <w:marLeft w:val="0"/>
      <w:marRight w:val="0"/>
      <w:marTop w:val="0"/>
      <w:marBottom w:val="0"/>
      <w:divBdr>
        <w:top w:val="none" w:sz="0" w:space="0" w:color="auto"/>
        <w:left w:val="none" w:sz="0" w:space="0" w:color="auto"/>
        <w:bottom w:val="none" w:sz="0" w:space="0" w:color="auto"/>
        <w:right w:val="none" w:sz="0" w:space="0" w:color="auto"/>
      </w:divBdr>
    </w:div>
    <w:div w:id="2075740413">
      <w:bodyDiv w:val="1"/>
      <w:marLeft w:val="0"/>
      <w:marRight w:val="0"/>
      <w:marTop w:val="0"/>
      <w:marBottom w:val="0"/>
      <w:divBdr>
        <w:top w:val="none" w:sz="0" w:space="0" w:color="auto"/>
        <w:left w:val="none" w:sz="0" w:space="0" w:color="auto"/>
        <w:bottom w:val="none" w:sz="0" w:space="0" w:color="auto"/>
        <w:right w:val="none" w:sz="0" w:space="0" w:color="auto"/>
      </w:divBdr>
    </w:div>
    <w:div w:id="2076315470">
      <w:bodyDiv w:val="1"/>
      <w:marLeft w:val="0"/>
      <w:marRight w:val="0"/>
      <w:marTop w:val="0"/>
      <w:marBottom w:val="0"/>
      <w:divBdr>
        <w:top w:val="none" w:sz="0" w:space="0" w:color="auto"/>
        <w:left w:val="none" w:sz="0" w:space="0" w:color="auto"/>
        <w:bottom w:val="none" w:sz="0" w:space="0" w:color="auto"/>
        <w:right w:val="none" w:sz="0" w:space="0" w:color="auto"/>
      </w:divBdr>
    </w:div>
    <w:div w:id="2078281922">
      <w:bodyDiv w:val="1"/>
      <w:marLeft w:val="0"/>
      <w:marRight w:val="0"/>
      <w:marTop w:val="0"/>
      <w:marBottom w:val="0"/>
      <w:divBdr>
        <w:top w:val="none" w:sz="0" w:space="0" w:color="auto"/>
        <w:left w:val="none" w:sz="0" w:space="0" w:color="auto"/>
        <w:bottom w:val="none" w:sz="0" w:space="0" w:color="auto"/>
        <w:right w:val="none" w:sz="0" w:space="0" w:color="auto"/>
      </w:divBdr>
    </w:div>
    <w:div w:id="2078547646">
      <w:bodyDiv w:val="1"/>
      <w:marLeft w:val="0"/>
      <w:marRight w:val="0"/>
      <w:marTop w:val="0"/>
      <w:marBottom w:val="0"/>
      <w:divBdr>
        <w:top w:val="none" w:sz="0" w:space="0" w:color="auto"/>
        <w:left w:val="none" w:sz="0" w:space="0" w:color="auto"/>
        <w:bottom w:val="none" w:sz="0" w:space="0" w:color="auto"/>
        <w:right w:val="none" w:sz="0" w:space="0" w:color="auto"/>
      </w:divBdr>
    </w:div>
    <w:div w:id="2083719660">
      <w:bodyDiv w:val="1"/>
      <w:marLeft w:val="0"/>
      <w:marRight w:val="0"/>
      <w:marTop w:val="0"/>
      <w:marBottom w:val="0"/>
      <w:divBdr>
        <w:top w:val="none" w:sz="0" w:space="0" w:color="auto"/>
        <w:left w:val="none" w:sz="0" w:space="0" w:color="auto"/>
        <w:bottom w:val="none" w:sz="0" w:space="0" w:color="auto"/>
        <w:right w:val="none" w:sz="0" w:space="0" w:color="auto"/>
      </w:divBdr>
    </w:div>
    <w:div w:id="2085569441">
      <w:bodyDiv w:val="1"/>
      <w:marLeft w:val="0"/>
      <w:marRight w:val="0"/>
      <w:marTop w:val="0"/>
      <w:marBottom w:val="0"/>
      <w:divBdr>
        <w:top w:val="none" w:sz="0" w:space="0" w:color="auto"/>
        <w:left w:val="none" w:sz="0" w:space="0" w:color="auto"/>
        <w:bottom w:val="none" w:sz="0" w:space="0" w:color="auto"/>
        <w:right w:val="none" w:sz="0" w:space="0" w:color="auto"/>
      </w:divBdr>
    </w:div>
    <w:div w:id="2085911801">
      <w:bodyDiv w:val="1"/>
      <w:marLeft w:val="0"/>
      <w:marRight w:val="0"/>
      <w:marTop w:val="0"/>
      <w:marBottom w:val="0"/>
      <w:divBdr>
        <w:top w:val="none" w:sz="0" w:space="0" w:color="auto"/>
        <w:left w:val="none" w:sz="0" w:space="0" w:color="auto"/>
        <w:bottom w:val="none" w:sz="0" w:space="0" w:color="auto"/>
        <w:right w:val="none" w:sz="0" w:space="0" w:color="auto"/>
      </w:divBdr>
    </w:div>
    <w:div w:id="2086226166">
      <w:bodyDiv w:val="1"/>
      <w:marLeft w:val="0"/>
      <w:marRight w:val="0"/>
      <w:marTop w:val="0"/>
      <w:marBottom w:val="0"/>
      <w:divBdr>
        <w:top w:val="none" w:sz="0" w:space="0" w:color="auto"/>
        <w:left w:val="none" w:sz="0" w:space="0" w:color="auto"/>
        <w:bottom w:val="none" w:sz="0" w:space="0" w:color="auto"/>
        <w:right w:val="none" w:sz="0" w:space="0" w:color="auto"/>
      </w:divBdr>
    </w:div>
    <w:div w:id="2087410140">
      <w:bodyDiv w:val="1"/>
      <w:marLeft w:val="0"/>
      <w:marRight w:val="0"/>
      <w:marTop w:val="0"/>
      <w:marBottom w:val="0"/>
      <w:divBdr>
        <w:top w:val="none" w:sz="0" w:space="0" w:color="auto"/>
        <w:left w:val="none" w:sz="0" w:space="0" w:color="auto"/>
        <w:bottom w:val="none" w:sz="0" w:space="0" w:color="auto"/>
        <w:right w:val="none" w:sz="0" w:space="0" w:color="auto"/>
      </w:divBdr>
    </w:div>
    <w:div w:id="2088186554">
      <w:bodyDiv w:val="1"/>
      <w:marLeft w:val="0"/>
      <w:marRight w:val="0"/>
      <w:marTop w:val="0"/>
      <w:marBottom w:val="0"/>
      <w:divBdr>
        <w:top w:val="none" w:sz="0" w:space="0" w:color="auto"/>
        <w:left w:val="none" w:sz="0" w:space="0" w:color="auto"/>
        <w:bottom w:val="none" w:sz="0" w:space="0" w:color="auto"/>
        <w:right w:val="none" w:sz="0" w:space="0" w:color="auto"/>
      </w:divBdr>
    </w:div>
    <w:div w:id="2088259051">
      <w:bodyDiv w:val="1"/>
      <w:marLeft w:val="0"/>
      <w:marRight w:val="0"/>
      <w:marTop w:val="0"/>
      <w:marBottom w:val="0"/>
      <w:divBdr>
        <w:top w:val="none" w:sz="0" w:space="0" w:color="auto"/>
        <w:left w:val="none" w:sz="0" w:space="0" w:color="auto"/>
        <w:bottom w:val="none" w:sz="0" w:space="0" w:color="auto"/>
        <w:right w:val="none" w:sz="0" w:space="0" w:color="auto"/>
      </w:divBdr>
    </w:div>
    <w:div w:id="2088920499">
      <w:bodyDiv w:val="1"/>
      <w:marLeft w:val="0"/>
      <w:marRight w:val="0"/>
      <w:marTop w:val="0"/>
      <w:marBottom w:val="0"/>
      <w:divBdr>
        <w:top w:val="none" w:sz="0" w:space="0" w:color="auto"/>
        <w:left w:val="none" w:sz="0" w:space="0" w:color="auto"/>
        <w:bottom w:val="none" w:sz="0" w:space="0" w:color="auto"/>
        <w:right w:val="none" w:sz="0" w:space="0" w:color="auto"/>
      </w:divBdr>
    </w:div>
    <w:div w:id="2089762324">
      <w:bodyDiv w:val="1"/>
      <w:marLeft w:val="0"/>
      <w:marRight w:val="0"/>
      <w:marTop w:val="0"/>
      <w:marBottom w:val="0"/>
      <w:divBdr>
        <w:top w:val="none" w:sz="0" w:space="0" w:color="auto"/>
        <w:left w:val="none" w:sz="0" w:space="0" w:color="auto"/>
        <w:bottom w:val="none" w:sz="0" w:space="0" w:color="auto"/>
        <w:right w:val="none" w:sz="0" w:space="0" w:color="auto"/>
      </w:divBdr>
    </w:div>
    <w:div w:id="2090271844">
      <w:bodyDiv w:val="1"/>
      <w:marLeft w:val="0"/>
      <w:marRight w:val="0"/>
      <w:marTop w:val="0"/>
      <w:marBottom w:val="0"/>
      <w:divBdr>
        <w:top w:val="none" w:sz="0" w:space="0" w:color="auto"/>
        <w:left w:val="none" w:sz="0" w:space="0" w:color="auto"/>
        <w:bottom w:val="none" w:sz="0" w:space="0" w:color="auto"/>
        <w:right w:val="none" w:sz="0" w:space="0" w:color="auto"/>
      </w:divBdr>
    </w:div>
    <w:div w:id="2090343519">
      <w:bodyDiv w:val="1"/>
      <w:marLeft w:val="0"/>
      <w:marRight w:val="0"/>
      <w:marTop w:val="0"/>
      <w:marBottom w:val="0"/>
      <w:divBdr>
        <w:top w:val="none" w:sz="0" w:space="0" w:color="auto"/>
        <w:left w:val="none" w:sz="0" w:space="0" w:color="auto"/>
        <w:bottom w:val="none" w:sz="0" w:space="0" w:color="auto"/>
        <w:right w:val="none" w:sz="0" w:space="0" w:color="auto"/>
      </w:divBdr>
    </w:div>
    <w:div w:id="2091155389">
      <w:bodyDiv w:val="1"/>
      <w:marLeft w:val="0"/>
      <w:marRight w:val="0"/>
      <w:marTop w:val="0"/>
      <w:marBottom w:val="0"/>
      <w:divBdr>
        <w:top w:val="none" w:sz="0" w:space="0" w:color="auto"/>
        <w:left w:val="none" w:sz="0" w:space="0" w:color="auto"/>
        <w:bottom w:val="none" w:sz="0" w:space="0" w:color="auto"/>
        <w:right w:val="none" w:sz="0" w:space="0" w:color="auto"/>
      </w:divBdr>
    </w:div>
    <w:div w:id="2093116130">
      <w:bodyDiv w:val="1"/>
      <w:marLeft w:val="0"/>
      <w:marRight w:val="0"/>
      <w:marTop w:val="0"/>
      <w:marBottom w:val="0"/>
      <w:divBdr>
        <w:top w:val="none" w:sz="0" w:space="0" w:color="auto"/>
        <w:left w:val="none" w:sz="0" w:space="0" w:color="auto"/>
        <w:bottom w:val="none" w:sz="0" w:space="0" w:color="auto"/>
        <w:right w:val="none" w:sz="0" w:space="0" w:color="auto"/>
      </w:divBdr>
    </w:div>
    <w:div w:id="2095541285">
      <w:bodyDiv w:val="1"/>
      <w:marLeft w:val="0"/>
      <w:marRight w:val="0"/>
      <w:marTop w:val="0"/>
      <w:marBottom w:val="0"/>
      <w:divBdr>
        <w:top w:val="none" w:sz="0" w:space="0" w:color="auto"/>
        <w:left w:val="none" w:sz="0" w:space="0" w:color="auto"/>
        <w:bottom w:val="none" w:sz="0" w:space="0" w:color="auto"/>
        <w:right w:val="none" w:sz="0" w:space="0" w:color="auto"/>
      </w:divBdr>
    </w:div>
    <w:div w:id="2097051389">
      <w:bodyDiv w:val="1"/>
      <w:marLeft w:val="0"/>
      <w:marRight w:val="0"/>
      <w:marTop w:val="0"/>
      <w:marBottom w:val="0"/>
      <w:divBdr>
        <w:top w:val="none" w:sz="0" w:space="0" w:color="auto"/>
        <w:left w:val="none" w:sz="0" w:space="0" w:color="auto"/>
        <w:bottom w:val="none" w:sz="0" w:space="0" w:color="auto"/>
        <w:right w:val="none" w:sz="0" w:space="0" w:color="auto"/>
      </w:divBdr>
    </w:div>
    <w:div w:id="2098672783">
      <w:bodyDiv w:val="1"/>
      <w:marLeft w:val="0"/>
      <w:marRight w:val="0"/>
      <w:marTop w:val="0"/>
      <w:marBottom w:val="0"/>
      <w:divBdr>
        <w:top w:val="none" w:sz="0" w:space="0" w:color="auto"/>
        <w:left w:val="none" w:sz="0" w:space="0" w:color="auto"/>
        <w:bottom w:val="none" w:sz="0" w:space="0" w:color="auto"/>
        <w:right w:val="none" w:sz="0" w:space="0" w:color="auto"/>
      </w:divBdr>
    </w:div>
    <w:div w:id="2099281817">
      <w:bodyDiv w:val="1"/>
      <w:marLeft w:val="0"/>
      <w:marRight w:val="0"/>
      <w:marTop w:val="0"/>
      <w:marBottom w:val="0"/>
      <w:divBdr>
        <w:top w:val="none" w:sz="0" w:space="0" w:color="auto"/>
        <w:left w:val="none" w:sz="0" w:space="0" w:color="auto"/>
        <w:bottom w:val="none" w:sz="0" w:space="0" w:color="auto"/>
        <w:right w:val="none" w:sz="0" w:space="0" w:color="auto"/>
      </w:divBdr>
    </w:div>
    <w:div w:id="2099863746">
      <w:bodyDiv w:val="1"/>
      <w:marLeft w:val="0"/>
      <w:marRight w:val="0"/>
      <w:marTop w:val="0"/>
      <w:marBottom w:val="0"/>
      <w:divBdr>
        <w:top w:val="none" w:sz="0" w:space="0" w:color="auto"/>
        <w:left w:val="none" w:sz="0" w:space="0" w:color="auto"/>
        <w:bottom w:val="none" w:sz="0" w:space="0" w:color="auto"/>
        <w:right w:val="none" w:sz="0" w:space="0" w:color="auto"/>
      </w:divBdr>
    </w:div>
    <w:div w:id="2101372301">
      <w:bodyDiv w:val="1"/>
      <w:marLeft w:val="0"/>
      <w:marRight w:val="0"/>
      <w:marTop w:val="0"/>
      <w:marBottom w:val="0"/>
      <w:divBdr>
        <w:top w:val="none" w:sz="0" w:space="0" w:color="auto"/>
        <w:left w:val="none" w:sz="0" w:space="0" w:color="auto"/>
        <w:bottom w:val="none" w:sz="0" w:space="0" w:color="auto"/>
        <w:right w:val="none" w:sz="0" w:space="0" w:color="auto"/>
      </w:divBdr>
    </w:div>
    <w:div w:id="2102755175">
      <w:bodyDiv w:val="1"/>
      <w:marLeft w:val="0"/>
      <w:marRight w:val="0"/>
      <w:marTop w:val="0"/>
      <w:marBottom w:val="0"/>
      <w:divBdr>
        <w:top w:val="none" w:sz="0" w:space="0" w:color="auto"/>
        <w:left w:val="none" w:sz="0" w:space="0" w:color="auto"/>
        <w:bottom w:val="none" w:sz="0" w:space="0" w:color="auto"/>
        <w:right w:val="none" w:sz="0" w:space="0" w:color="auto"/>
      </w:divBdr>
    </w:div>
    <w:div w:id="2103646556">
      <w:bodyDiv w:val="1"/>
      <w:marLeft w:val="0"/>
      <w:marRight w:val="0"/>
      <w:marTop w:val="0"/>
      <w:marBottom w:val="0"/>
      <w:divBdr>
        <w:top w:val="none" w:sz="0" w:space="0" w:color="auto"/>
        <w:left w:val="none" w:sz="0" w:space="0" w:color="auto"/>
        <w:bottom w:val="none" w:sz="0" w:space="0" w:color="auto"/>
        <w:right w:val="none" w:sz="0" w:space="0" w:color="auto"/>
      </w:divBdr>
    </w:div>
    <w:div w:id="2103991051">
      <w:bodyDiv w:val="1"/>
      <w:marLeft w:val="0"/>
      <w:marRight w:val="0"/>
      <w:marTop w:val="0"/>
      <w:marBottom w:val="0"/>
      <w:divBdr>
        <w:top w:val="none" w:sz="0" w:space="0" w:color="auto"/>
        <w:left w:val="none" w:sz="0" w:space="0" w:color="auto"/>
        <w:bottom w:val="none" w:sz="0" w:space="0" w:color="auto"/>
        <w:right w:val="none" w:sz="0" w:space="0" w:color="auto"/>
      </w:divBdr>
    </w:div>
    <w:div w:id="2106150584">
      <w:bodyDiv w:val="1"/>
      <w:marLeft w:val="0"/>
      <w:marRight w:val="0"/>
      <w:marTop w:val="0"/>
      <w:marBottom w:val="0"/>
      <w:divBdr>
        <w:top w:val="none" w:sz="0" w:space="0" w:color="auto"/>
        <w:left w:val="none" w:sz="0" w:space="0" w:color="auto"/>
        <w:bottom w:val="none" w:sz="0" w:space="0" w:color="auto"/>
        <w:right w:val="none" w:sz="0" w:space="0" w:color="auto"/>
      </w:divBdr>
    </w:div>
    <w:div w:id="2106802788">
      <w:bodyDiv w:val="1"/>
      <w:marLeft w:val="0"/>
      <w:marRight w:val="0"/>
      <w:marTop w:val="0"/>
      <w:marBottom w:val="0"/>
      <w:divBdr>
        <w:top w:val="none" w:sz="0" w:space="0" w:color="auto"/>
        <w:left w:val="none" w:sz="0" w:space="0" w:color="auto"/>
        <w:bottom w:val="none" w:sz="0" w:space="0" w:color="auto"/>
        <w:right w:val="none" w:sz="0" w:space="0" w:color="auto"/>
      </w:divBdr>
    </w:div>
    <w:div w:id="2106803577">
      <w:bodyDiv w:val="1"/>
      <w:marLeft w:val="0"/>
      <w:marRight w:val="0"/>
      <w:marTop w:val="0"/>
      <w:marBottom w:val="0"/>
      <w:divBdr>
        <w:top w:val="none" w:sz="0" w:space="0" w:color="auto"/>
        <w:left w:val="none" w:sz="0" w:space="0" w:color="auto"/>
        <w:bottom w:val="none" w:sz="0" w:space="0" w:color="auto"/>
        <w:right w:val="none" w:sz="0" w:space="0" w:color="auto"/>
      </w:divBdr>
    </w:div>
    <w:div w:id="2107647111">
      <w:bodyDiv w:val="1"/>
      <w:marLeft w:val="0"/>
      <w:marRight w:val="0"/>
      <w:marTop w:val="0"/>
      <w:marBottom w:val="0"/>
      <w:divBdr>
        <w:top w:val="none" w:sz="0" w:space="0" w:color="auto"/>
        <w:left w:val="none" w:sz="0" w:space="0" w:color="auto"/>
        <w:bottom w:val="none" w:sz="0" w:space="0" w:color="auto"/>
        <w:right w:val="none" w:sz="0" w:space="0" w:color="auto"/>
      </w:divBdr>
    </w:div>
    <w:div w:id="2109082650">
      <w:bodyDiv w:val="1"/>
      <w:marLeft w:val="0"/>
      <w:marRight w:val="0"/>
      <w:marTop w:val="0"/>
      <w:marBottom w:val="0"/>
      <w:divBdr>
        <w:top w:val="none" w:sz="0" w:space="0" w:color="auto"/>
        <w:left w:val="none" w:sz="0" w:space="0" w:color="auto"/>
        <w:bottom w:val="none" w:sz="0" w:space="0" w:color="auto"/>
        <w:right w:val="none" w:sz="0" w:space="0" w:color="auto"/>
      </w:divBdr>
    </w:div>
    <w:div w:id="2110001298">
      <w:bodyDiv w:val="1"/>
      <w:marLeft w:val="0"/>
      <w:marRight w:val="0"/>
      <w:marTop w:val="0"/>
      <w:marBottom w:val="0"/>
      <w:divBdr>
        <w:top w:val="none" w:sz="0" w:space="0" w:color="auto"/>
        <w:left w:val="none" w:sz="0" w:space="0" w:color="auto"/>
        <w:bottom w:val="none" w:sz="0" w:space="0" w:color="auto"/>
        <w:right w:val="none" w:sz="0" w:space="0" w:color="auto"/>
      </w:divBdr>
    </w:div>
    <w:div w:id="2113737770">
      <w:bodyDiv w:val="1"/>
      <w:marLeft w:val="0"/>
      <w:marRight w:val="0"/>
      <w:marTop w:val="0"/>
      <w:marBottom w:val="0"/>
      <w:divBdr>
        <w:top w:val="none" w:sz="0" w:space="0" w:color="auto"/>
        <w:left w:val="none" w:sz="0" w:space="0" w:color="auto"/>
        <w:bottom w:val="none" w:sz="0" w:space="0" w:color="auto"/>
        <w:right w:val="none" w:sz="0" w:space="0" w:color="auto"/>
      </w:divBdr>
    </w:div>
    <w:div w:id="2115787065">
      <w:bodyDiv w:val="1"/>
      <w:marLeft w:val="0"/>
      <w:marRight w:val="0"/>
      <w:marTop w:val="0"/>
      <w:marBottom w:val="0"/>
      <w:divBdr>
        <w:top w:val="none" w:sz="0" w:space="0" w:color="auto"/>
        <w:left w:val="none" w:sz="0" w:space="0" w:color="auto"/>
        <w:bottom w:val="none" w:sz="0" w:space="0" w:color="auto"/>
        <w:right w:val="none" w:sz="0" w:space="0" w:color="auto"/>
      </w:divBdr>
    </w:div>
    <w:div w:id="2116288705">
      <w:bodyDiv w:val="1"/>
      <w:marLeft w:val="0"/>
      <w:marRight w:val="0"/>
      <w:marTop w:val="0"/>
      <w:marBottom w:val="0"/>
      <w:divBdr>
        <w:top w:val="none" w:sz="0" w:space="0" w:color="auto"/>
        <w:left w:val="none" w:sz="0" w:space="0" w:color="auto"/>
        <w:bottom w:val="none" w:sz="0" w:space="0" w:color="auto"/>
        <w:right w:val="none" w:sz="0" w:space="0" w:color="auto"/>
      </w:divBdr>
    </w:div>
    <w:div w:id="2117363208">
      <w:bodyDiv w:val="1"/>
      <w:marLeft w:val="0"/>
      <w:marRight w:val="0"/>
      <w:marTop w:val="0"/>
      <w:marBottom w:val="0"/>
      <w:divBdr>
        <w:top w:val="none" w:sz="0" w:space="0" w:color="auto"/>
        <w:left w:val="none" w:sz="0" w:space="0" w:color="auto"/>
        <w:bottom w:val="none" w:sz="0" w:space="0" w:color="auto"/>
        <w:right w:val="none" w:sz="0" w:space="0" w:color="auto"/>
      </w:divBdr>
    </w:div>
    <w:div w:id="2120106024">
      <w:bodyDiv w:val="1"/>
      <w:marLeft w:val="0"/>
      <w:marRight w:val="0"/>
      <w:marTop w:val="0"/>
      <w:marBottom w:val="0"/>
      <w:divBdr>
        <w:top w:val="none" w:sz="0" w:space="0" w:color="auto"/>
        <w:left w:val="none" w:sz="0" w:space="0" w:color="auto"/>
        <w:bottom w:val="none" w:sz="0" w:space="0" w:color="auto"/>
        <w:right w:val="none" w:sz="0" w:space="0" w:color="auto"/>
      </w:divBdr>
    </w:div>
    <w:div w:id="2122140574">
      <w:bodyDiv w:val="1"/>
      <w:marLeft w:val="0"/>
      <w:marRight w:val="0"/>
      <w:marTop w:val="0"/>
      <w:marBottom w:val="0"/>
      <w:divBdr>
        <w:top w:val="none" w:sz="0" w:space="0" w:color="auto"/>
        <w:left w:val="none" w:sz="0" w:space="0" w:color="auto"/>
        <w:bottom w:val="none" w:sz="0" w:space="0" w:color="auto"/>
        <w:right w:val="none" w:sz="0" w:space="0" w:color="auto"/>
      </w:divBdr>
    </w:div>
    <w:div w:id="2122527948">
      <w:bodyDiv w:val="1"/>
      <w:marLeft w:val="0"/>
      <w:marRight w:val="0"/>
      <w:marTop w:val="0"/>
      <w:marBottom w:val="0"/>
      <w:divBdr>
        <w:top w:val="none" w:sz="0" w:space="0" w:color="auto"/>
        <w:left w:val="none" w:sz="0" w:space="0" w:color="auto"/>
        <w:bottom w:val="none" w:sz="0" w:space="0" w:color="auto"/>
        <w:right w:val="none" w:sz="0" w:space="0" w:color="auto"/>
      </w:divBdr>
    </w:div>
    <w:div w:id="2122607484">
      <w:bodyDiv w:val="1"/>
      <w:marLeft w:val="0"/>
      <w:marRight w:val="0"/>
      <w:marTop w:val="0"/>
      <w:marBottom w:val="0"/>
      <w:divBdr>
        <w:top w:val="none" w:sz="0" w:space="0" w:color="auto"/>
        <w:left w:val="none" w:sz="0" w:space="0" w:color="auto"/>
        <w:bottom w:val="none" w:sz="0" w:space="0" w:color="auto"/>
        <w:right w:val="none" w:sz="0" w:space="0" w:color="auto"/>
      </w:divBdr>
    </w:div>
    <w:div w:id="2124689214">
      <w:bodyDiv w:val="1"/>
      <w:marLeft w:val="0"/>
      <w:marRight w:val="0"/>
      <w:marTop w:val="0"/>
      <w:marBottom w:val="0"/>
      <w:divBdr>
        <w:top w:val="none" w:sz="0" w:space="0" w:color="auto"/>
        <w:left w:val="none" w:sz="0" w:space="0" w:color="auto"/>
        <w:bottom w:val="none" w:sz="0" w:space="0" w:color="auto"/>
        <w:right w:val="none" w:sz="0" w:space="0" w:color="auto"/>
      </w:divBdr>
    </w:div>
    <w:div w:id="2125732697">
      <w:bodyDiv w:val="1"/>
      <w:marLeft w:val="0"/>
      <w:marRight w:val="0"/>
      <w:marTop w:val="0"/>
      <w:marBottom w:val="0"/>
      <w:divBdr>
        <w:top w:val="none" w:sz="0" w:space="0" w:color="auto"/>
        <w:left w:val="none" w:sz="0" w:space="0" w:color="auto"/>
        <w:bottom w:val="none" w:sz="0" w:space="0" w:color="auto"/>
        <w:right w:val="none" w:sz="0" w:space="0" w:color="auto"/>
      </w:divBdr>
    </w:div>
    <w:div w:id="2126728914">
      <w:bodyDiv w:val="1"/>
      <w:marLeft w:val="0"/>
      <w:marRight w:val="0"/>
      <w:marTop w:val="0"/>
      <w:marBottom w:val="0"/>
      <w:divBdr>
        <w:top w:val="none" w:sz="0" w:space="0" w:color="auto"/>
        <w:left w:val="none" w:sz="0" w:space="0" w:color="auto"/>
        <w:bottom w:val="none" w:sz="0" w:space="0" w:color="auto"/>
        <w:right w:val="none" w:sz="0" w:space="0" w:color="auto"/>
      </w:divBdr>
    </w:div>
    <w:div w:id="2128697413">
      <w:bodyDiv w:val="1"/>
      <w:marLeft w:val="0"/>
      <w:marRight w:val="0"/>
      <w:marTop w:val="0"/>
      <w:marBottom w:val="0"/>
      <w:divBdr>
        <w:top w:val="none" w:sz="0" w:space="0" w:color="auto"/>
        <w:left w:val="none" w:sz="0" w:space="0" w:color="auto"/>
        <w:bottom w:val="none" w:sz="0" w:space="0" w:color="auto"/>
        <w:right w:val="none" w:sz="0" w:space="0" w:color="auto"/>
      </w:divBdr>
    </w:div>
    <w:div w:id="2129618667">
      <w:bodyDiv w:val="1"/>
      <w:marLeft w:val="0"/>
      <w:marRight w:val="0"/>
      <w:marTop w:val="0"/>
      <w:marBottom w:val="0"/>
      <w:divBdr>
        <w:top w:val="none" w:sz="0" w:space="0" w:color="auto"/>
        <w:left w:val="none" w:sz="0" w:space="0" w:color="auto"/>
        <w:bottom w:val="none" w:sz="0" w:space="0" w:color="auto"/>
        <w:right w:val="none" w:sz="0" w:space="0" w:color="auto"/>
      </w:divBdr>
    </w:div>
    <w:div w:id="2131241102">
      <w:bodyDiv w:val="1"/>
      <w:marLeft w:val="0"/>
      <w:marRight w:val="0"/>
      <w:marTop w:val="0"/>
      <w:marBottom w:val="0"/>
      <w:divBdr>
        <w:top w:val="none" w:sz="0" w:space="0" w:color="auto"/>
        <w:left w:val="none" w:sz="0" w:space="0" w:color="auto"/>
        <w:bottom w:val="none" w:sz="0" w:space="0" w:color="auto"/>
        <w:right w:val="none" w:sz="0" w:space="0" w:color="auto"/>
      </w:divBdr>
    </w:div>
    <w:div w:id="2133474607">
      <w:bodyDiv w:val="1"/>
      <w:marLeft w:val="0"/>
      <w:marRight w:val="0"/>
      <w:marTop w:val="0"/>
      <w:marBottom w:val="0"/>
      <w:divBdr>
        <w:top w:val="none" w:sz="0" w:space="0" w:color="auto"/>
        <w:left w:val="none" w:sz="0" w:space="0" w:color="auto"/>
        <w:bottom w:val="none" w:sz="0" w:space="0" w:color="auto"/>
        <w:right w:val="none" w:sz="0" w:space="0" w:color="auto"/>
      </w:divBdr>
    </w:div>
    <w:div w:id="2135058340">
      <w:bodyDiv w:val="1"/>
      <w:marLeft w:val="0"/>
      <w:marRight w:val="0"/>
      <w:marTop w:val="0"/>
      <w:marBottom w:val="0"/>
      <w:divBdr>
        <w:top w:val="none" w:sz="0" w:space="0" w:color="auto"/>
        <w:left w:val="none" w:sz="0" w:space="0" w:color="auto"/>
        <w:bottom w:val="none" w:sz="0" w:space="0" w:color="auto"/>
        <w:right w:val="none" w:sz="0" w:space="0" w:color="auto"/>
      </w:divBdr>
    </w:div>
    <w:div w:id="2135635615">
      <w:bodyDiv w:val="1"/>
      <w:marLeft w:val="0"/>
      <w:marRight w:val="0"/>
      <w:marTop w:val="0"/>
      <w:marBottom w:val="0"/>
      <w:divBdr>
        <w:top w:val="none" w:sz="0" w:space="0" w:color="auto"/>
        <w:left w:val="none" w:sz="0" w:space="0" w:color="auto"/>
        <w:bottom w:val="none" w:sz="0" w:space="0" w:color="auto"/>
        <w:right w:val="none" w:sz="0" w:space="0" w:color="auto"/>
      </w:divBdr>
    </w:div>
    <w:div w:id="2137331942">
      <w:bodyDiv w:val="1"/>
      <w:marLeft w:val="0"/>
      <w:marRight w:val="0"/>
      <w:marTop w:val="0"/>
      <w:marBottom w:val="0"/>
      <w:divBdr>
        <w:top w:val="none" w:sz="0" w:space="0" w:color="auto"/>
        <w:left w:val="none" w:sz="0" w:space="0" w:color="auto"/>
        <w:bottom w:val="none" w:sz="0" w:space="0" w:color="auto"/>
        <w:right w:val="none" w:sz="0" w:space="0" w:color="auto"/>
      </w:divBdr>
    </w:div>
    <w:div w:id="2139033914">
      <w:bodyDiv w:val="1"/>
      <w:marLeft w:val="0"/>
      <w:marRight w:val="0"/>
      <w:marTop w:val="0"/>
      <w:marBottom w:val="0"/>
      <w:divBdr>
        <w:top w:val="none" w:sz="0" w:space="0" w:color="auto"/>
        <w:left w:val="none" w:sz="0" w:space="0" w:color="auto"/>
        <w:bottom w:val="none" w:sz="0" w:space="0" w:color="auto"/>
        <w:right w:val="none" w:sz="0" w:space="0" w:color="auto"/>
      </w:divBdr>
    </w:div>
    <w:div w:id="2139257641">
      <w:bodyDiv w:val="1"/>
      <w:marLeft w:val="0"/>
      <w:marRight w:val="0"/>
      <w:marTop w:val="0"/>
      <w:marBottom w:val="0"/>
      <w:divBdr>
        <w:top w:val="none" w:sz="0" w:space="0" w:color="auto"/>
        <w:left w:val="none" w:sz="0" w:space="0" w:color="auto"/>
        <w:bottom w:val="none" w:sz="0" w:space="0" w:color="auto"/>
        <w:right w:val="none" w:sz="0" w:space="0" w:color="auto"/>
      </w:divBdr>
    </w:div>
    <w:div w:id="2140024182">
      <w:bodyDiv w:val="1"/>
      <w:marLeft w:val="0"/>
      <w:marRight w:val="0"/>
      <w:marTop w:val="0"/>
      <w:marBottom w:val="0"/>
      <w:divBdr>
        <w:top w:val="none" w:sz="0" w:space="0" w:color="auto"/>
        <w:left w:val="none" w:sz="0" w:space="0" w:color="auto"/>
        <w:bottom w:val="none" w:sz="0" w:space="0" w:color="auto"/>
        <w:right w:val="none" w:sz="0" w:space="0" w:color="auto"/>
      </w:divBdr>
    </w:div>
    <w:div w:id="2141339369">
      <w:bodyDiv w:val="1"/>
      <w:marLeft w:val="0"/>
      <w:marRight w:val="0"/>
      <w:marTop w:val="0"/>
      <w:marBottom w:val="0"/>
      <w:divBdr>
        <w:top w:val="none" w:sz="0" w:space="0" w:color="auto"/>
        <w:left w:val="none" w:sz="0" w:space="0" w:color="auto"/>
        <w:bottom w:val="none" w:sz="0" w:space="0" w:color="auto"/>
        <w:right w:val="none" w:sz="0" w:space="0" w:color="auto"/>
      </w:divBdr>
    </w:div>
    <w:div w:id="2141608232">
      <w:bodyDiv w:val="1"/>
      <w:marLeft w:val="0"/>
      <w:marRight w:val="0"/>
      <w:marTop w:val="0"/>
      <w:marBottom w:val="0"/>
      <w:divBdr>
        <w:top w:val="none" w:sz="0" w:space="0" w:color="auto"/>
        <w:left w:val="none" w:sz="0" w:space="0" w:color="auto"/>
        <w:bottom w:val="none" w:sz="0" w:space="0" w:color="auto"/>
        <w:right w:val="none" w:sz="0" w:space="0" w:color="auto"/>
      </w:divBdr>
    </w:div>
    <w:div w:id="2142922283">
      <w:bodyDiv w:val="1"/>
      <w:marLeft w:val="0"/>
      <w:marRight w:val="0"/>
      <w:marTop w:val="0"/>
      <w:marBottom w:val="0"/>
      <w:divBdr>
        <w:top w:val="none" w:sz="0" w:space="0" w:color="auto"/>
        <w:left w:val="none" w:sz="0" w:space="0" w:color="auto"/>
        <w:bottom w:val="none" w:sz="0" w:space="0" w:color="auto"/>
        <w:right w:val="none" w:sz="0" w:space="0" w:color="auto"/>
      </w:divBdr>
    </w:div>
    <w:div w:id="2143301226">
      <w:bodyDiv w:val="1"/>
      <w:marLeft w:val="0"/>
      <w:marRight w:val="0"/>
      <w:marTop w:val="0"/>
      <w:marBottom w:val="0"/>
      <w:divBdr>
        <w:top w:val="none" w:sz="0" w:space="0" w:color="auto"/>
        <w:left w:val="none" w:sz="0" w:space="0" w:color="auto"/>
        <w:bottom w:val="none" w:sz="0" w:space="0" w:color="auto"/>
        <w:right w:val="none" w:sz="0" w:space="0" w:color="auto"/>
      </w:divBdr>
    </w:div>
    <w:div w:id="2144421601">
      <w:bodyDiv w:val="1"/>
      <w:marLeft w:val="0"/>
      <w:marRight w:val="0"/>
      <w:marTop w:val="0"/>
      <w:marBottom w:val="0"/>
      <w:divBdr>
        <w:top w:val="none" w:sz="0" w:space="0" w:color="auto"/>
        <w:left w:val="none" w:sz="0" w:space="0" w:color="auto"/>
        <w:bottom w:val="none" w:sz="0" w:space="0" w:color="auto"/>
        <w:right w:val="none" w:sz="0" w:space="0" w:color="auto"/>
      </w:divBdr>
    </w:div>
    <w:div w:id="2146313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7C8F4F09-2ABD-4832-BBF4-A95876A60A4F}"/>
      </w:docPartPr>
      <w:docPartBody>
        <w:p w:rsidR="008B0789" w:rsidRDefault="009311DE">
          <w:r w:rsidRPr="007E6C02">
            <w:rPr>
              <w:rStyle w:val="PlaceholderText"/>
            </w:rPr>
            <w:t>Click or tap here to enter text.</w:t>
          </w:r>
        </w:p>
      </w:docPartBody>
    </w:docPart>
    <w:docPart>
      <w:docPartPr>
        <w:name w:val="C4B85E3826BE4C1AAD76EC640E7F8092"/>
        <w:category>
          <w:name w:val="General"/>
          <w:gallery w:val="placeholder"/>
        </w:category>
        <w:types>
          <w:type w:val="bbPlcHdr"/>
        </w:types>
        <w:behaviors>
          <w:behavior w:val="content"/>
        </w:behaviors>
        <w:guid w:val="{18A501A4-72C5-4B5F-B40A-6959D51327A4}"/>
      </w:docPartPr>
      <w:docPartBody>
        <w:p w:rsidR="000A7D50" w:rsidRDefault="00196B21" w:rsidP="00196B21">
          <w:pPr>
            <w:pStyle w:val="C4B85E3826BE4C1AAD76EC640E7F8092"/>
          </w:pPr>
          <w:r w:rsidRPr="007E6C02">
            <w:rPr>
              <w:rStyle w:val="PlaceholderText"/>
            </w:rPr>
            <w:t>Click or tap here to enter text.</w:t>
          </w:r>
        </w:p>
      </w:docPartBody>
    </w:docPart>
    <w:docPart>
      <w:docPartPr>
        <w:name w:val="6A6CE348AF5645AAB9AEDFE03D10C0C7"/>
        <w:category>
          <w:name w:val="General"/>
          <w:gallery w:val="placeholder"/>
        </w:category>
        <w:types>
          <w:type w:val="bbPlcHdr"/>
        </w:types>
        <w:behaviors>
          <w:behavior w:val="content"/>
        </w:behaviors>
        <w:guid w:val="{7932F70F-FD52-43D0-A26D-58C12F5BB86F}"/>
      </w:docPartPr>
      <w:docPartBody>
        <w:p w:rsidR="000A7D50" w:rsidRDefault="00196B21" w:rsidP="00196B21">
          <w:pPr>
            <w:pStyle w:val="6A6CE348AF5645AAB9AEDFE03D10C0C7"/>
          </w:pPr>
          <w:r w:rsidRPr="007E6C02">
            <w:rPr>
              <w:rStyle w:val="PlaceholderText"/>
            </w:rPr>
            <w:t>Click or tap here to enter text.</w:t>
          </w:r>
        </w:p>
      </w:docPartBody>
    </w:docPart>
    <w:docPart>
      <w:docPartPr>
        <w:name w:val="69FD3BCD6CB041CE98A0984C4751AB2A"/>
        <w:category>
          <w:name w:val="General"/>
          <w:gallery w:val="placeholder"/>
        </w:category>
        <w:types>
          <w:type w:val="bbPlcHdr"/>
        </w:types>
        <w:behaviors>
          <w:behavior w:val="content"/>
        </w:behaviors>
        <w:guid w:val="{71150969-563D-4186-BDF7-A959E0DDBBC6}"/>
      </w:docPartPr>
      <w:docPartBody>
        <w:p w:rsidR="000A7D50" w:rsidRDefault="00196B21" w:rsidP="00196B21">
          <w:pPr>
            <w:pStyle w:val="69FD3BCD6CB041CE98A0984C4751AB2A"/>
          </w:pPr>
          <w:r w:rsidRPr="007E6C02">
            <w:rPr>
              <w:rStyle w:val="PlaceholderText"/>
            </w:rPr>
            <w:t>Click or tap here to enter text.</w:t>
          </w:r>
        </w:p>
      </w:docPartBody>
    </w:docPart>
    <w:docPart>
      <w:docPartPr>
        <w:name w:val="2242B537C7834BEDB4242387A09AF7E9"/>
        <w:category>
          <w:name w:val="General"/>
          <w:gallery w:val="placeholder"/>
        </w:category>
        <w:types>
          <w:type w:val="bbPlcHdr"/>
        </w:types>
        <w:behaviors>
          <w:behavior w:val="content"/>
        </w:behaviors>
        <w:guid w:val="{BB57A7B2-7E5D-467E-AD34-2FB0E5F53361}"/>
      </w:docPartPr>
      <w:docPartBody>
        <w:p w:rsidR="000A7D50" w:rsidRDefault="00196B21" w:rsidP="00196B21">
          <w:pPr>
            <w:pStyle w:val="2242B537C7834BEDB4242387A09AF7E9"/>
          </w:pPr>
          <w:r w:rsidRPr="007E6C02">
            <w:rPr>
              <w:rStyle w:val="PlaceholderText"/>
            </w:rPr>
            <w:t>Click or tap here to enter text.</w:t>
          </w:r>
        </w:p>
      </w:docPartBody>
    </w:docPart>
    <w:docPart>
      <w:docPartPr>
        <w:name w:val="0AF951E8F21E4E63A127F657BA94306C"/>
        <w:category>
          <w:name w:val="General"/>
          <w:gallery w:val="placeholder"/>
        </w:category>
        <w:types>
          <w:type w:val="bbPlcHdr"/>
        </w:types>
        <w:behaviors>
          <w:behavior w:val="content"/>
        </w:behaviors>
        <w:guid w:val="{0473AA6D-89DF-401A-AB7A-69FB14360E58}"/>
      </w:docPartPr>
      <w:docPartBody>
        <w:p w:rsidR="000A7D50" w:rsidRDefault="00196B21" w:rsidP="00196B21">
          <w:pPr>
            <w:pStyle w:val="0AF951E8F21E4E63A127F657BA94306C"/>
          </w:pPr>
          <w:r w:rsidRPr="007E6C02">
            <w:rPr>
              <w:rStyle w:val="PlaceholderText"/>
            </w:rPr>
            <w:t>Click or tap here to enter text.</w:t>
          </w:r>
        </w:p>
      </w:docPartBody>
    </w:docPart>
    <w:docPart>
      <w:docPartPr>
        <w:name w:val="8B07366F5EC74174A985BD6E7571C2F5"/>
        <w:category>
          <w:name w:val="General"/>
          <w:gallery w:val="placeholder"/>
        </w:category>
        <w:types>
          <w:type w:val="bbPlcHdr"/>
        </w:types>
        <w:behaviors>
          <w:behavior w:val="content"/>
        </w:behaviors>
        <w:guid w:val="{8356C485-3567-40C3-B6FB-BAF40B356742}"/>
      </w:docPartPr>
      <w:docPartBody>
        <w:p w:rsidR="000A7D50" w:rsidRDefault="00196B21" w:rsidP="00196B21">
          <w:pPr>
            <w:pStyle w:val="8B07366F5EC74174A985BD6E7571C2F5"/>
          </w:pPr>
          <w:r w:rsidRPr="007E6C02">
            <w:rPr>
              <w:rStyle w:val="PlaceholderText"/>
            </w:rPr>
            <w:t>Click or tap here to enter text.</w:t>
          </w:r>
        </w:p>
      </w:docPartBody>
    </w:docPart>
    <w:docPart>
      <w:docPartPr>
        <w:name w:val="9D3016F43FB34E69B323A83F0B9922CB"/>
        <w:category>
          <w:name w:val="General"/>
          <w:gallery w:val="placeholder"/>
        </w:category>
        <w:types>
          <w:type w:val="bbPlcHdr"/>
        </w:types>
        <w:behaviors>
          <w:behavior w:val="content"/>
        </w:behaviors>
        <w:guid w:val="{A8A19DF1-6E4E-407E-A005-A5AAC4638CA1}"/>
      </w:docPartPr>
      <w:docPartBody>
        <w:p w:rsidR="00955EBE" w:rsidRDefault="000A7D50" w:rsidP="000A7D50">
          <w:pPr>
            <w:pStyle w:val="9D3016F43FB34E69B323A83F0B9922CB"/>
          </w:pPr>
          <w:r w:rsidRPr="007E6C02">
            <w:rPr>
              <w:rStyle w:val="PlaceholderText"/>
            </w:rPr>
            <w:t>Click or tap here to enter text.</w:t>
          </w:r>
        </w:p>
      </w:docPartBody>
    </w:docPart>
    <w:docPart>
      <w:docPartPr>
        <w:name w:val="C0A3F6F6AA1246E28882364B6835B6C0"/>
        <w:category>
          <w:name w:val="General"/>
          <w:gallery w:val="placeholder"/>
        </w:category>
        <w:types>
          <w:type w:val="bbPlcHdr"/>
        </w:types>
        <w:behaviors>
          <w:behavior w:val="content"/>
        </w:behaviors>
        <w:guid w:val="{F2731077-2B1E-4A04-8179-BFB4545F4D95}"/>
      </w:docPartPr>
      <w:docPartBody>
        <w:p w:rsidR="00955EBE" w:rsidRDefault="000A7D50" w:rsidP="000A7D50">
          <w:pPr>
            <w:pStyle w:val="C0A3F6F6AA1246E28882364B6835B6C0"/>
          </w:pPr>
          <w:r w:rsidRPr="007E6C02">
            <w:rPr>
              <w:rStyle w:val="PlaceholderText"/>
            </w:rPr>
            <w:t>Click or tap here to enter text.</w:t>
          </w:r>
        </w:p>
      </w:docPartBody>
    </w:docPart>
    <w:docPart>
      <w:docPartPr>
        <w:name w:val="D6896D8630EC435DA5D59A860B7691E5"/>
        <w:category>
          <w:name w:val="General"/>
          <w:gallery w:val="placeholder"/>
        </w:category>
        <w:types>
          <w:type w:val="bbPlcHdr"/>
        </w:types>
        <w:behaviors>
          <w:behavior w:val="content"/>
        </w:behaviors>
        <w:guid w:val="{5500BC2B-7135-4C44-8A92-5CACAAA5222A}"/>
      </w:docPartPr>
      <w:docPartBody>
        <w:p w:rsidR="00955EBE" w:rsidRDefault="000A7D50" w:rsidP="000A7D50">
          <w:pPr>
            <w:pStyle w:val="D6896D8630EC435DA5D59A860B7691E5"/>
          </w:pPr>
          <w:r w:rsidRPr="007E6C02">
            <w:rPr>
              <w:rStyle w:val="PlaceholderText"/>
            </w:rPr>
            <w:t>Click or tap here to enter text.</w:t>
          </w:r>
        </w:p>
      </w:docPartBody>
    </w:docPart>
    <w:docPart>
      <w:docPartPr>
        <w:name w:val="60BB6D3BACB040B49C7A684CE959D3D6"/>
        <w:category>
          <w:name w:val="General"/>
          <w:gallery w:val="placeholder"/>
        </w:category>
        <w:types>
          <w:type w:val="bbPlcHdr"/>
        </w:types>
        <w:behaviors>
          <w:behavior w:val="content"/>
        </w:behaviors>
        <w:guid w:val="{69577758-FFD1-45D1-910B-C7135450087E}"/>
      </w:docPartPr>
      <w:docPartBody>
        <w:p w:rsidR="00955EBE" w:rsidRDefault="000A7D50" w:rsidP="000A7D50">
          <w:pPr>
            <w:pStyle w:val="60BB6D3BACB040B49C7A684CE959D3D6"/>
          </w:pPr>
          <w:r w:rsidRPr="007E6C02">
            <w:rPr>
              <w:rStyle w:val="PlaceholderText"/>
            </w:rPr>
            <w:t>Click or tap here to enter text.</w:t>
          </w:r>
        </w:p>
      </w:docPartBody>
    </w:docPart>
    <w:docPart>
      <w:docPartPr>
        <w:name w:val="C9EE022508B5499BB9FB4B01588B8AA4"/>
        <w:category>
          <w:name w:val="General"/>
          <w:gallery w:val="placeholder"/>
        </w:category>
        <w:types>
          <w:type w:val="bbPlcHdr"/>
        </w:types>
        <w:behaviors>
          <w:behavior w:val="content"/>
        </w:behaviors>
        <w:guid w:val="{E7F99806-95DD-484C-AFA4-F784EFF9228A}"/>
      </w:docPartPr>
      <w:docPartBody>
        <w:p w:rsidR="00955EBE" w:rsidRDefault="000A7D50" w:rsidP="000A7D50">
          <w:pPr>
            <w:pStyle w:val="C9EE022508B5499BB9FB4B01588B8AA4"/>
          </w:pPr>
          <w:r w:rsidRPr="007E6C02">
            <w:rPr>
              <w:rStyle w:val="PlaceholderText"/>
            </w:rPr>
            <w:t>Click or tap here to enter text.</w:t>
          </w:r>
        </w:p>
      </w:docPartBody>
    </w:docPart>
    <w:docPart>
      <w:docPartPr>
        <w:name w:val="DD594B779C814E95A2A04C801C2C5774"/>
        <w:category>
          <w:name w:val="General"/>
          <w:gallery w:val="placeholder"/>
        </w:category>
        <w:types>
          <w:type w:val="bbPlcHdr"/>
        </w:types>
        <w:behaviors>
          <w:behavior w:val="content"/>
        </w:behaviors>
        <w:guid w:val="{826A6979-B46A-49C7-A18B-7BBCB1E0E24F}"/>
      </w:docPartPr>
      <w:docPartBody>
        <w:p w:rsidR="00955EBE" w:rsidRDefault="000A7D50" w:rsidP="000A7D50">
          <w:pPr>
            <w:pStyle w:val="DD594B779C814E95A2A04C801C2C5774"/>
          </w:pPr>
          <w:r w:rsidRPr="007E6C0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oto Sans">
    <w:charset w:val="00"/>
    <w:family w:val="swiss"/>
    <w:pitch w:val="variable"/>
    <w:sig w:usb0="E00082FF" w:usb1="400078FF" w:usb2="0000002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1DE"/>
    <w:rsid w:val="0002341E"/>
    <w:rsid w:val="00094C1A"/>
    <w:rsid w:val="000A7D50"/>
    <w:rsid w:val="00177B22"/>
    <w:rsid w:val="001858AE"/>
    <w:rsid w:val="00187475"/>
    <w:rsid w:val="00196B21"/>
    <w:rsid w:val="004B3613"/>
    <w:rsid w:val="00672AA5"/>
    <w:rsid w:val="007327C9"/>
    <w:rsid w:val="008722D3"/>
    <w:rsid w:val="008B0789"/>
    <w:rsid w:val="0092314B"/>
    <w:rsid w:val="009247BE"/>
    <w:rsid w:val="009311DE"/>
    <w:rsid w:val="00955EBE"/>
    <w:rsid w:val="00A243FD"/>
    <w:rsid w:val="00B94136"/>
    <w:rsid w:val="00C301C3"/>
    <w:rsid w:val="00D62DA8"/>
    <w:rsid w:val="00D672A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N" w:eastAsia="en-I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A7D50"/>
    <w:rPr>
      <w:color w:val="808080"/>
    </w:rPr>
  </w:style>
  <w:style w:type="paragraph" w:customStyle="1" w:styleId="C4B85E3826BE4C1AAD76EC640E7F8092">
    <w:name w:val="C4B85E3826BE4C1AAD76EC640E7F8092"/>
    <w:rsid w:val="00196B21"/>
    <w:pPr>
      <w:spacing w:line="278" w:lineRule="auto"/>
    </w:pPr>
    <w:rPr>
      <w:kern w:val="2"/>
      <w:sz w:val="24"/>
      <w:szCs w:val="24"/>
      <w14:ligatures w14:val="standardContextual"/>
    </w:rPr>
  </w:style>
  <w:style w:type="paragraph" w:customStyle="1" w:styleId="6A6CE348AF5645AAB9AEDFE03D10C0C7">
    <w:name w:val="6A6CE348AF5645AAB9AEDFE03D10C0C7"/>
    <w:rsid w:val="00196B21"/>
    <w:pPr>
      <w:spacing w:line="278" w:lineRule="auto"/>
    </w:pPr>
    <w:rPr>
      <w:kern w:val="2"/>
      <w:sz w:val="24"/>
      <w:szCs w:val="24"/>
      <w14:ligatures w14:val="standardContextual"/>
    </w:rPr>
  </w:style>
  <w:style w:type="paragraph" w:customStyle="1" w:styleId="69FD3BCD6CB041CE98A0984C4751AB2A">
    <w:name w:val="69FD3BCD6CB041CE98A0984C4751AB2A"/>
    <w:rsid w:val="00196B21"/>
    <w:pPr>
      <w:spacing w:line="278" w:lineRule="auto"/>
    </w:pPr>
    <w:rPr>
      <w:kern w:val="2"/>
      <w:sz w:val="24"/>
      <w:szCs w:val="24"/>
      <w14:ligatures w14:val="standardContextual"/>
    </w:rPr>
  </w:style>
  <w:style w:type="paragraph" w:customStyle="1" w:styleId="2242B537C7834BEDB4242387A09AF7E9">
    <w:name w:val="2242B537C7834BEDB4242387A09AF7E9"/>
    <w:rsid w:val="00196B21"/>
    <w:pPr>
      <w:spacing w:line="278" w:lineRule="auto"/>
    </w:pPr>
    <w:rPr>
      <w:kern w:val="2"/>
      <w:sz w:val="24"/>
      <w:szCs w:val="24"/>
      <w14:ligatures w14:val="standardContextual"/>
    </w:rPr>
  </w:style>
  <w:style w:type="paragraph" w:customStyle="1" w:styleId="0AF951E8F21E4E63A127F657BA94306C">
    <w:name w:val="0AF951E8F21E4E63A127F657BA94306C"/>
    <w:rsid w:val="00196B21"/>
    <w:pPr>
      <w:spacing w:line="278" w:lineRule="auto"/>
    </w:pPr>
    <w:rPr>
      <w:kern w:val="2"/>
      <w:sz w:val="24"/>
      <w:szCs w:val="24"/>
      <w14:ligatures w14:val="standardContextual"/>
    </w:rPr>
  </w:style>
  <w:style w:type="paragraph" w:customStyle="1" w:styleId="8B07366F5EC74174A985BD6E7571C2F5">
    <w:name w:val="8B07366F5EC74174A985BD6E7571C2F5"/>
    <w:rsid w:val="00196B21"/>
    <w:pPr>
      <w:spacing w:line="278" w:lineRule="auto"/>
    </w:pPr>
    <w:rPr>
      <w:kern w:val="2"/>
      <w:sz w:val="24"/>
      <w:szCs w:val="24"/>
      <w14:ligatures w14:val="standardContextual"/>
    </w:rPr>
  </w:style>
  <w:style w:type="paragraph" w:customStyle="1" w:styleId="9D3016F43FB34E69B323A83F0B9922CB">
    <w:name w:val="9D3016F43FB34E69B323A83F0B9922CB"/>
    <w:rsid w:val="000A7D50"/>
    <w:pPr>
      <w:spacing w:line="278" w:lineRule="auto"/>
    </w:pPr>
    <w:rPr>
      <w:kern w:val="2"/>
      <w:sz w:val="24"/>
      <w:szCs w:val="24"/>
      <w14:ligatures w14:val="standardContextual"/>
    </w:rPr>
  </w:style>
  <w:style w:type="paragraph" w:customStyle="1" w:styleId="C0A3F6F6AA1246E28882364B6835B6C0">
    <w:name w:val="C0A3F6F6AA1246E28882364B6835B6C0"/>
    <w:rsid w:val="000A7D50"/>
    <w:pPr>
      <w:spacing w:line="278" w:lineRule="auto"/>
    </w:pPr>
    <w:rPr>
      <w:kern w:val="2"/>
      <w:sz w:val="24"/>
      <w:szCs w:val="24"/>
      <w14:ligatures w14:val="standardContextual"/>
    </w:rPr>
  </w:style>
  <w:style w:type="paragraph" w:customStyle="1" w:styleId="D6896D8630EC435DA5D59A860B7691E5">
    <w:name w:val="D6896D8630EC435DA5D59A860B7691E5"/>
    <w:rsid w:val="000A7D50"/>
    <w:pPr>
      <w:spacing w:line="278" w:lineRule="auto"/>
    </w:pPr>
    <w:rPr>
      <w:kern w:val="2"/>
      <w:sz w:val="24"/>
      <w:szCs w:val="24"/>
      <w14:ligatures w14:val="standardContextual"/>
    </w:rPr>
  </w:style>
  <w:style w:type="paragraph" w:customStyle="1" w:styleId="60BB6D3BACB040B49C7A684CE959D3D6">
    <w:name w:val="60BB6D3BACB040B49C7A684CE959D3D6"/>
    <w:rsid w:val="000A7D50"/>
    <w:pPr>
      <w:spacing w:line="278" w:lineRule="auto"/>
    </w:pPr>
    <w:rPr>
      <w:kern w:val="2"/>
      <w:sz w:val="24"/>
      <w:szCs w:val="24"/>
      <w14:ligatures w14:val="standardContextual"/>
    </w:rPr>
  </w:style>
  <w:style w:type="paragraph" w:customStyle="1" w:styleId="C9EE022508B5499BB9FB4B01588B8AA4">
    <w:name w:val="C9EE022508B5499BB9FB4B01588B8AA4"/>
    <w:rsid w:val="000A7D50"/>
    <w:pPr>
      <w:spacing w:line="278" w:lineRule="auto"/>
    </w:pPr>
    <w:rPr>
      <w:kern w:val="2"/>
      <w:sz w:val="24"/>
      <w:szCs w:val="24"/>
      <w14:ligatures w14:val="standardContextual"/>
    </w:rPr>
  </w:style>
  <w:style w:type="paragraph" w:customStyle="1" w:styleId="DD594B779C814E95A2A04C801C2C5774">
    <w:name w:val="DD594B779C814E95A2A04C801C2C5774"/>
    <w:rsid w:val="000A7D5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3715A0F-0829-4336-86C9-EC37DE432851}">
  <we:reference id="wa104382081" version="1.55.1.0" store="en-IN" storeType="OMEX"/>
  <we:alternateReferences>
    <we:reference id="WA104382081" version="1.55.1.0" store="" storeType="OMEX"/>
  </we:alternateReferences>
  <we:properties>
    <we:property name="MENDELEY_CITATIONS" value="[{&quot;citationID&quot;:&quot;MENDELEY_CITATION_eb8ecd3a-f729-4e03-bcc6-8079878313f6&quot;,&quot;properties&quot;:{&quot;noteIndex&quot;:0},&quot;isEdited&quot;:false,&quot;manualOverride&quot;:{&quot;isManuallyOverridden&quot;:false,&quot;citeprocText&quot;:&quot;[1]&quot;,&quot;manualOverrideText&quot;:&quot;&quot;},&quot;citationTag&quot;:&quot;MENDELEY_CITATION_v3_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&quot;,&quot;citationItems&quot;:[{&quot;id&quot;:&quot;4bfd826c-b28b-3726-b275-924175495e68&quot;,&quot;itemData&quot;:{&quot;type&quot;:&quot;article-journal&quot;,&quot;id&quot;:&quot;4bfd826c-b28b-3726-b275-924175495e68&quot;,&quot;title&quot;:&quot;Reprogramming of Energy Metabolism: Increased Expression and Roles of Pyruvate Carboxylase in Papillary Thyroid Cancer&quot;,&quot;author&quot;:[{&quot;family&quot;:&quot;Strickaert&quot;,&quot;given&quot;:&quot;Aurélie&quot;,&quot;parse-names&quot;:false,&quot;dropping-particle&quot;:&quot;&quot;,&quot;non-dropping-particle&quot;:&quot;&quot;},{&quot;family&quot;:&quot;Corbet&quot;,&quot;given&quot;:&quot;Cyril&quot;,&quot;parse-names&quot;:false,&quot;dropping-particle&quot;:&quot;&quot;,&quot;non-dropping-particle&quot;:&quot;&quot;},{&quot;family&quot;:&quot;Spinette&quot;,&quot;given&quot;:&quot;Selim-Alex&quot;,&quot;parse-names&quot;:false,&quot;dropping-particle&quot;:&quot;&quot;,&quot;non-dropping-particle&quot;:&quot;&quot;},{&quot;family&quot;:&quot;Craciun&quot;,&quot;given&quot;:&quot;Ligia&quot;,&quot;parse-names&quot;:false,&quot;dropping-particle&quot;:&quot;&quot;,&quot;non-dropping-particle&quot;:&quot;&quot;},{&quot;family&quot;:&quot;Dom&quot;,&quot;given&quot;:&quot;Geneviève&quot;,&quot;parse-names&quot;:false,&quot;dropping-particle&quot;:&quot;&quot;,&quot;non-dropping-particle&quot;:&quot;&quot;},{&quot;family&quot;:&quot;Andry&quot;,&quot;given&quot;:&quot;Guy&quot;,&quot;parse-names&quot;:false,&quot;dropping-particle&quot;:&quot;&quot;,&quot;non-dropping-particle&quot;:&quot;&quot;},{&quot;family&quot;:&quot;Larsimont&quot;,&quot;given&quot;:&quot;Denis&quot;,&quot;parse-names&quot;:false,&quot;dropping-particle&quot;:&quot;&quot;,&quot;non-dropping-particle&quot;:&quot;&quot;},{&quot;family&quot;:&quot;Wattiez&quot;,&quot;given&quot;:&quot;Ruddy&quot;,&quot;parse-names&quot;:false,&quot;dropping-particle&quot;:&quot;&quot;,&quot;non-dropping-particle&quot;:&quot;&quot;},{&quot;family&quot;:&quot;Dumont&quot;,&quot;given&quot;:&quot;Jacques E.&quot;,&quot;parse-names&quot;:false,&quot;dropping-particle&quot;:&quot;&quot;,&quot;non-dropping-particle&quot;:&quot;&quot;},{&quot;family&quot;:&quot;Feron&quot;,&quot;given&quot;:&quot;Olivier&quot;,&quot;parse-names&quot;:false,&quot;dropping-particle&quot;:&quot;&quot;,&quot;non-dropping-particle&quot;:&quot;&quot;},{&quot;family&quot;:&quot;Maenhaut&quot;,&quot;given&quot;:&quot;Carine&quot;,&quot;parse-names&quot;:false,&quot;dropping-particle&quot;:&quot;&quot;,&quot;non-dropping-particle&quot;:&quot;&quot;}],&quot;container-title&quot;:&quot;Thyroid&quot;,&quot;DOI&quot;:&quot;10.1089/thy.2018.0435&quot;,&quot;ISSN&quot;:&quot;1050-7256&quot;,&quot;issued&quot;:{&quot;date-parts&quot;:[[2019,6]]},&quot;page&quot;:&quot;845-857&quot;,&quot;issue&quot;:&quot;6&quot;,&quot;volume&quot;:&quot;29&quot;,&quot;container-title-short&quot;:&quot;&quot;},&quot;isTemporary&quot;:false}]},{&quot;citationID&quot;:&quot;MENDELEY_CITATION_7659ceff-30cd-4c41-9eb6-d388531b5fae&quot;,&quot;properties&quot;:{&quot;noteIndex&quot;:0},&quot;isEdited&quot;:false,&quot;manualOverride&quot;:{&quot;isManuallyOverridden&quot;:false,&quot;citeprocText&quot;:&quot;[2]&quot;,&quot;manualOverrideText&quot;:&quot;&quot;},&quot;citationTag&quot;:&quot;MENDELEY_CITATION_v3_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&quot;,&quot;citationItems&quot;:[{&quot;id&quot;:&quot;ad31ed78-fce9-30bb-a1f6-2b3b6bbcb714&quot;,&quot;itemData&quot;:{&quot;type&quot;:&quot;article-journal&quot;,&quot;id&quot;:&quot;ad31ed78-fce9-30bb-a1f6-2b3b6bbcb714&quot;,&quot;title&quot;:&quot;Metabolic Reprogramming of Thyroid Cancer Cells and Crosstalk in Their Microenvironment&quot;,&quot;author&quot;:[{&quot;family&quot;:&quot;Bao&quot;,&quot;given&quot;:&quot;Lisha&quot;,&quot;parse-names&quot;:false,&quot;dropping-particle&quot;:&quot;&quot;,&quot;non-dropping-particle&quot;:&quot;&quot;},{&quot;family&quot;:&quot;Xu&quot;,&quot;given&quot;:&quot;Tong&quot;,&quot;parse-names&quot;:false,&quot;dropping-particle&quot;:&quot;&quot;,&quot;non-dropping-particle&quot;:&quot;&quot;},{&quot;family&quot;:&quot;Lu&quot;,&quot;given&quot;:&quot;Xixuan&quot;,&quot;parse-names&quot;:false,&quot;dropping-particle&quot;:&quot;&quot;,&quot;non-dropping-particle&quot;:&quot;&quot;},{&quot;family&quot;:&quot;Huang&quot;,&quot;given&quot;:&quot;Ping&quot;,&quot;parse-names&quot;:false,&quot;dropping-particle&quot;:&quot;&quot;,&quot;non-dropping-particle&quot;:&quot;&quot;},{&quot;family&quot;:&quot;Pan&quot;,&quot;given&quot;:&quot;Zongfu&quot;,&quot;parse-names&quot;:false,&quot;dropping-particle&quot;:&quot;&quot;,&quot;non-dropping-particle&quot;:&quot;&quot;},{&quot;family&quot;:&quot;Ge&quot;,&quot;given&quot;:&quot;Minghua&quot;,&quot;parse-names&quot;:false,&quot;dropping-particle&quot;:&quot;&quot;,&quot;non-dropping-particle&quot;:&quot;&quot;}],&quot;container-title&quot;:&quot;Frontiers in Oncology&quot;,&quot;container-title-short&quot;:&quot;Front Oncol&quot;,&quot;DOI&quot;:&quot;10.3389/fonc.2021.773028&quot;,&quot;ISSN&quot;:&quot;2234-943X&quot;,&quot;issued&quot;:{&quot;date-parts&quot;:[[2021,12,2]]},&quot;abstract&quot;:&quot;&lt;p&gt; Metabolism differs significantly between tumor and normal cells. Metabolic reprogramming in cancer cells and metabolic interplay in the tumor microenvironment (TME) are important for tumor formation and progression. Tumor cells show changes in both catabolism and anabolism. Altered aerobic glycolysis, known as the Warburg effect, is a well-recognized characteristic of tumor cell energy metabolism. Compared with normal cells, tumor cells consume more glucose and glutamine. The enhanced anabolism in tumor cells includes &lt;italic&gt;de novo&lt;/italic&gt; lipid synthesis as well as protein and nucleic acid synthesis. Although these forms of energy supply are uneconomical, they are required for the functioning of cancer cells, including those in thyroid cancer (TC). Increasing attention has recently focused on alterations of the TME. Understanding the metabolic changes governing the intricate relationship between TC cells and the TME may provide novel ideas for the treatment of TC. &lt;/p&gt;&quot;,&quot;volume&quot;:&quot;11&quot;},&quot;isTemporary&quot;:false}]},{&quot;citationID&quot;:&quot;MENDELEY_CITATION_7064837f-78d7-422e-9def-dc50f9821983&quot;,&quot;properties&quot;:{&quot;noteIndex&quot;:0},&quot;isEdited&quot;:false,&quot;manualOverride&quot;:{&quot;isManuallyOverridden&quot;:false,&quot;citeprocText&quot;:&quot;[3]&quot;,&quot;manualOverrideText&quot;:&quot;&quot;},&quot;citationTag&quot;:&quot;MENDELEY_CITATION_v3_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&quot;,&quot;citationItems&quot;:[{&quot;id&quot;:&quot;c8d2bf80-63d5-3cc6-a571-69c016127845&quot;,&quot;itemData&quot;:{&quot;type&quot;:&quot;article-journal&quot;,&quot;id&quot;:&quot;c8d2bf80-63d5-3cc6-a571-69c016127845&quot;,&quot;title&quot;:&quot;Plasma Metabolic Profiling of Human Thyroid Nodules by Gas Chromatography-Mass Spectrometry (GC-MS)-Based Untargeted Metabolomics&quot;,&quot;author&quot;:[{&quot;family&quot;:&quot;Abooshahab&quot;,&quot;given&quot;:&quot;Raziyeh&quot;,&quot;parse-names&quot;:false,&quot;dropping-particle&quot;:&quot;&quot;,&quot;non-dropping-particle&quot;:&quot;&quot;},{&quot;family&quot;:&quot;Hooshmand&quot;,&quot;given&quot;:&quot;Kourosh&quot;,&quot;parse-names&quot;:false,&quot;dropping-particle&quot;:&quot;&quot;,&quot;non-dropping-particle&quot;:&quot;&quot;},{&quot;family&quot;:&quot;Razavi&quot;,&quot;given&quot;:&quot;S. Adeleh&quot;,&quot;parse-names&quot;:false,&quot;dropping-particle&quot;:&quot;&quot;,&quot;non-dropping-particle&quot;:&quot;&quot;},{&quot;family&quot;:&quot;Gholami&quot;,&quot;given&quot;:&quot;Morteza&quot;,&quot;parse-names&quot;:false,&quot;dropping-particle&quot;:&quot;&quot;,&quot;non-dropping-particle&quot;:&quot;&quot;},{&quot;family&quot;:&quot;Sanoie&quot;,&quot;given&quot;:&quot;Maryam&quot;,&quot;parse-names&quot;:false,&quot;dropping-particle&quot;:&quot;&quot;,&quot;non-dropping-particle&quot;:&quot;&quot;},{&quot;family&quot;:&quot;Hedayati&quot;,&quot;given&quot;:&quot;Mehdi&quot;,&quot;parse-names&quot;:false,&quot;dropping-particle&quot;:&quot;&quot;,&quot;non-dropping-particle&quot;:&quot;&quot;}],&quot;container-title&quot;:&quot;Frontiers in Cell and Developmental Biology&quot;,&quot;container-title-short&quot;:&quot;Front Cell Dev Biol&quot;,&quot;DOI&quot;:&quot;10.3389/fcell.2020.00385&quot;,&quot;ISSN&quot;:&quot;2296-634X&quot;,&quot;issued&quot;:{&quot;date-parts&quot;:[[2020,6,16]]},&quot;volume&quot;:&quot;8&quot;},&quot;isTemporary&quot;:false}]},{&quot;citationID&quot;:&quot;MENDELEY_CITATION_b5675bcc-8728-4002-ab31-bcba86eb2f78&quot;,&quot;properties&quot;:{&quot;noteIndex&quot;:0},&quot;isEdited&quot;:false,&quot;manualOverride&quot;:{&quot;isManuallyOverridden&quot;:false,&quot;citeprocText&quot;:&quot;[4]&quot;,&quot;manualOverrideText&quot;:&quot;&quot;},&quot;citationTag&quot;:&quot;MENDELEY_CITATION_v3_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&quot;,&quot;citationItems&quot;:[{&quot;id&quot;:&quot;b239f399-9f41-36dd-9c5a-5aac4fb738c7&quot;,&quot;itemData&quot;:{&quot;type&quot;:&quot;article-journal&quot;,&quot;id&quot;:&quot;b239f399-9f41-36dd-9c5a-5aac4fb738c7&quot;,&quot;title&quot;:&quot;Alterations in the amino acid profile in patients with papillary thyroid carcinoma with and without Hashimoto’s thyroiditis&quot;,&quot;author&quot;:[{&quot;family&quot;:&quot;Hellmann&quot;,&quot;given&quot;:&quot;Andrzej&quot;,&quot;parse-names&quot;:false,&quot;dropping-particle&quot;:&quot;&quot;,&quot;non-dropping-particle&quot;:&quot;&quot;},{&quot;family&quot;:&quot;Turyn&quot;,&quot;given&quot;:&quot;Jacek&quot;,&quot;parse-names&quot;:false,&quot;dropping-particle&quot;:&quot;&quot;,&quot;non-dropping-particle&quot;:&quot;&quot;},{&quot;family&quot;:&quot;Zwara&quot;,&quot;given&quot;:&quot;Agata&quot;,&quot;parse-names&quot;:false,&quot;dropping-particle&quot;:&quot;&quot;,&quot;non-dropping-particle&quot;:&quot;&quot;},{&quot;family&quot;:&quot;Korczynska&quot;,&quot;given&quot;:&quot;Justyna&quot;,&quot;parse-names&quot;:false,&quot;dropping-particle&quot;:&quot;&quot;,&quot;non-dropping-particle&quot;:&quot;&quot;},{&quot;family&quot;:&quot;Taciak&quot;,&quot;given&quot;:&quot;Aleksandra&quot;,&quot;parse-names&quot;:false,&quot;dropping-particle&quot;:&quot;&quot;,&quot;non-dropping-particle&quot;:&quot;&quot;},{&quot;family&quot;:&quot;Mika&quot;,&quot;given&quot;:&quot;Adriana&quot;,&quot;parse-names&quot;:false,&quot;dropping-particle&quot;:&quot;&quot;,&quot;non-dropping-particle&quot;:&quot;&quot;}],&quot;container-title&quot;:&quot;Frontiers in Endocrinology&quot;,&quot;container-title-short&quot;:&quot;Front Endocrinol (Lausanne)&quot;,&quot;DOI&quot;:&quot;10.3389/fendo.2023.1199291&quot;,&quot;ISSN&quot;:&quot;1664-2392&quot;,&quot;issued&quot;:{&quot;date-parts&quot;:[[2023,8,18]]},&quot;volume&quot;:&quot;14&quot;},&quot;isTemporary&quot;:false}]},{&quot;citationID&quot;:&quot;MENDELEY_CITATION_ef6dfaa8-feda-4d4e-a044-77f2d22e3fda&quot;,&quot;properties&quot;:{&quot;noteIndex&quot;:0},&quot;isEdited&quot;:false,&quot;manualOverride&quot;:{&quot;isManuallyOverridden&quot;:false,&quot;citeprocText&quot;:&quot;[5]&quot;,&quot;manualOverrideText&quot;:&quot;&quot;},&quot;citationTag&quot;:&quot;MENDELEY_CITATION_v3_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&quot;,&quot;citationItems&quot;:[{&quot;id&quot;:&quot;035005be-caca-36e6-86da-0cbd9ca65615&quot;,&quot;itemData&quot;:{&quot;type&quot;:&quot;article-journal&quot;,&quot;id&quot;:&quot;035005be-caca-36e6-86da-0cbd9ca65615&quot;,&quot;title&quot;:&quot;Regulators of glucose uptake in thyroid cancer cell lines&quot;,&quot;author&quot;:[{&quot;family&quot;:&quot;Heydarzadeh&quot;,&quot;given&quot;:&quot;Shabnam&quot;,&quot;parse-names&quot;:false,&quot;dropping-particle&quot;:&quot;&quot;,&quot;non-dropping-particle&quot;:&quot;&quot;},{&quot;family&quot;:&quot;Moshtaghie&quot;,&quot;given&quot;:&quot;Ali Asghar&quot;,&quot;parse-names&quot;:false,&quot;dropping-particle&quot;:&quot;&quot;,&quot;non-dropping-particle&quot;:&quot;&quot;},{&quot;family&quot;:&quot;Daneshpoor&quot;,&quot;given&quot;:&quot;Maryam&quot;,&quot;parse-names&quot;:false,&quot;dropping-particle&quot;:&quot;&quot;,&quot;non-dropping-particle&quot;:&quot;&quot;},{&quot;family&quot;:&quot;Hedayati&quot;,&quot;given&quot;:&quot;Mehdi&quot;,&quot;parse-names&quot;:false,&quot;dropping-particle&quot;:&quot;&quot;,&quot;non-dropping-particle&quot;:&quot;&quot;}],&quot;container-title&quot;:&quot;Cell Communication and Signaling&quot;,&quot;DOI&quot;:&quot;10.1186/s12964-020-00586-x&quot;,&quot;ISSN&quot;:&quot;1478-811X&quot;,&quot;issued&quot;:{&quot;date-parts&quot;:[[2020,12,3]]},&quot;page&quot;:&quot;83&quot;,&quot;issue&quot;:&quot;1&quot;,&quot;volume&quot;:&quot;18&quot;,&quot;container-title-short&quot;:&quot;&quot;},&quot;isTemporary&quot;:false}]},{&quot;citationID&quot;:&quot;MENDELEY_CITATION_ee248804-c7ee-40e0-8e0c-49f9e22e00d1&quot;,&quot;properties&quot;:{&quot;noteIndex&quot;:0},&quot;isEdited&quot;:false,&quot;manualOverride&quot;:{&quot;isManuallyOverridden&quot;:false,&quot;citeprocText&quot;:&quot;[6]&quot;,&quot;manualOverrideText&quot;:&quot;&quot;},&quot;citationTag&quot;:&quot;MENDELEY_CITATION_v3_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&quot;,&quot;citationItems&quot;:[{&quot;id&quot;:&quot;f9128a8e-d31a-3210-b88d-6846075b3308&quot;,&quot;itemData&quot;:{&quot;type&quot;:&quot;article-journal&quot;,&quot;id&quot;:&quot;f9128a8e-d31a-3210-b88d-6846075b3308&quot;,&quot;title&quot;:&quot;Targeting the pentose phosphate pathway increases reactive oxygen species and induces apoptosis in thyroid cancer cells&quot;,&quot;author&quot;:[{&quot;family&quot;:&quot;Liu&quot;,&quot;given&quot;:&quot;Chien-Liang&quot;,&quot;parse-names&quot;:false,&quot;dropping-particle&quot;:&quot;&quot;,&quot;non-dropping-particle&quot;:&quot;&quot;},{&quot;family&quot;:&quot;Hsu&quot;,&quot;given&quot;:&quot;Yi-Chiung&quot;,&quot;parse-names&quot;:false,&quot;dropping-particle&quot;:&quot;&quot;,&quot;non-dropping-particle&quot;:&quot;&quot;},{&quot;family&quot;:&quot;Lee&quot;,&quot;given&quot;:&quot;Jie-Jen&quot;,&quot;parse-names&quot;:false,&quot;dropping-particle&quot;:&quot;&quot;,&quot;non-dropping-particle&quot;:&quot;&quot;},{&quot;family&quot;:&quot;Chen&quot;,&quot;given&quot;:&quot;Ming-Jen&quot;,&quot;parse-names&quot;:false,&quot;dropping-particle&quot;:&quot;&quot;,&quot;non-dropping-particle&quot;:&quot;&quot;},{&quot;family&quot;:&quot;Lin&quot;,&quot;given&quot;:&quot;Chi-Hsin&quot;,&quot;parse-names&quot;:false,&quot;dropping-particle&quot;:&quot;&quot;,&quot;non-dropping-particle&quot;:&quot;&quot;},{&quot;family&quot;:&quot;Huang&quot;,&quot;given&quot;:&quot;Shih-Yuan&quot;,&quot;parse-names&quot;:false,&quot;dropping-particle&quot;:&quot;&quot;,&quot;non-dropping-particle&quot;:&quot;&quot;},{&quot;family&quot;:&quot;Cheng&quot;,&quot;given&quot;:&quot;Shih-Ping&quot;,&quot;parse-names&quot;:false,&quot;dropping-particle&quot;:&quot;&quot;,&quot;non-dropping-particle&quot;:&quot;&quot;}],&quot;container-title&quot;:&quot;Molecular and Cellular Endocrinology&quot;,&quot;container-title-short&quot;:&quot;Mol Cell Endocrinol&quot;,&quot;DOI&quot;:&quot;10.1016/j.mce.2019.110595&quot;,&quot;ISSN&quot;:&quot;03037207&quot;,&quot;issued&quot;:{&quot;date-parts&quot;:[[2020,1]]},&quot;page&quot;:&quot;110595&quot;,&quot;volume&quot;:&quot;499&quot;},&quot;isTemporary&quot;:false}]},{&quot;citationID&quot;:&quot;MENDELEY_CITATION_894b0b38-490a-4074-8217-f73ccd39f6b4&quot;,&quot;properties&quot;:{&quot;noteIndex&quot;:0},&quot;isEdited&quot;:false,&quot;manualOverride&quot;:{&quot;isManuallyOverridden&quot;:false,&quot;citeprocText&quot;:&quot;[7]&quot;,&quot;manualOverrideText&quot;:&quot;&quot;},&quot;citationTag&quot;:&quot;MENDELEY_CITATION_v3_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&quot;,&quot;citationItems&quot;:[{&quot;id&quot;:&quot;7919e8fe-1de8-30d5-b8a3-b169f1841002&quot;,&quot;itemData&quot;:{&quot;type&quot;:&quot;article-journal&quot;,&quot;id&quot;:&quot;7919e8fe-1de8-30d5-b8a3-b169f1841002&quot;,&quot;title&quot;:&quot;Targeting glutamine metabolism exhibits anti-tumor effects in thyroid cancer&quot;,&quot;author&quot;:[{&quot;family&quot;:&quot;Zhang&quot;,&quot;given&quot;:&quot;G.-Q.&quot;,&quot;parse-names&quot;:false,&quot;dropping-particle&quot;:&quot;&quot;,&quot;non-dropping-particle&quot;:&quot;&quot;},{&quot;family&quot;:&quot;Xi&quot;,&quot;given&quot;:&quot;C.&quot;,&quot;parse-names&quot;:false,&quot;dropping-particle&quot;:&quot;&quot;,&quot;non-dropping-particle&quot;:&quot;&quot;},{&quot;family&quot;:&quot;Ju&quot;,&quot;given&quot;:&quot;N.-T.&quot;,&quot;parse-names&quot;:false,&quot;dropping-particle&quot;:&quot;&quot;,&quot;non-dropping-particle&quot;:&quot;&quot;},{&quot;family&quot;:&quot;Shen&quot;,&quot;given&quot;:&quot;C.-T.&quot;,&quot;parse-names&quot;:false,&quot;dropping-particle&quot;:&quot;&quot;,&quot;non-dropping-particle&quot;:&quot;&quot;},{&quot;family&quot;:&quot;Qiu&quot;,&quot;given&quot;:&quot;Z.-L.&quot;,&quot;parse-names&quot;:false,&quot;dropping-particle&quot;:&quot;&quot;,&quot;non-dropping-particle&quot;:&quot;&quot;},{&quot;family&quot;:&quot;Song&quot;,&quot;given&quot;:&quot;H.-J.&quot;,&quot;parse-names&quot;:false,&quot;dropping-particle&quot;:&quot;&quot;,&quot;non-dropping-particle&quot;:&quot;&quot;},{&quot;family&quot;:&quot;Luo&quot;,&quot;given&quot;:&quot;Q.-Y.&quot;,&quot;parse-names&quot;:false,&quot;dropping-particle&quot;:&quot;&quot;,&quot;non-dropping-particle&quot;:&quot;&quot;}],&quot;container-title&quot;:&quot;Journal of Endocrinological Investigation&quot;,&quot;container-title-short&quot;:&quot;J Endocrinol Invest&quot;,&quot;DOI&quot;:&quot;10.1007/s40618-023-02294-y&quot;,&quot;ISSN&quot;:&quot;1720-8386&quot;,&quot;issued&quot;:{&quot;date-parts&quot;:[[2024,2,22]]},&quot;page&quot;:&quot;1953-1969&quot;,&quot;issue&quot;:&quot;8&quot;,&quot;volume&quot;:&quot;47&quot;},&quot;isTemporary&quot;:false}]},{&quot;citationID&quot;:&quot;MENDELEY_CITATION_fa546cd3-e650-4af6-82af-556754b80267&quot;,&quot;properties&quot;:{&quot;noteIndex&quot;:0},&quot;isEdited&quot;:false,&quot;manualOverride&quot;:{&quot;isManuallyOverridden&quot;:false,&quot;citeprocText&quot;:&quot;[8]&quot;,&quot;manualOverrideText&quot;:&quot;&quot;},&quot;citationTag&quot;:&quot;MENDELEY_CITATION_v3_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&quot;,&quot;citationItems&quot;:[{&quot;id&quot;:&quot;b77eaec1-2af2-3355-a6af-77e4ea63d240&quot;,&quot;itemData&quot;:{&quot;type&quot;:&quot;article-journal&quot;,&quot;id&quot;:&quot;b77eaec1-2af2-3355-a6af-77e4ea63d240&quot;,&quot;title&quot;:&quot;Proline Metabolism in Tumor Growth and Metastatic Progression&quot;,&quot;author&quot;:[{&quot;family&quot;:&quot;D'Aniello&quot;,&quot;given&quot;:&quot;Cristina&quot;,&quot;parse-names&quot;:false,&quot;dropping-particle&quot;:&quot;&quot;,&quot;non-dropping-particle&quot;:&quot;&quot;},{&quot;family&quot;:&quot;Patriarca&quot;,&quot;given&quot;:&quot;Eduardo J.&quot;,&quot;parse-names&quot;:false,&quot;dropping-particle&quot;:&quot;&quot;,&quot;non-dropping-particle&quot;:&quot;&quot;},{&quot;family&quot;:&quot;Phang&quot;,&quot;given&quot;:&quot;James M.&quot;,&quot;parse-names&quot;:false,&quot;dropping-particle&quot;:&quot;&quot;,&quot;non-dropping-particle&quot;:&quot;&quot;},{&quot;family&quot;:&quot;Minchiotti&quot;,&quot;given&quot;:&quot;Gabriella&quot;,&quot;parse-names&quot;:false,&quot;dropping-particle&quot;:&quot;&quot;,&quot;non-dropping-particle&quot;:&quot;&quot;}],&quot;container-title&quot;:&quot;Frontiers in Oncology&quot;,&quot;container-title-short&quot;:&quot;Front Oncol&quot;,&quot;DOI&quot;:&quot;10.3389/fonc.2020.00776&quot;,&quot;ISSN&quot;:&quot;2234-943X&quot;,&quot;issued&quot;:{&quot;date-parts&quot;:[[2020,5,15]]},&quot;volume&quot;:&quot;10&quot;},&quot;isTemporary&quot;:false}]},{&quot;citationID&quot;:&quot;MENDELEY_CITATION_79247cec-c164-4174-bb18-f529e394724e&quot;,&quot;properties&quot;:{&quot;noteIndex&quot;:0},&quot;isEdited&quot;:false,&quot;manualOverride&quot;:{&quot;isManuallyOverridden&quot;:false,&quot;citeprocText&quot;:&quot;[9]&quot;,&quot;manualOverrideText&quot;:&quot;&quot;},&quot;citationTag&quot;:&quot;MENDELEY_CITATION_v3_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&quot;,&quot;citationItems&quot;:[{&quot;id&quot;:&quot;60f77b06-f3d8-3621-a7af-9fc91101d8b0&quot;,&quot;itemData&quot;:{&quot;type&quot;:&quot;article-journal&quot;,&quot;id&quot;:&quot;60f77b06-f3d8-3621-a7af-9fc91101d8b0&quot;,&quot;title&quot;:&quot;Expression of serine/glycine metabolism-related proteins is different according to the thyroid cancer subtype&quot;,&quot;author&quot;:[{&quot;family&quot;:&quot;Sun&quot;,&quot;given&quot;:&quot;Woo Young&quot;,&quot;parse-names&quot;:false,&quot;dropping-particle&quot;:&quot;&quot;,&quot;non-dropping-particle&quot;:&quot;&quot;},{&quot;family&quot;:&quot;Kim&quot;,&quot;given&quot;:&quot;Hye Min&quot;,&quot;parse-names&quot;:false,&quot;dropping-particle&quot;:&quot;&quot;,&quot;non-dropping-particle&quot;:&quot;&quot;},{&quot;family&quot;:&quot;Jung&quot;,&quot;given&quot;:&quot;Woo-Hee&quot;,&quot;parse-names&quot;:false,&quot;dropping-particle&quot;:&quot;&quot;,&quot;non-dropping-particle&quot;:&quot;&quot;},{&quot;family&quot;:&quot;Koo&quot;,&quot;given&quot;:&quot;Ja Seung&quot;,&quot;parse-names&quot;:false,&quot;dropping-particle&quot;:&quot;&quot;,&quot;non-dropping-particle&quot;:&quot;&quot;}],&quot;container-title&quot;:&quot;Journal of Translational Medicine&quot;,&quot;container-title-short&quot;:&quot;J Transl Med&quot;,&quot;DOI&quot;:&quot;10.1186/s12967-016-0915-8&quot;,&quot;ISSN&quot;:&quot;1479-5876&quot;,&quot;issued&quot;:{&quot;date-parts&quot;:[[2016,12,8]]},&quot;page&quot;:&quot;168&quot;,&quot;issue&quot;:&quot;1&quot;,&quot;volume&quot;:&quot;14&quot;},&quot;isTemporary&quot;:false}]},{&quot;citationID&quot;:&quot;MENDELEY_CITATION_49d226b1-4df6-4fbb-bf3f-5027096c19aa&quot;,&quot;properties&quot;:{&quot;noteIndex&quot;:0},&quot;isEdited&quot;:false,&quot;manualOverride&quot;:{&quot;isManuallyOverridden&quot;:false,&quot;citeprocText&quot;:&quot;[10]&quot;,&quot;manualOverrideText&quot;:&quot;&quot;},&quot;citationTag&quot;:&quot;MENDELEY_CITATION_v3_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&quot;,&quot;citationItems&quot;:[{&quot;id&quot;:&quot;2e73041f-f9e5-3a27-a19e-354f2fb17b25&quot;,&quot;itemData&quot;:{&quot;type&quot;:&quot;article-journal&quot;,&quot;id&quot;:&quot;2e73041f-f9e5-3a27-a19e-354f2fb17b25&quot;,&quot;title&quot;:&quot;&lt;p&gt;Oncometabolites as biomarkers in thyroid cancer: a systematic review&lt;/p&gt;&quot;,&quot;author&quot;:[{&quot;family&quot;:&quot;Khatami&quot;,&quot;given&quot;:&quot;Fatemeh&quot;,&quot;parse-names&quot;:false,&quot;dropping-particle&quot;:&quot;&quot;,&quot;non-dropping-particle&quot;:&quot;&quot;},{&quot;family&quot;:&quot;Payab&quot;,&quot;given&quot;:&quot;Moloud&quot;,&quot;parse-names&quot;:false,&quot;dropping-particle&quot;:&quot;&quot;,&quot;non-dropping-particle&quot;:&quot;&quot;},{&quot;family&quot;:&quot;Sarvari&quot;,&quot;given&quot;:&quot;Masoumeh&quot;,&quot;parse-names&quot;:false,&quot;dropping-particle&quot;:&quot;&quot;,&quot;non-dropping-particle&quot;:&quot;&quot;},{&quot;family&quot;:&quot;Gilany&quot;,&quot;given&quot;:&quot;Kambiz&quot;,&quot;parse-names&quot;:false,&quot;dropping-particle&quot;:&quot;&quot;,&quot;non-dropping-particle&quot;:&quot;&quot;},{&quot;family&quot;:&quot;Larijani&quot;,&quot;given&quot;:&quot;Bagher&quot;,&quot;parse-names&quot;:false,&quot;dropping-particle&quot;:&quot;&quot;,&quot;non-dropping-particle&quot;:&quot;&quot;},{&quot;family&quot;:&quot;Arjmand&quot;,&quot;given&quot;:&quot;Babak&quot;,&quot;parse-names&quot;:false,&quot;dropping-particle&quot;:&quot;&quot;,&quot;non-dropping-particle&quot;:&quot;&quot;},{&quot;family&quot;:&quot;Tavangar&quot;,&quot;given&quot;:&quot;Seyed Mohammad&quot;,&quot;parse-names&quot;:false,&quot;dropping-particle&quot;:&quot;&quot;,&quot;non-dropping-particle&quot;:&quot;&quot;}],&quot;container-title&quot;:&quot;Cancer Management and Research&quot;,&quot;container-title-short&quot;:&quot;Cancer Manag Res&quot;,&quot;DOI&quot;:&quot;10.2147/CMAR.S188661&quot;,&quot;ISSN&quot;:&quot;1179-1322&quot;,&quot;issued&quot;:{&quot;date-parts&quot;:[[2019,2]]},&quot;page&quot;:&quot;1829-1841&quot;,&quot;volume&quot;:&quot;Volume 11&quot;},&quot;isTemporary&quot;:false}]},{&quot;citationID&quot;:&quot;MENDELEY_CITATION_6882500d-988a-45e9-9c64-6767e64322d8&quot;,&quot;properties&quot;:{&quot;noteIndex&quot;:0},&quot;isEdited&quot;:false,&quot;manualOverride&quot;:{&quot;isManuallyOverridden&quot;:false,&quot;citeprocText&quot;:&quot;[11, 12]&quot;,&quot;manualOverrideText&quot;:&quot;&quot;},&quot;citationTag&quot;:&quot;MENDELEY_CITATION_v3_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&quot;,&quot;citationItems&quot;:[{&quot;id&quot;:&quot;61b235f4-4201-380c-b857-e19bbecf7bfa&quot;,&quot;itemData&quot;:{&quot;type&quot;:&quot;article-journal&quot;,&quot;id&quot;:&quot;61b235f4-4201-380c-b857-e19bbecf7bfa&quot;,&quot;title&quot;:&quot;Clinical Implications of mTOR Expression in Papillary Thyroid Cancer—A Systematic Review&quot;,&quot;author&quot;:[{&quot;family&quot;:&quot;Derwich&quot;,&quot;given&quot;:&quot;Aleksandra&quot;,&quot;parse-names&quot;:false,&quot;dropping-particle&quot;:&quot;&quot;,&quot;non-dropping-particle&quot;:&quot;&quot;},{&quot;family&quot;:&quot;Sykutera&quot;,&quot;given&quot;:&quot;Monika&quot;,&quot;parse-names&quot;:false,&quot;dropping-particle&quot;:&quot;&quot;,&quot;non-dropping-particle&quot;:&quot;&quot;},{&quot;family&quot;:&quot;Bromińska&quot;,&quot;given&quot;:&quot;Barbara&quot;,&quot;parse-names&quot;:false,&quot;dropping-particle&quot;:&quot;&quot;,&quot;non-dropping-particle&quot;:&quot;&quot;},{&quot;family&quot;:&quot;Andrusiewicz&quot;,&quot;given&quot;:&quot;Mirosław&quot;,&quot;parse-names&quot;:false,&quot;dropping-particle&quot;:&quot;&quot;,&quot;non-dropping-particle&quot;:&quot;&quot;},{&quot;family&quot;:&quot;Ruchała&quot;,&quot;given&quot;:&quot;Marek&quot;,&quot;parse-names&quot;:false,&quot;dropping-particle&quot;:&quot;&quot;,&quot;non-dropping-particle&quot;:&quot;&quot;},{&quot;family&quot;:&quot;Sawicka-Gutaj&quot;,&quot;given&quot;:&quot;Nadia&quot;,&quot;parse-names&quot;:false,&quot;dropping-particle&quot;:&quot;&quot;,&quot;non-dropping-particle&quot;:&quot;&quot;}],&quot;container-title&quot;:&quot;Cancers&quot;,&quot;container-title-short&quot;:&quot;Cancers (Basel)&quot;,&quot;DOI&quot;:&quot;10.3390/cancers15061665&quot;,&quot;ISSN&quot;:&quot;2072-6694&quot;,&quot;issued&quot;:{&quot;date-parts&quot;:[[2023,3,8]]},&quot;page&quot;:&quot;1665&quot;,&quot;abstract&quot;:&quot;&lt;p&gt;Papillary thyroid cancer (PTC) comprises approximately 80% of all thyroid malignancies. Although several etiological factors, such as age, gender, and irradiation, are already known to be involved in the development of PTC, the genetics of cancerogenesis remain undetermined. The mTOR pathway regulates several cellular processes that are critical for tumorigenesis. Activated mTOR is involved in the development and progression of PTC. Therefore, we performed a systematic review of papers studying the expression of the mTOR gene and protein and its relationship with PTC risk and clinical outcome. A systematic literature search was performed using PubMed, Embase, and Scopus databases (the search date was 2012–2022). Studies investigating the expression of mTOR in the peripheral blood or tissue of patients with PTC were deemed eligible for inclusion. Seven of the 286 screened studies met the inclusion criteria for mTOR gene expression and four for mTOR protein expression. We also analyzed the data on mTOR protein expression in PTC. We analyzed the association of mTOR expression with papillary thyroid cancer clinicopathological features, such as the TNM stage, BRAF V600E mutation, sex distribution, lymph node and distant metastases, and survival prognosis. Understanding specific factors involved in PTC tumorigenesis provides opportunities for targeted therapies. We also reviewed the possible new targeted therapies and the use of mTOR inhibitors in PTC. This topic requires further research with novel techniques to translate the achieved results to clinical application.&lt;/p&gt;&quot;,&quot;issue&quot;:&quot;6&quot;,&quot;volume&quot;:&quot;15&quot;},&quot;isTemporary&quot;:false},{&quot;id&quot;:&quot;c8839e7e-6d10-3bcc-8b12-ee2c062dcbfd&quot;,&quot;itemData&quot;:{&quot;type&quot;:&quot;article-journal&quot;,&quot;id&quot;:&quot;c8839e7e-6d10-3bcc-8b12-ee2c062dcbfd&quot;,&quot;title&quot;:&quot;Leucine Signals to mTORC1 via Its Metabolite Acetyl-Coenzyme A&quot;,&quot;author&quot;:[{&quot;family&quot;:&quot;Son&quot;,&quot;given&quot;:&quot;Sung Min&quot;,&quot;parse-names&quot;:false,&quot;dropping-particle&quot;:&quot;&quot;,&quot;non-dropping-particle&quot;:&quot;&quot;},{&quot;family&quot;:&quot;Park&quot;,&quot;given&quot;:&quot;So Jung&quot;,&quot;parse-names&quot;:false,&quot;dropping-particle&quot;:&quot;&quot;,&quot;non-dropping-particle&quot;:&quot;&quot;},{&quot;family&quot;:&quot;Lee&quot;,&quot;given&quot;:&quot;Huikyong&quot;,&quot;parse-names&quot;:false,&quot;dropping-particle&quot;:&quot;&quot;,&quot;non-dropping-particle&quot;:&quot;&quot;},{&quot;family&quot;:&quot;Siddiqi&quot;,&quot;given&quot;:&quot;Farah&quot;,&quot;parse-names&quot;:false,&quot;dropping-particle&quot;:&quot;&quot;,&quot;non-dropping-particle&quot;:&quot;&quot;},{&quot;family&quot;:&quot;Lee&quot;,&quot;given&quot;:&quot;Jong Eun&quot;,&quot;parse-names&quot;:false,&quot;dropping-particle&quot;:&quot;&quot;,&quot;non-dropping-particle&quot;:&quot;&quot;},{&quot;family&quot;:&quot;Menzies&quot;,&quot;given&quot;:&quot;Fiona M.&quot;,&quot;parse-names&quot;:false,&quot;dropping-particle&quot;:&quot;&quot;,&quot;non-dropping-particle&quot;:&quot;&quot;},{&quot;family&quot;:&quot;Rubinsztein&quot;,&quot;given&quot;:&quot;David C.&quot;,&quot;parse-names&quot;:false,&quot;dropping-particle&quot;:&quot;&quot;,&quot;non-dropping-particle&quot;:&quot;&quot;}],&quot;container-title&quot;:&quot;Cell Metabolism&quot;,&quot;container-title-short&quot;:&quot;Cell Metab&quot;,&quot;DOI&quot;:&quot;10.1016/j.cmet.2018.08.013&quot;,&quot;ISSN&quot;:&quot;15504131&quot;,&quot;issued&quot;:{&quot;date-parts&quot;:[[2019,1]]},&quot;page&quot;:&quot;192-201.e7&quot;,&quot;issue&quot;:&quot;1&quot;,&quot;volume&quot;:&quot;29&quot;},&quot;isTemporary&quot;:false}]},{&quot;citationID&quot;:&quot;MENDELEY_CITATION_d47c0799-545c-4518-b572-06db9d20dcea&quot;,&quot;properties&quot;:{&quot;noteIndex&quot;:0},&quot;isEdited&quot;:false,&quot;manualOverride&quot;:{&quot;isManuallyOverridden&quot;:false,&quot;citeprocText&quot;:&quot;[13]&quot;,&quot;manualOverrideText&quot;:&quot;&quot;},&quot;citationTag&quot;:&quot;MENDELEY_CITATION_v3_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&quot;,&quot;citationItems&quot;:[{&quot;id&quot;:&quot;dc973fb2-1b4b-3cd2-80af-dc936a80b420&quot;,&quot;itemData&quot;:{&quot;type&quot;:&quot;article-journal&quot;,&quot;id&quot;:&quot;dc973fb2-1b4b-3cd2-80af-dc936a80b420&quot;,&quot;title&quot;:&quot;Non-invasive diagnosis of papillary thyroid microcarcinoma: a NMR-based metabolomics approach&quot;,&quot;author&quot;:[{&quot;family&quot;:&quot;Lu&quot;,&quot;given&quot;:&quot;Jinghui&quot;,&quot;parse-names&quot;:false,&quot;dropping-particle&quot;:&quot;&quot;,&quot;non-dropping-particle&quot;:&quot;&quot;},{&quot;family&quot;:&quot;Hu&quot;,&quot;given&quot;:&quot;Sanyuan&quot;,&quot;parse-names&quot;:false,&quot;dropping-particle&quot;:&quot;&quot;,&quot;non-dropping-particle&quot;:&quot;&quot;},{&quot;family&quot;:&quot;Miccoli&quot;,&quot;given&quot;:&quot;Paolo&quot;,&quot;parse-names&quot;:false,&quot;dropping-particle&quot;:&quot;&quot;,&quot;non-dropping-particle&quot;:&quot;&quot;},{&quot;family&quot;:&quot;Zeng&quot;,&quot;given&quot;:&quot;Qingdong&quot;,&quot;parse-names&quot;:false,&quot;dropping-particle&quot;:&quot;&quot;,&quot;non-dropping-particle&quot;:&quot;&quot;},{&quot;family&quot;:&quot;Liu&quot;,&quot;given&quot;:&quot;Shaozhuang&quot;,&quot;parse-names&quot;:false,&quot;dropping-particle&quot;:&quot;&quot;,&quot;non-dropping-particle&quot;:&quot;&quot;},{&quot;family&quot;:&quot;Ran&quot;,&quot;given&quot;:&quot;Lin&quot;,&quot;parse-names&quot;:false,&quot;dropping-particle&quot;:&quot;&quot;,&quot;non-dropping-particle&quot;:&quot;&quot;},{&quot;family&quot;:&quot;Hu&quot;,&quot;given&quot;:&quot;Chunxiao&quot;,&quot;parse-names&quot;:false,&quot;dropping-particle&quot;:&quot;&quot;,&quot;non-dropping-particle&quot;:&quot;&quot;}],&quot;container-title&quot;:&quot;Oncotarget&quot;,&quot;container-title-short&quot;:&quot;Oncotarget&quot;,&quot;DOI&quot;:&quot;10.18632/oncotarget.13178&quot;,&quot;ISSN&quot;:&quot;1949-2553&quot;,&quot;issued&quot;:{&quot;date-parts&quot;:[[2016,12,6]]},&quot;page&quot;:&quot;81768-81777&quot;,&quot;issue&quot;:&quot;49&quot;,&quot;volume&quot;:&quot;7&quot;},&quot;isTemporary&quot;:false}]},{&quot;citationID&quot;:&quot;MENDELEY_CITATION_265dc162-183c-4e02-ac05-2add88cda1ac&quot;,&quot;properties&quot;:{&quot;noteIndex&quot;:0},&quot;isEdited&quot;:false,&quot;manualOverride&quot;:{&quot;isManuallyOverridden&quot;:false,&quot;citeprocText&quot;:&quot;[14]&quot;,&quot;manualOverrideText&quot;:&quot;&quot;},&quot;citationTag&quot;:&quot;MENDELEY_CITATION_v3_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&quot;,&quot;citationItems&quot;:[{&quot;id&quot;:&quot;3879d380-6815-31b8-bb41-5b92aed41986&quot;,&quot;itemData&quot;:{&quot;type&quot;:&quot;article-journal&quot;,&quot;id&quot;:&quot;3879d380-6815-31b8-bb41-5b92aed41986&quot;,&quot;title&quot;:&quot;Metabolomic screening of radioiodine refractory thyroid cancer patients and the underlying chemical mechanism of iodine resistance&quot;,&quot;author&quot;:[{&quot;family&quot;:&quot;Zheng&quot;,&quot;given&quot;:&quot;Weihui&quot;,&quot;parse-names&quot;:false,&quot;dropping-particle&quot;:&quot;&quot;,&quot;non-dropping-particle&quot;:&quot;&quot;},{&quot;family&quot;:&quot;Tang&quot;,&quot;given&quot;:&quot;Xi&quot;,&quot;parse-names&quot;:false,&quot;dropping-particle&quot;:&quot;&quot;,&quot;non-dropping-particle&quot;:&quot;&quot;},{&quot;family&quot;:&quot;Dong&quot;,&quot;given&quot;:&quot;Jinyun&quot;,&quot;parse-names&quot;:false,&quot;dropping-particle&quot;:&quot;&quot;,&quot;non-dropping-particle&quot;:&quot;&quot;},{&quot;family&quot;:&quot;Feng&quot;,&quot;given&quot;:&quot;Jianguo&quot;,&quot;parse-names&quot;:false,&quot;dropping-particle&quot;:&quot;&quot;,&quot;non-dropping-particle&quot;:&quot;&quot;},{&quot;family&quot;:&quot;Chen&quot;,&quot;given&quot;:&quot;Min&quot;,&quot;parse-names&quot;:false,&quot;dropping-particle&quot;:&quot;&quot;,&quot;non-dropping-particle&quot;:&quot;&quot;},{&quot;family&quot;:&quot;Zhu&quot;,&quot;given&quot;:&quot;Xin&quot;,&quot;parse-names&quot;:false,&quot;dropping-particle&quot;:&quot;&quot;,&quot;non-dropping-particle&quot;:&quot;&quot;}],&quot;container-title&quot;:&quot;Scientific Reports&quot;,&quot;container-title-short&quot;:&quot;Sci Rep&quot;,&quot;DOI&quot;:&quot;10.1038/s41598-024-61067-6&quot;,&quot;ISSN&quot;:&quot;2045-2322&quot;,&quot;issued&quot;:{&quot;date-parts&quot;:[[2024,5,8]]},&quot;page&quot;:&quot;10546&quot;,&quot;abstract&quot;:&quot;&lt;p&gt;Radioiodine refractory (RAIR) patients do not benefit from iodine-131 therapy. Thus, timely identification of RAIR patients is critical for avoiding ineffective radioactive iodine therapy. In addition, determining the causes of iodine resistance will facilitate the development of novel treatment strategies. This study was comprised of 20 RAIR and 14 non-radioiodine refractory (non-RAIR) thyroid cancer patients. Liquid chromatography-mass spectrometry was used to identify differences in the serum metabolites of RAIR and non-RAIR patients. In addition, chemical assays were performed to determine the effects of the differential metabolites on iodine uptake. Metabolic pathway enrichment analysis of the differential metabolites revealed significant differences in the phenylalanine and tyrosine metabolic pathways. Notably, quinate and shikimic acid, metabolites of the tyrosine pathway, were significantly increased in the RAIR group. In contrast, the phenylalanine pathway metabolites, hippuric acid and 2-phenylacetamide, were markedly decreased in the RAIR group. Thyroid peroxidase plays an important role in catalyzing the iodination of tyrosine residues, while the ionic state of iodine promotes the iodination reaction. Quinate, shikimic acid, hippuric acid, and 2-phenylacetamide were found to be involved in the iodination of tyrosine, which is a key step in thyroid hormone synthesis. Specifically, quinate and shikimic acid were found to inhibit iodination, while hippuric acid and 2-phenylacetamide promoted iodination. Abnormalities in phenylalanine and tyrosine metabolic pathways are closely associated with iodine resistance. Tyrosine is required for thyroid hormone synthesis and could be a potential cause of iodine resistance.&lt;/p&gt;&quot;,&quot;issue&quot;:&quot;1&quot;,&quot;volume&quot;:&quot;14&quot;},&quot;isTemporary&quot;:false}]},{&quot;citationID&quot;:&quot;MENDELEY_CITATION_87e39706-8ff1-4acd-8378-6e365866dc73&quot;,&quot;properties&quot;:{&quot;noteIndex&quot;:0},&quot;isEdited&quot;:false,&quot;manualOverride&quot;:{&quot;isManuallyOverridden&quot;:false,&quot;citeprocText&quot;:&quot;[15]&quot;,&quot;manualOverrideText&quot;:&quot;&quot;},&quot;citationTag&quot;:&quot;MENDELEY_CITATION_v3_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&quot;,&quot;citationItems&quot;:[{&quot;id&quot;:&quot;814483ec-2658-3a6a-a134-e8fa0e39c2f9&quot;,&quot;itemData&quot;:{&quot;type&quot;:&quot;article-journal&quot;,&quot;id&quot;:&quot;814483ec-2658-3a6a-a134-e8fa0e39c2f9&quot;,&quot;title&quot;:&quot;Significant dysregulation of lipid metabolism in patients with papillary thyroid carcinoma after thyroidectomy&quot;,&quot;author&quot;:[{&quot;family&quot;:&quot;Zhou&quot;,&quot;given&quot;:&quot;Liang&quot;,&quot;parse-names&quot;:false,&quot;dropping-particle&quot;:&quot;&quot;,&quot;non-dropping-particle&quot;:&quot;&quot;},{&quot;family&quot;:&quot;Li&quot;,&quot;given&quot;:&quot;Shuo&quot;,&quot;parse-names&quot;:false,&quot;dropping-particle&quot;:&quot;&quot;,&quot;non-dropping-particle&quot;:&quot;&quot;},{&quot;family&quot;:&quot;Wu&quot;,&quot;given&quot;:&quot;Yuqi&quot;,&quot;parse-names&quot;:false,&quot;dropping-particle&quot;:&quot;&quot;,&quot;non-dropping-particle&quot;:&quot;&quot;},{&quot;family&quot;:&quot;Chen&quot;,&quot;given&quot;:&quot;Qianming&quot;,&quot;parse-names&quot;:false,&quot;dropping-particle&quot;:&quot;&quot;,&quot;non-dropping-particle&quot;:&quot;&quot;},{&quot;family&quot;:&quot;Hu&quot;,&quot;given&quot;:&quot;Xiaotong&quot;,&quot;parse-names&quot;:false,&quot;dropping-particle&quot;:&quot;&quot;,&quot;non-dropping-particle&quot;:&quot;&quot;},{&quot;family&quot;:&quot;Jiang&quot;,&quot;given&quot;:&quot;Junchang&quot;,&quot;parse-names&quot;:false,&quot;dropping-particle&quot;:&quot;&quot;,&quot;non-dropping-particle&quot;:&quot;&quot;},{&quot;family&quot;:&quot;Shi&quot;,&quot;given&quot;:&quot;Yaoyao&quot;,&quot;parse-names&quot;:false,&quot;dropping-particle&quot;:&quot;&quot;,&quot;non-dropping-particle&quot;:&quot;&quot;},{&quot;family&quot;:&quot;Shen&quot;,&quot;given&quot;:&quot;Dan&quot;,&quot;parse-names&quot;:false,&quot;dropping-particle&quot;:&quot;&quot;,&quot;non-dropping-particle&quot;:&quot;&quot;},{&quot;family&quot;:&quot;Xie&quot;,&quot;given&quot;:&quot;Lei&quot;,&quot;parse-names&quot;:false,&quot;dropping-particle&quot;:&quot;&quot;,&quot;non-dropping-particle&quot;:&quot;&quot;}],&quot;container-title&quot;:&quot;Frontiers in Endocrinology&quot;,&quot;container-title-short&quot;:&quot;Front Endocrinol (Lausanne)&quot;,&quot;DOI&quot;:&quot;10.3389/fendo.2023.1223527&quot;,&quot;ISSN&quot;:&quot;1664-2392&quot;,&quot;issued&quot;:{&quot;date-parts&quot;:[[2023,10,12]]},&quot;volume&quot;:&quot;14&quot;},&quot;isTemporary&quot;:false}]},{&quot;citationID&quot;:&quot;MENDELEY_CITATION_4ae7e188-e65e-4b57-87bc-5332dbd4493b&quot;,&quot;properties&quot;:{&quot;noteIndex&quot;:0},&quot;isEdited&quot;:false,&quot;manualOverride&quot;:{&quot;isManuallyOverridden&quot;:false,&quot;citeprocText&quot;:&quot;[16, 17]&quot;,&quot;manualOverrideText&quot;:&quot;&quot;},&quot;citationTag&quot;:&quot;MENDELEY_CITATION_v3_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&quot;,&quot;citationItems&quot;:[{&quot;id&quot;:&quot;546fb959-4ff4-3c90-ae00-29d87a986949&quot;,&quot;itemData&quot;:{&quot;type&quot;:&quot;article-journal&quot;,&quot;id&quot;:&quot;546fb959-4ff4-3c90-ae00-29d87a986949&quot;,&quot;title&quot;:&quot;Altered propionate metabolism contributes to tumour progression and aggressiveness&quot;,&quot;author&quot;:[{&quot;family&quot;:&quot;Gomes&quot;,&quot;given&quot;:&quot;Ana P.&quot;,&quot;parse-names&quot;:false,&quot;dropping-particle&quot;:&quot;&quot;,&quot;non-dropping-particle&quot;:&quot;&quot;},{&quot;family&quot;:&quot;Ilter&quot;,&quot;given&quot;:&quot;Didem&quot;,&quot;parse-names&quot;:false,&quot;dropping-particle&quot;:&quot;&quot;,&quot;non-dropping-particle&quot;:&quot;&quot;},{&quot;family&quot;:&quot;Low&quot;,&quot;given&quot;:&quot;Vivien&quot;,&quot;parse-names&quot;:false,&quot;dropping-particle&quot;:&quot;&quot;,&quot;non-dropping-particle&quot;:&quot;&quot;},{&quot;family&quot;:&quot;Drapela&quot;,&quot;given&quot;:&quot;Stanislav&quot;,&quot;parse-names&quot;:false,&quot;dropping-particle&quot;:&quot;&quot;,&quot;non-dropping-particle&quot;:&quot;&quot;},{&quot;family&quot;:&quot;Schild&quot;,&quot;given&quot;:&quot;Tanya&quot;,&quot;parse-names&quot;:false,&quot;dropping-particle&quot;:&quot;&quot;,&quot;non-dropping-particle&quot;:&quot;&quot;},{&quot;family&quot;:&quot;Mullarky&quot;,&quot;given&quot;:&quot;Edouard&quot;,&quot;parse-names&quot;:false,&quot;dropping-particle&quot;:&quot;&quot;,&quot;non-dropping-particle&quot;:&quot;&quot;},{&quot;family&quot;:&quot;Han&quot;,&quot;given&quot;:&quot;Julie&quot;,&quot;parse-names&quot;:false,&quot;dropping-particle&quot;:&quot;&quot;,&quot;non-dropping-particle&quot;:&quot;&quot;},{&quot;family&quot;:&quot;Elia&quot;,&quot;given&quot;:&quot;Ilaria&quot;,&quot;parse-names&quot;:false,&quot;dropping-particle&quot;:&quot;&quot;,&quot;non-dropping-particle&quot;:&quot;&quot;},{&quot;family&quot;:&quot;Broekaert&quot;,&quot;given&quot;:&quot;Dorien&quot;,&quot;parse-names&quot;:false,&quot;dropping-particle&quot;:&quot;&quot;,&quot;non-dropping-particle&quot;:&quot;&quot;},{&quot;family&quot;:&quot;Rosenzweig&quot;,&quot;given&quot;:&quot;Adam&quot;,&quot;parse-names&quot;:false,&quot;dropping-particle&quot;:&quot;&quot;,&quot;non-dropping-particle&quot;:&quot;&quot;},{&quot;family&quot;:&quot;Nagiec&quot;,&quot;given&quot;:&quot;Michal&quot;,&quot;parse-names&quot;:false,&quot;dropping-particle&quot;:&quot;&quot;,&quot;non-dropping-particle&quot;:&quot;&quot;},{&quot;family&quot;:&quot;Nunes&quot;,&quot;given&quot;:&quot;Joana B.&quot;,&quot;parse-names&quot;:false,&quot;dropping-particle&quot;:&quot;&quot;,&quot;non-dropping-particle&quot;:&quot;&quot;},{&quot;family&quot;:&quot;Schaffer&quot;,&quot;given&quot;:&quot;Bethany E.&quot;,&quot;parse-names&quot;:false,&quot;dropping-particle&quot;:&quot;&quot;,&quot;non-dropping-particle&quot;:&quot;&quot;},{&quot;family&quot;:&quot;Mutvei&quot;,&quot;given&quot;:&quot;Anders P.&quot;,&quot;parse-names&quot;:false,&quot;dropping-particle&quot;:&quot;&quot;,&quot;non-dropping-particle&quot;:&quot;&quot;},{&quot;family&quot;:&quot;Asara&quot;,&quot;given&quot;:&quot;John M.&quot;,&quot;parse-names&quot;:false,&quot;dropping-particle&quot;:&quot;&quot;,&quot;non-dropping-particle&quot;:&quot;&quot;},{&quot;family&quot;:&quot;Cantley&quot;,&quot;given&quot;:&quot;Lewis C.&quot;,&quot;parse-names&quot;:false,&quot;dropping-particle&quot;:&quot;&quot;,&quot;non-dropping-particle&quot;:&quot;&quot;},{&quot;family&quot;:&quot;Fendt&quot;,&quot;given&quot;:&quot;Sarah-Maria&quot;,&quot;parse-names&quot;:false,&quot;dropping-particle&quot;:&quot;&quot;,&quot;non-dropping-particle&quot;:&quot;&quot;},{&quot;family&quot;:&quot;Blenis&quot;,&quot;given&quot;:&quot;John&quot;,&quot;parse-names&quot;:false,&quot;dropping-particle&quot;:&quot;&quot;,&quot;non-dropping-particle&quot;:&quot;&quot;}],&quot;container-title&quot;:&quot;Nature Metabolism&quot;,&quot;container-title-short&quot;:&quot;Nat Metab&quot;,&quot;DOI&quot;:&quot;10.1038/s42255-022-00553-5&quot;,&quot;ISSN&quot;:&quot;2522-5812&quot;,&quot;issued&quot;:{&quot;date-parts&quot;:[[2022,3,31]]},&quot;page&quot;:&quot;435-443&quot;,&quot;issue&quot;:&quot;4&quot;,&quot;volume&quot;:&quot;4&quot;},&quot;isTemporary&quot;:false},{&quot;id&quot;:&quot;3bd4f3d2-0046-3a06-ae44-728298dc5433&quot;,&quot;itemData&quot;:{&quot;type&quot;:&quot;article-journal&quot;,&quot;id&quot;:&quot;3bd4f3d2-0046-3a06-ae44-728298dc5433&quot;,&quot;title&quot;:&quot;Serum-based metabolic alterations in patients with papillary thyroid carcinoma unveiled by non-targeted 1H-NMR metabolomics approach.&quot;,&quot;author&quot;:[{&quot;family&quot;:&quot;Farrokhi Yekta&quot;,&quot;given&quot;:&quot;Reyhaneh&quot;,&quot;parse-names&quot;:false,&quot;dropping-particle&quot;:&quot;&quot;,&quot;non-dropping-particle&quot;:&quot;&quot;},{&quot;family&quot;:&quot;Rezaei Tavirani&quot;,&quot;given&quot;:&quot;Mostafa&quot;,&quot;parse-names&quot;:false,&quot;dropping-particle&quot;:&quot;&quot;,&quot;non-dropping-particle&quot;:&quot;&quot;},{&quot;family&quot;:&quot;Arefi Oskouie&quot;,&quot;given&quot;:&quot;Afsaneh&quot;,&quot;parse-names&quot;:false,&quot;dropping-particle&quot;:&quot;&quot;,&quot;non-dropping-particle&quot;:&quot;&quot;},{&quot;family&quot;:&quot;Mohajeri-Tehrani&quot;,&quot;given&quot;:&quot;Mohammad Reza&quot;,&quot;parse-names&quot;:false,&quot;dropping-particle&quot;:&quot;&quot;,&quot;non-dropping-particle&quot;:&quot;&quot;},{&quot;family&quot;:&quot;Soroush&quot;,&quot;given&quot;:&quot;Ahmad Reza&quot;,&quot;parse-names&quot;:false,&quot;dropping-particle&quot;:&quot;&quot;,&quot;non-dropping-particle&quot;:&quot;&quot;},{&quot;family&quot;:&quot;Akbarzadeh Baghban&quot;,&quot;given&quot;:&quot;Alireza&quot;,&quot;parse-names&quot;:false,&quot;dropping-particle&quot;:&quot;&quot;,&quot;non-dropping-particle&quot;:&quot;&quot;}],&quot;container-title&quot;:&quot;Iranian journal of basic medical sciences&quot;,&quot;container-title-short&quot;:&quot;Iran J Basic Med Sci&quot;,&quot;DOI&quot;:&quot;10.22038/IJBMS.2018.30375.7323&quot;,&quot;ISSN&quot;:&quot;2008-3866&quot;,&quot;PMID&quot;:&quot;30483387&quot;,&quot;issued&quot;:{&quot;date-parts&quot;:[[2018,11]]},&quot;page&quot;:&quot;1140-1147&quot;,&quot;abstract&quot;:&quot;OBJECTIVES As the most prevalent endocrine system malignancy, papillary thyroid carcinoma had a very fast rising incidence in recent years for unknown reasons besides the fact that the current methods in thyroid cancer diagnosis still hold some limitations. Therefore, the aim of this study was to improve the potential molecular markers for diagnosis of benign and malignant thyroid nodules to prevent unnecessary surgeries for benign tumors. MATERIALS AND METHODS In this study, 1H-NMR metabolomics platform was used to seek the discriminating serum metabolites in malignant papillary thyroid carcinoma (PTC) compared to benign multinodular goiter (MNG) and healthy subjects and also to better understand the disease mechanisms using bioinformatics analysis. Multivariate statistical analysis showed that PTC and MNG samples could be successfully discriminated in PCA and OPLS-DA score plots. RESULTS Significant metabolites that differentiated malignant and benign thyroid lesions included citrate, acetylcarnitine, glutamine, homoserine, glutathione, kynurenine, nicotinic acid, hippurate, tyrosine, tryptophan, β-alanine, and xanthine. The significant metabolites in the PTC group compared to healthy subjects also included scyllo- and myo-inositol, tryptophan, propionate, lactate, homocysteine, 3-methyl glutaric acid, asparagine, aspartate, choline, and acetamide. The metabolite sets enrichment analysis demonstrated that aspartate metabolism and urea cycle were the most important pathways in papillary thyroid cancer progression. CONCLUSION The study results demonstrated that serum metabolic fingerprinting could serve as a viable method for differentiating various thyroid lesions and for proposing novel potential markers for thyroid cancers. Obviously, further studies are needed for the validation of the results.&quot;,&quot;issue&quot;:&quot;11&quot;,&quot;volume&quot;:&quot;21&quot;},&quot;isTemporary&quot;:false}]},{&quot;citationID&quot;:&quot;MENDELEY_CITATION_d9beb786-dcdd-475b-863e-54a631411993&quot;,&quot;properties&quot;:{&quot;noteIndex&quot;:0},&quot;isEdited&quot;:false,&quot;manualOverride&quot;:{&quot;isManuallyOverridden&quot;:false,&quot;citeprocText&quot;:&quot;[18]&quot;,&quot;manualOverrideText&quot;:&quot;&quot;},&quot;citationTag&quot;:&quot;MENDELEY_CITATION_v3_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&quot;,&quot;citationItems&quot;:[{&quot;id&quot;:&quot;137795bf-69f4-3c38-9477-3d0f374e9fed&quot;,&quot;itemData&quot;:{&quot;type&quot;:&quot;article-journal&quot;,&quot;id&quot;:&quot;137795bf-69f4-3c38-9477-3d0f374e9fed&quot;,&quot;title&quot;:&quot;Pyruvate carboxylase promotes malignant transformation of papillary thyroid carcinoma and reduces iodine uptake&quot;,&quot;author&quot;:[{&quot;family&quot;:&quot;Liu&quot;,&quot;given&quot;:&quot;Yang&quot;,&quot;parse-names&quot;:false,&quot;dropping-particle&quot;:&quot;&quot;,&quot;non-dropping-particle&quot;:&quot;&quot;},{&quot;family&quot;:&quot;Liu&quot;,&quot;given&quot;:&quot;Chang&quot;,&quot;parse-names&quot;:false,&quot;dropping-particle&quot;:&quot;&quot;,&quot;non-dropping-particle&quot;:&quot;&quot;},{&quot;family&quot;:&quot;Pan&quot;,&quot;given&quot;:&quot;Yu&quot;,&quot;parse-names&quot;:false,&quot;dropping-particle&quot;:&quot;&quot;,&quot;non-dropping-particle&quot;:&quot;&quot;},{&quot;family&quot;:&quot;Zhou&quot;,&quot;given&quot;:&quot;Jinxin&quot;,&quot;parse-names&quot;:false,&quot;dropping-particle&quot;:&quot;&quot;,&quot;non-dropping-particle&quot;:&quot;&quot;},{&quot;family&quot;:&quot;Ju&quot;,&quot;given&quot;:&quot;Huijun&quot;,&quot;parse-names&quot;:false,&quot;dropping-particle&quot;:&quot;&quot;,&quot;non-dropping-particle&quot;:&quot;&quot;},{&quot;family&quot;:&quot;Zhang&quot;,&quot;given&quot;:&quot;Yifan&quot;,&quot;parse-names&quot;:false,&quot;dropping-particle&quot;:&quot;&quot;,&quot;non-dropping-particle&quot;:&quot;&quot;}],&quot;container-title&quot;:&quot;Cell Death Discovery&quot;,&quot;container-title-short&quot;:&quot;Cell Death Discov&quot;,&quot;DOI&quot;:&quot;10.1038/s41420-022-01214-y&quot;,&quot;ISSN&quot;:&quot;2058-7716&quot;,&quot;issued&quot;:{&quot;date-parts&quot;:[[2022,10,20]]},&quot;page&quot;:&quot;423&quot;,&quot;abstract&quot;:&quot;&lt;p&gt; Previous studies have shown that pyruvate carboxylase (PC) plays a key role in the occurrence and progression of thyroid cancer (TC); however, the relationship between PC and iodine-refractory TC is unclear. Therefore, the present study aimed to investigate the molecular mechanism of PC in the malignant progression and loss of iodine uptake in papillary TC (PTC) and to explore the potential therapeutic effect of PC inhibitors in iodine-refractory PTC. PC increased cell proliferation, invasion, and metastasis, inhibited expression of the iodine metabolism-related genes &lt;italic&gt;TSHR&lt;/italic&gt; , &lt;italic&gt;NIS&lt;/italic&gt; , &lt;italic&gt;TPO&lt;/italic&gt; , and &lt;italic&gt;TG&lt;/italic&gt; , and decreased the iodine-uptake capacity by activating the mitogen-activated protein kinase/extracellular signal-regulated kinase pathway in PTC cell lines. Furthermore, the PC inhibitor ZY-444 effectively inhibited the activation of PC, reduced the malignant invasiveness, and restored the expression of iodine metabolism-related genes and the iodine-uptake capacity in PTC cells. These findings suggest that PC activation is involved in the progression of iodine-refractory TC and that PC inhibitors may represent a potentially novel targeted therapy for iodine-refractory TC. &lt;/p&gt;&quot;,&quot;issue&quot;:&quot;1&quot;,&quot;volume&quot;:&quot;8&quot;},&quot;isTemporary&quot;:false}]},{&quot;citationID&quot;:&quot;MENDELEY_CITATION_e26cbc8b-6fbb-4efa-b405-bb9a0939d202&quot;,&quot;properties&quot;:{&quot;noteIndex&quot;:0},&quot;isEdited&quot;:false,&quot;manualOverride&quot;:{&quot;isManuallyOverridden&quot;:false,&quot;citeprocText&quot;:&quot;[19]&quot;,&quot;manualOverrideText&quot;:&quot;&quot;},&quot;citationTag&quot;:&quot;MENDELEY_CITATION_v3_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&quot;,&quot;citationItems&quot;:[{&quot;id&quot;:&quot;aec7f08d-ca8d-30f7-8616-1779eda43731&quot;,&quot;itemData&quot;:{&quot;type&quot;:&quot;article-journal&quot;,&quot;id&quot;:&quot;aec7f08d-ca8d-30f7-8616-1779eda43731&quot;,&quot;title&quot;:&quot;Metabolite analysis-aided diagnosis of papillary thyroid cancer&quot;,&quot;author&quot;:[{&quot;family&quot;:&quot;Chen&quot;,&quot;given&quot;:&quot;Jian&quot;,&quot;parse-names&quot;:false,&quot;dropping-particle&quot;:&quot;&quot;,&quot;non-dropping-particle&quot;:&quot;&quot;},{&quot;family&quot;:&quot;Hu&quot;,&quot;given&quot;:&quot;Qingyuan&quot;,&quot;parse-names&quot;:false,&quot;dropping-particle&quot;:&quot;&quot;,&quot;non-dropping-particle&quot;:&quot;&quot;},{&quot;family&quot;:&quot;Hou&quot;,&quot;given&quot;:&quot;Hongwei&quot;,&quot;parse-names&quot;:false,&quot;dropping-particle&quot;:&quot;&quot;,&quot;non-dropping-particle&quot;:&quot;&quot;},{&quot;family&quot;:&quot;Wang&quot;,&quot;given&quot;:&quot;Shuo&quot;,&quot;parse-names&quot;:false,&quot;dropping-particle&quot;:&quot;&quot;,&quot;non-dropping-particle&quot;:&quot;&quot;},{&quot;family&quot;:&quot;Zhang&quot;,&quot;given&quot;:&quot;Yunfei&quot;,&quot;parse-names&quot;:false,&quot;dropping-particle&quot;:&quot;&quot;,&quot;non-dropping-particle&quot;:&quot;&quot;},{&quot;family&quot;:&quot;Luo&quot;,&quot;given&quot;:&quot;Yanbo&quot;,&quot;parse-names&quot;:false,&quot;dropping-particle&quot;:&quot;&quot;,&quot;non-dropping-particle&quot;:&quot;&quot;},{&quot;family&quot;:&quot;Chen&quot;,&quot;given&quot;:&quot;Huan&quot;,&quot;parse-names&quot;:false,&quot;dropping-particle&quot;:&quot;&quot;,&quot;non-dropping-particle&quot;:&quot;&quot;},{&quot;family&quot;:&quot;Deng&quot;,&quot;given&quot;:&quot;Huimin&quot;,&quot;parse-names&quot;:false,&quot;dropping-particle&quot;:&quot;&quot;,&quot;non-dropping-particle&quot;:&quot;&quot;},{&quot;family&quot;:&quot;Zhu&quot;,&quot;given&quot;:&quot;Hongfu&quot;,&quot;parse-names&quot;:false,&quot;dropping-particle&quot;:&quot;&quot;,&quot;non-dropping-particle&quot;:&quot;&quot;},{&quot;family&quot;:&quot;Zhang&quot;,&quot;given&quot;:&quot;Lirong&quot;,&quot;parse-names&quot;:false,&quot;dropping-particle&quot;:&quot;&quot;,&quot;non-dropping-particle&quot;:&quot;&quot;},{&quot;family&quot;:&quot;Liu&quot;,&quot;given&quot;:&quot;Hansong&quot;,&quot;parse-names&quot;:false,&quot;dropping-particle&quot;:&quot;&quot;,&quot;non-dropping-particle&quot;:&quot;&quot;},{&quot;family&quot;:&quot;Wang&quot;,&quot;given&quot;:&quot;An&quot;,&quot;parse-names&quot;:false,&quot;dropping-particle&quot;:&quot;&quot;,&quot;non-dropping-particle&quot;:&quot;&quot;},{&quot;family&quot;:&quot;Liu&quot;,&quot;given&quot;:&quot;Yong&quot;,&quot;parse-names&quot;:false,&quot;dropping-particle&quot;:&quot;&quot;,&quot;non-dropping-particle&quot;:&quot;&quot;}],&quot;container-title&quot;:&quot;Endocrine-Related Cancer&quot;,&quot;container-title-short&quot;:&quot;Endocr Relat Cancer&quot;,&quot;DOI&quot;:&quot;10.1530/ERC-19-0344&quot;,&quot;ISSN&quot;:&quot;1351-0088&quot;,&quot;issued&quot;:{&quot;date-parts&quot;:[[2019,12]]},&quot;page&quot;:&quot;829-841&quot;,&quot;abstract&quot;:&quot;&lt;p&gt;Thyroid cancer is the most frequent endocrine tumor with a growing incidence worldwide. However, common diagnostic strategy for thyroid cancer classification is hardly to make a proper diagnosis in some cases. To assist classical approach, this study used metabolomics to screen and validate biomarkers from serum and urinary for papillary thyroid cancer (PTC). Overall, 124 untreated PTC, 76 untreated benign thyroid nodule (BTN), and 116 healthy control (HC) were collected in this study. Thirty-six differential metabolites were screened from non-targeted metabolomics with a discovery sample set in comparison with HC and BTN. Serum β-hydroxybutyrate (BHB), docosahexaenoic acid (DHA), 1-methyladenosine (1-MedA), pregnanediol-3-glucuronide (PdG), urinary nicotinic acid mononucleotide (NAM) and xanthosine (Xan) were validated to be significantly differential by targeted metabolomics in validation set. The logistic regression model incorporating six biomarkers had excellent discrimination from receiver-operating characteristics (ROC) analysis, with area under the receiver-operating characteristic curve (AUC) of 0.943 (95% CI 0.902 to 0.983) and 0.952 (95% CI 0.921 to 0.983) for female alone and female + male samples, respectively. The prediction accuracy and false-negative rate in the real setting of one PTC to ten suspicious nodules were 84.7 and 17.7% with the threshold at probablity of 0.5. Results of a double-blind study for PTC and BTN had true positive value of 100% and true negative value of 91.7%. To conclude, BHB, DHA, 1-MedA, PdG, NAM and Xan are suitable biomarkers for PTC, and logistic regression models with the six biomarkers can be potentially used as clinical diagnosis.&lt;/p&gt;&quot;,&quot;issue&quot;:&quot;12&quot;,&quot;volume&quot;:&quot;26&quot;},&quot;isTemporary&quot;:false}]},{&quot;citationID&quot;:&quot;MENDELEY_CITATION_d17c65d2-d34c-4bc8-a719-bb16ff28d2d6&quot;,&quot;properties&quot;:{&quot;noteIndex&quot;:0},&quot;isEdited&quot;:false,&quot;manualOverride&quot;:{&quot;isManuallyOverridden&quot;:false,&quot;citeprocText&quot;:&quot;[20]&quot;,&quot;manualOverrideText&quot;:&quot;&quot;},&quot;citationTag&quot;:&quot;MENDELEY_CITATION_v3_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&quot;,&quot;citationItems&quot;:[{&quot;id&quot;:&quot;277e42b6-0df7-336c-a480-441157569550&quot;,&quot;itemData&quot;:{&quot;type&quot;:&quot;article-journal&quot;,&quot;id&quot;:&quot;277e42b6-0df7-336c-a480-441157569550&quot;,&quot;title&quot;:&quot;Evaluation of epithelial-to-mesenchymal transition and Ki-67 index in aggressive papillary thyroid cancer&quot;,&quot;author&quot;:[{&quot;family&quot;:&quot;Camilo&quot;,&quot;given&quot;:&quot;Luana Perrone&quot;,&quot;parse-names&quot;:false,&quot;dropping-particle&quot;:&quot;&quot;,&quot;non-dropping-particle&quot;:&quot;&quot;},{&quot;family&quot;:&quot;Vianna&quot;,&quot;given&quot;:&quot;Paula&quot;,&quot;parse-names&quot;:false,&quot;dropping-particle&quot;:&quot;&quot;,&quot;non-dropping-particle&quot;:&quot;&quot;},{&quot;family&quot;:&quot;Alves&quot;,&quot;given&quot;:&quot;Venancio Avancini Ferreira&quot;,&quot;parse-names&quot;:false,&quot;dropping-particle&quot;:&quot;&quot;,&quot;non-dropping-particle&quot;:&quot;&quot;},{&quot;family&quot;:&quot;Cavalheiro&quot;,&quot;given&quot;:&quot;Beatriz Godoi&quot;,&quot;parse-names&quot;:false,&quot;dropping-particle&quot;:&quot;&quot;,&quot;non-dropping-particle&quot;:&quot;&quot;},{&quot;family&quot;:&quot;Rossetti&quot;,&quot;given&quot;:&quot;Carlos Augusto&quot;,&quot;parse-names&quot;:false,&quot;dropping-particle&quot;:&quot;&quot;,&quot;non-dropping-particle&quot;:&quot;&quot;},{&quot;family&quot;:&quot;Kowalski&quot;,&quot;given&quot;:&quot;Luiz Paulo&quot;,&quot;parse-names&quot;:false,&quot;dropping-particle&quot;:&quot;&quot;,&quot;non-dropping-particle&quot;:&quot;&quot;},{&quot;family&quot;:&quot;Matos&quot;,&quot;given&quot;:&quot;Leandro Luongo&quot;,&quot;parse-names&quot;:false,&quot;dropping-particle&quot;:&quot;&quot;,&quot;non-dropping-particle&quot;:&quot;&quot;},{&quot;family&quot;:&quot;Leite&quot;,&quot;given&quot;:&quot;Ana Kober Nogueira&quot;,&quot;parse-names&quot;:false,&quot;dropping-particle&quot;:&quot;&quot;,&quot;non-dropping-particle&quot;:&quot;&quot;}],&quot;container-title&quot;:&quot;Brazilian Journal of Otorhinolaryngology&quot;,&quot;container-title-short&quot;:&quot;Braz J Otorhinolaryngol&quot;,&quot;DOI&quot;:&quot;10.1016/j.bjorl.2024.101510&quot;,&quot;ISSN&quot;:&quot;18088694&quot;,&quot;issued&quot;:{&quot;date-parts&quot;:[[2025,1]]},&quot;page&quot;:&quot;101510&quot;,&quot;issue&quot;:&quot;1&quot;,&quot;volume&quot;:&quot;91&quot;},&quot;isTemporary&quot;:false}]},{&quot;citationID&quot;:&quot;MENDELEY_CITATION_66c4aed6-b9cf-4dcc-9f1f-8784894feb79&quot;,&quot;properties&quot;:{&quot;noteIndex&quot;:0},&quot;isEdited&quot;:false,&quot;manualOverride&quot;:{&quot;isManuallyOverridden&quot;:false,&quot;citeprocText&quot;:&quot;[21]&quot;,&quot;manualOverrideText&quot;:&quot;&quot;},&quot;citationTag&quot;:&quot;MENDELEY_CITATION_v3_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&quot;,&quot;citationItems&quot;:[{&quot;id&quot;:&quot;f22d8aff-e526-33bd-95f3-e10445a103c2&quot;,&quot;itemData&quot;:{&quot;type&quot;:&quot;article-journal&quot;,&quot;id&quot;:&quot;f22d8aff-e526-33bd-95f3-e10445a103c2&quot;,&quot;title&quot;:&quot;Transcriptomic Analysis of Papillary Thyroid Cancer: A Focus on Immune-Subtyping, Oncogenic Fusion, and Recurrence&quot;,&quot;author&quot;:[{&quot;family&quot;:&quot;Park&quot;,&quot;given&quot;:&quot;Seung-Jin&quot;,&quot;parse-names&quot;:false,&quot;dropping-particle&quot;:&quot;&quot;,&quot;non-dropping-particle&quot;:&quot;&quot;},{&quot;family&quot;:&quot;Kang&quot;,&quot;given&quot;:&quot;Yea Eun&quot;,&quot;parse-names&quot;:false,&quot;dropping-particle&quot;:&quot;&quot;,&quot;non-dropping-particle&quot;:&quot;&quot;},{&quot;family&quot;:&quot;Kim&quot;,&quot;given&quot;:&quot;Jeong-Hwan&quot;,&quot;parse-names&quot;:false,&quot;dropping-particle&quot;:&quot;&quot;,&quot;non-dropping-particle&quot;:&quot;&quot;},{&quot;family&quot;:&quot;Park&quot;,&quot;given&quot;:&quot;Jong-Lyul&quot;,&quot;parse-names&quot;:false,&quot;dropping-particle&quot;:&quot;&quot;,&quot;non-dropping-particle&quot;:&quot;&quot;},{&quot;family&quot;:&quot;Kim&quot;,&quot;given&quot;:&quot;Seon-Kyu&quot;,&quot;parse-names&quot;:false,&quot;dropping-particle&quot;:&quot;&quot;,&quot;non-dropping-particle&quot;:&quot;&quot;},{&quot;family&quot;:&quot;Baek&quot;,&quot;given&quot;:&quot;Seung-Woo&quot;,&quot;parse-names&quot;:false,&quot;dropping-particle&quot;:&quot;&quot;,&quot;non-dropping-particle&quot;:&quot;&quot;},{&quot;family&quot;:&quot;Chu&quot;,&quot;given&quot;:&quot;In Sun&quot;,&quot;parse-names&quot;:false,&quot;dropping-particle&quot;:&quot;&quot;,&quot;non-dropping-particle&quot;:&quot;&quot;},{&quot;family&quot;:&quot;Yi&quot;,&quot;given&quot;:&quot;Shinae&quot;,&quot;parse-names&quot;:false,&quot;dropping-particle&quot;:&quot;&quot;,&quot;non-dropping-particle&quot;:&quot;&quot;},{&quot;family&quot;:&quot;Lee&quot;,&quot;given&quot;:&quot;Seong Eun&quot;,&quot;parse-names&quot;:false,&quot;dropping-particle&quot;:&quot;&quot;,&quot;non-dropping-particle&quot;:&quot;&quot;},{&quot;family&quot;:&quot;Park&quot;,&quot;given&quot;:&quot;Young Joo&quot;,&quot;parse-names&quot;:false,&quot;dropping-particle&quot;:&quot;&quot;,&quot;non-dropping-particle&quot;:&quot;&quot;},{&quot;family&quot;:&quot;Chung&quot;,&quot;given&quot;:&quot;Eun-Jae&quot;,&quot;parse-names&quot;:false,&quot;dropping-particle&quot;:&quot;&quot;,&quot;non-dropping-particle&quot;:&quot;&quot;},{&quot;family&quot;:&quot;Kim&quot;,&quot;given&quot;:&quot;Jin Man&quot;,&quot;parse-names&quot;:false,&quot;dropping-particle&quot;:&quot;&quot;,&quot;non-dropping-particle&quot;:&quot;&quot;},{&quot;family&quot;:&quot;Ko&quot;,&quot;given&quot;:&quot;Hye Mi&quot;,&quot;parse-names&quot;:false,&quot;dropping-particle&quot;:&quot;&quot;,&quot;non-dropping-particle&quot;:&quot;&quot;},{&quot;family&quot;:&quot;Kim&quot;,&quot;given&quot;:&quot;Je-Ryong&quot;,&quot;parse-names&quot;:false,&quot;dropping-particle&quot;:&quot;&quot;,&quot;non-dropping-particle&quot;:&quot;&quot;},{&quot;family&quot;:&quot;Jung&quot;,&quot;given&quot;:&quot;Seung-Nam&quot;,&quot;parse-names&quot;:false,&quot;dropping-particle&quot;:&quot;&quot;,&quot;non-dropping-particle&quot;:&quot;&quot;},{&quot;family&quot;:&quot;Won&quot;,&quot;given&quot;:&quot;Ho-Ryun&quot;,&quot;parse-names&quot;:false,&quot;dropping-particle&quot;:&quot;&quot;,&quot;non-dropping-particle&quot;:&quot;&quot;},{&quot;family&quot;:&quot;Chang&quot;,&quot;given&quot;:&quot;Jae Won&quot;,&quot;parse-names&quot;:false,&quot;dropping-particle&quot;:&quot;&quot;,&quot;non-dropping-particle&quot;:&quot;&quot;},{&quot;family&quot;:&quot;Koo&quot;,&quot;given&quot;:&quot;Bon Seok&quot;,&quot;parse-names&quot;:false,&quot;dropping-particle&quot;:&quot;&quot;,&quot;non-dropping-particle&quot;:&quot;&quot;},{&quot;family&quot;:&quot;Kim&quot;,&quot;given&quot;:&quot;Seon-Young&quot;,&quot;parse-names&quot;:false,&quot;dropping-particle&quot;:&quot;&quot;,&quot;non-dropping-particle&quot;:&quot;&quot;}],&quot;container-title&quot;:&quot;Clinical and Experimental Otorhinolaryngology&quot;,&quot;container-title-short&quot;:&quot;Clin Exp Otorhinolaryngol&quot;,&quot;DOI&quot;:&quot;10.21053/ceo.2021.02215&quot;,&quot;ISSN&quot;:&quot;1976-8710&quot;,&quot;issued&quot;:{&quot;date-parts&quot;:[[2022,5,31]]},&quot;page&quot;:&quot;183-193&quot;,&quot;abstract&quot;:&quot;&lt;p&gt;Objectives. Thyroid cancer is the most common endocrine tumor, with rapidly increasing incidence worldwide. However, its transcriptomic characteristics associated with immunological signatures, driver fusions, and recurrence markers remain unclear. We aimed to investigate the transcriptomic characteristics of advanced papillary thyroid cancer.Methods. This study included 282 papillary thyroid cancer tumor samples and 155 normal samples from Chungnam National University Hospital and Seoul National University Hospital. Transcriptomic quantification was determined by high-throughput RNA sequencing. We investigated the associations of clinical parameters and molecular signatures using RNA sequencing. We validated predictive biomarkers using the Cancer Genome Atlas database.Results. Through a comparison of differentially expressed genes, gene sets, and pathways in papillary thyroid cancer compared to normal tumor-adjacent tissue, we found increased immune signaling associated with cytokines or T cells and decreased thyroid hormone synthetic pathways. In addition, patients with recurrence presented increased CD8+ T-cell and Th1-cell signatures. Interestingly, we found differentially overexpressed genes related to immune-escape signaling such as CTLA4, IDO1, LAG3, and PDCD1 in advanced papillary thyroid cancer with a low thyroid differentiation score. Fusion analysis showed that the PI3K and mitogen-activated protein kinase (MAPK) signaling pathways were regulated differently according to the RET fusion partner genes (CCDC6 or NCOA4). Finally, we identified HOXD9 as a novel molecular biomarker that predicts the recurrence of thyroid cancer in addition to known risk factors (tumor size, lymph node metastasis, and extrathyroidal extension).Conclusion. We identified a high association with immune-escape signaling in the immune-hot group with aggressive clinical characteristics among Korean thyroid cancer patients. Moreover, RET fusion differentially regulated PI3K and MAPK signaling depending on the partner gene of RET, and HOXD9 was found to be a recurrence marker for advanced papillary thyroid cancer.&lt;/p&gt;&quot;,&quot;issue&quot;:&quot;2&quot;,&quot;volume&quot;:&quot;15&quot;},&quot;isTemporary&quot;:false}]},{&quot;citationID&quot;:&quot;MENDELEY_CITATION_006a7555-c0db-4532-a061-eaf8b9a31c5b&quot;,&quot;properties&quot;:{&quot;noteIndex&quot;:0},&quot;isEdited&quot;:false,&quot;manualOverride&quot;:{&quot;isManuallyOverridden&quot;:false,&quot;citeprocText&quot;:&quot;[22]&quot;,&quot;manualOverrideText&quot;:&quot;&quot;},&quot;citationTag&quot;:&quot;MENDELEY_CITATION_v3_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&quot;,&quot;citationItems&quot;:[{&quot;id&quot;:&quot;9dd90437-c9f2-39ad-8ce1-2c49317783f2&quot;,&quot;itemData&quot;:{&quot;type&quot;:&quot;article-journal&quot;,&quot;id&quot;:&quot;9dd90437-c9f2-39ad-8ce1-2c49317783f2&quot;,&quot;title&quot;:&quot;Oestrogen receptor alpha in papillary thyroid carcinoma: association with clinical features and &lt;i&gt;BRAFV600E&lt;/i&gt; mutation&quot;,&quot;author&quot;:[{&quot;family&quot;:&quot;Liu&quot;,&quot;given&quot;:&quot;Shiyang&quot;,&quot;parse-names&quot;:false,&quot;dropping-particle&quot;:&quot;&quot;,&quot;non-dropping-particle&quot;:&quot;&quot;},{&quot;family&quot;:&quot;Jiao&quot;,&quot;given&quot;:&quot;Bo&quot;,&quot;parse-names&quot;:false,&quot;dropping-particle&quot;:&quot;&quot;,&quot;non-dropping-particle&quot;:&quot;&quot;},{&quot;family&quot;:&quot;Li&quot;,&quot;given&quot;:&quot;Shuyu&quot;,&quot;parse-names&quot;:false,&quot;dropping-particle&quot;:&quot;&quot;,&quot;non-dropping-particle&quot;:&quot;&quot;},{&quot;family&quot;:&quot;Zhao&quot;,&quot;given&quot;:&quot;Lu&quot;,&quot;parse-names&quot;:false,&quot;dropping-particle&quot;:&quot;&quot;,&quot;non-dropping-particle&quot;:&quot;&quot;},{&quot;family&quot;:&quot;Zheng&quot;,&quot;given&quot;:&quot;Weihong&quot;,&quot;parse-names&quot;:false,&quot;dropping-particle&quot;:&quot;&quot;,&quot;non-dropping-particle&quot;:&quot;&quot;},{&quot;family&quot;:&quot;Wang&quot;,&quot;given&quot;:&quot;Kun&quot;,&quot;parse-names&quot;:false,&quot;dropping-particle&quot;:&quot;&quot;,&quot;non-dropping-particle&quot;:&quot;&quot;},{&quot;family&quot;:&quot;Xu&quot;,&quot;given&quot;:&quot;Jing&quot;,&quot;parse-names&quot;:false,&quot;dropping-particle&quot;:&quot;&quot;,&quot;non-dropping-particle&quot;:&quot;&quot;},{&quot;family&quot;:&quot;Tian&quot;,&quot;given&quot;:&quot;Yao&quot;,&quot;parse-names&quot;:false,&quot;dropping-particle&quot;:&quot;&quot;,&quot;non-dropping-particle&quot;:&quot;&quot;},{&quot;family&quot;:&quot;Liu&quot;,&quot;given&quot;:&quot;Chenguang&quot;,&quot;parse-names&quot;:false,&quot;dropping-particle&quot;:&quot;&quot;,&quot;non-dropping-particle&quot;:&quot;&quot;},{&quot;family&quot;:&quot;Gui&quot;,&quot;given&quot;:&quot;Zhengwei&quot;,&quot;parse-names&quot;:false,&quot;dropping-particle&quot;:&quot;&quot;,&quot;non-dropping-particle&quot;:&quot;&quot;},{&quot;family&quot;:&quot;Zhang&quot;,&quot;given&quot;:&quot;Lin&quot;,&quot;parse-names&quot;:false,&quot;dropping-particle&quot;:&quot;&quot;,&quot;non-dropping-particle&quot;:&quot;&quot;}],&quot;container-title&quot;:&quot;Japanese Journal of Clinical Oncology&quot;,&quot;container-title-short&quot;:&quot;Jpn J Clin Oncol&quot;,&quot;DOI&quot;:&quot;10.1093/jjco/hyab058&quot;,&quot;ISSN&quot;:&quot;1465-3621&quot;,&quot;issued&quot;:{&quot;date-parts&quot;:[[2021,7,1]]},&quot;page&quot;:&quot;1051-1058&quot;,&quot;issue&quot;:&quot;7&quot;,&quot;volume&quot;:&quot;51&quot;},&quot;isTemporary&quot;:false}]},{&quot;citationID&quot;:&quot;MENDELEY_CITATION_9f58ffa6-cb16-4b5d-9db4-502587020320&quot;,&quot;properties&quot;:{&quot;noteIndex&quot;:0},&quot;isEdited&quot;:false,&quot;manualOverride&quot;:{&quot;isManuallyOverridden&quot;:false,&quot;citeprocText&quot;:&quot;[23]&quot;,&quot;manualOverrideText&quot;:&quot;&quot;},&quot;citationTag&quot;:&quot;MENDELEY_CITATION_v3_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&quot;,&quot;citationItems&quot;:[{&quot;id&quot;:&quot;cff85bfa-1997-3ad0-9cc1-76b06d1c1957&quot;,&quot;itemData&quot;:{&quot;type&quot;:&quot;article-journal&quot;,&quot;id&quot;:&quot;cff85bfa-1997-3ad0-9cc1-76b06d1c1957&quot;,&quot;title&quot;:&quot;Signal Pathway of Estrogen and Estrogen Receptor in the Development of Thyroid Cancer&quot;,&quot;author&quot;:[{&quot;family&quot;:&quot;Liu&quot;,&quot;given&quot;:&quot;Jian&quot;,&quot;parse-names&quot;:false,&quot;dropping-particle&quot;:&quot;&quot;,&quot;non-dropping-particle&quot;:&quot;&quot;},{&quot;family&quot;:&quot;Xu&quot;,&quot;given&quot;:&quot;Tianmin&quot;,&quot;parse-names&quot;:false,&quot;dropping-particle&quot;:&quot;&quot;,&quot;non-dropping-particle&quot;:&quot;&quot;},{&quot;family&quot;:&quot;Ma&quot;,&quot;given&quot;:&quot;Li&quot;,&quot;parse-names&quot;:false,&quot;dropping-particle&quot;:&quot;&quot;,&quot;non-dropping-particle&quot;:&quot;&quot;},{&quot;family&quot;:&quot;Chang&quot;,&quot;given&quot;:&quot;Weiqin&quot;,&quot;parse-names&quot;:false,&quot;dropping-particle&quot;:&quot;&quot;,&quot;non-dropping-particle&quot;:&quot;&quot;}],&quot;container-title&quot;:&quot;Frontiers in Oncology&quot;,&quot;container-title-short&quot;:&quot;Front Oncol&quot;,&quot;DOI&quot;:&quot;10.3389/fonc.2021.593479&quot;,&quot;ISSN&quot;:&quot;2234-943X&quot;,&quot;issued&quot;:{&quot;date-parts&quot;:[[2021,4,28]]},&quot;abstract&quot;:&quot;&lt;p&gt;The molecular mechanisms underlying the development of thyroid cancer (TC) have been examined through extensive experiments. A large number of studies have shown that the incidences of thyroid cancer in women is much higher than that in men, so estrogen plays a key role in the development of thyroid cancer. Estrogen plays its growth-promoting role through classical genomic and non-genomic pathways mediated by membrane-bound estrogen receptors. It also can affect tumor progression by regulating the tumor microenvironment. We summarize the understanding of molecular mechanisms of estrogen signaling pathways in thyroid cancer. Furthermore, it will provide a new target for the treatment of thyroid carcinoma by blocking estrogen and its related action pathway.&lt;/p&gt;&quot;,&quot;volume&quot;:&quot;11&quot;},&quot;isTemporary&quot;:false}]},{&quot;citationID&quot;:&quot;MENDELEY_CITATION_e30a6e47-de96-47a5-986a-caa9e06d8835&quot;,&quot;properties&quot;:{&quot;noteIndex&quot;:0},&quot;isEdited&quot;:false,&quot;manualOverride&quot;:{&quot;isManuallyOverridden&quot;:false,&quot;citeprocText&quot;:&quot;[24]&quot;,&quot;manualOverrideText&quot;:&quot;&quot;},&quot;citationTag&quot;:&quot;MENDELEY_CITATION_v3_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&quot;,&quot;citationItems&quot;:[{&quot;id&quot;:&quot;a2aa5a3e-c646-3acd-b56a-e94b1f08a29d&quot;,&quot;itemData&quot;:{&quot;type&quot;:&quot;article-journal&quot;,&quot;id&quot;:&quot;a2aa5a3e-c646-3acd-b56a-e94b1f08a29d&quot;,&quot;title&quot;:&quot;GATA binding protein 1 recruits histone deacetylase 2 to the promoter region of nuclear receptor binding protein 2 to affect the tumor microenvironment and malignancy of thyroid carcinoma&quot;,&quot;author&quot;:[{&quot;family&quot;:&quot;Li&quot;,&quot;given&quot;:&quot;Mengyuan&quot;,&quot;parse-names&quot;:false,&quot;dropping-particle&quot;:&quot;&quot;,&quot;non-dropping-particle&quot;:&quot;&quot;},{&quot;family&quot;:&quot;Jiang&quot;,&quot;given&quot;:&quot;Hongwei&quot;,&quot;parse-names&quot;:false,&quot;dropping-particle&quot;:&quot;&quot;,&quot;non-dropping-particle&quot;:&quot;&quot;},{&quot;family&quot;:&quot;Chen&quot;,&quot;given&quot;:&quot;Shengjiang&quot;,&quot;parse-names&quot;:false,&quot;dropping-particle&quot;:&quot;&quot;,&quot;non-dropping-particle&quot;:&quot;&quot;},{&quot;family&quot;:&quot;Ma&quot;,&quot;given&quot;:&quot;Yujin&quot;,&quot;parse-names&quot;:false,&quot;dropping-particle&quot;:&quot;&quot;,&quot;non-dropping-particle&quot;:&quot;&quot;}],&quot;container-title&quot;:&quot;Bioengineered&quot;,&quot;container-title-short&quot;:&quot;Bioengineered&quot;,&quot;DOI&quot;:&quot;10.1080/21655979.2022.2068921&quot;,&quot;ISSN&quot;:&quot;2165-5979&quot;,&quot;issued&quot;:{&quot;date-parts&quot;:[[2022,4,1]]},&quot;page&quot;:&quot;11336-11357&quot;,&quot;issue&quot;:&quot;4&quot;,&quot;volume&quot;:&quot;13&quot;},&quot;isTemporary&quot;:false}]},{&quot;citationID&quot;:&quot;MENDELEY_CITATION_52a60ac2-29f4-4288-b6f2-05f7c2e7d4e4&quot;,&quot;properties&quot;:{&quot;noteIndex&quot;:0},&quot;isEdited&quot;:false,&quot;manualOverride&quot;:{&quot;isManuallyOverridden&quot;:false,&quot;citeprocText&quot;:&quot;[25, 26]&quot;,&quot;manualOverrideText&quot;:&quot;&quot;},&quot;citationTag&quot;:&quot;MENDELEY_CITATION_v3_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&quot;,&quot;citationItems&quot;:[{&quot;id&quot;:&quot;f4d46c3e-ef25-3008-98c0-1e5929dbebb9&quot;,&quot;itemData&quot;:{&quot;type&quot;:&quot;article-journal&quot;,&quot;id&quot;:&quot;f4d46c3e-ef25-3008-98c0-1e5929dbebb9&quot;,&quot;title&quot;:&quot;Nrf2 Is Commonly Activated in Papillary Thyroid Carcinoma, and It Controls Antioxidant Transcriptional Responses and Viability of Cancer Cells&quot;,&quot;author&quot;:[{&quot;family&quot;:&quot;Ziros&quot;,&quot;given&quot;:&quot;Panos G.&quot;,&quot;parse-names&quot;:false,&quot;dropping-particle&quot;:&quot;&quot;,&quot;non-dropping-particle&quot;:&quot;&quot;},{&quot;family&quot;:&quot;Manolakou&quot;,&quot;given&quot;:&quot;Stavroula D.&quot;,&quot;parse-names&quot;:false,&quot;dropping-particle&quot;:&quot;&quot;,&quot;non-dropping-particle&quot;:&quot;&quot;},{&quot;family&quot;:&quot;Habeos&quot;,&quot;given&quot;:&quot;Ioannis G.&quot;,&quot;parse-names&quot;:false,&quot;dropping-particle&quot;:&quot;&quot;,&quot;non-dropping-particle&quot;:&quot;&quot;},{&quot;family&quot;:&quot;Lilis&quot;,&quot;given&quot;:&quot;Ioannis&quot;,&quot;parse-names&quot;:false,&quot;dropping-particle&quot;:&quot;&quot;,&quot;non-dropping-particle&quot;:&quot;&quot;},{&quot;family&quot;:&quot;Chartoumpekis&quot;,&quot;given&quot;:&quot;Dionysios&quot;,&quot;parse-names&quot;:false,&quot;dropping-particle&quot;:&quot;V.&quot;,&quot;non-dropping-particle&quot;:&quot;&quot;},{&quot;family&quot;:&quot;Koika&quot;,&quot;given&quot;:&quot;Vasiliki&quot;,&quot;parse-names&quot;:false,&quot;dropping-particle&quot;:&quot;&quot;,&quot;non-dropping-particle&quot;:&quot;&quot;},{&quot;family&quot;:&quot;Soares&quot;,&quot;given&quot;:&quot;Paula&quot;,&quot;parse-names&quot;:false,&quot;dropping-particle&quot;:&quot;&quot;,&quot;non-dropping-particle&quot;:&quot;&quot;},{&quot;family&quot;:&quot;Kyriazopoulou&quot;,&quot;given&quot;:&quot;Venetsana E.&quot;,&quot;parse-names&quot;:false,&quot;dropping-particle&quot;:&quot;&quot;,&quot;non-dropping-particle&quot;:&quot;&quot;},{&quot;family&quot;:&quot;Scopa&quot;,&quot;given&quot;:&quot;Chrisoula D.&quot;,&quot;parse-names&quot;:false,&quot;dropping-particle&quot;:&quot;&quot;,&quot;non-dropping-particle&quot;:&quot;&quot;},{&quot;family&quot;:&quot;Papachristou&quot;,&quot;given&quot;:&quot;Dionysios J.&quot;,&quot;parse-names&quot;:false,&quot;dropping-particle&quot;:&quot;&quot;,&quot;non-dropping-particle&quot;:&quot;&quot;},{&quot;family&quot;:&quot;Sykiotis&quot;,&quot;given&quot;:&quot;Gerasimos P.&quot;,&quot;parse-names&quot;:false,&quot;dropping-particle&quot;:&quot;&quot;,&quot;non-dropping-particle&quot;:&quot;&quot;}],&quot;container-title&quot;:&quot;The Journal of Clinical Endocrinology &amp; Metabolism&quot;,&quot;container-title-short&quot;:&quot;J Clin Endocrinol Metab&quot;,&quot;DOI&quot;:&quot;10.1210/jc.2013-1510&quot;,&quot;ISSN&quot;:&quot;0021-972X&quot;,&quot;issued&quot;:{&quot;date-parts&quot;:[[2013,8]]},&quot;page&quot;:&quot;E1422-E1427&quot;,&quot;issue&quot;:&quot;8&quot;,&quot;volume&quot;:&quot;98&quot;},&quot;isTemporary&quot;:false},{&quot;id&quot;:&quot;336ce664-3be0-33f2-9249-9c7ed48fb243&quot;,&quot;itemData&quot;:{&quot;type&quot;:&quot;article-journal&quot;,&quot;id&quot;:&quot;336ce664-3be0-33f2-9249-9c7ed48fb243&quot;,&quot;title&quot;:&quot;VEGFA and NFE2L2 Gene Expression and Regulation by MicroRNAs in Thyroid Papillary Cancer and Colloid Goiter&quot;,&quot;author&quot;:[{&quot;family&quot;:&quot;Stuchi&quot;,&quot;given&quot;:&quot;Leonardo P.&quot;,&quot;parse-names&quot;:false,&quot;dropping-particle&quot;:&quot;&quot;,&quot;non-dropping-particle&quot;:&quot;&quot;},{&quot;family&quot;:&quot;Castanhole-Nunes&quot;,&quot;given&quot;:&quot;Márcia Maria U.&quot;,&quot;parse-names&quot;:false,&quot;dropping-particle&quot;:&quot;&quot;,&quot;non-dropping-particle&quot;:&quot;&quot;},{&quot;family&quot;:&quot;Maniezzo-Stuchi&quot;,&quot;given&quot;:&quot;Nathália&quot;,&quot;parse-names&quot;:false,&quot;dropping-particle&quot;:&quot;&quot;,&quot;non-dropping-particle&quot;:&quot;&quot;},{&quot;family&quot;:&quot;Biselli-Chicote&quot;,&quot;given&quot;:&quot;Patrícia M.&quot;,&quot;parse-names&quot;:false,&quot;dropping-particle&quot;:&quot;&quot;,&quot;non-dropping-particle&quot;:&quot;&quot;},{&quot;family&quot;:&quot;Henrique&quot;,&quot;given&quot;:&quot;Tiago&quot;,&quot;parse-names&quot;:false,&quot;dropping-particle&quot;:&quot;&quot;,&quot;non-dropping-particle&quot;:&quot;&quot;},{&quot;family&quot;:&quot;Padovani Neto&quot;,&quot;given&quot;:&quot;João Armando&quot;,&quot;parse-names&quot;:false,&quot;dropping-particle&quot;:&quot;&quot;,&quot;non-dropping-particle&quot;:&quot;&quot;},{&quot;family&quot;:&quot;de-Santi Neto&quot;,&quot;given&quot;:&quot;Dalisio&quot;,&quot;parse-names&quot;:false,&quot;dropping-particle&quot;:&quot;&quot;,&quot;non-dropping-particle&quot;:&quot;&quot;},{&quot;family&quot;:&quot;Girol&quot;,&quot;given&quot;:&quot;Ana Paula&quot;,&quot;parse-names&quot;:false,&quot;dropping-particle&quot;:&quot;&quot;,&quot;non-dropping-particle&quot;:&quot;&quot;},{&quot;family&quot;:&quot;Pavarino&quot;,&quot;given&quot;:&quot;Erika C.&quot;,&quot;parse-names&quot;:false,&quot;dropping-particle&quot;:&quot;&quot;,&quot;non-dropping-particle&quot;:&quot;&quot;},{&quot;family&quot;:&quot;Goloni-Bertollo&quot;,&quot;given&quot;:&quot;Eny Maria&quot;,&quot;parse-names&quot;:false,&quot;dropping-particle&quot;:&quot;&quot;,&quot;non-dropping-particle&quot;:&quot;&quot;}],&quot;container-title&quot;:&quot;Genes&quot;,&quot;container-title-short&quot;:&quot;Genes (Basel)&quot;,&quot;DOI&quot;:&quot;10.3390/genes11090954&quot;,&quot;ISSN&quot;:&quot;2073-4425&quot;,&quot;issued&quot;:{&quot;date-parts&quot;:[[2020,8,19]]},&quot;page&quot;:&quot;954&quot;,&quot;abstract&quot;:&quot;&lt;p&gt;Deregulation of VEGFA (Vascular Endothelial Growth Factor A) and NFE2L2 (Nuclear Factor (Erythroid-derived 2)-Like 2), involved in angiogenesis and oxidative stress, can lead to thyroid cancer progression. MiR-17-5p and miR-612 are possible regulators of these genes and may promote thyroid disorders. In order to evaluate the involvement of VEGFA, NFE2L2, hsa-miR-17-5p, and hsa-miR-612 in thyroid pathology, we examined tissue samples from colloid goiter, papillary thyroid cancer (PTC), and a normal thyroid. We found higher levels of VEGFA and NFE2L2 transcripts and the VEGFA protein in goiter and PTC samples than in normal tissue. In the goiter, miR-612 and miR-17-5p levels were lower than those in PTC. Tumors, despite showing lower VEGFA mRNA expression, presented higher VEGFA protein levels compared to goiter tissue. In addition, NRF2 (Nuclear Related Transcription Factor 2) protein levels in tumors were higher than those in goiter and normal tissues. Inhibition of miR-17-5p resulted in reduced NFE2L2 expression. Overall, both transcript and protein levels of NFE2L2 and VEGFA were elevated in PTC and colloid goiter. Hsa-miR-612 showed differential expression in PTC and colloid goiter, while hsa-miR-17-5p showed differential expression only in colloid goiter, suggesting that hsa-miR-17-5p may be a positive regulator of NFE2L2 expression in PTC.&lt;/p&gt;&quot;,&quot;issue&quot;:&quot;9&quot;,&quot;volume&quot;:&quot;11&quot;},&quot;isTemporary&quot;:false}]},{&quot;citationID&quot;:&quot;MENDELEY_CITATION_e4657b34-370e-4c99-8f71-d9087edcee2c&quot;,&quot;properties&quot;:{&quot;noteIndex&quot;:0},&quot;isEdited&quot;:false,&quot;manualOverride&quot;:{&quot;isManuallyOverridden&quot;:false,&quot;citeprocText&quot;:&quot;[27]&quot;,&quot;manualOverrideText&quot;:&quot;&quot;},&quot;citationTag&quot;:&quot;MENDELEY_CITATION_v3_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&quot;,&quot;citationItems&quot;:[{&quot;id&quot;:&quot;8cd48eef-5c76-3ab9-ad74-646c0ac0b5ea&quot;,&quot;itemData&quot;:{&quot;type&quot;:&quot;article-journal&quot;,&quot;id&quot;:&quot;8cd48eef-5c76-3ab9-ad74-646c0ac0b5ea&quot;,&quot;title&quot;:&quot;Clinical Significance of P53 Protein Expression in Papillary Thyroid Carcinoma&quot;,&quot;author&quot;:[{&quot;family&quot;:&quot;Morita&quot;,&quot;given&quot;:&quot;Naomi&quot;,&quot;parse-names&quot;:false,&quot;dropping-particle&quot;:&quot;&quot;,&quot;non-dropping-particle&quot;:&quot;&quot;},{&quot;family&quot;:&quot;Ikeda&quot;,&quot;given&quot;:&quot;Yoshifumi&quot;,&quot;parse-names&quot;:false,&quot;dropping-particle&quot;:&quot;&quot;,&quot;non-dropping-particle&quot;:&quot;&quot;},{&quot;family&quot;:&quot;Takami&quot;,&quot;given&quot;:&quot;Hiroshi&quot;,&quot;parse-names&quot;:false,&quot;dropping-particle&quot;:&quot;&quot;,&quot;non-dropping-particle&quot;:&quot;&quot;}],&quot;container-title&quot;:&quot;World Journal of Surgery&quot;,&quot;container-title-short&quot;:&quot;World J Surg&quot;,&quot;DOI&quot;:&quot;10.1007/s00268-008-9756-9&quot;,&quot;ISSN&quot;:&quot;0364-2313&quot;,&quot;issued&quot;:{&quot;date-parts&quot;:[[2008,12,5]]},&quot;issue&quot;:&quot;12&quot;,&quot;volume&quot;:&quot;32&quot;},&quot;isTemporary&quot;:false}]},{&quot;citationID&quot;:&quot;MENDELEY_CITATION_1c72c14d-88bb-4e14-99d7-ebe284067a6f&quot;,&quot;properties&quot;:{&quot;noteIndex&quot;:0},&quot;isEdited&quot;:false,&quot;manualOverride&quot;:{&quot;isManuallyOverridden&quot;:false,&quot;citeprocText&quot;:&quot;[28]&quot;,&quot;manualOverrideText&quot;:&quot;&quot;},&quot;citationTag&quot;:&quot;MENDELEY_CITATION_v3_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&quot;,&quot;citationItems&quot;:[{&quot;id&quot;:&quot;1122b315-28d8-3177-9e53-f5d75b2d9243&quot;,&quot;itemData&quot;:{&quot;type&quot;:&quot;article-journal&quot;,&quot;id&quot;:&quot;1122b315-28d8-3177-9e53-f5d75b2d9243&quot;,&quot;title&quot;:&quot;p53 expression in cytology samples may represent a marker of early‐stage cancer&quot;,&quot;author&quot;:[{&quot;family&quot;:&quot;Policardo&quot;,&quot;given&quot;:&quot;Federica&quot;,&quot;parse-names&quot;:false,&quot;dropping-particle&quot;:&quot;&quot;,&quot;non-dropping-particle&quot;:&quot;&quot;},{&quot;family&quot;:&quot;Tralongo&quot;,&quot;given&quot;:&quot;Pietro&quot;,&quot;parse-names&quot;:false,&quot;dropping-particle&quot;:&quot;&quot;,&quot;non-dropping-particle&quot;:&quot;&quot;},{&quot;family&quot;:&quot;Arciuolo&quot;,&quot;given&quot;:&quot;Damiano&quot;,&quot;parse-names&quot;:false,&quot;dropping-particle&quot;:&quot;&quot;,&quot;non-dropping-particle&quot;:&quot;&quot;},{&quot;family&quot;:&quot;Fiorentino&quot;,&quot;given&quot;:&quot;Vincenzo&quot;,&quot;parse-names&quot;:false,&quot;dropping-particle&quot;:&quot;&quot;,&quot;non-dropping-particle&quot;:&quot;&quot;},{&quot;family&quot;:&quot;Cardasciani&quot;,&quot;given&quot;:&quot;Lina&quot;,&quot;parse-names&quot;:false,&quot;dropping-particle&quot;:&quot;&quot;,&quot;non-dropping-particle&quot;:&quot;&quot;},{&quot;family&quot;:&quot;Pierconti&quot;,&quot;given&quot;:&quot;Francesco&quot;,&quot;parse-names&quot;:false,&quot;dropping-particle&quot;:&quot;&quot;,&quot;non-dropping-particle&quot;:&quot;&quot;},{&quot;family&quot;:&quot;Carlino&quot;,&quot;given&quot;:&quot;Angela&quot;,&quot;parse-names&quot;:false,&quot;dropping-particle&quot;:&quot;&quot;,&quot;non-dropping-particle&quot;:&quot;&quot;},{&quot;family&quot;:&quot;Curatolo&quot;,&quot;given&quot;:&quot;Mariangela&quot;,&quot;parse-names&quot;:false,&quot;dropping-particle&quot;:&quot;&quot;,&quot;non-dropping-particle&quot;:&quot;&quot;},{&quot;family&quot;:&quot;Pontecorvi&quot;,&quot;given&quot;:&quot;Alfredo&quot;,&quot;parse-names&quot;:false,&quot;dropping-particle&quot;:&quot;&quot;,&quot;non-dropping-particle&quot;:&quot;&quot;},{&quot;family&quot;:&quot;Fadda&quot;,&quot;given&quot;:&quot;Guido&quot;,&quot;parse-names&quot;:false,&quot;dropping-particle&quot;:&quot;&quot;,&quot;non-dropping-particle&quot;:&quot;&quot;},{&quot;family&quot;:&quot;Crea&quot;,&quot;given&quot;:&quot;Carmela&quot;,&quot;parse-names&quot;:false,&quot;dropping-particle&quot;:&quot;&quot;,&quot;non-dropping-particle&quot;:&quot;De&quot;},{&quot;family&quot;:&quot;Lombardi&quot;,&quot;given&quot;:&quot;Celestino Pio&quot;,&quot;parse-names&quot;:false,&quot;dropping-particle&quot;:&quot;&quot;,&quot;non-dropping-particle&quot;:&quot;&quot;},{&quot;family&quot;:&quot;Raffaelli&quot;,&quot;given&quot;:&quot;Marco&quot;,&quot;parse-names&quot;:false,&quot;dropping-particle&quot;:&quot;&quot;,&quot;non-dropping-particle&quot;:&quot;&quot;},{&quot;family&quot;:&quot;Larocca&quot;,&quot;given&quot;:&quot;Luigi Maria&quot;,&quot;parse-names&quot;:false,&quot;dropping-particle&quot;:&quot;&quot;,&quot;non-dropping-particle&quot;:&quot;&quot;},{&quot;family&quot;:&quot;Pantanowitz&quot;,&quot;given&quot;:&quot;Liron&quot;,&quot;parse-names&quot;:false,&quot;dropping-particle&quot;:&quot;&quot;,&quot;non-dropping-particle&quot;:&quot;&quot;},{&quot;family&quot;:&quot;Rossi&quot;,&quot;given&quot;:&quot;Esther Diana&quot;,&quot;parse-names&quot;:false,&quot;dropping-particle&quot;:&quot;&quot;,&quot;non-dropping-particle&quot;:&quot;&quot;}],&quot;container-title&quot;:&quot;Cancer Cytopathology&quot;,&quot;container-title-short&quot;:&quot;Cancer Cytopathol&quot;,&quot;DOI&quot;:&quot;10.1002/cncy.22694&quot;,&quot;ISSN&quot;:&quot;1934-662X&quot;,&quot;issued&quot;:{&quot;date-parts&quot;:[[2023,6,27]]},&quot;page&quot;:&quot;392-401&quot;,&quot;abstract&quot;:&quot;&lt;p&gt;p53 might be useful in discriminating thyroid follicular lesions. p53 is likely to be a useful diagnostic marker in recognizing indeterminate lesions that are well‐differentiated thyroid cancers.&lt;/p&gt;&quot;,&quot;issue&quot;:&quot;6&quot;,&quot;volume&quot;:&quot;131&quot;},&quot;isTemporary&quot;:false}]},{&quot;citationID&quot;:&quot;MENDELEY_CITATION_7bcf2ca6-6398-4d58-8fc0-d6eca663d99a&quot;,&quot;properties&quot;:{&quot;noteIndex&quot;:0},&quot;isEdited&quot;:false,&quot;manualOverride&quot;:{&quot;isManuallyOverridden&quot;:false,&quot;citeprocText&quot;:&quot;[29]&quot;,&quot;manualOverrideText&quot;:&quot;&quot;},&quot;citationTag&quot;:&quot;MENDELEY_CITATION_v3_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&quot;,&quot;citationItems&quot;:[{&quot;id&quot;:&quot;68e55def-20cd-3eeb-846f-e5f6ac28d2c4&quot;,&quot;itemData&quot;:{&quot;type&quot;:&quot;article-journal&quot;,&quot;id&quot;:&quot;68e55def-20cd-3eeb-846f-e5f6ac28d2c4&quot;,&quot;title&quot;:&quot;Mutant p53 gain-of-function induces epithelial–mesenchymal transition through modulation of the miR-130b–ZEB1 axis&quot;,&quot;author&quot;:[{&quot;family&quot;:&quot;Dong&quot;,&quot;given&quot;:&quot;P&quot;,&quot;parse-names&quot;:false,&quot;dropping-particle&quot;:&quot;&quot;,&quot;non-dropping-particle&quot;:&quot;&quot;},{&quot;family&quot;:&quot;Karaayvaz&quot;,&quot;given&quot;:&quot;M&quot;,&quot;parse-names&quot;:false,&quot;dropping-particle&quot;:&quot;&quot;,&quot;non-dropping-particle&quot;:&quot;&quot;},{&quot;family&quot;:&quot;Jia&quot;,&quot;given&quot;:&quot;N&quot;,&quot;parse-names&quot;:false,&quot;dropping-particle&quot;:&quot;&quot;,&quot;non-dropping-particle&quot;:&quot;&quot;},{&quot;family&quot;:&quot;Kaneuchi&quot;,&quot;given&quot;:&quot;M&quot;,&quot;parse-names&quot;:false,&quot;dropping-particle&quot;:&quot;&quot;,&quot;non-dropping-particle&quot;:&quot;&quot;},{&quot;family&quot;:&quot;Hamada&quot;,&quot;given&quot;:&quot;J&quot;,&quot;parse-names&quot;:false,&quot;dropping-particle&quot;:&quot;&quot;,&quot;non-dropping-particle&quot;:&quot;&quot;},{&quot;family&quot;:&quot;Watari&quot;,&quot;given&quot;:&quot;H&quot;,&quot;parse-names&quot;:false,&quot;dropping-particle&quot;:&quot;&quot;,&quot;non-dropping-particle&quot;:&quot;&quot;},{&quot;family&quot;:&quot;Sudo&quot;,&quot;given&quot;:&quot;S&quot;,&quot;parse-names&quot;:false,&quot;dropping-particle&quot;:&quot;&quot;,&quot;non-dropping-particle&quot;:&quot;&quot;},{&quot;family&quot;:&quot;Ju&quot;,&quot;given&quot;:&quot;J&quot;,&quot;parse-names&quot;:false,&quot;dropping-particle&quot;:&quot;&quot;,&quot;non-dropping-particle&quot;:&quot;&quot;},{&quot;family&quot;:&quot;Sakuragi&quot;,&quot;given&quot;:&quot;N&quot;,&quot;parse-names&quot;:false,&quot;dropping-particle&quot;:&quot;&quot;,&quot;non-dropping-particle&quot;:&quot;&quot;}],&quot;container-title&quot;:&quot;Oncogene&quot;,&quot;container-title-short&quot;:&quot;Oncogene&quot;,&quot;DOI&quot;:&quot;10.1038/onc.2012.334&quot;,&quot;ISSN&quot;:&quot;0950-9232&quot;,&quot;issued&quot;:{&quot;date-parts&quot;:[[2013,7,30]]},&quot;page&quot;:&quot;3286-3295&quot;,&quot;issue&quot;:&quot;27&quot;,&quot;volume&quot;:&quot;32&quot;},&quot;isTemporary&quot;:false}]},{&quot;citationID&quot;:&quot;MENDELEY_CITATION_3d65936e-7a28-4986-8718-d609bc9f4e04&quot;,&quot;properties&quot;:{&quot;noteIndex&quot;:0},&quot;isEdited&quot;:false,&quot;manualOverride&quot;:{&quot;isManuallyOverridden&quot;:false,&quot;citeprocText&quot;:&quot;[30]&quot;,&quot;manualOverrideText&quot;:&quot;&quot;},&quot;citationTag&quot;:&quot;MENDELEY_CITATION_v3_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&quot;,&quot;citationItems&quot;:[{&quot;id&quot;:&quot;03da3b50-164b-3286-bbfb-fe2d98874510&quot;,&quot;itemData&quot;:{&quot;type&quot;:&quot;article-journal&quot;,&quot;id&quot;:&quot;03da3b50-164b-3286-bbfb-fe2d98874510&quot;,&quot;title&quot;:&quot;Knockdown of KRAB domain-associated protein 1 suppresses the proliferation, migration and invasion of thyroid cancer cells by regulating P68/DEAD box protein 5&quot;,&quot;author&quot;:[{&quot;family&quot;:&quot;Lan&quot;,&quot;given&quot;:&quot;Hai&quot;,&quot;parse-names&quot;:false,&quot;dropping-particle&quot;:&quot;&quot;,&quot;non-dropping-particle&quot;:&quot;&quot;},{&quot;family&quot;:&quot;Lin&quot;,&quot;given&quot;:&quot;Congyao&quot;,&quot;parse-names&quot;:false,&quot;dropping-particle&quot;:&quot;&quot;,&quot;non-dropping-particle&quot;:&quot;&quot;},{&quot;family&quot;:&quot;Yuan&quot;,&quot;given&quot;:&quot;Hongyin&quot;,&quot;parse-names&quot;:false,&quot;dropping-particle&quot;:&quot;&quot;,&quot;non-dropping-particle&quot;:&quot;&quot;}],&quot;container-title&quot;:&quot;Bioengineered&quot;,&quot;container-title-short&quot;:&quot;Bioengineered&quot;,&quot;DOI&quot;:&quot;10.1080/21655979.2022.2067289&quot;,&quot;ISSN&quot;:&quot;2165-5979&quot;,&quot;issued&quot;:{&quot;date-parts&quot;:[[2022,5,2]]},&quot;page&quot;:&quot;11945-11957&quot;,&quot;issue&quot;:&quot;5&quot;,&quot;volume&quot;:&quot;13&quot;},&quot;isTemporary&quot;:false}]},{&quot;citationID&quot;:&quot;MENDELEY_CITATION_4f30b7ba-66a3-46eb-b66b-a302f23a89fb&quot;,&quot;properties&quot;:{&quot;noteIndex&quot;:0},&quot;isEdited&quot;:false,&quot;manualOverride&quot;:{&quot;isManuallyOverridden&quot;:false,&quot;citeprocText&quot;:&quot;[31]&quot;,&quot;manualOverrideText&quot;:&quot;&quot;},&quot;citationTag&quot;:&quot;MENDELEY_CITATION_v3_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&quot;,&quot;citationItems&quot;:[{&quot;id&quot;:&quot;4be8b63f-5a83-3c1b-ba4b-5ca3a296f964&quot;,&quot;itemData&quot;:{&quot;type&quot;:&quot;article-journal&quot;,&quot;id&quot;:&quot;4be8b63f-5a83-3c1b-ba4b-5ca3a296f964&quot;,&quot;title&quot;:&quot;SOX2 Is a Potential Novel Marker of Undifferentiated Thyroid Carcinomas&quot;,&quot;author&quot;:[{&quot;family&quot;:&quot;Gomaa&quot;,&quot;given&quot;:&quot;Wafaey&quot;,&quot;parse-names&quot;:false,&quot;dropping-particle&quot;:&quot;&quot;,&quot;non-dropping-particle&quot;:&quot;&quot;},{&quot;family&quot;:&quot;Marouf&quot;,&quot;given&quot;:&quot;Azmi&quot;,&quot;parse-names&quot;:false,&quot;dropping-particle&quot;:&quot;&quot;,&quot;non-dropping-particle&quot;:&quot;&quot;},{&quot;family&quot;:&quot;Alamoudi&quot;,&quot;given&quot;:&quot;Asayil&quot;,&quot;parse-names&quot;:false,&quot;dropping-particle&quot;:&quot;&quot;,&quot;non-dropping-particle&quot;:&quot;&quot;},{&quot;family&quot;:&quot;Al-Maghrabi&quot;,&quot;given&quot;:&quot;Jaudah&quot;,&quot;parse-names&quot;:false,&quot;dropping-particle&quot;:&quot;&quot;,&quot;non-dropping-particle&quot;:&quot;&quot;}],&quot;container-title&quot;:&quot;Cureus&quot;,&quot;container-title-short&quot;:&quot;Cureus&quot;,&quot;DOI&quot;:&quot;10.7759/cureus.12102&quot;,&quot;ISSN&quot;:&quot;2168-8184&quot;,&quot;issued&quot;:{&quot;date-parts&quot;:[[2020,12,15]]}},&quot;isTemporary&quot;:false}]},{&quot;citationID&quot;:&quot;MENDELEY_CITATION_c4df11c4-ff07-464b-85e4-8d6b26258829&quot;,&quot;properties&quot;:{&quot;noteIndex&quot;:0},&quot;isEdited&quot;:false,&quot;manualOverride&quot;:{&quot;isManuallyOverridden&quot;:false,&quot;citeprocText&quot;:&quot;[32]&quot;,&quot;manualOverrideText&quot;:&quot;&quot;},&quot;citationTag&quot;:&quot;MENDELEY_CITATION_v3_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&quot;,&quot;citationItems&quot;:[{&quot;id&quot;:&quot;bbfcf863-7f81-35ef-b14e-d33eaee6c100&quot;,&quot;itemData&quot;:{&quot;type&quot;:&quot;article-journal&quot;,&quot;id&quot;:&quot;bbfcf863-7f81-35ef-b14e-d33eaee6c100&quot;,&quot;title&quot;:&quot;circ_0005273 promotes thyroid carcinoma progression by SOX2 expression&quot;,&quot;author&quot;:[{&quot;family&quot;:&quot;Zhang&quot;,&quot;given&quot;:&quot;Wei&quot;,&quot;parse-names&quot;:false,&quot;dropping-particle&quot;:&quot;&quot;,&quot;non-dropping-particle&quot;:&quot;&quot;},{&quot;family&quot;:&quot;Zhang&quot;,&quot;given&quot;:&quot;Hang&quot;,&quot;parse-names&quot;:false,&quot;dropping-particle&quot;:&quot;&quot;,&quot;non-dropping-particle&quot;:&quot;&quot;},{&quot;family&quot;:&quot;Zhao&quot;,&quot;given&quot;:&quot;Xudong&quot;,&quot;parse-names&quot;:false,&quot;dropping-particle&quot;:&quot;&quot;,&quot;non-dropping-particle&quot;:&quot;&quot;}],&quot;container-title&quot;:&quot;Endocrine-Related Cancer&quot;,&quot;container-title-short&quot;:&quot;Endocr Relat Cancer&quot;,&quot;DOI&quot;:&quot;10.1530/ERC-19-0381&quot;,&quot;ISSN&quot;:&quot;1351-0088&quot;,&quot;issued&quot;:{&quot;date-parts&quot;:[[2020,1]]},&quot;page&quot;:&quot;11-21&quot;,&quot;abstract&quot;:&quot;&lt;p&gt; Papillary thyroid carcinoma (PTC) is one of the most prevalent tumors in endocrine system. CircRNAs (circular RNAs) are widely known as critical regulators in tumorigenesis of papillary thyroid carcinoma (PTC). The present study focused on the functional investigation and potential molecular mechanism toward circ_0005273 in PTC progression. Gene Expression Omnibus datasets (GSE93522) and qRT-PCR (quantitative real-time PCR) analyses showed that circ_0005273 were upregulated in PTC tissues and cell lines. Moreover, circ_0005273 was located in the cytoplasm of PTC cells and suggested poor prognosis in PTC patients. &lt;italic&gt;In vivo&lt;/italic&gt; and &lt;italic&gt;in vitro&lt;/italic&gt; functional assays indicated that knockdown of circ_0005273 inhibited PTC tumor growth and progression, respectively. Mechanistically, miR-1183 was identified as functional target of circ_0005273, and circ_0005273 could directly bind to miR-1138 and relieve inhibition of SRY (sex-determining region Y)-box 2 (SOX2). Data from Cell Counting Kit-8, colony formation assays and transwell assays revealed that the oncogenic role of circ_0005273 on PTC progression dependent on miR-1183-mediated SOX2 expression. In conclusion, circ_0005273 functioned as a tumor promoter of PTC via circ_0005273/miR-1183/SOX2 axis, suggesting a novel biomarker and therapeutic target for PTC. &lt;/p&gt;&quot;,&quot;issue&quot;:&quot;1&quot;,&quot;volume&quot;:&quot;27&quot;},&quot;isTemporary&quot;:false}]},{&quot;citationID&quot;:&quot;MENDELEY_CITATION_70c4abf6-dd69-46ee-b20d-ae23f77bd707&quot;,&quot;properties&quot;:{&quot;noteIndex&quot;:0},&quot;isEdited&quot;:false,&quot;manualOverride&quot;:{&quot;isManuallyOverridden&quot;:false,&quot;citeprocText&quot;:&quot;[33]&quot;,&quot;manualOverrideText&quot;:&quot;&quot;},&quot;citationTag&quot;:&quot;MENDELEY_CITATION_v3_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&quot;,&quot;citationItems&quot;:[{&quot;id&quot;:&quot;8546232e-5260-3501-9538-500961e9de79&quot;,&quot;itemData&quot;:{&quot;type&quot;:&quot;article-journal&quot;,&quot;id&quot;:&quot;8546232e-5260-3501-9538-500961e9de79&quot;,&quot;title&quot;:&quot;SOX2-induced upregulation of lncRNA LINC01510 promotes papillary thyroid carcinoma progression by modulating miR-335/SHH and activating Hedgehog pathway&quot;,&quot;author&quot;:[{&quot;family&quot;:&quot;Li&quot;,&quot;given&quot;:&quot;Qun&quot;,&quot;parse-names&quot;:false,&quot;dropping-particle&quot;:&quot;&quot;,&quot;non-dropping-particle&quot;:&quot;&quot;},{&quot;family&quot;:&quot;Wang&quot;,&quot;given&quot;:&quot;Xiang-jun&quot;,&quot;parse-names&quot;:false,&quot;dropping-particle&quot;:&quot;&quot;,&quot;non-dropping-particle&quot;:&quot;&quot;},{&quot;family&quot;:&quot;Jin&quot;,&quot;given&quot;:&quot;Jian-hong&quot;,&quot;parse-names&quot;:false,&quot;dropping-particle&quot;:&quot;&quot;,&quot;non-dropping-particle&quot;:&quot;&quot;}],&quot;container-title&quot;:&quot;Biochemical and Biophysical Research Communications&quot;,&quot;container-title-short&quot;:&quot;Biochem Biophys Res Commun&quot;,&quot;DOI&quot;:&quot;10.1016/j.bbrc.2019.09.138&quot;,&quot;ISSN&quot;:&quot;0006291X&quot;,&quot;issued&quot;:{&quot;date-parts&quot;:[[2019,12]]},&quot;page&quot;:&quot;277-283&quot;,&quot;issue&quot;:&quot;2&quot;,&quot;volume&quot;:&quot;520&quot;},&quot;isTemporary&quot;:false}]},{&quot;citationID&quot;:&quot;MENDELEY_CITATION_e4db76d1-5d66-4741-ac89-622ce10c0b8a&quot;,&quot;properties&quot;:{&quot;noteIndex&quot;:0},&quot;isEdited&quot;:false,&quot;manualOverride&quot;:{&quot;isManuallyOverridden&quot;:false,&quot;citeprocText&quot;:&quot;[34]&quot;,&quot;manualOverrideText&quot;:&quot;&quot;},&quot;citationTag&quot;:&quot;MENDELEY_CITATION_v3_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&quot;,&quot;citationItems&quot;:[{&quot;id&quot;:&quot;3212cfba-af1b-3315-9592-5cc31bdf2e3d&quot;,&quot;itemData&quot;:{&quot;type&quot;:&quot;article-journal&quot;,&quot;id&quot;:&quot;3212cfba-af1b-3315-9592-5cc31bdf2e3d&quot;,&quot;title&quot;:&quot;Proto-oncogene Pokemon in thyroid cancer: a potential promoter of tumorigenesis in papillary thyroid carcinoma&quot;,&quot;author&quot;:[{&quot;family&quot;:&quot;Chang&quot;,&quot;given&quot;:&quot;Kyungseek&quot;,&quot;parse-names&quot;:false,&quot;dropping-particle&quot;:&quot;&quot;,&quot;non-dropping-particle&quot;:&quot;&quot;},{&quot;family&quot;:&quot;Do&quot;,&quot;given&quot;:&quot;Sung-Im&quot;,&quot;parse-names&quot;:false,&quot;dropping-particle&quot;:&quot;&quot;,&quot;non-dropping-particle&quot;:&quot;&quot;},{&quot;family&quot;:&quot;Kim&quot;,&quot;given&quot;:&quot;Kyungeun&quot;,&quot;parse-names&quot;:false,&quot;dropping-particle&quot;:&quot;&quot;,&quot;non-dropping-particle&quot;:&quot;&quot;},{&quot;family&quot;:&quot;Chae&quot;,&quot;given&quot;:&quot;Seoung Wan&quot;,&quot;parse-names&quot;:false,&quot;dropping-particle&quot;:&quot;&quot;,&quot;non-dropping-particle&quot;:&quot;&quot;},{&quot;family&quot;:&quot;Do&quot;,&quot;given&quot;:&quot;In-gu&quot;,&quot;parse-names&quot;:false,&quot;dropping-particle&quot;:&quot;&quot;,&quot;non-dropping-particle&quot;:&quot;&quot;},{&quot;family&quot;:&quot;Lee&quot;,&quot;given&quot;:&quot;Hyun Joo&quot;,&quot;parse-names&quot;:false,&quot;dropping-particle&quot;:&quot;&quot;,&quot;non-dropping-particle&quot;:&quot;&quot;},{&quot;family&quot;:&quot;Kim&quot;,&quot;given&quot;:&quot;Dong Hoon&quot;,&quot;parse-names&quot;:false,&quot;dropping-particle&quot;:&quot;&quot;,&quot;non-dropping-particle&quot;:&quot;&quot;},{&quot;family&quot;:&quot;Sohn&quot;,&quot;given&quot;:&quot;Jin Hee&quot;,&quot;parse-names&quot;:false,&quot;dropping-particle&quot;:&quot;&quot;,&quot;non-dropping-particle&quot;:&quot;&quot;}],&quot;container-title&quot;:&quot;Journal of Pathology and Translational Medicine&quot;,&quot;container-title-short&quot;:&quot;J Pathol Transl Med&quot;,&quot;DOI&quot;:&quot;10.4132/jptm.2021.06.28&quot;,&quot;ISSN&quot;:&quot;2383-7837&quot;,&quot;issued&quot;:{&quot;date-parts&quot;:[[2021,9,15]]},&quot;page&quot;:&quot;317-323&quot;,&quot;abstract&quot;:&quot;&lt;p&gt;Background: Pokemon is an oncogenic transcription regulator that plays a critical role in cellular differentiation. Although it has been found to be overexpressed in several types of cancer involving different organs, its role in thyroid gland has yet to be reported. The objective of this study was to evaluate the expression of Pokemon in papillary thyroid carcinoma (PTC) based on clinicopathological parameters.Methods: Tissue microarray samples derived from patients with PTC or benign thyroid disease were used to evaluate Pokemon expression based on immunohistochemical analysis. Correlations of its expression with various clinicopathological parameters were then analyzed.Results: Pokemon expression was observed in 22.0% of thyroid follicular cells from the normal group, 44.0% from the group with benign thyroid diseases, and 92.1% from the group with PTC (p &amp;lt; .001). The intensity of Pokemon expression was markedly higher in the PTC group. Pokemon expression level and PTC tumor size showed an inverse correlation. T1a tumors showed strong expression levels of Pokemon. However, larger tumors showed weak expression (p = .006).Conclusions: Pokemon expression is associated with tumorigenesis of PTC, with expression showing an inverse correlation with PTC tumor size. This might be related to the negative regulation of aerobic glycolysis by Pokemon.&lt;/p&gt;&quot;,&quot;issue&quot;:&quot;5&quot;,&quot;volume&quot;:&quot;55&quot;},&quot;isTemporary&quot;:false}]},{&quot;citationID&quot;:&quot;MENDELEY_CITATION_27d6caa0-e326-4a57-ac81-c2b426e7f333&quot;,&quot;properties&quot;:{&quot;noteIndex&quot;:0},&quot;isEdited&quot;:false,&quot;manualOverride&quot;:{&quot;isManuallyOverridden&quot;:false,&quot;citeprocText&quot;:&quot;[35]&quot;,&quot;manualOverrideText&quot;:&quot;&quot;},&quot;citationTag&quot;:&quot;MENDELEY_CITATION_v3_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&quot;,&quot;citationItems&quot;:[{&quot;id&quot;:&quot;a52a2baf-bdee-30e6-9886-68e8f25898c0&quot;,&quot;itemData&quot;:{&quot;type&quot;:&quot;article-journal&quot;,&quot;id&quot;:&quot;a52a2baf-bdee-30e6-9886-68e8f25898c0&quot;,&quot;title&quot;:&quot;Peroxisome Proliferator-Activated Receptor-δ Induces Cell Proliferation by a Cyclin E1–Dependent Mechanism and Is Up-regulated in Thyroid Tumors&quot;,&quot;author&quot;:[{&quot;family&quot;:&quot;Zeng&quot;,&quot;given&quot;:&quot;Lingchun&quot;,&quot;parse-names&quot;:false,&quot;dropping-particle&quot;:&quot;&quot;,&quot;non-dropping-particle&quot;:&quot;&quot;},{&quot;family&quot;:&quot;Geng&quot;,&quot;given&quot;:&quot;Yan&quot;,&quot;parse-names&quot;:false,&quot;dropping-particle&quot;:&quot;&quot;,&quot;non-dropping-particle&quot;:&quot;&quot;},{&quot;family&quot;:&quot;Tretiakova&quot;,&quot;given&quot;:&quot;Maria&quot;,&quot;parse-names&quot;:false,&quot;dropping-particle&quot;:&quot;&quot;,&quot;non-dropping-particle&quot;:&quot;&quot;},{&quot;family&quot;:&quot;Yu&quot;,&quot;given&quot;:&quot;Xuemei&quot;,&quot;parse-names&quot;:false,&quot;dropping-particle&quot;:&quot;&quot;,&quot;non-dropping-particle&quot;:&quot;&quot;},{&quot;family&quot;:&quot;Sicinski&quot;,&quot;given&quot;:&quot;Peter&quot;,&quot;parse-names&quot;:false,&quot;dropping-particle&quot;:&quot;&quot;,&quot;non-dropping-particle&quot;:&quot;&quot;},{&quot;family&quot;:&quot;Kroll&quot;,&quot;given&quot;:&quot;Todd G.&quot;,&quot;parse-names&quot;:false,&quot;dropping-particle&quot;:&quot;&quot;,&quot;non-dropping-particle&quot;:&quot;&quot;}],&quot;container-title&quot;:&quot;Cancer Research&quot;,&quot;container-title-short&quot;:&quot;Cancer Res&quot;,&quot;DOI&quot;:&quot;10.1158/0008-5472.CAN-08-0855&quot;,&quot;ISSN&quot;:&quot;0008-5472&quot;,&quot;issued&quot;:{&quot;date-parts&quot;:[[2008,8,15]]},&quot;page&quot;:&quot;6578-6586&quot;,&quot;abstract&quot;:&quot;&lt;p&gt;Peroxisome proliferator-activated receptors (PPARs) are lipid-sensing nuclear receptors that have been implicated in multiple physiologic processes including cancer. Here, we determine that PPARδ induces cell proliferation through a novel cyclin E1–dependent mechanism and is up-regulated in many human thyroid tumors. The expression of PPARδ was induced coordinately with proliferation in primary human thyroid cells by the activation of serum, thyroid-stimulating hormone/cyclic AMP, or epidermal growth factor/mitogen-activated protein kinase mitogenic signaling pathways. Engineered overexpression of PPARδ increased thyroid cell number, the incorporation of bromodeoxyuridine, and the phosphorylation of retinoblastoma protein by 40% to 45% in just 2 days, one usual cell population doubling. The synthetic PPARδ agonist GW501516 augmented these PPARδ proliferation effects in a dose-dependent manner. Overexpression of PPARδ increased cyclin E1 protein by 9-fold, whereas knockdown of PPARδ by small inhibitory RNA reduced both cyclin E1 protein and cell proliferation by 2-fold. Induction of proliferation by PPARδ was abrogated by knockdown of cyclin E1 by small inhibitory RNA in primary thyroid cells and by knockout of cyclin E1 in mouse embryo fibroblasts, confirming a cyclin E1 dependence for this PPARδ pathway. In addition, the mean expression of native PPARδ was increased by 2-fold to 5-fold (P &amp;amp;lt; 0.0001) and correlated with that of the in situ proliferation marker Ki67 (R = 0.8571; P = 0.02381) in six different classes of benign and malignant human thyroid tumors. Our experiments identify a PPARδ mechanism that induces cell proliferation through cyclin E1 and is regulated by growth factor and lipid signals. The data argue for systematic investigation of PPARδ antagonists as antineoplastic agents and implicate altered PPARδ–cyclin E1 signaling in thyroid and other carcinomas. [Cancer Res 2008;68(16):6578–86]&lt;/p&gt;&quot;,&quot;issue&quot;:&quot;16&quot;,&quot;volume&quot;:&quot;68&quot;},&quot;isTemporary&quot;:false}]},{&quot;citationID&quot;:&quot;MENDELEY_CITATION_bd35d3a6-b34f-43f8-894a-a4b42f5e30ac&quot;,&quot;properties&quot;:{&quot;noteIndex&quot;:0},&quot;isEdited&quot;:false,&quot;manualOverride&quot;:{&quot;isManuallyOverridden&quot;:false,&quot;citeprocText&quot;:&quot;[36]&quot;,&quot;manualOverrideText&quot;:&quot;&quot;},&quot;citationTag&quot;:&quot;MENDELEY_CITATION_v3_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&quot;,&quot;citationItems&quot;:[{&quot;id&quot;:&quot;5dcd91f0-6bef-3952-9c75-3e21c45778d5&quot;,&quot;itemData&quot;:{&quot;type&quot;:&quot;article-journal&quot;,&quot;id&quot;:&quot;5dcd91f0-6bef-3952-9c75-3e21c45778d5&quot;,&quot;title&quot;:&quot;Construction of a novel cuproptosis-related gene signature for predicting prognosis and estimating tumor immune microenvironment status in papillary thyroid carcinoma&quot;,&quot;author&quot;:[{&quot;family&quot;:&quot;Wang&quot;,&quot;given&quot;:&quot;Lidong&quot;,&quot;parse-names&quot;:false,&quot;dropping-particle&quot;:&quot;&quot;,&quot;non-dropping-particle&quot;:&quot;&quot;},{&quot;family&quot;:&quot;Yao&quot;,&quot;given&quot;:&quot;Baiyu&quot;,&quot;parse-names&quot;:false,&quot;dropping-particle&quot;:&quot;&quot;,&quot;non-dropping-particle&quot;:&quot;&quot;},{&quot;family&quot;:&quot;Yang&quot;,&quot;given&quot;:&quot;Jiapeng&quot;,&quot;parse-names&quot;:false,&quot;dropping-particle&quot;:&quot;&quot;,&quot;non-dropping-particle&quot;:&quot;&quot;},{&quot;family&quot;:&quot;Tian&quot;,&quot;given&quot;:&quot;Zhong&quot;,&quot;parse-names&quot;:false,&quot;dropping-particle&quot;:&quot;&quot;,&quot;non-dropping-particle&quot;:&quot;&quot;},{&quot;family&quot;:&quot;He&quot;,&quot;given&quot;:&quot;Jingni&quot;,&quot;parse-names&quot;:false,&quot;dropping-particle&quot;:&quot;&quot;,&quot;non-dropping-particle&quot;:&quot;&quot;}],&quot;container-title&quot;:&quot;BMC Cancer&quot;,&quot;container-title-short&quot;:&quot;BMC Cancer&quot;,&quot;DOI&quot;:&quot;10.1186/s12885-022-10175-5&quot;,&quot;ISSN&quot;:&quot;1471-2407&quot;,&quot;issued&quot;:{&quot;date-parts&quot;:[[2022,11,4]]},&quot;page&quot;:&quot;1131&quot;,&quot;issue&quot;:&quot;1&quot;,&quot;volume&quot;:&quot;22&quot;},&quot;isTemporary&quot;:false}]},{&quot;citationID&quot;:&quot;MENDELEY_CITATION_748c6b5d-57ce-47c8-b780-fc24b2110d18&quot;,&quot;properties&quot;:{&quot;noteIndex&quot;:0},&quot;isEdited&quot;:false,&quot;manualOverride&quot;:{&quot;isManuallyOverridden&quot;:false,&quot;citeprocText&quot;:&quot;[37]&quot;,&quot;manualOverrideText&quot;:&quot;&quot;},&quot;citationTag&quot;:&quot;MENDELEY_CITATION_v3_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&quot;,&quot;citationItems&quot;:[{&quot;id&quot;:&quot;81c5d9c7-8182-387a-8525-a85de26fe4c8&quot;,&quot;itemData&quot;:{&quot;type&quot;:&quot;article-journal&quot;,&quot;id&quot;:&quot;81c5d9c7-8182-387a-8525-a85de26fe4c8&quot;,&quot;title&quot;:&quot;Gene signature of the post-Chernobyl papillary thyroid cancer&quot;,&quot;author&quot;:[{&quot;family&quot;:&quot;Handkiewicz-Junak&quot;,&quot;given&quot;:&quot;Daria&quot;,&quot;parse-names&quot;:false,&quot;dropping-particle&quot;:&quot;&quot;,&quot;non-dropping-particle&quot;:&quot;&quot;},{&quot;family&quot;:&quot;Swierniak&quot;,&quot;given&quot;:&quot;Michal&quot;,&quot;parse-names&quot;:false,&quot;dropping-particle&quot;:&quot;&quot;,&quot;non-dropping-particle&quot;:&quot;&quot;},{&quot;family&quot;:&quot;Rusinek&quot;,&quot;given&quot;:&quot;Dagmara&quot;,&quot;parse-names&quot;:false,&quot;dropping-particle&quot;:&quot;&quot;,&quot;non-dropping-particle&quot;:&quot;&quot;},{&quot;family&quot;:&quot;Oczko-Wojciechowska&quot;,&quot;given&quot;:&quot;Małgorzata&quot;,&quot;parse-names&quot;:false,&quot;dropping-particle&quot;:&quot;&quot;,&quot;non-dropping-particle&quot;:&quot;&quot;},{&quot;family&quot;:&quot;Dom&quot;,&quot;given&quot;:&quot;Genevieve&quot;,&quot;parse-names&quot;:false,&quot;dropping-particle&quot;:&quot;&quot;,&quot;non-dropping-particle&quot;:&quot;&quot;},{&quot;family&quot;:&quot;Maenhaut&quot;,&quot;given&quot;:&quot;Carine&quot;,&quot;parse-names&quot;:false,&quot;dropping-particle&quot;:&quot;&quot;,&quot;non-dropping-particle&quot;:&quot;&quot;},{&quot;family&quot;:&quot;Unger&quot;,&quot;given&quot;:&quot;Kristian&quot;,&quot;parse-names&quot;:false,&quot;dropping-particle&quot;:&quot;&quot;,&quot;non-dropping-particle&quot;:&quot;&quot;},{&quot;family&quot;:&quot;Detours&quot;,&quot;given&quot;:&quot;Vincent&quot;,&quot;parse-names&quot;:false,&quot;dropping-particle&quot;:&quot;&quot;,&quot;non-dropping-particle&quot;:&quot;&quot;},{&quot;family&quot;:&quot;Bogdanova&quot;,&quot;given&quot;:&quot;Tetiana&quot;,&quot;parse-names&quot;:false,&quot;dropping-particle&quot;:&quot;&quot;,&quot;non-dropping-particle&quot;:&quot;&quot;},{&quot;family&quot;:&quot;Thomas&quot;,&quot;given&quot;:&quot;Geraldine&quot;,&quot;parse-names&quot;:false,&quot;dropping-particle&quot;:&quot;&quot;,&quot;non-dropping-particle&quot;:&quot;&quot;},{&quot;family&quot;:&quot;Likhtarov&quot;,&quot;given&quot;:&quot;Ilya&quot;,&quot;parse-names&quot;:false,&quot;dropping-particle&quot;:&quot;&quot;,&quot;non-dropping-particle&quot;:&quot;&quot;},{&quot;family&quot;:&quot;Jaksik&quot;,&quot;given&quot;:&quot;Roman&quot;,&quot;parse-names&quot;:false,&quot;dropping-particle&quot;:&quot;&quot;,&quot;non-dropping-particle&quot;:&quot;&quot;},{&quot;family&quot;:&quot;Kowalska&quot;,&quot;given&quot;:&quot;Malgorzata&quot;,&quot;parse-names&quot;:false,&quot;dropping-particle&quot;:&quot;&quot;,&quot;non-dropping-particle&quot;:&quot;&quot;},{&quot;family&quot;:&quot;Chmielik&quot;,&quot;given&quot;:&quot;Ewa&quot;,&quot;parse-names&quot;:false,&quot;dropping-particle&quot;:&quot;&quot;,&quot;non-dropping-particle&quot;:&quot;&quot;},{&quot;family&quot;:&quot;Jarzab&quot;,&quot;given&quot;:&quot;Michal&quot;,&quot;parse-names&quot;:false,&quot;dropping-particle&quot;:&quot;&quot;,&quot;non-dropping-particle&quot;:&quot;&quot;},{&quot;family&quot;:&quot;Swierniak&quot;,&quot;given&quot;:&quot;Andrzej&quot;,&quot;parse-names&quot;:false,&quot;dropping-particle&quot;:&quot;&quot;,&quot;non-dropping-particle&quot;:&quot;&quot;},{&quot;family&quot;:&quot;Jarzab&quot;,&quot;given&quot;:&quot;Barbara&quot;,&quot;parse-names&quot;:false,&quot;dropping-particle&quot;:&quot;&quot;,&quot;non-dropping-particle&quot;:&quot;&quot;}],&quot;container-title&quot;:&quot;European Journal of Nuclear Medicine and Molecular Imaging&quot;,&quot;container-title-short&quot;:&quot;Eur J Nucl Med Mol Imaging&quot;,&quot;DOI&quot;:&quot;10.1007/s00259-015-3303-3&quot;,&quot;ISSN&quot;:&quot;1619-7070&quot;,&quot;issued&quot;:{&quot;date-parts&quot;:[[2016,7,26]]},&quot;page&quot;:&quot;1267-1277&quot;,&quot;issue&quot;:&quot;7&quot;,&quot;volume&quot;:&quot;43&quot;},&quot;isTemporary&quot;:false}]},{&quot;citationID&quot;:&quot;MENDELEY_CITATION_aa53f921-ff40-4383-87cc-b8f70f576674&quot;,&quot;properties&quot;:{&quot;noteIndex&quot;:0},&quot;isEdited&quot;:false,&quot;manualOverride&quot;:{&quot;isManuallyOverridden&quot;:false,&quot;citeprocText&quot;:&quot;[38]&quot;,&quot;manualOverrideText&quot;:&quot;&quot;},&quot;citationTag&quot;:&quot;MENDELEY_CITATION_v3_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&quot;,&quot;citationItems&quot;:[{&quot;id&quot;:&quot;788345aa-fafe-3d49-a8b7-caacf87bd455&quot;,&quot;itemData&quot;:{&quot;type&quot;:&quot;article-journal&quot;,&quot;id&quot;:&quot;788345aa-fafe-3d49-a8b7-caacf87bd455&quot;,&quot;title&quot;:&quot;High Iodine Induces the Proliferation of Papillary and Anaplastic Thyroid Cancer Cells via AKT/Wee1/CDK1 Axis&quot;,&quot;author&quot;:[{&quot;family&quot;:&quot;Lv&quot;,&quot;given&quot;:&quot;Chunpeng&quot;,&quot;parse-names&quot;:false,&quot;dropping-particle&quot;:&quot;&quot;,&quot;non-dropping-particle&quot;:&quot;&quot;},{&quot;family&quot;:&quot;Gao&quot;,&quot;given&quot;:&quot;Yanhui&quot;,&quot;parse-names&quot;:false,&quot;dropping-particle&quot;:&quot;&quot;,&quot;non-dropping-particle&quot;:&quot;&quot;},{&quot;family&quot;:&quot;Yao&quot;,&quot;given&quot;:&quot;Jinyin&quot;,&quot;parse-names&quot;:false,&quot;dropping-particle&quot;:&quot;&quot;,&quot;non-dropping-particle&quot;:&quot;&quot;},{&quot;family&quot;:&quot;Li&quot;,&quot;given&quot;:&quot;Yan&quot;,&quot;parse-names&quot;:false,&quot;dropping-particle&quot;:&quot;&quot;,&quot;non-dropping-particle&quot;:&quot;&quot;},{&quot;family&quot;:&quot;Lou&quot;,&quot;given&quot;:&quot;Qun&quot;,&quot;parse-names&quot;:false,&quot;dropping-particle&quot;:&quot;&quot;,&quot;non-dropping-particle&quot;:&quot;&quot;},{&quot;family&quot;:&quot;Zhang&quot;,&quot;given&quot;:&quot;Meichen&quot;,&quot;parse-names&quot;:false,&quot;dropping-particle&quot;:&quot;&quot;,&quot;non-dropping-particle&quot;:&quot;&quot;},{&quot;family&quot;:&quot;Tian&quot;,&quot;given&quot;:&quot;Qiushi&quot;,&quot;parse-names&quot;:false,&quot;dropping-particle&quot;:&quot;&quot;,&quot;non-dropping-particle&quot;:&quot;&quot;},{&quot;family&quot;:&quot;Yang&quot;,&quot;given&quot;:&quot;Yanmei&quot;,&quot;parse-names&quot;:false,&quot;dropping-particle&quot;:&quot;&quot;,&quot;non-dropping-particle&quot;:&quot;&quot;},{&quot;family&quot;:&quot;Sun&quot;,&quot;given&quot;:&quot;Dianjun&quot;,&quot;parse-names&quot;:false,&quot;dropping-particle&quot;:&quot;&quot;,&quot;non-dropping-particle&quot;:&quot;&quot;}],&quot;container-title&quot;:&quot;Frontiers in Oncology&quot;,&quot;container-title-short&quot;:&quot;Front Oncol&quot;,&quot;DOI&quot;:&quot;10.3389/fonc.2021.622085&quot;,&quot;ISSN&quot;:&quot;2234-943X&quot;,&quot;issued&quot;:{&quot;date-parts&quot;:[[2021,3,16]]},&quot;abstract&quot;:&quot;&lt;p&gt; High iodine can alter the proliferative activity of thyroid cancer cells, but the underlying mechanism has not been fully elucidated. Here, the role of high iodine in the proliferation of thyroid cancer cells was studied. In this study, we demonstrated that high iodine induced the proliferation of BCPAP and 8305C cells &lt;italic&gt;via&lt;/italic&gt; accelerating cell cycle progression. The transcriptome analysis showed that there were 295 differentially expressed genes (DEGs) in BCPAP and 8305C cells induced by high iodine, among which CDK1 expression associated with the proliferation of thyroid cancer cells induced by high iodine. Moreover, the western blot analysis revealed that cells exposed to high iodine enhanced the phosphorylation activation of AKT and the expression of phospho-Wee1 (Ser642), while decreasing the expression of phospho-CDK1 (Tyr15). Importantly, the inhibition of AKT phosphorylation revered the expression of CDK1 induced by high iodine and arrested the cell cycle in the G &lt;sub&gt;1&lt;/sub&gt; phase, decreasing the proliferation of thyroid cancer cells induced by high iodine. Taken together, these findings suggested that high iodine induced the proliferation of thyroid cancer cells through AKT-mediated Wee1/CDK1 axis, which provided new insights into the regulation of proliferation of thyroid cancer cells by iodine. &lt;/p&gt;&quot;,&quot;volume&quot;:&quot;11&quot;},&quot;isTemporary&quot;:false}]},{&quot;citationID&quot;:&quot;MENDELEY_CITATION_d4c23eea-3bc4-49ee-9768-a68ba31dffee&quot;,&quot;properties&quot;:{&quot;noteIndex&quot;:0},&quot;isEdited&quot;:false,&quot;manualOverride&quot;:{&quot;isManuallyOverridden&quot;:false,&quot;citeprocText&quot;:&quot;[39]&quot;,&quot;manualOverrideText&quot;:&quot;&quot;},&quot;citationTag&quot;:&quot;MENDELEY_CITATION_v3_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&quot;,&quot;citationItems&quot;:[{&quot;id&quot;:&quot;105b6ccf-cb0b-392c-ace2-8665ab8ff168&quot;,&quot;itemData&quot;:{&quot;type&quot;:&quot;article-journal&quot;,&quot;id&quot;:&quot;105b6ccf-cb0b-392c-ace2-8665ab8ff168&quot;,&quot;title&quot;:&quot;The status of CDKN2A alpha (p16INK4A) and beta (p14ARF) transcripts in thyroid tumour progression&quot;,&quot;author&quot;:[{&quot;family&quot;:&quot;Ferru&quot;,&quot;given&quot;:&quot;A&quot;,&quot;parse-names&quot;:false,&quot;dropping-particle&quot;:&quot;&quot;,&quot;non-dropping-particle&quot;:&quot;&quot;},{&quot;family&quot;:&quot;Fromont&quot;,&quot;given&quot;:&quot;G&quot;,&quot;parse-names&quot;:false,&quot;dropping-particle&quot;:&quot;&quot;,&quot;non-dropping-particle&quot;:&quot;&quot;},{&quot;family&quot;:&quot;Gibelin&quot;,&quot;given&quot;:&quot;H&quot;,&quot;parse-names&quot;:false,&quot;dropping-particle&quot;:&quot;&quot;,&quot;non-dropping-particle&quot;:&quot;&quot;},{&quot;family&quot;:&quot;Guilhot&quot;,&quot;given&quot;:&quot;J&quot;,&quot;parse-names&quot;:false,&quot;dropping-particle&quot;:&quot;&quot;,&quot;non-dropping-particle&quot;:&quot;&quot;},{&quot;family&quot;:&quot;Savagner&quot;,&quot;given&quot;:&quot;F&quot;,&quot;parse-names&quot;:false,&quot;dropping-particle&quot;:&quot;&quot;,&quot;non-dropping-particle&quot;:&quot;&quot;},{&quot;family&quot;:&quot;Tourani&quot;,&quot;given&quot;:&quot;J M&quot;,&quot;parse-names&quot;:false,&quot;dropping-particle&quot;:&quot;&quot;,&quot;non-dropping-particle&quot;:&quot;&quot;},{&quot;family&quot;:&quot;Kraimps&quot;,&quot;given&quot;:&quot;J L&quot;,&quot;parse-names&quot;:false,&quot;dropping-particle&quot;:&quot;&quot;,&quot;non-dropping-particle&quot;:&quot;&quot;},{&quot;family&quot;:&quot;Larsen&quot;,&quot;given&quot;:&quot;C J&quot;,&quot;parse-names&quot;:false,&quot;dropping-particle&quot;:&quot;&quot;,&quot;non-dropping-particle&quot;:&quot;&quot;},{&quot;family&quot;:&quot;Karayan-Tapon&quot;,&quot;given&quot;:&quot;L&quot;,&quot;parse-names&quot;:false,&quot;dropping-particle&quot;:&quot;&quot;,&quot;non-dropping-particle&quot;:&quot;&quot;}],&quot;container-title&quot;:&quot;British Journal of Cancer&quot;,&quot;container-title-short&quot;:&quot;Br J Cancer&quot;,&quot;DOI&quot;:&quot;10.1038/sj.bjc.6603479&quot;,&quot;ISSN&quot;:&quot;0007-0920&quot;,&quot;issued&quot;:{&quot;date-parts&quot;:[[2006,12,21]]},&quot;page&quot;:&quot;1670-1677&quot;,&quot;issue&quot;:&quot;12&quot;,&quot;volume&quot;:&quot;95&quot;},&quot;isTemporary&quot;:false}]},{&quot;citationID&quot;:&quot;MENDELEY_CITATION_03732f75-9c96-42e4-8790-0ee126bd2a9b&quot;,&quot;properties&quot;:{&quot;noteIndex&quot;:0},&quot;isEdited&quot;:false,&quot;manualOverride&quot;:{&quot;isManuallyOverridden&quot;:false,&quot;citeprocText&quot;:&quot;[40]&quot;,&quot;manualOverrideText&quot;:&quot;&quot;},&quot;citationTag&quot;:&quot;MENDELEY_CITATION_v3_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&quot;,&quot;citationItems&quot;:[{&quot;id&quot;:&quot;5e336c74-0c24-3a72-8a45-7df91eea2412&quot;,&quot;itemData&quot;:{&quot;type&quot;:&quot;article-journal&quot;,&quot;id&quot;:&quot;5e336c74-0c24-3a72-8a45-7df91eea2412&quot;,&quot;title&quot;:&quot;ZNF677 Suppresses Akt Phosphorylation and Tumorigenesis in Thyroid Cancer&quot;,&quot;author&quot;:[{&quot;family&quot;:&quot;Li&quot;,&quot;given&quot;:&quot;Yujun&quot;,&quot;parse-names&quot;:false,&quot;dropping-particle&quot;:&quot;&quot;,&quot;non-dropping-particle&quot;:&quot;&quot;},{&quot;family&quot;:&quot;Yang&quot;,&quot;given&quot;:&quot;Qi&quot;,&quot;parse-names&quot;:false,&quot;dropping-particle&quot;:&quot;&quot;,&quot;non-dropping-particle&quot;:&quot;&quot;},{&quot;family&quot;:&quot;Guan&quot;,&quot;given&quot;:&quot;Haixia&quot;,&quot;parse-names&quot;:false,&quot;dropping-particle&quot;:&quot;&quot;,&quot;non-dropping-particle&quot;:&quot;&quot;},{&quot;family&quot;:&quot;Shi&quot;,&quot;given&quot;:&quot;Bingyin&quot;,&quot;parse-names&quot;:false,&quot;dropping-particle&quot;:&quot;&quot;,&quot;non-dropping-particle&quot;:&quot;&quot;},{&quot;family&quot;:&quot;Ji&quot;,&quot;given&quot;:&quot;Meiju&quot;,&quot;parse-names&quot;:false,&quot;dropping-particle&quot;:&quot;&quot;,&quot;non-dropping-particle&quot;:&quot;&quot;},{&quot;family&quot;:&quot;Hou&quot;,&quot;given&quot;:&quot;Peng&quot;,&quot;parse-names&quot;:false,&quot;dropping-particle&quot;:&quot;&quot;,&quot;non-dropping-particle&quot;:&quot;&quot;}],&quot;container-title&quot;:&quot;Cancer Research&quot;,&quot;container-title-short&quot;:&quot;Cancer Res&quot;,&quot;DOI&quot;:&quot;10.1158/0008-5472.CAN-18-0003&quot;,&quot;ISSN&quot;:&quot;0008-5472&quot;,&quot;issued&quot;:{&quot;date-parts&quot;:[[2018,9,15]]},&quot;page&quot;:&quot;5216-5228&quot;,&quot;abstract&quot;:&quot;&lt;p&gt;The zinc finger protein 677 (ZNF677) belongs to the zinc finger protein family, which possesses transcription factor activity by binding sequence-specific DNA. Previous studies have reported its downregulated by promoter methylation in non–small cell lung cancer. However, its biological role and exact mechanism in human cancers, including thyroid cancer, remain unknown. In this study, we demonstrate that ZNF677 is frequently downregulated by promoter methylation in primary papillary thyroid cancers (PTC) and show that decreased expression of ZNF677 is significantly associated with poor patient survival. Ectopic expression of ZNF677 in thyroid cancer cells dramatically inhibited cell proliferation, colony formation, migration, invasion, and tumorigenic potential in nude mice and induced cell-cycle arrest and apoptosis. Conversely, knockdown of ZNF677 promoted thyroid cancer cell proliferation and colony formation. ZNF677 exerted its tumor suppressor functions in thyroid cancer cells through transcriptional repression of two targets CDKN3 and HSPB1 (or HSP27), thereby inhibiting phosphorylation and activation of Akt via distinct mechanisms. Taken together, our data show that ZNF677 functions as a tumor suppressor and is frequently silenced via promoter methylation in thyroid cancer.&lt;/p&gt;&quot;,&quot;issue&quot;:&quot;18&quot;,&quot;volume&quot;:&quot;78&quot;},&quot;isTemporary&quot;:false}]},{&quot;citationID&quot;:&quot;MENDELEY_CITATION_76e2bcc4-4810-41df-971f-072cdabf0fa9&quot;,&quot;properties&quot;:{&quot;noteIndex&quot;:0},&quot;isEdited&quot;:false,&quot;manualOverride&quot;:{&quot;isManuallyOverridden&quot;:false,&quot;citeprocText&quot;:&quot;[41]&quot;,&quot;manualOverrideText&quot;:&quot;&quot;},&quot;citationTag&quot;:&quot;MENDELEY_CITATION_v3_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&quot;,&quot;citationItems&quot;:[{&quot;id&quot;:&quot;aa3fe438-f9db-3970-915b-f386e61e81b3&quot;,&quot;itemData&quot;:{&quot;type&quot;:&quot;article-journal&quot;,&quot;id&quot;:&quot;aa3fe438-f9db-3970-915b-f386e61e81b3&quot;,&quot;title&quot;:&quot;Targeting cyclin D1 as a therapeutic approach for papillary thyroid carcinoma&quot;,&quot;author&quot;:[{&quot;family&quot;:&quot;Cai&quot;,&quot;given&quot;:&quot;Wei&quot;,&quot;parse-names&quot;:false,&quot;dropping-particle&quot;:&quot;&quot;,&quot;non-dropping-particle&quot;:&quot;&quot;},{&quot;family&quot;:&quot;Shu&quot;,&quot;given&quot;:&quot;Lin-Zhen&quot;,&quot;parse-names&quot;:false,&quot;dropping-particle&quot;:&quot;&quot;,&quot;non-dropping-particle&quot;:&quot;&quot;},{&quot;family&quot;:&quot;Liu&quot;,&quot;given&quot;:&quot;Ding-Jie&quot;,&quot;parse-names&quot;:false,&quot;dropping-particle&quot;:&quot;&quot;,&quot;non-dropping-particle&quot;:&quot;&quot;},{&quot;family&quot;:&quot;Zhou&quot;,&quot;given&quot;:&quot;Lv&quot;,&quot;parse-names&quot;:false,&quot;dropping-particle&quot;:&quot;&quot;,&quot;non-dropping-particle&quot;:&quot;&quot;},{&quot;family&quot;:&quot;Wang&quot;,&quot;given&quot;:&quot;Meng-Meng&quot;,&quot;parse-names&quot;:false,&quot;dropping-particle&quot;:&quot;&quot;,&quot;non-dropping-particle&quot;:&quot;&quot;},{&quot;family&quot;:&quot;Deng&quot;,&quot;given&quot;:&quot;Huan&quot;,&quot;parse-names&quot;:false,&quot;dropping-particle&quot;:&quot;&quot;,&quot;non-dropping-particle&quot;:&quot;&quot;}],&quot;container-title&quot;:&quot;Frontiers in Oncology&quot;,&quot;container-title-short&quot;:&quot;Front Oncol&quot;,&quot;DOI&quot;:&quot;10.3389/fonc.2023.1145082&quot;,&quot;ISSN&quot;:&quot;2234-943X&quot;,&quot;issued&quot;:{&quot;date-parts&quot;:[[2023,6,22]]},&quot;abstract&quot;:&quot;&lt;p&gt; Cyclin D1 functions as a mitogenic sensor that specifically binds to CDK4/6, thereby integrating external mitogenic inputs and cell cycle progression. Cyclin D1 interacts with transcription factors and regulates various important cellular processes, including differentiation, proliferation, apoptosis, and DNA repair. Therefore, its dysregulation contributes to carcinogenesis. Cyclin D1 is highly expressed in papillary thyroid carcinoma (PTC). However, the particular cellular mechanisms through which abnormal cyclin D1 expression causes PTC are poorly understood. Unveiling the regulatory mechanisms of cyclin D1 and its function in PTC may help determine clinically effective strategies, and open up better opportunities for further research, leading to the development of novel PTC regimens that are clinically effective. This review explores the mechanisms underlying cyclin D1 overexpression in PTC. Furthermore, we discuss the role of cyclin D1 in PTC tumorigenesis &lt;italic&gt;via&lt;/italic&gt; its interactions with other regulatory elements. Finally, recent progress in the development of therapeutic options targeting cyclin D1 in PTC is examined and summarized. &lt;/p&gt;&quot;,&quot;volume&quot;:&quot;13&quot;},&quot;isTemporary&quot;:false}]},{&quot;citationID&quot;:&quot;MENDELEY_CITATION_c5f1df90-b02f-4d9a-8138-0e3629d6aa1d&quot;,&quot;properties&quot;:{&quot;noteIndex&quot;:0},&quot;isEdited&quot;:false,&quot;manualOverride&quot;:{&quot;isManuallyOverridden&quot;:false,&quot;citeprocText&quot;:&quot;[42]&quot;,&quot;manualOverrideText&quot;:&quot;&quot;},&quot;citationTag&quot;:&quot;MENDELEY_CITATION_v3_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&quot;,&quot;citationItems&quot;:[{&quot;id&quot;:&quot;468bf141-2fc2-31f7-b29b-994ba55f9bf1&quot;,&quot;itemData&quot;:{&quot;type&quot;:&quot;article-journal&quot;,&quot;id&quot;:&quot;468bf141-2fc2-31f7-b29b-994ba55f9bf1&quot;,&quot;title&quot;:&quot;Overexpression of Cyclin D1 and Underexpression of p27 Predict Lymph Node Metastases in Papillary Thyroid Carcinoma&quot;,&quot;author&quot;:[{&quot;family&quot;:&quot;Khoo&quot;,&quot;given&quot;:&quot;Mark L. C.&quot;,&quot;parse-names&quot;:false,&quot;dropping-particle&quot;:&quot;&quot;,&quot;non-dropping-particle&quot;:&quot;&quot;},{&quot;family&quot;:&quot;Beasley&quot;,&quot;given&quot;:&quot;Nigel J. P.&quot;,&quot;parse-names&quot;:false,&quot;dropping-particle&quot;:&quot;&quot;,&quot;non-dropping-particle&quot;:&quot;&quot;},{&quot;family&quot;:&quot;Ezzat&quot;,&quot;given&quot;:&quot;Shereen&quot;,&quot;parse-names&quot;:false,&quot;dropping-particle&quot;:&quot;&quot;,&quot;non-dropping-particle&quot;:&quot;&quot;},{&quot;family&quot;:&quot;Freeman&quot;,&quot;given&quot;:&quot;Jeremy L.&quot;,&quot;parse-names&quot;:false,&quot;dropping-particle&quot;:&quot;&quot;,&quot;non-dropping-particle&quot;:&quot;&quot;},{&quot;family&quot;:&quot;Asa&quot;,&quot;given&quot;:&quot;Sylvia L.&quot;,&quot;parse-names&quot;:false,&quot;dropping-particle&quot;:&quot;&quot;,&quot;non-dropping-particle&quot;:&quot;&quot;}],&quot;container-title&quot;:&quot;The Journal of Clinical Endocrinology &amp; Metabolism&quot;,&quot;container-title-short&quot;:&quot;J Clin Endocrinol Metab&quot;,&quot;DOI&quot;:&quot;10.1210/jcem.87.4.8353&quot;,&quot;ISSN&quot;:&quot;0021-972X&quot;,&quot;issued&quot;:{&quot;date-parts&quot;:[[2002,4,1]]},&quot;page&quot;:&quot;1814-1818&quot;,&quot;issue&quot;:&quot;4&quot;,&quot;volume&quot;:&quot;87&quot;},&quot;isTemporary&quot;:false}]},{&quot;citationID&quot;:&quot;MENDELEY_CITATION_47e02ee6-3dae-4e65-912c-a3a3ebf38c0e&quot;,&quot;properties&quot;:{&quot;noteIndex&quot;:0},&quot;isEdited&quot;:false,&quot;manualOverride&quot;:{&quot;isManuallyOverridden&quot;:false,&quot;citeprocText&quot;:&quot;[43]&quot;,&quot;manualOverrideText&quot;:&quot;&quot;},&quot;citationTag&quot;:&quot;MENDELEY_CITATION_v3_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&quot;,&quot;citationItems&quot;:[{&quot;id&quot;:&quot;cd67240c-9e65-3026-b0a8-fbbd050f9820&quot;,&quot;itemData&quot;:{&quot;type&quot;:&quot;article-journal&quot;,&quot;id&quot;:&quot;cd67240c-9e65-3026-b0a8-fbbd050f9820&quot;,&quot;title&quot;:&quot;Long noncoding RNA SNHG6 promotes papillary thyroid cancer cells proliferation via regulating miR-186/CDK6 axis&quot;,&quot;author&quot;:[{&quot;family&quot;:&quot;Xu&quot;,&quot;given&quot;:&quot;Jian&quot;,&quot;parse-names&quot;:false,&quot;dropping-particle&quot;:&quot;&quot;,&quot;non-dropping-particle&quot;:&quot;&quot;},{&quot;family&quot;:&quot;Liao&quot;,&quot;given&quot;:&quot;Miaomiao&quot;,&quot;parse-names&quot;:false,&quot;dropping-particle&quot;:&quot;&quot;,&quot;non-dropping-particle&quot;:&quot;&quot;}],&quot;container-title&quot;:&quot;Gland Surgery&quot;,&quot;container-title-short&quot;:&quot;Gland Surg&quot;,&quot;DOI&quot;:&quot;10.21037/gs-21-586&quot;,&quot;ISSN&quot;:&quot;2227684X&quot;,&quot;issued&quot;:{&quot;date-parts&quot;:[[2021,10]]},&quot;page&quot;:&quot;2935-2944&quot;,&quot;issue&quot;:&quot;10&quot;,&quot;volume&quot;:&quot;10&quot;},&quot;isTemporary&quot;:false}]},{&quot;citationID&quot;:&quot;MENDELEY_CITATION_47511c7c-d32f-4036-ad39-01bfa8162553&quot;,&quot;properties&quot;:{&quot;noteIndex&quot;:0},&quot;isEdited&quot;:false,&quot;manualOverride&quot;:{&quot;isManuallyOverridden&quot;:false,&quot;citeprocText&quot;:&quot;[44]&quot;,&quot;manualOverrideText&quot;:&quot;&quot;},&quot;citationTag&quot;:&quot;MENDELEY_CITATION_v3_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&quot;,&quot;citationItems&quot;:[{&quot;id&quot;:&quot;11e2e49c-7ae1-320f-8238-5f508fa99367&quot;,&quot;itemData&quot;:{&quot;type&quot;:&quot;article-journal&quot;,&quot;id&quot;:&quot;11e2e49c-7ae1-320f-8238-5f508fa99367&quot;,&quot;title&quot;:&quot;Cyclin-dependent kinase 7 is a potential therapeutic target in papillary thyroid carcinoma.&quot;,&quot;author&quot;:[{&quot;family&quot;:&quot;Gong&quot;,&quot;given&quot;:&quot;Y&quot;,&quot;parse-names&quot;:false,&quot;dropping-particle&quot;:&quot;&quot;,&quot;non-dropping-particle&quot;:&quot;&quot;},{&quot;family&quot;:&quot;Yang&quot;,&quot;given&quot;:&quot;J&quot;,&quot;parse-names&quot;:false,&quot;dropping-particle&quot;:&quot;&quot;,&quot;non-dropping-particle&quot;:&quot;&quot;},{&quot;family&quot;:&quot;Liu&quot;,&quot;given&quot;:&quot;F&quot;,&quot;parse-names&quot;:false,&quot;dropping-particle&quot;:&quot;&quot;,&quot;non-dropping-particle&quot;:&quot;&quot;},{&quot;family&quot;:&quot;Li&quot;,&quot;given&quot;:&quot;Z&quot;,&quot;parse-names&quot;:false,&quot;dropping-particle&quot;:&quot;&quot;,&quot;non-dropping-particle&quot;:&quot;&quot;},{&quot;family&quot;:&quot;Gong&quot;,&quot;given&quot;:&quot;R&quot;,&quot;parse-names&quot;:false,&quot;dropping-particle&quot;:&quot;&quot;,&quot;non-dropping-particle&quot;:&quot;&quot;},{&quot;family&quot;:&quot;Wei&quot;,&quot;given&quot;:&quot;T&quot;,&quot;parse-names&quot;:false,&quot;dropping-particle&quot;:&quot;&quot;,&quot;non-dropping-particle&quot;:&quot;&quot;}],&quot;container-title&quot;:&quot;Journal of biological regulators and homeostatic agents&quot;,&quot;container-title-short&quot;:&quot;J Biol Regul Homeost Agents&quot;,&quot;ISSN&quot;:&quot;0393-974X&quot;,&quot;PMID&quot;:&quot;30574740&quot;,&quot;issued&quot;:{&quot;date-parts&quot;:[[2018]]},&quot;page&quot;:&quot;1361-1368&quot;,&quot;abstract&quot;:&quot;Given the pathological incidence of metastases or radioiodine-refractory papillary thyroid carcinoma (PTC) is increasing worldwide, patients have little alternatives when choosing effective drugs. Therefore, it is necessary to develop new therapeutic targets for PTC treatment. CDK7 is a member of the cyclindependent protein kinase (CDK) family, which plays an important role in various types of cancers. In this study, we found CDK7 were upregulated in PTC cell lines compared to normal thyroid cells using qRT-PCR and Western blot. Furthermore, using cell counting kit-8 (CCK-8) assay and 5-ethynyl-2-deoxyuridine (EdU) assay, we discovered cell growth ratio was positively correlated to the expression level of CDK7. Cell cycle analysis showed that the cells with higher CDK7 expression levels were prone to be in S phase. More importantly, we tested the inhibitory effects of BS-181 on CDK7 both in vitro and in vivo. Results obtained from this study indicated that BS-181 not only suppressed the cell proliferation in vitro, but also inhibited the tumor growth in nude mouse without changing mRNA and protein levels of CDK7. In conclusion, our study might provide a novel potential target for PTC therapy.&quot;,&quot;issue&quot;:&quot;6&quot;,&quot;volume&quot;:&quot;32&quot;},&quot;isTemporary&quot;:false}]},{&quot;citationID&quot;:&quot;MENDELEY_CITATION_30402f1b-f719-4c1e-8bc3-f5eb72c1a3b6&quot;,&quot;properties&quot;:{&quot;noteIndex&quot;:0},&quot;isEdited&quot;:false,&quot;manualOverride&quot;:{&quot;isManuallyOverridden&quot;:false,&quot;citeprocText&quot;:&quot;[45]&quot;,&quot;manualOverrideText&quot;:&quot;&quot;},&quot;citationTag&quot;:&quot;MENDELEY_CITATION_v3_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&quot;,&quot;citationItems&quot;:[{&quot;id&quot;:&quot;ad57e56a-ae7a-36d8-9bfd-c57850222394&quot;,&quot;itemData&quot;:{&quot;type&quot;:&quot;article-journal&quot;,&quot;id&quot;:&quot;ad57e56a-ae7a-36d8-9bfd-c57850222394&quot;,&quot;title&quot;:&quot;Downregulation of cyclin-dependent kinase 8 by microRNA-148a suppresses proliferation and invasiveness of papillary thyroid carcinomas.&quot;,&quot;author&quot;:[{&quot;family&quot;:&quot;Han&quot;,&quot;given&quot;:&quot;Chun&quot;,&quot;parse-names&quot;:false,&quot;dropping-particle&quot;:&quot;&quot;,&quot;non-dropping-particle&quot;:&quot;&quot;},{&quot;family&quot;:&quot;Zheng&quot;,&quot;given&quot;:&quot;Weihui&quot;,&quot;parse-names&quot;:false,&quot;dropping-particle&quot;:&quot;&quot;,&quot;non-dropping-particle&quot;:&quot;&quot;},{&quot;family&quot;:&quot;Ge&quot;,&quot;given&quot;:&quot;Minghua&quot;,&quot;parse-names&quot;:false,&quot;dropping-particle&quot;:&quot;&quot;,&quot;non-dropping-particle&quot;:&quot;&quot;},{&quot;family&quot;:&quot;Wang&quot;,&quot;given&quot;:&quot;Kejing&quot;,&quot;parse-names&quot;:false,&quot;dropping-particle&quot;:&quot;&quot;,&quot;non-dropping-particle&quot;:&quot;&quot;},{&quot;family&quot;:&quot;Xiang&quot;,&quot;given&quot;:&quot;Yangfeng&quot;,&quot;parse-names&quot;:false,&quot;dropping-particle&quot;:&quot;&quot;,&quot;non-dropping-particle&quot;:&quot;&quot;},{&quot;family&quot;:&quot;Wang&quot;,&quot;given&quot;:&quot;Peng&quot;,&quot;parse-names&quot;:false,&quot;dropping-particle&quot;:&quot;&quot;,&quot;non-dropping-particle&quot;:&quot;&quot;}],&quot;container-title&quot;:&quot;American journal of cancer research&quot;,&quot;container-title-short&quot;:&quot;Am J Cancer Res&quot;,&quot;ISSN&quot;:&quot;2156-6976&quot;,&quot;PMID&quot;:&quot;29119056&quot;,&quot;issued&quot;:{&quot;date-parts&quot;:[[2017]]},&quot;page&quot;:&quot;2081-2090&quot;,&quot;abstract&quot;:&quot;MicroRNAs (miRNAs) are important gene regulators that play key roles in tumor genesis. In this study, we investigate the role of miR-148a in the development of papillary thyroid cancer (PTC). Data from the cancer genome atlas (TCGA) indicate that miR-148a is downregulated in PTC tissues; we also find that miR-148a is downregulated in tissue samples from PTC patients and PTC cell lines. Overexpression of miR-148a significantly suppresses PTC cell proliferation, migration and invasiveness in vitro, and inhibits tumor growth in vivo as well. We have identified the cyclin-dependent kinase 8 (CDK8) gene as a direct target of miR-148a using the online software packages TargetScan and miRanda. Overexpression of miR-148a significantly represses CDK8 expression by directly targeting the 3'-untranslated region (3'-UTR) of the CDK8 gene in PTC tissues and cell lines; overexpression of CDK8 reverses the inhibitory effects of miR-148a on PTC cell growth, migration and invasiveness. Taken together, our results indicate that miR-148a functions as a tumor suppressor in PTC by repressing CDK8 expression.&quot;,&quot;issue&quot;:&quot;10&quot;,&quot;volume&quot;:&quot;7&quot;},&quot;isTemporary&quot;:false}]},{&quot;citationID&quot;:&quot;MENDELEY_CITATION_cbcc350b-3177-4aa4-a455-ec635543d246&quot;,&quot;properties&quot;:{&quot;noteIndex&quot;:0},&quot;isEdited&quot;:false,&quot;manualOverride&quot;:{&quot;isManuallyOverridden&quot;:false,&quot;citeprocText&quot;:&quot;[46]&quot;,&quot;manualOverrideText&quot;:&quot;&quot;},&quot;citationTag&quot;:&quot;MENDELEY_CITATION_v3_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&quot;,&quot;citationItems&quot;:[{&quot;id&quot;:&quot;e37771ad-9fa3-30b1-84d8-b7f2ba404d43&quot;,&quot;itemData&quot;:{&quot;type&quot;:&quot;article-journal&quot;,&quot;id&quot;:&quot;e37771ad-9fa3-30b1-84d8-b7f2ba404d43&quot;,&quot;title&quot;:&quot;CDK9 is up-regulated and associated with prognosis in patients with papillary thyroid carcinoma&quot;,&quot;author&quot;:[{&quot;family&quot;:&quot;Guo&quot;,&quot;given&quot;:&quot;Tao&quot;,&quot;parse-names&quot;:false,&quot;dropping-particle&quot;:&quot;&quot;,&quot;non-dropping-particle&quot;:&quot;&quot;},{&quot;family&quot;:&quot;Liu&quot;,&quot;given&quot;:&quot;De-Feng&quot;,&quot;parse-names&quot;:false,&quot;dropping-particle&quot;:&quot;&quot;,&quot;non-dropping-particle&quot;:&quot;&quot;},{&quot;family&quot;:&quot;Peng&quot;,&quot;given&quot;:&quot;Shi-Hao&quot;,&quot;parse-names&quot;:false,&quot;dropping-particle&quot;:&quot;&quot;,&quot;non-dropping-particle&quot;:&quot;&quot;}],&quot;container-title&quot;:&quot;Medicine&quot;,&quot;container-title-short&quot;:&quot;Medicine&quot;,&quot;DOI&quot;:&quot;10.1097/MD.0000000000028309&quot;,&quot;ISSN&quot;:&quot;0025-7974&quot;,&quot;issued&quot;:{&quot;date-parts&quot;:[[2022,2,4]]},&quot;page&quot;:&quot;e28309&quot;,&quot;issue&quot;:&quot;5&quot;,&quot;volume&quot;:&quot;101&quot;},&quot;isTemporary&quot;:false}]},{&quot;citationID&quot;:&quot;MENDELEY_CITATION_74785dff-29a7-4542-a2d3-b8d2b6d34f69&quot;,&quot;properties&quot;:{&quot;noteIndex&quot;:0},&quot;isEdited&quot;:false,&quot;manualOverride&quot;:{&quot;isManuallyOverridden&quot;:false,&quot;citeprocText&quot;:&quot;[47]&quot;,&quot;manualOverrideText&quot;:&quot;&quot;},&quot;citationTag&quot;:&quot;MENDELEY_CITATION_v3_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&quot;,&quot;citationItems&quot;:[{&quot;id&quot;:&quot;731d7a1d-ab72-38b0-a05b-976f4385f172&quot;,&quot;itemData&quot;:{&quot;type&quot;:&quot;article-journal&quot;,&quot;id&quot;:&quot;731d7a1d-ab72-38b0-a05b-976f4385f172&quot;,&quot;title&quot;:&quot;Identification of new biomarkers for human papillary thyroid carcinoma employing NanoString analysis&quot;,&quot;author&quot;:[{&quot;family&quot;:&quot;Chitikova&quot;,&quot;given&quot;:&quot;Zhanna&quot;,&quot;parse-names&quot;:false,&quot;dropping-particle&quot;:&quot;&quot;,&quot;non-dropping-particle&quot;:&quot;&quot;},{&quot;family&quot;:&quot;Pusztaszeri&quot;,&quot;given&quot;:&quot;Marc&quot;,&quot;parse-names&quot;:false,&quot;dropping-particle&quot;:&quot;&quot;,&quot;non-dropping-particle&quot;:&quot;&quot;},{&quot;family&quot;:&quot;Makhlouf&quot;,&quot;given&quot;:&quot;Anne-Marie&quot;,&quot;parse-names&quot;:false,&quot;dropping-particle&quot;:&quot;&quot;,&quot;non-dropping-particle&quot;:&quot;&quot;},{&quot;family&quot;:&quot;Berczy&quot;,&quot;given&quot;:&quot;Margaret&quot;,&quot;parse-names&quot;:false,&quot;dropping-particle&quot;:&quot;&quot;,&quot;non-dropping-particle&quot;:&quot;&quot;},{&quot;family&quot;:&quot;Delucinge-Vivier&quot;,&quot;given&quot;:&quot;Celine&quot;,&quot;parse-names&quot;:false,&quot;dropping-particle&quot;:&quot;&quot;,&quot;non-dropping-particle&quot;:&quot;&quot;},{&quot;family&quot;:&quot;Triponez&quot;,&quot;given&quot;:&quot;Frederic&quot;,&quot;parse-names&quot;:false,&quot;dropping-particle&quot;:&quot;&quot;,&quot;non-dropping-particle&quot;:&quot;&quot;},{&quot;family&quot;:&quot;Meyer&quot;,&quot;given&quot;:&quot;Patrick&quot;,&quot;parse-names&quot;:false,&quot;dropping-particle&quot;:&quot;&quot;,&quot;non-dropping-particle&quot;:&quot;&quot;},{&quot;family&quot;:&quot;Philippe&quot;,&quot;given&quot;:&quot;Jacques&quot;,&quot;parse-names&quot;:false,&quot;dropping-particle&quot;:&quot;&quot;,&quot;non-dropping-particle&quot;:&quot;&quot;},{&quot;family&quot;:&quot;Dibner&quot;,&quot;given&quot;:&quot;Charna&quot;,&quot;parse-names&quot;:false,&quot;dropping-particle&quot;:&quot;&quot;,&quot;non-dropping-particle&quot;:&quot;&quot;}],&quot;container-title&quot;:&quot;Oncotarget&quot;,&quot;container-title-short&quot;:&quot;Oncotarget&quot;,&quot;DOI&quot;:&quot;10.18632/oncotarget.3452&quot;,&quot;ISSN&quot;:&quot;1949-2553&quot;,&quot;issued&quot;:{&quot;date-parts&quot;:[[2015,5,10]]},&quot;page&quot;:&quot;10978-10993&quot;,&quot;issue&quot;:&quot;13&quot;,&quot;volume&quot;:&quot;6&quot;},&quot;isTemporary&quot;:false}]},{&quot;citationID&quot;:&quot;MENDELEY_CITATION_2ee527c1-d18f-40bd-b562-3e39be3b0544&quot;,&quot;properties&quot;:{&quot;noteIndex&quot;:0},&quot;isEdited&quot;:false,&quot;manualOverride&quot;:{&quot;isManuallyOverridden&quot;:false,&quot;citeprocText&quot;:&quot;[48]&quot;,&quot;manualOverrideText&quot;:&quot;&quot;},&quot;citationTag&quot;:&quot;MENDELEY_CITATION_v3_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&quot;,&quot;citationItems&quot;:[{&quot;id&quot;:&quot;79578d71-a3df-375b-a1ba-5fd82bbe56ab&quot;,&quot;itemData&quot;:{&quot;type&quot;:&quot;article-journal&quot;,&quot;id&quot;:&quot;79578d71-a3df-375b-a1ba-5fd82bbe56ab&quot;,&quot;title&quot;:&quot;&lt;i&gt;CHEK&lt;/i&gt; &lt;i&gt;2&lt;/i&gt; mutations and the risk of papillary thyroid cancer&quot;,&quot;author&quot;:[{&quot;family&quot;:&quot;Siołek&quot;,&quot;given&quot;:&quot;Monika&quot;,&quot;parse-names&quot;:false,&quot;dropping-particle&quot;:&quot;&quot;,&quot;non-dropping-particle&quot;:&quot;&quot;},{&quot;family&quot;:&quot;Cybulski&quot;,&quot;given&quot;:&quot;Cezary&quot;,&quot;parse-names&quot;:false,&quot;dropping-particle&quot;:&quot;&quot;,&quot;non-dropping-particle&quot;:&quot;&quot;},{&quot;family&quot;:&quot;Gąsior-Perczak&quot;,&quot;given&quot;:&quot;Danuta&quot;,&quot;parse-names&quot;:false,&quot;dropping-particle&quot;:&quot;&quot;,&quot;non-dropping-particle&quot;:&quot;&quot;},{&quot;family&quot;:&quot;Kowalik&quot;,&quot;given&quot;:&quot;Artur&quot;,&quot;parse-names&quot;:false,&quot;dropping-particle&quot;:&quot;&quot;,&quot;non-dropping-particle&quot;:&quot;&quot;},{&quot;family&quot;:&quot;Kozak-Klonowska&quot;,&quot;given&quot;:&quot;Beata&quot;,&quot;parse-names&quot;:false,&quot;dropping-particle&quot;:&quot;&quot;,&quot;non-dropping-particle&quot;:&quot;&quot;},{&quot;family&quot;:&quot;Kowalska&quot;,&quot;given&quot;:&quot;Aldona&quot;,&quot;parse-names&quot;:false,&quot;dropping-particle&quot;:&quot;&quot;,&quot;non-dropping-particle&quot;:&quot;&quot;},{&quot;family&quot;:&quot;Chłopek&quot;,&quot;given&quot;:&quot;Małgorzata&quot;,&quot;parse-names&quot;:false,&quot;dropping-particle&quot;:&quot;&quot;,&quot;non-dropping-particle&quot;:&quot;&quot;},{&quot;family&quot;:&quot;Kluźniak&quot;,&quot;given&quot;:&quot;Wojciech&quot;,&quot;parse-names&quot;:false,&quot;dropping-particle&quot;:&quot;&quot;,&quot;non-dropping-particle&quot;:&quot;&quot;},{&quot;family&quot;:&quot;Wokołorczyk&quot;,&quot;given&quot;:&quot;Dominika&quot;,&quot;parse-names&quot;:false,&quot;dropping-particle&quot;:&quot;&quot;,&quot;non-dropping-particle&quot;:&quot;&quot;},{&quot;family&quot;:&quot;Pałyga&quot;,&quot;given&quot;:&quot;Iwona&quot;,&quot;parse-names&quot;:false,&quot;dropping-particle&quot;:&quot;&quot;,&quot;non-dropping-particle&quot;:&quot;&quot;},{&quot;family&quot;:&quot;Walczyk&quot;,&quot;given&quot;:&quot;Agnieszka&quot;,&quot;parse-names&quot;:false,&quot;dropping-particle&quot;:&quot;&quot;,&quot;non-dropping-particle&quot;:&quot;&quot;},{&quot;family&quot;:&quot;Lizis-Kolus&quot;,&quot;given&quot;:&quot;Katarzyna&quot;,&quot;parse-names&quot;:false,&quot;dropping-particle&quot;:&quot;&quot;,&quot;non-dropping-particle&quot;:&quot;&quot;},{&quot;family&quot;:&quot;Sun&quot;,&quot;given&quot;:&quot;Ping&quot;,&quot;parse-names&quot;:false,&quot;dropping-particle&quot;:&quot;&quot;,&quot;non-dropping-particle&quot;:&quot;&quot;},{&quot;family&quot;:&quot;Lubiński&quot;,&quot;given&quot;:&quot;Jan&quot;,&quot;parse-names&quot;:false,&quot;dropping-particle&quot;:&quot;&quot;,&quot;non-dropping-particle&quot;:&quot;&quot;},{&quot;family&quot;:&quot;Narod&quot;,&quot;given&quot;:&quot;Steven A.&quot;,&quot;parse-names&quot;:false,&quot;dropping-particle&quot;:&quot;&quot;,&quot;non-dropping-particle&quot;:&quot;&quot;},{&quot;family&quot;:&quot;Góźdż&quot;,&quot;given&quot;:&quot;Stanisław&quot;,&quot;parse-names&quot;:false,&quot;dropping-particle&quot;:&quot;&quot;,&quot;non-dropping-particle&quot;:&quot;&quot;}],&quot;container-title&quot;:&quot;International Journal of Cancer&quot;,&quot;container-title-short&quot;:&quot;Int J Cancer&quot;,&quot;DOI&quot;:&quot;10.1002/ijc.29426&quot;,&quot;ISSN&quot;:&quot;00207136&quot;,&quot;issued&quot;:{&quot;date-parts&quot;:[[2015,8,1]]},&quot;page&quot;:&quot;548-552&quot;,&quot;issue&quot;:&quot;3&quot;,&quot;volume&quot;:&quot;137&quot;},&quot;isTemporary&quot;:false}]},{&quot;citationID&quot;:&quot;MENDELEY_CITATION_483565c0-b7a9-47e1-9708-9873d35624d0&quot;,&quot;properties&quot;:{&quot;noteIndex&quot;:0},&quot;isEdited&quot;:false,&quot;manualOverride&quot;:{&quot;isManuallyOverridden&quot;:false,&quot;citeprocText&quot;:&quot;[49]&quot;,&quot;manualOverrideText&quot;:&quot;&quot;},&quot;citationTag&quot;:&quot;MENDELEY_CITATION_v3_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&quot;,&quot;citationItems&quot;:[{&quot;id&quot;:&quot;70d683a4-3129-329a-b107-491bc015789d&quot;,&quot;itemData&quot;:{&quot;type&quot;:&quot;article-journal&quot;,&quot;id&quot;:&quot;70d683a4-3129-329a-b107-491bc015789d&quot;,&quot;title&quot;:&quot;Systems Biology Approaches to Investigate Genetic and Epigenetic Molecular Progression Mechanisms for Identifying Gene Expression Signatures in Papillary Thyroid Cancer&quot;,&quot;author&quot;:[{&quot;family&quot;:&quot;Yeh&quot;,&quot;given&quot;:&quot;Shan-Ju&quot;,&quot;parse-names&quot;:false,&quot;dropping-particle&quot;:&quot;&quot;,&quot;non-dropping-particle&quot;:&quot;&quot;},{&quot;family&quot;:&quot;Lin&quot;,&quot;given&quot;:&quot;Chien-Yu&quot;,&quot;parse-names&quot;:false,&quot;dropping-particle&quot;:&quot;&quot;,&quot;non-dropping-particle&quot;:&quot;&quot;},{&quot;family&quot;:&quot;Li&quot;,&quot;given&quot;:&quot;Cheng-Wei&quot;,&quot;parse-names&quot;:false,&quot;dropping-particle&quot;:&quot;&quot;,&quot;non-dropping-particle&quot;:&quot;&quot;},{&quot;family&quot;:&quot;Chen&quot;,&quot;given&quot;:&quot;Bor-Sen&quot;,&quot;parse-names&quot;:false,&quot;dropping-particle&quot;:&quot;&quot;,&quot;non-dropping-particle&quot;:&quot;&quot;}],&quot;container-title&quot;:&quot;International Journal of Molecular Sciences&quot;,&quot;container-title-short&quot;:&quot;Int J Mol Sci&quot;,&quot;DOI&quot;:&quot;10.3390/ijms20102536&quot;,&quot;ISSN&quot;:&quot;1422-0067&quot;,&quot;issued&quot;:{&quot;date-parts&quot;:[[2019,5,23]]},&quot;page&quot;:&quot;2536&quot;,&quot;abstract&quot;:&quot;&lt;p&gt;Thyroid cancer is the most common endocrine cancer. Particularly, papillary thyroid cancer (PTC) accounts for the highest proportion of thyroid cancer. Up to now, there are few researches discussing the pathogenesis and progression mechanisms of PTC from the viewpoint of systems biology approaches. In this study, first we constructed the candidate genetic and epigenetic network (GEN) consisting of candidate protein–protein interaction network (PPIN) and candidate gene regulatory network (GRN) by big database mining. Secondly, system identification and system order detection methods were applied to prune candidate GEN via next-generation sequencing (NGS) and DNA methylation profiles to obtain the real GEN. After that, we extracted core GENs from real GENs by the principal network projection (PNP) method. To investigate the pathogenic and progression mechanisms in each stage of PTC, core GEN was denoted in respect of KEGG pathways. Finally, by comparing two successive core signaling pathways of PTC, we not only shed light on the causes of PTC progression, but also identified essential biomarkers with specific gene expression signature. Moreover, based on the identified gene expression signature, we suggested potential candidate drugs to prevent the progression of PTC with querying Connectivity Map (CMap).&lt;/p&gt;&quot;,&quot;issue&quot;:&quot;10&quot;,&quot;volume&quot;:&quot;20&quot;},&quot;isTemporary&quot;:false}]},{&quot;citationID&quot;:&quot;MENDELEY_CITATION_da999d73-fba1-4ded-b8d1-d6b0fbdc53dc&quot;,&quot;properties&quot;:{&quot;noteIndex&quot;:0},&quot;isEdited&quot;:false,&quot;manualOverride&quot;:{&quot;isManuallyOverridden&quot;:false,&quot;citeprocText&quot;:&quot;[50]&quot;,&quot;manualOverrideText&quot;:&quot;&quot;},&quot;citationTag&quot;:&quot;MENDELEY_CITATION_v3_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&quot;,&quot;citationItems&quot;:[{&quot;id&quot;:&quot;82e0b370-6511-318a-bc03-11cabaf85667&quot;,&quot;itemData&quot;:{&quot;type&quot;:&quot;article-journal&quot;,&quot;id&quot;:&quot;82e0b370-6511-318a-bc03-11cabaf85667&quot;,&quot;title&quot;:&quot;CRLF1 promotes malignant phenotypes of papillary thyroid carcinoma by activating the MAPK/ERK and PI3K/AKT pathways&quot;,&quot;author&quot;:[{&quot;family&quot;:&quot;Yu&quot;,&quot;given&quot;:&quot;Shi-Tong&quot;,&quot;parse-names&quot;:false,&quot;dropping-particle&quot;:&quot;&quot;,&quot;non-dropping-particle&quot;:&quot;&quot;},{&quot;family&quot;:&quot;Zhong&quot;,&quot;given&quot;:&quot;Qian&quot;,&quot;parse-names&quot;:false,&quot;dropping-particle&quot;:&quot;&quot;,&quot;non-dropping-particle&quot;:&quot;&quot;},{&quot;family&quot;:&quot;Chen&quot;,&quot;given&quot;:&quot;Ren-Hui&quot;,&quot;parse-names&quot;:false,&quot;dropping-particle&quot;:&quot;&quot;,&quot;non-dropping-particle&quot;:&quot;&quot;},{&quot;family&quot;:&quot;Han&quot;,&quot;given&quot;:&quot;Ping&quot;,&quot;parse-names&quot;:false,&quot;dropping-particle&quot;:&quot;&quot;,&quot;non-dropping-particle&quot;:&quot;&quot;},{&quot;family&quot;:&quot;Li&quot;,&quot;given&quot;:&quot;Shi-Bing&quot;,&quot;parse-names&quot;:false,&quot;dropping-particle&quot;:&quot;&quot;,&quot;non-dropping-particle&quot;:&quot;&quot;},{&quot;family&quot;:&quot;Zhang&quot;,&quot;given&quot;:&quot;Hua&quot;,&quot;parse-names&quot;:false,&quot;dropping-particle&quot;:&quot;&quot;,&quot;non-dropping-particle&quot;:&quot;&quot;},{&quot;family&quot;:&quot;Yuan&quot;,&quot;given&quot;:&quot;Li&quot;,&quot;parse-names&quot;:false,&quot;dropping-particle&quot;:&quot;&quot;,&quot;non-dropping-particle&quot;:&quot;&quot;},{&quot;family&quot;:&quot;Xia&quot;,&quot;given&quot;:&quot;Tian-Liang&quot;,&quot;parse-names&quot;:false,&quot;dropping-particle&quot;:&quot;&quot;,&quot;non-dropping-particle&quot;:&quot;&quot;},{&quot;family&quot;:&quot;Zeng&quot;,&quot;given&quot;:&quot;Mu-Sheng&quot;,&quot;parse-names&quot;:false,&quot;dropping-particle&quot;:&quot;&quot;,&quot;non-dropping-particle&quot;:&quot;&quot;},{&quot;family&quot;:&quot;Huang&quot;,&quot;given&quot;:&quot;Xiao-Ming&quot;,&quot;parse-names&quot;:false,&quot;dropping-particle&quot;:&quot;&quot;,&quot;non-dropping-particle&quot;:&quot;&quot;}],&quot;container-title&quot;:&quot;Cell Death &amp; Disease&quot;,&quot;container-title-short&quot;:&quot;Cell Death Dis&quot;,&quot;DOI&quot;:&quot;10.1038/s41419-018-0352-0&quot;,&quot;ISSN&quot;:&quot;2041-4889&quot;,&quot;issued&quot;:{&quot;date-parts&quot;:[[2018,3,7]]},&quot;page&quot;:&quot;371&quot;,&quot;abstract&quot;:&quot;&lt;p&gt;Papillary thyroid carcinoma (PTC) is the one of the most common types of endocrine cancer and has a heterogeneous prognosis. Tumors from patients with poor prognosis may differentially express specific genes. Therefore, an analysis of The Cancer Genome Atlas (TCGA) database was performed and revealed that cytokine receptor-like factor 1 (CRLF1) may be a potential novel target for PTC treatment. The objective of the current study was to explore the expression of CRLF1 in PTC and to investigate the main functions and mechanisms of CRLF1 in PTC. PTC tissues exhibited higher CRLF1 expression at both the mRNA and protein levels than it did with normal thyroid tissues. High CRLF1 levels were associated with aggressive clinicopathological features and poor disease-free survival rates. By using loss-of-function and gain-of-function assays, we found that CRLF1 not only increased cell migration and invasion in vitro but also promoted tumor growth both in vitro and in vivo. In addition, CRLF1 induced epithelial–mesenchymal transitions. Overexpression of CRLF1 activated the ERK1/2 and AKT pathways. The oncogenic effects induced by CRLF1 were suppressed by treating the cells with the MEK inhibitor U0126 or the AKT inhibitor MK-2206. These results suggest that CRLF1 enhances cell proliferation and metastasis in PTC and thus may therefore be a potential therapeutic target for PTC.&lt;/p&gt;&quot;,&quot;issue&quot;:&quot;3&quot;,&quot;volume&quot;:&quot;9&quot;},&quot;isTemporary&quot;:false}]},{&quot;citationID&quot;:&quot;MENDELEY_CITATION_89ee6862-8458-4aaa-ad5b-e417141e5e6a&quot;,&quot;properties&quot;:{&quot;noteIndex&quot;:0},&quot;isEdited&quot;:false,&quot;manualOverride&quot;:{&quot;isManuallyOverridden&quot;:false,&quot;citeprocText&quot;:&quot;[51]&quot;,&quot;manualOverrideText&quot;:&quot;&quot;},&quot;citationTag&quot;:&quot;MENDELEY_CITATION_v3_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&quot;,&quot;citationItems&quot;:[{&quot;id&quot;:&quot;2b5d4c46-8f46-34f9-8b34-289547371125&quot;,&quot;itemData&quot;:{&quot;type&quot;:&quot;article-journal&quot;,&quot;id&quot;:&quot;2b5d4c46-8f46-34f9-8b34-289547371125&quot;,&quot;title&quot;:&quot;Identification of microRNAs that Mediate Thyroid Cell Growth Induced by TSH&quot;,&quot;author&quot;:[{&quot;family&quot;:&quot;Akama&quot;,&quot;given&quot;:&quot;Takeshi&quot;,&quot;parse-names&quot;:false,&quot;dropping-particle&quot;:&quot;&quot;,&quot;non-dropping-particle&quot;:&quot;&quot;},{&quot;family&quot;:&quot;Sue&quot;,&quot;given&quot;:&quot;Mariko&quot;,&quot;parse-names&quot;:false,&quot;dropping-particle&quot;:&quot;&quot;,&quot;non-dropping-particle&quot;:&quot;&quot;},{&quot;family&quot;:&quot;Kawashima&quot;,&quot;given&quot;:&quot;Akira&quot;,&quot;parse-names&quot;:false,&quot;dropping-particle&quot;:&quot;&quot;,&quot;non-dropping-particle&quot;:&quot;&quot;},{&quot;family&quot;:&quot;Wu&quot;,&quot;given&quot;:&quot;Huhehasi&quot;,&quot;parse-names&quot;:false,&quot;dropping-particle&quot;:&quot;&quot;,&quot;non-dropping-particle&quot;:&quot;&quot;},{&quot;family&quot;:&quot;Tanigawa&quot;,&quot;given&quot;:&quot;Kazunari&quot;,&quot;parse-names&quot;:false,&quot;dropping-particle&quot;:&quot;&quot;,&quot;non-dropping-particle&quot;:&quot;&quot;},{&quot;family&quot;:&quot;Suzuki&quot;,&quot;given&quot;:&quot;Sayuri&quot;,&quot;parse-names&quot;:false,&quot;dropping-particle&quot;:&quot;&quot;,&quot;non-dropping-particle&quot;:&quot;&quot;},{&quot;family&quot;:&quot;Hayashi&quot;,&quot;given&quot;:&quot;Moyuru&quot;,&quot;parse-names&quot;:false,&quot;dropping-particle&quot;:&quot;&quot;,&quot;non-dropping-particle&quot;:&quot;&quot;},{&quot;family&quot;:&quot;Yoshihara&quot;,&quot;given&quot;:&quot;Aya&quot;,&quot;parse-names&quot;:false,&quot;dropping-particle&quot;:&quot;&quot;,&quot;non-dropping-particle&quot;:&quot;&quot;},{&quot;family&quot;:&quot;Ishido&quot;,&quot;given&quot;:&quot;Yuko&quot;,&quot;parse-names&quot;:false,&quot;dropping-particle&quot;:&quot;&quot;,&quot;non-dropping-particle&quot;:&quot;&quot;},{&quot;family&quot;:&quot;Ishii&quot;,&quot;given&quot;:&quot;Norihisa&quot;,&quot;parse-names&quot;:false,&quot;dropping-particle&quot;:&quot;&quot;,&quot;non-dropping-particle&quot;:&quot;&quot;},{&quot;family&quot;:&quot;Suzuki&quot;,&quot;given&quot;:&quot;Koichi&quot;,&quot;parse-names&quot;:false,&quot;dropping-particle&quot;:&quot;&quot;,&quot;non-dropping-particle&quot;:&quot;&quot;}],&quot;container-title&quot;:&quot;Molecular Endocrinology&quot;,&quot;DOI&quot;:&quot;10.1210/me.2011-1004&quot;,&quot;ISSN&quot;:&quot;0888-8809&quot;,&quot;issued&quot;:{&quot;date-parts&quot;:[[2012,3,1]]},&quot;page&quot;:&quot;493-501&quot;,&quot;abstract&quot;:&quot;&lt;p&gt;TSH is a major regulator of thyroid cell growth and endocrine function. It is known that cAMP and phosphatidylinositol 3-kinase (PI3K) are responsible for mediating the action of TSH. Activation of these signals results in the induction of a series of transcription factors and cell cycle regulating proteins, which induce cell proliferation. In addition to such canonical transcriptional regulation, it was recently shown that microRNA (miRNA or miR) constitutes another key mechanism for the regulation of gene expression. However, whether TSH action is mediated by miRNA in the thyroid is unknown. In this study, we have performed miRNA microarray analysis and demonstrated that TSH significantly decreases expression of 47 miRNA in thyroid cells. Among these, we have shown, using their specific agonists, that overexpression of miR-16 and miR-195 suppressed cell cycle progression and DNA synthesis that was induced by TSH. In silico analysis predicted that Mapk8, Ccne1, and Cdc6, the expression of which was up-regulated by TSH, are potential target genes for these miRNA, and overexpression of miR-16 and miR-195 suppressed expression of these target genes. The decrease of miR-16 and miR-195 expression by TSH was reproduced by forskolin and N6,2′-O-dibutyryladenosine cAMP and reversed by the protein kinase A inhibitor H89 and the PI3K inhibitor LY294002. These results suggest that TSH activates cAMP/protein kinase A and PI3K cascades to decrease miR-16 and miR-195, which induce Mapk8, Ccne1, and Cdc6 to activate cell proliferation.&lt;/p&gt;&quot;,&quot;issue&quot;:&quot;3&quot;,&quot;volume&quot;:&quot;26&quot;,&quot;container-title-short&quot;:&quot;&quot;},&quot;isTemporary&quot;:false}]},{&quot;citationID&quot;:&quot;MENDELEY_CITATION_996f8345-dbbd-4ccd-9e94-22dfbd27bc31&quot;,&quot;properties&quot;:{&quot;noteIndex&quot;:0},&quot;isEdited&quot;:false,&quot;manualOverride&quot;:{&quot;isManuallyOverridden&quot;:false,&quot;citeprocText&quot;:&quot;[52]&quot;,&quot;manualOverrideText&quot;:&quot;&quot;},&quot;citationTag&quot;:&quot;MENDELEY_CITATION_v3_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&quot;,&quot;citationItems&quot;:[{&quot;id&quot;:&quot;55e4c435-f5e1-35a7-90d1-9de2740c3a7d&quot;,&quot;itemData&quot;:{&quot;type&quot;:&quot;article-journal&quot;,&quot;id&quot;:&quot;55e4c435-f5e1-35a7-90d1-9de2740c3a7d&quot;,&quot;title&quot;:&quot;Phosphorylated c-Jun NH2-terminal kinase is overexpressed in human papillary thyroid carcinomas and associates with lymph node metastasis&quot;,&quot;author&quot;:[{&quot;family&quot;:&quot;Wang&quot;,&quot;given&quot;:&quot;Xiao&quot;,&quot;parse-names&quot;:false,&quot;dropping-particle&quot;:&quot;&quot;,&quot;non-dropping-particle&quot;:&quot;&quot;},{&quot;family&quot;:&quot;Chao&quot;,&quot;given&quot;:&quot;Lan&quot;,&quot;parse-names&quot;:false,&quot;dropping-particle&quot;:&quot;&quot;,&quot;non-dropping-particle&quot;:&quot;&quot;},{&quot;family&quot;:&quot;Zhen&quot;,&quot;given&quot;:&quot;Junhui&quot;,&quot;parse-names&quot;:false,&quot;dropping-particle&quot;:&quot;&quot;,&quot;non-dropping-particle&quot;:&quot;&quot;},{&quot;family&quot;:&quot;Chen&quot;,&quot;given&quot;:&quot;Liansheng&quot;,&quot;parse-names&quot;:false,&quot;dropping-particle&quot;:&quot;&quot;,&quot;non-dropping-particle&quot;:&quot;&quot;},{&quot;family&quot;:&quot;Ma&quot;,&quot;given&quot;:&quot;Guohui&quot;,&quot;parse-names&quot;:false,&quot;dropping-particle&quot;:&quot;&quot;,&quot;non-dropping-particle&quot;:&quot;&quot;},{&quot;family&quot;:&quot;Li&quot;,&quot;given&quot;:&quot;Xin&quot;,&quot;parse-names&quot;:false,&quot;dropping-particle&quot;:&quot;&quot;,&quot;non-dropping-particle&quot;:&quot;&quot;}],&quot;container-title&quot;:&quot;Cancer Letters&quot;,&quot;container-title-short&quot;:&quot;Cancer Lett&quot;,&quot;DOI&quot;:&quot;10.1016/j.canlet.2010.01.007&quot;,&quot;ISSN&quot;:&quot;03043835&quot;,&quot;issued&quot;:{&quot;date-parts&quot;:[[2010,7]]},&quot;page&quot;:&quot;175-180&quot;,&quot;issue&quot;:&quot;2&quot;,&quot;volume&quot;:&quot;293&quot;},&quot;isTemporary&quot;:false}]},{&quot;citationID&quot;:&quot;MENDELEY_CITATION_5ed81146-7b96-4f13-9ca0-58d23f0adb03&quot;,&quot;properties&quot;:{&quot;noteIndex&quot;:0},&quot;isEdited&quot;:false,&quot;manualOverride&quot;:{&quot;isManuallyOverridden&quot;:false,&quot;citeprocText&quot;:&quot;[53]&quot;,&quot;manualOverrideText&quot;:&quot;&quot;},&quot;citationTag&quot;:&quot;MENDELEY_CITATION_v3_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&quot;,&quot;citationItems&quot;:[{&quot;id&quot;:&quot;4686d4a3-c5e7-3b24-ac90-c3cae9434194&quot;,&quot;itemData&quot;:{&quot;type&quot;:&quot;article-journal&quot;,&quot;id&quot;:&quot;4686d4a3-c5e7-3b24-ac90-c3cae9434194&quot;,&quot;title&quot;:&quot;Silencing of PPM1D inhibits cell proliferation and invasion through the p38�MAPK and p53 signaling pathway in papillary thyroid carcinoma&quot;,&quot;author&quot;:[{&quot;family&quot;:&quot;Lu&quot;,&quot;given&quot;:&quot;Zhong‑Wu&quot;,&quot;parse-names&quot;:false,&quot;dropping-particle&quot;:&quot;&quot;,&quot;non-dropping-particle&quot;:&quot;&quot;},{&quot;family&quot;:&quot;Wen&quot;,&quot;given&quot;:&quot;Duo&quot;,&quot;parse-names&quot;:false,&quot;dropping-particle&quot;:&quot;&quot;,&quot;non-dropping-particle&quot;:&quot;&quot;},{&quot;family&quot;:&quot;Wei&quot;,&quot;given&quot;:&quot;Wen‑Jun&quot;,&quot;parse-names&quot;:false,&quot;dropping-particle&quot;:&quot;&quot;,&quot;non-dropping-particle&quot;:&quot;&quot;},{&quot;family&quot;:&quot;Han&quot;,&quot;given&quot;:&quot;Li‑Tao&quot;,&quot;parse-names&quot;:false,&quot;dropping-particle&quot;:&quot;&quot;,&quot;non-dropping-particle&quot;:&quot;&quot;},{&quot;family&quot;:&quot;Xiang&quot;,&quot;given&quot;:&quot;Jun&quot;,&quot;parse-names&quot;:false,&quot;dropping-particle&quot;:&quot;&quot;,&quot;non-dropping-particle&quot;:&quot;&quot;},{&quot;family&quot;:&quot;Wang&quot;,&quot;given&quot;:&quot;Yu‑Long&quot;,&quot;parse-names&quot;:false,&quot;dropping-particle&quot;:&quot;&quot;,&quot;non-dropping-particle&quot;:&quot;&quot;},{&quot;family&quot;:&quot;Wang&quot;,&quot;given&quot;:&quot;Yu&quot;,&quot;parse-names&quot;:false,&quot;dropping-particle&quot;:&quot;&quot;,&quot;non-dropping-particle&quot;:&quot;&quot;},{&quot;family&quot;:&quot;Liao&quot;,&quot;given&quot;:&quot;Tian&quot;,&quot;parse-names&quot;:false,&quot;dropping-particle&quot;:&quot;&quot;,&quot;non-dropping-particle&quot;:&quot;&quot;},{&quot;family&quot;:&quot;Ji&quot;,&quot;given&quot;:&quot;Qing‑Hai&quot;,&quot;parse-names&quot;:false,&quot;dropping-particle&quot;:&quot;&quot;,&quot;non-dropping-particle&quot;:&quot;&quot;}],&quot;container-title&quot;:&quot;Oncology Reports&quot;,&quot;container-title-short&quot;:&quot;Oncol Rep&quot;,&quot;DOI&quot;:&quot;10.3892/or.2020.7458&quot;,&quot;ISSN&quot;:&quot;1021-335X&quot;,&quot;issued&quot;:{&quot;date-parts&quot;:[[2020,1,9]]}},&quot;isTemporary&quot;:false}]},{&quot;citationID&quot;:&quot;MENDELEY_CITATION_264823c4-4dc8-4262-8d6d-631ed0a07eda&quot;,&quot;properties&quot;:{&quot;noteIndex&quot;:0},&quot;isEdited&quot;:false,&quot;manualOverride&quot;:{&quot;isManuallyOverridden&quot;:false,&quot;citeprocText&quot;:&quot;[54]&quot;,&quot;manualOverrideText&quot;:&quot;&quot;},&quot;citationTag&quot;:&quot;MENDELEY_CITATION_v3_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&quot;,&quot;citationItems&quot;:[{&quot;id&quot;:&quot;cde5281c-8762-3be4-822a-a176d071ef17&quot;,&quot;itemData&quot;:{&quot;type&quot;:&quot;article-journal&quot;,&quot;id&quot;:&quot;cde5281c-8762-3be4-822a-a176d071ef17&quot;,&quot;title&quot;:&quot;Association of Promoter Methylation Patterns with Expression of MAPK14 in Tissue of Papillary Thyroid Cancer Patients.&quot;,&quot;author&quot;:[{&quot;family&quot;:&quot;Shahdust&quot;,&quot;given&quot;:&quot;Maryam&quot;,&quot;parse-names&quot;:false,&quot;dropping-particle&quot;:&quot;&quot;,&quot;non-dropping-particle&quot;:&quot;&quot;},{&quot;family&quot;:&quot;Zarredar&quot;,&quot;given&quot;:&quot;Habib&quot;,&quot;parse-names&quot;:false,&quot;dropping-particle&quot;:&quot;&quot;,&quot;non-dropping-particle&quot;:&quot;&quot;},{&quot;family&quot;:&quot;Asadi&quot;,&quot;given&quot;:&quot;Milad&quot;,&quot;parse-names&quot;:false,&quot;dropping-particle&quot;:&quot;&quot;,&quot;non-dropping-particle&quot;:&quot;&quot;},{&quot;family&quot;:&quot;Caner&quot;,&quot;given&quot;:&quot;Ayse&quot;,&quot;parse-names&quot;:false,&quot;dropping-particle&quot;:&quot;&quot;,&quot;non-dropping-particle&quot;:&quot;&quot;},{&quot;family&quot;:&quot;Dehghan&quot;,&quot;given&quot;:&quot;Mahshid&quot;,&quot;parse-names&quot;:false,&quot;dropping-particle&quot;:&quot;&quot;,&quot;non-dropping-particle&quot;:&quot;&quot;},{&quot;family&quot;:&quot;Soleimani&quot;,&quot;given&quot;:&quot;Zahra&quot;,&quot;parse-names&quot;:false,&quot;dropping-particle&quot;:&quot;&quot;,&quot;non-dropping-particle&quot;:&quot;&quot;},{&quot;family&quot;:&quot;Seyednejad&quot;,&quot;given&quot;:&quot;Farshad&quot;,&quot;parse-names&quot;:false,&quot;dropping-particle&quot;:&quot;&quot;,&quot;non-dropping-particle&quot;:&quot;&quot;},{&quot;family&quot;:&quot;Raeisi&quot;,&quot;given&quot;:&quot;Mortaza&quot;,&quot;parse-names&quot;:false,&quot;dropping-particle&quot;:&quot;&quot;,&quot;non-dropping-particle&quot;:&quot;&quot;}],&quot;container-title&quot;:&quot;Asian Pacific journal of cancer prevention : APJCP&quot;,&quot;container-title-short&quot;:&quot;Asian Pac J Cancer Prev&quot;,&quot;DOI&quot;:&quot;10.31557/APJCP.2023.24.10.3509&quot;,&quot;ISSN&quot;:&quot;2476-762X&quot;,&quot;PMID&quot;:&quot;37898857&quot;,&quot;issued&quot;:{&quot;date-parts&quot;:[[2023,10,1]]},&quot;page&quot;:&quot;3509-3515&quot;,&quot;abstract&quot;:&quot;BACKGROUND Thyroid cancer is one of the most prevalent malignancies worldwide. Genetic and epigenetic alterations are one of the main causes of thyroid tumor that is responsible to the activation of oncogenes as well as the inactivation of tumor suppressor genes. This research aimed to investigate the relationship of promoter methylation patterns with the expression of P38α in Iranian patients with thyroid cancer. METHODS We collected 40 thyroid tumor samples and 40 adjacent normal thyroid samples from 40 Iranian patients with papillary thyroid cancer. The promoter methylation pattern of P38α gene was investigated by methylation-sensitive high-resolution melting (MS-HRM) method. Moreover, mRNA expression of P38α was investigated by Real-Time PCR method. Further validation of the obtained results was performed by the Cancer Genome Atlas (TCGA) dataset. RESULTS The obtained results indicated that the expression of the P38α (MAPK-14) gene in the thyroid cancer sample was considerably higher than tumor margin sample. Also, P38α gene promoter methylation was higher in thyroid margin tissue as compared to tumor tissue. These results were additionally confirmed by TCGA analysis. The receiver operating characteristic (ROC) curve analysis showed a high accuracy of P38α gene expression as a diagnostic biomarker for thyroid malignancy. CONCLUSION Our study demonstrated that the P38α expression level gene was associated with thyroid cancer pathogenesis among the Iranian population. We suggested that this gene expression might be used as a biomarker for diagnosis of thyroid tumor.&quot;,&quot;issue&quot;:&quot;10&quot;,&quot;volume&quot;:&quot;24&quot;},&quot;isTemporary&quot;:false}]},{&quot;citationID&quot;:&quot;MENDELEY_CITATION_648a3538-c06b-4eb2-971d-e8f6c879c4de&quot;,&quot;properties&quot;:{&quot;noteIndex&quot;:0},&quot;isEdited&quot;:false,&quot;manualOverride&quot;:{&quot;isManuallyOverridden&quot;:false,&quot;citeprocText&quot;:&quot;[55]&quot;,&quot;manualOverrideText&quot;:&quot;&quot;},&quot;citationTag&quot;:&quot;MENDELEY_CITATION_v3_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&quot;,&quot;citationItems&quot;:[{&quot;id&quot;:&quot;00435734-f084-3960-9c5b-761773e13080&quot;,&quot;itemData&quot;:{&quot;type&quot;:&quot;article-journal&quot;,&quot;id&quot;:&quot;00435734-f084-3960-9c5b-761773e13080&quot;,&quot;title&quot;:&quot;Characterization of Activating Mutations of the &lt;i&gt;MEK1&lt;/i&gt; Gene in Papillary Thyroid Carcinomas&quot;,&quot;author&quot;:[{&quot;family&quot;:&quot;Borrelli&quot;,&quot;given&quot;:&quot;Nicla&quot;,&quot;parse-names&quot;:false,&quot;dropping-particle&quot;:&quot;&quot;,&quot;non-dropping-particle&quot;:&quot;&quot;},{&quot;family&quot;:&quot;Panebianco&quot;,&quot;given&quot;:&quot;Federica&quot;,&quot;parse-names&quot;:false,&quot;dropping-particle&quot;:&quot;&quot;,&quot;non-dropping-particle&quot;:&quot;&quot;},{&quot;family&quot;:&quot;Condello&quot;,&quot;given&quot;:&quot;Vincenzo&quot;,&quot;parse-names&quot;:false,&quot;dropping-particle&quot;:&quot;&quot;,&quot;non-dropping-particle&quot;:&quot;&quot;},{&quot;family&quot;:&quot;Barletta&quot;,&quot;given&quot;:&quot;Justine A.&quot;,&quot;parse-names&quot;:false,&quot;dropping-particle&quot;:&quot;&quot;,&quot;non-dropping-particle&quot;:&quot;&quot;},{&quot;family&quot;:&quot;Kaya&quot;,&quot;given&quot;:&quot;Cihan&quot;,&quot;parse-names&quot;:false,&quot;dropping-particle&quot;:&quot;&quot;,&quot;non-dropping-particle&quot;:&quot;&quot;},{&quot;family&quot;:&quot;Yip&quot;,&quot;given&quot;:&quot;Linwah&quot;,&quot;parse-names&quot;:false,&quot;dropping-particle&quot;:&quot;&quot;,&quot;non-dropping-particle&quot;:&quot;&quot;},{&quot;family&quot;:&quot;Nikiforova&quot;,&quot;given&quot;:&quot;Marina N.&quot;,&quot;parse-names&quot;:false,&quot;dropping-particle&quot;:&quot;&quot;,&quot;non-dropping-particle&quot;:&quot;&quot;},{&quot;family&quot;:&quot;Nikiforov&quot;,&quot;given&quot;:&quot;Yuri E.&quot;,&quot;parse-names&quot;:false,&quot;dropping-particle&quot;:&quot;&quot;,&quot;non-dropping-particle&quot;:&quot;&quot;}],&quot;container-title&quot;:&quot;Thyroid&quot;,&quot;DOI&quot;:&quot;10.1089/thy.2019.0065&quot;,&quot;ISSN&quot;:&quot;1050-7256&quot;,&quot;issued&quot;:{&quot;date-parts&quot;:[[2019,9,1]]},&quot;page&quot;:&quot;1279-1285&quot;,&quot;issue&quot;:&quot;9&quot;,&quot;volume&quot;:&quot;29&quot;,&quot;container-title-short&quot;:&quot;&quot;},&quot;isTemporary&quot;:false}]},{&quot;citationID&quot;:&quot;MENDELEY_CITATION_611a1f3d-768f-40fd-8d2e-a6b4db5ea014&quot;,&quot;properties&quot;:{&quot;noteIndex&quot;:0},&quot;isEdited&quot;:false,&quot;manualOverride&quot;:{&quot;isManuallyOverridden&quot;:false,&quot;citeprocText&quot;:&quot;[56]&quot;,&quot;manualOverrideText&quot;:&quot;&quot;},&quot;citationTag&quot;:&quot;MENDELEY_CITATION_v3_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&quot;,&quot;citationItems&quot;:[{&quot;id&quot;:&quot;8fb7e9f6-d2b5-36a5-99c6-b4c7f07b736e&quot;,&quot;itemData&quot;:{&quot;type&quot;:&quot;article-journal&quot;,&quot;id&quot;:&quot;8fb7e9f6-d2b5-36a5-99c6-b4c7f07b736e&quot;,&quot;title&quot;:&quot;Evaluation of immune infiltrating of thyroid cancer based on the intrinsic correlation between pair-wise immune genes&quot;,&quot;author&quot;:[{&quot;family&quot;:&quot;Jia&quot;,&quot;given&quot;:&quot;Meng&quot;,&quot;parse-names&quot;:false,&quot;dropping-particle&quot;:&quot;&quot;,&quot;non-dropping-particle&quot;:&quot;&quot;},{&quot;family&quot;:&quot;Li&quot;,&quot;given&quot;:&quot;Zhuyao&quot;,&quot;parse-names&quot;:false,&quot;dropping-particle&quot;:&quot;&quot;,&quot;non-dropping-particle&quot;:&quot;&quot;},{&quot;family&quot;:&quot;Pan&quot;,&quot;given&quot;:&quot;Mengjiao&quot;,&quot;parse-names&quot;:false,&quot;dropping-particle&quot;:&quot;&quot;,&quot;non-dropping-particle&quot;:&quot;&quot;},{&quot;family&quot;:&quot;Tao&quot;,&quot;given&quot;:&quot;Mei&quot;,&quot;parse-names&quot;:false,&quot;dropping-particle&quot;:&quot;&quot;,&quot;non-dropping-particle&quot;:&quot;&quot;},{&quot;family&quot;:&quot;Lu&quot;,&quot;given&quot;:&quot;Xiubo&quot;,&quot;parse-names&quot;:false,&quot;dropping-particle&quot;:&quot;&quot;,&quot;non-dropping-particle&quot;:&quot;&quot;},{&quot;family&quot;:&quot;Liu&quot;,&quot;given&quot;:&quot;Yang&quot;,&quot;parse-names&quot;:false,&quot;dropping-particle&quot;:&quot;&quot;,&quot;non-dropping-particle&quot;:&quot;&quot;}],&quot;container-title&quot;:&quot;Life Sciences&quot;,&quot;container-title-short&quot;:&quot;Life Sci&quot;,&quot;DOI&quot;:&quot;10.1016/j.lfs.2020.118248&quot;,&quot;ISSN&quot;:&quot;00243205&quot;,&quot;issued&quot;:{&quot;date-parts&quot;:[[2020,10]]},&quot;page&quot;:&quot;118248&quot;,&quot;volume&quot;:&quot;259&quot;},&quot;isTemporary&quot;:false}]},{&quot;citationID&quot;:&quot;MENDELEY_CITATION_76e44ecb-3f63-4018-8ddc-a9eafba752ae&quot;,&quot;properties&quot;:{&quot;noteIndex&quot;:0},&quot;isEdited&quot;:false,&quot;manualOverride&quot;:{&quot;isManuallyOverridden&quot;:false,&quot;citeprocText&quot;:&quot;[57]&quot;,&quot;manualOverrideText&quot;:&quot;&quot;},&quot;citationTag&quot;:&quot;MENDELEY_CITATION_v3_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&quot;,&quot;citationItems&quot;:[{&quot;id&quot;:&quot;d8eb1047-ab6f-31c7-966b-98541060c800&quot;,&quot;itemData&quot;:{&quot;type&quot;:&quot;article-journal&quot;,&quot;id&quot;:&quot;d8eb1047-ab6f-31c7-966b-98541060c800&quot;,&quot;title&quot;:&quot;CircNDST1 promotes papillary thyroid cancer progression via its interaction with CSNK2A1 to activate the PI3K-Akt pathway and epithelial-mesenchymal transition.&quot;,&quot;author&quot;:[{&quot;family&quot;:&quot;Shu&quot;,&quot;given&quot;:&quot;C&quot;,&quot;parse-names&quot;:false,&quot;dropping-particle&quot;:&quot;&quot;,&quot;non-dropping-particle&quot;:&quot;&quot;},{&quot;family&quot;:&quot;Wang&quot;,&quot;given&quot;:&quot;S&quot;,&quot;parse-names&quot;:false,&quot;dropping-particle&quot;:&quot;&quot;,&quot;non-dropping-particle&quot;:&quot;&quot;},{&quot;family&quot;:&quot;Hu&quot;,&quot;given&quot;:&quot;J&quot;,&quot;parse-names&quot;:false,&quot;dropping-particle&quot;:&quot;&quot;,&quot;non-dropping-particle&quot;:&quot;&quot;},{&quot;family&quot;:&quot;Xu&quot;,&quot;given&quot;:&quot;M&quot;,&quot;parse-names&quot;:false,&quot;dropping-particle&quot;:&quot;&quot;,&quot;non-dropping-particle&quot;:&quot;&quot;},{&quot;family&quot;:&quot;Deng&quot;,&quot;given&quot;:&quot;H&quot;,&quot;parse-names&quot;:false,&quot;dropping-particle&quot;:&quot;&quot;,&quot;non-dropping-particle&quot;:&quot;&quot;},{&quot;family&quot;:&quot;Maimaiti&quot;,&quot;given&quot;:&quot;Y&quot;,&quot;parse-names&quot;:false,&quot;dropping-particle&quot;:&quot;&quot;,&quot;non-dropping-particle&quot;:&quot;&quot;},{&quot;family&quot;:&quot;Huang&quot;,&quot;given&quot;:&quot;T&quot;,&quot;parse-names&quot;:false,&quot;dropping-particle&quot;:&quot;&quot;,&quot;non-dropping-particle&quot;:&quot;&quot;}],&quot;container-title&quot;:&quot;Journal of endocrinological investigation&quot;,&quot;container-title-short&quot;:&quot;J Endocrinol Invest&quot;,&quot;DOI&quot;:&quot;10.1007/s40618-022-01928-x&quot;,&quot;ISSN&quot;:&quot;1720-8386&quot;,&quot;PMID&quot;:&quot;36306106&quot;,&quot;issued&quot;:{&quot;date-parts&quot;:[[2023,3]]},&quot;page&quot;:&quot;545-557&quot;,&quot;abstract&quot;:&quot;BACKGROUND Multiple studies have established a strong relationship between circRNA and cancer progression. Cervical lymph node metastasis is a key factor influencing the surgical approach and distant metastasis of papillary thyroid cancer (PTC). However, the role of circNDST1 in PTC has not been investigated. Our research focused on revealing the function and mechanism of action of circNDST1 in PTC. METHODS High-throughput sequencing and qPCR were used to assess the expression of circRNA in PTC tissues with extensive cervical lymph node metastasis and circNDST1 in cell lines, respectively. The proliferative effects of circNDST1 in vitro and in vivo were analyzed using CCK8, clone formation assay, EdU, and nude mouse tumorigenesis assay. The transwell scratch assay was employed in the scrutiny of the effect of circNDST1 on the migration and invasion abilities of thyroid cancer cells, while circNDST1's influence on the PI3K-Akt pathway and the Epithelial-Mesenchymal Transition (EMT) key protein expression was evaluated utilizing RNA sequencing and western blot. RNA pull-down and RIP were used to examine the binding of circNDST1 to CSNK2A1. RESULTS CircNDST1 was highly expressed in PTC cell lines, but knocking it down inhibited the proliferation, migration, and invasive abilities of TPC1 and KTC1 cell lines. CircNDST1 bonded with CSNK2A1 and promoted the interaction between CSNK2A1 and Akt, leading to the activation of the PI3K-Akt pathway and EMT. CONCLUSION CircNDST1's high expression boosted thyroid cancer progression through the activation of the PI3K-Akt pathway and EMT in a CSNK2A1-dependent manner.&quot;,&quot;issue&quot;:&quot;3&quot;,&quot;volume&quot;:&quot;46&quot;},&quot;isTemporary&quot;:false}]},{&quot;citationID&quot;:&quot;MENDELEY_CITATION_e8245511-c552-45c9-9a24-79e263ba38f2&quot;,&quot;properties&quot;:{&quot;noteIndex&quot;:0},&quot;isEdited&quot;:false,&quot;manualOverride&quot;:{&quot;isManuallyOverridden&quot;:false,&quot;citeprocText&quot;:&quot;[58]&quot;,&quot;manualOverrideText&quot;:&quot;&quot;},&quot;citationTag&quot;:&quot;MENDELEY_CITATION_v3_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&quot;,&quot;citationItems&quot;:[{&quot;id&quot;:&quot;df358abc-461a-302d-8784-27ca2c946159&quot;,&quot;itemData&quot;:{&quot;type&quot;:&quot;article-journal&quot;,&quot;id&quot;:&quot;df358abc-461a-302d-8784-27ca2c946159&quot;,&quot;title&quot;:&quot;An Overview of the Polymorphisms of Circadian Genes Associated With Endocrine Cancer&quot;,&quot;author&quot;:[{&quot;family&quot;:&quot;Morales-Santana&quot;,&quot;given&quot;:&quot;Sonia&quot;,&quot;parse-names&quot;:false,&quot;dropping-particle&quot;:&quot;&quot;,&quot;non-dropping-particle&quot;:&quot;&quot;},{&quot;family&quot;:&quot;Morell&quot;,&quot;given&quot;:&quot;Santiago&quot;,&quot;parse-names&quot;:false,&quot;dropping-particle&quot;:&quot;&quot;,&quot;non-dropping-particle&quot;:&quot;&quot;},{&quot;family&quot;:&quot;Leon&quot;,&quot;given&quot;:&quot;Josefa&quot;,&quot;parse-names&quot;:false,&quot;dropping-particle&quot;:&quot;&quot;,&quot;non-dropping-particle&quot;:&quot;&quot;},{&quot;family&quot;:&quot;Carazo-Gallego&quot;,&quot;given&quot;:&quot;Angel&quot;,&quot;parse-names&quot;:false,&quot;dropping-particle&quot;:&quot;&quot;,&quot;non-dropping-particle&quot;:&quot;&quot;},{&quot;family&quot;:&quot;Jimenez-Lopez&quot;,&quot;given&quot;:&quot;Jose C.&quot;,&quot;parse-names&quot;:false,&quot;dropping-particle&quot;:&quot;&quot;,&quot;non-dropping-particle&quot;:&quot;&quot;},{&quot;family&quot;:&quot;Morell&quot;,&quot;given&quot;:&quot;María&quot;,&quot;parse-names&quot;:false,&quot;dropping-particle&quot;:&quot;&quot;,&quot;non-dropping-particle&quot;:&quot;&quot;}],&quot;container-title&quot;:&quot;Frontiers in Endocrinology&quot;,&quot;container-title-short&quot;:&quot;Front Endocrinol (Lausanne)&quot;,&quot;DOI&quot;:&quot;10.3389/fendo.2019.00104&quot;,&quot;ISSN&quot;:&quot;1664-2392&quot;,&quot;issued&quot;:{&quot;date-parts&quot;:[[2019,2,26]]},&quot;volume&quot;:&quot;10&quot;},&quot;isTemporary&quot;:false}]},{&quot;citationID&quot;:&quot;MENDELEY_CITATION_d3fb5c5a-1045-4fc4-9c6f-e4ca9c0681ab&quot;,&quot;properties&quot;:{&quot;noteIndex&quot;:0},&quot;isEdited&quot;:false,&quot;manualOverride&quot;:{&quot;isManuallyOverridden&quot;:false,&quot;citeprocText&quot;:&quot;[59]&quot;,&quot;manualOverrideText&quot;:&quot;&quot;},&quot;citationTag&quot;:&quot;MENDELEY_CITATION_v3_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&quot;,&quot;citationItems&quot;:[{&quot;id&quot;:&quot;49c8048c-97e9-3e73-8646-e6b6d363c20d&quot;,&quot;itemData&quot;:{&quot;type&quot;:&quot;article-journal&quot;,&quot;id&quot;:&quot;49c8048c-97e9-3e73-8646-e6b6d363c20d&quot;,&quot;title&quot;:&quot;Atypical Protein Kinase C-ζ Stimulates Thyrotropin-Independent Proliferation in Rat Thyroid Cells &lt;sup&gt;1&lt;/sup&gt;&quot;,&quot;author&quot;:[{&quot;family&quot;:&quot;Fernandez&quot;,&quot;given&quot;:&quot;Nieves&quot;,&quot;parse-names&quot;:false,&quot;dropping-particle&quot;:&quot;&quot;,&quot;non-dropping-particle&quot;:&quot;&quot;},{&quot;family&quot;:&quot;Caloca&quot;,&quot;given&quot;:&quot;MarÍa J.&quot;,&quot;parse-names&quot;:false,&quot;dropping-particle&quot;:&quot;&quot;,&quot;non-dropping-particle&quot;:&quot;&quot;},{&quot;family&quot;:&quot;Prendergast&quot;,&quot;given&quot;:&quot;Gregory&quot;,&quot;parse-names&quot;:false,&quot;dropping-particle&quot;:&quot;V.&quot;,&quot;non-dropping-particle&quot;:&quot;&quot;},{&quot;family&quot;:&quot;Meinkoth&quot;,&quot;given&quot;:&quot;Judy L.&quot;,&quot;parse-names&quot;:false,&quot;dropping-particle&quot;:&quot;&quot;,&quot;non-dropping-particle&quot;:&quot;&quot;},{&quot;family&quot;:&quot;Kazanietz&quot;,&quot;given&quot;:&quot;Marcelo G.&quot;,&quot;parse-names&quot;:false,&quot;dropping-particle&quot;:&quot;&quot;,&quot;non-dropping-particle&quot;:&quot;&quot;}],&quot;container-title&quot;:&quot;Endocrinology&quot;,&quot;container-title-short&quot;:&quot;Endocrinology&quot;,&quot;DOI&quot;:&quot;10.1210/endo.141.1.7278&quot;,&quot;ISSN&quot;:&quot;0013-7227&quot;,&quot;issued&quot;:{&quot;date-parts&quot;:[[2000,1]]},&quot;page&quot;:&quot;146-152&quot;,&quot;issue&quot;:&quot;1&quot;,&quot;volume&quot;:&quot;141&quot;},&quot;isTemporary&quot;:false}]},{&quot;citationID&quot;:&quot;MENDELEY_CITATION_d26baa29-2d80-454f-883e-bf88e281b313&quot;,&quot;properties&quot;:{&quot;noteIndex&quot;:0},&quot;isEdited&quot;:false,&quot;manualOverride&quot;:{&quot;isManuallyOverridden&quot;:false,&quot;citeprocText&quot;:&quot;[60]&quot;,&quot;manualOverrideText&quot;:&quot;&quot;},&quot;citationTag&quot;:&quot;MENDELEY_CITATION_v3_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&quot;,&quot;citationItems&quot;:[{&quot;id&quot;:&quot;9efac82d-28cb-3b0b-9e8f-74941b42f312&quot;,&quot;itemData&quot;:{&quot;type&quot;:&quot;article-journal&quot;,&quot;id&quot;:&quot;9efac82d-28cb-3b0b-9e8f-74941b42f312&quot;,&quot;title&quot;:&quot;The PKCα-D294G Mutant Found in Pituitary and Thyroid Tumors Fails to Transduce Extracellular Signals&quot;,&quot;author&quot;:[{&quot;family&quot;:&quot;Zhu&quot;,&quot;given&quot;:&quot;Yimin&quot;,&quot;parse-names&quot;:false,&quot;dropping-particle&quot;:&quot;&quot;,&quot;non-dropping-particle&quot;:&quot;&quot;},{&quot;family&quot;:&quot;Dong&quot;,&quot;given&quot;:&quot;Qihan&quot;,&quot;parse-names&quot;:false,&quot;dropping-particle&quot;:&quot;&quot;,&quot;non-dropping-particle&quot;:&quot;&quot;},{&quot;family&quot;:&quot;Tan&quot;,&quot;given&quot;:&quot;Bee Jen&quot;,&quot;parse-names&quot;:false,&quot;dropping-particle&quot;:&quot;&quot;,&quot;non-dropping-particle&quot;:&quot;&quot;},{&quot;family&quot;:&quot;Lim&quot;,&quot;given&quot;:&quot;Wee Guan&quot;,&quot;parse-names&quot;:false,&quot;dropping-particle&quot;:&quot;&quot;,&quot;non-dropping-particle&quot;:&quot;&quot;},{&quot;family&quot;:&quot;Zhou&quot;,&quot;given&quot;:&quot;Shufeng&quot;,&quot;parse-names&quot;:false,&quot;dropping-particle&quot;:&quot;&quot;,&quot;non-dropping-particle&quot;:&quot;&quot;},{&quot;family&quot;:&quot;Duan&quot;,&quot;given&quot;:&quot;Wei&quot;,&quot;parse-names&quot;:false,&quot;dropping-particle&quot;:&quot;&quot;,&quot;non-dropping-particle&quot;:&quot;&quot;}],&quot;container-title&quot;:&quot;Cancer Research&quot;,&quot;container-title-short&quot;:&quot;Cancer Res&quot;,&quot;DOI&quot;:&quot;10.1158/0008-5472.CAN-04-4506&quot;,&quot;ISSN&quot;:&quot;0008-5472&quot;,&quot;issued&quot;:{&quot;date-parts&quot;:[[2005,6,1]]},&quot;page&quot;:&quot;4520-4524&quot;,&quot;abstract&quot;:&quot;&lt;p&gt;Protein kinase C (PKC) is a key regulator of cell proliferation, differentiation, and apoptosis and is one of the drug targets of anticancer therapy. Recently, a single point mutation (D294G) in PKCα has been found in pituitary and thyroid tumors with more invasive phenotype. Although the PKCα-D294G mutant is implicated in the progression of endocrine tumors, no apparent biochemical/cell biological abnormalities underlying tumorigenesis with this mutant have been found. We report here that the PKCα-D294G mutant is unable to bind to cellular membranes tightly despite the fact that it translocates to the membrane as efficiently as the wild-type PKCα upon treatment of phorbol ester. The impaired membrane binding is associated with this mutant's inability to transduce several antitumorigenic signals as it fails to mediate phorbol ester–stimulated translocation of myristoylated alanine–rich protein kinase C substrate (MARCKS), to activate mitogen-activated protein kinase and to augment melatonin-stimulated neurite outgrowth. Thus, the PKCα-D294G is a loss-of-function mutation. We propose that the wild-type PKCα may play important antitumorigenic roles in the progression of endocrine tumors. Therefore, developing selective activators instead of inhibitors of PKCα might provide effective pharmacological interventions for the treatment of certain endocrine tumors.&lt;/p&gt;&quot;,&quot;issue&quot;:&quot;11&quot;,&quot;volume&quot;:&quot;65&quot;},&quot;isTemporary&quot;:false}]},{&quot;citationID&quot;:&quot;MENDELEY_CITATION_8341aa50-c748-401c-9bb6-180eec4f5de7&quot;,&quot;properties&quot;:{&quot;noteIndex&quot;:0},&quot;isEdited&quot;:false,&quot;manualOverride&quot;:{&quot;isManuallyOverridden&quot;:false,&quot;citeprocText&quot;:&quot;[61]&quot;,&quot;manualOverrideText&quot;:&quot;&quot;},&quot;citationTag&quot;:&quot;MENDELEY_CITATION_v3_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&quot;,&quot;citationItems&quot;:[{&quot;id&quot;:&quot;60b71432-ea01-3b44-8ab7-0f26232cc29b&quot;,&quot;itemData&quot;:{&quot;type&quot;:&quot;article-journal&quot;,&quot;id&quot;:&quot;60b71432-ea01-3b44-8ab7-0f26232cc29b&quot;,&quot;title&quot;:&quot;Activation of Protein Kinase C &lt;i&gt;δ&lt;/i&gt; Induces Growth Arrest in NPA Thyroid Cancer Cells Through Extracellular Signal-Regulated Kinase Mitogen-Activated Protein Kinase&quot;,&quot;author&quot;:[{&quot;family&quot;:&quot;Koike&quot;,&quot;given&quot;:&quot;Kenta&quot;,&quot;parse-names&quot;:false,&quot;dropping-particle&quot;:&quot;&quot;,&quot;non-dropping-particle&quot;:&quot;&quot;},{&quot;family&quot;:&quot;Fujii&quot;,&quot;given&quot;:&quot;Teruhiko&quot;,&quot;parse-names&quot;:false,&quot;dropping-particle&quot;:&quot;&quot;,&quot;non-dropping-particle&quot;:&quot;&quot;},{&quot;family&quot;:&quot;Nakamura&quot;,&quot;given&quot;:&quot;Anna M.&quot;,&quot;parse-names&quot;:false,&quot;dropping-particle&quot;:&quot;&quot;,&quot;non-dropping-particle&quot;:&quot;&quot;},{&quot;family&quot;:&quot;Yokoyama&quot;,&quot;given&quot;:&quot;Goro&quot;,&quot;parse-names&quot;:false,&quot;dropping-particle&quot;:&quot;&quot;,&quot;non-dropping-particle&quot;:&quot;&quot;},{&quot;family&quot;:&quot;Yamana&quot;,&quot;given&quot;:&quot;Hideaki&quot;,&quot;parse-names&quot;:false,&quot;dropping-particle&quot;:&quot;&quot;,&quot;non-dropping-particle&quot;:&quot;&quot;},{&quot;family&quot;:&quot;Kuwano&quot;,&quot;given&quot;:&quot;Michihiko&quot;,&quot;parse-names&quot;:false,&quot;dropping-particle&quot;:&quot;&quot;,&quot;non-dropping-particle&quot;:&quot;&quot;},{&quot;family&quot;:&quot;Shirouzu&quot;,&quot;given&quot;:&quot;Kazuo&quot;,&quot;parse-names&quot;:false,&quot;dropping-particle&quot;:&quot;&quot;,&quot;non-dropping-particle&quot;:&quot;&quot;}],&quot;container-title&quot;:&quot;Thyroid&quot;,&quot;DOI&quot;:&quot;10.1089/thy.2006.16.333&quot;,&quot;ISSN&quot;:&quot;1050-7256&quot;,&quot;issued&quot;:{&quot;date-parts&quot;:[[2006,4]]},&quot;page&quot;:&quot;333-341&quot;,&quot;issue&quot;:&quot;4&quot;,&quot;volume&quot;:&quot;16&quot;,&quot;container-title-short&quot;:&quot;&quot;},&quot;isTemporary&quot;:false}]},{&quot;citationID&quot;:&quot;MENDELEY_CITATION_61134a6c-82ff-4247-acd9-7b631b8b013f&quot;,&quot;properties&quot;:{&quot;noteIndex&quot;:0},&quot;isEdited&quot;:false,&quot;manualOverride&quot;:{&quot;isManuallyOverridden&quot;:false,&quot;citeprocText&quot;:&quot;[62]&quot;,&quot;manualOverrideText&quot;:&quot;&quot;},&quot;citationTag&quot;:&quot;MENDELEY_CITATION_v3_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&quot;,&quot;citationItems&quot;:[{&quot;id&quot;:&quot;3d676f25-ff62-3aa5-9e2d-925a922a8ac6&quot;,&quot;itemData&quot;:{&quot;type&quot;:&quot;article-journal&quot;,&quot;id&quot;:&quot;3d676f25-ff62-3aa5-9e2d-925a922a8ac6&quot;,&quot;title&quot;:&quot;Beyond DNA Repair: DNA-PKcs in Tumor Metastasis, Metabolism and Immunity&quot;,&quot;author&quot;:[{&quot;family&quot;:&quot;Yang&quot;,&quot;given&quot;:&quot;Haitang&quot;,&quot;parse-names&quot;:false,&quot;dropping-particle&quot;:&quot;&quot;,&quot;non-dropping-particle&quot;:&quot;&quot;},{&quot;family&quot;:&quot;Yao&quot;,&quot;given&quot;:&quot;Feng&quot;,&quot;parse-names&quot;:false,&quot;dropping-particle&quot;:&quot;&quot;,&quot;non-dropping-particle&quot;:&quot;&quot;},{&quot;family&quot;:&quot;Marti&quot;,&quot;given&quot;:&quot;Thomas M.&quot;,&quot;parse-names&quot;:false,&quot;dropping-particle&quot;:&quot;&quot;,&quot;non-dropping-particle&quot;:&quot;&quot;},{&quot;family&quot;:&quot;Schmid&quot;,&quot;given&quot;:&quot;Ralph A.&quot;,&quot;parse-names&quot;:false,&quot;dropping-particle&quot;:&quot;&quot;,&quot;non-dropping-particle&quot;:&quot;&quot;},{&quot;family&quot;:&quot;Peng&quot;,&quot;given&quot;:&quot;Ren-Wang&quot;,&quot;parse-names&quot;:false,&quot;dropping-particle&quot;:&quot;&quot;,&quot;non-dropping-particle&quot;:&quot;&quot;}],&quot;container-title&quot;:&quot;Cancers&quot;,&quot;container-title-short&quot;:&quot;Cancers (Basel)&quot;,&quot;DOI&quot;:&quot;10.3390/cancers12113389&quot;,&quot;ISSN&quot;:&quot;2072-6694&quot;,&quot;issued&quot;:{&quot;date-parts&quot;:[[2020,11,16]]},&quot;page&quot;:&quot;3389&quot;,&quot;abstract&quot;:&quot;&lt;p&gt;The DNA-dependent protein kinase catalytic subunit (DNA-PKcs) is a key component of the DNA-PK complex that has a well-characterized function in the non-homologous end-joining repair of DNA double-strand breaks. Since its identification, a large body of evidence has demonstrated that DNA-PKcs is frequently overexpressed in cancer, plays a critical role in tumor development and progression, and is associated with poor prognosis of cancer patients. Intriguingly, recent studies have suggested novel functions beyond the canonical role of DNA-PKcs, which has transformed the paradigm of DNA-PKcs in tumorigenesis and has reinvigorated the interest to target DNA-PKcs for cancer treatment. In this review, we update recent advances in DNA-PKcs, in particular the emerging roles in tumor metastasis, metabolic dysregulation, and immune escape. We further discuss the possible molecular basis that underpins the pleiotropism of DNA-PKcs in cancer. Finally, we outline the biomarkers that may predict the therapeutic response to DNA-PKcs inhibitor therapy. Understanding the functional repertoire of DNA-PKcs will provide mechanistic insights of DNA-PKcs in malignancy and, more importantly, may revolutionize the design and utility of DNA-PKcs-based precision cancer therapy.&lt;/p&gt;&quot;,&quot;issue&quot;:&quot;11&quot;,&quot;volume&quot;:&quot;12&quot;},&quot;isTemporary&quot;:false}]},{&quot;citationID&quot;:&quot;MENDELEY_CITATION_d8c8274a-18ff-41a5-810a-4caa9500b1ca&quot;,&quot;properties&quot;:{&quot;noteIndex&quot;:0},&quot;isEdited&quot;:false,&quot;manualOverride&quot;:{&quot;isManuallyOverridden&quot;:false,&quot;citeprocText&quot;:&quot;[63]&quot;,&quot;manualOverrideText&quot;:&quot;&quot;},&quot;citationTag&quot;:&quot;MENDELEY_CITATION_v3_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&quot;,&quot;citationItems&quot;:[{&quot;id&quot;:&quot;1a60aab7-f187-3aeb-bad1-87876169ad7a&quot;,&quot;itemData&quot;:{&quot;type&quot;:&quot;article-journal&quot;,&quot;id&quot;:&quot;1a60aab7-f187-3aeb-bad1-87876169ad7a&quot;,&quot;title&quot;:&quot;Junctional adhesion molecule‐A is down‐regulated in anaplastic thyroid carcinomas and reduces cancer cell aggressiveness by modulating p53 and GSK3 α/β pathways&quot;,&quot;author&quot;:[{&quot;family&quot;:&quot;Orlandella&quot;,&quot;given&quot;:&quot;Francesca Maria&quot;,&quot;parse-names&quot;:false,&quot;dropping-particle&quot;:&quot;&quot;,&quot;non-dropping-particle&quot;:&quot;&quot;},{&quot;family&quot;:&quot;Mariniello&quot;,&quot;given&quot;:&quot;Raffaela Mariarosaria&quot;,&quot;parse-names&quot;:false,&quot;dropping-particle&quot;:&quot;&quot;,&quot;non-dropping-particle&quot;:&quot;&quot;},{&quot;family&quot;:&quot;Iervolino&quot;,&quot;given&quot;:&quot;Paola Lucia Chiara&quot;,&quot;parse-names&quot;:false,&quot;dropping-particle&quot;:&quot;&quot;,&quot;non-dropping-particle&quot;:&quot;&quot;},{&quot;family&quot;:&quot;Auletta&quot;,&quot;given&quot;:&quot;Luigi&quot;,&quot;parse-names&quot;:false,&quot;dropping-particle&quot;:&quot;&quot;,&quot;non-dropping-particle&quot;:&quot;&quot;},{&quot;family&quot;:&quot;Stefano&quot;,&quot;given&quot;:&quot;Anna Elisa&quot;,&quot;parse-names&quot;:false,&quot;dropping-particle&quot;:&quot;&quot;,&quot;non-dropping-particle&quot;:&quot;De&quot;},{&quot;family&quot;:&quot;Ugolini&quot;,&quot;given&quot;:&quot;Clara&quot;,&quot;parse-names&quot;:false,&quot;dropping-particle&quot;:&quot;&quot;,&quot;non-dropping-particle&quot;:&quot;&quot;},{&quot;family&quot;:&quot;Greco&quot;,&quot;given&quot;:&quot;Adelaide&quot;,&quot;parse-names&quot;:false,&quot;dropping-particle&quot;:&quot;&quot;,&quot;non-dropping-particle&quot;:&quot;&quot;},{&quot;family&quot;:&quot;Mirabelli&quot;,&quot;given&quot;:&quot;Peppino&quot;,&quot;parse-names&quot;:false,&quot;dropping-particle&quot;:&quot;&quot;,&quot;non-dropping-particle&quot;:&quot;&quot;},{&quot;family&quot;:&quot;Pane&quot;,&quot;given&quot;:&quot;Katia&quot;,&quot;parse-names&quot;:false,&quot;dropping-particle&quot;:&quot;&quot;,&quot;non-dropping-particle&quot;:&quot;&quot;},{&quot;family&quot;:&quot;Franzese&quot;,&quot;given&quot;:&quot;Monica&quot;,&quot;parse-names&quot;:false,&quot;dropping-particle&quot;:&quot;&quot;,&quot;non-dropping-particle&quot;:&quot;&quot;},{&quot;family&quot;:&quot;Denaro&quot;,&quot;given&quot;:&quot;Maria&quot;,&quot;parse-names&quot;:false,&quot;dropping-particle&quot;:&quot;&quot;,&quot;non-dropping-particle&quot;:&quot;&quot;},{&quot;family&quot;:&quot;Basolo&quot;,&quot;given&quot;:&quot;Fulvio&quot;,&quot;parse-names&quot;:false,&quot;dropping-particle&quot;:&quot;&quot;,&quot;non-dropping-particle&quot;:&quot;&quot;},{&quot;family&quot;:&quot;Salvatore&quot;,&quot;given&quot;:&quot;Giuliana&quot;,&quot;parse-names&quot;:false,&quot;dropping-particle&quot;:&quot;&quot;,&quot;non-dropping-particle&quot;:&quot;&quot;}],&quot;container-title&quot;:&quot;Molecular Carcinogenesis&quot;,&quot;container-title-short&quot;:&quot;Mol Carcinog&quot;,&quot;DOI&quot;:&quot;10.1002/mc.23001&quot;,&quot;ISSN&quot;:&quot;0899-1987&quot;,&quot;issued&quot;:{&quot;date-parts&quot;:[[2019,7,4]]},&quot;page&quot;:&quot;1181-1193&quot;,&quot;abstract&quot;:&quot;&lt;p&gt;Junctional adhesion molecule A (JAM‐A) is a transmembrane protein that contributes to different biological process, including the epithelial to mesenchymal transition (EMT). Through an EMT profiler array, we explored the molecular players associated with human thyroid cancer progression and identified JAM‐A as one of the genes mostly deregulated. The quantitative real‐time polymerase chain reaction and immunohistochemistry analyses showed that downregulation of JAM‐A occurred in anaplastic thyroid carcinoma (ATC) compared with normal thyroid (NT) and papillary thyroid carcinoma (PTC) tissues and correlated with extrathyroid infiltration, tumor size, and ATC histotype. In ATC cell lines, JAM‐A restoration suppressed malignant hallmarks of transformation including cell proliferation, motility, and transendothelial migration. Accordingly, knockdown of JAM‐A enhanced thyroid cancer cell proliferation and motility in PTC cells. Through the proteome profiler human phospho‐kinase array, we demonstrated that higher expression of JAM‐A was associated with a significant increased level of phosphorylation of p53 and GSK3 α/β proteins. In conclusion, our findings highlight a novel role of JAM‐A in thyroid cancer progression and suggest that JAM‐A restoration could have potential clinical relevance in thyroid cancer treatment.&lt;/p&gt;&quot;,&quot;issue&quot;:&quot;7&quot;,&quot;volume&quot;:&quot;58&quot;},&quot;isTemporary&quot;:false}]},{&quot;citationID&quot;:&quot;MENDELEY_CITATION_a414162e-3411-4d0f-b093-5bb4548e4b59&quot;,&quot;properties&quot;:{&quot;noteIndex&quot;:0},&quot;isEdited&quot;:false,&quot;manualOverride&quot;:{&quot;isManuallyOverridden&quot;:false,&quot;citeprocText&quot;:&quot;[64]&quot;,&quot;manualOverrideText&quot;:&quot;&quot;},&quot;citationTag&quot;:&quot;MENDELEY_CITATION_v3_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&quot;,&quot;citationItems&quot;:[{&quot;id&quot;:&quot;2a98fa69-e355-3c34-a19d-3afb60190b25&quot;,&quot;itemData&quot;:{&quot;type&quot;:&quot;article-journal&quot;,&quot;id&quot;:&quot;2a98fa69-e355-3c34-a19d-3afb60190b25&quot;,&quot;title&quot;:&quot;Glycogen Synthase Kinase 3β in Cancer Biology and Treatment&quot;,&quot;author&quot;:[{&quot;family&quot;:&quot;Domoto&quot;,&quot;given&quot;:&quot;Takahiro&quot;,&quot;parse-names&quot;:false,&quot;dropping-particle&quot;:&quot;&quot;,&quot;non-dropping-particle&quot;:&quot;&quot;},{&quot;family&quot;:&quot;Uehara&quot;,&quot;given&quot;:&quot;Masahiro&quot;,&quot;parse-names&quot;:false,&quot;dropping-particle&quot;:&quot;&quot;,&quot;non-dropping-particle&quot;:&quot;&quot;},{&quot;family&quot;:&quot;Bolidong&quot;,&quot;given&quot;:&quot;Dilireba&quot;,&quot;parse-names&quot;:false,&quot;dropping-particle&quot;:&quot;&quot;,&quot;non-dropping-particle&quot;:&quot;&quot;},{&quot;family&quot;:&quot;Minamoto&quot;,&quot;given&quot;:&quot;Toshinari&quot;,&quot;parse-names&quot;:false,&quot;dropping-particle&quot;:&quot;&quot;,&quot;non-dropping-particle&quot;:&quot;&quot;}],&quot;container-title&quot;:&quot;Cells&quot;,&quot;container-title-short&quot;:&quot;Cells&quot;,&quot;DOI&quot;:&quot;10.3390/cells9061388&quot;,&quot;ISSN&quot;:&quot;2073-4409&quot;,&quot;issued&quot;:{&quot;date-parts&quot;:[[2020,6,3]]},&quot;page&quot;:&quot;1388&quot;,&quot;abstract&quot;:&quot;&lt;p&gt;Glycogen synthase kinase (GSK)3β is a multifunctional serine/threonine protein kinase with more than 100 substrates and interacting molecules. GSK3β is normally active in cells and negative regulation of GSK3β activity via phosphorylation of its serine 9 residue is required for most normal cells to maintain homeostasis. Aberrant expression and activity of GSK3β contributes to the pathogenesis and progression of common recalcitrant diseases such as glucose intolerance, neurodegenerative disorders and cancer. Despite recognized roles against several proto-oncoproteins and mediators of the epithelial–mesenchymal transition, deregulated GSK3β also participates in tumor cell survival, evasion of apoptosis, proliferation and invasion, as well as sustaining cancer stemness and inducing therapy resistance. A therapeutic effect from GSK3β inhibition has been demonstrated in 25 different cancer types. Moreover, there is increasing evidence that GSK3β inhibition protects normal cells and tissues from the harmful effects associated with conventional cancer therapies. Here, we review the evidence supporting aberrant GSK3β as a hallmark property of cancer and highlight the beneficial effects of GSK3β inhibition on normal cells and tissues during cancer therapy. The biological rationale for targeting GSK3β in the treatment of cancer is also discussed at length.&lt;/p&gt;&quot;,&quot;issue&quot;:&quot;6&quot;,&quot;volume&quot;:&quot;9&quot;},&quot;isTemporary&quot;:false}]},{&quot;citationID&quot;:&quot;MENDELEY_CITATION_2b3932f5-58a6-470c-8f03-c3d81730a4c6&quot;,&quot;properties&quot;:{&quot;noteIndex&quot;:0},&quot;isEdited&quot;:false,&quot;manualOverride&quot;:{&quot;isManuallyOverridden&quot;:false,&quot;citeprocText&quot;:&quot;[65]&quot;,&quot;manualOverrideText&quot;:&quot;&quot;},&quot;citationTag&quot;:&quot;MENDELEY_CITATION_v3_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&quot;,&quot;citationItems&quot;:[{&quot;id&quot;:&quot;e08b2e2e-a911-3251-9d6f-eba41f53ab24&quot;,&quot;itemData&quot;:{&quot;type&quot;:&quot;article-journal&quot;,&quot;id&quot;:&quot;e08b2e2e-a911-3251-9d6f-eba41f53ab24&quot;,&quot;title&quot;:&quot;p90RSK Regulates p53 Pathway by MDM2 Phosphorylation in Thyroid Tumors.&quot;,&quot;author&quot;:[{&quot;family&quot;:&quot;Maietta&quot;,&quot;given&quot;:&quot;Immacolata&quot;,&quot;parse-names&quot;:false,&quot;dropping-particle&quot;:&quot;&quot;,&quot;non-dropping-particle&quot;:&quot;&quot;},{&quot;family&quot;:&quot;Peschio&quot;,&quot;given&quot;:&quot;Francesca&quot;,&quot;parse-names&quot;:false,&quot;dropping-particle&quot;:&quot;&quot;,&quot;non-dropping-particle&quot;:&quot;Del&quot;},{&quot;family&quot;:&quot;Buonocore&quot;,&quot;given&quot;:&quot;Preziosa&quot;,&quot;parse-names&quot;:false,&quot;dropping-particle&quot;:&quot;&quot;,&quot;non-dropping-particle&quot;:&quot;&quot;},{&quot;family&quot;:&quot;Viscusi&quot;,&quot;given&quot;:&quot;Eleonora&quot;,&quot;parse-names&quot;:false,&quot;dropping-particle&quot;:&quot;&quot;,&quot;non-dropping-particle&quot;:&quot;&quot;},{&quot;family&quot;:&quot;Laudati&quot;,&quot;given&quot;:&quot;Stefano&quot;,&quot;parse-names&quot;:false,&quot;dropping-particle&quot;:&quot;&quot;,&quot;non-dropping-particle&quot;:&quot;&quot;},{&quot;family&quot;:&quot;Iannaci&quot;,&quot;given&quot;:&quot;Giuseppe&quot;,&quot;parse-names&quot;:false,&quot;dropping-particle&quot;:&quot;&quot;,&quot;non-dropping-particle&quot;:&quot;&quot;},{&quot;family&quot;:&quot;Minopoli&quot;,&quot;given&quot;:&quot;Michele&quot;,&quot;parse-names&quot;:false,&quot;dropping-particle&quot;:&quot;&quot;,&quot;non-dropping-particle&quot;:&quot;&quot;},{&quot;family&quot;:&quot;Motti&quot;,&quot;given&quot;:&quot;Maria Letizia&quot;,&quot;parse-names&quot;:false,&quot;dropping-particle&quot;:&quot;&quot;,&quot;non-dropping-particle&quot;:&quot;&quot;},{&quot;family&quot;:&quot;Falco&quot;,&quot;given&quot;:&quot;Valentina&quot;,&quot;parse-names&quot;:false,&quot;dropping-particle&quot;:&quot;&quot;,&quot;non-dropping-particle&quot;:&quot;De&quot;}],&quot;container-title&quot;:&quot;Cancers&quot;,&quot;container-title-short&quot;:&quot;Cancers (Basel)&quot;,&quot;DOI&quot;:&quot;10.3390/cancers15010121&quot;,&quot;ISSN&quot;:&quot;2072-6694&quot;,&quot;PMID&quot;:&quot;36612117&quot;,&quot;issued&quot;:{&quot;date-parts&quot;:[[2022,12,25]]},&quot;abstract&quot;:&quot;The expression level of the tumor suppressor p53 is controlled by the E3 ubiquitin ligase MDM2 with a regulatory feedback loop, which allows p53 to upregulate its inhibitor MDM2. In this manuscript we demonstrated that p90RSK binds and phosphorylates MDM2 on serine 166 both in vitro and in vivo by kinase assay, immunoblot, and co-immunoprecipitation assay; this phosphorylation increases the stability of MDM2 which in turn binds p53, ubiquitinating it and promoting its degradation by proteasome. A pharmacological inhibitor of p90RSK, BI-D1870, decreases MDM2 phosphorylation, and restores p53 function, which in turn transcriptionally increases the expression of cell cycle inhibitor p21 and of pro-apoptotic protein Bax and downregulates the anti-apoptotic protein Bcl-2, causing a block of cell proliferation, measured by a BrdU assay and growth curve, and promoting apoptosis, measured by a TUNEL assay. Finally, an immunohistochemistry evaluation of primary thyroid tumors, in which p90RSK is very active, confirms MDM2 stabilization mediated by p90RSK phosphorylation.&quot;,&quot;issue&quot;:&quot;1&quot;,&quot;volume&quot;:&quot;15&quot;},&quot;isTemporary&quot;:false}]},{&quot;citationID&quot;:&quot;MENDELEY_CITATION_ae9b3682-c505-4d32-be1c-d636b2feac74&quot;,&quot;properties&quot;:{&quot;noteIndex&quot;:0},&quot;isEdited&quot;:false,&quot;manualOverride&quot;:{&quot;isManuallyOverridden&quot;:false,&quot;citeprocText&quot;:&quot;[66]&quot;,&quot;manualOverrideText&quot;:&quot;&quot;},&quot;citationTag&quot;:&quot;MENDELEY_CITATION_v3_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&quot;,&quot;citationItems&quot;:[{&quot;id&quot;:&quot;fd9d6ee2-c58f-33b3-b5dd-792112bd4704&quot;,&quot;itemData&quot;:{&quot;type&quot;:&quot;article-journal&quot;,&quot;id&quot;:&quot;fd9d6ee2-c58f-33b3-b5dd-792112bd4704&quot;,&quot;title&quot;:&quot;Polymorphisms of TGFBR2 contribute to the progression of papillary thyroid carcinoma&quot;,&quot;author&quot;:[{&quot;family&quot;:&quot;Choe&quot;,&quot;given&quot;:&quot;Bong-Keun&quot;,&quot;parse-names&quot;:false,&quot;dropping-particle&quot;:&quot;&quot;,&quot;non-dropping-particle&quot;:&quot;&quot;},{&quot;family&quot;:&quot;Kim&quot;,&quot;given&quot;:&quot;Su Kang&quot;,&quot;parse-names&quot;:false,&quot;dropping-particle&quot;:&quot;&quot;,&quot;non-dropping-particle&quot;:&quot;&quot;},{&quot;family&quot;:&quot;Park&quot;,&quot;given&quot;:&quot;Hae Jeong&quot;,&quot;parse-names&quot;:false,&quot;dropping-particle&quot;:&quot;&quot;,&quot;non-dropping-particle&quot;:&quot;&quot;},{&quot;family&quot;:&quot;Park&quot;,&quot;given&quot;:&quot;Hyun-Kyung&quot;,&quot;parse-names&quot;:false,&quot;dropping-particle&quot;:&quot;&quot;,&quot;non-dropping-particle&quot;:&quot;&quot;},{&quot;family&quot;:&quot;Kwon&quot;,&quot;given&quot;:&quot;Kee Hwan&quot;,&quot;parse-names&quot;:false,&quot;dropping-particle&quot;:&quot;&quot;,&quot;non-dropping-particle&quot;:&quot;&quot;},{&quot;family&quot;:&quot;Lim&quot;,&quot;given&quot;:&quot;Sung Hoon&quot;,&quot;parse-names&quot;:false,&quot;dropping-particle&quot;:&quot;&quot;,&quot;non-dropping-particle&quot;:&quot;&quot;},{&quot;family&quot;:&quot;Yim&quot;,&quot;given&quot;:&quot;Sung-Vin&quot;,&quot;parse-names&quot;:false,&quot;dropping-particle&quot;:&quot;&quot;,&quot;non-dropping-particle&quot;:&quot;&quot;}],&quot;container-title&quot;:&quot;Molecular &amp; Cellular Toxicology&quot;,&quot;container-title-short&quot;:&quot;Mol Cell Toxicol&quot;,&quot;DOI&quot;:&quot;10.1007/s13273-012-0001-0&quot;,&quot;ISSN&quot;:&quot;1738-642X&quot;,&quot;issued&quot;:{&quot;date-parts&quot;:[[2012,3,4]]},&quot;page&quot;:&quot;1-8&quot;,&quot;issue&quot;:&quot;1&quot;,&quot;volume&quot;:&quot;8&quot;},&quot;isTemporary&quot;:false}]},{&quot;citationID&quot;:&quot;MENDELEY_CITATION_4273fc3c-28e5-4229-8594-a66deefb3a54&quot;,&quot;properties&quot;:{&quot;noteIndex&quot;:0},&quot;isEdited&quot;:false,&quot;manualOverride&quot;:{&quot;isManuallyOverridden&quot;:false,&quot;citeprocText&quot;:&quot;[67]&quot;,&quot;manualOverrideText&quot;:&quot;&quot;},&quot;citationTag&quot;:&quot;MENDELEY_CITATION_v3_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&quot;,&quot;citationItems&quot;:[{&quot;id&quot;:&quot;d5fa2919-eee7-32a1-80bc-0bc90a1d6c7d&quot;,&quot;itemData&quot;:{&quot;type&quot;:&quot;article-journal&quot;,&quot;id&quot;:&quot;d5fa2919-eee7-32a1-80bc-0bc90a1d6c7d&quot;,&quot;title&quot;:&quot;Expression of Aurora kinases in human thyroid carcinoma cell lines and tissues&quot;,&quot;author&quot;:[{&quot;family&quot;:&quot;Ulisse&quot;,&quot;given&quot;:&quot;Salvatore&quot;,&quot;parse-names&quot;:false,&quot;dropping-particle&quot;:&quot;&quot;,&quot;non-dropping-particle&quot;:&quot;&quot;},{&quot;family&quot;:&quot;Delcros&quot;,&quot;given&quot;:&quot;Jean‐Guy&quot;,&quot;parse-names&quot;:false,&quot;dropping-particle&quot;:&quot;&quot;,&quot;non-dropping-particle&quot;:&quot;&quot;},{&quot;family&quot;:&quot;Baldini&quot;,&quot;given&quot;:&quot;Enke&quot;,&quot;parse-names&quot;:false,&quot;dropping-particle&quot;:&quot;&quot;,&quot;non-dropping-particle&quot;:&quot;&quot;},{&quot;family&quot;:&quot;Toller&quot;,&quot;given&quot;:&quot;Matteo&quot;,&quot;parse-names&quot;:false,&quot;dropping-particle&quot;:&quot;&quot;,&quot;non-dropping-particle&quot;:&quot;&quot;},{&quot;family&quot;:&quot;Curcio&quot;,&quot;given&quot;:&quot;Francesco&quot;,&quot;parse-names&quot;:false,&quot;dropping-particle&quot;:&quot;&quot;,&quot;non-dropping-particle&quot;:&quot;&quot;},{&quot;family&quot;:&quot;Giacomelli&quot;,&quot;given&quot;:&quot;Laura&quot;,&quot;parse-names&quot;:false,&quot;dropping-particle&quot;:&quot;&quot;,&quot;non-dropping-particle&quot;:&quot;&quot;},{&quot;family&quot;:&quot;Prigent&quot;,&quot;given&quot;:&quot;Claude&quot;,&quot;parse-names&quot;:false,&quot;dropping-particle&quot;:&quot;&quot;,&quot;non-dropping-particle&quot;:&quot;&quot;},{&quot;family&quot;:&quot;Ambesi‐Impiombato&quot;,&quot;given&quot;:&quot;Francesco S.&quot;,&quot;parse-names&quot;:false,&quot;dropping-particle&quot;:&quot;&quot;,&quot;non-dropping-particle&quot;:&quot;&quot;},{&quot;family&quot;:&quot;D'Armiento&quot;,&quot;given&quot;:&quot;Massimino&quot;,&quot;parse-names&quot;:false,&quot;dropping-particle&quot;:&quot;&quot;,&quot;non-dropping-particle&quot;:&quot;&quot;},{&quot;family&quot;:&quot;Arlot‐Bonnemains&quot;,&quot;given&quot;:&quot;Yannick&quot;,&quot;parse-names&quot;:false,&quot;dropping-particle&quot;:&quot;&quot;,&quot;non-dropping-particle&quot;:&quot;&quot;}],&quot;container-title&quot;:&quot;International Journal of Cancer&quot;,&quot;container-title-short&quot;:&quot;Int J Cancer&quot;,&quot;DOI&quot;:&quot;10.1002/ijc.21842&quot;,&quot;ISSN&quot;:&quot;0020-7136&quot;,&quot;issued&quot;:{&quot;date-parts&quot;:[[2006,7,15]]},&quot;page&quot;:&quot;275-282&quot;,&quot;abstract&quot;:&quot;&lt;p&gt;The Aurora kinases are involved in the regulation of cell cycle progression, and alterations in their expression have been shown to associate with cell malignant transformation. In the present study, we demonstrated that human thyrocytes express all 3 Aurora kinases (A, B and C) at both protein and mRNA level and this expression is cell cycle‐regulated. An increase in the protein level of the 3 kinases was found, with respect to normal human thyrocytes (HTU5), in the human cell lines derived from follicular (FTC‐133), papillary (B‐CPAP) and anaplastic (8305C) thyroid carcinomas, but not in cells derived from a follicular adenoma (HTU42). These observations were mirrored in RT‐PCR experiments for Aurora‐A and B. In contrast, Aurora‐C mRNA levels were not significantly different among the different cell types analyzed, suggesting that posttranscriptional mechanism(s) modulate its expression. The expression at the protein level of all 3 Aurora kinases was significantly higher in 3 thyroid papillary carcinomas with respect to normal matched tissues obtained from the same patients. Similar modifications, at the mRNA level, could be observed in 7 papillary carcinoma tissues for Aurora‐A and B, but not for Aurora‐C. In conclusion, we demonstrated that normal human thyrocytes express all 3 members of the Aurora kinase family, and their expression is amplified in malignant thyroid cell lines and tissues. These results suggest that the Aurora kinases may play a relevant role in malignant thyroid cancers, and may represent a putative therapeutic target for thyroid neoplasms. © 2006 Wiley‐Liss, Inc.&lt;/p&gt;&quot;,&quot;issue&quot;:&quot;2&quot;,&quot;volume&quot;:&quot;119&quot;},&quot;isTemporary&quot;:false}]},{&quot;citationID&quot;:&quot;MENDELEY_CITATION_3e639805-a8ee-42ef-8106-9827550c651b&quot;,&quot;properties&quot;:{&quot;noteIndex&quot;:0},&quot;isEdited&quot;:false,&quot;manualOverride&quot;:{&quot;isManuallyOverridden&quot;:false,&quot;citeprocText&quot;:&quot;[68]&quot;,&quot;manualOverrideText&quot;:&quot;&quot;},&quot;citationTag&quot;:&quot;MENDELEY_CITATION_v3_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&quot;,&quot;citationItems&quot;:[{&quot;id&quot;:&quot;8260d4bd-26ab-358e-9672-73d57df62b47&quot;,&quot;itemData&quot;:{&quot;type&quot;:&quot;article-journal&quot;,&quot;id&quot;:&quot;8260d4bd-26ab-358e-9672-73d57df62b47&quot;,&quot;title&quot;:&quot;RAF-1 promotes survival of thyroid cancer cells harboring RET/PTC1 rearrangement independently of ERK activation&quot;,&quot;author&quot;:[{&quot;family&quot;:&quot;Castro&quot;,&quot;given&quot;:&quot;Lisandra&quot;,&quot;parse-names&quot;:false,&quot;dropping-particle&quot;:&quot;&quot;,&quot;non-dropping-particle&quot;:&quot;&quot;},{&quot;family&quot;:&quot;Alves&quot;,&quot;given&quot;:&quot;Sara&quot;,&quot;parse-names&quot;:false,&quot;dropping-particle&quot;:&quot;&quot;,&quot;non-dropping-particle&quot;:&quot;&quot;},{&quot;family&quot;:&quot;Chaves&quot;,&quot;given&quot;:&quot;Susana R.&quot;,&quot;parse-names&quot;:false,&quot;dropping-particle&quot;:&quot;&quot;,&quot;non-dropping-particle&quot;:&quot;&quot;},{&quot;family&quot;:&quot;Costa&quot;,&quot;given&quot;:&quot;José Luis&quot;,&quot;parse-names&quot;:false,&quot;dropping-particle&quot;:&quot;&quot;,&quot;non-dropping-particle&quot;:&quot;&quot;},{&quot;family&quot;:&quot;Soares&quot;,&quot;given&quot;:&quot;Paula&quot;,&quot;parse-names&quot;:false,&quot;dropping-particle&quot;:&quot;&quot;,&quot;non-dropping-particle&quot;:&quot;&quot;},{&quot;family&quot;:&quot;Preto&quot;,&quot;given&quot;:&quot;Ana&quot;,&quot;parse-names&quot;:false,&quot;dropping-particle&quot;:&quot;&quot;,&quot;non-dropping-particle&quot;:&quot;&quot;}],&quot;container-title&quot;:&quot;Molecular and Cellular Endocrinology&quot;,&quot;container-title-short&quot;:&quot;Mol Cell Endocrinol&quot;,&quot;DOI&quot;:&quot;10.1016/j.mce.2015.08.006&quot;,&quot;ISSN&quot;:&quot;03037207&quot;,&quot;issued&quot;:{&quot;date-parts&quot;:[[2015,11]]},&quot;page&quot;:&quot;64-75&quot;,&quot;volume&quot;:&quot;415&quot;},&quot;isTemporary&quot;:false}]},{&quot;citationID&quot;:&quot;MENDELEY_CITATION_d6bc8bfc-e896-4572-8ded-92cdf0194efe&quot;,&quot;properties&quot;:{&quot;noteIndex&quot;:0},&quot;isEdited&quot;:false,&quot;manualOverride&quot;:{&quot;isManuallyOverridden&quot;:false,&quot;citeprocText&quot;:&quot;[69]&quot;,&quot;manualOverrideText&quot;:&quot;&quot;},&quot;citationTag&quot;:&quot;MENDELEY_CITATION_v3_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&quot;,&quot;citationItems&quot;:[{&quot;id&quot;:&quot;2dd1804c-c771-3ffa-854f-5a864f5df77e&quot;,&quot;itemData&quot;:{&quot;type&quot;:&quot;article-journal&quot;,&quot;id&quot;:&quot;2dd1804c-c771-3ffa-854f-5a864f5df77e&quot;,&quot;title&quot;:&quot;Global tyrosine kinome profiling of human thyroid tumors identifies Src as a promising target for invasive cancers.&quot;,&quot;author&quot;:[{&quot;family&quot;:&quot;Cho&quot;,&quot;given&quot;:&quot;Nancy L&quot;,&quot;parse-names&quot;:false,&quot;dropping-particle&quot;:&quot;&quot;,&quot;non-dropping-particle&quot;:&quot;&quot;},{&quot;family&quot;:&quot;Lin&quot;,&quot;given&quot;:&quot;Chi-Iou&quot;,&quot;parse-names&quot;:false,&quot;dropping-particle&quot;:&quot;&quot;,&quot;non-dropping-particle&quot;:&quot;&quot;},{&quot;family&quot;:&quot;Du&quot;,&quot;given&quot;:&quot;Jinyan&quot;,&quot;parse-names&quot;:false,&quot;dropping-particle&quot;:&quot;&quot;,&quot;non-dropping-particle&quot;:&quot;&quot;},{&quot;family&quot;:&quot;Whang&quot;,&quot;given&quot;:&quot;Edward E&quot;,&quot;parse-names&quot;:false,&quot;dropping-particle&quot;:&quot;&quot;,&quot;non-dropping-particle&quot;:&quot;&quot;},{&quot;family&quot;:&quot;Ito&quot;,&quot;given&quot;:&quot;Hiromichi&quot;,&quot;parse-names&quot;:false,&quot;dropping-particle&quot;:&quot;&quot;,&quot;non-dropping-particle&quot;:&quot;&quot;},{&quot;family&quot;:&quot;Moore&quot;,&quot;given&quot;:&quot;Francis D&quot;,&quot;parse-names&quot;:false,&quot;dropping-particle&quot;:&quot;&quot;,&quot;non-dropping-particle&quot;:&quot;&quot;},{&quot;family&quot;:&quot;Ruan&quot;,&quot;given&quot;:&quot;Daniel T&quot;,&quot;parse-names&quot;:false,&quot;dropping-particle&quot;:&quot;&quot;,&quot;non-dropping-particle&quot;:&quot;&quot;}],&quot;container-title&quot;:&quot;Biochemical and biophysical research communications&quot;,&quot;container-title-short&quot;:&quot;Biochem Biophys Res Commun&quot;,&quot;DOI&quot;:&quot;10.1016/j.bbrc.2012.04.034&quot;,&quot;ISSN&quot;:&quot;1090-2104&quot;,&quot;PMID&quot;:&quot;22521882&quot;,&quot;issued&quot;:{&quot;date-parts&quot;:[[2012,5,11]]},&quot;page&quot;:&quot;508-13&quot;,&quot;abstract&quot;:&quot;BACKGROUND Novel therapies are needed for the treatment of invasive thyroid cancers. Aberrant activation of tyrosine kinases plays an important role in thyroid oncogenesis. Because current targeted therapies are biased toward a small subset of tyrosine kinases, we conducted a study to reveal novel therapeutic targets for thyroid cancer using a bead-based, high-throughput system. METHODS Thyroid tumors and matched normal tissues were harvested from twenty-six patients in the operating room. Protein lysates were analyzed using the Luminex immunosandwich, a bead-based kinase phosphorylation assay. Data was analyzed using GenePattern 3.0 software and clustered according to histology, demographic factors, and tumor status regarding capsular invasion, size, lymphovascular invasion, and extrathyroidal extension. Survival and invasion assays were performed to determine the effect of Src inhibition in papillary thyroid cancer (PTC) cells. RESULTS Tyrosine kinome profiling demonstrated upregulation of nine tyrosine kinases in tumors relative to matched normal thyroid tissue: EGFR, PTK6, BTK, HCK, ABL1, TNK1, GRB2, ERK, and SRC. Supervised clustering of well-differentiated tumors by histology, gender, age, or size did not reveal significant differences in tyrosine kinase activity. However, supervised clustering by the presence of invasive disease showed increased Src activity in invasive tumors relative to non-invasive tumors (60% v. 0%, p&lt;0.05). In vitro, we found that Src inhibition in PTC cells decreased cell invasion and proliferation. CONCLUSION Global kinome analysis enables the discovery of novel targets for thyroid cancer therapy. Further investigation of Src targeted therapy for advanced thyroid cancer is warranted.&quot;,&quot;issue&quot;:&quot;3&quot;,&quot;volume&quot;:&quot;421&quot;},&quot;isTemporary&quot;:false}]},{&quot;citationID&quot;:&quot;MENDELEY_CITATION_60494a7f-0c52-4631-b0f0-314596520d32&quot;,&quot;properties&quot;:{&quot;noteIndex&quot;:0},&quot;isEdited&quot;:false,&quot;manualOverride&quot;:{&quot;isManuallyOverridden&quot;:false,&quot;citeprocText&quot;:&quot;[70]&quot;,&quot;manualOverrideText&quot;:&quot;&quot;},&quot;citationTag&quot;:&quot;MENDELEY_CITATION_v3_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&quot;,&quot;citationItems&quot;:[{&quot;id&quot;:&quot;42c891b5-f3e4-3581-a313-c4a82b764b11&quot;,&quot;itemData&quot;:{&quot;type&quot;:&quot;article-journal&quot;,&quot;id&quot;:&quot;42c891b5-f3e4-3581-a313-c4a82b764b11&quot;,&quot;title&quot;:&quot;The Loss of the p53 Activator HIPK2 Is Responsible for Galectin-3 Overexpression in Well Differentiated Thyroid Carcinomas&quot;,&quot;author&quot;:[{&quot;family&quot;:&quot;Lavra&quot;,&quot;given&quot;:&quot;Luca&quot;,&quot;parse-names&quot;:false,&quot;dropping-particle&quot;:&quot;&quot;,&quot;non-dropping-particle&quot;:&quot;&quot;},{&quot;family&quot;:&quot;Rinaldo&quot;,&quot;given&quot;:&quot;Cinzia&quot;,&quot;parse-names&quot;:false,&quot;dropping-particle&quot;:&quot;&quot;,&quot;non-dropping-particle&quot;:&quot;&quot;},{&quot;family&quot;:&quot;Ulivieri&quot;,&quot;given&quot;:&quot;Alessandra&quot;,&quot;parse-names&quot;:false,&quot;dropping-particle&quot;:&quot;&quot;,&quot;non-dropping-particle&quot;:&quot;&quot;},{&quot;family&quot;:&quot;Luciani&quot;,&quot;given&quot;:&quot;Emidio&quot;,&quot;parse-names&quot;:false,&quot;dropping-particle&quot;:&quot;&quot;,&quot;non-dropping-particle&quot;:&quot;&quot;},{&quot;family&quot;:&quot;Fidanza&quot;,&quot;given&quot;:&quot;Paolo&quot;,&quot;parse-names&quot;:false,&quot;dropping-particle&quot;:&quot;&quot;,&quot;non-dropping-particle&quot;:&quot;&quot;},{&quot;family&quot;:&quot;Giacomelli&quot;,&quot;given&quot;:&quot;Laura&quot;,&quot;parse-names&quot;:false,&quot;dropping-particle&quot;:&quot;&quot;,&quot;non-dropping-particle&quot;:&quot;&quot;},{&quot;family&quot;:&quot;Bellotti&quot;,&quot;given&quot;:&quot;Carlo&quot;,&quot;parse-names&quot;:false,&quot;dropping-particle&quot;:&quot;&quot;,&quot;non-dropping-particle&quot;:&quot;&quot;},{&quot;family&quot;:&quot;Ricci&quot;,&quot;given&quot;:&quot;Alberto&quot;,&quot;parse-names&quot;:false,&quot;dropping-particle&quot;:&quot;&quot;,&quot;non-dropping-particle&quot;:&quot;&quot;},{&quot;family&quot;:&quot;Trovato&quot;,&quot;given&quot;:&quot;Maria&quot;,&quot;parse-names&quot;:false,&quot;dropping-particle&quot;:&quot;&quot;,&quot;non-dropping-particle&quot;:&quot;&quot;},{&quot;family&quot;:&quot;Soddu&quot;,&quot;given&quot;:&quot;Silvia&quot;,&quot;parse-names&quot;:false,&quot;dropping-particle&quot;:&quot;&quot;,&quot;non-dropping-particle&quot;:&quot;&quot;},{&quot;family&quot;:&quot;Bartolazzi&quot;,&quot;given&quot;:&quot;Armando&quot;,&quot;parse-names&quot;:false,&quot;dropping-particle&quot;:&quot;&quot;,&quot;non-dropping-particle&quot;:&quot;&quot;},{&quot;family&quot;:&quot;Sciacchitano&quot;,&quot;given&quot;:&quot;Salvatore&quot;,&quot;parse-names&quot;:false,&quot;dropping-particle&quot;:&quot;&quot;,&quot;non-dropping-particle&quot;:&quot;&quot;}],&quot;container-title&quot;:&quot;PLoS ONE&quot;,&quot;container-title-short&quot;:&quot;PLoS One&quot;,&quot;DOI&quot;:&quot;10.1371/journal.pone.0020665&quot;,&quot;ISSN&quot;:&quot;1932-6203&quot;,&quot;issued&quot;:{&quot;date-parts&quot;:[[2011,6,17]]},&quot;page&quot;:&quot;e20665&quot;,&quot;issue&quot;:&quot;6&quot;,&quot;volume&quot;:&quot;6&quot;},&quot;isTemporary&quot;:false}]},{&quot;citationID&quot;:&quot;MENDELEY_CITATION_aab06949-ad4b-497e-9cfb-591bc95b759c&quot;,&quot;properties&quot;:{&quot;noteIndex&quot;:0},&quot;isEdited&quot;:false,&quot;manualOverride&quot;:{&quot;isManuallyOverridden&quot;:false,&quot;citeprocText&quot;:&quot;[71]&quot;,&quot;manualOverrideText&quot;:&quot;&quot;},&quot;citationTag&quot;:&quot;MENDELEY_CITATION_v3_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&quot;,&quot;citationItems&quot;:[{&quot;id&quot;:&quot;a91d3ab0-27a9-385e-aca3-a842276b8e07&quot;,&quot;itemData&quot;:{&quot;type&quot;:&quot;article-journal&quot;,&quot;id&quot;:&quot;a91d3ab0-27a9-385e-aca3-a842276b8e07&quot;,&quot;title&quot;:&quot;AKT in Thyroid Tumorigenesis and Progression&quot;,&quot;author&quot;:[{&quot;family&quot;:&quot;Shinohara&quot;,&quot;given&quot;:&quot;Motoo&quot;,&quot;parse-names&quot;:false,&quot;dropping-particle&quot;:&quot;&quot;,&quot;non-dropping-particle&quot;:&quot;&quot;},{&quot;family&quot;:&quot;Chung&quot;,&quot;given&quot;:&quot;Yun Jae&quot;,&quot;parse-names&quot;:false,&quot;dropping-particle&quot;:&quot;&quot;,&quot;non-dropping-particle&quot;:&quot;&quot;},{&quot;family&quot;:&quot;Saji&quot;,&quot;given&quot;:&quot;Motoyasu&quot;,&quot;parse-names&quot;:false,&quot;dropping-particle&quot;:&quot;&quot;,&quot;non-dropping-particle&quot;:&quot;&quot;},{&quot;family&quot;:&quot;Ringel&quot;,&quot;given&quot;:&quot;Matthew D.&quot;,&quot;parse-names&quot;:false,&quot;dropping-particle&quot;:&quot;&quot;,&quot;non-dropping-particle&quot;:&quot;&quot;}],&quot;container-title&quot;:&quot;Endocrinology&quot;,&quot;container-title-short&quot;:&quot;Endocrinology&quot;,&quot;DOI&quot;:&quot;10.1210/en.2006-0937&quot;,&quot;ISSN&quot;:&quot;0013-7227&quot;,&quot;issued&quot;:{&quot;date-parts&quot;:[[2007,3]]},&quot;page&quot;:&quot;942-947&quot;,&quot;issue&quot;:&quot;3&quot;,&quot;volume&quot;:&quot;148&quot;},&quot;isTemporary&quot;:false}]},{&quot;citationID&quot;:&quot;MENDELEY_CITATION_02be2ed2-fb86-4bc1-9cb4-ac121822c440&quot;,&quot;properties&quot;:{&quot;noteIndex&quot;:0},&quot;isEdited&quot;:false,&quot;manualOverride&quot;:{&quot;isManuallyOverridden&quot;:false,&quot;citeprocText&quot;:&quot;[72]&quot;,&quot;manualOverrideText&quot;:&quot;&quot;},&quot;citationTag&quot;:&quot;MENDELEY_CITATION_v3_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&quot;,&quot;citationItems&quot;:[{&quot;id&quot;:&quot;53556f22-3473-3184-9737-1b8ab94f3cf6&quot;,&quot;itemData&quot;:{&quot;type&quot;:&quot;article-journal&quot;,&quot;id&quot;:&quot;53556f22-3473-3184-9737-1b8ab94f3cf6&quot;,&quot;title&quot;:&quot;Effects of the MTOR and AKT1 genes polymorphisms on papillary thyroid cancer development.&quot;,&quot;author&quot;:[{&quot;family&quot;:&quot;Maruei-Milan&quot;,&quot;given&quot;:&quot;Rostam&quot;,&quot;parse-names&quot;:false,&quot;dropping-particle&quot;:&quot;&quot;,&quot;non-dropping-particle&quot;:&quot;&quot;},{&quot;family&quot;:&quot;Saravani&quot;,&quot;given&quot;:&quot;Mohsen&quot;,&quot;parse-names&quot;:false,&quot;dropping-particle&quot;:&quot;&quot;,&quot;non-dropping-particle&quot;:&quot;&quot;},{&quot;family&quot;:&quot;Heidari&quot;,&quot;given&quot;:&quot;Zahra&quot;,&quot;parse-names&quot;:false,&quot;dropping-particle&quot;:&quot;&quot;,&quot;non-dropping-particle&quot;:&quot;&quot;},{&quot;family&quot;:&quot;Asadi-Tarani&quot;,&quot;given&quot;:&quot;Mina&quot;,&quot;parse-names&quot;:false,&quot;dropping-particle&quot;:&quot;&quot;,&quot;non-dropping-particle&quot;:&quot;&quot;},{&quot;family&quot;:&quot;Salimi&quot;,&quot;given&quot;:&quot;Saeedeh&quot;,&quot;parse-names&quot;:false,&quot;dropping-particle&quot;:&quot;&quot;,&quot;non-dropping-particle&quot;:&quot;&quot;}],&quot;container-title&quot;:&quot;IUBMB life&quot;,&quot;container-title-short&quot;:&quot;IUBMB Life&quot;,&quot;DOI&quot;:&quot;10.1002/iub.2388&quot;,&quot;ISSN&quot;:&quot;1521-6551&quot;,&quot;PMID&quot;:&quot;33107190&quot;,&quot;issued&quot;:{&quot;date-parts&quot;:[[2020,12]]},&quot;page&quot;:&quot;2601-2610&quot;,&quot;abstract&quot;:&quot;Papillary thyroid cancer (PTC) is the most common form of thyroid cancer, comprising 80% of all thyroid malignancies. The phosphoinositide-3-kinase-protein kinase B/Akt (PI3K-PKB/Akt) pathway is a main pathway in control of cell growth. Activated mTOR and Akt are involved in the development and progression of the PTC. This study aimed to evaluate the effects of MTOR (rs2536 and rs2295080) and AKT1 (rs2494732, rs1130214, and rs1130233) polymorphisms on PTC susceptibility. This study was conducted on 131 PTC patients and 144 healthy subjects. Genotype analysis was done using polymerase chain reaction-restriction fragment length polymorphism (PCR-RFLP) methods. Our results showed no statistically significant association between MTOR rs2536, AKT1 rs2494732, and rs1130214 polymorphisms and PTC development. However, MTOR rs2295080 polymorphism was found to be associated with a decreased risk of PTC in dominant and allelic models. The TT genotype of AKT1 rs1130233 was significantly higher in the PTC group in comparison to the controls, with a 3.5-fold increased risk for developing PTC. Furthermore, the allelic distribution also showed the T allele of rs1130233 as a risk factor for PTC occurrence. In conclusion, our results suggest the MTOR rs2295080 and AkT1 rs1130233 as the protective and risk factors for PTC development, respectively.&quot;,&quot;issue&quot;:&quot;12&quot;,&quot;volume&quot;:&quot;72&quot;},&quot;isTemporary&quot;:false}]},{&quot;citationID&quot;:&quot;MENDELEY_CITATION_da720413-31c2-4ddc-985a-899c9696f399&quot;,&quot;properties&quot;:{&quot;noteIndex&quot;:0},&quot;isEdited&quot;:false,&quot;manualOverride&quot;:{&quot;isManuallyOverridden&quot;:false,&quot;citeprocText&quot;:&quot;[73]&quot;,&quot;manualOverrideText&quot;:&quot;&quot;},&quot;citationTag&quot;:&quot;MENDELEY_CITATION_v3_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&quot;,&quot;citationItems&quot;:[{&quot;id&quot;:&quot;6673cc40-932a-3420-90b0-34744dc6a6ab&quot;,&quot;itemData&quot;:{&quot;type&quot;:&quot;article-journal&quot;,&quot;id&quot;:&quot;6673cc40-932a-3420-90b0-34744dc6a6ab&quot;,&quot;title&quot;:&quot;A pan-cancer analysis of the oncogenic role of dual-specificity tyrosine (Y)-phosphorylation- regulated kinase 2 (DYRK2) in human tumors.&quot;,&quot;author&quot;:[{&quot;family&quot;:&quot;Qiu&quot;,&quot;given&quot;:&quot;Xinyue&quot;,&quot;parse-names&quot;:false,&quot;dropping-particle&quot;:&quot;&quot;,&quot;non-dropping-particle&quot;:&quot;&quot;},{&quot;family&quot;:&quot;Shen&quot;,&quot;given&quot;:&quot;Cheng&quot;,&quot;parse-names&quot;:false,&quot;dropping-particle&quot;:&quot;&quot;,&quot;non-dropping-particle&quot;:&quot;&quot;},{&quot;family&quot;:&quot;Zhao&quot;,&quot;given&quot;:&quot;Wenjing&quot;,&quot;parse-names&quot;:false,&quot;dropping-particle&quot;:&quot;&quot;,&quot;non-dropping-particle&quot;:&quot;&quot;},{&quot;family&quot;:&quot;Zhang&quot;,&quot;given&quot;:&quot;Xunlei&quot;,&quot;parse-names&quot;:false,&quot;dropping-particle&quot;:&quot;&quot;,&quot;non-dropping-particle&quot;:&quot;&quot;},{&quot;family&quot;:&quot;Zhao&quot;,&quot;given&quot;:&quot;Dakun&quot;,&quot;parse-names&quot;:false,&quot;dropping-particle&quot;:&quot;&quot;,&quot;non-dropping-particle&quot;:&quot;&quot;},{&quot;family&quot;:&quot;Wu&quot;,&quot;given&quot;:&quot;Xuming&quot;,&quot;parse-names&quot;:false,&quot;dropping-particle&quot;:&quot;&quot;,&quot;non-dropping-particle&quot;:&quot;&quot;},{&quot;family&quot;:&quot;Yang&quot;,&quot;given&quot;:&quot;Lei&quot;,&quot;parse-names&quot;:false,&quot;dropping-particle&quot;:&quot;&quot;,&quot;non-dropping-particle&quot;:&quot;&quot;}],&quot;container-title&quot;:&quot;Scientific reports&quot;,&quot;container-title-short&quot;:&quot;Sci Rep&quot;,&quot;DOI&quot;:&quot;10.1038/s41598-022-19087-7&quot;,&quot;ISSN&quot;:&quot;2045-2322&quot;,&quot;PMID&quot;:&quot;36104345&quot;,&quot;issued&quot;:{&quot;date-parts&quot;:[[2022,9,14]]},&quot;page&quot;:&quot;15419&quot;,&quot;abstract&quot;:&quot;Although there have been studies correlating DYRK2 with a number of human cancers, there has been no pan-cancer analysis. Therefore, through the TCGA database, we conducted a related study on the expression of DYRK2 in cancers.The expression of DYRK2 is obviously increased in some cancers, while the opposite is true in others, and there is a clear association between its expression and the prognosis of cancer patients.The mutation of DYRK2 is also significantly correlated with patients' prognosis in certain human tumors. In addition, phosphorylation and methylation levels of DYRK2 are different between tumor tissues and adjacent normal tissues in various tumors. In the tumour microenvironment, the expression of DYRK2 correlates with cancer-associated fibroblast infiltration, such as BLCA or HNSC. In order to fully understand the role of DYRK2 in different tumors, we conducted a pan-cancer analysis.&quot;,&quot;issue&quot;:&quot;1&quot;,&quot;volume&quot;:&quot;12&quot;},&quot;isTemporary&quot;:false}]},{&quot;citationID&quot;:&quot;MENDELEY_CITATION_bcd89ee7-1ea2-4e10-b0af-60dbbfb62d09&quot;,&quot;properties&quot;:{&quot;noteIndex&quot;:0},&quot;isEdited&quot;:false,&quot;manualOverride&quot;:{&quot;isManuallyOverridden&quot;:false,&quot;citeprocText&quot;:&quot;[74]&quot;,&quot;manualOverrideText&quot;:&quot;&quot;},&quot;citationTag&quot;:&quot;MENDELEY_CITATION_v3_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&quot;,&quot;citationItems&quot;:[{&quot;id&quot;:&quot;8d2ddfad-8b74-3dfb-add3-667a1db7c942&quot;,&quot;itemData&quot;:{&quot;type&quot;:&quot;article-journal&quot;,&quot;id&quot;:&quot;8d2ddfad-8b74-3dfb-add3-667a1db7c942&quot;,&quot;title&quot;:&quot;NF-κB signaling activation and roles in thyroid cancers: implication of MAP3K14/NIK&quot;,&quot;author&quot;:[{&quot;family&quot;:&quot;Cormier&quot;,&quot;given&quot;:&quot;Françoise&quot;,&quot;parse-names&quot;:false,&quot;dropping-particle&quot;:&quot;&quot;,&quot;non-dropping-particle&quot;:&quot;&quot;},{&quot;family&quot;:&quot;Housni&quot;,&quot;given&quot;:&quot;Selma&quot;,&quot;parse-names&quot;:false,&quot;dropping-particle&quot;:&quot;&quot;,&quot;non-dropping-particle&quot;:&quot;&quot;},{&quot;family&quot;:&quot;Dumont&quot;,&quot;given&quot;:&quot;Florent&quot;,&quot;parse-names&quot;:false,&quot;dropping-particle&quot;:&quot;&quot;,&quot;non-dropping-particle&quot;:&quot;&quot;},{&quot;family&quot;:&quot;Villard&quot;,&quot;given&quot;:&quot;Mélodie&quot;,&quot;parse-names&quot;:false,&quot;dropping-particle&quot;:&quot;&quot;,&quot;non-dropping-particle&quot;:&quot;&quot;},{&quot;family&quot;:&quot;Cochand-Priollet&quot;,&quot;given&quot;:&quot;Béatrix&quot;,&quot;parse-names&quot;:false,&quot;dropping-particle&quot;:&quot;&quot;,&quot;non-dropping-particle&quot;:&quot;&quot;},{&quot;family&quot;:&quot;Mercier-Nomé&quot;,&quot;given&quot;:&quot;Françoise&quot;,&quot;parse-names&quot;:false,&quot;dropping-particle&quot;:&quot;&quot;,&quot;non-dropping-particle&quot;:&quot;&quot;},{&quot;family&quot;:&quot;Perlemoine&quot;,&quot;given&quot;:&quot;Karine&quot;,&quot;parse-names&quot;:false,&quot;dropping-particle&quot;:&quot;&quot;,&quot;non-dropping-particle&quot;:&quot;&quot;},{&quot;family&quot;:&quot;Bertherat&quot;,&quot;given&quot;:&quot;Jérôme&quot;,&quot;parse-names&quot;:false,&quot;dropping-particle&quot;:&quot;&quot;,&quot;non-dropping-particle&quot;:&quot;&quot;},{&quot;family&quot;:&quot;Groussin&quot;,&quot;given&quot;:&quot;Lionel&quot;,&quot;parse-names&quot;:false,&quot;dropping-particle&quot;:&quot;&quot;,&quot;non-dropping-particle&quot;:&quot;&quot;}],&quot;container-title&quot;:&quot;Oncogenesis&quot;,&quot;container-title-short&quot;:&quot;Oncogenesis&quot;,&quot;DOI&quot;:&quot;10.1038/s41389-023-00496-w&quot;,&quot;ISSN&quot;:&quot;2157-9024&quot;,&quot;issued&quot;:{&quot;date-parts&quot;:[[2023,11,16]]},&quot;page&quot;:&quot;55&quot;,&quot;abstract&quot;:&quot;&lt;p&gt; Among follicular-derived thyroid cancers (TC), those with aggressive behavior and resistance to current treatments display poor prognosis. NF-κB signaling pathways are involved in tumor progression of various cancers. Here, we finely characterize the NF-κB pathways and their involvement in TC. By using immunoblot and gel shift assays, we demonstrated that both classical and alternative NF-κB pathways are activated in ten TC-derived cell lines, leading to activated RelA/p50 and RelB/p50 NF-κB dimers. By analyzing the RNAseq data of the large papillary thyroid carcinoma (PTC) cohort from The Cancer Genome Atlas (TCGA) project, we identified a tumor progression-related NF-κB signature in BRAF &lt;sup&gt;V600E&lt;/sup&gt; mutated-PTCs. That corroborated with the role of RelA and RelB in cell migration and invasion processes that we demonstrated specifically in BRAF &lt;sup&gt;V600E&lt;/sup&gt; mutated-cell lines, together with their role in the control of expression of genes implicated in invasiveness (MMP1, PLAU, LCN2 and LGALS3). We also identified NF-κB-inducing kinase (NIK) as a novel actor of the constitutive activation of the NF-κB pathways in TC-derived cell lines. Finally, its implication in invasiveness and its overexpression in PTC samples make NIK a potential therapeutic target for advanced TC treatment. &lt;/p&gt;&quot;,&quot;issue&quot;:&quot;1&quot;,&quot;volume&quot;:&quot;12&quot;},&quot;isTemporary&quot;:false}]},{&quot;citationID&quot;:&quot;MENDELEY_CITATION_e339d334-062b-430e-ad78-70076154b52e&quot;,&quot;properties&quot;:{&quot;noteIndex&quot;:0},&quot;isEdited&quot;:false,&quot;manualOverride&quot;:{&quot;isManuallyOverridden&quot;:false,&quot;citeprocText&quot;:&quot;[75]&quot;,&quot;manualOverrideText&quot;:&quot;&quot;},&quot;citationTag&quot;:&quot;MENDELEY_CITATION_v3_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&quot;,&quot;citationItems&quot;:[{&quot;id&quot;:&quot;254d419f-ae19-3bbd-bbf9-81c244c7bd48&quot;,&quot;itemData&quot;:{&quot;type&quot;:&quot;article-journal&quot;,&quot;id&quot;:&quot;254d419f-ae19-3bbd-bbf9-81c244c7bd48&quot;,&quot;title&quot;:&quot;Methylation Status of Genes in Papillary Thyroid Carcinoma&quot;,&quot;author&quot;:[{&quot;family&quot;:&quot;Smith&quot;,&quot;given&quot;:&quot;Jason A.&quot;,&quot;parse-names&quot;:false,&quot;dropping-particle&quot;:&quot;&quot;,&quot;non-dropping-particle&quot;:&quot;&quot;},{&quot;family&quot;:&quot;Fan&quot;,&quot;given&quot;:&quot;Chun-Yang&quot;,&quot;parse-names&quot;:false,&quot;dropping-particle&quot;:&quot;&quot;,&quot;non-dropping-particle&quot;:&quot;&quot;},{&quot;family&quot;:&quot;Zou&quot;,&quot;given&quot;:&quot;Chunlai&quot;,&quot;parse-names&quot;:false,&quot;dropping-particle&quot;:&quot;&quot;,&quot;non-dropping-particle&quot;:&quot;&quot;},{&quot;family&quot;:&quot;Bodenner&quot;,&quot;given&quot;:&quot;Donald&quot;,&quot;parse-names&quot;:false,&quot;dropping-particle&quot;:&quot;&quot;,&quot;non-dropping-particle&quot;:&quot;&quot;},{&quot;family&quot;:&quot;Kokoska&quot;,&quot;given&quot;:&quot;Mimi S.&quot;,&quot;parse-names&quot;:false,&quot;dropping-particle&quot;:&quot;&quot;,&quot;non-dropping-particle&quot;:&quot;&quot;}],&quot;container-title&quot;:&quot;Archives of Otolaryngology–Head &amp; Neck Surgery&quot;,&quot;container-title-short&quot;:&quot;Arch Otolaryngol Head Neck Surg&quot;,&quot;DOI&quot;:&quot;10.1001/archotol.133.10.1006&quot;,&quot;ISSN&quot;:&quot;0886-4470&quot;,&quot;issued&quot;:{&quot;date-parts&quot;:[[2007,10,1]]},&quot;page&quot;:&quot;1006&quot;,&quot;issue&quot;:&quot;10&quot;,&quot;volume&quot;:&quot;133&quot;},&quot;isTemporary&quot;:false}]},{&quot;citationID&quot;:&quot;MENDELEY_CITATION_898325b3-409a-47e6-9d61-a1efc0bcf64c&quot;,&quot;properties&quot;:{&quot;noteIndex&quot;:0},&quot;isEdited&quot;:false,&quot;manualOverride&quot;:{&quot;isManuallyOverridden&quot;:false,&quot;citeprocText&quot;:&quot;[76]&quot;,&quot;manualOverrideText&quot;:&quot;&quot;},&quot;citationTag&quot;:&quot;MENDELEY_CITATION_v3_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&quot;,&quot;citationItems&quot;:[{&quot;id&quot;:&quot;f78c23a6-00a6-341c-b305-0cb8afdf42de&quot;,&quot;itemData&quot;:{&quot;type&quot;:&quot;article-journal&quot;,&quot;id&quot;:&quot;f78c23a6-00a6-341c-b305-0cb8afdf42de&quot;,&quot;title&quot;:&quot;Association of the ATM gene polymorphisms with papillary thyroid cancer.&quot;,&quot;author&quot;:[{&quot;family&quot;:&quot;Gu&quot;,&quot;given&quot;:&quot;Yulu&quot;,&quot;parse-names&quot;:false,&quot;dropping-particle&quot;:&quot;&quot;,&quot;non-dropping-particle&quot;:&quot;&quot;},{&quot;family&quot;:&quot;Yu&quot;,&quot;given&quot;:&quot;Yaqin&quot;,&quot;parse-names&quot;:false,&quot;dropping-particle&quot;:&quot;&quot;,&quot;non-dropping-particle&quot;:&quot;&quot;},{&quot;family&quot;:&quot;Ai&quot;,&quot;given&quot;:&quot;Lizhe&quot;,&quot;parse-names&quot;:false,&quot;dropping-particle&quot;:&quot;&quot;,&quot;non-dropping-particle&quot;:&quot;&quot;},{&quot;family&quot;:&quot;Shi&quot;,&quot;given&quot;:&quot;Jieping&quot;,&quot;parse-names&quot;:false,&quot;dropping-particle&quot;:&quot;&quot;,&quot;non-dropping-particle&quot;:&quot;&quot;},{&quot;family&quot;:&quot;Liu&quot;,&quot;given&quot;:&quot;Xiaoli&quot;,&quot;parse-names&quot;:false,&quot;dropping-particle&quot;:&quot;&quot;,&quot;non-dropping-particle&quot;:&quot;&quot;},{&quot;family&quot;:&quot;Sun&quot;,&quot;given&quot;:&quot;Hui&quot;,&quot;parse-names&quot;:false,&quot;dropping-particle&quot;:&quot;&quot;,&quot;non-dropping-particle&quot;:&quot;&quot;},{&quot;family&quot;:&quot;Liu&quot;,&quot;given&quot;:&quot;Yawen&quot;,&quot;parse-names&quot;:false,&quot;dropping-particle&quot;:&quot;&quot;,&quot;non-dropping-particle&quot;:&quot;&quot;}],&quot;container-title&quot;:&quot;Endocrine&quot;,&quot;container-title-short&quot;:&quot;Endocrine&quot;,&quot;DOI&quot;:&quot;10.1007/s12020-013-0020-1&quot;,&quot;ISSN&quot;:&quot;1559-0100&quot;,&quot;PMID&quot;:&quot;23925578&quot;,&quot;issued&quot;:{&quot;date-parts&quot;:[[2014,4]]},&quot;page&quot;:&quot;454-61&quot;,&quot;abstract&quot;:&quot;Papillary thyroid cancer (PTC) is the most common type of thyroid cancer, yet few genetic markers of PTC risk useful for screening exist. Our study aimed to evaluate the association between single nucleotide polymorphisms (SNPs) of the ataxia telangiectasia mutated (ATM) gene and PTC risk. 358 patients with PTC and 360 healthy controls were included in the case-control study. Four ATM SNPs (rs664677, rs373759, rs4988099, and rs189037) were genotyped by matrix-assisted laser desorption/ionization time of flight mass spectrometry (MALDI-TOF-MS). The analysis of genetic data was performed using the SNPStats program. The allele frequencies and genotype distributions of the four ATM SNPs were not different between PTC patients and controls. We did not observe any tendency of increasing the frequency of the risk allele from controls, patients without metastasis to patients with metastasis (P(trend) &gt; 0.05). Interestingly, the AG genotype of rs373759 was associated with PTC risk under an overdominant model of inheritance (adjusted OR = 1.38; 95 % CI, 1.03-1.87; P = 0.03). No haplotype was observed to be significantly associated with PTC risk. Our results suggest that heterozygosity for the ATM rs373759 polymorphism may be a potential risk factor for PTC.&quot;,&quot;issue&quot;:&quot;3&quot;,&quot;volume&quot;:&quot;45&quot;},&quot;isTemporary&quot;:false}]},{&quot;citationID&quot;:&quot;MENDELEY_CITATION_2c4b9bae-6e9c-4e81-8309-d06649f98894&quot;,&quot;properties&quot;:{&quot;noteIndex&quot;:0},&quot;isEdited&quot;:false,&quot;manualOverride&quot;:{&quot;isManuallyOverridden&quot;:false,&quot;citeprocText&quot;:&quot;[77]&quot;,&quot;manualOverrideText&quot;:&quot;&quot;},&quot;citationTag&quot;:&quot;MENDELEY_CITATION_v3_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&quot;,&quot;citationItems&quot;:[{&quot;id&quot;:&quot;7bb13893-fedb-3fc6-9767-fc6ba1c9f790&quot;,&quot;itemData&quot;:{&quot;type&quot;:&quot;article-journal&quot;,&quot;id&quot;:&quot;7bb13893-fedb-3fc6-9767-fc6ba1c9f790&quot;,&quot;title&quot;:&quot;CRSP8 promotes thyroid cancer progression by antagonizing IKKα-induced cell differentiation&quot;,&quot;author&quot;:[{&quot;family&quot;:&quot;Liao&quot;,&quot;given&quot;:&quot;Yina&quot;,&quot;parse-names&quot;:false,&quot;dropping-particle&quot;:&quot;&quot;,&quot;non-dropping-particle&quot;:&quot;&quot;},{&quot;family&quot;:&quot;Hua&quot;,&quot;given&quot;:&quot;Yijun&quot;,&quot;parse-names&quot;:false,&quot;dropping-particle&quot;:&quot;&quot;,&quot;non-dropping-particle&quot;:&quot;&quot;},{&quot;family&quot;:&quot;Li&quot;,&quot;given&quot;:&quot;Yizhuo&quot;,&quot;parse-names&quot;:false,&quot;dropping-particle&quot;:&quot;&quot;,&quot;non-dropping-particle&quot;:&quot;&quot;},{&quot;family&quot;:&quot;Zhang&quot;,&quot;given&quot;:&quot;Changlin&quot;,&quot;parse-names&quot;:false,&quot;dropping-particle&quot;:&quot;&quot;,&quot;non-dropping-particle&quot;:&quot;&quot;},{&quot;family&quot;:&quot;Yu&quot;,&quot;given&quot;:&quot;Wendan&quot;,&quot;parse-names&quot;:false,&quot;dropping-particle&quot;:&quot;&quot;,&quot;non-dropping-particle&quot;:&quot;&quot;},{&quot;family&quot;:&quot;Guo&quot;,&quot;given&quot;:&quot;Ping&quot;,&quot;parse-names&quot;:false,&quot;dropping-particle&quot;:&quot;&quot;,&quot;non-dropping-particle&quot;:&quot;&quot;},{&quot;family&quot;:&quot;Zou&quot;,&quot;given&quot;:&quot;Kun&quot;,&quot;parse-names&quot;:false,&quot;dropping-particle&quot;:&quot;&quot;,&quot;non-dropping-particle&quot;:&quot;&quot;},{&quot;family&quot;:&quot;Li&quot;,&quot;given&quot;:&quot;Wenyang&quot;,&quot;parse-names&quot;:false,&quot;dropping-particle&quot;:&quot;&quot;,&quot;non-dropping-particle&quot;:&quot;&quot;},{&quot;family&quot;:&quot;Sun&quot;,&quot;given&quot;:&quot;Yao&quot;,&quot;parse-names&quot;:false,&quot;dropping-particle&quot;:&quot;&quot;,&quot;non-dropping-particle&quot;:&quot;&quot;},{&quot;family&quot;:&quot;Wang&quot;,&quot;given&quot;:&quot;Ruozhu&quot;,&quot;parse-names&quot;:false,&quot;dropping-particle&quot;:&quot;&quot;,&quot;non-dropping-particle&quot;:&quot;&quot;},{&quot;family&quot;:&quot;Zuo&quot;,&quot;given&quot;:&quot;Yan&quot;,&quot;parse-names&quot;:false,&quot;dropping-particle&quot;:&quot;&quot;,&quot;non-dropping-particle&quot;:&quot;&quot;},{&quot;family&quot;:&quot;Sui&quot;,&quot;given&quot;:&quot;Silei&quot;,&quot;parse-names&quot;:false,&quot;dropping-particle&quot;:&quot;&quot;,&quot;non-dropping-particle&quot;:&quot;&quot;},{&quot;family&quot;:&quot;Tian&quot;,&quot;given&quot;:&quot;Chunfang&quot;,&quot;parse-names&quot;:false,&quot;dropping-particle&quot;:&quot;&quot;,&quot;non-dropping-particle&quot;:&quot;&quot;},{&quot;family&quot;:&quot;Hao&quot;,&quot;given&quot;:&quot;Jiaojiao&quot;,&quot;parse-names&quot;:false,&quot;dropping-particle&quot;:&quot;&quot;,&quot;non-dropping-particle&quot;:&quot;&quot;},{&quot;family&quot;:&quot;Chen&quot;,&quot;given&quot;:&quot;Manyu&quot;,&quot;parse-names&quot;:false,&quot;dropping-particle&quot;:&quot;&quot;,&quot;non-dropping-particle&quot;:&quot;&quot;},{&quot;family&quot;:&quot;Hu&quot;,&quot;given&quot;:&quot;Sheng&quot;,&quot;parse-names&quot;:false,&quot;dropping-particle&quot;:&quot;&quot;,&quot;non-dropping-particle&quot;:&quot;&quot;},{&quot;family&quot;:&quot;Chen&quot;,&quot;given&quot;:&quot;Miao&quot;,&quot;parse-names&quot;:false,&quot;dropping-particle&quot;:&quot;&quot;,&quot;non-dropping-particle&quot;:&quot;&quot;},{&quot;family&quot;:&quot;Long&quot;,&quot;given&quot;:&quot;Qian&quot;,&quot;parse-names&quot;:false,&quot;dropping-particle&quot;:&quot;&quot;,&quot;non-dropping-particle&quot;:&quot;&quot;},{&quot;family&quot;:&quot;Wang&quot;,&quot;given&quot;:&quot;Xiaonan&quot;,&quot;parse-names&quot;:false,&quot;dropping-particle&quot;:&quot;&quot;,&quot;non-dropping-particle&quot;:&quot;&quot;},{&quot;family&quot;:&quot;Zou&quot;,&quot;given&quot;:&quot;Lijuan&quot;,&quot;parse-names&quot;:false,&quot;dropping-particle&quot;:&quot;&quot;,&quot;non-dropping-particle&quot;:&quot;&quot;},{&quot;family&quot;:&quot;Xie&quot;,&quot;given&quot;:&quot;Fangyun&quot;,&quot;parse-names&quot;:false,&quot;dropping-particle&quot;:&quot;&quot;,&quot;non-dropping-particle&quot;:&quot;&quot;},{&quot;family&quot;:&quot;Guo&quot;,&quot;given&quot;:&quot;Wei&quot;,&quot;parse-names&quot;:false,&quot;dropping-particle&quot;:&quot;&quot;,&quot;non-dropping-particle&quot;:&quot;&quot;},{&quot;family&quot;:&quot;Deng&quot;,&quot;given&quot;:&quot;Wuguo&quot;,&quot;parse-names&quot;:false,&quot;dropping-particle&quot;:&quot;&quot;,&quot;non-dropping-particle&quot;:&quot;&quot;}],&quot;container-title&quot;:&quot;Cell Death &amp; Differentiation&quot;,&quot;container-title-short&quot;:&quot;Cell Death Differ&quot;,&quot;DOI&quot;:&quot;10.1038/s41418-020-00656-0&quot;,&quot;ISSN&quot;:&quot;1350-9047&quot;,&quot;issued&quot;:{&quot;date-parts&quot;:[[2021,4,8]]},&quot;page&quot;:&quot;1347-1363&quot;,&quot;abstract&quot;:&quot;&lt;p&gt;CRSP8 plays an important role in recruiting mediators to genes through direct interaction with various DNA-bound transactivators. In this study, we uncovered the unique function of CRSP8 in suppressing thyroid cancer differentiation and promoting thyroid cancer progression via targeting IKKα signaling. CRSP8 was highly expressed in human thyroid cancer cells and tissues, especially in anaplastic thyroid cancer (ATC). Knockdown of CRSP8 suppressed cell growth, migration, invasion, stemness, and induced apoptosis and differentiation in ATC cells, while its overexpression displayed opposite effects in differentiated thyroid cancer (DTC) cells. Mechanistically, CRSP8 downregulated IKKα expression by binding to the IKKα promoter region (−257 to −143) to negatively regulate its transcription. Knockdown or overexpression of IKKα significantly reversed the expression changes of the differentiation and EMT-related markers and cell growth changes mediated by CRSP8 knockdown or overexpression in ATC or DTC cells. The in vivo study also validated that CRSP8 knockdown inhibited the growth of thyroid cancer by upregulating IKKα signaling in a mouse model of human ATC. Furthermore, we found that CRSP8 regulated the sensitivity of thyroid cancer cells to chemotherapeutics, including cisplatin and epirubicin. Collectively, our results demonstrated that CRSP8 functioned as a modulator of IKKα signaling and a suppressor of thyroid cancer differentiation, suggesting a potential therapeutic strategy for ATC by targeting CRSP8/IKKα pathway.&lt;/p&gt;&quot;,&quot;issue&quot;:&quot;4&quot;,&quot;volume&quot;:&quot;28&quot;},&quot;isTemporary&quot;:false}]},{&quot;citationID&quot;:&quot;MENDELEY_CITATION_50712e55-2d34-4e1e-a6ab-f805bbc8d30c&quot;,&quot;properties&quot;:{&quot;noteIndex&quot;:0},&quot;isEdited&quot;:false,&quot;manualOverride&quot;:{&quot;isManuallyOverridden&quot;:false,&quot;citeprocText&quot;:&quot;[78]&quot;,&quot;manualOverrideText&quot;:&quot;&quot;},&quot;citationTag&quot;:&quot;MENDELEY_CITATION_v3_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&quot;,&quot;citationItems&quot;:[{&quot;id&quot;:&quot;dd05efb0-b3b8-347a-ae09-186f213c3060&quot;,&quot;itemData&quot;:{&quot;type&quot;:&quot;article-journal&quot;,&quot;id&quot;:&quot;dd05efb0-b3b8-347a-ae09-186f213c3060&quot;,&quot;title&quot;:&quot;ERBB2 as a prognostic biomarker correlates with immune infiltrates in papillary thyroid cancer&quot;,&quot;author&quot;:[{&quot;family&quot;:&quot;Jin&quot;,&quot;given&quot;:&quot;Yuchen&quot;,&quot;parse-names&quot;:false,&quot;dropping-particle&quot;:&quot;&quot;,&quot;non-dropping-particle&quot;:&quot;&quot;},{&quot;family&quot;:&quot;Qiu&quot;,&quot;given&quot;:&quot;Xian&quot;,&quot;parse-names&quot;:false,&quot;dropping-particle&quot;:&quot;&quot;,&quot;non-dropping-particle&quot;:&quot;&quot;},{&quot;family&quot;:&quot;He&quot;,&quot;given&quot;:&quot;Ziyan&quot;,&quot;parse-names&quot;:false,&quot;dropping-particle&quot;:&quot;&quot;,&quot;non-dropping-particle&quot;:&quot;&quot;},{&quot;family&quot;:&quot;Wang&quot;,&quot;given&quot;:&quot;JunYao&quot;,&quot;parse-names&quot;:false,&quot;dropping-particle&quot;:&quot;&quot;,&quot;non-dropping-particle&quot;:&quot;&quot;},{&quot;family&quot;:&quot;Sa&quot;,&quot;given&quot;:&quot;Ri&quot;,&quot;parse-names&quot;:false,&quot;dropping-particle&quot;:&quot;&quot;,&quot;non-dropping-particle&quot;:&quot;&quot;},{&quot;family&quot;:&quot;Chen&quot;,&quot;given&quot;:&quot;Libo&quot;,&quot;parse-names&quot;:false,&quot;dropping-particle&quot;:&quot;&quot;,&quot;non-dropping-particle&quot;:&quot;&quot;}],&quot;container-title&quot;:&quot;Frontiers in Genetics&quot;,&quot;container-title-short&quot;:&quot;Front Genet&quot;,&quot;DOI&quot;:&quot;10.3389/fgene.2022.966365&quot;,&quot;ISSN&quot;:&quot;1664-8021&quot;,&quot;issued&quot;:{&quot;date-parts&quot;:[[2022,11,9]]},&quot;abstract&quot;:&quot;&lt;p&gt; Epidermal growth factor receptor 2 ( &lt;italic&gt;ERBB2&lt;/italic&gt; ) is commonly over-expressed in advanced or metastatic tissues of papillary thyroid cancer (PTC) with poor prognosis, while it remains unknown whether &lt;italic&gt;ERBB2&lt;/italic&gt; plays a role in the progression of PTC. Thus, we analyzed the data derived from online repositories, including TCGA, KEGG, GO, GeneMANIA, and STRING, to explore the relationship between &lt;italic&gt;ERBB2&lt;/italic&gt; expression and prognosis, tumor phenotypes of interest, and immune infiltrates in PTC. Compared to normal thyroid tissue, &lt;italic&gt;ERBB2&lt;/italic&gt; was up-regulated in PTC samples ( &lt;italic&gt;p&lt;/italic&gt; &amp;amp;lt; 0.001); In comparison with the group with low expression of &lt;italic&gt;ERBB2&lt;/italic&gt; , the group with high expression of &lt;italic&gt;ERBB2&lt;/italic&gt; had poorer progression-free interval in stage III/IV patients ( &lt;italic&gt;p&lt;/italic&gt; = 0.008) and patients aged &amp;amp;gt;45 years ( &lt;italic&gt;p&lt;/italic&gt; = 0.019). The up-regulated &lt;italic&gt;ERBB2&lt;/italic&gt; was associated with iodine metabolism dysfunction, proliferation, metastasis, angiogenesis, and drug resistance. The expression of &lt;italic&gt;ERBB2&lt;/italic&gt; negatively correlated with enrichment scores of B cells (r = −0.176, &lt;italic&gt;p&lt;/italic&gt; &amp;amp;lt; 0.001), CD8 &lt;sup&gt;+&lt;/sup&gt; T cells (r = −0.160, &lt;italic&gt;p&lt;/italic&gt; &amp;amp;lt; 0.001), cytotoxic cells (r = −0.219, &lt;italic&gt;p&lt;/italic&gt; &amp;amp;lt; 0.001), NK CD56dim cells (r = −0.218, &lt;italic&gt;p&lt;/italic&gt; &amp;amp;lt; 0.001), plasmacytoid dendritic cells (r = −0.267, &lt;italic&gt;p&lt;/italic&gt; &amp;amp;lt; 0.001), T cells (r = −0.164, &lt;italic&gt;p&lt;/italic&gt; &amp;amp;lt; 0.001), T follicular helper cells (r = −0.111, &lt;italic&gt;p =&lt;/italic&gt; 0.012), gamma delta T cells (r = −0.105, &lt;italic&gt;p =&lt;/italic&gt; 0.017), and regulatory T cells (r = −0.125, &lt;italic&gt;p&lt;/italic&gt; = 0.005). In conclusion, &lt;italic&gt;ERBB2&lt;/italic&gt; may serve as a prognostic biomarker and an immunotherapeutic target in PTC, deserving further exploration. &lt;/p&gt;&quot;,&quot;volume&quot;:&quot;13&quot;},&quot;isTemporary&quot;:false}]},{&quot;citationID&quot;:&quot;MENDELEY_CITATION_3b0cc6ec-5f8d-4c2a-93d4-fff7744f2578&quot;,&quot;properties&quot;:{&quot;noteIndex&quot;:0},&quot;isEdited&quot;:false,&quot;manualOverride&quot;:{&quot;isManuallyOverridden&quot;:false,&quot;citeprocText&quot;:&quot;[79]&quot;,&quot;manualOverrideText&quot;:&quot;&quot;},&quot;citationTag&quot;:&quot;MENDELEY_CITATION_v3_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&quot;,&quot;citationItems&quot;:[{&quot;id&quot;:&quot;3edb1657-1c29-3d2e-9147-2eba76cc320c&quot;,&quot;itemData&quot;:{&quot;type&quot;:&quot;article-journal&quot;,&quot;id&quot;:&quot;3edb1657-1c29-3d2e-9147-2eba76cc320c&quot;,&quot;title&quot;:&quot;Src inhibitors in suppression of papillary thyroid carcinoma growth&quot;,&quot;author&quot;:[{&quot;family&quot;:&quot;Henderson&quot;,&quot;given&quot;:&quot;Ying C.&quot;,&quot;parse-names&quot;:false,&quot;dropping-particle&quot;:&quot;&quot;,&quot;non-dropping-particle&quot;:&quot;&quot;},{&quot;family&quot;:&quot;Toro–Serra&quot;,&quot;given&quot;:&quot;Rafael&quot;,&quot;parse-names&quot;:false,&quot;dropping-particle&quot;:&quot;&quot;,&quot;non-dropping-particle&quot;:&quot;&quot;},{&quot;family&quot;:&quot;Chen&quot;,&quot;given&quot;:&quot;Yunyun&quot;,&quot;parse-names&quot;:false,&quot;dropping-particle&quot;:&quot;&quot;,&quot;non-dropping-particle&quot;:&quot;&quot;},{&quot;family&quot;:&quot;Ryu&quot;,&quot;given&quot;:&quot;Junsun&quot;,&quot;parse-names&quot;:false,&quot;dropping-particle&quot;:&quot;&quot;,&quot;non-dropping-particle&quot;:&quot;&quot;},{&quot;family&quot;:&quot;Frederick&quot;,&quot;given&quot;:&quot;Mitchell J.&quot;,&quot;parse-names&quot;:false,&quot;dropping-particle&quot;:&quot;&quot;,&quot;non-dropping-particle&quot;:&quot;&quot;},{&quot;family&quot;:&quot;Zhou&quot;,&quot;given&quot;:&quot;Ge&quot;,&quot;parse-names&quot;:false,&quot;dropping-particle&quot;:&quot;&quot;,&quot;non-dropping-particle&quot;:&quot;&quot;},{&quot;family&quot;:&quot;Gallick&quot;,&quot;given&quot;:&quot;Gary E.&quot;,&quot;parse-names&quot;:false,&quot;dropping-particle&quot;:&quot;&quot;,&quot;non-dropping-particle&quot;:&quot;&quot;},{&quot;family&quot;:&quot;Lai&quot;,&quot;given&quot;:&quot;Stephen Y.&quot;,&quot;parse-names&quot;:false,&quot;dropping-particle&quot;:&quot;&quot;,&quot;non-dropping-particle&quot;:&quot;&quot;},{&quot;family&quot;:&quot;Clayman&quot;,&quot;given&quot;:&quot;Gary L.&quot;,&quot;parse-names&quot;:false,&quot;dropping-particle&quot;:&quot;&quot;,&quot;non-dropping-particle&quot;:&quot;&quot;}],&quot;container-title&quot;:&quot;Head &amp; Neck&quot;,&quot;container-title-short&quot;:&quot;Head Neck&quot;,&quot;DOI&quot;:&quot;10.1002/hed.23316&quot;,&quot;ISSN&quot;:&quot;1043-3074&quot;,&quot;issued&quot;:{&quot;date-parts&quot;:[[2014,3]]},&quot;page&quot;:&quot;375-384&quot;,&quot;issue&quot;:&quot;3&quot;,&quot;volume&quot;:&quot;36&quot;},&quot;isTemporary&quot;:false}]},{&quot;citationID&quot;:&quot;MENDELEY_CITATION_64a09140-9da7-4964-8f8a-ad144a0e85f2&quot;,&quot;properties&quot;:{&quot;noteIndex&quot;:0},&quot;isEdited&quot;:false,&quot;manualOverride&quot;:{&quot;isManuallyOverridden&quot;:false,&quot;citeprocText&quot;:&quot;[80]&quot;,&quot;manualOverrideText&quot;:&quot;&quot;},&quot;citationTag&quot;:&quot;MENDELEY_CITATION_v3_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&quot;,&quot;citationItems&quot;:[{&quot;id&quot;:&quot;da6b1ae4-2ca8-3efa-92d5-68ffac235829&quot;,&quot;itemData&quot;:{&quot;type&quot;:&quot;article-journal&quot;,&quot;id&quot;:&quot;da6b1ae4-2ca8-3efa-92d5-68ffac235829&quot;,&quot;title&quot;:&quot;Inhibition of Src with AZD0530 reveals the Src-Focal Adhesion kinase complex as a novel therapeutic target in papillary and anaplastic thyroid cancer.&quot;,&quot;author&quot;:[{&quot;family&quot;:&quot;Schweppe&quot;,&quot;given&quot;:&quot;Rebecca E&quot;,&quot;parse-names&quot;:false,&quot;dropping-particle&quot;:&quot;&quot;,&quot;non-dropping-particle&quot;:&quot;&quot;},{&quot;family&quot;:&quot;Kerege&quot;,&quot;given&quot;:&quot;Anna A&quot;,&quot;parse-names&quot;:false,&quot;dropping-particle&quot;:&quot;&quot;,&quot;non-dropping-particle&quot;:&quot;&quot;},{&quot;family&quot;:&quot;French&quot;,&quot;given&quot;:&quot;Jena D&quot;,&quot;parse-names&quot;:false,&quot;dropping-particle&quot;:&quot;&quot;,&quot;non-dropping-particle&quot;:&quot;&quot;},{&quot;family&quot;:&quot;Sharma&quot;,&quot;given&quot;:&quot;Vibha&quot;,&quot;parse-names&quot;:false,&quot;dropping-particle&quot;:&quot;&quot;,&quot;non-dropping-particle&quot;:&quot;&quot;},{&quot;family&quot;:&quot;Grzywa&quot;,&quot;given&quot;:&quot;Rachel L&quot;,&quot;parse-names&quot;:false,&quot;dropping-particle&quot;:&quot;&quot;,&quot;non-dropping-particle&quot;:&quot;&quot;},{&quot;family&quot;:&quot;Haugen&quot;,&quot;given&quot;:&quot;Bryan R&quot;,&quot;parse-names&quot;:false,&quot;dropping-particle&quot;:&quot;&quot;,&quot;non-dropping-particle&quot;:&quot;&quot;}],&quot;container-title&quot;:&quot;The Journal of clinical endocrinology and metabolism&quot;,&quot;container-title-short&quot;:&quot;J Clin Endocrinol Metab&quot;,&quot;DOI&quot;:&quot;10.1210/jc.2008-2511&quot;,&quot;ISSN&quot;:&quot;1945-7197&quot;,&quot;PMID&quot;:&quot;19293266&quot;,&quot;issued&quot;:{&quot;date-parts&quot;:[[2009,6]]},&quot;page&quot;:&quot;2199-203&quot;,&quot;abstract&quot;:&quot;CONTEXT Focal adhesion kinase (FAK) and Src are overexpressed and activated in many cancers and have been associated with tumor progression. The role of the Src-FAK complex has not been characterized in papillary and anaplastic thyroid cancer (PTC and ATC). OBJECTIVE The goal of this study was to determine the role of Src and FAK in the growth and invasion of PTC and ATC. DESIGN PTC and ATC cells were treated with the oral Src inhibitor, AZD0530, to determine the consequences of Src inhibition using growth and invasion assays. FAK and phospho-FAK levels were analyzed in cell lines as well as in PTC tumor samples. RESULTS AZD0530 treatment inhibited the growth and invasion in four of five thyroid cancer cell lines, and inhibition did not correlate with basal levels of phospho-Src. Instead, we show for the first time that FAK, a critical substrate and effector of Src, is phosphorylated at tyrosine residue 861 (pY861) in PTC and ATC cells, and high levels of phospho-FAK correlate with AZD0530 sensitivity. We further showed that pY861-FAK phosphorylation is Src-dependent. Sensitivity to AZD0530 was confirmed using a preclinical three-dimensional culture model. Phospho-ERK1/2 was not affected by AZD0530, indicating that Src signaling does not require MAPK. Finally, FAK and pY861-FAK were expressed in 10 of 10 and five of 10 PTC tumors, respectively. CONCLUSIONS Inhibition of the Src-FAK complex represents a promising therapeutic strategy for patients with advanced thyroid cancer, and phospho-FAK represents a potential biomarker for response.&quot;,&quot;issue&quot;:&quot;6&quot;,&quot;volume&quot;:&quot;94&quot;},&quot;isTemporary&quot;:false}]},{&quot;citationID&quot;:&quot;MENDELEY_CITATION_4380834e-5d68-4596-b370-ecc90f429da9&quot;,&quot;properties&quot;:{&quot;noteIndex&quot;:0},&quot;isEdited&quot;:false,&quot;manualOverride&quot;:{&quot;isManuallyOverridden&quot;:false,&quot;citeprocText&quot;:&quot;[81]&quot;,&quot;manualOverrideText&quot;:&quot;&quot;},&quot;citationTag&quot;:&quot;MENDELEY_CITATION_v3_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&quot;,&quot;citationItems&quot;:[{&quot;id&quot;:&quot;d08e0d28-3cc2-3274-b2ef-a9cf6acf5863&quot;,&quot;itemData&quot;:{&quot;type&quot;:&quot;article-journal&quot;,&quot;id&quot;:&quot;d08e0d28-3cc2-3274-b2ef-a9cf6acf5863&quot;,&quot;title&quot;:&quot;Combined BRAF and PIM1 inhibitory therapy for papillary thyroid carcinoma based on BRAFV600E regulation of PIM1: Synergistic effect and metabolic mechanisms&quot;,&quot;author&quot;:[{&quot;family&quot;:&quot;Xu&quot;,&quot;given&quot;:&quot;Qianqian&quot;,&quot;parse-names&quot;:false,&quot;dropping-particle&quot;:&quot;&quot;,&quot;non-dropping-particle&quot;:&quot;&quot;},{&quot;family&quot;:&quot;Wang&quot;,&quot;given&quot;:&quot;Jiaqi&quot;,&quot;parse-names&quot;:false,&quot;dropping-particle&quot;:&quot;&quot;,&quot;non-dropping-particle&quot;:&quot;&quot;},{&quot;family&quot;:&quot;Mao&quot;,&quot;given&quot;:&quot;Yuting&quot;,&quot;parse-names&quot;:false,&quot;dropping-particle&quot;:&quot;&quot;,&quot;non-dropping-particle&quot;:&quot;&quot;},{&quot;family&quot;:&quot;Xuan&quot;,&quot;given&quot;:&quot;Ziyang&quot;,&quot;parse-names&quot;:false,&quot;dropping-particle&quot;:&quot;&quot;,&quot;non-dropping-particle&quot;:&quot;&quot;},{&quot;family&quot;:&quot;Yang&quot;,&quot;given&quot;:&quot;Ke&quot;,&quot;parse-names&quot;:false,&quot;dropping-particle&quot;:&quot;&quot;,&quot;non-dropping-particle&quot;:&quot;&quot;},{&quot;family&quot;:&quot;Tang&quot;,&quot;given&quot;:&quot;Xi&quot;,&quot;parse-names&quot;:false,&quot;dropping-particle&quot;:&quot;&quot;,&quot;non-dropping-particle&quot;:&quot;&quot;},{&quot;family&quot;:&quot;Zhu&quot;,&quot;given&quot;:&quot;Xin&quot;,&quot;parse-names&quot;:false,&quot;dropping-particle&quot;:&quot;&quot;,&quot;non-dropping-particle&quot;:&quot;&quot;}],&quot;container-title&quot;:&quot;Neoplasia&quot;,&quot;DOI&quot;:&quot;10.1016/j.neo.2024.100996&quot;,&quot;ISSN&quot;:&quot;14765586&quot;,&quot;issued&quot;:{&quot;date-parts&quot;:[[2024,6]]},&quot;page&quot;:&quot;100996&quot;,&quot;volume&quot;:&quot;52&quot;,&quot;container-title-short&quot;:&quot;&quot;},&quot;isTemporary&quot;:false}]}]"/>
    <we:property name="MENDELEY_CITATIONS_LOCALE_CODE" value="&quot;en-US&quot;"/>
    <we:property name="MENDELEY_CITATIONS_STYLE" value="{&quot;id&quot;:&quot;https://www.zotero.org/styles/bmc-cancer&quot;,&quot;title&quot;:&quot;BMC Cancer&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AB2FE7-2CF3-4814-96C7-F51D151DF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1721</TotalTime>
  <Pages>16</Pages>
  <Words>4352</Words>
  <Characters>24808</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Febby Payva</dc:creator>
  <cp:keywords/>
  <dc:description/>
  <cp:lastModifiedBy>Febby Payva</cp:lastModifiedBy>
  <cp:revision>8</cp:revision>
  <dcterms:created xsi:type="dcterms:W3CDTF">2025-01-22T14:09:00Z</dcterms:created>
  <dcterms:modified xsi:type="dcterms:W3CDTF">2025-01-30T18:22:00Z</dcterms:modified>
</cp:coreProperties>
</file>