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0F2" w:rsidRPr="00DD38C8" w:rsidRDefault="00596EE5" w:rsidP="00DD38C8">
      <w:pPr>
        <w:jc w:val="center"/>
        <w:rPr>
          <w:rFonts w:ascii="Times New Roman" w:hAnsi="Times New Roman"/>
          <w:b/>
          <w:sz w:val="24"/>
          <w:szCs w:val="24"/>
        </w:rPr>
      </w:pPr>
      <w:r w:rsidRPr="00DD38C8">
        <w:rPr>
          <w:rFonts w:ascii="Times New Roman" w:hAnsi="Times New Roman" w:hint="eastAsia"/>
          <w:b/>
          <w:sz w:val="24"/>
          <w:szCs w:val="24"/>
        </w:rPr>
        <w:t>Additional file</w:t>
      </w:r>
      <w:r w:rsidR="00D220F2" w:rsidRPr="00DD38C8">
        <w:rPr>
          <w:rFonts w:ascii="Times New Roman" w:hAnsi="Times New Roman" w:hint="eastAsia"/>
          <w:b/>
          <w:sz w:val="24"/>
          <w:szCs w:val="24"/>
        </w:rPr>
        <w:t xml:space="preserve"> </w:t>
      </w:r>
      <w:r w:rsidR="000A4936" w:rsidRPr="00DD38C8">
        <w:rPr>
          <w:rFonts w:ascii="Times New Roman" w:hAnsi="Times New Roman" w:hint="eastAsia"/>
          <w:b/>
          <w:sz w:val="24"/>
          <w:szCs w:val="24"/>
        </w:rPr>
        <w:t>2</w:t>
      </w:r>
      <w:r w:rsidR="00D220F2" w:rsidRPr="00DD38C8">
        <w:rPr>
          <w:rFonts w:ascii="Times New Roman" w:hAnsi="Times New Roman"/>
          <w:b/>
          <w:sz w:val="24"/>
          <w:szCs w:val="24"/>
        </w:rPr>
        <w:t>.</w:t>
      </w:r>
      <w:r w:rsidR="00D220F2" w:rsidRPr="00DD38C8">
        <w:rPr>
          <w:rFonts w:ascii="Times New Roman" w:hAnsi="Times New Roman" w:hint="eastAsia"/>
          <w:b/>
          <w:sz w:val="24"/>
          <w:szCs w:val="24"/>
        </w:rPr>
        <w:t xml:space="preserve"> </w:t>
      </w:r>
      <w:proofErr w:type="spellStart"/>
      <w:r w:rsidR="00D220F2" w:rsidRPr="00DD38C8">
        <w:rPr>
          <w:rFonts w:ascii="Times New Roman" w:hAnsi="Times New Roman"/>
          <w:b/>
          <w:sz w:val="24"/>
          <w:szCs w:val="24"/>
        </w:rPr>
        <w:t>Immunohistochemistry</w:t>
      </w:r>
      <w:proofErr w:type="spellEnd"/>
      <w:r w:rsidR="00D220F2" w:rsidRPr="00DD38C8">
        <w:rPr>
          <w:rFonts w:ascii="Times New Roman" w:hAnsi="Times New Roman"/>
          <w:b/>
          <w:sz w:val="24"/>
          <w:szCs w:val="24"/>
        </w:rPr>
        <w:t xml:space="preserve"> for mutant EGFR and downstream molecules</w:t>
      </w:r>
      <w:r w:rsidR="00D220F2" w:rsidRPr="00DD38C8">
        <w:rPr>
          <w:rFonts w:ascii="Times New Roman" w:hAnsi="Times New Roman" w:hint="eastAsia"/>
          <w:b/>
          <w:sz w:val="24"/>
          <w:szCs w:val="24"/>
        </w:rPr>
        <w:t xml:space="preserve"> on the </w:t>
      </w:r>
      <w:proofErr w:type="spellStart"/>
      <w:r w:rsidR="00D220F2" w:rsidRPr="00DD38C8">
        <w:rPr>
          <w:rFonts w:ascii="Times New Roman" w:hAnsi="Times New Roman" w:hint="eastAsia"/>
          <w:b/>
          <w:sz w:val="24"/>
          <w:szCs w:val="24"/>
        </w:rPr>
        <w:t>resected</w:t>
      </w:r>
      <w:proofErr w:type="spellEnd"/>
      <w:r w:rsidR="00D220F2" w:rsidRPr="00DD38C8">
        <w:rPr>
          <w:rFonts w:ascii="Times New Roman" w:hAnsi="Times New Roman" w:hint="eastAsia"/>
          <w:b/>
          <w:sz w:val="24"/>
          <w:szCs w:val="24"/>
        </w:rPr>
        <w:t xml:space="preserve"> samples after induction </w:t>
      </w:r>
      <w:proofErr w:type="spellStart"/>
      <w:r w:rsidR="00D220F2" w:rsidRPr="00DD38C8">
        <w:rPr>
          <w:rFonts w:ascii="Times New Roman" w:hAnsi="Times New Roman" w:hint="eastAsia"/>
          <w:b/>
          <w:sz w:val="24"/>
          <w:szCs w:val="24"/>
        </w:rPr>
        <w:t>e</w:t>
      </w:r>
      <w:r w:rsidR="00D10914" w:rsidRPr="00DD38C8">
        <w:rPr>
          <w:rFonts w:ascii="Times New Roman" w:hAnsi="Times New Roman" w:hint="eastAsia"/>
          <w:b/>
          <w:sz w:val="24"/>
          <w:szCs w:val="24"/>
        </w:rPr>
        <w:t>r</w:t>
      </w:r>
      <w:r w:rsidR="00D220F2" w:rsidRPr="00DD38C8">
        <w:rPr>
          <w:rFonts w:ascii="Times New Roman" w:hAnsi="Times New Roman"/>
          <w:b/>
          <w:sz w:val="24"/>
          <w:szCs w:val="24"/>
        </w:rPr>
        <w:t>lotinib</w:t>
      </w:r>
      <w:proofErr w:type="spellEnd"/>
    </w:p>
    <w:tbl>
      <w:tblPr>
        <w:tblW w:w="5000" w:type="pct"/>
        <w:tblLook w:val="01E0"/>
      </w:tblPr>
      <w:tblGrid>
        <w:gridCol w:w="442"/>
        <w:gridCol w:w="851"/>
        <w:gridCol w:w="1209"/>
        <w:gridCol w:w="1172"/>
        <w:gridCol w:w="797"/>
        <w:gridCol w:w="880"/>
        <w:gridCol w:w="1086"/>
        <w:gridCol w:w="1250"/>
        <w:gridCol w:w="841"/>
      </w:tblGrid>
      <w:tr w:rsidR="00D220F2" w:rsidRPr="004E5AA4" w:rsidTr="00E75016">
        <w:tc>
          <w:tcPr>
            <w:tcW w:w="259" w:type="pct"/>
            <w:tcBorders>
              <w:top w:val="single" w:sz="12" w:space="0" w:color="auto"/>
              <w:bottom w:val="single" w:sz="12" w:space="0" w:color="auto"/>
            </w:tcBorders>
          </w:tcPr>
          <w:p w:rsidR="00D220F2" w:rsidRPr="000A4936" w:rsidRDefault="00D220F2" w:rsidP="00D10914">
            <w:pPr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0A4936">
              <w:rPr>
                <w:rFonts w:ascii="Times New Roman" w:hAnsi="Times New Roman" w:hint="eastAsia"/>
                <w:b/>
                <w:sz w:val="15"/>
                <w:szCs w:val="15"/>
              </w:rPr>
              <w:t>No.</w:t>
            </w:r>
          </w:p>
        </w:tc>
        <w:tc>
          <w:tcPr>
            <w:tcW w:w="499" w:type="pct"/>
            <w:tcBorders>
              <w:top w:val="single" w:sz="12" w:space="0" w:color="auto"/>
              <w:bottom w:val="single" w:sz="12" w:space="0" w:color="auto"/>
            </w:tcBorders>
          </w:tcPr>
          <w:p w:rsidR="00D220F2" w:rsidRPr="000A4936" w:rsidRDefault="00D220F2" w:rsidP="00D10914">
            <w:pPr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0A4936">
              <w:rPr>
                <w:rFonts w:ascii="Times New Roman" w:hAnsi="Times New Roman" w:hint="eastAsia"/>
                <w:b/>
                <w:sz w:val="15"/>
                <w:szCs w:val="15"/>
              </w:rPr>
              <w:t>EGFR</w:t>
            </w:r>
          </w:p>
          <w:p w:rsidR="00D220F2" w:rsidRPr="000A4936" w:rsidRDefault="00D220F2" w:rsidP="00D10914">
            <w:pPr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0A4936">
              <w:rPr>
                <w:rFonts w:ascii="Times New Roman" w:hAnsi="Times New Roman" w:hint="eastAsia"/>
                <w:b/>
                <w:sz w:val="15"/>
                <w:szCs w:val="15"/>
              </w:rPr>
              <w:t>mutation</w:t>
            </w:r>
            <w:r w:rsidRPr="000A4936">
              <w:rPr>
                <w:rFonts w:ascii="Times New Roman" w:hAnsi="Times New Roman"/>
                <w:b/>
                <w:sz w:val="15"/>
                <w:szCs w:val="15"/>
              </w:rPr>
              <w:t xml:space="preserve"> </w:t>
            </w:r>
          </w:p>
        </w:tc>
        <w:tc>
          <w:tcPr>
            <w:tcW w:w="70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220F2" w:rsidRPr="000A4936" w:rsidRDefault="00D220F2" w:rsidP="00D10914">
            <w:pPr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0A4936">
              <w:rPr>
                <w:rFonts w:ascii="Times New Roman" w:hAnsi="Times New Roman"/>
                <w:b/>
                <w:bCs/>
                <w:sz w:val="15"/>
                <w:szCs w:val="15"/>
              </w:rPr>
              <w:t>EGFR</w:t>
            </w:r>
          </w:p>
          <w:p w:rsidR="00D220F2" w:rsidRPr="000A4936" w:rsidRDefault="00D220F2" w:rsidP="00D10914">
            <w:pPr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0A4936">
              <w:rPr>
                <w:rFonts w:ascii="Times New Roman" w:hAnsi="Times New Roman"/>
                <w:b/>
                <w:bCs/>
                <w:sz w:val="15"/>
                <w:szCs w:val="15"/>
              </w:rPr>
              <w:t>(B1D38)</w:t>
            </w:r>
          </w:p>
        </w:tc>
        <w:tc>
          <w:tcPr>
            <w:tcW w:w="68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220F2" w:rsidRPr="000A4936" w:rsidRDefault="00D220F2" w:rsidP="00D10914">
            <w:pPr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proofErr w:type="spellStart"/>
            <w:r w:rsidRPr="000A4936">
              <w:rPr>
                <w:rFonts w:ascii="Times New Roman" w:hAnsi="Times New Roman"/>
                <w:b/>
                <w:bCs/>
                <w:sz w:val="15"/>
                <w:szCs w:val="15"/>
              </w:rPr>
              <w:t>pEGFR</w:t>
            </w:r>
            <w:proofErr w:type="spellEnd"/>
          </w:p>
          <w:p w:rsidR="00D220F2" w:rsidRPr="000A4936" w:rsidRDefault="00D220F2" w:rsidP="00D10914">
            <w:pPr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0A4936">
              <w:rPr>
                <w:rFonts w:ascii="Times New Roman" w:hAnsi="Times New Roman"/>
                <w:b/>
                <w:bCs/>
                <w:sz w:val="15"/>
                <w:szCs w:val="15"/>
              </w:rPr>
              <w:t>(Tyr1068</w:t>
            </w:r>
            <w:r w:rsidRPr="000A4936">
              <w:rPr>
                <w:rFonts w:ascii="Times New Roman" w:hAnsi="Times New Roman"/>
                <w:b/>
                <w:bCs/>
                <w:sz w:val="15"/>
                <w:szCs w:val="15"/>
              </w:rPr>
              <w:t>）</w:t>
            </w:r>
          </w:p>
        </w:tc>
        <w:tc>
          <w:tcPr>
            <w:tcW w:w="46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220F2" w:rsidRPr="000A4936" w:rsidRDefault="00D220F2" w:rsidP="00D10914">
            <w:pPr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0A4936">
              <w:rPr>
                <w:rFonts w:ascii="Times New Roman" w:hAnsi="Times New Roman"/>
                <w:b/>
                <w:bCs/>
                <w:sz w:val="15"/>
                <w:szCs w:val="15"/>
              </w:rPr>
              <w:t>EGFR</w:t>
            </w:r>
          </w:p>
          <w:p w:rsidR="00D220F2" w:rsidRPr="000A4936" w:rsidRDefault="00D220F2" w:rsidP="00D10914">
            <w:pPr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0A4936">
              <w:rPr>
                <w:rFonts w:ascii="Times New Roman" w:hAnsi="Times New Roman"/>
                <w:b/>
                <w:bCs/>
                <w:sz w:val="15"/>
                <w:szCs w:val="15"/>
              </w:rPr>
              <w:t>(mu</w:t>
            </w:r>
            <w:r w:rsidRPr="000A4936">
              <w:rPr>
                <w:rFonts w:ascii="Times New Roman" w:hAnsi="Arial Unicode MS"/>
                <w:b/>
                <w:bCs/>
                <w:sz w:val="15"/>
                <w:szCs w:val="15"/>
              </w:rPr>
              <w:t>）</w:t>
            </w:r>
          </w:p>
        </w:tc>
        <w:tc>
          <w:tcPr>
            <w:tcW w:w="51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220F2" w:rsidRPr="000A4936" w:rsidRDefault="00D220F2" w:rsidP="00D10914">
            <w:pPr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0A4936">
              <w:rPr>
                <w:rFonts w:ascii="Times New Roman" w:hAnsi="Times New Roman"/>
                <w:b/>
                <w:bCs/>
                <w:sz w:val="15"/>
                <w:szCs w:val="15"/>
              </w:rPr>
              <w:t>MTOR</w:t>
            </w:r>
          </w:p>
          <w:p w:rsidR="00D220F2" w:rsidRPr="000A4936" w:rsidRDefault="00D220F2" w:rsidP="00D10914">
            <w:pPr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0A4936">
              <w:rPr>
                <w:rFonts w:ascii="Times New Roman" w:hAnsi="Arial Unicode MS"/>
                <w:b/>
                <w:bCs/>
                <w:sz w:val="15"/>
                <w:szCs w:val="15"/>
              </w:rPr>
              <w:t>（</w:t>
            </w:r>
            <w:smartTag w:uri="urn:schemas-microsoft-com:office:smarttags" w:element="chmetcnv">
              <w:smartTagPr>
                <w:attr w:name="UnitName" w:val="C"/>
                <w:attr w:name="SourceValue" w:val="7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0A4936">
                <w:rPr>
                  <w:rFonts w:ascii="Times New Roman" w:hAnsi="Times New Roman"/>
                  <w:b/>
                  <w:bCs/>
                  <w:sz w:val="15"/>
                  <w:szCs w:val="15"/>
                </w:rPr>
                <w:t>7c</w:t>
              </w:r>
            </w:smartTag>
            <w:r w:rsidRPr="000A4936">
              <w:rPr>
                <w:rFonts w:ascii="Times New Roman" w:hAnsi="Times New Roman"/>
                <w:b/>
                <w:bCs/>
                <w:sz w:val="15"/>
                <w:szCs w:val="15"/>
              </w:rPr>
              <w:t>10</w:t>
            </w:r>
            <w:r w:rsidRPr="000A4936">
              <w:rPr>
                <w:rFonts w:ascii="Times New Roman" w:hAnsi="Arial Unicode MS"/>
                <w:b/>
                <w:bCs/>
                <w:sz w:val="15"/>
                <w:szCs w:val="15"/>
              </w:rPr>
              <w:t>）</w:t>
            </w:r>
          </w:p>
        </w:tc>
        <w:tc>
          <w:tcPr>
            <w:tcW w:w="63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220F2" w:rsidRPr="000A4936" w:rsidRDefault="00D220F2" w:rsidP="00D10914">
            <w:pPr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proofErr w:type="spellStart"/>
            <w:r w:rsidRPr="000A4936">
              <w:rPr>
                <w:rFonts w:ascii="Times New Roman" w:hAnsi="Times New Roman"/>
                <w:b/>
                <w:sz w:val="15"/>
                <w:szCs w:val="15"/>
              </w:rPr>
              <w:t>pMTOR</w:t>
            </w:r>
            <w:proofErr w:type="spellEnd"/>
          </w:p>
          <w:p w:rsidR="00D220F2" w:rsidRPr="000A4936" w:rsidRDefault="00D220F2" w:rsidP="00D10914">
            <w:pPr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0A4936">
              <w:rPr>
                <w:rFonts w:ascii="Times New Roman" w:hAnsi="Arial Unicode MS"/>
                <w:b/>
                <w:sz w:val="15"/>
                <w:szCs w:val="15"/>
              </w:rPr>
              <w:t>（</w:t>
            </w:r>
            <w:r w:rsidRPr="000A4936">
              <w:rPr>
                <w:rFonts w:ascii="Times New Roman" w:hAnsi="Times New Roman"/>
                <w:b/>
                <w:sz w:val="15"/>
                <w:szCs w:val="15"/>
              </w:rPr>
              <w:t>ser2448</w:t>
            </w:r>
            <w:r w:rsidRPr="000A4936">
              <w:rPr>
                <w:rFonts w:ascii="Times New Roman" w:hAnsi="Arial Unicode MS"/>
                <w:b/>
                <w:sz w:val="15"/>
                <w:szCs w:val="15"/>
              </w:rPr>
              <w:t>）</w:t>
            </w:r>
          </w:p>
        </w:tc>
        <w:tc>
          <w:tcPr>
            <w:tcW w:w="73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220F2" w:rsidRPr="000A4936" w:rsidRDefault="00D220F2" w:rsidP="00D10914">
            <w:pPr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0A4936">
              <w:rPr>
                <w:rFonts w:ascii="Times New Roman" w:hAnsi="Times New Roman"/>
                <w:b/>
                <w:sz w:val="15"/>
                <w:szCs w:val="15"/>
              </w:rPr>
              <w:t>p44/42MAPK</w:t>
            </w:r>
          </w:p>
          <w:p w:rsidR="00D220F2" w:rsidRPr="000A4936" w:rsidRDefault="00D220F2" w:rsidP="00D10914">
            <w:pPr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0A4936">
              <w:rPr>
                <w:rFonts w:ascii="Times New Roman" w:hAnsi="Times New Roman"/>
                <w:b/>
                <w:sz w:val="15"/>
                <w:szCs w:val="15"/>
              </w:rPr>
              <w:t>(Erk1/2)(</w:t>
            </w:r>
            <w:smartTag w:uri="urn:schemas-microsoft-com:office:smarttags" w:element="chmetcnv">
              <w:smartTagPr>
                <w:attr w:name="UnitName" w:val="F"/>
                <w:attr w:name="SourceValue" w:val="137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0A4936">
                <w:rPr>
                  <w:rFonts w:ascii="Times New Roman" w:hAnsi="Times New Roman"/>
                  <w:b/>
                  <w:sz w:val="15"/>
                  <w:szCs w:val="15"/>
                </w:rPr>
                <w:t>137F</w:t>
              </w:r>
            </w:smartTag>
            <w:r w:rsidRPr="000A4936">
              <w:rPr>
                <w:rFonts w:ascii="Times New Roman" w:hAnsi="Times New Roman"/>
                <w:b/>
                <w:sz w:val="15"/>
                <w:szCs w:val="15"/>
              </w:rPr>
              <w:t>5)</w:t>
            </w:r>
          </w:p>
        </w:tc>
        <w:tc>
          <w:tcPr>
            <w:tcW w:w="493" w:type="pct"/>
            <w:tcBorders>
              <w:top w:val="single" w:sz="12" w:space="0" w:color="auto"/>
              <w:bottom w:val="single" w:sz="12" w:space="0" w:color="auto"/>
            </w:tcBorders>
          </w:tcPr>
          <w:p w:rsidR="00D220F2" w:rsidRPr="000A4936" w:rsidRDefault="00D220F2" w:rsidP="00D10914">
            <w:pPr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0A4936">
              <w:rPr>
                <w:rFonts w:ascii="Times New Roman" w:hAnsi="Times New Roman" w:hint="eastAsia"/>
                <w:b/>
                <w:sz w:val="15"/>
                <w:szCs w:val="15"/>
              </w:rPr>
              <w:t>PFS</w:t>
            </w:r>
          </w:p>
          <w:p w:rsidR="00D220F2" w:rsidRPr="000A4936" w:rsidRDefault="00D10914" w:rsidP="00D10914">
            <w:pPr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0A4936">
              <w:rPr>
                <w:rFonts w:ascii="Times New Roman" w:hAnsi="Times New Roman" w:hint="eastAsia"/>
                <w:b/>
                <w:sz w:val="15"/>
                <w:szCs w:val="15"/>
              </w:rPr>
              <w:t>(</w:t>
            </w:r>
            <w:r w:rsidR="00D220F2" w:rsidRPr="000A4936">
              <w:rPr>
                <w:rFonts w:ascii="Times New Roman" w:hAnsi="Times New Roman" w:hint="eastAsia"/>
                <w:b/>
                <w:sz w:val="15"/>
                <w:szCs w:val="15"/>
              </w:rPr>
              <w:t>months</w:t>
            </w:r>
            <w:r w:rsidRPr="000A4936">
              <w:rPr>
                <w:rFonts w:ascii="Times New Roman" w:hAnsi="Times New Roman" w:hint="eastAsia"/>
                <w:b/>
                <w:sz w:val="15"/>
                <w:szCs w:val="15"/>
              </w:rPr>
              <w:t>)</w:t>
            </w:r>
          </w:p>
        </w:tc>
      </w:tr>
      <w:tr w:rsidR="00D220F2" w:rsidRPr="004E5AA4" w:rsidTr="00E75016">
        <w:tc>
          <w:tcPr>
            <w:tcW w:w="259" w:type="pct"/>
            <w:tcBorders>
              <w:top w:val="single" w:sz="12" w:space="0" w:color="auto"/>
            </w:tcBorders>
          </w:tcPr>
          <w:p w:rsidR="00D220F2" w:rsidRPr="000A4936" w:rsidRDefault="00EC0B06" w:rsidP="00D10914">
            <w:pPr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hint="eastAsia"/>
                <w:b/>
                <w:sz w:val="15"/>
                <w:szCs w:val="15"/>
              </w:rPr>
              <w:t>7</w:t>
            </w:r>
          </w:p>
        </w:tc>
        <w:tc>
          <w:tcPr>
            <w:tcW w:w="499" w:type="pct"/>
            <w:tcBorders>
              <w:top w:val="single" w:sz="12" w:space="0" w:color="auto"/>
            </w:tcBorders>
            <w:vAlign w:val="center"/>
          </w:tcPr>
          <w:p w:rsidR="00D220F2" w:rsidRPr="000A4936" w:rsidRDefault="00D220F2" w:rsidP="00D10914">
            <w:pPr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0A4936">
              <w:rPr>
                <w:rFonts w:ascii="Times New Roman" w:hAnsi="Times New Roman"/>
                <w:b/>
                <w:sz w:val="15"/>
                <w:szCs w:val="15"/>
              </w:rPr>
              <w:t>19del</w:t>
            </w:r>
          </w:p>
        </w:tc>
        <w:tc>
          <w:tcPr>
            <w:tcW w:w="709" w:type="pct"/>
            <w:tcBorders>
              <w:top w:val="single" w:sz="12" w:space="0" w:color="auto"/>
            </w:tcBorders>
            <w:vAlign w:val="center"/>
          </w:tcPr>
          <w:p w:rsidR="00D220F2" w:rsidRPr="000A4936" w:rsidRDefault="00D220F2" w:rsidP="00D10914">
            <w:pPr>
              <w:jc w:val="center"/>
              <w:rPr>
                <w:rFonts w:ascii="Arial Unicode MS" w:hAnsi="Arial Unicode MS" w:cs="宋体"/>
                <w:sz w:val="15"/>
                <w:szCs w:val="15"/>
              </w:rPr>
            </w:pPr>
            <w:r w:rsidRPr="000A4936">
              <w:rPr>
                <w:rFonts w:ascii="Arial Unicode MS" w:hAnsi="Arial Unicode MS"/>
                <w:sz w:val="15"/>
                <w:szCs w:val="15"/>
              </w:rPr>
              <w:t>+++</w:t>
            </w:r>
          </w:p>
        </w:tc>
        <w:tc>
          <w:tcPr>
            <w:tcW w:w="687" w:type="pct"/>
            <w:tcBorders>
              <w:top w:val="single" w:sz="12" w:space="0" w:color="auto"/>
            </w:tcBorders>
            <w:vAlign w:val="center"/>
          </w:tcPr>
          <w:p w:rsidR="00D220F2" w:rsidRPr="000A4936" w:rsidRDefault="00D220F2" w:rsidP="00D10914">
            <w:pPr>
              <w:jc w:val="center"/>
              <w:rPr>
                <w:rFonts w:ascii="Arial Unicode MS" w:hAnsi="Arial Unicode MS" w:cs="宋体"/>
                <w:sz w:val="15"/>
                <w:szCs w:val="15"/>
              </w:rPr>
            </w:pPr>
            <w:r w:rsidRPr="000A4936">
              <w:rPr>
                <w:rFonts w:ascii="Arial Unicode MS" w:hAnsi="Arial Unicode MS"/>
                <w:sz w:val="15"/>
                <w:szCs w:val="15"/>
              </w:rPr>
              <w:t>-</w:t>
            </w:r>
          </w:p>
        </w:tc>
        <w:tc>
          <w:tcPr>
            <w:tcW w:w="467" w:type="pct"/>
            <w:tcBorders>
              <w:top w:val="single" w:sz="12" w:space="0" w:color="auto"/>
            </w:tcBorders>
            <w:vAlign w:val="center"/>
          </w:tcPr>
          <w:p w:rsidR="00D220F2" w:rsidRPr="000A4936" w:rsidRDefault="00D220F2" w:rsidP="00D10914">
            <w:pPr>
              <w:jc w:val="center"/>
              <w:rPr>
                <w:rFonts w:ascii="Arial Unicode MS" w:hAnsi="Arial Unicode MS" w:cs="宋体"/>
                <w:sz w:val="15"/>
                <w:szCs w:val="15"/>
              </w:rPr>
            </w:pPr>
            <w:r w:rsidRPr="000A4936">
              <w:rPr>
                <w:rFonts w:ascii="Arial Unicode MS" w:hAnsi="Arial Unicode MS"/>
                <w:sz w:val="15"/>
                <w:szCs w:val="15"/>
              </w:rPr>
              <w:t>-</w:t>
            </w:r>
          </w:p>
        </w:tc>
        <w:tc>
          <w:tcPr>
            <w:tcW w:w="516" w:type="pct"/>
            <w:tcBorders>
              <w:top w:val="single" w:sz="12" w:space="0" w:color="auto"/>
            </w:tcBorders>
            <w:vAlign w:val="center"/>
          </w:tcPr>
          <w:p w:rsidR="00D220F2" w:rsidRPr="000A4936" w:rsidRDefault="00D220F2" w:rsidP="00D10914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0A4936">
              <w:rPr>
                <w:rFonts w:ascii="Times New Roman" w:hAnsi="Times New Roman"/>
                <w:sz w:val="15"/>
                <w:szCs w:val="15"/>
              </w:rPr>
              <w:t>-</w:t>
            </w:r>
          </w:p>
        </w:tc>
        <w:tc>
          <w:tcPr>
            <w:tcW w:w="637" w:type="pct"/>
            <w:tcBorders>
              <w:top w:val="single" w:sz="12" w:space="0" w:color="auto"/>
            </w:tcBorders>
            <w:vAlign w:val="center"/>
          </w:tcPr>
          <w:p w:rsidR="00D220F2" w:rsidRPr="000A4936" w:rsidRDefault="00D220F2" w:rsidP="00D10914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0A4936">
              <w:rPr>
                <w:rFonts w:ascii="Times New Roman" w:hAnsi="Times New Roman"/>
                <w:sz w:val="15"/>
                <w:szCs w:val="15"/>
              </w:rPr>
              <w:t>-</w:t>
            </w:r>
          </w:p>
        </w:tc>
        <w:tc>
          <w:tcPr>
            <w:tcW w:w="733" w:type="pct"/>
            <w:tcBorders>
              <w:top w:val="single" w:sz="12" w:space="0" w:color="auto"/>
            </w:tcBorders>
            <w:vAlign w:val="center"/>
          </w:tcPr>
          <w:p w:rsidR="00D220F2" w:rsidRPr="000A4936" w:rsidRDefault="00D220F2" w:rsidP="00D10914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0A4936">
              <w:rPr>
                <w:rFonts w:ascii="Times New Roman" w:hAnsi="Times New Roman"/>
                <w:sz w:val="15"/>
                <w:szCs w:val="15"/>
              </w:rPr>
              <w:t>++</w:t>
            </w:r>
          </w:p>
        </w:tc>
        <w:tc>
          <w:tcPr>
            <w:tcW w:w="493" w:type="pct"/>
            <w:tcBorders>
              <w:top w:val="single" w:sz="12" w:space="0" w:color="auto"/>
            </w:tcBorders>
            <w:vAlign w:val="center"/>
          </w:tcPr>
          <w:p w:rsidR="00D220F2" w:rsidRPr="000A4936" w:rsidRDefault="00D220F2" w:rsidP="00EC0B06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0A4936">
              <w:rPr>
                <w:rFonts w:ascii="Times New Roman" w:hAnsi="Times New Roman"/>
                <w:sz w:val="15"/>
                <w:szCs w:val="15"/>
              </w:rPr>
              <w:t>8.</w:t>
            </w:r>
            <w:r w:rsidR="00EC0B06">
              <w:rPr>
                <w:rFonts w:ascii="Times New Roman" w:hAnsi="Times New Roman" w:hint="eastAsia"/>
                <w:sz w:val="15"/>
                <w:szCs w:val="15"/>
              </w:rPr>
              <w:t>6</w:t>
            </w:r>
          </w:p>
        </w:tc>
      </w:tr>
      <w:tr w:rsidR="00D220F2" w:rsidRPr="004E5AA4" w:rsidTr="00E75016">
        <w:tc>
          <w:tcPr>
            <w:tcW w:w="259" w:type="pct"/>
          </w:tcPr>
          <w:p w:rsidR="00D220F2" w:rsidRPr="000A4936" w:rsidRDefault="00EC0B06" w:rsidP="00D10914">
            <w:pPr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hint="eastAsia"/>
                <w:b/>
                <w:sz w:val="15"/>
                <w:szCs w:val="15"/>
              </w:rPr>
              <w:t>8</w:t>
            </w:r>
          </w:p>
        </w:tc>
        <w:tc>
          <w:tcPr>
            <w:tcW w:w="499" w:type="pct"/>
            <w:vAlign w:val="center"/>
          </w:tcPr>
          <w:p w:rsidR="00D220F2" w:rsidRPr="000A4936" w:rsidRDefault="00D220F2" w:rsidP="00D10914">
            <w:pPr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0A4936">
              <w:rPr>
                <w:rFonts w:ascii="Times New Roman" w:hAnsi="Times New Roman"/>
                <w:b/>
                <w:sz w:val="15"/>
                <w:szCs w:val="15"/>
              </w:rPr>
              <w:t>L858R</w:t>
            </w:r>
          </w:p>
        </w:tc>
        <w:tc>
          <w:tcPr>
            <w:tcW w:w="709" w:type="pct"/>
            <w:vAlign w:val="center"/>
          </w:tcPr>
          <w:p w:rsidR="00D220F2" w:rsidRPr="000A4936" w:rsidRDefault="00D220F2" w:rsidP="00D10914">
            <w:pPr>
              <w:jc w:val="center"/>
              <w:rPr>
                <w:rFonts w:ascii="Arial Unicode MS" w:hAnsi="Arial Unicode MS" w:cs="宋体"/>
                <w:sz w:val="15"/>
                <w:szCs w:val="15"/>
              </w:rPr>
            </w:pPr>
            <w:r w:rsidRPr="000A4936">
              <w:rPr>
                <w:rFonts w:ascii="Arial Unicode MS" w:hAnsi="Arial Unicode MS"/>
                <w:sz w:val="15"/>
                <w:szCs w:val="15"/>
              </w:rPr>
              <w:t>+++</w:t>
            </w:r>
          </w:p>
        </w:tc>
        <w:tc>
          <w:tcPr>
            <w:tcW w:w="687" w:type="pct"/>
            <w:vAlign w:val="center"/>
          </w:tcPr>
          <w:p w:rsidR="00D220F2" w:rsidRPr="000A4936" w:rsidRDefault="00D220F2" w:rsidP="00D10914">
            <w:pPr>
              <w:jc w:val="center"/>
              <w:rPr>
                <w:rFonts w:ascii="Arial Unicode MS" w:hAnsi="Arial Unicode MS" w:cs="宋体"/>
                <w:sz w:val="15"/>
                <w:szCs w:val="15"/>
              </w:rPr>
            </w:pPr>
            <w:r w:rsidRPr="000A4936">
              <w:rPr>
                <w:rFonts w:ascii="Arial Unicode MS" w:hAnsi="Arial Unicode MS"/>
                <w:sz w:val="15"/>
                <w:szCs w:val="15"/>
              </w:rPr>
              <w:t>-</w:t>
            </w:r>
          </w:p>
        </w:tc>
        <w:tc>
          <w:tcPr>
            <w:tcW w:w="467" w:type="pct"/>
            <w:vAlign w:val="center"/>
          </w:tcPr>
          <w:p w:rsidR="00D220F2" w:rsidRPr="000A4936" w:rsidRDefault="00D220F2" w:rsidP="00D10914">
            <w:pPr>
              <w:jc w:val="center"/>
              <w:rPr>
                <w:rFonts w:ascii="Arial Unicode MS" w:hAnsi="Arial Unicode MS" w:cs="宋体"/>
                <w:sz w:val="15"/>
                <w:szCs w:val="15"/>
              </w:rPr>
            </w:pPr>
            <w:r w:rsidRPr="000A4936">
              <w:rPr>
                <w:rFonts w:ascii="Arial Unicode MS" w:hAnsi="Arial Unicode MS"/>
                <w:sz w:val="15"/>
                <w:szCs w:val="15"/>
              </w:rPr>
              <w:t>+</w:t>
            </w:r>
          </w:p>
        </w:tc>
        <w:tc>
          <w:tcPr>
            <w:tcW w:w="516" w:type="pct"/>
            <w:vAlign w:val="center"/>
          </w:tcPr>
          <w:p w:rsidR="00D220F2" w:rsidRPr="000A4936" w:rsidRDefault="00D220F2" w:rsidP="00D10914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0A4936">
              <w:rPr>
                <w:rFonts w:ascii="Times New Roman" w:hAnsi="Times New Roman"/>
                <w:sz w:val="15"/>
                <w:szCs w:val="15"/>
              </w:rPr>
              <w:t>-</w:t>
            </w:r>
          </w:p>
        </w:tc>
        <w:tc>
          <w:tcPr>
            <w:tcW w:w="637" w:type="pct"/>
            <w:vAlign w:val="center"/>
          </w:tcPr>
          <w:p w:rsidR="00D220F2" w:rsidRPr="000A4936" w:rsidRDefault="00D220F2" w:rsidP="00D10914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0A4936">
              <w:rPr>
                <w:rFonts w:ascii="Times New Roman" w:hAnsi="Times New Roman"/>
                <w:sz w:val="15"/>
                <w:szCs w:val="15"/>
              </w:rPr>
              <w:t>-</w:t>
            </w:r>
          </w:p>
        </w:tc>
        <w:tc>
          <w:tcPr>
            <w:tcW w:w="733" w:type="pct"/>
            <w:vAlign w:val="center"/>
          </w:tcPr>
          <w:p w:rsidR="00D220F2" w:rsidRPr="000A4936" w:rsidRDefault="00D220F2" w:rsidP="00D10914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0A4936">
              <w:rPr>
                <w:rFonts w:ascii="Times New Roman" w:hAnsi="Times New Roman"/>
                <w:sz w:val="15"/>
                <w:szCs w:val="15"/>
              </w:rPr>
              <w:t>-</w:t>
            </w:r>
          </w:p>
        </w:tc>
        <w:tc>
          <w:tcPr>
            <w:tcW w:w="493" w:type="pct"/>
            <w:vAlign w:val="center"/>
          </w:tcPr>
          <w:p w:rsidR="00D220F2" w:rsidRPr="000A4936" w:rsidRDefault="00D220F2" w:rsidP="00D10914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0A4936">
              <w:rPr>
                <w:rFonts w:ascii="Times New Roman" w:hAnsi="Times New Roman"/>
                <w:sz w:val="15"/>
                <w:szCs w:val="15"/>
              </w:rPr>
              <w:t>23</w:t>
            </w:r>
            <w:r w:rsidR="00EC0B06">
              <w:rPr>
                <w:rFonts w:ascii="Times New Roman" w:hAnsi="Times New Roman" w:hint="eastAsia"/>
                <w:sz w:val="15"/>
                <w:szCs w:val="15"/>
              </w:rPr>
              <w:t>.0</w:t>
            </w:r>
          </w:p>
        </w:tc>
      </w:tr>
      <w:tr w:rsidR="00D220F2" w:rsidRPr="004E5AA4" w:rsidTr="00E75016">
        <w:tc>
          <w:tcPr>
            <w:tcW w:w="259" w:type="pct"/>
          </w:tcPr>
          <w:p w:rsidR="00D220F2" w:rsidRPr="000A4936" w:rsidRDefault="00EC0B06" w:rsidP="00D10914">
            <w:pPr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hint="eastAsia"/>
                <w:b/>
                <w:sz w:val="15"/>
                <w:szCs w:val="15"/>
              </w:rPr>
              <w:t>9</w:t>
            </w:r>
          </w:p>
        </w:tc>
        <w:tc>
          <w:tcPr>
            <w:tcW w:w="499" w:type="pct"/>
            <w:vAlign w:val="center"/>
          </w:tcPr>
          <w:p w:rsidR="00D220F2" w:rsidRPr="000A4936" w:rsidRDefault="00D220F2" w:rsidP="00D10914">
            <w:pPr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0A4936">
              <w:rPr>
                <w:rFonts w:ascii="Times New Roman" w:hAnsi="Times New Roman"/>
                <w:b/>
                <w:sz w:val="15"/>
                <w:szCs w:val="15"/>
              </w:rPr>
              <w:t>L85</w:t>
            </w:r>
            <w:r w:rsidRPr="000A4936">
              <w:rPr>
                <w:rFonts w:ascii="Times New Roman" w:hAnsi="Times New Roman" w:hint="eastAsia"/>
                <w:b/>
                <w:sz w:val="15"/>
                <w:szCs w:val="15"/>
              </w:rPr>
              <w:t>8</w:t>
            </w:r>
            <w:r w:rsidRPr="000A4936">
              <w:rPr>
                <w:rFonts w:ascii="Times New Roman" w:hAnsi="Times New Roman"/>
                <w:b/>
                <w:sz w:val="15"/>
                <w:szCs w:val="15"/>
              </w:rPr>
              <w:t>R</w:t>
            </w:r>
          </w:p>
        </w:tc>
        <w:tc>
          <w:tcPr>
            <w:tcW w:w="709" w:type="pct"/>
            <w:vAlign w:val="center"/>
          </w:tcPr>
          <w:p w:rsidR="00D220F2" w:rsidRPr="000A4936" w:rsidRDefault="00D220F2" w:rsidP="00D10914">
            <w:pPr>
              <w:jc w:val="center"/>
              <w:rPr>
                <w:rFonts w:ascii="Arial Unicode MS" w:hAnsi="Arial Unicode MS" w:cs="宋体"/>
                <w:sz w:val="15"/>
                <w:szCs w:val="15"/>
              </w:rPr>
            </w:pPr>
            <w:r w:rsidRPr="000A4936">
              <w:rPr>
                <w:rFonts w:ascii="Arial Unicode MS" w:hAnsi="Arial Unicode MS"/>
                <w:sz w:val="15"/>
                <w:szCs w:val="15"/>
              </w:rPr>
              <w:t>+++</w:t>
            </w:r>
          </w:p>
        </w:tc>
        <w:tc>
          <w:tcPr>
            <w:tcW w:w="687" w:type="pct"/>
            <w:vAlign w:val="center"/>
          </w:tcPr>
          <w:p w:rsidR="00D220F2" w:rsidRPr="000A4936" w:rsidRDefault="00D220F2" w:rsidP="00D10914">
            <w:pPr>
              <w:jc w:val="center"/>
              <w:rPr>
                <w:rFonts w:ascii="Arial Unicode MS" w:hAnsi="Arial Unicode MS" w:cs="宋体"/>
                <w:sz w:val="15"/>
                <w:szCs w:val="15"/>
              </w:rPr>
            </w:pPr>
            <w:r w:rsidRPr="000A4936">
              <w:rPr>
                <w:rFonts w:ascii="Arial Unicode MS" w:hAnsi="Arial Unicode MS"/>
                <w:sz w:val="15"/>
                <w:szCs w:val="15"/>
              </w:rPr>
              <w:t>-</w:t>
            </w:r>
          </w:p>
        </w:tc>
        <w:tc>
          <w:tcPr>
            <w:tcW w:w="467" w:type="pct"/>
            <w:vAlign w:val="center"/>
          </w:tcPr>
          <w:p w:rsidR="00D220F2" w:rsidRPr="000A4936" w:rsidRDefault="00D220F2" w:rsidP="00D10914">
            <w:pPr>
              <w:jc w:val="center"/>
              <w:rPr>
                <w:rFonts w:ascii="Arial Unicode MS" w:hAnsi="Arial Unicode MS" w:cs="宋体"/>
                <w:sz w:val="15"/>
                <w:szCs w:val="15"/>
              </w:rPr>
            </w:pPr>
            <w:r w:rsidRPr="000A4936">
              <w:rPr>
                <w:rFonts w:ascii="Arial Unicode MS" w:hAnsi="Arial Unicode MS"/>
                <w:sz w:val="15"/>
                <w:szCs w:val="15"/>
              </w:rPr>
              <w:t>+++</w:t>
            </w:r>
          </w:p>
        </w:tc>
        <w:tc>
          <w:tcPr>
            <w:tcW w:w="516" w:type="pct"/>
            <w:vAlign w:val="center"/>
          </w:tcPr>
          <w:p w:rsidR="00D220F2" w:rsidRPr="000A4936" w:rsidRDefault="00D220F2" w:rsidP="00D10914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0A4936">
              <w:rPr>
                <w:rFonts w:ascii="Times New Roman" w:hAnsi="Times New Roman"/>
                <w:sz w:val="15"/>
                <w:szCs w:val="15"/>
              </w:rPr>
              <w:t>-</w:t>
            </w:r>
          </w:p>
        </w:tc>
        <w:tc>
          <w:tcPr>
            <w:tcW w:w="637" w:type="pct"/>
            <w:vAlign w:val="center"/>
          </w:tcPr>
          <w:p w:rsidR="00D220F2" w:rsidRPr="000A4936" w:rsidRDefault="00D220F2" w:rsidP="00D10914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0A4936">
              <w:rPr>
                <w:rFonts w:ascii="Times New Roman" w:hAnsi="Times New Roman"/>
                <w:sz w:val="15"/>
                <w:szCs w:val="15"/>
              </w:rPr>
              <w:t>-</w:t>
            </w:r>
          </w:p>
        </w:tc>
        <w:tc>
          <w:tcPr>
            <w:tcW w:w="733" w:type="pct"/>
            <w:vAlign w:val="center"/>
          </w:tcPr>
          <w:p w:rsidR="00D220F2" w:rsidRPr="000A4936" w:rsidRDefault="00D220F2" w:rsidP="00D10914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0A4936">
              <w:rPr>
                <w:rFonts w:ascii="Times New Roman" w:hAnsi="Times New Roman"/>
                <w:sz w:val="15"/>
                <w:szCs w:val="15"/>
              </w:rPr>
              <w:t>+~++</w:t>
            </w:r>
          </w:p>
        </w:tc>
        <w:tc>
          <w:tcPr>
            <w:tcW w:w="493" w:type="pct"/>
            <w:vAlign w:val="center"/>
          </w:tcPr>
          <w:p w:rsidR="00D220F2" w:rsidRPr="000A4936" w:rsidRDefault="00D220F2" w:rsidP="00D10914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0A4936">
              <w:rPr>
                <w:rFonts w:ascii="Times New Roman" w:hAnsi="Times New Roman"/>
                <w:sz w:val="15"/>
                <w:szCs w:val="15"/>
              </w:rPr>
              <w:t>10</w:t>
            </w:r>
            <w:r w:rsidR="00EC0B06">
              <w:rPr>
                <w:rFonts w:ascii="Times New Roman" w:hAnsi="Times New Roman" w:hint="eastAsia"/>
                <w:sz w:val="15"/>
                <w:szCs w:val="15"/>
              </w:rPr>
              <w:t>.7</w:t>
            </w:r>
          </w:p>
        </w:tc>
      </w:tr>
      <w:tr w:rsidR="00D220F2" w:rsidRPr="004E5AA4" w:rsidTr="00E75016">
        <w:tc>
          <w:tcPr>
            <w:tcW w:w="259" w:type="pct"/>
          </w:tcPr>
          <w:p w:rsidR="00D220F2" w:rsidRPr="000A4936" w:rsidRDefault="00EC0B06" w:rsidP="00D10914">
            <w:pPr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hint="eastAsia"/>
                <w:b/>
                <w:sz w:val="15"/>
                <w:szCs w:val="15"/>
              </w:rPr>
              <w:t>6</w:t>
            </w:r>
          </w:p>
        </w:tc>
        <w:tc>
          <w:tcPr>
            <w:tcW w:w="499" w:type="pct"/>
            <w:vAlign w:val="center"/>
          </w:tcPr>
          <w:p w:rsidR="00D220F2" w:rsidRPr="000A4936" w:rsidRDefault="00D220F2" w:rsidP="00D10914">
            <w:pPr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0A4936">
              <w:rPr>
                <w:rFonts w:ascii="Times New Roman" w:hAnsi="Times New Roman"/>
                <w:b/>
                <w:sz w:val="15"/>
                <w:szCs w:val="15"/>
              </w:rPr>
              <w:t>19del</w:t>
            </w:r>
          </w:p>
        </w:tc>
        <w:tc>
          <w:tcPr>
            <w:tcW w:w="709" w:type="pct"/>
            <w:vAlign w:val="center"/>
          </w:tcPr>
          <w:p w:rsidR="00D220F2" w:rsidRPr="000A4936" w:rsidRDefault="00D220F2" w:rsidP="00D10914">
            <w:pPr>
              <w:jc w:val="center"/>
              <w:rPr>
                <w:rFonts w:ascii="Arial Unicode MS" w:hAnsi="Arial Unicode MS" w:cs="宋体"/>
                <w:sz w:val="15"/>
                <w:szCs w:val="15"/>
              </w:rPr>
            </w:pPr>
            <w:r w:rsidRPr="000A4936">
              <w:rPr>
                <w:rFonts w:ascii="Arial Unicode MS" w:hAnsi="Arial Unicode MS"/>
                <w:sz w:val="15"/>
                <w:szCs w:val="15"/>
              </w:rPr>
              <w:t>+</w:t>
            </w:r>
          </w:p>
        </w:tc>
        <w:tc>
          <w:tcPr>
            <w:tcW w:w="687" w:type="pct"/>
            <w:vAlign w:val="center"/>
          </w:tcPr>
          <w:p w:rsidR="00D220F2" w:rsidRPr="000A4936" w:rsidRDefault="00D220F2" w:rsidP="00D10914">
            <w:pPr>
              <w:jc w:val="center"/>
              <w:rPr>
                <w:rFonts w:ascii="Arial Unicode MS" w:hAnsi="Arial Unicode MS" w:cs="宋体"/>
                <w:sz w:val="15"/>
                <w:szCs w:val="15"/>
              </w:rPr>
            </w:pPr>
            <w:r w:rsidRPr="000A4936">
              <w:rPr>
                <w:rFonts w:ascii="Arial Unicode MS" w:hAnsi="Arial Unicode MS"/>
                <w:sz w:val="15"/>
                <w:szCs w:val="15"/>
              </w:rPr>
              <w:t>+/-</w:t>
            </w:r>
          </w:p>
        </w:tc>
        <w:tc>
          <w:tcPr>
            <w:tcW w:w="467" w:type="pct"/>
            <w:vAlign w:val="center"/>
          </w:tcPr>
          <w:p w:rsidR="00D220F2" w:rsidRPr="000A4936" w:rsidRDefault="00D220F2" w:rsidP="00D10914">
            <w:pPr>
              <w:jc w:val="center"/>
              <w:rPr>
                <w:rFonts w:ascii="Arial Unicode MS" w:hAnsi="Arial Unicode MS" w:cs="宋体"/>
                <w:sz w:val="15"/>
                <w:szCs w:val="15"/>
              </w:rPr>
            </w:pPr>
            <w:r w:rsidRPr="000A4936">
              <w:rPr>
                <w:rFonts w:ascii="Arial Unicode MS" w:hAnsi="Arial Unicode MS"/>
                <w:sz w:val="15"/>
                <w:szCs w:val="15"/>
              </w:rPr>
              <w:t xml:space="preserve">　</w:t>
            </w:r>
          </w:p>
        </w:tc>
        <w:tc>
          <w:tcPr>
            <w:tcW w:w="516" w:type="pct"/>
            <w:vAlign w:val="center"/>
          </w:tcPr>
          <w:p w:rsidR="00D220F2" w:rsidRPr="000A4936" w:rsidRDefault="00D220F2" w:rsidP="00D10914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0A4936">
              <w:rPr>
                <w:rFonts w:ascii="Times New Roman" w:hAnsi="Times New Roman"/>
                <w:sz w:val="15"/>
                <w:szCs w:val="15"/>
              </w:rPr>
              <w:t>+</w:t>
            </w:r>
          </w:p>
        </w:tc>
        <w:tc>
          <w:tcPr>
            <w:tcW w:w="637" w:type="pct"/>
            <w:vAlign w:val="center"/>
          </w:tcPr>
          <w:p w:rsidR="00D220F2" w:rsidRPr="000A4936" w:rsidRDefault="00D220F2" w:rsidP="00D10914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0A4936">
              <w:rPr>
                <w:rFonts w:ascii="Times New Roman" w:hAnsi="Times New Roman"/>
                <w:sz w:val="15"/>
                <w:szCs w:val="15"/>
              </w:rPr>
              <w:t>-</w:t>
            </w:r>
          </w:p>
        </w:tc>
        <w:tc>
          <w:tcPr>
            <w:tcW w:w="733" w:type="pct"/>
            <w:vAlign w:val="center"/>
          </w:tcPr>
          <w:p w:rsidR="00D220F2" w:rsidRPr="000A4936" w:rsidRDefault="00D220F2" w:rsidP="00D10914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0A4936">
              <w:rPr>
                <w:rFonts w:ascii="Times New Roman" w:hAnsi="Times New Roman"/>
                <w:sz w:val="15"/>
                <w:szCs w:val="15"/>
              </w:rPr>
              <w:t>++~+++</w:t>
            </w:r>
          </w:p>
        </w:tc>
        <w:tc>
          <w:tcPr>
            <w:tcW w:w="493" w:type="pct"/>
            <w:vAlign w:val="center"/>
          </w:tcPr>
          <w:p w:rsidR="00D220F2" w:rsidRPr="000A4936" w:rsidRDefault="00EC0B06" w:rsidP="00D10914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7.9</w:t>
            </w:r>
          </w:p>
        </w:tc>
      </w:tr>
      <w:tr w:rsidR="00D220F2" w:rsidRPr="004E5AA4" w:rsidTr="00E75016">
        <w:tc>
          <w:tcPr>
            <w:tcW w:w="259" w:type="pct"/>
          </w:tcPr>
          <w:p w:rsidR="00D220F2" w:rsidRPr="000A4936" w:rsidRDefault="00EC0B06" w:rsidP="00D10914">
            <w:pPr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hint="eastAsia"/>
                <w:b/>
                <w:sz w:val="15"/>
                <w:szCs w:val="15"/>
              </w:rPr>
              <w:t>12</w:t>
            </w:r>
          </w:p>
        </w:tc>
        <w:tc>
          <w:tcPr>
            <w:tcW w:w="499" w:type="pct"/>
            <w:vAlign w:val="center"/>
          </w:tcPr>
          <w:p w:rsidR="00D220F2" w:rsidRPr="000A4936" w:rsidRDefault="00D220F2" w:rsidP="00D10914">
            <w:pPr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0A4936">
              <w:rPr>
                <w:rFonts w:ascii="Times New Roman" w:hAnsi="Times New Roman"/>
                <w:b/>
                <w:sz w:val="15"/>
                <w:szCs w:val="15"/>
              </w:rPr>
              <w:t>19del</w:t>
            </w:r>
          </w:p>
        </w:tc>
        <w:tc>
          <w:tcPr>
            <w:tcW w:w="709" w:type="pct"/>
            <w:vAlign w:val="center"/>
          </w:tcPr>
          <w:p w:rsidR="00D220F2" w:rsidRPr="000A4936" w:rsidRDefault="00D220F2" w:rsidP="00D10914">
            <w:pPr>
              <w:jc w:val="center"/>
              <w:rPr>
                <w:rFonts w:ascii="Arial Unicode MS" w:hAnsi="Arial Unicode MS" w:cs="宋体"/>
                <w:sz w:val="15"/>
                <w:szCs w:val="15"/>
              </w:rPr>
            </w:pPr>
            <w:r w:rsidRPr="000A4936">
              <w:rPr>
                <w:rFonts w:ascii="Arial Unicode MS" w:hAnsi="Arial Unicode MS"/>
                <w:sz w:val="15"/>
                <w:szCs w:val="15"/>
              </w:rPr>
              <w:t>++</w:t>
            </w:r>
          </w:p>
        </w:tc>
        <w:tc>
          <w:tcPr>
            <w:tcW w:w="687" w:type="pct"/>
            <w:vAlign w:val="center"/>
          </w:tcPr>
          <w:p w:rsidR="00D220F2" w:rsidRPr="000A4936" w:rsidRDefault="00D220F2" w:rsidP="00D10914">
            <w:pPr>
              <w:jc w:val="center"/>
              <w:rPr>
                <w:rFonts w:ascii="Arial Unicode MS" w:hAnsi="Arial Unicode MS" w:cs="宋体"/>
                <w:sz w:val="15"/>
                <w:szCs w:val="15"/>
              </w:rPr>
            </w:pPr>
            <w:r w:rsidRPr="000A4936">
              <w:rPr>
                <w:rFonts w:ascii="Arial Unicode MS" w:hAnsi="Arial Unicode MS"/>
                <w:sz w:val="15"/>
                <w:szCs w:val="15"/>
              </w:rPr>
              <w:t>-</w:t>
            </w:r>
          </w:p>
        </w:tc>
        <w:tc>
          <w:tcPr>
            <w:tcW w:w="467" w:type="pct"/>
            <w:vAlign w:val="center"/>
          </w:tcPr>
          <w:p w:rsidR="00D220F2" w:rsidRPr="000A4936" w:rsidRDefault="00D220F2" w:rsidP="00D10914">
            <w:pPr>
              <w:jc w:val="center"/>
              <w:rPr>
                <w:rFonts w:ascii="Arial Unicode MS" w:hAnsi="Arial Unicode MS" w:cs="宋体"/>
                <w:sz w:val="15"/>
                <w:szCs w:val="15"/>
              </w:rPr>
            </w:pPr>
            <w:r w:rsidRPr="000A4936">
              <w:rPr>
                <w:rFonts w:ascii="Arial Unicode MS" w:hAnsi="Arial Unicode MS"/>
                <w:sz w:val="15"/>
                <w:szCs w:val="15"/>
              </w:rPr>
              <w:t xml:space="preserve">　</w:t>
            </w:r>
          </w:p>
        </w:tc>
        <w:tc>
          <w:tcPr>
            <w:tcW w:w="516" w:type="pct"/>
            <w:vAlign w:val="center"/>
          </w:tcPr>
          <w:p w:rsidR="00D220F2" w:rsidRPr="000A4936" w:rsidRDefault="00D220F2" w:rsidP="00D10914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0A4936">
              <w:rPr>
                <w:rFonts w:ascii="Times New Roman" w:hAnsi="Times New Roman"/>
                <w:sz w:val="15"/>
                <w:szCs w:val="15"/>
              </w:rPr>
              <w:t>-</w:t>
            </w:r>
          </w:p>
        </w:tc>
        <w:tc>
          <w:tcPr>
            <w:tcW w:w="637" w:type="pct"/>
            <w:vAlign w:val="center"/>
          </w:tcPr>
          <w:p w:rsidR="00D220F2" w:rsidRPr="000A4936" w:rsidRDefault="00D220F2" w:rsidP="00D10914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0A4936">
              <w:rPr>
                <w:rFonts w:ascii="Times New Roman" w:hAnsi="Times New Roman"/>
                <w:sz w:val="15"/>
                <w:szCs w:val="15"/>
              </w:rPr>
              <w:t>-</w:t>
            </w:r>
          </w:p>
        </w:tc>
        <w:tc>
          <w:tcPr>
            <w:tcW w:w="733" w:type="pct"/>
            <w:vAlign w:val="center"/>
          </w:tcPr>
          <w:p w:rsidR="00D220F2" w:rsidRPr="000A4936" w:rsidRDefault="00D220F2" w:rsidP="00D10914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0A4936">
              <w:rPr>
                <w:rFonts w:ascii="Times New Roman" w:hAnsi="Times New Roman"/>
                <w:sz w:val="15"/>
                <w:szCs w:val="15"/>
              </w:rPr>
              <w:t>-</w:t>
            </w:r>
          </w:p>
        </w:tc>
        <w:tc>
          <w:tcPr>
            <w:tcW w:w="493" w:type="pct"/>
            <w:vAlign w:val="center"/>
          </w:tcPr>
          <w:p w:rsidR="00D220F2" w:rsidRPr="000A4936" w:rsidRDefault="00D220F2" w:rsidP="00D10914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0A4936">
              <w:rPr>
                <w:rFonts w:ascii="Times New Roman" w:hAnsi="Times New Roman"/>
                <w:sz w:val="15"/>
                <w:szCs w:val="15"/>
              </w:rPr>
              <w:t>6</w:t>
            </w:r>
            <w:r w:rsidR="00EC0B06">
              <w:rPr>
                <w:rFonts w:ascii="Times New Roman" w:hAnsi="Times New Roman" w:hint="eastAsia"/>
                <w:sz w:val="15"/>
                <w:szCs w:val="15"/>
              </w:rPr>
              <w:t>.0</w:t>
            </w:r>
          </w:p>
        </w:tc>
      </w:tr>
      <w:tr w:rsidR="00D220F2" w:rsidRPr="004E5AA4" w:rsidTr="00E75016">
        <w:tc>
          <w:tcPr>
            <w:tcW w:w="259" w:type="pct"/>
            <w:tcBorders>
              <w:bottom w:val="single" w:sz="12" w:space="0" w:color="008000"/>
            </w:tcBorders>
          </w:tcPr>
          <w:p w:rsidR="00D220F2" w:rsidRPr="000A4936" w:rsidRDefault="00EC0B06" w:rsidP="00D10914">
            <w:pPr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hint="eastAsia"/>
                <w:b/>
                <w:sz w:val="15"/>
                <w:szCs w:val="15"/>
              </w:rPr>
              <w:t>5</w:t>
            </w:r>
          </w:p>
        </w:tc>
        <w:tc>
          <w:tcPr>
            <w:tcW w:w="499" w:type="pct"/>
            <w:tcBorders>
              <w:bottom w:val="single" w:sz="12" w:space="0" w:color="008000"/>
            </w:tcBorders>
            <w:vAlign w:val="center"/>
          </w:tcPr>
          <w:p w:rsidR="00D220F2" w:rsidRPr="000A4936" w:rsidRDefault="00D220F2" w:rsidP="00D10914">
            <w:pPr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0A4936">
              <w:rPr>
                <w:rFonts w:ascii="Times New Roman" w:hAnsi="Times New Roman"/>
                <w:b/>
                <w:sz w:val="15"/>
                <w:szCs w:val="15"/>
              </w:rPr>
              <w:t>19del</w:t>
            </w:r>
          </w:p>
        </w:tc>
        <w:tc>
          <w:tcPr>
            <w:tcW w:w="709" w:type="pct"/>
            <w:tcBorders>
              <w:bottom w:val="single" w:sz="12" w:space="0" w:color="008000"/>
            </w:tcBorders>
            <w:vAlign w:val="center"/>
          </w:tcPr>
          <w:p w:rsidR="00D220F2" w:rsidRPr="000A4936" w:rsidRDefault="00D220F2" w:rsidP="00D10914">
            <w:pPr>
              <w:jc w:val="center"/>
              <w:rPr>
                <w:rFonts w:ascii="Arial Unicode MS" w:hAnsi="Arial Unicode MS" w:cs="宋体"/>
                <w:sz w:val="15"/>
                <w:szCs w:val="15"/>
              </w:rPr>
            </w:pPr>
            <w:r w:rsidRPr="000A4936">
              <w:rPr>
                <w:rFonts w:ascii="Arial Unicode MS" w:hAnsi="Arial Unicode MS"/>
                <w:sz w:val="15"/>
                <w:szCs w:val="15"/>
              </w:rPr>
              <w:t>++</w:t>
            </w:r>
          </w:p>
        </w:tc>
        <w:tc>
          <w:tcPr>
            <w:tcW w:w="687" w:type="pct"/>
            <w:tcBorders>
              <w:bottom w:val="single" w:sz="12" w:space="0" w:color="008000"/>
            </w:tcBorders>
            <w:vAlign w:val="center"/>
          </w:tcPr>
          <w:p w:rsidR="00D220F2" w:rsidRPr="000A4936" w:rsidRDefault="00D220F2" w:rsidP="00D10914">
            <w:pPr>
              <w:jc w:val="center"/>
              <w:rPr>
                <w:rFonts w:ascii="Arial Unicode MS" w:hAnsi="Arial Unicode MS" w:cs="宋体"/>
                <w:sz w:val="15"/>
                <w:szCs w:val="15"/>
              </w:rPr>
            </w:pPr>
            <w:r w:rsidRPr="000A4936">
              <w:rPr>
                <w:rFonts w:ascii="Arial Unicode MS" w:hAnsi="Arial Unicode MS"/>
                <w:sz w:val="15"/>
                <w:szCs w:val="15"/>
              </w:rPr>
              <w:t>++</w:t>
            </w:r>
          </w:p>
        </w:tc>
        <w:tc>
          <w:tcPr>
            <w:tcW w:w="467" w:type="pct"/>
            <w:tcBorders>
              <w:bottom w:val="single" w:sz="12" w:space="0" w:color="008000"/>
            </w:tcBorders>
            <w:vAlign w:val="center"/>
          </w:tcPr>
          <w:p w:rsidR="00D220F2" w:rsidRPr="000A4936" w:rsidRDefault="00D220F2" w:rsidP="00D10914">
            <w:pPr>
              <w:jc w:val="center"/>
              <w:rPr>
                <w:rFonts w:ascii="Arial Unicode MS" w:hAnsi="Arial Unicode MS" w:cs="宋体"/>
                <w:sz w:val="15"/>
                <w:szCs w:val="15"/>
              </w:rPr>
            </w:pPr>
            <w:r w:rsidRPr="000A4936">
              <w:rPr>
                <w:rFonts w:ascii="Arial Unicode MS" w:hAnsi="Arial Unicode MS"/>
                <w:sz w:val="15"/>
                <w:szCs w:val="15"/>
              </w:rPr>
              <w:t xml:space="preserve">　</w:t>
            </w:r>
          </w:p>
        </w:tc>
        <w:tc>
          <w:tcPr>
            <w:tcW w:w="516" w:type="pct"/>
            <w:tcBorders>
              <w:bottom w:val="single" w:sz="12" w:space="0" w:color="008000"/>
            </w:tcBorders>
            <w:vAlign w:val="center"/>
          </w:tcPr>
          <w:p w:rsidR="00D220F2" w:rsidRPr="000A4936" w:rsidRDefault="00D220F2" w:rsidP="00D10914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0A4936">
              <w:rPr>
                <w:rFonts w:ascii="Times New Roman" w:hAnsi="Times New Roman"/>
                <w:sz w:val="15"/>
                <w:szCs w:val="15"/>
              </w:rPr>
              <w:t>-</w:t>
            </w:r>
          </w:p>
        </w:tc>
        <w:tc>
          <w:tcPr>
            <w:tcW w:w="637" w:type="pct"/>
            <w:tcBorders>
              <w:bottom w:val="single" w:sz="12" w:space="0" w:color="008000"/>
            </w:tcBorders>
            <w:vAlign w:val="center"/>
          </w:tcPr>
          <w:p w:rsidR="00D220F2" w:rsidRPr="000A4936" w:rsidRDefault="00D220F2" w:rsidP="00D10914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0A4936">
              <w:rPr>
                <w:rFonts w:ascii="Times New Roman" w:hAnsi="Times New Roman"/>
                <w:sz w:val="15"/>
                <w:szCs w:val="15"/>
              </w:rPr>
              <w:t>-</w:t>
            </w:r>
          </w:p>
        </w:tc>
        <w:tc>
          <w:tcPr>
            <w:tcW w:w="733" w:type="pct"/>
            <w:tcBorders>
              <w:bottom w:val="single" w:sz="12" w:space="0" w:color="008000"/>
            </w:tcBorders>
            <w:vAlign w:val="center"/>
          </w:tcPr>
          <w:p w:rsidR="00D220F2" w:rsidRPr="000A4936" w:rsidRDefault="00D220F2" w:rsidP="00D10914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0A4936">
              <w:rPr>
                <w:rFonts w:ascii="Times New Roman" w:hAnsi="Times New Roman"/>
                <w:sz w:val="15"/>
                <w:szCs w:val="15"/>
              </w:rPr>
              <w:t>+</w:t>
            </w:r>
          </w:p>
        </w:tc>
        <w:tc>
          <w:tcPr>
            <w:tcW w:w="493" w:type="pct"/>
            <w:tcBorders>
              <w:bottom w:val="single" w:sz="12" w:space="0" w:color="008000"/>
            </w:tcBorders>
            <w:vAlign w:val="center"/>
          </w:tcPr>
          <w:p w:rsidR="00D220F2" w:rsidRPr="000A4936" w:rsidRDefault="00D220F2" w:rsidP="00D10914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0A4936">
              <w:rPr>
                <w:rFonts w:ascii="Times New Roman" w:hAnsi="Times New Roman"/>
                <w:sz w:val="15"/>
                <w:szCs w:val="15"/>
              </w:rPr>
              <w:t>10</w:t>
            </w:r>
            <w:r w:rsidR="00EC0B06">
              <w:rPr>
                <w:rFonts w:ascii="Times New Roman" w:hAnsi="Times New Roman" w:hint="eastAsia"/>
                <w:sz w:val="15"/>
                <w:szCs w:val="15"/>
              </w:rPr>
              <w:t>.2</w:t>
            </w:r>
          </w:p>
        </w:tc>
      </w:tr>
      <w:tr w:rsidR="00D220F2" w:rsidRPr="004E5AA4" w:rsidTr="00E75016">
        <w:tc>
          <w:tcPr>
            <w:tcW w:w="259" w:type="pct"/>
            <w:tcBorders>
              <w:top w:val="single" w:sz="12" w:space="0" w:color="008000"/>
              <w:bottom w:val="single" w:sz="8" w:space="0" w:color="008000"/>
            </w:tcBorders>
          </w:tcPr>
          <w:p w:rsidR="00D220F2" w:rsidRPr="000A4936" w:rsidRDefault="00D220F2" w:rsidP="00D10914">
            <w:pPr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0A4936">
              <w:rPr>
                <w:rFonts w:ascii="Times New Roman" w:hAnsi="Times New Roman" w:hint="eastAsia"/>
                <w:b/>
                <w:sz w:val="15"/>
                <w:szCs w:val="15"/>
              </w:rPr>
              <w:t>No.</w:t>
            </w:r>
          </w:p>
        </w:tc>
        <w:tc>
          <w:tcPr>
            <w:tcW w:w="499" w:type="pct"/>
            <w:tcBorders>
              <w:top w:val="single" w:sz="12" w:space="0" w:color="008000"/>
              <w:bottom w:val="single" w:sz="8" w:space="0" w:color="008000"/>
            </w:tcBorders>
          </w:tcPr>
          <w:p w:rsidR="00D220F2" w:rsidRPr="000A4936" w:rsidRDefault="00D220F2" w:rsidP="00D10914">
            <w:pPr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0A4936">
              <w:rPr>
                <w:rFonts w:ascii="Times New Roman" w:hAnsi="Times New Roman" w:hint="eastAsia"/>
                <w:b/>
                <w:sz w:val="15"/>
                <w:szCs w:val="15"/>
              </w:rPr>
              <w:t>EGFR</w:t>
            </w:r>
          </w:p>
          <w:p w:rsidR="00D220F2" w:rsidRPr="000A4936" w:rsidRDefault="00D220F2" w:rsidP="00D10914">
            <w:pPr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0A4936">
              <w:rPr>
                <w:rFonts w:ascii="Times New Roman" w:hAnsi="Times New Roman" w:hint="eastAsia"/>
                <w:b/>
                <w:sz w:val="15"/>
                <w:szCs w:val="15"/>
              </w:rPr>
              <w:t>mutation</w:t>
            </w:r>
          </w:p>
        </w:tc>
        <w:tc>
          <w:tcPr>
            <w:tcW w:w="709" w:type="pct"/>
            <w:tcBorders>
              <w:top w:val="single" w:sz="12" w:space="0" w:color="008000"/>
              <w:bottom w:val="single" w:sz="8" w:space="0" w:color="008000"/>
            </w:tcBorders>
            <w:vAlign w:val="center"/>
          </w:tcPr>
          <w:p w:rsidR="00D220F2" w:rsidRPr="000A4936" w:rsidRDefault="00D220F2" w:rsidP="00D10914">
            <w:pPr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proofErr w:type="spellStart"/>
            <w:r w:rsidRPr="000A4936">
              <w:rPr>
                <w:rFonts w:ascii="Times New Roman" w:hAnsi="Times New Roman"/>
                <w:b/>
                <w:sz w:val="15"/>
                <w:szCs w:val="15"/>
              </w:rPr>
              <w:t>pAkt</w:t>
            </w:r>
            <w:proofErr w:type="spellEnd"/>
            <w:r w:rsidRPr="000A4936">
              <w:rPr>
                <w:rFonts w:ascii="Times New Roman" w:hAnsi="Times New Roman"/>
                <w:b/>
                <w:sz w:val="15"/>
                <w:szCs w:val="15"/>
              </w:rPr>
              <w:t>(Thr308)</w:t>
            </w:r>
          </w:p>
          <w:p w:rsidR="00D220F2" w:rsidRPr="000A4936" w:rsidRDefault="00D220F2" w:rsidP="00D10914">
            <w:pPr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0A4936">
              <w:rPr>
                <w:rFonts w:ascii="Times New Roman" w:hAnsi="Times New Roman"/>
                <w:b/>
                <w:sz w:val="15"/>
                <w:szCs w:val="15"/>
              </w:rPr>
              <w:t>(</w:t>
            </w:r>
            <w:smartTag w:uri="urn:schemas-microsoft-com:office:smarttags" w:element="chmetcnv">
              <w:smartTagPr>
                <w:attr w:name="UnitName" w:val="F"/>
                <w:attr w:name="SourceValue" w:val="24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0A4936">
                <w:rPr>
                  <w:rFonts w:ascii="Times New Roman" w:hAnsi="Times New Roman"/>
                  <w:b/>
                  <w:sz w:val="15"/>
                  <w:szCs w:val="15"/>
                </w:rPr>
                <w:t>244F</w:t>
              </w:r>
            </w:smartTag>
            <w:r w:rsidRPr="000A4936">
              <w:rPr>
                <w:rFonts w:ascii="Times New Roman" w:hAnsi="Times New Roman"/>
                <w:b/>
                <w:sz w:val="15"/>
                <w:szCs w:val="15"/>
              </w:rPr>
              <w:t>9)</w:t>
            </w:r>
          </w:p>
        </w:tc>
        <w:tc>
          <w:tcPr>
            <w:tcW w:w="687" w:type="pct"/>
            <w:tcBorders>
              <w:top w:val="single" w:sz="12" w:space="0" w:color="008000"/>
              <w:bottom w:val="single" w:sz="8" w:space="0" w:color="008000"/>
            </w:tcBorders>
            <w:vAlign w:val="center"/>
          </w:tcPr>
          <w:p w:rsidR="00D220F2" w:rsidRPr="000A4936" w:rsidRDefault="00D220F2" w:rsidP="00D10914">
            <w:pPr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proofErr w:type="spellStart"/>
            <w:r w:rsidRPr="000A4936">
              <w:rPr>
                <w:rFonts w:ascii="Times New Roman" w:hAnsi="Times New Roman"/>
                <w:b/>
                <w:sz w:val="15"/>
                <w:szCs w:val="15"/>
              </w:rPr>
              <w:t>pAkt</w:t>
            </w:r>
            <w:proofErr w:type="spellEnd"/>
            <w:r w:rsidRPr="000A4936">
              <w:rPr>
                <w:rFonts w:ascii="Times New Roman" w:hAnsi="Times New Roman"/>
                <w:b/>
                <w:sz w:val="15"/>
                <w:szCs w:val="15"/>
              </w:rPr>
              <w:t>(Ser473)</w:t>
            </w:r>
          </w:p>
          <w:p w:rsidR="00D220F2" w:rsidRPr="000A4936" w:rsidRDefault="00D220F2" w:rsidP="00D10914">
            <w:pPr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0A4936">
              <w:rPr>
                <w:rFonts w:ascii="Times New Roman" w:hAnsi="Times New Roman"/>
                <w:b/>
                <w:sz w:val="15"/>
                <w:szCs w:val="15"/>
              </w:rPr>
              <w:t>(D9E)XP</w:t>
            </w:r>
          </w:p>
        </w:tc>
        <w:tc>
          <w:tcPr>
            <w:tcW w:w="467" w:type="pct"/>
            <w:tcBorders>
              <w:top w:val="single" w:sz="12" w:space="0" w:color="008000"/>
              <w:bottom w:val="single" w:sz="8" w:space="0" w:color="008000"/>
            </w:tcBorders>
            <w:vAlign w:val="center"/>
          </w:tcPr>
          <w:p w:rsidR="00D220F2" w:rsidRPr="000A4936" w:rsidRDefault="00D220F2" w:rsidP="00D10914">
            <w:pPr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proofErr w:type="spellStart"/>
            <w:r w:rsidRPr="000A4936">
              <w:rPr>
                <w:rFonts w:ascii="Times New Roman" w:hAnsi="Times New Roman"/>
                <w:b/>
                <w:sz w:val="15"/>
                <w:szCs w:val="15"/>
              </w:rPr>
              <w:t>pEGFR</w:t>
            </w:r>
            <w:proofErr w:type="spellEnd"/>
          </w:p>
          <w:p w:rsidR="00D220F2" w:rsidRPr="000A4936" w:rsidRDefault="00D220F2" w:rsidP="00D10914">
            <w:pPr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0A4936">
              <w:rPr>
                <w:rFonts w:ascii="Times New Roman" w:hAnsi="Times New Roman"/>
                <w:b/>
                <w:sz w:val="15"/>
                <w:szCs w:val="15"/>
              </w:rPr>
              <w:t>(Y992</w:t>
            </w:r>
            <w:r w:rsidRPr="000A4936">
              <w:rPr>
                <w:rFonts w:ascii="Times New Roman" w:hAnsi="Arial Unicode MS"/>
                <w:b/>
                <w:sz w:val="15"/>
                <w:szCs w:val="15"/>
              </w:rPr>
              <w:t>）</w:t>
            </w:r>
          </w:p>
        </w:tc>
        <w:tc>
          <w:tcPr>
            <w:tcW w:w="516" w:type="pct"/>
            <w:tcBorders>
              <w:top w:val="single" w:sz="12" w:space="0" w:color="008000"/>
              <w:bottom w:val="single" w:sz="8" w:space="0" w:color="008000"/>
            </w:tcBorders>
            <w:vAlign w:val="center"/>
          </w:tcPr>
          <w:p w:rsidR="00D220F2" w:rsidRPr="000A4936" w:rsidRDefault="00D220F2" w:rsidP="00D10914">
            <w:pPr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proofErr w:type="spellStart"/>
            <w:r w:rsidRPr="000A4936">
              <w:rPr>
                <w:rFonts w:ascii="Times New Roman" w:hAnsi="Times New Roman"/>
                <w:b/>
                <w:sz w:val="15"/>
                <w:szCs w:val="15"/>
              </w:rPr>
              <w:t>pEGFR</w:t>
            </w:r>
            <w:proofErr w:type="spellEnd"/>
          </w:p>
          <w:p w:rsidR="00D220F2" w:rsidRPr="000A4936" w:rsidRDefault="00D220F2" w:rsidP="00D10914">
            <w:pPr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0A4936">
              <w:rPr>
                <w:rFonts w:ascii="Times New Roman" w:hAnsi="Times New Roman"/>
                <w:b/>
                <w:sz w:val="15"/>
                <w:szCs w:val="15"/>
              </w:rPr>
              <w:t>(Y1045</w:t>
            </w:r>
            <w:r w:rsidRPr="000A4936">
              <w:rPr>
                <w:rFonts w:ascii="Times New Roman" w:hAnsi="Arial Unicode MS"/>
                <w:b/>
                <w:sz w:val="15"/>
                <w:szCs w:val="15"/>
              </w:rPr>
              <w:t>）</w:t>
            </w:r>
          </w:p>
        </w:tc>
        <w:tc>
          <w:tcPr>
            <w:tcW w:w="637" w:type="pct"/>
            <w:tcBorders>
              <w:top w:val="single" w:sz="12" w:space="0" w:color="008000"/>
              <w:bottom w:val="single" w:sz="8" w:space="0" w:color="008000"/>
            </w:tcBorders>
            <w:vAlign w:val="center"/>
          </w:tcPr>
          <w:p w:rsidR="00D220F2" w:rsidRPr="000A4936" w:rsidRDefault="00D220F2" w:rsidP="00D10914">
            <w:pPr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proofErr w:type="spellStart"/>
            <w:r w:rsidRPr="000A4936">
              <w:rPr>
                <w:rFonts w:ascii="Times New Roman" w:hAnsi="Times New Roman"/>
                <w:b/>
                <w:sz w:val="15"/>
                <w:szCs w:val="15"/>
              </w:rPr>
              <w:t>pEGFR</w:t>
            </w:r>
            <w:proofErr w:type="spellEnd"/>
          </w:p>
          <w:p w:rsidR="00D220F2" w:rsidRPr="000A4936" w:rsidRDefault="00D220F2" w:rsidP="00D10914">
            <w:pPr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0A4936">
              <w:rPr>
                <w:rFonts w:ascii="Times New Roman" w:hAnsi="Times New Roman"/>
                <w:b/>
                <w:sz w:val="15"/>
                <w:szCs w:val="15"/>
              </w:rPr>
              <w:t>(Y1148</w:t>
            </w:r>
            <w:r w:rsidRPr="000A4936">
              <w:rPr>
                <w:rFonts w:ascii="Times New Roman" w:hAnsi="Arial Unicode MS"/>
                <w:b/>
                <w:sz w:val="15"/>
                <w:szCs w:val="15"/>
              </w:rPr>
              <w:t>）</w:t>
            </w:r>
          </w:p>
        </w:tc>
        <w:tc>
          <w:tcPr>
            <w:tcW w:w="733" w:type="pct"/>
            <w:tcBorders>
              <w:top w:val="single" w:sz="12" w:space="0" w:color="008000"/>
              <w:bottom w:val="single" w:sz="8" w:space="0" w:color="008000"/>
            </w:tcBorders>
            <w:vAlign w:val="center"/>
          </w:tcPr>
          <w:p w:rsidR="00D220F2" w:rsidRPr="000A4936" w:rsidRDefault="00D220F2" w:rsidP="00D10914">
            <w:pPr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proofErr w:type="spellStart"/>
            <w:r w:rsidRPr="000A4936">
              <w:rPr>
                <w:rFonts w:ascii="Times New Roman" w:hAnsi="Times New Roman"/>
                <w:b/>
                <w:sz w:val="15"/>
                <w:szCs w:val="15"/>
              </w:rPr>
              <w:t>pEGFR</w:t>
            </w:r>
            <w:proofErr w:type="spellEnd"/>
          </w:p>
          <w:p w:rsidR="00D220F2" w:rsidRPr="000A4936" w:rsidRDefault="00D220F2" w:rsidP="00D10914">
            <w:pPr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0A4936">
              <w:rPr>
                <w:rFonts w:ascii="Times New Roman" w:hAnsi="Times New Roman"/>
                <w:b/>
                <w:sz w:val="15"/>
                <w:szCs w:val="15"/>
              </w:rPr>
              <w:t>(Y1173</w:t>
            </w:r>
            <w:r w:rsidRPr="000A4936">
              <w:rPr>
                <w:rFonts w:ascii="Times New Roman" w:hAnsi="Arial Unicode MS"/>
                <w:b/>
                <w:sz w:val="15"/>
                <w:szCs w:val="15"/>
              </w:rPr>
              <w:t>）</w:t>
            </w:r>
          </w:p>
        </w:tc>
        <w:tc>
          <w:tcPr>
            <w:tcW w:w="493" w:type="pct"/>
            <w:tcBorders>
              <w:top w:val="single" w:sz="12" w:space="0" w:color="008000"/>
              <w:bottom w:val="single" w:sz="8" w:space="0" w:color="008000"/>
            </w:tcBorders>
          </w:tcPr>
          <w:p w:rsidR="00D220F2" w:rsidRPr="000A4936" w:rsidRDefault="00D220F2" w:rsidP="00D10914">
            <w:pPr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0A4936">
              <w:rPr>
                <w:rFonts w:ascii="Times New Roman" w:hAnsi="Times New Roman" w:hint="eastAsia"/>
                <w:b/>
                <w:sz w:val="15"/>
                <w:szCs w:val="15"/>
              </w:rPr>
              <w:t>PFS</w:t>
            </w:r>
          </w:p>
          <w:p w:rsidR="00D220F2" w:rsidRPr="000A4936" w:rsidRDefault="00D10914" w:rsidP="00D10914">
            <w:pPr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0A4936">
              <w:rPr>
                <w:rFonts w:ascii="Times New Roman" w:hAnsi="Times New Roman" w:hint="eastAsia"/>
                <w:b/>
                <w:sz w:val="15"/>
                <w:szCs w:val="15"/>
              </w:rPr>
              <w:t>(</w:t>
            </w:r>
            <w:r w:rsidR="00D220F2" w:rsidRPr="000A4936">
              <w:rPr>
                <w:rFonts w:ascii="Times New Roman" w:hAnsi="Times New Roman" w:hint="eastAsia"/>
                <w:b/>
                <w:sz w:val="15"/>
                <w:szCs w:val="15"/>
              </w:rPr>
              <w:t>months</w:t>
            </w:r>
            <w:r w:rsidRPr="000A4936">
              <w:rPr>
                <w:rFonts w:ascii="Times New Roman" w:hAnsi="Times New Roman" w:hint="eastAsia"/>
                <w:b/>
                <w:sz w:val="15"/>
                <w:szCs w:val="15"/>
              </w:rPr>
              <w:t>)</w:t>
            </w:r>
          </w:p>
        </w:tc>
      </w:tr>
      <w:tr w:rsidR="00D220F2" w:rsidRPr="004E5AA4" w:rsidTr="00E75016">
        <w:tc>
          <w:tcPr>
            <w:tcW w:w="259" w:type="pct"/>
            <w:tcBorders>
              <w:top w:val="single" w:sz="8" w:space="0" w:color="008000"/>
              <w:bottom w:val="nil"/>
            </w:tcBorders>
          </w:tcPr>
          <w:p w:rsidR="00D220F2" w:rsidRPr="000A4936" w:rsidRDefault="00EC0B06" w:rsidP="00D10914">
            <w:pPr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hint="eastAsia"/>
                <w:b/>
                <w:sz w:val="15"/>
                <w:szCs w:val="15"/>
              </w:rPr>
              <w:t>7</w:t>
            </w:r>
          </w:p>
        </w:tc>
        <w:tc>
          <w:tcPr>
            <w:tcW w:w="499" w:type="pct"/>
            <w:tcBorders>
              <w:top w:val="single" w:sz="8" w:space="0" w:color="008000"/>
              <w:bottom w:val="nil"/>
            </w:tcBorders>
          </w:tcPr>
          <w:p w:rsidR="00D220F2" w:rsidRPr="000A4936" w:rsidRDefault="00D220F2" w:rsidP="00D10914">
            <w:pPr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0A4936">
              <w:rPr>
                <w:rFonts w:ascii="Times New Roman" w:hAnsi="Times New Roman"/>
                <w:b/>
                <w:sz w:val="15"/>
                <w:szCs w:val="15"/>
              </w:rPr>
              <w:t>19del</w:t>
            </w:r>
          </w:p>
        </w:tc>
        <w:tc>
          <w:tcPr>
            <w:tcW w:w="709" w:type="pct"/>
            <w:tcBorders>
              <w:top w:val="single" w:sz="8" w:space="0" w:color="008000"/>
              <w:bottom w:val="nil"/>
            </w:tcBorders>
            <w:vAlign w:val="center"/>
          </w:tcPr>
          <w:p w:rsidR="00D220F2" w:rsidRPr="000A4936" w:rsidRDefault="00D220F2" w:rsidP="00D10914">
            <w:pPr>
              <w:jc w:val="center"/>
              <w:rPr>
                <w:rFonts w:ascii="Arial Unicode MS" w:hAnsi="Arial Unicode MS" w:cs="宋体"/>
                <w:sz w:val="15"/>
                <w:szCs w:val="15"/>
              </w:rPr>
            </w:pPr>
            <w:r w:rsidRPr="000A4936">
              <w:rPr>
                <w:rFonts w:ascii="Arial Unicode MS" w:hAnsi="Arial Unicode MS"/>
                <w:sz w:val="15"/>
                <w:szCs w:val="15"/>
              </w:rPr>
              <w:t>-</w:t>
            </w:r>
          </w:p>
        </w:tc>
        <w:tc>
          <w:tcPr>
            <w:tcW w:w="687" w:type="pct"/>
            <w:tcBorders>
              <w:top w:val="single" w:sz="8" w:space="0" w:color="008000"/>
              <w:bottom w:val="nil"/>
            </w:tcBorders>
            <w:vAlign w:val="center"/>
          </w:tcPr>
          <w:p w:rsidR="00D220F2" w:rsidRPr="000A4936" w:rsidRDefault="00D220F2" w:rsidP="00D10914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0A4936">
              <w:rPr>
                <w:rFonts w:ascii="Times New Roman" w:hAnsi="Times New Roman"/>
                <w:sz w:val="15"/>
                <w:szCs w:val="15"/>
              </w:rPr>
              <w:t>-</w:t>
            </w:r>
          </w:p>
        </w:tc>
        <w:tc>
          <w:tcPr>
            <w:tcW w:w="467" w:type="pct"/>
            <w:tcBorders>
              <w:top w:val="single" w:sz="8" w:space="0" w:color="008000"/>
              <w:bottom w:val="nil"/>
            </w:tcBorders>
            <w:vAlign w:val="center"/>
          </w:tcPr>
          <w:p w:rsidR="00D220F2" w:rsidRPr="000A4936" w:rsidRDefault="00D220F2" w:rsidP="00D10914">
            <w:pPr>
              <w:jc w:val="center"/>
              <w:rPr>
                <w:rFonts w:ascii="Arial Unicode MS" w:hAnsi="Arial Unicode MS" w:cs="宋体"/>
                <w:sz w:val="15"/>
                <w:szCs w:val="15"/>
              </w:rPr>
            </w:pPr>
            <w:r w:rsidRPr="000A4936">
              <w:rPr>
                <w:rFonts w:ascii="Arial Unicode MS" w:hAnsi="Arial Unicode MS"/>
                <w:sz w:val="15"/>
                <w:szCs w:val="15"/>
              </w:rPr>
              <w:t>-</w:t>
            </w:r>
          </w:p>
        </w:tc>
        <w:tc>
          <w:tcPr>
            <w:tcW w:w="516" w:type="pct"/>
            <w:tcBorders>
              <w:top w:val="single" w:sz="8" w:space="0" w:color="008000"/>
              <w:bottom w:val="nil"/>
            </w:tcBorders>
            <w:vAlign w:val="center"/>
          </w:tcPr>
          <w:p w:rsidR="00D220F2" w:rsidRPr="000A4936" w:rsidRDefault="00D220F2" w:rsidP="00D10914">
            <w:pPr>
              <w:jc w:val="center"/>
              <w:rPr>
                <w:rFonts w:ascii="Arial Unicode MS" w:hAnsi="Arial Unicode MS" w:cs="宋体"/>
                <w:sz w:val="15"/>
                <w:szCs w:val="15"/>
              </w:rPr>
            </w:pPr>
            <w:r w:rsidRPr="000A4936">
              <w:rPr>
                <w:rFonts w:ascii="Arial Unicode MS" w:hAnsi="Arial Unicode MS"/>
                <w:sz w:val="15"/>
                <w:szCs w:val="15"/>
              </w:rPr>
              <w:t>-</w:t>
            </w:r>
          </w:p>
        </w:tc>
        <w:tc>
          <w:tcPr>
            <w:tcW w:w="637" w:type="pct"/>
            <w:tcBorders>
              <w:top w:val="single" w:sz="8" w:space="0" w:color="008000"/>
              <w:bottom w:val="nil"/>
            </w:tcBorders>
            <w:vAlign w:val="center"/>
          </w:tcPr>
          <w:p w:rsidR="00D220F2" w:rsidRPr="000A4936" w:rsidRDefault="00D220F2" w:rsidP="00D10914">
            <w:pPr>
              <w:jc w:val="center"/>
              <w:rPr>
                <w:rFonts w:ascii="Arial Unicode MS" w:hAnsi="Arial Unicode MS" w:cs="宋体"/>
                <w:sz w:val="15"/>
                <w:szCs w:val="15"/>
              </w:rPr>
            </w:pPr>
            <w:r w:rsidRPr="000A4936">
              <w:rPr>
                <w:rFonts w:ascii="Arial Unicode MS" w:hAnsi="Arial Unicode MS"/>
                <w:sz w:val="15"/>
                <w:szCs w:val="15"/>
              </w:rPr>
              <w:t>-</w:t>
            </w:r>
          </w:p>
        </w:tc>
        <w:tc>
          <w:tcPr>
            <w:tcW w:w="733" w:type="pct"/>
            <w:tcBorders>
              <w:top w:val="single" w:sz="8" w:space="0" w:color="008000"/>
              <w:bottom w:val="nil"/>
            </w:tcBorders>
            <w:vAlign w:val="center"/>
          </w:tcPr>
          <w:p w:rsidR="00D220F2" w:rsidRPr="000A4936" w:rsidRDefault="00D220F2" w:rsidP="00D10914">
            <w:pPr>
              <w:jc w:val="center"/>
              <w:rPr>
                <w:rFonts w:ascii="Arial Unicode MS" w:hAnsi="Arial Unicode MS" w:cs="宋体"/>
                <w:sz w:val="15"/>
                <w:szCs w:val="15"/>
              </w:rPr>
            </w:pPr>
            <w:r w:rsidRPr="000A4936">
              <w:rPr>
                <w:rFonts w:ascii="Arial Unicode MS" w:hAnsi="Arial Unicode MS"/>
                <w:sz w:val="15"/>
                <w:szCs w:val="15"/>
              </w:rPr>
              <w:t>-</w:t>
            </w:r>
          </w:p>
        </w:tc>
        <w:tc>
          <w:tcPr>
            <w:tcW w:w="493" w:type="pct"/>
            <w:tcBorders>
              <w:top w:val="single" w:sz="8" w:space="0" w:color="008000"/>
              <w:bottom w:val="nil"/>
            </w:tcBorders>
            <w:vAlign w:val="center"/>
          </w:tcPr>
          <w:p w:rsidR="00D220F2" w:rsidRPr="000A4936" w:rsidRDefault="00D220F2" w:rsidP="00EC0B06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0A4936">
              <w:rPr>
                <w:rFonts w:ascii="Times New Roman" w:hAnsi="Times New Roman"/>
                <w:sz w:val="15"/>
                <w:szCs w:val="15"/>
              </w:rPr>
              <w:t>8.</w:t>
            </w:r>
            <w:r w:rsidR="00EC0B06">
              <w:rPr>
                <w:rFonts w:ascii="Times New Roman" w:hAnsi="Times New Roman" w:hint="eastAsia"/>
                <w:sz w:val="15"/>
                <w:szCs w:val="15"/>
              </w:rPr>
              <w:t>6</w:t>
            </w:r>
          </w:p>
        </w:tc>
      </w:tr>
      <w:tr w:rsidR="00D220F2" w:rsidRPr="004E5AA4" w:rsidTr="00E75016">
        <w:tc>
          <w:tcPr>
            <w:tcW w:w="259" w:type="pct"/>
            <w:tcBorders>
              <w:top w:val="nil"/>
              <w:bottom w:val="nil"/>
            </w:tcBorders>
          </w:tcPr>
          <w:p w:rsidR="00D220F2" w:rsidRPr="000A4936" w:rsidRDefault="00EC0B06" w:rsidP="00D10914">
            <w:pPr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hint="eastAsia"/>
                <w:b/>
                <w:sz w:val="15"/>
                <w:szCs w:val="15"/>
              </w:rPr>
              <w:t>8</w:t>
            </w:r>
          </w:p>
        </w:tc>
        <w:tc>
          <w:tcPr>
            <w:tcW w:w="499" w:type="pct"/>
            <w:tcBorders>
              <w:top w:val="nil"/>
              <w:bottom w:val="nil"/>
            </w:tcBorders>
          </w:tcPr>
          <w:p w:rsidR="00D220F2" w:rsidRPr="000A4936" w:rsidRDefault="00D220F2" w:rsidP="00D10914">
            <w:pPr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0A4936">
              <w:rPr>
                <w:rFonts w:ascii="Times New Roman" w:hAnsi="Times New Roman"/>
                <w:b/>
                <w:sz w:val="15"/>
                <w:szCs w:val="15"/>
              </w:rPr>
              <w:t>L858R</w:t>
            </w:r>
          </w:p>
        </w:tc>
        <w:tc>
          <w:tcPr>
            <w:tcW w:w="709" w:type="pct"/>
            <w:tcBorders>
              <w:top w:val="nil"/>
              <w:bottom w:val="nil"/>
            </w:tcBorders>
            <w:vAlign w:val="center"/>
          </w:tcPr>
          <w:p w:rsidR="00D220F2" w:rsidRPr="000A4936" w:rsidRDefault="00D220F2" w:rsidP="00D10914">
            <w:pPr>
              <w:jc w:val="center"/>
              <w:rPr>
                <w:rFonts w:ascii="Arial Unicode MS" w:hAnsi="Arial Unicode MS" w:cs="宋体"/>
                <w:sz w:val="15"/>
                <w:szCs w:val="15"/>
              </w:rPr>
            </w:pPr>
            <w:r w:rsidRPr="000A4936">
              <w:rPr>
                <w:rFonts w:ascii="Arial Unicode MS" w:hAnsi="Arial Unicode MS"/>
                <w:sz w:val="15"/>
                <w:szCs w:val="15"/>
              </w:rPr>
              <w:t>+~++</w:t>
            </w:r>
          </w:p>
        </w:tc>
        <w:tc>
          <w:tcPr>
            <w:tcW w:w="687" w:type="pct"/>
            <w:tcBorders>
              <w:top w:val="nil"/>
              <w:bottom w:val="nil"/>
            </w:tcBorders>
            <w:vAlign w:val="center"/>
          </w:tcPr>
          <w:p w:rsidR="00D220F2" w:rsidRPr="000A4936" w:rsidRDefault="00D220F2" w:rsidP="00D10914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0A4936">
              <w:rPr>
                <w:rFonts w:ascii="Times New Roman" w:hAnsi="Times New Roman"/>
                <w:sz w:val="15"/>
                <w:szCs w:val="15"/>
              </w:rPr>
              <w:t>-</w:t>
            </w:r>
          </w:p>
        </w:tc>
        <w:tc>
          <w:tcPr>
            <w:tcW w:w="467" w:type="pct"/>
            <w:tcBorders>
              <w:top w:val="nil"/>
              <w:bottom w:val="nil"/>
            </w:tcBorders>
            <w:vAlign w:val="center"/>
          </w:tcPr>
          <w:p w:rsidR="00D220F2" w:rsidRPr="000A4936" w:rsidRDefault="00D220F2" w:rsidP="00D10914">
            <w:pPr>
              <w:jc w:val="center"/>
              <w:rPr>
                <w:rFonts w:ascii="Arial Unicode MS" w:hAnsi="Arial Unicode MS" w:cs="宋体"/>
                <w:sz w:val="15"/>
                <w:szCs w:val="15"/>
              </w:rPr>
            </w:pPr>
            <w:r w:rsidRPr="000A4936">
              <w:rPr>
                <w:rFonts w:ascii="Arial Unicode MS" w:hAnsi="Arial Unicode MS"/>
                <w:sz w:val="15"/>
                <w:szCs w:val="15"/>
              </w:rPr>
              <w:t>-</w:t>
            </w:r>
          </w:p>
        </w:tc>
        <w:tc>
          <w:tcPr>
            <w:tcW w:w="516" w:type="pct"/>
            <w:tcBorders>
              <w:top w:val="nil"/>
              <w:bottom w:val="nil"/>
            </w:tcBorders>
            <w:vAlign w:val="center"/>
          </w:tcPr>
          <w:p w:rsidR="00D220F2" w:rsidRPr="000A4936" w:rsidRDefault="00D220F2" w:rsidP="00D10914">
            <w:pPr>
              <w:jc w:val="center"/>
              <w:rPr>
                <w:rFonts w:ascii="Arial Unicode MS" w:hAnsi="Arial Unicode MS" w:cs="宋体"/>
                <w:sz w:val="15"/>
                <w:szCs w:val="15"/>
              </w:rPr>
            </w:pPr>
            <w:r w:rsidRPr="000A4936">
              <w:rPr>
                <w:rFonts w:ascii="Arial Unicode MS" w:hAnsi="Arial Unicode MS"/>
                <w:sz w:val="15"/>
                <w:szCs w:val="15"/>
              </w:rPr>
              <w:t>-</w:t>
            </w:r>
          </w:p>
        </w:tc>
        <w:tc>
          <w:tcPr>
            <w:tcW w:w="637" w:type="pct"/>
            <w:tcBorders>
              <w:top w:val="nil"/>
              <w:bottom w:val="nil"/>
            </w:tcBorders>
            <w:vAlign w:val="center"/>
          </w:tcPr>
          <w:p w:rsidR="00D220F2" w:rsidRPr="000A4936" w:rsidRDefault="00D220F2" w:rsidP="00D10914">
            <w:pPr>
              <w:jc w:val="center"/>
              <w:rPr>
                <w:rFonts w:ascii="Arial Unicode MS" w:hAnsi="Arial Unicode MS" w:cs="宋体"/>
                <w:sz w:val="15"/>
                <w:szCs w:val="15"/>
              </w:rPr>
            </w:pPr>
            <w:r w:rsidRPr="000A4936">
              <w:rPr>
                <w:rFonts w:ascii="Arial Unicode MS" w:hAnsi="Arial Unicode MS"/>
                <w:sz w:val="15"/>
                <w:szCs w:val="15"/>
              </w:rPr>
              <w:t>-</w:t>
            </w:r>
          </w:p>
        </w:tc>
        <w:tc>
          <w:tcPr>
            <w:tcW w:w="733" w:type="pct"/>
            <w:tcBorders>
              <w:top w:val="nil"/>
              <w:bottom w:val="nil"/>
            </w:tcBorders>
            <w:vAlign w:val="center"/>
          </w:tcPr>
          <w:p w:rsidR="00D220F2" w:rsidRPr="000A4936" w:rsidRDefault="00D220F2" w:rsidP="00D10914">
            <w:pPr>
              <w:jc w:val="center"/>
              <w:rPr>
                <w:rFonts w:ascii="Arial Unicode MS" w:hAnsi="Arial Unicode MS" w:cs="宋体"/>
                <w:sz w:val="15"/>
                <w:szCs w:val="15"/>
              </w:rPr>
            </w:pPr>
            <w:r w:rsidRPr="000A4936">
              <w:rPr>
                <w:rFonts w:ascii="Arial Unicode MS" w:hAnsi="Arial Unicode MS"/>
                <w:sz w:val="15"/>
                <w:szCs w:val="15"/>
              </w:rPr>
              <w:t>-</w:t>
            </w:r>
          </w:p>
        </w:tc>
        <w:tc>
          <w:tcPr>
            <w:tcW w:w="493" w:type="pct"/>
            <w:tcBorders>
              <w:top w:val="nil"/>
              <w:bottom w:val="nil"/>
            </w:tcBorders>
            <w:vAlign w:val="center"/>
          </w:tcPr>
          <w:p w:rsidR="00D220F2" w:rsidRPr="000A4936" w:rsidRDefault="00D220F2" w:rsidP="00D10914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0A4936">
              <w:rPr>
                <w:rFonts w:ascii="Times New Roman" w:hAnsi="Times New Roman"/>
                <w:sz w:val="15"/>
                <w:szCs w:val="15"/>
              </w:rPr>
              <w:t>23</w:t>
            </w:r>
            <w:r w:rsidR="00EC0B06">
              <w:rPr>
                <w:rFonts w:ascii="Times New Roman" w:hAnsi="Times New Roman" w:hint="eastAsia"/>
                <w:sz w:val="15"/>
                <w:szCs w:val="15"/>
              </w:rPr>
              <w:t>.0</w:t>
            </w:r>
          </w:p>
        </w:tc>
      </w:tr>
      <w:tr w:rsidR="00D220F2" w:rsidRPr="004E5AA4" w:rsidTr="00E75016">
        <w:tc>
          <w:tcPr>
            <w:tcW w:w="259" w:type="pct"/>
            <w:tcBorders>
              <w:top w:val="nil"/>
              <w:bottom w:val="nil"/>
            </w:tcBorders>
          </w:tcPr>
          <w:p w:rsidR="00D220F2" w:rsidRPr="000A4936" w:rsidRDefault="00EC0B06" w:rsidP="00D10914">
            <w:pPr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hint="eastAsia"/>
                <w:b/>
                <w:sz w:val="15"/>
                <w:szCs w:val="15"/>
              </w:rPr>
              <w:t>9</w:t>
            </w:r>
          </w:p>
        </w:tc>
        <w:tc>
          <w:tcPr>
            <w:tcW w:w="499" w:type="pct"/>
            <w:tcBorders>
              <w:top w:val="nil"/>
              <w:bottom w:val="nil"/>
            </w:tcBorders>
          </w:tcPr>
          <w:p w:rsidR="00D220F2" w:rsidRPr="000A4936" w:rsidRDefault="00D220F2" w:rsidP="00D10914">
            <w:pPr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0A4936">
              <w:rPr>
                <w:rFonts w:ascii="Times New Roman" w:hAnsi="Times New Roman"/>
                <w:b/>
                <w:sz w:val="15"/>
                <w:szCs w:val="15"/>
              </w:rPr>
              <w:t>L85</w:t>
            </w:r>
            <w:r w:rsidRPr="000A4936">
              <w:rPr>
                <w:rFonts w:ascii="Times New Roman" w:hAnsi="Times New Roman" w:hint="eastAsia"/>
                <w:b/>
                <w:sz w:val="15"/>
                <w:szCs w:val="15"/>
              </w:rPr>
              <w:t>8</w:t>
            </w:r>
            <w:r w:rsidRPr="000A4936">
              <w:rPr>
                <w:rFonts w:ascii="Times New Roman" w:hAnsi="Times New Roman"/>
                <w:b/>
                <w:sz w:val="15"/>
                <w:szCs w:val="15"/>
              </w:rPr>
              <w:t>R</w:t>
            </w:r>
          </w:p>
        </w:tc>
        <w:tc>
          <w:tcPr>
            <w:tcW w:w="709" w:type="pct"/>
            <w:tcBorders>
              <w:top w:val="nil"/>
              <w:bottom w:val="nil"/>
            </w:tcBorders>
            <w:vAlign w:val="center"/>
          </w:tcPr>
          <w:p w:rsidR="00D220F2" w:rsidRPr="000A4936" w:rsidRDefault="00D220F2" w:rsidP="00D10914">
            <w:pPr>
              <w:jc w:val="center"/>
              <w:rPr>
                <w:rFonts w:ascii="Arial Unicode MS" w:hAnsi="Arial Unicode MS" w:cs="宋体"/>
                <w:sz w:val="15"/>
                <w:szCs w:val="15"/>
              </w:rPr>
            </w:pPr>
            <w:r w:rsidRPr="000A4936">
              <w:rPr>
                <w:rFonts w:ascii="Arial Unicode MS" w:hAnsi="Arial Unicode MS"/>
                <w:sz w:val="15"/>
                <w:szCs w:val="15"/>
              </w:rPr>
              <w:t>-</w:t>
            </w:r>
          </w:p>
        </w:tc>
        <w:tc>
          <w:tcPr>
            <w:tcW w:w="687" w:type="pct"/>
            <w:tcBorders>
              <w:top w:val="nil"/>
              <w:bottom w:val="nil"/>
            </w:tcBorders>
            <w:vAlign w:val="center"/>
          </w:tcPr>
          <w:p w:rsidR="00D220F2" w:rsidRPr="000A4936" w:rsidRDefault="00D220F2" w:rsidP="00D10914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0A4936">
              <w:rPr>
                <w:rFonts w:ascii="Times New Roman" w:hAnsi="Times New Roman"/>
                <w:sz w:val="15"/>
                <w:szCs w:val="15"/>
              </w:rPr>
              <w:t>-</w:t>
            </w:r>
          </w:p>
        </w:tc>
        <w:tc>
          <w:tcPr>
            <w:tcW w:w="467" w:type="pct"/>
            <w:tcBorders>
              <w:top w:val="nil"/>
              <w:bottom w:val="nil"/>
            </w:tcBorders>
            <w:vAlign w:val="center"/>
          </w:tcPr>
          <w:p w:rsidR="00D220F2" w:rsidRPr="000A4936" w:rsidRDefault="00D220F2" w:rsidP="00D10914">
            <w:pPr>
              <w:jc w:val="center"/>
              <w:rPr>
                <w:rFonts w:ascii="Arial Unicode MS" w:hAnsi="Arial Unicode MS" w:cs="宋体"/>
                <w:sz w:val="15"/>
                <w:szCs w:val="15"/>
              </w:rPr>
            </w:pPr>
            <w:r w:rsidRPr="000A4936">
              <w:rPr>
                <w:rFonts w:ascii="Arial Unicode MS" w:hAnsi="Arial Unicode MS"/>
                <w:sz w:val="15"/>
                <w:szCs w:val="15"/>
              </w:rPr>
              <w:t>-</w:t>
            </w:r>
          </w:p>
        </w:tc>
        <w:tc>
          <w:tcPr>
            <w:tcW w:w="516" w:type="pct"/>
            <w:tcBorders>
              <w:top w:val="nil"/>
              <w:bottom w:val="nil"/>
            </w:tcBorders>
            <w:vAlign w:val="center"/>
          </w:tcPr>
          <w:p w:rsidR="00D220F2" w:rsidRPr="000A4936" w:rsidRDefault="00D220F2" w:rsidP="00D10914">
            <w:pPr>
              <w:jc w:val="center"/>
              <w:rPr>
                <w:rFonts w:ascii="Arial Unicode MS" w:hAnsi="Arial Unicode MS" w:cs="宋体"/>
                <w:sz w:val="15"/>
                <w:szCs w:val="15"/>
              </w:rPr>
            </w:pPr>
            <w:r w:rsidRPr="000A4936">
              <w:rPr>
                <w:rFonts w:ascii="Arial Unicode MS" w:hAnsi="Arial Unicode MS"/>
                <w:sz w:val="15"/>
                <w:szCs w:val="15"/>
              </w:rPr>
              <w:t>-</w:t>
            </w:r>
          </w:p>
        </w:tc>
        <w:tc>
          <w:tcPr>
            <w:tcW w:w="637" w:type="pct"/>
            <w:tcBorders>
              <w:top w:val="nil"/>
              <w:bottom w:val="nil"/>
            </w:tcBorders>
            <w:vAlign w:val="center"/>
          </w:tcPr>
          <w:p w:rsidR="00D220F2" w:rsidRPr="000A4936" w:rsidRDefault="00D220F2" w:rsidP="00D10914">
            <w:pPr>
              <w:jc w:val="center"/>
              <w:rPr>
                <w:rFonts w:ascii="Arial Unicode MS" w:hAnsi="Arial Unicode MS" w:cs="宋体"/>
                <w:sz w:val="15"/>
                <w:szCs w:val="15"/>
              </w:rPr>
            </w:pPr>
            <w:r w:rsidRPr="000A4936">
              <w:rPr>
                <w:rFonts w:ascii="Arial Unicode MS" w:hAnsi="Arial Unicode MS"/>
                <w:sz w:val="15"/>
                <w:szCs w:val="15"/>
              </w:rPr>
              <w:t>-</w:t>
            </w:r>
          </w:p>
        </w:tc>
        <w:tc>
          <w:tcPr>
            <w:tcW w:w="733" w:type="pct"/>
            <w:tcBorders>
              <w:top w:val="nil"/>
              <w:bottom w:val="nil"/>
            </w:tcBorders>
            <w:vAlign w:val="center"/>
          </w:tcPr>
          <w:p w:rsidR="00D220F2" w:rsidRPr="000A4936" w:rsidRDefault="00D220F2" w:rsidP="00D10914">
            <w:pPr>
              <w:jc w:val="center"/>
              <w:rPr>
                <w:rFonts w:ascii="Arial Unicode MS" w:hAnsi="Arial Unicode MS" w:cs="宋体"/>
                <w:sz w:val="15"/>
                <w:szCs w:val="15"/>
              </w:rPr>
            </w:pPr>
            <w:r w:rsidRPr="000A4936">
              <w:rPr>
                <w:rFonts w:ascii="Arial Unicode MS" w:hAnsi="Arial Unicode MS"/>
                <w:sz w:val="15"/>
                <w:szCs w:val="15"/>
              </w:rPr>
              <w:t>-</w:t>
            </w:r>
          </w:p>
        </w:tc>
        <w:tc>
          <w:tcPr>
            <w:tcW w:w="493" w:type="pct"/>
            <w:tcBorders>
              <w:top w:val="nil"/>
              <w:bottom w:val="nil"/>
            </w:tcBorders>
            <w:vAlign w:val="center"/>
          </w:tcPr>
          <w:p w:rsidR="00D220F2" w:rsidRPr="000A4936" w:rsidRDefault="00D220F2" w:rsidP="00D10914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0A4936">
              <w:rPr>
                <w:rFonts w:ascii="Times New Roman" w:hAnsi="Times New Roman"/>
                <w:sz w:val="15"/>
                <w:szCs w:val="15"/>
              </w:rPr>
              <w:t>10</w:t>
            </w:r>
            <w:r w:rsidR="00EC0B06">
              <w:rPr>
                <w:rFonts w:ascii="Times New Roman" w:hAnsi="Times New Roman" w:hint="eastAsia"/>
                <w:sz w:val="15"/>
                <w:szCs w:val="15"/>
              </w:rPr>
              <w:t>.7</w:t>
            </w:r>
          </w:p>
        </w:tc>
      </w:tr>
      <w:tr w:rsidR="00D220F2" w:rsidRPr="004E5AA4" w:rsidTr="00E75016">
        <w:tc>
          <w:tcPr>
            <w:tcW w:w="259" w:type="pct"/>
            <w:tcBorders>
              <w:top w:val="nil"/>
              <w:bottom w:val="nil"/>
            </w:tcBorders>
          </w:tcPr>
          <w:p w:rsidR="00D220F2" w:rsidRPr="000A4936" w:rsidRDefault="00EC0B06" w:rsidP="00D10914">
            <w:pPr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hint="eastAsia"/>
                <w:b/>
                <w:sz w:val="15"/>
                <w:szCs w:val="15"/>
              </w:rPr>
              <w:t>6</w:t>
            </w:r>
          </w:p>
        </w:tc>
        <w:tc>
          <w:tcPr>
            <w:tcW w:w="499" w:type="pct"/>
            <w:tcBorders>
              <w:top w:val="nil"/>
              <w:bottom w:val="nil"/>
            </w:tcBorders>
          </w:tcPr>
          <w:p w:rsidR="00D220F2" w:rsidRPr="000A4936" w:rsidRDefault="00D220F2" w:rsidP="00D10914">
            <w:pPr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0A4936">
              <w:rPr>
                <w:rFonts w:ascii="Times New Roman" w:hAnsi="Times New Roman"/>
                <w:b/>
                <w:sz w:val="15"/>
                <w:szCs w:val="15"/>
              </w:rPr>
              <w:t>19del</w:t>
            </w:r>
          </w:p>
        </w:tc>
        <w:tc>
          <w:tcPr>
            <w:tcW w:w="709" w:type="pct"/>
            <w:tcBorders>
              <w:top w:val="nil"/>
              <w:bottom w:val="nil"/>
            </w:tcBorders>
            <w:vAlign w:val="center"/>
          </w:tcPr>
          <w:p w:rsidR="00D220F2" w:rsidRPr="000A4936" w:rsidRDefault="00D220F2" w:rsidP="00D10914">
            <w:pPr>
              <w:jc w:val="center"/>
              <w:rPr>
                <w:rFonts w:ascii="Arial Unicode MS" w:hAnsi="Arial Unicode MS" w:cs="宋体"/>
                <w:sz w:val="15"/>
                <w:szCs w:val="15"/>
              </w:rPr>
            </w:pPr>
            <w:r w:rsidRPr="000A4936">
              <w:rPr>
                <w:rFonts w:ascii="Arial Unicode MS" w:hAnsi="Arial Unicode MS"/>
                <w:sz w:val="15"/>
                <w:szCs w:val="15"/>
              </w:rPr>
              <w:t>-</w:t>
            </w:r>
          </w:p>
        </w:tc>
        <w:tc>
          <w:tcPr>
            <w:tcW w:w="687" w:type="pct"/>
            <w:tcBorders>
              <w:top w:val="nil"/>
              <w:bottom w:val="nil"/>
            </w:tcBorders>
            <w:vAlign w:val="center"/>
          </w:tcPr>
          <w:p w:rsidR="00D220F2" w:rsidRPr="000A4936" w:rsidRDefault="00D220F2" w:rsidP="00D10914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0A4936">
              <w:rPr>
                <w:rFonts w:ascii="Times New Roman" w:hAnsi="Times New Roman"/>
                <w:sz w:val="15"/>
                <w:szCs w:val="15"/>
              </w:rPr>
              <w:t>-</w:t>
            </w:r>
          </w:p>
        </w:tc>
        <w:tc>
          <w:tcPr>
            <w:tcW w:w="467" w:type="pct"/>
            <w:tcBorders>
              <w:top w:val="nil"/>
              <w:bottom w:val="nil"/>
            </w:tcBorders>
            <w:vAlign w:val="center"/>
          </w:tcPr>
          <w:p w:rsidR="00D220F2" w:rsidRPr="000A4936" w:rsidRDefault="00D220F2" w:rsidP="00D10914">
            <w:pPr>
              <w:jc w:val="center"/>
              <w:rPr>
                <w:rFonts w:ascii="Arial Unicode MS" w:hAnsi="Arial Unicode MS" w:cs="宋体"/>
                <w:sz w:val="15"/>
                <w:szCs w:val="15"/>
              </w:rPr>
            </w:pPr>
            <w:r w:rsidRPr="000A4936">
              <w:rPr>
                <w:rFonts w:ascii="Arial Unicode MS" w:hAnsi="Arial Unicode MS"/>
                <w:sz w:val="15"/>
                <w:szCs w:val="15"/>
              </w:rPr>
              <w:t>-</w:t>
            </w:r>
          </w:p>
        </w:tc>
        <w:tc>
          <w:tcPr>
            <w:tcW w:w="516" w:type="pct"/>
            <w:tcBorders>
              <w:top w:val="nil"/>
              <w:bottom w:val="nil"/>
            </w:tcBorders>
            <w:vAlign w:val="center"/>
          </w:tcPr>
          <w:p w:rsidR="00D220F2" w:rsidRPr="000A4936" w:rsidRDefault="00D220F2" w:rsidP="00D10914">
            <w:pPr>
              <w:jc w:val="center"/>
              <w:rPr>
                <w:rFonts w:ascii="Arial Unicode MS" w:hAnsi="Arial Unicode MS" w:cs="宋体"/>
                <w:sz w:val="15"/>
                <w:szCs w:val="15"/>
              </w:rPr>
            </w:pPr>
            <w:r w:rsidRPr="000A4936">
              <w:rPr>
                <w:rFonts w:ascii="Arial Unicode MS" w:hAnsi="Arial Unicode MS"/>
                <w:sz w:val="15"/>
                <w:szCs w:val="15"/>
              </w:rPr>
              <w:t>-</w:t>
            </w:r>
          </w:p>
        </w:tc>
        <w:tc>
          <w:tcPr>
            <w:tcW w:w="637" w:type="pct"/>
            <w:tcBorders>
              <w:top w:val="nil"/>
              <w:bottom w:val="nil"/>
            </w:tcBorders>
            <w:vAlign w:val="center"/>
          </w:tcPr>
          <w:p w:rsidR="00D220F2" w:rsidRPr="000A4936" w:rsidRDefault="00D220F2" w:rsidP="00D10914">
            <w:pPr>
              <w:jc w:val="center"/>
              <w:rPr>
                <w:rFonts w:ascii="Arial Unicode MS" w:hAnsi="Arial Unicode MS" w:cs="宋体"/>
                <w:sz w:val="15"/>
                <w:szCs w:val="15"/>
              </w:rPr>
            </w:pPr>
            <w:r w:rsidRPr="000A4936">
              <w:rPr>
                <w:rFonts w:ascii="Arial Unicode MS" w:hAnsi="Arial Unicode MS"/>
                <w:sz w:val="15"/>
                <w:szCs w:val="15"/>
              </w:rPr>
              <w:t>-</w:t>
            </w:r>
          </w:p>
        </w:tc>
        <w:tc>
          <w:tcPr>
            <w:tcW w:w="733" w:type="pct"/>
            <w:tcBorders>
              <w:top w:val="nil"/>
              <w:bottom w:val="nil"/>
            </w:tcBorders>
            <w:vAlign w:val="center"/>
          </w:tcPr>
          <w:p w:rsidR="00D220F2" w:rsidRPr="000A4936" w:rsidRDefault="00D220F2" w:rsidP="00D10914">
            <w:pPr>
              <w:jc w:val="center"/>
              <w:rPr>
                <w:rFonts w:ascii="Arial Unicode MS" w:hAnsi="Arial Unicode MS" w:cs="宋体"/>
                <w:sz w:val="15"/>
                <w:szCs w:val="15"/>
              </w:rPr>
            </w:pPr>
            <w:r w:rsidRPr="000A4936">
              <w:rPr>
                <w:rFonts w:ascii="Arial Unicode MS" w:hAnsi="Arial Unicode MS"/>
                <w:sz w:val="15"/>
                <w:szCs w:val="15"/>
              </w:rPr>
              <w:t>-</w:t>
            </w:r>
          </w:p>
        </w:tc>
        <w:tc>
          <w:tcPr>
            <w:tcW w:w="493" w:type="pct"/>
            <w:tcBorders>
              <w:top w:val="nil"/>
              <w:bottom w:val="nil"/>
            </w:tcBorders>
            <w:vAlign w:val="center"/>
          </w:tcPr>
          <w:p w:rsidR="00D220F2" w:rsidRPr="000A4936" w:rsidRDefault="00EC0B06" w:rsidP="00D10914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7.9</w:t>
            </w:r>
          </w:p>
        </w:tc>
      </w:tr>
      <w:tr w:rsidR="00D220F2" w:rsidRPr="004E5AA4" w:rsidTr="00E75016">
        <w:tc>
          <w:tcPr>
            <w:tcW w:w="259" w:type="pct"/>
            <w:tcBorders>
              <w:top w:val="nil"/>
              <w:bottom w:val="nil"/>
            </w:tcBorders>
          </w:tcPr>
          <w:p w:rsidR="00D220F2" w:rsidRPr="000A4936" w:rsidRDefault="00EC0B06" w:rsidP="00D10914">
            <w:pPr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hint="eastAsia"/>
                <w:b/>
                <w:sz w:val="15"/>
                <w:szCs w:val="15"/>
              </w:rPr>
              <w:t>12</w:t>
            </w:r>
          </w:p>
        </w:tc>
        <w:tc>
          <w:tcPr>
            <w:tcW w:w="499" w:type="pct"/>
            <w:tcBorders>
              <w:top w:val="nil"/>
              <w:bottom w:val="nil"/>
            </w:tcBorders>
          </w:tcPr>
          <w:p w:rsidR="00D220F2" w:rsidRPr="000A4936" w:rsidRDefault="00D220F2" w:rsidP="00D10914">
            <w:pPr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0A4936">
              <w:rPr>
                <w:rFonts w:ascii="Times New Roman" w:hAnsi="Times New Roman"/>
                <w:b/>
                <w:sz w:val="15"/>
                <w:szCs w:val="15"/>
              </w:rPr>
              <w:t>19del</w:t>
            </w:r>
          </w:p>
        </w:tc>
        <w:tc>
          <w:tcPr>
            <w:tcW w:w="709" w:type="pct"/>
            <w:tcBorders>
              <w:top w:val="nil"/>
              <w:bottom w:val="nil"/>
            </w:tcBorders>
            <w:vAlign w:val="center"/>
          </w:tcPr>
          <w:p w:rsidR="00D220F2" w:rsidRPr="000A4936" w:rsidRDefault="00D220F2" w:rsidP="00D10914">
            <w:pPr>
              <w:jc w:val="center"/>
              <w:rPr>
                <w:rFonts w:ascii="Arial Unicode MS" w:hAnsi="Arial Unicode MS" w:cs="宋体"/>
                <w:sz w:val="15"/>
                <w:szCs w:val="15"/>
              </w:rPr>
            </w:pPr>
            <w:r w:rsidRPr="000A4936">
              <w:rPr>
                <w:rFonts w:ascii="Arial Unicode MS" w:hAnsi="Arial Unicode MS"/>
                <w:sz w:val="15"/>
                <w:szCs w:val="15"/>
              </w:rPr>
              <w:t>-</w:t>
            </w:r>
          </w:p>
        </w:tc>
        <w:tc>
          <w:tcPr>
            <w:tcW w:w="687" w:type="pct"/>
            <w:tcBorders>
              <w:top w:val="nil"/>
              <w:bottom w:val="nil"/>
            </w:tcBorders>
            <w:vAlign w:val="center"/>
          </w:tcPr>
          <w:p w:rsidR="00D220F2" w:rsidRPr="000A4936" w:rsidRDefault="00D220F2" w:rsidP="00D10914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0A4936">
              <w:rPr>
                <w:rFonts w:ascii="Times New Roman" w:hAnsi="Times New Roman"/>
                <w:sz w:val="15"/>
                <w:szCs w:val="15"/>
              </w:rPr>
              <w:t>-</w:t>
            </w:r>
          </w:p>
        </w:tc>
        <w:tc>
          <w:tcPr>
            <w:tcW w:w="467" w:type="pct"/>
            <w:tcBorders>
              <w:top w:val="nil"/>
              <w:bottom w:val="nil"/>
            </w:tcBorders>
            <w:vAlign w:val="center"/>
          </w:tcPr>
          <w:p w:rsidR="00D220F2" w:rsidRPr="000A4936" w:rsidRDefault="00D220F2" w:rsidP="00D10914">
            <w:pPr>
              <w:jc w:val="center"/>
              <w:rPr>
                <w:rFonts w:ascii="Arial Unicode MS" w:hAnsi="Arial Unicode MS" w:cs="宋体"/>
                <w:sz w:val="15"/>
                <w:szCs w:val="15"/>
              </w:rPr>
            </w:pPr>
            <w:r w:rsidRPr="000A4936">
              <w:rPr>
                <w:rFonts w:ascii="Arial Unicode MS" w:hAnsi="Arial Unicode MS"/>
                <w:sz w:val="15"/>
                <w:szCs w:val="15"/>
              </w:rPr>
              <w:t>-</w:t>
            </w:r>
          </w:p>
        </w:tc>
        <w:tc>
          <w:tcPr>
            <w:tcW w:w="516" w:type="pct"/>
            <w:tcBorders>
              <w:top w:val="nil"/>
              <w:bottom w:val="nil"/>
            </w:tcBorders>
            <w:vAlign w:val="center"/>
          </w:tcPr>
          <w:p w:rsidR="00D220F2" w:rsidRPr="000A4936" w:rsidRDefault="00D220F2" w:rsidP="00D10914">
            <w:pPr>
              <w:jc w:val="center"/>
              <w:rPr>
                <w:rFonts w:ascii="Arial Unicode MS" w:hAnsi="Arial Unicode MS" w:cs="宋体"/>
                <w:sz w:val="15"/>
                <w:szCs w:val="15"/>
              </w:rPr>
            </w:pPr>
            <w:r w:rsidRPr="000A4936">
              <w:rPr>
                <w:rFonts w:ascii="Arial Unicode MS" w:hAnsi="Arial Unicode MS"/>
                <w:sz w:val="15"/>
                <w:szCs w:val="15"/>
              </w:rPr>
              <w:t>-</w:t>
            </w:r>
          </w:p>
        </w:tc>
        <w:tc>
          <w:tcPr>
            <w:tcW w:w="637" w:type="pct"/>
            <w:tcBorders>
              <w:top w:val="nil"/>
              <w:bottom w:val="nil"/>
            </w:tcBorders>
            <w:vAlign w:val="center"/>
          </w:tcPr>
          <w:p w:rsidR="00D220F2" w:rsidRPr="000A4936" w:rsidRDefault="00D220F2" w:rsidP="00D10914">
            <w:pPr>
              <w:jc w:val="center"/>
              <w:rPr>
                <w:rFonts w:ascii="Arial Unicode MS" w:hAnsi="Arial Unicode MS" w:cs="宋体"/>
                <w:sz w:val="15"/>
                <w:szCs w:val="15"/>
              </w:rPr>
            </w:pPr>
            <w:r w:rsidRPr="000A4936">
              <w:rPr>
                <w:rFonts w:ascii="Arial Unicode MS" w:hAnsi="Arial Unicode MS"/>
                <w:sz w:val="15"/>
                <w:szCs w:val="15"/>
              </w:rPr>
              <w:t>-</w:t>
            </w:r>
          </w:p>
        </w:tc>
        <w:tc>
          <w:tcPr>
            <w:tcW w:w="733" w:type="pct"/>
            <w:tcBorders>
              <w:top w:val="nil"/>
              <w:bottom w:val="nil"/>
            </w:tcBorders>
            <w:vAlign w:val="center"/>
          </w:tcPr>
          <w:p w:rsidR="00D220F2" w:rsidRPr="000A4936" w:rsidRDefault="00D220F2" w:rsidP="00D10914">
            <w:pPr>
              <w:jc w:val="center"/>
              <w:rPr>
                <w:rFonts w:ascii="Arial Unicode MS" w:hAnsi="Arial Unicode MS" w:cs="宋体"/>
                <w:sz w:val="15"/>
                <w:szCs w:val="15"/>
              </w:rPr>
            </w:pPr>
            <w:r w:rsidRPr="000A4936">
              <w:rPr>
                <w:rFonts w:ascii="Arial Unicode MS" w:hAnsi="Arial Unicode MS"/>
                <w:sz w:val="15"/>
                <w:szCs w:val="15"/>
              </w:rPr>
              <w:t>-</w:t>
            </w:r>
          </w:p>
        </w:tc>
        <w:tc>
          <w:tcPr>
            <w:tcW w:w="493" w:type="pct"/>
            <w:tcBorders>
              <w:top w:val="nil"/>
              <w:bottom w:val="nil"/>
            </w:tcBorders>
            <w:vAlign w:val="center"/>
          </w:tcPr>
          <w:p w:rsidR="00D220F2" w:rsidRPr="000A4936" w:rsidRDefault="00EC0B06" w:rsidP="00D10914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6.0</w:t>
            </w:r>
          </w:p>
        </w:tc>
      </w:tr>
      <w:tr w:rsidR="00D220F2" w:rsidRPr="004E5AA4" w:rsidTr="00E75016">
        <w:trPr>
          <w:trHeight w:val="230"/>
        </w:trPr>
        <w:tc>
          <w:tcPr>
            <w:tcW w:w="259" w:type="pct"/>
            <w:tcBorders>
              <w:top w:val="nil"/>
              <w:bottom w:val="single" w:sz="12" w:space="0" w:color="auto"/>
            </w:tcBorders>
          </w:tcPr>
          <w:p w:rsidR="00D220F2" w:rsidRPr="000A4936" w:rsidRDefault="00EC0B06" w:rsidP="00D10914">
            <w:pPr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hint="eastAsia"/>
                <w:b/>
                <w:sz w:val="15"/>
                <w:szCs w:val="15"/>
              </w:rPr>
              <w:t>5</w:t>
            </w:r>
          </w:p>
        </w:tc>
        <w:tc>
          <w:tcPr>
            <w:tcW w:w="499" w:type="pct"/>
            <w:tcBorders>
              <w:top w:val="nil"/>
              <w:bottom w:val="single" w:sz="12" w:space="0" w:color="auto"/>
            </w:tcBorders>
          </w:tcPr>
          <w:p w:rsidR="00D220F2" w:rsidRPr="000A4936" w:rsidRDefault="00D220F2" w:rsidP="00D10914">
            <w:pPr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0A4936">
              <w:rPr>
                <w:rFonts w:ascii="Times New Roman" w:hAnsi="Times New Roman"/>
                <w:b/>
                <w:sz w:val="15"/>
                <w:szCs w:val="15"/>
              </w:rPr>
              <w:t>19del</w:t>
            </w:r>
          </w:p>
        </w:tc>
        <w:tc>
          <w:tcPr>
            <w:tcW w:w="709" w:type="pct"/>
            <w:tcBorders>
              <w:top w:val="nil"/>
              <w:bottom w:val="single" w:sz="12" w:space="0" w:color="auto"/>
            </w:tcBorders>
            <w:vAlign w:val="center"/>
          </w:tcPr>
          <w:p w:rsidR="00D220F2" w:rsidRPr="000A4936" w:rsidRDefault="00D220F2" w:rsidP="00D10914">
            <w:pPr>
              <w:jc w:val="center"/>
              <w:rPr>
                <w:rFonts w:ascii="Arial Unicode MS" w:hAnsi="Arial Unicode MS" w:cs="宋体"/>
                <w:sz w:val="15"/>
                <w:szCs w:val="15"/>
              </w:rPr>
            </w:pPr>
            <w:r w:rsidRPr="000A4936">
              <w:rPr>
                <w:rFonts w:ascii="Arial Unicode MS" w:hAnsi="Arial Unicode MS"/>
                <w:sz w:val="15"/>
                <w:szCs w:val="15"/>
              </w:rPr>
              <w:t>-</w:t>
            </w:r>
          </w:p>
        </w:tc>
        <w:tc>
          <w:tcPr>
            <w:tcW w:w="687" w:type="pct"/>
            <w:tcBorders>
              <w:top w:val="nil"/>
              <w:bottom w:val="single" w:sz="12" w:space="0" w:color="auto"/>
            </w:tcBorders>
            <w:vAlign w:val="center"/>
          </w:tcPr>
          <w:p w:rsidR="00D220F2" w:rsidRPr="000A4936" w:rsidRDefault="00D220F2" w:rsidP="00D10914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0A4936">
              <w:rPr>
                <w:rFonts w:ascii="Times New Roman" w:hAnsi="Times New Roman"/>
                <w:sz w:val="15"/>
                <w:szCs w:val="15"/>
              </w:rPr>
              <w:t>-</w:t>
            </w:r>
          </w:p>
        </w:tc>
        <w:tc>
          <w:tcPr>
            <w:tcW w:w="467" w:type="pct"/>
            <w:tcBorders>
              <w:top w:val="nil"/>
              <w:bottom w:val="single" w:sz="12" w:space="0" w:color="auto"/>
            </w:tcBorders>
            <w:vAlign w:val="center"/>
          </w:tcPr>
          <w:p w:rsidR="00D220F2" w:rsidRPr="000A4936" w:rsidRDefault="00D220F2" w:rsidP="00D10914">
            <w:pPr>
              <w:jc w:val="center"/>
              <w:rPr>
                <w:rFonts w:ascii="Arial Unicode MS" w:hAnsi="Arial Unicode MS" w:cs="宋体"/>
                <w:sz w:val="15"/>
                <w:szCs w:val="15"/>
              </w:rPr>
            </w:pPr>
            <w:r w:rsidRPr="000A4936">
              <w:rPr>
                <w:rFonts w:ascii="Arial Unicode MS" w:hAnsi="Arial Unicode MS"/>
                <w:sz w:val="15"/>
                <w:szCs w:val="15"/>
              </w:rPr>
              <w:t>-</w:t>
            </w:r>
          </w:p>
        </w:tc>
        <w:tc>
          <w:tcPr>
            <w:tcW w:w="516" w:type="pct"/>
            <w:tcBorders>
              <w:top w:val="nil"/>
              <w:bottom w:val="single" w:sz="12" w:space="0" w:color="auto"/>
            </w:tcBorders>
            <w:vAlign w:val="center"/>
          </w:tcPr>
          <w:p w:rsidR="00D220F2" w:rsidRPr="000A4936" w:rsidRDefault="00D220F2" w:rsidP="00D10914">
            <w:pPr>
              <w:jc w:val="center"/>
              <w:rPr>
                <w:rFonts w:ascii="Arial Unicode MS" w:hAnsi="Arial Unicode MS" w:cs="宋体"/>
                <w:sz w:val="15"/>
                <w:szCs w:val="15"/>
              </w:rPr>
            </w:pPr>
            <w:r w:rsidRPr="000A4936">
              <w:rPr>
                <w:rFonts w:ascii="Arial Unicode MS" w:hAnsi="Arial Unicode MS"/>
                <w:sz w:val="15"/>
                <w:szCs w:val="15"/>
              </w:rPr>
              <w:t>-</w:t>
            </w:r>
          </w:p>
        </w:tc>
        <w:tc>
          <w:tcPr>
            <w:tcW w:w="637" w:type="pct"/>
            <w:tcBorders>
              <w:top w:val="nil"/>
              <w:bottom w:val="single" w:sz="12" w:space="0" w:color="auto"/>
            </w:tcBorders>
            <w:vAlign w:val="center"/>
          </w:tcPr>
          <w:p w:rsidR="00D220F2" w:rsidRPr="000A4936" w:rsidRDefault="00D220F2" w:rsidP="00D10914">
            <w:pPr>
              <w:jc w:val="center"/>
              <w:rPr>
                <w:rFonts w:ascii="Arial Unicode MS" w:hAnsi="Arial Unicode MS" w:cs="宋体"/>
                <w:sz w:val="15"/>
                <w:szCs w:val="15"/>
              </w:rPr>
            </w:pPr>
            <w:r w:rsidRPr="000A4936">
              <w:rPr>
                <w:rFonts w:ascii="Arial Unicode MS" w:hAnsi="Arial Unicode MS"/>
                <w:sz w:val="15"/>
                <w:szCs w:val="15"/>
              </w:rPr>
              <w:t>-</w:t>
            </w:r>
          </w:p>
        </w:tc>
        <w:tc>
          <w:tcPr>
            <w:tcW w:w="733" w:type="pct"/>
            <w:tcBorders>
              <w:top w:val="nil"/>
              <w:bottom w:val="single" w:sz="12" w:space="0" w:color="auto"/>
            </w:tcBorders>
            <w:vAlign w:val="center"/>
          </w:tcPr>
          <w:p w:rsidR="00D220F2" w:rsidRPr="000A4936" w:rsidRDefault="00D220F2" w:rsidP="00D10914">
            <w:pPr>
              <w:jc w:val="center"/>
              <w:rPr>
                <w:rFonts w:ascii="Arial Unicode MS" w:hAnsi="Arial Unicode MS" w:cs="宋体"/>
                <w:sz w:val="15"/>
                <w:szCs w:val="15"/>
              </w:rPr>
            </w:pPr>
            <w:r w:rsidRPr="000A4936">
              <w:rPr>
                <w:rFonts w:ascii="Arial Unicode MS" w:hAnsi="Arial Unicode MS"/>
                <w:sz w:val="15"/>
                <w:szCs w:val="15"/>
              </w:rPr>
              <w:t>-</w:t>
            </w:r>
          </w:p>
        </w:tc>
        <w:tc>
          <w:tcPr>
            <w:tcW w:w="493" w:type="pct"/>
            <w:tcBorders>
              <w:top w:val="nil"/>
              <w:bottom w:val="single" w:sz="12" w:space="0" w:color="auto"/>
            </w:tcBorders>
            <w:vAlign w:val="center"/>
          </w:tcPr>
          <w:p w:rsidR="00D220F2" w:rsidRPr="000A4936" w:rsidRDefault="00D220F2" w:rsidP="00D10914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0A4936">
              <w:rPr>
                <w:rFonts w:ascii="Times New Roman" w:hAnsi="Times New Roman"/>
                <w:sz w:val="15"/>
                <w:szCs w:val="15"/>
              </w:rPr>
              <w:t>10</w:t>
            </w:r>
            <w:r w:rsidR="00EC0B06">
              <w:rPr>
                <w:rFonts w:ascii="Times New Roman" w:hAnsi="Times New Roman" w:hint="eastAsia"/>
                <w:sz w:val="15"/>
                <w:szCs w:val="15"/>
              </w:rPr>
              <w:t>.2</w:t>
            </w:r>
          </w:p>
        </w:tc>
      </w:tr>
    </w:tbl>
    <w:p w:rsidR="00E75016" w:rsidRPr="00DD38C8" w:rsidRDefault="00E75016" w:rsidP="00E75016">
      <w:pPr>
        <w:rPr>
          <w:rFonts w:ascii="Times New Roman" w:hAnsi="Times New Roman" w:cs="Times New Roman"/>
          <w:bCs/>
          <w:color w:val="000000"/>
          <w:sz w:val="21"/>
          <w:szCs w:val="21"/>
        </w:rPr>
      </w:pPr>
      <w:r w:rsidRPr="00DD38C8">
        <w:rPr>
          <w:rFonts w:ascii="Times New Roman" w:hAnsi="Times New Roman" w:cs="Times New Roman"/>
          <w:b/>
          <w:sz w:val="21"/>
          <w:szCs w:val="21"/>
        </w:rPr>
        <w:t xml:space="preserve">Abbreviations: </w:t>
      </w:r>
      <w:r w:rsidRPr="00DD38C8">
        <w:rPr>
          <w:rFonts w:ascii="Times New Roman" w:hAnsi="Times New Roman" w:cs="Times New Roman"/>
          <w:sz w:val="21"/>
          <w:szCs w:val="21"/>
        </w:rPr>
        <w:t>EGFR, epidermal growth factor receptor; PFS, progression-free survival</w:t>
      </w:r>
      <w:r w:rsidRPr="00DD38C8">
        <w:rPr>
          <w:rFonts w:ascii="Times New Roman" w:hAnsi="Times New Roman" w:cs="Times New Roman"/>
          <w:bCs/>
          <w:color w:val="000000"/>
          <w:sz w:val="21"/>
          <w:szCs w:val="21"/>
        </w:rPr>
        <w:t>.</w:t>
      </w:r>
    </w:p>
    <w:p w:rsidR="004358AB" w:rsidRPr="00DD38C8" w:rsidRDefault="00E75016" w:rsidP="00E75016">
      <w:pPr>
        <w:rPr>
          <w:rFonts w:ascii="Times New Roman" w:hAnsi="Times New Roman" w:cs="Times New Roman"/>
          <w:sz w:val="21"/>
          <w:szCs w:val="21"/>
        </w:rPr>
      </w:pPr>
      <w:r w:rsidRPr="00DD38C8">
        <w:rPr>
          <w:rFonts w:ascii="Times New Roman" w:hAnsi="Times New Roman" w:cs="Times New Roman"/>
          <w:b/>
          <w:sz w:val="21"/>
          <w:szCs w:val="21"/>
        </w:rPr>
        <w:t>Note:</w:t>
      </w:r>
      <w:r w:rsidRPr="00DD38C8">
        <w:rPr>
          <w:rFonts w:ascii="Times New Roman" w:hAnsi="Times New Roman" w:cs="Times New Roman"/>
          <w:sz w:val="21"/>
          <w:szCs w:val="21"/>
        </w:rPr>
        <w:t xml:space="preserve"> All six cases in the </w:t>
      </w:r>
      <w:proofErr w:type="spellStart"/>
      <w:r w:rsidRPr="00DD38C8">
        <w:rPr>
          <w:rFonts w:ascii="Times New Roman" w:hAnsi="Times New Roman" w:cs="Times New Roman"/>
          <w:sz w:val="21"/>
          <w:szCs w:val="21"/>
        </w:rPr>
        <w:t>erlotinib</w:t>
      </w:r>
      <w:proofErr w:type="spellEnd"/>
      <w:r w:rsidRPr="00DD38C8">
        <w:rPr>
          <w:rFonts w:ascii="Times New Roman" w:hAnsi="Times New Roman" w:cs="Times New Roman"/>
          <w:sz w:val="21"/>
          <w:szCs w:val="21"/>
        </w:rPr>
        <w:t xml:space="preserve"> arm that underwent resection gained partial response to tyrosine </w:t>
      </w:r>
      <w:proofErr w:type="spellStart"/>
      <w:r w:rsidRPr="00DD38C8">
        <w:rPr>
          <w:rFonts w:ascii="Times New Roman" w:hAnsi="Times New Roman" w:cs="Times New Roman"/>
          <w:sz w:val="21"/>
          <w:szCs w:val="21"/>
        </w:rPr>
        <w:t>kinase</w:t>
      </w:r>
      <w:proofErr w:type="spellEnd"/>
      <w:r w:rsidRPr="00DD38C8">
        <w:rPr>
          <w:rFonts w:ascii="Times New Roman" w:hAnsi="Times New Roman" w:cs="Times New Roman"/>
          <w:sz w:val="21"/>
          <w:szCs w:val="21"/>
        </w:rPr>
        <w:t xml:space="preserve"> inhibitor. </w:t>
      </w:r>
      <w:proofErr w:type="spellStart"/>
      <w:r w:rsidRPr="00DD38C8">
        <w:rPr>
          <w:rFonts w:ascii="Times New Roman" w:hAnsi="Times New Roman" w:cs="Times New Roman"/>
          <w:sz w:val="21"/>
          <w:szCs w:val="21"/>
        </w:rPr>
        <w:t>Immunohistochemistry</w:t>
      </w:r>
      <w:proofErr w:type="spellEnd"/>
      <w:r w:rsidRPr="00DD38C8">
        <w:rPr>
          <w:rFonts w:ascii="Times New Roman" w:hAnsi="Times New Roman" w:cs="Times New Roman"/>
          <w:sz w:val="21"/>
          <w:szCs w:val="21"/>
        </w:rPr>
        <w:t xml:space="preserve"> was conducted to detect the protein expressions on the </w:t>
      </w:r>
      <w:proofErr w:type="spellStart"/>
      <w:r w:rsidRPr="00DD38C8">
        <w:rPr>
          <w:rFonts w:ascii="Times New Roman" w:hAnsi="Times New Roman" w:cs="Times New Roman"/>
          <w:sz w:val="21"/>
          <w:szCs w:val="21"/>
        </w:rPr>
        <w:t>resected</w:t>
      </w:r>
      <w:proofErr w:type="spellEnd"/>
      <w:r w:rsidRPr="00DD38C8">
        <w:rPr>
          <w:rFonts w:ascii="Times New Roman" w:hAnsi="Times New Roman" w:cs="Times New Roman"/>
          <w:sz w:val="21"/>
          <w:szCs w:val="21"/>
        </w:rPr>
        <w:t xml:space="preserve"> samples after induction </w:t>
      </w:r>
      <w:proofErr w:type="spellStart"/>
      <w:r w:rsidRPr="00DD38C8">
        <w:rPr>
          <w:rFonts w:ascii="Times New Roman" w:hAnsi="Times New Roman" w:cs="Times New Roman"/>
          <w:sz w:val="21"/>
          <w:szCs w:val="21"/>
        </w:rPr>
        <w:t>elotinib</w:t>
      </w:r>
      <w:proofErr w:type="spellEnd"/>
      <w:r w:rsidRPr="00DD38C8">
        <w:rPr>
          <w:rFonts w:ascii="Times New Roman" w:hAnsi="Times New Roman" w:cs="Times New Roman"/>
          <w:sz w:val="21"/>
          <w:szCs w:val="21"/>
        </w:rPr>
        <w:t xml:space="preserve">. In all the 6 cases, </w:t>
      </w:r>
      <w:proofErr w:type="spellStart"/>
      <w:r w:rsidRPr="00DD38C8">
        <w:rPr>
          <w:rFonts w:ascii="Times New Roman" w:hAnsi="Times New Roman" w:cs="Times New Roman"/>
          <w:sz w:val="21"/>
          <w:szCs w:val="21"/>
        </w:rPr>
        <w:t>pEGFR</w:t>
      </w:r>
      <w:proofErr w:type="spellEnd"/>
      <w:r w:rsidRPr="00DD38C8">
        <w:rPr>
          <w:rFonts w:ascii="Times New Roman" w:hAnsi="Times New Roman" w:cs="Times New Roman"/>
          <w:sz w:val="21"/>
          <w:szCs w:val="21"/>
        </w:rPr>
        <w:t>(Tyr1068</w:t>
      </w:r>
      <w:r w:rsidRPr="00DD38C8">
        <w:rPr>
          <w:rFonts w:ascii="Times New Roman" w:hAnsi="Times New Roman" w:cs="Times New Roman"/>
          <w:sz w:val="21"/>
          <w:szCs w:val="21"/>
        </w:rPr>
        <w:t>）</w:t>
      </w:r>
      <w:r w:rsidRPr="00DD38C8">
        <w:rPr>
          <w:rFonts w:ascii="Times New Roman" w:hAnsi="Times New Roman" w:cs="Times New Roman"/>
          <w:sz w:val="21"/>
          <w:szCs w:val="21"/>
        </w:rPr>
        <w:t>has been deregulated. Cases 2 with L858R mutation enjoyed the longest PFS of 23 months, among which the p44/42MAPK(Erk1/2)(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37"/>
          <w:attr w:name="UnitName" w:val="F"/>
        </w:smartTagPr>
        <w:r w:rsidRPr="00DD38C8">
          <w:rPr>
            <w:rFonts w:ascii="Times New Roman" w:hAnsi="Times New Roman" w:cs="Times New Roman"/>
            <w:sz w:val="21"/>
            <w:szCs w:val="21"/>
          </w:rPr>
          <w:t>137F</w:t>
        </w:r>
      </w:smartTag>
      <w:r w:rsidRPr="00DD38C8">
        <w:rPr>
          <w:rFonts w:ascii="Times New Roman" w:hAnsi="Times New Roman" w:cs="Times New Roman"/>
          <w:sz w:val="21"/>
          <w:szCs w:val="21"/>
        </w:rPr>
        <w:t xml:space="preserve">5) was deregulated and the </w:t>
      </w:r>
      <w:proofErr w:type="spellStart"/>
      <w:r w:rsidRPr="00DD38C8">
        <w:rPr>
          <w:rFonts w:ascii="Times New Roman" w:hAnsi="Times New Roman" w:cs="Times New Roman"/>
          <w:sz w:val="21"/>
          <w:szCs w:val="21"/>
        </w:rPr>
        <w:t>pAkt</w:t>
      </w:r>
      <w:proofErr w:type="spellEnd"/>
      <w:r w:rsidRPr="00DD38C8">
        <w:rPr>
          <w:rFonts w:ascii="Times New Roman" w:hAnsi="Times New Roman" w:cs="Times New Roman"/>
          <w:sz w:val="21"/>
          <w:szCs w:val="21"/>
        </w:rPr>
        <w:t>(Thr308)(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44"/>
          <w:attr w:name="UnitName" w:val="F"/>
        </w:smartTagPr>
        <w:r w:rsidRPr="00DD38C8">
          <w:rPr>
            <w:rFonts w:ascii="Times New Roman" w:hAnsi="Times New Roman" w:cs="Times New Roman"/>
            <w:sz w:val="21"/>
            <w:szCs w:val="21"/>
          </w:rPr>
          <w:t>244F</w:t>
        </w:r>
      </w:smartTag>
      <w:r w:rsidRPr="00DD38C8">
        <w:rPr>
          <w:rFonts w:ascii="Times New Roman" w:hAnsi="Times New Roman" w:cs="Times New Roman"/>
          <w:sz w:val="21"/>
          <w:szCs w:val="21"/>
        </w:rPr>
        <w:t>9) was most activated compared with other 5 cases.</w:t>
      </w:r>
    </w:p>
    <w:sectPr w:rsidR="004358AB" w:rsidRPr="00DD38C8" w:rsidSect="001A5C5A">
      <w:headerReference w:type="default" r:id="rId6"/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4908" w:rsidRDefault="00024908" w:rsidP="00D220F2">
      <w:pPr>
        <w:spacing w:after="0"/>
      </w:pPr>
      <w:r>
        <w:separator/>
      </w:r>
    </w:p>
  </w:endnote>
  <w:endnote w:type="continuationSeparator" w:id="0">
    <w:p w:rsidR="00024908" w:rsidRDefault="00024908" w:rsidP="00D220F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4908" w:rsidRDefault="00024908" w:rsidP="00D220F2">
      <w:pPr>
        <w:spacing w:after="0"/>
      </w:pPr>
      <w:r>
        <w:separator/>
      </w:r>
    </w:p>
  </w:footnote>
  <w:footnote w:type="continuationSeparator" w:id="0">
    <w:p w:rsidR="00024908" w:rsidRDefault="00024908" w:rsidP="00D220F2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6FB" w:rsidRDefault="00024908" w:rsidP="001A5C5A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/>
  <w:defaultTabStop w:val="720"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24908"/>
    <w:rsid w:val="00065B16"/>
    <w:rsid w:val="0007672F"/>
    <w:rsid w:val="000A4936"/>
    <w:rsid w:val="000E7140"/>
    <w:rsid w:val="002E7E70"/>
    <w:rsid w:val="00323B43"/>
    <w:rsid w:val="00382A0C"/>
    <w:rsid w:val="003937BA"/>
    <w:rsid w:val="003D37D8"/>
    <w:rsid w:val="00426133"/>
    <w:rsid w:val="004358AB"/>
    <w:rsid w:val="00451BCB"/>
    <w:rsid w:val="00586087"/>
    <w:rsid w:val="00596EE5"/>
    <w:rsid w:val="00601D5E"/>
    <w:rsid w:val="00615D1C"/>
    <w:rsid w:val="0071370B"/>
    <w:rsid w:val="008B7726"/>
    <w:rsid w:val="008D63F9"/>
    <w:rsid w:val="009162FC"/>
    <w:rsid w:val="009B3799"/>
    <w:rsid w:val="00B5418B"/>
    <w:rsid w:val="00D10914"/>
    <w:rsid w:val="00D220F2"/>
    <w:rsid w:val="00D31D50"/>
    <w:rsid w:val="00DD38C8"/>
    <w:rsid w:val="00DD5E2A"/>
    <w:rsid w:val="00E75016"/>
    <w:rsid w:val="00E949BB"/>
    <w:rsid w:val="00EC0B06"/>
    <w:rsid w:val="00F155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semiHidden/>
    <w:unhideWhenUsed/>
    <w:rsid w:val="00D220F2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semiHidden/>
    <w:rsid w:val="00D220F2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220F2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220F2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11</cp:revision>
  <dcterms:created xsi:type="dcterms:W3CDTF">2008-09-11T17:20:00Z</dcterms:created>
  <dcterms:modified xsi:type="dcterms:W3CDTF">2015-04-09T23:32:00Z</dcterms:modified>
</cp:coreProperties>
</file>