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EF1" w:rsidRDefault="005045C0">
      <w:r>
        <w:rPr>
          <w:noProof/>
        </w:rPr>
        <w:drawing>
          <wp:inline distT="0" distB="0" distL="0" distR="0" wp14:anchorId="430BA873" wp14:editId="01B59B37">
            <wp:extent cx="5313318" cy="1836890"/>
            <wp:effectExtent l="0" t="0" r="1905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318" cy="18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45C0" w:rsidRPr="005045C0" w:rsidRDefault="005045C0" w:rsidP="005045C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5C0">
        <w:rPr>
          <w:rFonts w:ascii="Times New Roman" w:hAnsi="Times New Roman" w:cs="Times New Roman"/>
          <w:b/>
          <w:sz w:val="24"/>
          <w:szCs w:val="24"/>
        </w:rPr>
        <w:t xml:space="preserve">Figure S1: CYT997 inhibits proliferation (a) and viability (b) of </w:t>
      </w:r>
      <w:proofErr w:type="spellStart"/>
      <w:r w:rsidRPr="005045C0">
        <w:rPr>
          <w:rFonts w:ascii="Times New Roman" w:hAnsi="Times New Roman" w:cs="Times New Roman"/>
          <w:b/>
          <w:sz w:val="24"/>
          <w:szCs w:val="24"/>
        </w:rPr>
        <w:t>LNCaP</w:t>
      </w:r>
      <w:proofErr w:type="spellEnd"/>
      <w:r w:rsidRPr="005045C0">
        <w:rPr>
          <w:rFonts w:ascii="Times New Roman" w:hAnsi="Times New Roman" w:cs="Times New Roman"/>
          <w:b/>
          <w:sz w:val="24"/>
          <w:szCs w:val="24"/>
        </w:rPr>
        <w:t xml:space="preserve"> derivative prostate cancer cell</w:t>
      </w:r>
      <w:r w:rsidR="001B778B">
        <w:rPr>
          <w:rFonts w:ascii="Times New Roman" w:hAnsi="Times New Roman" w:cs="Times New Roman"/>
          <w:b/>
          <w:sz w:val="24"/>
          <w:szCs w:val="24"/>
        </w:rPr>
        <w:t xml:space="preserve"> line</w:t>
      </w:r>
      <w:r w:rsidRPr="005045C0">
        <w:rPr>
          <w:rFonts w:ascii="Times New Roman" w:hAnsi="Times New Roman" w:cs="Times New Roman"/>
          <w:b/>
          <w:sz w:val="24"/>
          <w:szCs w:val="24"/>
        </w:rPr>
        <w:t>s C4-2 and C4-2B.</w:t>
      </w:r>
      <w:r w:rsidR="00F01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256" w:rsidRPr="00C5641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*</w:t>
      </w:r>
      <w:r w:rsidR="00F01256" w:rsidRPr="00C56419">
        <w:rPr>
          <w:rFonts w:ascii="Times New Roman" w:eastAsia="SimSun" w:hAnsi="Times New Roman" w:cs="Times New Roman"/>
          <w:bCs/>
          <w:i/>
          <w:color w:val="000000" w:themeColor="text1"/>
          <w:sz w:val="24"/>
          <w:szCs w:val="24"/>
        </w:rPr>
        <w:t>p</w:t>
      </w:r>
      <w:r w:rsidR="00F01256" w:rsidRPr="00C5641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&lt;0.05</w:t>
      </w:r>
      <w:proofErr w:type="gramStart"/>
      <w:r w:rsidR="00F01256" w:rsidRPr="00C5641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;</w:t>
      </w:r>
      <w:proofErr w:type="gramEnd"/>
      <w:r w:rsidR="00F01256" w:rsidRPr="00C5641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 xml:space="preserve"> **</w:t>
      </w:r>
      <w:r w:rsidR="00F01256" w:rsidRPr="00C56419">
        <w:rPr>
          <w:rFonts w:ascii="Times New Roman" w:eastAsia="SimSun" w:hAnsi="Times New Roman" w:cs="Times New Roman"/>
          <w:bCs/>
          <w:i/>
          <w:color w:val="000000" w:themeColor="text1"/>
          <w:sz w:val="24"/>
          <w:szCs w:val="24"/>
        </w:rPr>
        <w:t>p</w:t>
      </w:r>
      <w:r w:rsidR="00F01256" w:rsidRPr="00C56419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</w:rPr>
        <w:t>&lt;0.01.</w:t>
      </w:r>
    </w:p>
    <w:sectPr w:rsidR="005045C0" w:rsidRPr="00504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68"/>
    <w:rsid w:val="001B778B"/>
    <w:rsid w:val="002216F2"/>
    <w:rsid w:val="005045C0"/>
    <w:rsid w:val="00B279D8"/>
    <w:rsid w:val="00C81EF1"/>
    <w:rsid w:val="00E54068"/>
    <w:rsid w:val="00F0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4C8B0"/>
  <w15:chartTrackingRefBased/>
  <w15:docId w15:val="{77D9D243-2281-4EA5-BBDB-0C2E94F1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045C0"/>
  </w:style>
  <w:style w:type="character" w:styleId="Emphasis">
    <w:name w:val="Emphasis"/>
    <w:basedOn w:val="DefaultParagraphFont"/>
    <w:uiPriority w:val="20"/>
    <w:qFormat/>
    <w:rsid w:val="005045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Teng, Yong</dc:creator>
  <cp:keywords/>
  <dc:description/>
  <cp:lastModifiedBy>Teng, Yong</cp:lastModifiedBy>
  <cp:revision>7</cp:revision>
  <dcterms:created xsi:type="dcterms:W3CDTF">2017-05-01T18:59:00Z</dcterms:created>
  <dcterms:modified xsi:type="dcterms:W3CDTF">2017-05-01T19:11:00Z</dcterms:modified>
</cp:coreProperties>
</file>