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E5" w:rsidRDefault="00247C97" w:rsidP="000C5AE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D2AD1">
        <w:rPr>
          <w:rFonts w:ascii="Times New Roman" w:hAnsi="Times New Roman" w:cs="Times New Roman"/>
          <w:b/>
          <w:sz w:val="24"/>
          <w:szCs w:val="24"/>
        </w:rPr>
        <w:t>S</w:t>
      </w:r>
      <w:r w:rsidRPr="006D2AD1">
        <w:rPr>
          <w:rFonts w:ascii="Times New Roman" w:hAnsi="Times New Roman" w:cs="Times New Roman" w:hint="eastAsia"/>
          <w:b/>
          <w:sz w:val="24"/>
          <w:szCs w:val="24"/>
        </w:rPr>
        <w:t xml:space="preserve">ingle-cell </w:t>
      </w:r>
      <w:r w:rsidR="002B07E5">
        <w:rPr>
          <w:rFonts w:ascii="Times New Roman" w:hAnsi="Times New Roman" w:cs="Times New Roman" w:hint="eastAsia"/>
          <w:b/>
          <w:sz w:val="24"/>
          <w:szCs w:val="24"/>
        </w:rPr>
        <w:t xml:space="preserve">RNA </w:t>
      </w:r>
      <w:r w:rsidRPr="006D2AD1">
        <w:rPr>
          <w:rFonts w:ascii="Times New Roman" w:hAnsi="Times New Roman" w:cs="Times New Roman" w:hint="eastAsia"/>
          <w:b/>
          <w:sz w:val="24"/>
          <w:szCs w:val="24"/>
        </w:rPr>
        <w:t xml:space="preserve">sequencing reveals </w:t>
      </w:r>
      <w:r>
        <w:rPr>
          <w:rFonts w:ascii="Times New Roman" w:hAnsi="Times New Roman" w:cs="Times New Roman"/>
          <w:b/>
          <w:sz w:val="24"/>
          <w:szCs w:val="24"/>
        </w:rPr>
        <w:t xml:space="preserve">compartmental remodeling of </w:t>
      </w:r>
      <w:r w:rsidRPr="006D2AD1">
        <w:rPr>
          <w:rFonts w:ascii="Times New Roman" w:hAnsi="Times New Roman" w:cs="Times New Roman" w:hint="eastAsia"/>
          <w:b/>
          <w:sz w:val="24"/>
          <w:szCs w:val="24"/>
        </w:rPr>
        <w:t>tumor-infiltrating immune cell</w:t>
      </w:r>
      <w:r>
        <w:rPr>
          <w:rFonts w:ascii="Times New Roman" w:hAnsi="Times New Roman" w:cs="Times New Roman"/>
          <w:b/>
          <w:sz w:val="24"/>
          <w:szCs w:val="24"/>
        </w:rPr>
        <w:t>s induced by</w:t>
      </w:r>
      <w:r w:rsidRPr="006D2AD1">
        <w:rPr>
          <w:rFonts w:ascii="Times New Roman" w:hAnsi="Times New Roman" w:cs="Times New Roman" w:hint="eastAsia"/>
          <w:b/>
          <w:sz w:val="24"/>
          <w:szCs w:val="24"/>
        </w:rPr>
        <w:t xml:space="preserve"> anti-CD47 </w:t>
      </w:r>
      <w:r>
        <w:rPr>
          <w:rFonts w:ascii="Times New Roman" w:hAnsi="Times New Roman" w:cs="Times New Roman"/>
          <w:b/>
          <w:sz w:val="24"/>
          <w:szCs w:val="24"/>
        </w:rPr>
        <w:t>targeting in pancreatic cancer</w:t>
      </w:r>
    </w:p>
    <w:p w:rsidR="00247C97" w:rsidRPr="0057276D" w:rsidRDefault="00247C97" w:rsidP="000C5AE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1B4427" w:rsidRDefault="006B2AB7" w:rsidP="006B2AB7">
      <w:pPr>
        <w:spacing w:line="480" w:lineRule="auto"/>
      </w:pPr>
      <w:r w:rsidRPr="00105960">
        <w:rPr>
          <w:rFonts w:ascii="Times New Roman" w:hAnsi="Times New Roman" w:cs="Times New Roman"/>
          <w:sz w:val="24"/>
          <w:szCs w:val="24"/>
        </w:rPr>
        <w:t>Yu Pan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1059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960">
        <w:rPr>
          <w:rFonts w:ascii="Times New Roman" w:hAnsi="Times New Roman" w:cs="Times New Roman"/>
          <w:sz w:val="24"/>
          <w:szCs w:val="24"/>
        </w:rPr>
        <w:t>Fengchun</w:t>
      </w:r>
      <w:proofErr w:type="spellEnd"/>
      <w:r w:rsidRPr="00105960">
        <w:rPr>
          <w:rFonts w:ascii="Times New Roman" w:hAnsi="Times New Roman" w:cs="Times New Roman"/>
          <w:sz w:val="24"/>
          <w:szCs w:val="24"/>
        </w:rPr>
        <w:t xml:space="preserve"> Lu</w:t>
      </w:r>
      <w:r w:rsidRPr="001059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1059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05960">
        <w:rPr>
          <w:rFonts w:ascii="Times New Roman" w:hAnsi="Times New Roman" w:cs="Times New Roman"/>
          <w:sz w:val="24"/>
          <w:szCs w:val="24"/>
        </w:rPr>
        <w:t>Qinglin</w:t>
      </w:r>
      <w:proofErr w:type="spellEnd"/>
      <w:r w:rsidRPr="00105960">
        <w:rPr>
          <w:rFonts w:ascii="Times New Roman" w:hAnsi="Times New Roman" w:cs="Times New Roman"/>
          <w:sz w:val="24"/>
          <w:szCs w:val="24"/>
        </w:rPr>
        <w:t xml:space="preserve"> Fei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59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Xingxing</w:t>
      </w:r>
      <w:proofErr w:type="spellEnd"/>
      <w:r w:rsidRPr="00105960">
        <w:rPr>
          <w:rFonts w:ascii="Times New Roman" w:hAnsi="Times New Roman" w:cs="Times New Roman"/>
          <w:sz w:val="24"/>
          <w:szCs w:val="24"/>
        </w:rPr>
        <w:t xml:space="preserve"> Y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Pr="001059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59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05960">
        <w:rPr>
          <w:rFonts w:ascii="Times New Roman" w:hAnsi="Times New Roman" w:cs="Times New Roman"/>
          <w:sz w:val="24"/>
          <w:szCs w:val="24"/>
        </w:rPr>
        <w:t>Ping Xiong</w:t>
      </w:r>
      <w:r w:rsidRPr="0010596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059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4A8C">
        <w:rPr>
          <w:rFonts w:ascii="Times New Roman" w:hAnsi="Times New Roman" w:cs="Times New Roman"/>
          <w:sz w:val="24"/>
          <w:szCs w:val="24"/>
        </w:rPr>
        <w:t>Xunbin</w:t>
      </w:r>
      <w:proofErr w:type="spellEnd"/>
      <w:r w:rsidRPr="00D74A8C">
        <w:rPr>
          <w:rFonts w:ascii="Times New Roman" w:hAnsi="Times New Roman" w:cs="Times New Roman"/>
          <w:sz w:val="24"/>
          <w:szCs w:val="24"/>
        </w:rPr>
        <w:t xml:space="preserve"> Yu</w:t>
      </w:r>
      <w:r w:rsidRPr="00D74A8C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, Yuan Dang</w:t>
      </w:r>
      <w:r w:rsidRPr="001A3118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Zelin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Hou</w:t>
      </w:r>
      <w:r w:rsidRPr="00B01849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Wenji</w:t>
      </w:r>
      <w:proofErr w:type="spellEnd"/>
      <w:r w:rsidRPr="00D74A8C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Lin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105960">
        <w:rPr>
          <w:rFonts w:ascii="Times New Roman" w:hAnsi="Times New Roman" w:cs="Times New Roman"/>
          <w:sz w:val="24"/>
          <w:szCs w:val="24"/>
        </w:rPr>
        <w:t>Xianchao</w:t>
      </w:r>
      <w:proofErr w:type="spellEnd"/>
      <w:r w:rsidRPr="00105960">
        <w:rPr>
          <w:rFonts w:ascii="Times New Roman" w:hAnsi="Times New Roman" w:cs="Times New Roman"/>
          <w:sz w:val="24"/>
          <w:szCs w:val="24"/>
        </w:rPr>
        <w:t xml:space="preserve"> Lin</w:t>
      </w:r>
      <w:r w:rsidRPr="001059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59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5960">
        <w:rPr>
          <w:rFonts w:ascii="Times New Roman" w:hAnsi="Times New Roman" w:cs="Times New Roman"/>
          <w:sz w:val="24"/>
          <w:szCs w:val="24"/>
        </w:rPr>
        <w:t>Zheyang</w:t>
      </w:r>
      <w:proofErr w:type="spellEnd"/>
      <w:r w:rsidRPr="00105960">
        <w:rPr>
          <w:rFonts w:ascii="Times New Roman" w:hAnsi="Times New Roman" w:cs="Times New Roman"/>
          <w:sz w:val="24"/>
          <w:szCs w:val="24"/>
        </w:rPr>
        <w:t xml:space="preserve"> 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105960">
        <w:rPr>
          <w:rFonts w:ascii="Times New Roman" w:hAnsi="Times New Roman" w:cs="Times New Roman"/>
          <w:sz w:val="24"/>
          <w:szCs w:val="24"/>
        </w:rPr>
        <w:t>Minggui</w:t>
      </w:r>
      <w:proofErr w:type="spellEnd"/>
      <w:r w:rsidRPr="00105960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05960">
        <w:rPr>
          <w:rFonts w:ascii="Times New Roman" w:hAnsi="Times New Roman" w:cs="Times New Roman"/>
          <w:sz w:val="24"/>
          <w:szCs w:val="24"/>
        </w:rPr>
        <w:t>Heguang</w:t>
      </w:r>
      <w:proofErr w:type="spellEnd"/>
      <w:r w:rsidRPr="00105960">
        <w:rPr>
          <w:rFonts w:ascii="Times New Roman" w:hAnsi="Times New Roman" w:cs="Times New Roman"/>
          <w:sz w:val="24"/>
          <w:szCs w:val="24"/>
        </w:rPr>
        <w:t xml:space="preserve"> Huang</w:t>
      </w:r>
      <w:r w:rsidRPr="00105960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0C5AE5" w:rsidRDefault="000C5AE5"/>
    <w:p w:rsidR="006B2AB7" w:rsidRDefault="006B2AB7"/>
    <w:p w:rsidR="000C5AE5" w:rsidRDefault="000C5AE5"/>
    <w:p w:rsidR="000C5AE5" w:rsidRPr="000C5AE5" w:rsidRDefault="000C5AE5"/>
    <w:p w:rsidR="001B4427" w:rsidRDefault="001B4427"/>
    <w:p w:rsidR="001B4427" w:rsidRDefault="001B4427"/>
    <w:p w:rsidR="001B4427" w:rsidRDefault="001B4427"/>
    <w:p w:rsidR="001B4427" w:rsidRDefault="001B4427" w:rsidP="001B4427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Materials </w:t>
      </w:r>
    </w:p>
    <w:p w:rsidR="001B4427" w:rsidRDefault="001B4427" w:rsidP="001B4427">
      <w:pPr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(Table S1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–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S3 and Figure S1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–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S</w:t>
      </w:r>
      <w:r w:rsidR="006B2AB7">
        <w:rPr>
          <w:rFonts w:ascii="Times New Roman" w:hAnsi="Times New Roman" w:cs="Times New Roman" w:hint="eastAsia"/>
          <w:b/>
          <w:kern w:val="0"/>
          <w:sz w:val="24"/>
          <w:szCs w:val="24"/>
        </w:rPr>
        <w:t>3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)</w:t>
      </w:r>
    </w:p>
    <w:p w:rsidR="001B4427" w:rsidRP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/>
    <w:p w:rsidR="001B4427" w:rsidRDefault="001B4427">
      <w:bookmarkStart w:id="0" w:name="_GoBack"/>
      <w:bookmarkEnd w:id="0"/>
    </w:p>
    <w:p w:rsidR="001B4427" w:rsidRDefault="001B4427"/>
    <w:tbl>
      <w:tblPr>
        <w:tblW w:w="10725" w:type="dxa"/>
        <w:jc w:val="center"/>
        <w:tblInd w:w="379" w:type="dxa"/>
        <w:tblLook w:val="04A0" w:firstRow="1" w:lastRow="0" w:firstColumn="1" w:lastColumn="0" w:noHBand="0" w:noVBand="1"/>
      </w:tblPr>
      <w:tblGrid>
        <w:gridCol w:w="1843"/>
        <w:gridCol w:w="1206"/>
        <w:gridCol w:w="1188"/>
        <w:gridCol w:w="877"/>
        <w:gridCol w:w="987"/>
        <w:gridCol w:w="656"/>
        <w:gridCol w:w="620"/>
        <w:gridCol w:w="949"/>
        <w:gridCol w:w="830"/>
        <w:gridCol w:w="620"/>
        <w:gridCol w:w="949"/>
      </w:tblGrid>
      <w:tr w:rsidR="00356632" w:rsidRPr="00356632" w:rsidTr="00B821E1">
        <w:trPr>
          <w:trHeight w:val="280"/>
          <w:jc w:val="center"/>
        </w:trPr>
        <w:tc>
          <w:tcPr>
            <w:tcW w:w="6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</w:t>
            </w:r>
            <w:r w:rsidR="0036469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3566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Clinical and pathologic features of </w:t>
            </w: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PDAC</w:t>
            </w:r>
            <w:proofErr w:type="spellEnd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patients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57A81" w:rsidRPr="00356632" w:rsidTr="00B821E1">
        <w:trPr>
          <w:trHeight w:val="320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 = 106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Expression of CD47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CD68+ M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CD163+ M2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356632" w:rsidRPr="00356632" w:rsidTr="00B821E1">
        <w:trPr>
          <w:trHeight w:val="320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High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Low 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High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Low </w:t>
            </w:r>
          </w:p>
        </w:tc>
        <w:tc>
          <w:tcPr>
            <w:tcW w:w="94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High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Low </w:t>
            </w:r>
          </w:p>
        </w:tc>
        <w:tc>
          <w:tcPr>
            <w:tcW w:w="94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 (58.5%)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0.285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 (41.5%)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&gt;=65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 (39.6%)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0.383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&lt;65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 (60.4%)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site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 (61.3%)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0.332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 (38.7%)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Diameter (cm)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 (46.2%)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0.058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 (53.8%)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057A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</w:t>
            </w:r>
            <w:r w:rsidR="00057A8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057A8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19-9</w:t>
            </w:r>
            <w:r w:rsidR="00057A8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(U/ml)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&lt;37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 (25.5%)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0.808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&gt;=37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 (74.5%)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Procedure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 (56.3%)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0.266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 (33.3%)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 (10.4%)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</w:t>
            </w:r>
            <w:proofErr w:type="spellEnd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-staging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(2.3%)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0.015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 (41.4%)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 (42.5%)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 (13.8%)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</w:t>
            </w:r>
            <w:proofErr w:type="spellEnd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-staging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 (37.7%)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0.227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</w:t>
            </w:r>
            <w:proofErr w:type="spellEnd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 (62.3%)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</w:t>
            </w:r>
            <w:proofErr w:type="spellEnd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-staging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0.909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Grading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 (4.7%)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0.421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 (74.5%)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 (19.8%)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(1.0%)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invasion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 (29.2%)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0.427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 (70.8%)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 (50.9%)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0.878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No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 (49.1%)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CD68+ M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 (48.1%)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 (51.9%)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CD163+ M2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 (42.5%)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 (57.5%)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07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Abbreviations: M, macrophages; M2, M2 macrophages; </w:t>
            </w: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</w:t>
            </w:r>
            <w:proofErr w:type="spellEnd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pancreaticoduodenectomy</w:t>
            </w:r>
            <w:proofErr w:type="spellEnd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; </w:t>
            </w:r>
          </w:p>
        </w:tc>
      </w:tr>
      <w:tr w:rsidR="00356632" w:rsidRPr="00356632" w:rsidTr="00B821E1">
        <w:trPr>
          <w:trHeight w:val="280"/>
          <w:jc w:val="center"/>
        </w:trPr>
        <w:tc>
          <w:tcPr>
            <w:tcW w:w="107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32" w:rsidRPr="00356632" w:rsidRDefault="00356632" w:rsidP="003566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DP, distal </w:t>
            </w: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pancreatectomy</w:t>
            </w:r>
            <w:proofErr w:type="spellEnd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; </w:t>
            </w: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</w:t>
            </w:r>
            <w:proofErr w:type="spellEnd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, total </w:t>
            </w:r>
            <w:proofErr w:type="spellStart"/>
            <w:r w:rsidRPr="003566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pancreatectomy</w:t>
            </w:r>
            <w:proofErr w:type="spellEnd"/>
          </w:p>
        </w:tc>
      </w:tr>
    </w:tbl>
    <w:p w:rsidR="00F96997" w:rsidRDefault="00F96997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p w:rsidR="00811F10" w:rsidRDefault="00811F10"/>
    <w:tbl>
      <w:tblPr>
        <w:tblW w:w="9807" w:type="dxa"/>
        <w:jc w:val="center"/>
        <w:tblInd w:w="674" w:type="dxa"/>
        <w:tblLook w:val="04A0" w:firstRow="1" w:lastRow="0" w:firstColumn="1" w:lastColumn="0" w:noHBand="0" w:noVBand="1"/>
      </w:tblPr>
      <w:tblGrid>
        <w:gridCol w:w="1888"/>
        <w:gridCol w:w="551"/>
        <w:gridCol w:w="804"/>
        <w:gridCol w:w="1675"/>
        <w:gridCol w:w="1094"/>
        <w:gridCol w:w="222"/>
        <w:gridCol w:w="804"/>
        <w:gridCol w:w="1675"/>
        <w:gridCol w:w="1094"/>
      </w:tblGrid>
      <w:tr w:rsidR="00811F10" w:rsidRPr="00811F10" w:rsidTr="005041F9">
        <w:trPr>
          <w:trHeight w:val="360"/>
          <w:jc w:val="center"/>
        </w:trPr>
        <w:tc>
          <w:tcPr>
            <w:tcW w:w="980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</w:t>
            </w:r>
            <w:r w:rsidR="0036469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Univariate</w:t>
            </w:r>
            <w:proofErr w:type="spellEnd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and multivariate Cox proportional analysis for overall survival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5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35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Univariate</w:t>
            </w:r>
            <w:proofErr w:type="spellEnd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analysis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Multivariate analysis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0.535-1.392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&gt;=65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&lt;65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0.976-1.025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site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Head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Other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0.388-0.992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Diameter (cm)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1.027-2.626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1.626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1.006-2.626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0.047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 19-9 (U/ml)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&lt;37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&gt;=37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0.591-1.669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</w:t>
            </w:r>
            <w:proofErr w:type="spellEnd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-staging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pT1+pT2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pT3+pT4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0.957-1.680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</w:t>
            </w:r>
            <w:proofErr w:type="spellEnd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-staging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pN</w:t>
            </w:r>
            <w:proofErr w:type="spellEnd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1.365-2.427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1.339-2.506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&lt; 0.001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</w:t>
            </w:r>
            <w:proofErr w:type="spellEnd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-staging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pM1</w:t>
            </w: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Grading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G1</w:t>
            </w: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2.478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1.438-4.269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1.137-2.680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0.011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G4</w:t>
            </w: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Vascular invasion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0.618-1.696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Yes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0.445-1.134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CD47 expression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1.030-2.716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1.031-2.815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0.038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CD68+ M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1.170-3.059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1.106-3.106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0.012</w:t>
            </w: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CD163+ M2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11F10" w:rsidRPr="00811F10" w:rsidTr="005041F9">
        <w:trPr>
          <w:trHeight w:val="360"/>
          <w:jc w:val="center"/>
        </w:trPr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1.845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1.143-2.979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1.139-3.165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0.014</w:t>
            </w:r>
          </w:p>
        </w:tc>
      </w:tr>
      <w:tr w:rsidR="00811F10" w:rsidRPr="00811F10" w:rsidTr="005041F9">
        <w:trPr>
          <w:trHeight w:val="320"/>
          <w:jc w:val="center"/>
        </w:trPr>
        <w:tc>
          <w:tcPr>
            <w:tcW w:w="98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P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Abbreviations: </w:t>
            </w:r>
            <w:proofErr w:type="spellStart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HR</w:t>
            </w:r>
            <w:proofErr w:type="spellEnd"/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hazard ratio; CI, confidence interval;</w:t>
            </w:r>
          </w:p>
        </w:tc>
      </w:tr>
      <w:tr w:rsidR="00811F10" w:rsidRPr="00811F10" w:rsidTr="005041F9">
        <w:trPr>
          <w:trHeight w:val="320"/>
          <w:jc w:val="center"/>
        </w:trPr>
        <w:tc>
          <w:tcPr>
            <w:tcW w:w="98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1F10" w:rsidRDefault="00811F10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811F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Survival analysis not performed due to small number of cases</w:t>
            </w: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:rsidR="009D0428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tbl>
            <w:tblPr>
              <w:tblW w:w="6460" w:type="dxa"/>
              <w:tblLook w:val="04A0" w:firstRow="1" w:lastRow="0" w:firstColumn="1" w:lastColumn="0" w:noHBand="0" w:noVBand="1"/>
            </w:tblPr>
            <w:tblGrid>
              <w:gridCol w:w="3673"/>
              <w:gridCol w:w="711"/>
              <w:gridCol w:w="1306"/>
              <w:gridCol w:w="901"/>
            </w:tblGrid>
            <w:tr w:rsidR="009D0428" w:rsidRPr="009D0428" w:rsidTr="009D0428">
              <w:trPr>
                <w:trHeight w:val="360"/>
              </w:trPr>
              <w:tc>
                <w:tcPr>
                  <w:tcW w:w="6460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 xml:space="preserve">Table </w:t>
                  </w:r>
                  <w:r w:rsidR="00364699">
                    <w:rPr>
                      <w:rFonts w:ascii="Times New Roman" w:eastAsia="宋体" w:hAnsi="Times New Roman" w:cs="Times New Roman" w:hint="eastAsia"/>
                      <w:b/>
                      <w:bCs/>
                      <w:color w:val="000000"/>
                      <w:kern w:val="0"/>
                      <w:sz w:val="22"/>
                    </w:rPr>
                    <w:t>S</w:t>
                  </w:r>
                  <w:r w:rsidRPr="009D0428"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3.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Multivariate analysis of CD47 expression combined with PD-L1 expression or TAM in </w:t>
                  </w:r>
                  <w:proofErr w:type="spellStart"/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PDAC</w:t>
                  </w:r>
                  <w:proofErr w:type="spellEnd"/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patients. Analysis was adjusted for diameter, grade, and </w:t>
                  </w:r>
                  <w:proofErr w:type="spellStart"/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TNM</w:t>
                  </w:r>
                  <w:proofErr w:type="spellEnd"/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stage</w:t>
                  </w:r>
                </w:p>
              </w:tc>
            </w:tr>
            <w:tr w:rsidR="009D0428" w:rsidRPr="009D0428" w:rsidTr="009D0428">
              <w:trPr>
                <w:trHeight w:val="360"/>
              </w:trPr>
              <w:tc>
                <w:tcPr>
                  <w:tcW w:w="367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Biomarkers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proofErr w:type="spellStart"/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HR</w:t>
                  </w:r>
                  <w:proofErr w:type="spellEnd"/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95% CI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i/>
                      <w:iCs/>
                      <w:color w:val="000000"/>
                      <w:kern w:val="0"/>
                      <w:sz w:val="22"/>
                    </w:rPr>
                    <w:t>P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-value</w:t>
                  </w:r>
                </w:p>
              </w:tc>
            </w:tr>
            <w:tr w:rsidR="009D0428" w:rsidRPr="009D0428" w:rsidTr="009D0428">
              <w:trPr>
                <w:trHeight w:val="360"/>
              </w:trPr>
              <w:tc>
                <w:tcPr>
                  <w:tcW w:w="3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OS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9D0428" w:rsidRPr="009D0428" w:rsidTr="009D0428">
              <w:trPr>
                <w:trHeight w:val="360"/>
              </w:trPr>
              <w:tc>
                <w:tcPr>
                  <w:tcW w:w="3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CD47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high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/ PD-L1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high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(no/yes)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1.71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0.850-3.438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0.132</w:t>
                  </w:r>
                </w:p>
              </w:tc>
            </w:tr>
            <w:tr w:rsidR="009D0428" w:rsidRPr="009D0428" w:rsidTr="009D0428">
              <w:trPr>
                <w:trHeight w:val="360"/>
              </w:trPr>
              <w:tc>
                <w:tcPr>
                  <w:tcW w:w="3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CD47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high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/ CD68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+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</w:t>
                  </w:r>
                  <w:proofErr w:type="spellStart"/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M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high</w:t>
                  </w:r>
                  <w:proofErr w:type="spellEnd"/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(no/yes)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2.126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1.244-3.634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0.006</w:t>
                  </w:r>
                </w:p>
              </w:tc>
            </w:tr>
            <w:tr w:rsidR="009D0428" w:rsidRPr="009D0428" w:rsidTr="009D0428">
              <w:trPr>
                <w:trHeight w:val="360"/>
              </w:trPr>
              <w:tc>
                <w:tcPr>
                  <w:tcW w:w="3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CD47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high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/ CD163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+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M2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high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(no/yes)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1.873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1.044-3.359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0.035</w:t>
                  </w:r>
                </w:p>
              </w:tc>
            </w:tr>
            <w:tr w:rsidR="009D0428" w:rsidRPr="009D0428" w:rsidTr="009D0428">
              <w:trPr>
                <w:trHeight w:val="360"/>
              </w:trPr>
              <w:tc>
                <w:tcPr>
                  <w:tcW w:w="36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CD47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low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/ CD68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+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</w:t>
                  </w:r>
                  <w:proofErr w:type="spellStart"/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M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low</w:t>
                  </w:r>
                  <w:proofErr w:type="spellEnd"/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(no/yes)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0.47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0.264-0.836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0.01</w:t>
                  </w:r>
                </w:p>
              </w:tc>
            </w:tr>
            <w:tr w:rsidR="009D0428" w:rsidRPr="009D0428" w:rsidTr="009D0428">
              <w:trPr>
                <w:trHeight w:val="360"/>
              </w:trPr>
              <w:tc>
                <w:tcPr>
                  <w:tcW w:w="367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CD47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low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/ CD163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+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M2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  <w:vertAlign w:val="superscript"/>
                    </w:rPr>
                    <w:t>low</w:t>
                  </w: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 xml:space="preserve"> (no/yes)</w:t>
                  </w: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0.376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2"/>
                    </w:rPr>
                    <w:t>0.202-0.700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D0428" w:rsidRPr="009D0428" w:rsidRDefault="009D0428" w:rsidP="009D0428">
                  <w:pPr>
                    <w:widowControl/>
                    <w:jc w:val="center"/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9D0428">
                    <w:rPr>
                      <w:rFonts w:ascii="Times New Roman" w:eastAsia="宋体" w:hAnsi="Times New Roman" w:cs="Times New Roman"/>
                      <w:b/>
                      <w:bCs/>
                      <w:color w:val="000000"/>
                      <w:kern w:val="0"/>
                      <w:sz w:val="22"/>
                    </w:rPr>
                    <w:t>0.002</w:t>
                  </w:r>
                </w:p>
              </w:tc>
            </w:tr>
          </w:tbl>
          <w:p w:rsidR="009D0428" w:rsidRPr="00811F10" w:rsidRDefault="009D0428" w:rsidP="00811F1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811F10" w:rsidRDefault="00811F10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DB702E" w:rsidRDefault="00DB702E"/>
    <w:p w:rsidR="001071E3" w:rsidRDefault="002B07E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203.5pt">
            <v:imagedata r:id="rId7" o:title="Figure S1"/>
          </v:shape>
        </w:pict>
      </w:r>
    </w:p>
    <w:p w:rsidR="001071E3" w:rsidRDefault="001071E3"/>
    <w:p w:rsidR="001E4BB2" w:rsidRPr="00DC482A" w:rsidRDefault="00947038">
      <w:pPr>
        <w:rPr>
          <w:rFonts w:ascii="Times New Roman" w:hAnsi="Times New Roman" w:cs="Times New Roman"/>
          <w:sz w:val="24"/>
          <w:szCs w:val="24"/>
        </w:rPr>
      </w:pPr>
      <w:r w:rsidRPr="00B53D1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B53D12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6C77B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A5414" w:rsidRPr="006C77BE">
        <w:rPr>
          <w:rFonts w:ascii="Times New Roman" w:hAnsi="Times New Roman" w:cs="Times New Roman" w:hint="eastAsia"/>
          <w:sz w:val="24"/>
          <w:szCs w:val="24"/>
        </w:rPr>
        <w:t xml:space="preserve">Tumor-infiltrating </w:t>
      </w:r>
      <w:r w:rsidRPr="006C77BE">
        <w:rPr>
          <w:rFonts w:ascii="Times New Roman" w:hAnsi="Times New Roman" w:cs="Times New Roman"/>
          <w:sz w:val="24"/>
          <w:szCs w:val="24"/>
        </w:rPr>
        <w:t>CD45</w:t>
      </w:r>
      <w:r w:rsidRPr="006C77B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C77BE">
        <w:rPr>
          <w:rFonts w:ascii="Times New Roman" w:hAnsi="Times New Roman" w:cs="Times New Roman"/>
          <w:sz w:val="24"/>
          <w:szCs w:val="24"/>
        </w:rPr>
        <w:t xml:space="preserve"> </w:t>
      </w:r>
      <w:r w:rsidR="000A5414" w:rsidRPr="006C77BE">
        <w:rPr>
          <w:rFonts w:ascii="Times New Roman" w:hAnsi="Times New Roman" w:cs="Times New Roman" w:hint="eastAsia"/>
          <w:sz w:val="24"/>
          <w:szCs w:val="24"/>
        </w:rPr>
        <w:t xml:space="preserve">immune cells </w:t>
      </w:r>
      <w:r w:rsidRPr="006C77BE">
        <w:rPr>
          <w:rFonts w:ascii="Times New Roman" w:hAnsi="Times New Roman" w:cs="Times New Roman"/>
          <w:sz w:val="24"/>
          <w:szCs w:val="24"/>
        </w:rPr>
        <w:t xml:space="preserve">in </w:t>
      </w:r>
      <w:r w:rsidR="000A5414" w:rsidRPr="006C77BE">
        <w:rPr>
          <w:rFonts w:ascii="Times New Roman" w:hAnsi="Times New Roman" w:cs="Times New Roman" w:hint="eastAsia"/>
          <w:sz w:val="24"/>
          <w:szCs w:val="24"/>
        </w:rPr>
        <w:t>Panc02</w:t>
      </w:r>
      <w:r w:rsidRPr="006C77BE">
        <w:rPr>
          <w:rFonts w:ascii="Times New Roman" w:hAnsi="Times New Roman" w:cs="Times New Roman"/>
          <w:sz w:val="24"/>
          <w:szCs w:val="24"/>
        </w:rPr>
        <w:t xml:space="preserve"> </w:t>
      </w:r>
      <w:r w:rsidR="000A5414" w:rsidRPr="006C77BE">
        <w:rPr>
          <w:rFonts w:ascii="Times New Roman" w:hAnsi="Times New Roman" w:cs="Times New Roman" w:hint="eastAsia"/>
          <w:sz w:val="24"/>
          <w:szCs w:val="24"/>
        </w:rPr>
        <w:t xml:space="preserve">tumor-bearing mice </w:t>
      </w:r>
      <w:r w:rsidRPr="006C77BE">
        <w:rPr>
          <w:rFonts w:ascii="Times New Roman" w:hAnsi="Times New Roman" w:cs="Times New Roman"/>
          <w:sz w:val="24"/>
          <w:szCs w:val="24"/>
        </w:rPr>
        <w:t xml:space="preserve">for </w:t>
      </w:r>
      <w:r w:rsidR="000A5414" w:rsidRPr="006C77BE">
        <w:rPr>
          <w:rFonts w:ascii="Times New Roman" w:hAnsi="Times New Roman" w:cs="Times New Roman" w:hint="eastAsia"/>
          <w:sz w:val="24"/>
          <w:szCs w:val="24"/>
        </w:rPr>
        <w:t>s</w:t>
      </w:r>
      <w:r w:rsidRPr="006C77BE">
        <w:rPr>
          <w:rFonts w:ascii="Times New Roman" w:hAnsi="Times New Roman" w:cs="Times New Roman"/>
          <w:sz w:val="24"/>
          <w:szCs w:val="24"/>
        </w:rPr>
        <w:t>ingle-</w:t>
      </w:r>
      <w:r w:rsidR="000A5414" w:rsidRPr="006C77BE">
        <w:rPr>
          <w:rFonts w:ascii="Times New Roman" w:hAnsi="Times New Roman" w:cs="Times New Roman" w:hint="eastAsia"/>
          <w:sz w:val="24"/>
          <w:szCs w:val="24"/>
        </w:rPr>
        <w:t>c</w:t>
      </w:r>
      <w:r w:rsidRPr="006C77BE">
        <w:rPr>
          <w:rFonts w:ascii="Times New Roman" w:hAnsi="Times New Roman" w:cs="Times New Roman"/>
          <w:sz w:val="24"/>
          <w:szCs w:val="24"/>
        </w:rPr>
        <w:t xml:space="preserve">ell </w:t>
      </w:r>
      <w:r w:rsidR="000A5414" w:rsidRPr="006C77BE">
        <w:rPr>
          <w:rFonts w:ascii="Times New Roman" w:hAnsi="Times New Roman" w:cs="Times New Roman" w:hint="eastAsia"/>
          <w:sz w:val="24"/>
          <w:szCs w:val="24"/>
        </w:rPr>
        <w:t>a</w:t>
      </w:r>
      <w:r w:rsidRPr="006C77BE">
        <w:rPr>
          <w:rFonts w:ascii="Times New Roman" w:hAnsi="Times New Roman" w:cs="Times New Roman"/>
          <w:sz w:val="24"/>
          <w:szCs w:val="24"/>
        </w:rPr>
        <w:t>nalysis</w:t>
      </w:r>
      <w:r w:rsidR="000A5414" w:rsidRPr="006C77B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6C77BE">
        <w:rPr>
          <w:rFonts w:ascii="Times New Roman" w:hAnsi="Times New Roman" w:cs="Times New Roman"/>
          <w:sz w:val="24"/>
          <w:szCs w:val="24"/>
        </w:rPr>
        <w:t>(</w:t>
      </w:r>
      <w:r w:rsidRPr="00327578">
        <w:rPr>
          <w:rFonts w:ascii="Times New Roman" w:hAnsi="Times New Roman" w:cs="Times New Roman"/>
          <w:b/>
          <w:sz w:val="24"/>
          <w:szCs w:val="24"/>
        </w:rPr>
        <w:t>A</w:t>
      </w:r>
      <w:r w:rsidRPr="006C77BE">
        <w:rPr>
          <w:rFonts w:ascii="Times New Roman" w:hAnsi="Times New Roman" w:cs="Times New Roman"/>
          <w:sz w:val="24"/>
          <w:szCs w:val="24"/>
        </w:rPr>
        <w:t xml:space="preserve">) </w:t>
      </w:r>
      <w:r w:rsidR="006C77BE" w:rsidRPr="006C77BE">
        <w:rPr>
          <w:rFonts w:ascii="Times New Roman" w:hAnsi="Times New Roman" w:cs="Times New Roman" w:hint="eastAsia"/>
          <w:sz w:val="24"/>
          <w:szCs w:val="24"/>
        </w:rPr>
        <w:t>Panc02</w:t>
      </w:r>
      <w:r w:rsidRPr="006C77BE">
        <w:rPr>
          <w:rFonts w:ascii="Times New Roman" w:hAnsi="Times New Roman" w:cs="Times New Roman"/>
          <w:sz w:val="24"/>
          <w:szCs w:val="24"/>
        </w:rPr>
        <w:t xml:space="preserve"> tumor growth in mice treated with </w:t>
      </w:r>
      <w:r w:rsidR="006C77BE" w:rsidRPr="006C77BE">
        <w:rPr>
          <w:rFonts w:ascii="Times New Roman" w:hAnsi="Times New Roman" w:cs="Times New Roman" w:hint="eastAsia"/>
          <w:sz w:val="24"/>
          <w:szCs w:val="24"/>
        </w:rPr>
        <w:t xml:space="preserve">control or anti-CD47 </w:t>
      </w:r>
      <w:proofErr w:type="spellStart"/>
      <w:r w:rsidR="006C77BE" w:rsidRPr="006C77BE">
        <w:rPr>
          <w:rFonts w:ascii="Times New Roman" w:hAnsi="Times New Roman" w:cs="Times New Roman" w:hint="eastAsia"/>
          <w:sz w:val="24"/>
          <w:szCs w:val="24"/>
        </w:rPr>
        <w:t>mAb</w:t>
      </w:r>
      <w:proofErr w:type="spellEnd"/>
      <w:r w:rsidRPr="006C77BE">
        <w:rPr>
          <w:rFonts w:ascii="Times New Roman" w:hAnsi="Times New Roman" w:cs="Times New Roman"/>
          <w:sz w:val="24"/>
          <w:szCs w:val="24"/>
        </w:rPr>
        <w:t>.</w:t>
      </w:r>
      <w:r w:rsidR="006C77B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6C77BE" w:rsidRPr="00327578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6C77BE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6C77BE" w:rsidRPr="006C77BE">
        <w:rPr>
          <w:rFonts w:ascii="Times New Roman" w:hAnsi="Times New Roman" w:cs="Times New Roman"/>
          <w:sz w:val="24"/>
          <w:szCs w:val="24"/>
        </w:rPr>
        <w:t xml:space="preserve">Experimental </w:t>
      </w:r>
      <w:r w:rsidR="00481C70" w:rsidRPr="00481C70">
        <w:rPr>
          <w:rFonts w:ascii="Times New Roman" w:hAnsi="Times New Roman" w:cs="Times New Roman"/>
          <w:sz w:val="24"/>
          <w:szCs w:val="24"/>
        </w:rPr>
        <w:t>schematic</w:t>
      </w:r>
      <w:r w:rsidR="006C77BE" w:rsidRPr="006C77BE">
        <w:rPr>
          <w:rFonts w:ascii="Times New Roman" w:hAnsi="Times New Roman" w:cs="Times New Roman"/>
          <w:sz w:val="24"/>
          <w:szCs w:val="24"/>
        </w:rPr>
        <w:t xml:space="preserve">. </w:t>
      </w:r>
      <w:r w:rsidR="00C063E2" w:rsidRPr="00C063E2">
        <w:rPr>
          <w:rFonts w:ascii="Times New Roman" w:hAnsi="Times New Roman" w:cs="Times New Roman"/>
          <w:sz w:val="24"/>
          <w:szCs w:val="24"/>
        </w:rPr>
        <w:t xml:space="preserve">Panc02 cells were subcutaneously implanted into </w:t>
      </w:r>
      <w:r w:rsidR="00C063E2">
        <w:rPr>
          <w:rFonts w:ascii="Times New Roman" w:hAnsi="Times New Roman" w:cs="Times New Roman" w:hint="eastAsia"/>
          <w:sz w:val="24"/>
          <w:szCs w:val="24"/>
        </w:rPr>
        <w:t>1</w:t>
      </w:r>
      <w:r w:rsidR="00C063E2" w:rsidRPr="00C063E2">
        <w:rPr>
          <w:rFonts w:ascii="Times New Roman" w:hAnsi="Times New Roman" w:cs="Times New Roman"/>
          <w:sz w:val="24"/>
          <w:szCs w:val="24"/>
        </w:rPr>
        <w:t>0 C57BL/6 mice. When the tumor reached 100 mm</w:t>
      </w:r>
      <w:r w:rsidR="00C063E2" w:rsidRPr="00C063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063E2" w:rsidRPr="00C063E2">
        <w:rPr>
          <w:rFonts w:ascii="Times New Roman" w:hAnsi="Times New Roman" w:cs="Times New Roman"/>
          <w:sz w:val="24"/>
          <w:szCs w:val="24"/>
        </w:rPr>
        <w:t xml:space="preserve">, tumor-bearing mice were randomly divided into </w:t>
      </w:r>
      <w:r w:rsidR="00C063E2">
        <w:rPr>
          <w:rFonts w:ascii="Times New Roman" w:hAnsi="Times New Roman" w:cs="Times New Roman" w:hint="eastAsia"/>
          <w:sz w:val="24"/>
          <w:szCs w:val="24"/>
        </w:rPr>
        <w:t>two</w:t>
      </w:r>
      <w:r w:rsidR="00C063E2" w:rsidRPr="00C063E2">
        <w:rPr>
          <w:rFonts w:ascii="Times New Roman" w:hAnsi="Times New Roman" w:cs="Times New Roman"/>
          <w:sz w:val="24"/>
          <w:szCs w:val="24"/>
        </w:rPr>
        <w:t xml:space="preserve"> groups. Then, tumor-bearing mice were treated with mouse </w:t>
      </w:r>
      <w:proofErr w:type="spellStart"/>
      <w:r w:rsidR="00C063E2" w:rsidRPr="00C063E2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="00C063E2" w:rsidRPr="00C063E2">
        <w:rPr>
          <w:rFonts w:ascii="Times New Roman" w:hAnsi="Times New Roman" w:cs="Times New Roman"/>
          <w:sz w:val="24"/>
          <w:szCs w:val="24"/>
        </w:rPr>
        <w:t xml:space="preserve"> (200 </w:t>
      </w:r>
      <w:proofErr w:type="spellStart"/>
      <w:r w:rsidR="00C063E2" w:rsidRPr="00C063E2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C063E2" w:rsidRPr="00C063E2">
        <w:rPr>
          <w:rFonts w:ascii="Times New Roman" w:hAnsi="Times New Roman" w:cs="Times New Roman"/>
          <w:sz w:val="24"/>
          <w:szCs w:val="24"/>
        </w:rPr>
        <w:t xml:space="preserve">/day </w:t>
      </w:r>
      <w:proofErr w:type="spellStart"/>
      <w:r w:rsidR="00C063E2" w:rsidRPr="00C063E2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="00C063E2" w:rsidRPr="00C063E2">
        <w:rPr>
          <w:rFonts w:ascii="Times New Roman" w:hAnsi="Times New Roman" w:cs="Times New Roman"/>
          <w:sz w:val="24"/>
          <w:szCs w:val="24"/>
        </w:rPr>
        <w:t xml:space="preserve">.), </w:t>
      </w:r>
      <w:r w:rsidR="00C063E2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="00C063E2" w:rsidRPr="00C063E2">
        <w:rPr>
          <w:rFonts w:ascii="Times New Roman" w:hAnsi="Times New Roman" w:cs="Times New Roman"/>
          <w:sz w:val="24"/>
          <w:szCs w:val="24"/>
        </w:rPr>
        <w:t xml:space="preserve">an anti-mouse CD47 in vivo </w:t>
      </w:r>
      <w:proofErr w:type="spellStart"/>
      <w:r w:rsidR="00C063E2" w:rsidRPr="00C063E2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="00C063E2" w:rsidRPr="00C063E2">
        <w:rPr>
          <w:rFonts w:ascii="Times New Roman" w:hAnsi="Times New Roman" w:cs="Times New Roman"/>
          <w:sz w:val="24"/>
          <w:szCs w:val="24"/>
        </w:rPr>
        <w:t xml:space="preserve"> (200 </w:t>
      </w:r>
      <w:proofErr w:type="spellStart"/>
      <w:r w:rsidR="00C063E2" w:rsidRPr="00C063E2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C063E2" w:rsidRPr="00C063E2">
        <w:rPr>
          <w:rFonts w:ascii="Times New Roman" w:hAnsi="Times New Roman" w:cs="Times New Roman"/>
          <w:sz w:val="24"/>
          <w:szCs w:val="24"/>
        </w:rPr>
        <w:t xml:space="preserve">/day </w:t>
      </w:r>
      <w:proofErr w:type="spellStart"/>
      <w:r w:rsidR="00C063E2" w:rsidRPr="00C063E2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="00C063E2" w:rsidRPr="00C063E2">
        <w:rPr>
          <w:rFonts w:ascii="Times New Roman" w:hAnsi="Times New Roman" w:cs="Times New Roman"/>
          <w:sz w:val="24"/>
          <w:szCs w:val="24"/>
        </w:rPr>
        <w:t>.</w:t>
      </w:r>
      <w:r w:rsidR="00C063E2">
        <w:rPr>
          <w:rFonts w:ascii="Times New Roman" w:hAnsi="Times New Roman" w:cs="Times New Roman"/>
          <w:sz w:val="24"/>
          <w:szCs w:val="24"/>
        </w:rPr>
        <w:t>)</w:t>
      </w:r>
      <w:r w:rsidR="00C063E2">
        <w:rPr>
          <w:rFonts w:ascii="Times New Roman" w:hAnsi="Times New Roman" w:cs="Times New Roman" w:hint="eastAsia"/>
          <w:sz w:val="24"/>
          <w:szCs w:val="24"/>
        </w:rPr>
        <w:t>.</w:t>
      </w:r>
      <w:r w:rsidR="0032757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C77BE" w:rsidRPr="006C77BE">
        <w:rPr>
          <w:rFonts w:ascii="Times New Roman" w:hAnsi="Times New Roman" w:cs="Times New Roman"/>
          <w:sz w:val="24"/>
          <w:szCs w:val="24"/>
        </w:rPr>
        <w:t xml:space="preserve">Tumors were harvested on day </w:t>
      </w:r>
      <w:r w:rsidR="00C063E2">
        <w:rPr>
          <w:rFonts w:ascii="Times New Roman" w:hAnsi="Times New Roman" w:cs="Times New Roman" w:hint="eastAsia"/>
          <w:sz w:val="24"/>
          <w:szCs w:val="24"/>
        </w:rPr>
        <w:t>15</w:t>
      </w:r>
      <w:r w:rsidR="006C77BE" w:rsidRPr="006C77BE">
        <w:rPr>
          <w:rFonts w:ascii="Times New Roman" w:hAnsi="Times New Roman" w:cs="Times New Roman"/>
          <w:sz w:val="24"/>
          <w:szCs w:val="24"/>
        </w:rPr>
        <w:t xml:space="preserve"> </w:t>
      </w:r>
      <w:r w:rsidR="00DC482A">
        <w:rPr>
          <w:rFonts w:ascii="Times New Roman" w:hAnsi="Times New Roman" w:cs="Times New Roman" w:hint="eastAsia"/>
          <w:sz w:val="24"/>
          <w:szCs w:val="24"/>
        </w:rPr>
        <w:t>after tumor</w:t>
      </w:r>
      <w:r w:rsidR="006C77BE" w:rsidRPr="006C77BE">
        <w:rPr>
          <w:rFonts w:ascii="Times New Roman" w:hAnsi="Times New Roman" w:cs="Times New Roman"/>
          <w:sz w:val="24"/>
          <w:szCs w:val="24"/>
        </w:rPr>
        <w:t xml:space="preserve"> transplant, digested and stained for CD45</w:t>
      </w:r>
      <w:r w:rsidR="00DC482A">
        <w:rPr>
          <w:rFonts w:ascii="Times New Roman" w:hAnsi="Times New Roman" w:cs="Times New Roman"/>
          <w:sz w:val="24"/>
          <w:szCs w:val="24"/>
        </w:rPr>
        <w:t xml:space="preserve"> and sorted.</w:t>
      </w:r>
      <w:r w:rsidR="00DC482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482A">
        <w:rPr>
          <w:rFonts w:ascii="Times New Roman" w:hAnsi="Times New Roman" w:cs="Times New Roman"/>
          <w:sz w:val="24"/>
          <w:szCs w:val="24"/>
        </w:rPr>
        <w:t>CD45</w:t>
      </w:r>
      <w:r w:rsidR="00DC482A" w:rsidRPr="00DC482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C482A">
        <w:rPr>
          <w:rFonts w:ascii="Times New Roman" w:hAnsi="Times New Roman" w:cs="Times New Roman"/>
          <w:sz w:val="24"/>
          <w:szCs w:val="24"/>
        </w:rPr>
        <w:t xml:space="preserve"> </w:t>
      </w:r>
      <w:r w:rsidR="008A0282">
        <w:rPr>
          <w:rFonts w:ascii="Times New Roman" w:hAnsi="Times New Roman" w:cs="Times New Roman" w:hint="eastAsia"/>
          <w:sz w:val="24"/>
          <w:szCs w:val="24"/>
        </w:rPr>
        <w:t xml:space="preserve">immune </w:t>
      </w:r>
      <w:r w:rsidR="00DC482A">
        <w:rPr>
          <w:rFonts w:ascii="Times New Roman" w:hAnsi="Times New Roman" w:cs="Times New Roman"/>
          <w:sz w:val="24"/>
          <w:szCs w:val="24"/>
        </w:rPr>
        <w:t>cells</w:t>
      </w:r>
      <w:r w:rsidR="00DC482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A0282">
        <w:rPr>
          <w:rFonts w:ascii="Times New Roman" w:hAnsi="Times New Roman" w:cs="Times New Roman"/>
          <w:sz w:val="24"/>
          <w:szCs w:val="24"/>
        </w:rPr>
        <w:t>were</w:t>
      </w:r>
      <w:r w:rsidR="006C77BE" w:rsidRPr="006C77BE">
        <w:rPr>
          <w:rFonts w:ascii="Times New Roman" w:hAnsi="Times New Roman" w:cs="Times New Roman"/>
          <w:sz w:val="24"/>
          <w:szCs w:val="24"/>
        </w:rPr>
        <w:t xml:space="preserve"> subjected to </w:t>
      </w:r>
      <w:proofErr w:type="spellStart"/>
      <w:r w:rsidR="006C77BE" w:rsidRPr="006C77BE">
        <w:rPr>
          <w:rFonts w:ascii="Times New Roman" w:hAnsi="Times New Roman" w:cs="Times New Roman"/>
          <w:sz w:val="24"/>
          <w:szCs w:val="24"/>
        </w:rPr>
        <w:t>scRNA</w:t>
      </w:r>
      <w:r w:rsidR="008A0282">
        <w:rPr>
          <w:rFonts w:ascii="Times New Roman" w:hAnsi="Times New Roman" w:cs="Times New Roman" w:hint="eastAsia"/>
          <w:sz w:val="24"/>
          <w:szCs w:val="24"/>
        </w:rPr>
        <w:t>-</w:t>
      </w:r>
      <w:r w:rsidR="006C77BE" w:rsidRPr="006C77BE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="006C77BE" w:rsidRPr="006C77BE">
        <w:rPr>
          <w:rFonts w:ascii="Times New Roman" w:hAnsi="Times New Roman" w:cs="Times New Roman"/>
          <w:sz w:val="24"/>
          <w:szCs w:val="24"/>
        </w:rPr>
        <w:t xml:space="preserve"> </w:t>
      </w:r>
      <w:r w:rsidR="008A0282">
        <w:rPr>
          <w:rFonts w:ascii="Times New Roman" w:hAnsi="Times New Roman" w:cs="Times New Roman" w:hint="eastAsia"/>
          <w:sz w:val="24"/>
          <w:szCs w:val="24"/>
        </w:rPr>
        <w:t xml:space="preserve">by </w:t>
      </w:r>
      <w:r w:rsidR="008A0282">
        <w:rPr>
          <w:rFonts w:ascii="Times New Roman" w:hAnsi="Times New Roman" w:cs="Times New Roman"/>
          <w:sz w:val="24"/>
          <w:szCs w:val="24"/>
        </w:rPr>
        <w:t xml:space="preserve">using </w:t>
      </w:r>
      <w:r w:rsidR="008A0282">
        <w:rPr>
          <w:rFonts w:ascii="Times New Roman" w:hAnsi="Times New Roman" w:cs="Times New Roman" w:hint="eastAsia"/>
          <w:sz w:val="24"/>
          <w:szCs w:val="24"/>
        </w:rPr>
        <w:t>the</w:t>
      </w:r>
      <w:r w:rsidR="006C77BE" w:rsidRPr="006C77BE">
        <w:rPr>
          <w:rFonts w:ascii="Times New Roman" w:hAnsi="Times New Roman" w:cs="Times New Roman"/>
          <w:sz w:val="24"/>
          <w:szCs w:val="24"/>
        </w:rPr>
        <w:t xml:space="preserve"> 10x Genomics pipeline. </w:t>
      </w:r>
      <w:r w:rsidR="00327578">
        <w:rPr>
          <w:rFonts w:ascii="Times New Roman" w:hAnsi="Times New Roman" w:cs="Times New Roman"/>
          <w:sz w:val="24"/>
          <w:szCs w:val="24"/>
        </w:rPr>
        <w:t>I</w:t>
      </w:r>
      <w:r w:rsidR="00327578">
        <w:rPr>
          <w:rFonts w:ascii="Times New Roman" w:hAnsi="Times New Roman" w:cs="Times New Roman" w:hint="eastAsia"/>
          <w:sz w:val="24"/>
          <w:szCs w:val="24"/>
        </w:rPr>
        <w:t xml:space="preserve">mmune cells </w:t>
      </w:r>
      <w:r w:rsidR="00327578">
        <w:rPr>
          <w:rFonts w:ascii="Times New Roman" w:hAnsi="Times New Roman" w:cs="Times New Roman"/>
          <w:sz w:val="24"/>
          <w:szCs w:val="24"/>
        </w:rPr>
        <w:t xml:space="preserve">from 5 mice from </w:t>
      </w:r>
      <w:r w:rsidR="00327578">
        <w:rPr>
          <w:rFonts w:ascii="Times New Roman" w:hAnsi="Times New Roman" w:cs="Times New Roman" w:hint="eastAsia"/>
          <w:sz w:val="24"/>
          <w:szCs w:val="24"/>
        </w:rPr>
        <w:t xml:space="preserve">control or anti-CD47 group </w:t>
      </w:r>
      <w:r w:rsidR="006C77BE" w:rsidRPr="006C77BE">
        <w:rPr>
          <w:rFonts w:ascii="Times New Roman" w:hAnsi="Times New Roman" w:cs="Times New Roman"/>
          <w:sz w:val="24"/>
          <w:szCs w:val="24"/>
        </w:rPr>
        <w:t>were</w:t>
      </w:r>
      <w:r w:rsidR="00DC482A">
        <w:rPr>
          <w:rFonts w:ascii="Times New Roman" w:hAnsi="Times New Roman" w:cs="Times New Roman"/>
          <w:sz w:val="24"/>
          <w:szCs w:val="24"/>
        </w:rPr>
        <w:t xml:space="preserve"> pooled before sorting.</w:t>
      </w:r>
    </w:p>
    <w:p w:rsidR="001E4BB2" w:rsidRDefault="001E4BB2"/>
    <w:p w:rsidR="001E4BB2" w:rsidRDefault="001E4BB2"/>
    <w:p w:rsidR="001E4BB2" w:rsidRDefault="001E4BB2"/>
    <w:p w:rsidR="001E4BB2" w:rsidRDefault="001E4BB2"/>
    <w:p w:rsidR="001E4BB2" w:rsidRDefault="001E4BB2"/>
    <w:p w:rsidR="001E4BB2" w:rsidRDefault="001E4BB2"/>
    <w:p w:rsidR="001E4BB2" w:rsidRDefault="001E4BB2"/>
    <w:p w:rsidR="001E4BB2" w:rsidRDefault="001E4BB2"/>
    <w:p w:rsidR="001E4BB2" w:rsidRDefault="001E4BB2"/>
    <w:p w:rsidR="001E4BB2" w:rsidRDefault="001E4BB2"/>
    <w:p w:rsidR="001E4BB2" w:rsidRDefault="001E4BB2"/>
    <w:p w:rsidR="001E4BB2" w:rsidRDefault="001E4BB2"/>
    <w:p w:rsidR="001E4BB2" w:rsidRDefault="001E4BB2"/>
    <w:p w:rsidR="00334E6D" w:rsidRDefault="00334E6D"/>
    <w:p w:rsidR="00334E6D" w:rsidRDefault="00334E6D"/>
    <w:p w:rsidR="00334E6D" w:rsidRDefault="00334E6D"/>
    <w:p w:rsidR="00334E6D" w:rsidRDefault="00334E6D"/>
    <w:p w:rsidR="00334E6D" w:rsidRDefault="00334E6D"/>
    <w:p w:rsidR="00334E6D" w:rsidRDefault="00334E6D"/>
    <w:p w:rsidR="00334E6D" w:rsidRDefault="002B07E5">
      <w:r>
        <w:pict>
          <v:shape id="_x0000_i1026" type="#_x0000_t75" style="width:415pt;height:435pt">
            <v:imagedata r:id="rId8" o:title="S2 IHC 9-12"/>
          </v:shape>
        </w:pict>
      </w:r>
    </w:p>
    <w:p w:rsidR="001071E3" w:rsidRDefault="001071E3"/>
    <w:p w:rsidR="00334E6D" w:rsidRPr="004A6D75" w:rsidRDefault="001071E3" w:rsidP="00FC481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B53D1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B53D12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6316B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="006316B7" w:rsidRPr="00051D59">
        <w:rPr>
          <w:rFonts w:ascii="Times New Roman" w:hAnsi="Times New Roman" w:cs="Times New Roman"/>
          <w:sz w:val="24"/>
          <w:szCs w:val="24"/>
        </w:rPr>
        <w:t>Immunostaining</w:t>
      </w:r>
      <w:proofErr w:type="spellEnd"/>
      <w:r w:rsidR="006316B7" w:rsidRPr="00051D59">
        <w:rPr>
          <w:rFonts w:ascii="Times New Roman" w:hAnsi="Times New Roman" w:cs="Times New Roman"/>
          <w:sz w:val="24"/>
          <w:szCs w:val="24"/>
        </w:rPr>
        <w:t xml:space="preserve"> of CD4, </w:t>
      </w:r>
      <w:r w:rsidR="006316B7">
        <w:rPr>
          <w:rFonts w:ascii="Times New Roman" w:hAnsi="Times New Roman" w:cs="Times New Roman" w:hint="eastAsia"/>
          <w:sz w:val="24"/>
          <w:szCs w:val="24"/>
        </w:rPr>
        <w:t>CD8</w:t>
      </w:r>
      <w:r w:rsidR="006316B7" w:rsidRPr="00051D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16B7">
        <w:rPr>
          <w:rFonts w:ascii="Times New Roman" w:hAnsi="Times New Roman" w:cs="Times New Roman" w:hint="eastAsia"/>
          <w:sz w:val="24"/>
          <w:szCs w:val="24"/>
        </w:rPr>
        <w:t>iNOS</w:t>
      </w:r>
      <w:proofErr w:type="spellEnd"/>
      <w:r w:rsidR="006316B7" w:rsidRPr="00051D59">
        <w:rPr>
          <w:rFonts w:ascii="Times New Roman" w:hAnsi="Times New Roman" w:cs="Times New Roman"/>
          <w:sz w:val="24"/>
          <w:szCs w:val="24"/>
        </w:rPr>
        <w:t>, and CD</w:t>
      </w:r>
      <w:r w:rsidR="006316B7">
        <w:rPr>
          <w:rFonts w:ascii="Times New Roman" w:hAnsi="Times New Roman" w:cs="Times New Roman" w:hint="eastAsia"/>
          <w:sz w:val="24"/>
          <w:szCs w:val="24"/>
        </w:rPr>
        <w:t>206</w:t>
      </w:r>
      <w:r w:rsidR="006316B7" w:rsidRPr="00051D59">
        <w:rPr>
          <w:rFonts w:ascii="Times New Roman" w:hAnsi="Times New Roman" w:cs="Times New Roman"/>
          <w:sz w:val="24"/>
          <w:szCs w:val="24"/>
        </w:rPr>
        <w:t xml:space="preserve"> in </w:t>
      </w:r>
      <w:r w:rsidR="006316B7">
        <w:rPr>
          <w:rFonts w:ascii="Times New Roman" w:hAnsi="Times New Roman" w:cs="Times New Roman" w:hint="eastAsia"/>
          <w:sz w:val="24"/>
          <w:szCs w:val="24"/>
        </w:rPr>
        <w:t>P</w:t>
      </w:r>
      <w:r w:rsidR="009F2179">
        <w:rPr>
          <w:rFonts w:ascii="Times New Roman" w:hAnsi="Times New Roman" w:cs="Times New Roman" w:hint="eastAsia"/>
          <w:sz w:val="24"/>
          <w:szCs w:val="24"/>
        </w:rPr>
        <w:t>anc02 tumors</w:t>
      </w:r>
      <w:r w:rsidR="006316B7" w:rsidRPr="00051D59">
        <w:rPr>
          <w:rFonts w:ascii="Times New Roman" w:hAnsi="Times New Roman" w:cs="Times New Roman"/>
          <w:sz w:val="24"/>
          <w:szCs w:val="24"/>
        </w:rPr>
        <w:t xml:space="preserve">. </w:t>
      </w:r>
      <w:r w:rsidR="006316B7">
        <w:rPr>
          <w:rFonts w:ascii="Times New Roman" w:hAnsi="Times New Roman" w:cs="Times New Roman" w:hint="eastAsia"/>
          <w:sz w:val="24"/>
          <w:szCs w:val="24"/>
        </w:rPr>
        <w:t>(</w:t>
      </w:r>
      <w:r w:rsidR="006316B7" w:rsidRPr="003E7246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6316B7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6316B7">
        <w:rPr>
          <w:rFonts w:ascii="Times New Roman" w:hAnsi="Times New Roman" w:cs="Times New Roman"/>
          <w:sz w:val="24"/>
          <w:szCs w:val="24"/>
        </w:rPr>
        <w:t>S</w:t>
      </w:r>
      <w:r w:rsidR="006316B7">
        <w:rPr>
          <w:rFonts w:ascii="Times New Roman" w:hAnsi="Times New Roman" w:cs="Times New Roman" w:hint="eastAsia"/>
          <w:sz w:val="24"/>
          <w:szCs w:val="24"/>
        </w:rPr>
        <w:t>taining with an anti-</w:t>
      </w:r>
      <w:r w:rsidR="004A6D75" w:rsidRPr="00051D59">
        <w:rPr>
          <w:rFonts w:ascii="Times New Roman" w:hAnsi="Times New Roman" w:cs="Times New Roman"/>
          <w:sz w:val="24"/>
          <w:szCs w:val="24"/>
        </w:rPr>
        <w:t>CD4</w:t>
      </w:r>
      <w:r w:rsidR="006316B7">
        <w:rPr>
          <w:rFonts w:ascii="Times New Roman" w:hAnsi="Times New Roman" w:cs="Times New Roman" w:hint="eastAsia"/>
          <w:sz w:val="24"/>
          <w:szCs w:val="24"/>
        </w:rPr>
        <w:t>, anti-</w:t>
      </w:r>
      <w:r w:rsidR="004A6D75">
        <w:rPr>
          <w:rFonts w:ascii="Times New Roman" w:hAnsi="Times New Roman" w:cs="Times New Roman" w:hint="eastAsia"/>
          <w:sz w:val="24"/>
          <w:szCs w:val="24"/>
        </w:rPr>
        <w:t>CD8</w:t>
      </w:r>
      <w:r w:rsidR="006316B7">
        <w:rPr>
          <w:rFonts w:ascii="Times New Roman" w:hAnsi="Times New Roman" w:cs="Times New Roman" w:hint="eastAsia"/>
          <w:sz w:val="24"/>
          <w:szCs w:val="24"/>
        </w:rPr>
        <w:t>, anti-</w:t>
      </w:r>
      <w:proofErr w:type="spellStart"/>
      <w:r w:rsidR="004A6D75">
        <w:rPr>
          <w:rFonts w:ascii="Times New Roman" w:hAnsi="Times New Roman" w:cs="Times New Roman" w:hint="eastAsia"/>
          <w:sz w:val="24"/>
          <w:szCs w:val="24"/>
        </w:rPr>
        <w:t>iNOS</w:t>
      </w:r>
      <w:proofErr w:type="spellEnd"/>
      <w:r w:rsidR="006316B7">
        <w:rPr>
          <w:rFonts w:ascii="Times New Roman" w:hAnsi="Times New Roman" w:cs="Times New Roman" w:hint="eastAsia"/>
          <w:sz w:val="24"/>
          <w:szCs w:val="24"/>
        </w:rPr>
        <w:t>, and anti-</w:t>
      </w:r>
      <w:r w:rsidR="004A6D75" w:rsidRPr="00051D59">
        <w:rPr>
          <w:rFonts w:ascii="Times New Roman" w:hAnsi="Times New Roman" w:cs="Times New Roman"/>
          <w:sz w:val="24"/>
          <w:szCs w:val="24"/>
        </w:rPr>
        <w:t>CD</w:t>
      </w:r>
      <w:r w:rsidR="004A6D75">
        <w:rPr>
          <w:rFonts w:ascii="Times New Roman" w:hAnsi="Times New Roman" w:cs="Times New Roman" w:hint="eastAsia"/>
          <w:sz w:val="24"/>
          <w:szCs w:val="24"/>
        </w:rPr>
        <w:t>206</w:t>
      </w:r>
      <w:r w:rsidR="00FC4812">
        <w:rPr>
          <w:rFonts w:ascii="Times New Roman" w:hAnsi="Times New Roman" w:cs="Times New Roman" w:hint="eastAsia"/>
          <w:sz w:val="24"/>
          <w:szCs w:val="24"/>
        </w:rPr>
        <w:t xml:space="preserve"> antibody in tumor </w:t>
      </w:r>
      <w:r w:rsidR="006316B7">
        <w:rPr>
          <w:rFonts w:ascii="Times New Roman" w:hAnsi="Times New Roman" w:cs="Times New Roman" w:hint="eastAsia"/>
          <w:sz w:val="24"/>
          <w:szCs w:val="24"/>
        </w:rPr>
        <w:t xml:space="preserve">tissue samples </w:t>
      </w:r>
      <w:r w:rsidR="00FC4812">
        <w:rPr>
          <w:rFonts w:ascii="Times New Roman" w:hAnsi="Times New Roman" w:cs="Times New Roman" w:hint="eastAsia"/>
          <w:sz w:val="24"/>
          <w:szCs w:val="24"/>
        </w:rPr>
        <w:t xml:space="preserve">of Panc02 tumor-bearing mice. </w:t>
      </w:r>
      <w:r w:rsidR="004A6D75" w:rsidRPr="004A6D75">
        <w:rPr>
          <w:rFonts w:ascii="Times New Roman" w:hAnsi="Times New Roman" w:cs="Times New Roman"/>
          <w:sz w:val="24"/>
          <w:szCs w:val="24"/>
        </w:rPr>
        <w:t>Low magnification (100×) and high magnification (</w:t>
      </w:r>
      <w:r w:rsidR="00FC4812">
        <w:rPr>
          <w:rFonts w:ascii="Times New Roman" w:hAnsi="Times New Roman" w:cs="Times New Roman" w:hint="eastAsia"/>
          <w:sz w:val="24"/>
          <w:szCs w:val="24"/>
        </w:rPr>
        <w:t>2</w:t>
      </w:r>
      <w:r w:rsidR="00FC4812">
        <w:rPr>
          <w:rFonts w:ascii="Times New Roman" w:hAnsi="Times New Roman" w:cs="Times New Roman"/>
          <w:sz w:val="24"/>
          <w:szCs w:val="24"/>
        </w:rPr>
        <w:t>00×) images</w:t>
      </w:r>
      <w:r w:rsidR="00FC481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A6D75" w:rsidRPr="004A6D75">
        <w:rPr>
          <w:rFonts w:ascii="Times New Roman" w:hAnsi="Times New Roman" w:cs="Times New Roman"/>
          <w:sz w:val="24"/>
          <w:szCs w:val="24"/>
        </w:rPr>
        <w:t>were obtained.</w:t>
      </w:r>
      <w:r w:rsidR="00FC4812" w:rsidRPr="00FC4812">
        <w:rPr>
          <w:rFonts w:ascii="Times New Roman" w:hAnsi="Times New Roman" w:cs="Times New Roman"/>
          <w:sz w:val="24"/>
          <w:szCs w:val="24"/>
        </w:rPr>
        <w:t xml:space="preserve"> </w:t>
      </w:r>
      <w:r w:rsidR="00FC4812" w:rsidRPr="00051D59">
        <w:rPr>
          <w:rFonts w:ascii="Times New Roman" w:hAnsi="Times New Roman" w:cs="Times New Roman"/>
          <w:sz w:val="24"/>
          <w:szCs w:val="24"/>
        </w:rPr>
        <w:t xml:space="preserve">Scale bar = </w:t>
      </w:r>
      <w:r w:rsidR="00FC4812">
        <w:rPr>
          <w:rFonts w:ascii="Times New Roman" w:hAnsi="Times New Roman" w:cs="Times New Roman" w:hint="eastAsia"/>
          <w:sz w:val="24"/>
          <w:szCs w:val="24"/>
        </w:rPr>
        <w:t>10</w:t>
      </w:r>
      <w:r w:rsidR="00FC4812" w:rsidRPr="00051D59">
        <w:rPr>
          <w:rFonts w:ascii="Times New Roman" w:hAnsi="Times New Roman" w:cs="Times New Roman"/>
          <w:sz w:val="24"/>
          <w:szCs w:val="24"/>
        </w:rPr>
        <w:t>0 µm (red line at the bottom left)</w:t>
      </w:r>
      <w:r w:rsidR="00FC481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BD40D9">
        <w:rPr>
          <w:rFonts w:ascii="Times New Roman" w:hAnsi="Times New Roman" w:cs="Times New Roman" w:hint="eastAsia"/>
          <w:sz w:val="24"/>
          <w:szCs w:val="24"/>
        </w:rPr>
        <w:t>(</w:t>
      </w:r>
      <w:r w:rsidR="007D204F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BD40D9">
        <w:rPr>
          <w:rFonts w:ascii="Times New Roman" w:hAnsi="Times New Roman" w:cs="Times New Roman" w:hint="eastAsia"/>
          <w:sz w:val="24"/>
          <w:szCs w:val="24"/>
        </w:rPr>
        <w:t>) P</w:t>
      </w:r>
      <w:r w:rsidR="00BD40D9" w:rsidRPr="00BD40D9">
        <w:rPr>
          <w:rFonts w:ascii="Times New Roman" w:hAnsi="Times New Roman" w:cs="Times New Roman"/>
          <w:sz w:val="24"/>
          <w:szCs w:val="24"/>
        </w:rPr>
        <w:t>ositive cells (</w:t>
      </w:r>
      <w:r w:rsidR="00BD40D9">
        <w:rPr>
          <w:rFonts w:ascii="Times New Roman" w:hAnsi="Times New Roman" w:cs="Times New Roman" w:hint="eastAsia"/>
          <w:sz w:val="24"/>
          <w:szCs w:val="24"/>
        </w:rPr>
        <w:t>brown</w:t>
      </w:r>
      <w:r w:rsidR="00BD40D9" w:rsidRPr="00BD40D9">
        <w:rPr>
          <w:rFonts w:ascii="Times New Roman" w:hAnsi="Times New Roman" w:cs="Times New Roman"/>
          <w:sz w:val="24"/>
          <w:szCs w:val="24"/>
        </w:rPr>
        <w:t>) were analyzed by performing a Student’s t-test. Data represent the mean ± SD.</w:t>
      </w:r>
      <w:r w:rsidR="001148B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148BB" w:rsidRPr="001148BB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="001148BB" w:rsidRPr="001148BB">
        <w:rPr>
          <w:rFonts w:ascii="Times New Roman" w:hAnsi="Times New Roman" w:cs="Times New Roman"/>
          <w:sz w:val="24"/>
          <w:szCs w:val="24"/>
        </w:rPr>
        <w:t>P &lt; 0.05 when compared with the control group</w:t>
      </w:r>
      <w:r w:rsidR="001148BB">
        <w:rPr>
          <w:rFonts w:ascii="Times New Roman" w:hAnsi="Times New Roman" w:cs="Times New Roman" w:hint="eastAsia"/>
          <w:sz w:val="24"/>
          <w:szCs w:val="24"/>
        </w:rPr>
        <w:t>.</w:t>
      </w:r>
    </w:p>
    <w:p w:rsidR="00334E6D" w:rsidRPr="00FC4812" w:rsidRDefault="00334E6D"/>
    <w:p w:rsidR="00334E6D" w:rsidRDefault="00334E6D"/>
    <w:p w:rsidR="00334E6D" w:rsidRDefault="00334E6D"/>
    <w:p w:rsidR="00334E6D" w:rsidRDefault="00334E6D"/>
    <w:p w:rsidR="00334E6D" w:rsidRDefault="00334E6D"/>
    <w:p w:rsidR="00334E6D" w:rsidRDefault="00334E6D"/>
    <w:p w:rsidR="00334E6D" w:rsidRDefault="00334E6D"/>
    <w:p w:rsidR="00334E6D" w:rsidRDefault="00334E6D"/>
    <w:p w:rsidR="00334E6D" w:rsidRDefault="00334E6D"/>
    <w:p w:rsidR="00DB702E" w:rsidRDefault="002B07E5" w:rsidP="00CF7854">
      <w:pPr>
        <w:jc w:val="center"/>
      </w:pPr>
      <w:r>
        <w:pict>
          <v:shape id="_x0000_i1027" type="#_x0000_t75" style="width:415pt;height:373pt">
            <v:imagedata r:id="rId9" o:title="第二版 heatmap cd4 cd8 treg"/>
          </v:shape>
        </w:pict>
      </w:r>
    </w:p>
    <w:p w:rsidR="001071E3" w:rsidRDefault="001071E3" w:rsidP="00CF7854">
      <w:pPr>
        <w:jc w:val="center"/>
      </w:pPr>
    </w:p>
    <w:p w:rsidR="00CF7854" w:rsidRPr="00830AED" w:rsidRDefault="00B53D12" w:rsidP="00CF7854">
      <w:pPr>
        <w:jc w:val="left"/>
        <w:rPr>
          <w:rFonts w:ascii="Times New Roman" w:hAnsi="Times New Roman" w:cs="Times New Roman"/>
          <w:sz w:val="24"/>
          <w:szCs w:val="24"/>
        </w:rPr>
      </w:pPr>
      <w:r w:rsidRPr="00B53D12">
        <w:rPr>
          <w:rFonts w:ascii="Times New Roman" w:hAnsi="Times New Roman" w:cs="Times New Roman"/>
          <w:b/>
          <w:sz w:val="24"/>
          <w:szCs w:val="24"/>
        </w:rPr>
        <w:t>Figure S</w:t>
      </w:r>
      <w:r w:rsidR="00334E6D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B53D12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proofErr w:type="spellStart"/>
      <w:r w:rsidR="00941246" w:rsidRPr="00830AED">
        <w:rPr>
          <w:rFonts w:ascii="Times New Roman" w:hAnsi="Times New Roman" w:cs="Times New Roman"/>
          <w:sz w:val="24"/>
          <w:szCs w:val="24"/>
        </w:rPr>
        <w:t>Heatmap</w:t>
      </w:r>
      <w:proofErr w:type="spellEnd"/>
      <w:r w:rsidR="00941246" w:rsidRPr="00830AED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941246" w:rsidRPr="00830AED">
        <w:rPr>
          <w:rFonts w:ascii="Times New Roman" w:hAnsi="Times New Roman" w:cs="Times New Roman"/>
          <w:sz w:val="24"/>
          <w:szCs w:val="24"/>
        </w:rPr>
        <w:t>scRNA</w:t>
      </w:r>
      <w:r w:rsidR="00941246" w:rsidRPr="00830AED">
        <w:rPr>
          <w:rFonts w:ascii="Times New Roman" w:hAnsi="Times New Roman" w:cs="Times New Roman" w:hint="eastAsia"/>
          <w:sz w:val="24"/>
          <w:szCs w:val="24"/>
        </w:rPr>
        <w:t>-</w:t>
      </w:r>
      <w:r w:rsidR="00941246" w:rsidRPr="00830AED">
        <w:rPr>
          <w:rFonts w:ascii="Times New Roman" w:hAnsi="Times New Roman" w:cs="Times New Roman"/>
          <w:sz w:val="24"/>
          <w:szCs w:val="24"/>
        </w:rPr>
        <w:t>seq</w:t>
      </w:r>
      <w:proofErr w:type="spellEnd"/>
      <w:r w:rsidR="00941246" w:rsidRPr="00830AED">
        <w:rPr>
          <w:rFonts w:ascii="Times New Roman" w:hAnsi="Times New Roman" w:cs="Times New Roman"/>
          <w:sz w:val="24"/>
          <w:szCs w:val="24"/>
        </w:rPr>
        <w:t xml:space="preserve"> displaying exp</w:t>
      </w:r>
      <w:r w:rsidR="00E4612F">
        <w:rPr>
          <w:rFonts w:ascii="Times New Roman" w:hAnsi="Times New Roman" w:cs="Times New Roman"/>
          <w:sz w:val="24"/>
          <w:szCs w:val="24"/>
        </w:rPr>
        <w:t>ression of select genes in each</w:t>
      </w:r>
      <w:r w:rsidR="00E4612F">
        <w:rPr>
          <w:rFonts w:ascii="Times New Roman" w:hAnsi="Times New Roman" w:cs="Times New Roman" w:hint="eastAsia"/>
          <w:sz w:val="24"/>
          <w:szCs w:val="24"/>
        </w:rPr>
        <w:t xml:space="preserve"> lymphoid cell </w:t>
      </w:r>
      <w:r w:rsidR="00941246" w:rsidRPr="00830AED">
        <w:rPr>
          <w:rFonts w:ascii="Times New Roman" w:hAnsi="Times New Roman" w:cs="Times New Roman" w:hint="eastAsia"/>
          <w:sz w:val="24"/>
          <w:szCs w:val="24"/>
        </w:rPr>
        <w:t>subpopulation</w:t>
      </w:r>
      <w:r w:rsidR="00941246" w:rsidRPr="00830AED">
        <w:rPr>
          <w:rFonts w:ascii="Times New Roman" w:hAnsi="Times New Roman" w:cs="Times New Roman"/>
          <w:sz w:val="24"/>
          <w:szCs w:val="24"/>
        </w:rPr>
        <w:t>.</w:t>
      </w:r>
    </w:p>
    <w:p w:rsidR="00830AED" w:rsidRDefault="00830AED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799F" w:rsidRDefault="00EB799F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EB7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661" w:rsidRDefault="00764661" w:rsidP="00356632">
      <w:r>
        <w:separator/>
      </w:r>
    </w:p>
  </w:endnote>
  <w:endnote w:type="continuationSeparator" w:id="0">
    <w:p w:rsidR="00764661" w:rsidRDefault="00764661" w:rsidP="0035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661" w:rsidRDefault="00764661" w:rsidP="00356632">
      <w:r>
        <w:separator/>
      </w:r>
    </w:p>
  </w:footnote>
  <w:footnote w:type="continuationSeparator" w:id="0">
    <w:p w:rsidR="00764661" w:rsidRDefault="00764661" w:rsidP="00356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77"/>
    <w:rsid w:val="0001465A"/>
    <w:rsid w:val="00057A81"/>
    <w:rsid w:val="000A5414"/>
    <w:rsid w:val="000C5AE5"/>
    <w:rsid w:val="001071E3"/>
    <w:rsid w:val="00112F3D"/>
    <w:rsid w:val="001148BB"/>
    <w:rsid w:val="0015352A"/>
    <w:rsid w:val="001A6177"/>
    <w:rsid w:val="001B4427"/>
    <w:rsid w:val="001E4BB2"/>
    <w:rsid w:val="00247C97"/>
    <w:rsid w:val="002B07E5"/>
    <w:rsid w:val="002E6CBD"/>
    <w:rsid w:val="00327578"/>
    <w:rsid w:val="00334E6D"/>
    <w:rsid w:val="00356632"/>
    <w:rsid w:val="00364699"/>
    <w:rsid w:val="003E3AE1"/>
    <w:rsid w:val="00434CA3"/>
    <w:rsid w:val="00481C70"/>
    <w:rsid w:val="004A6D75"/>
    <w:rsid w:val="005041F9"/>
    <w:rsid w:val="005B123F"/>
    <w:rsid w:val="006066AF"/>
    <w:rsid w:val="00630CD5"/>
    <w:rsid w:val="006316B7"/>
    <w:rsid w:val="00633B2C"/>
    <w:rsid w:val="006B2AB7"/>
    <w:rsid w:val="006C77BE"/>
    <w:rsid w:val="00764661"/>
    <w:rsid w:val="007D204F"/>
    <w:rsid w:val="00811F10"/>
    <w:rsid w:val="00830AED"/>
    <w:rsid w:val="008A0282"/>
    <w:rsid w:val="00941246"/>
    <w:rsid w:val="00947038"/>
    <w:rsid w:val="009D0428"/>
    <w:rsid w:val="009F2179"/>
    <w:rsid w:val="00A56EAF"/>
    <w:rsid w:val="00B53D12"/>
    <w:rsid w:val="00B821E1"/>
    <w:rsid w:val="00BA3286"/>
    <w:rsid w:val="00BD40D9"/>
    <w:rsid w:val="00C063E2"/>
    <w:rsid w:val="00C21BBC"/>
    <w:rsid w:val="00CB04E9"/>
    <w:rsid w:val="00CD6758"/>
    <w:rsid w:val="00CF7854"/>
    <w:rsid w:val="00DB702E"/>
    <w:rsid w:val="00DC482A"/>
    <w:rsid w:val="00E4612F"/>
    <w:rsid w:val="00EB799F"/>
    <w:rsid w:val="00F96997"/>
    <w:rsid w:val="00F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6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66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6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66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6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66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6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66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9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pan</dc:creator>
  <cp:keywords/>
  <dc:description/>
  <cp:lastModifiedBy>yu pan</cp:lastModifiedBy>
  <cp:revision>41</cp:revision>
  <dcterms:created xsi:type="dcterms:W3CDTF">2019-06-01T04:22:00Z</dcterms:created>
  <dcterms:modified xsi:type="dcterms:W3CDTF">2019-10-31T07:01:00Z</dcterms:modified>
</cp:coreProperties>
</file>