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30C4F" w14:textId="7C430DEC" w:rsidR="006D0368" w:rsidRPr="006D0368" w:rsidRDefault="006D0368" w:rsidP="00EA507C">
      <w:pPr>
        <w:spacing w:line="480" w:lineRule="auto"/>
        <w:rPr>
          <w:rFonts w:ascii="Arial" w:hAnsi="Arial" w:cs="Arial"/>
          <w:b/>
          <w:bCs/>
          <w:sz w:val="22"/>
        </w:rPr>
      </w:pPr>
      <w:r w:rsidRPr="007D2668">
        <w:rPr>
          <w:rFonts w:ascii="Arial" w:hAnsi="Arial" w:cs="Arial"/>
          <w:b/>
          <w:bCs/>
          <w:sz w:val="22"/>
        </w:rPr>
        <w:t>Additional file 1</w:t>
      </w:r>
    </w:p>
    <w:p w14:paraId="1B9D7142" w14:textId="2877E4D8" w:rsidR="00EA507C" w:rsidRPr="0077452A" w:rsidRDefault="00EA507C" w:rsidP="00EA507C">
      <w:pPr>
        <w:spacing w:line="480" w:lineRule="auto"/>
        <w:rPr>
          <w:rFonts w:ascii="Arial" w:hAnsi="Arial" w:cs="Arial"/>
          <w:color w:val="000000"/>
          <w:sz w:val="22"/>
        </w:rPr>
      </w:pPr>
      <w:r w:rsidRPr="00EA507C">
        <w:rPr>
          <w:rFonts w:ascii="Arial" w:hAnsi="Arial" w:cs="Arial"/>
          <w:b/>
          <w:bCs/>
          <w:sz w:val="22"/>
        </w:rPr>
        <w:t>Table S</w:t>
      </w:r>
      <w:r w:rsidR="009E00CE">
        <w:rPr>
          <w:rFonts w:ascii="Arial" w:hAnsi="Arial" w:cs="Arial"/>
          <w:b/>
          <w:bCs/>
          <w:sz w:val="22"/>
        </w:rPr>
        <w:t>1</w:t>
      </w:r>
      <w:r w:rsidRPr="00EA507C">
        <w:rPr>
          <w:rFonts w:ascii="Arial" w:hAnsi="Arial" w:cs="Arial"/>
          <w:b/>
          <w:bCs/>
          <w:sz w:val="22"/>
        </w:rPr>
        <w:t>.</w:t>
      </w:r>
      <w:r w:rsidRPr="0077452A">
        <w:rPr>
          <w:rFonts w:ascii="Arial" w:hAnsi="Arial" w:cs="Arial"/>
          <w:sz w:val="22"/>
        </w:rPr>
        <w:t xml:space="preserve"> The </w:t>
      </w:r>
      <w:r w:rsidR="009E00CE">
        <w:rPr>
          <w:rFonts w:ascii="Arial" w:hAnsi="Arial" w:cs="Arial" w:hint="eastAsia"/>
          <w:sz w:val="22"/>
        </w:rPr>
        <w:t>det</w:t>
      </w:r>
      <w:r w:rsidR="009E00CE">
        <w:rPr>
          <w:rFonts w:ascii="Arial" w:hAnsi="Arial" w:cs="Arial"/>
          <w:sz w:val="22"/>
        </w:rPr>
        <w:t>ails</w:t>
      </w:r>
      <w:r w:rsidRPr="0077452A">
        <w:rPr>
          <w:rFonts w:ascii="Arial" w:hAnsi="Arial" w:cs="Arial"/>
          <w:sz w:val="22"/>
        </w:rPr>
        <w:t xml:space="preserve"> of</w:t>
      </w:r>
      <w:r w:rsidR="00942391">
        <w:rPr>
          <w:rFonts w:ascii="Arial" w:hAnsi="Arial" w:cs="Arial"/>
          <w:sz w:val="22"/>
        </w:rPr>
        <w:t xml:space="preserve"> </w:t>
      </w:r>
      <w:r w:rsidR="00942391">
        <w:rPr>
          <w:rFonts w:ascii="Arial" w:hAnsi="Arial" w:cs="Arial" w:hint="eastAsia"/>
          <w:sz w:val="22"/>
        </w:rPr>
        <w:t>t</w:t>
      </w:r>
      <w:bookmarkStart w:id="0" w:name="_GoBack"/>
      <w:bookmarkEnd w:id="0"/>
      <w:r w:rsidR="00942391">
        <w:rPr>
          <w:rFonts w:ascii="Arial" w:hAnsi="Arial" w:cs="Arial" w:hint="eastAsia"/>
          <w:sz w:val="22"/>
        </w:rPr>
        <w:t>he</w:t>
      </w:r>
      <w:r w:rsidRPr="0077452A">
        <w:rPr>
          <w:rFonts w:ascii="Arial" w:hAnsi="Arial" w:cs="Arial"/>
          <w:sz w:val="22"/>
        </w:rPr>
        <w:t xml:space="preserve"> 30 m</w:t>
      </w:r>
      <w:r w:rsidRPr="0065149C">
        <w:rPr>
          <w:rFonts w:ascii="Arial" w:hAnsi="Arial" w:cs="Arial"/>
          <w:sz w:val="22"/>
          <w:vertAlign w:val="superscript"/>
        </w:rPr>
        <w:t>6</w:t>
      </w:r>
      <w:r w:rsidRPr="0077452A">
        <w:rPr>
          <w:rFonts w:ascii="Arial" w:hAnsi="Arial" w:cs="Arial"/>
          <w:sz w:val="22"/>
        </w:rPr>
        <w:t xml:space="preserve">A regulators </w:t>
      </w:r>
      <w:r w:rsidR="009E00CE">
        <w:rPr>
          <w:rFonts w:ascii="Arial" w:hAnsi="Arial" w:cs="Arial"/>
          <w:sz w:val="22"/>
        </w:rPr>
        <w:t>enrolled</w:t>
      </w:r>
      <w:r w:rsidRPr="0077452A">
        <w:rPr>
          <w:rFonts w:ascii="Arial" w:hAnsi="Arial" w:cs="Arial"/>
          <w:sz w:val="22"/>
        </w:rPr>
        <w:t xml:space="preserve"> in this study.</w:t>
      </w:r>
    </w:p>
    <w:tbl>
      <w:tblPr>
        <w:tblStyle w:val="TableGrid"/>
        <w:tblpPr w:leftFromText="180" w:rightFromText="180" w:vertAnchor="text" w:horzAnchor="margin" w:tblpXSpec="center" w:tblpY="207"/>
        <w:tblW w:w="10065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276"/>
        <w:gridCol w:w="1134"/>
        <w:gridCol w:w="1701"/>
        <w:gridCol w:w="5245"/>
      </w:tblGrid>
      <w:tr w:rsidR="009E00CE" w:rsidRPr="00D13750" w14:paraId="2911C85B" w14:textId="77777777" w:rsidTr="009E00CE"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</w:tcPr>
          <w:p w14:paraId="35F08C89" w14:textId="1AF07964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No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78BF5D1E" w14:textId="594E8FD4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Category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14:paraId="179BE785" w14:textId="574A69BC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Gene ID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14:paraId="020EB6AA" w14:textId="7A1A5BC8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Official symbol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12" w:space="0" w:color="auto"/>
            </w:tcBorders>
          </w:tcPr>
          <w:p w14:paraId="661FD362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  <w:shd w:val="clear" w:color="auto" w:fill="FFFFFF"/>
              </w:rPr>
              <w:t>Description</w:t>
            </w:r>
          </w:p>
        </w:tc>
      </w:tr>
      <w:tr w:rsidR="009E00CE" w:rsidRPr="00D13750" w14:paraId="7C85CE63" w14:textId="77777777" w:rsidTr="009E00CE">
        <w:tc>
          <w:tcPr>
            <w:tcW w:w="709" w:type="dxa"/>
            <w:tcBorders>
              <w:top w:val="single" w:sz="12" w:space="0" w:color="auto"/>
            </w:tcBorders>
          </w:tcPr>
          <w:p w14:paraId="50FB2ECC" w14:textId="166DB91D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018DE670" w14:textId="684C44E0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Writer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C90FA61" w14:textId="5CC72464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5</w:t>
            </w:r>
            <w:r w:rsidRPr="00D13750">
              <w:rPr>
                <w:rFonts w:ascii="Arial" w:hAnsi="Arial" w:cs="Arial"/>
                <w:sz w:val="22"/>
              </w:rPr>
              <w:t>6339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4001FC" w14:textId="11526D81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METTL3</w:t>
            </w:r>
          </w:p>
        </w:tc>
        <w:tc>
          <w:tcPr>
            <w:tcW w:w="5245" w:type="dxa"/>
            <w:tcBorders>
              <w:top w:val="single" w:sz="12" w:space="0" w:color="auto"/>
            </w:tcBorders>
            <w:vAlign w:val="bottom"/>
          </w:tcPr>
          <w:p w14:paraId="26DC926A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color w:val="000000"/>
                <w:sz w:val="22"/>
              </w:rPr>
              <w:t>Methyltransferase like 3</w:t>
            </w:r>
          </w:p>
        </w:tc>
      </w:tr>
      <w:tr w:rsidR="009E00CE" w:rsidRPr="00D13750" w14:paraId="23437289" w14:textId="77777777" w:rsidTr="009E00CE">
        <w:tc>
          <w:tcPr>
            <w:tcW w:w="709" w:type="dxa"/>
          </w:tcPr>
          <w:p w14:paraId="474AB351" w14:textId="0A6341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</w:p>
        </w:tc>
        <w:tc>
          <w:tcPr>
            <w:tcW w:w="1276" w:type="dxa"/>
          </w:tcPr>
          <w:p w14:paraId="6B79D2A4" w14:textId="4F3F37C0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Writer</w:t>
            </w:r>
          </w:p>
        </w:tc>
        <w:tc>
          <w:tcPr>
            <w:tcW w:w="1134" w:type="dxa"/>
          </w:tcPr>
          <w:p w14:paraId="324BC43B" w14:textId="5ECBFB06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5</w:t>
            </w:r>
            <w:r w:rsidRPr="00D13750">
              <w:rPr>
                <w:rFonts w:ascii="Arial" w:hAnsi="Arial" w:cs="Arial"/>
                <w:sz w:val="22"/>
              </w:rPr>
              <w:t>7721</w:t>
            </w:r>
          </w:p>
        </w:tc>
        <w:tc>
          <w:tcPr>
            <w:tcW w:w="1701" w:type="dxa"/>
            <w:vAlign w:val="center"/>
          </w:tcPr>
          <w:p w14:paraId="344BA593" w14:textId="7CEF85DA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METTL14</w:t>
            </w:r>
          </w:p>
        </w:tc>
        <w:tc>
          <w:tcPr>
            <w:tcW w:w="5245" w:type="dxa"/>
          </w:tcPr>
          <w:p w14:paraId="263DF321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Methyltransferase like 14</w:t>
            </w:r>
          </w:p>
        </w:tc>
      </w:tr>
      <w:tr w:rsidR="009E00CE" w:rsidRPr="00D13750" w14:paraId="5FC23D49" w14:textId="77777777" w:rsidTr="009E00CE">
        <w:tc>
          <w:tcPr>
            <w:tcW w:w="709" w:type="dxa"/>
          </w:tcPr>
          <w:p w14:paraId="53F6E85A" w14:textId="1CD320FD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</w:p>
        </w:tc>
        <w:tc>
          <w:tcPr>
            <w:tcW w:w="1276" w:type="dxa"/>
          </w:tcPr>
          <w:p w14:paraId="0CCBCDFA" w14:textId="17CDF9DA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Writer</w:t>
            </w:r>
          </w:p>
        </w:tc>
        <w:tc>
          <w:tcPr>
            <w:tcW w:w="1134" w:type="dxa"/>
          </w:tcPr>
          <w:p w14:paraId="51251A7C" w14:textId="526A0832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7</w:t>
            </w:r>
            <w:r w:rsidRPr="00D13750">
              <w:rPr>
                <w:rFonts w:ascii="Arial" w:hAnsi="Arial" w:cs="Arial"/>
                <w:sz w:val="22"/>
              </w:rPr>
              <w:t>9066</w:t>
            </w:r>
          </w:p>
        </w:tc>
        <w:tc>
          <w:tcPr>
            <w:tcW w:w="1701" w:type="dxa"/>
            <w:vAlign w:val="center"/>
          </w:tcPr>
          <w:p w14:paraId="6D8DC46A" w14:textId="6BDF7502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METTL16</w:t>
            </w:r>
          </w:p>
        </w:tc>
        <w:tc>
          <w:tcPr>
            <w:tcW w:w="5245" w:type="dxa"/>
          </w:tcPr>
          <w:p w14:paraId="2477E102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Methyltransferase like 16</w:t>
            </w:r>
          </w:p>
        </w:tc>
      </w:tr>
      <w:tr w:rsidR="009E00CE" w:rsidRPr="00D13750" w14:paraId="2CBACC36" w14:textId="77777777" w:rsidTr="009E00CE">
        <w:tc>
          <w:tcPr>
            <w:tcW w:w="709" w:type="dxa"/>
          </w:tcPr>
          <w:p w14:paraId="2A24E4BF" w14:textId="6AA54A92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</w:t>
            </w:r>
          </w:p>
        </w:tc>
        <w:tc>
          <w:tcPr>
            <w:tcW w:w="1276" w:type="dxa"/>
          </w:tcPr>
          <w:p w14:paraId="61F362E9" w14:textId="423C9B76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Writer</w:t>
            </w:r>
          </w:p>
        </w:tc>
        <w:tc>
          <w:tcPr>
            <w:tcW w:w="1134" w:type="dxa"/>
          </w:tcPr>
          <w:p w14:paraId="1FB17C9B" w14:textId="48C93909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2</w:t>
            </w:r>
            <w:r w:rsidRPr="00D13750">
              <w:rPr>
                <w:rFonts w:ascii="Arial" w:hAnsi="Arial" w:cs="Arial"/>
                <w:sz w:val="22"/>
              </w:rPr>
              <w:t>9081</w:t>
            </w:r>
          </w:p>
        </w:tc>
        <w:tc>
          <w:tcPr>
            <w:tcW w:w="1701" w:type="dxa"/>
            <w:vAlign w:val="center"/>
          </w:tcPr>
          <w:p w14:paraId="39B5F7B5" w14:textId="5AF0C585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METTL5</w:t>
            </w:r>
          </w:p>
        </w:tc>
        <w:tc>
          <w:tcPr>
            <w:tcW w:w="5245" w:type="dxa"/>
          </w:tcPr>
          <w:p w14:paraId="53F389C4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Methyltransferase like 5</w:t>
            </w:r>
          </w:p>
        </w:tc>
      </w:tr>
      <w:tr w:rsidR="009E00CE" w:rsidRPr="00D13750" w14:paraId="7A351C2B" w14:textId="77777777" w:rsidTr="009E00CE">
        <w:tc>
          <w:tcPr>
            <w:tcW w:w="709" w:type="dxa"/>
          </w:tcPr>
          <w:p w14:paraId="0CE983F7" w14:textId="622AB9E0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5</w:t>
            </w:r>
          </w:p>
        </w:tc>
        <w:tc>
          <w:tcPr>
            <w:tcW w:w="1276" w:type="dxa"/>
          </w:tcPr>
          <w:p w14:paraId="4C8A0410" w14:textId="646835EC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Writer</w:t>
            </w:r>
          </w:p>
        </w:tc>
        <w:tc>
          <w:tcPr>
            <w:tcW w:w="1134" w:type="dxa"/>
          </w:tcPr>
          <w:p w14:paraId="3D5D4DE5" w14:textId="6A9DE40F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9</w:t>
            </w:r>
            <w:r w:rsidRPr="00D13750">
              <w:rPr>
                <w:rFonts w:ascii="Arial" w:hAnsi="Arial" w:cs="Arial"/>
                <w:sz w:val="22"/>
              </w:rPr>
              <w:t>589</w:t>
            </w:r>
          </w:p>
        </w:tc>
        <w:tc>
          <w:tcPr>
            <w:tcW w:w="1701" w:type="dxa"/>
            <w:vAlign w:val="center"/>
          </w:tcPr>
          <w:p w14:paraId="1538F9C1" w14:textId="79940944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WTAP</w:t>
            </w:r>
          </w:p>
        </w:tc>
        <w:tc>
          <w:tcPr>
            <w:tcW w:w="5245" w:type="dxa"/>
            <w:vAlign w:val="bottom"/>
          </w:tcPr>
          <w:p w14:paraId="2783B57F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color w:val="000000"/>
                <w:sz w:val="22"/>
              </w:rPr>
              <w:t>WT1 associated protein</w:t>
            </w:r>
          </w:p>
        </w:tc>
      </w:tr>
      <w:tr w:rsidR="009E00CE" w:rsidRPr="00D13750" w14:paraId="41737C05" w14:textId="77777777" w:rsidTr="009E00CE">
        <w:tc>
          <w:tcPr>
            <w:tcW w:w="709" w:type="dxa"/>
          </w:tcPr>
          <w:p w14:paraId="25A49EAD" w14:textId="16DE0CA3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</w:t>
            </w:r>
          </w:p>
        </w:tc>
        <w:tc>
          <w:tcPr>
            <w:tcW w:w="1276" w:type="dxa"/>
          </w:tcPr>
          <w:p w14:paraId="2F297F02" w14:textId="75785D6A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Writer</w:t>
            </w:r>
          </w:p>
        </w:tc>
        <w:tc>
          <w:tcPr>
            <w:tcW w:w="1134" w:type="dxa"/>
          </w:tcPr>
          <w:p w14:paraId="7FFA8993" w14:textId="464312D4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2</w:t>
            </w:r>
            <w:r w:rsidRPr="00D13750">
              <w:rPr>
                <w:rFonts w:ascii="Arial" w:hAnsi="Arial" w:cs="Arial"/>
                <w:sz w:val="22"/>
              </w:rPr>
              <w:t>5962</w:t>
            </w:r>
          </w:p>
        </w:tc>
        <w:tc>
          <w:tcPr>
            <w:tcW w:w="1701" w:type="dxa"/>
            <w:vAlign w:val="center"/>
          </w:tcPr>
          <w:p w14:paraId="628699ED" w14:textId="595FE541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VIRMA</w:t>
            </w:r>
          </w:p>
        </w:tc>
        <w:tc>
          <w:tcPr>
            <w:tcW w:w="5245" w:type="dxa"/>
            <w:vAlign w:val="bottom"/>
          </w:tcPr>
          <w:p w14:paraId="109D3487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color w:val="000000"/>
                <w:sz w:val="22"/>
              </w:rPr>
              <w:t>Vir like m6A methyltransferase associated</w:t>
            </w:r>
          </w:p>
        </w:tc>
      </w:tr>
      <w:tr w:rsidR="009E00CE" w:rsidRPr="00D13750" w14:paraId="54E366A7" w14:textId="77777777" w:rsidTr="009E00CE">
        <w:tc>
          <w:tcPr>
            <w:tcW w:w="709" w:type="dxa"/>
          </w:tcPr>
          <w:p w14:paraId="2DD5A3AB" w14:textId="5F97920B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7</w:t>
            </w:r>
          </w:p>
        </w:tc>
        <w:tc>
          <w:tcPr>
            <w:tcW w:w="1276" w:type="dxa"/>
          </w:tcPr>
          <w:p w14:paraId="4EA8888E" w14:textId="37680D5E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Writer</w:t>
            </w:r>
          </w:p>
        </w:tc>
        <w:tc>
          <w:tcPr>
            <w:tcW w:w="1134" w:type="dxa"/>
          </w:tcPr>
          <w:p w14:paraId="510A875A" w14:textId="163620C4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6</w:t>
            </w:r>
            <w:r w:rsidRPr="00D13750">
              <w:rPr>
                <w:rFonts w:ascii="Arial" w:hAnsi="Arial" w:cs="Arial"/>
                <w:sz w:val="22"/>
              </w:rPr>
              <w:t>4783</w:t>
            </w:r>
          </w:p>
        </w:tc>
        <w:tc>
          <w:tcPr>
            <w:tcW w:w="1701" w:type="dxa"/>
            <w:vAlign w:val="center"/>
          </w:tcPr>
          <w:p w14:paraId="0669B4A5" w14:textId="2004BCB8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RBM15</w:t>
            </w:r>
          </w:p>
        </w:tc>
        <w:tc>
          <w:tcPr>
            <w:tcW w:w="5245" w:type="dxa"/>
            <w:vAlign w:val="bottom"/>
          </w:tcPr>
          <w:p w14:paraId="656F5FE9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color w:val="000000"/>
                <w:sz w:val="22"/>
              </w:rPr>
              <w:t>RNA binding motif protein 15</w:t>
            </w:r>
          </w:p>
        </w:tc>
      </w:tr>
      <w:tr w:rsidR="009E00CE" w:rsidRPr="00D13750" w14:paraId="58A08E28" w14:textId="77777777" w:rsidTr="009E00CE">
        <w:tc>
          <w:tcPr>
            <w:tcW w:w="709" w:type="dxa"/>
          </w:tcPr>
          <w:p w14:paraId="0094A649" w14:textId="54CA9F1D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8</w:t>
            </w:r>
          </w:p>
        </w:tc>
        <w:tc>
          <w:tcPr>
            <w:tcW w:w="1276" w:type="dxa"/>
          </w:tcPr>
          <w:p w14:paraId="2C524139" w14:textId="77F4ACC3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Writer</w:t>
            </w:r>
          </w:p>
        </w:tc>
        <w:tc>
          <w:tcPr>
            <w:tcW w:w="1134" w:type="dxa"/>
            <w:vAlign w:val="center"/>
          </w:tcPr>
          <w:p w14:paraId="7D59EB72" w14:textId="3593B933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29890</w:t>
            </w:r>
          </w:p>
        </w:tc>
        <w:tc>
          <w:tcPr>
            <w:tcW w:w="1701" w:type="dxa"/>
            <w:vAlign w:val="center"/>
          </w:tcPr>
          <w:p w14:paraId="32E5F6E6" w14:textId="5DE39472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RBM15B</w:t>
            </w:r>
          </w:p>
        </w:tc>
        <w:tc>
          <w:tcPr>
            <w:tcW w:w="5245" w:type="dxa"/>
            <w:vAlign w:val="center"/>
          </w:tcPr>
          <w:p w14:paraId="493F1EB3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RNA binding motif protein 15B</w:t>
            </w:r>
          </w:p>
        </w:tc>
      </w:tr>
      <w:tr w:rsidR="009E00CE" w:rsidRPr="00D13750" w14:paraId="51406F66" w14:textId="77777777" w:rsidTr="009E00CE">
        <w:tc>
          <w:tcPr>
            <w:tcW w:w="709" w:type="dxa"/>
          </w:tcPr>
          <w:p w14:paraId="024B14CC" w14:textId="7C4703AF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9</w:t>
            </w:r>
          </w:p>
        </w:tc>
        <w:tc>
          <w:tcPr>
            <w:tcW w:w="1276" w:type="dxa"/>
          </w:tcPr>
          <w:p w14:paraId="20D051E2" w14:textId="61BBF24B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Writer</w:t>
            </w:r>
          </w:p>
        </w:tc>
        <w:tc>
          <w:tcPr>
            <w:tcW w:w="1134" w:type="dxa"/>
            <w:vAlign w:val="center"/>
          </w:tcPr>
          <w:p w14:paraId="0E76CCAA" w14:textId="7F34A3A1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23091</w:t>
            </w:r>
          </w:p>
        </w:tc>
        <w:tc>
          <w:tcPr>
            <w:tcW w:w="1701" w:type="dxa"/>
            <w:vAlign w:val="center"/>
          </w:tcPr>
          <w:p w14:paraId="227A80E1" w14:textId="0FFBC3ED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ZC3H13</w:t>
            </w:r>
          </w:p>
        </w:tc>
        <w:tc>
          <w:tcPr>
            <w:tcW w:w="5245" w:type="dxa"/>
            <w:vAlign w:val="center"/>
          </w:tcPr>
          <w:p w14:paraId="65428375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Zinc finger CCCH-type containing 13</w:t>
            </w:r>
          </w:p>
        </w:tc>
      </w:tr>
      <w:tr w:rsidR="009E00CE" w:rsidRPr="00D13750" w14:paraId="7AD5EA7C" w14:textId="77777777" w:rsidTr="009E00CE">
        <w:tc>
          <w:tcPr>
            <w:tcW w:w="709" w:type="dxa"/>
          </w:tcPr>
          <w:p w14:paraId="0BFE3A9C" w14:textId="05DC1672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276" w:type="dxa"/>
          </w:tcPr>
          <w:p w14:paraId="65D5E412" w14:textId="1569841E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Writer</w:t>
            </w:r>
          </w:p>
        </w:tc>
        <w:tc>
          <w:tcPr>
            <w:tcW w:w="1134" w:type="dxa"/>
            <w:vAlign w:val="center"/>
          </w:tcPr>
          <w:p w14:paraId="67A3C789" w14:textId="217649FB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79872</w:t>
            </w:r>
          </w:p>
        </w:tc>
        <w:tc>
          <w:tcPr>
            <w:tcW w:w="1701" w:type="dxa"/>
            <w:vAlign w:val="center"/>
          </w:tcPr>
          <w:p w14:paraId="2FFE74D9" w14:textId="0AED00AB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CBLL1</w:t>
            </w:r>
          </w:p>
        </w:tc>
        <w:tc>
          <w:tcPr>
            <w:tcW w:w="5245" w:type="dxa"/>
            <w:vAlign w:val="center"/>
          </w:tcPr>
          <w:p w14:paraId="48AA6435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Cbl proto-oncogene like 1</w:t>
            </w:r>
          </w:p>
        </w:tc>
      </w:tr>
      <w:tr w:rsidR="009E00CE" w:rsidRPr="00D13750" w14:paraId="253618BB" w14:textId="77777777" w:rsidTr="009E00CE">
        <w:tc>
          <w:tcPr>
            <w:tcW w:w="709" w:type="dxa"/>
          </w:tcPr>
          <w:p w14:paraId="360BB507" w14:textId="5F435B71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276" w:type="dxa"/>
          </w:tcPr>
          <w:p w14:paraId="3A5FA8CE" w14:textId="331B36A2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Writer</w:t>
            </w:r>
          </w:p>
        </w:tc>
        <w:tc>
          <w:tcPr>
            <w:tcW w:w="1134" w:type="dxa"/>
          </w:tcPr>
          <w:p w14:paraId="2E9C9DCB" w14:textId="5200EAA3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2</w:t>
            </w:r>
            <w:r w:rsidRPr="00D13750">
              <w:rPr>
                <w:rFonts w:ascii="Arial" w:hAnsi="Arial" w:cs="Arial"/>
                <w:sz w:val="22"/>
              </w:rPr>
              <w:t>9063</w:t>
            </w:r>
          </w:p>
        </w:tc>
        <w:tc>
          <w:tcPr>
            <w:tcW w:w="1701" w:type="dxa"/>
            <w:vAlign w:val="center"/>
          </w:tcPr>
          <w:p w14:paraId="7B919D51" w14:textId="3326C0E5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ZCCHC4</w:t>
            </w:r>
          </w:p>
        </w:tc>
        <w:tc>
          <w:tcPr>
            <w:tcW w:w="5245" w:type="dxa"/>
            <w:vAlign w:val="bottom"/>
          </w:tcPr>
          <w:p w14:paraId="54D60F57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color w:val="000000"/>
                <w:sz w:val="22"/>
              </w:rPr>
              <w:t>Zinc finger CCHC-type containing 4</w:t>
            </w:r>
          </w:p>
        </w:tc>
      </w:tr>
      <w:tr w:rsidR="009E00CE" w:rsidRPr="00D13750" w14:paraId="5DDBAE7C" w14:textId="77777777" w:rsidTr="009E00CE">
        <w:tc>
          <w:tcPr>
            <w:tcW w:w="709" w:type="dxa"/>
          </w:tcPr>
          <w:p w14:paraId="1A6996F4" w14:textId="4C1B337E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276" w:type="dxa"/>
          </w:tcPr>
          <w:p w14:paraId="2AF09208" w14:textId="7A2C8EA7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</w:tcPr>
          <w:p w14:paraId="3D98949A" w14:textId="083661DC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5</w:t>
            </w:r>
            <w:r w:rsidRPr="00D13750">
              <w:rPr>
                <w:rFonts w:ascii="Arial" w:hAnsi="Arial" w:cs="Arial"/>
                <w:sz w:val="22"/>
              </w:rPr>
              <w:t>4915</w:t>
            </w:r>
          </w:p>
        </w:tc>
        <w:tc>
          <w:tcPr>
            <w:tcW w:w="1701" w:type="dxa"/>
            <w:vAlign w:val="center"/>
          </w:tcPr>
          <w:p w14:paraId="21510181" w14:textId="016BDBD3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YTHDF1</w:t>
            </w:r>
          </w:p>
        </w:tc>
        <w:tc>
          <w:tcPr>
            <w:tcW w:w="5245" w:type="dxa"/>
            <w:vAlign w:val="bottom"/>
          </w:tcPr>
          <w:p w14:paraId="71960EF9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color w:val="000000"/>
                <w:sz w:val="22"/>
              </w:rPr>
              <w:t>YTH N6-methyladenosine RNA binding protein 1</w:t>
            </w:r>
          </w:p>
        </w:tc>
      </w:tr>
      <w:tr w:rsidR="009E00CE" w:rsidRPr="00D13750" w14:paraId="0005A738" w14:textId="77777777" w:rsidTr="009E00CE">
        <w:tc>
          <w:tcPr>
            <w:tcW w:w="709" w:type="dxa"/>
          </w:tcPr>
          <w:p w14:paraId="6937AD99" w14:textId="59545D2E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276" w:type="dxa"/>
          </w:tcPr>
          <w:p w14:paraId="453714E1" w14:textId="5FD0D2E6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</w:tcPr>
          <w:p w14:paraId="39C9C574" w14:textId="2954E4F4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5</w:t>
            </w:r>
            <w:r w:rsidRPr="00D13750">
              <w:rPr>
                <w:rFonts w:ascii="Arial" w:hAnsi="Arial" w:cs="Arial"/>
                <w:sz w:val="22"/>
              </w:rPr>
              <w:t>1441</w:t>
            </w:r>
          </w:p>
        </w:tc>
        <w:tc>
          <w:tcPr>
            <w:tcW w:w="1701" w:type="dxa"/>
            <w:vAlign w:val="center"/>
          </w:tcPr>
          <w:p w14:paraId="4FC1B080" w14:textId="2F1A9EAB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YTHDF2</w:t>
            </w:r>
          </w:p>
        </w:tc>
        <w:tc>
          <w:tcPr>
            <w:tcW w:w="5245" w:type="dxa"/>
            <w:vAlign w:val="bottom"/>
          </w:tcPr>
          <w:p w14:paraId="2499B729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color w:val="000000"/>
                <w:sz w:val="22"/>
              </w:rPr>
              <w:t>YTH N6-methyladenosine RNA binding protein 2</w:t>
            </w:r>
          </w:p>
        </w:tc>
      </w:tr>
      <w:tr w:rsidR="009E00CE" w:rsidRPr="00D13750" w14:paraId="39D15CDE" w14:textId="77777777" w:rsidTr="009E00CE">
        <w:tc>
          <w:tcPr>
            <w:tcW w:w="709" w:type="dxa"/>
          </w:tcPr>
          <w:p w14:paraId="1668A39C" w14:textId="326D0F99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276" w:type="dxa"/>
          </w:tcPr>
          <w:p w14:paraId="5190CC35" w14:textId="180BC3F1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  <w:vAlign w:val="center"/>
          </w:tcPr>
          <w:p w14:paraId="3F8AF05C" w14:textId="38E028AD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2</w:t>
            </w:r>
            <w:r w:rsidRPr="00D13750">
              <w:rPr>
                <w:rFonts w:ascii="Arial" w:hAnsi="Arial" w:cs="Arial"/>
                <w:sz w:val="22"/>
              </w:rPr>
              <w:t>53943</w:t>
            </w:r>
          </w:p>
        </w:tc>
        <w:tc>
          <w:tcPr>
            <w:tcW w:w="1701" w:type="dxa"/>
            <w:vAlign w:val="center"/>
          </w:tcPr>
          <w:p w14:paraId="73ECD1A7" w14:textId="2E22F65A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YTHDF3</w:t>
            </w:r>
          </w:p>
        </w:tc>
        <w:tc>
          <w:tcPr>
            <w:tcW w:w="5245" w:type="dxa"/>
            <w:vAlign w:val="center"/>
          </w:tcPr>
          <w:p w14:paraId="65B2820B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YTH N6-methyladenosine RNA binding protein 3</w:t>
            </w:r>
          </w:p>
        </w:tc>
      </w:tr>
      <w:tr w:rsidR="009E00CE" w:rsidRPr="00D13750" w14:paraId="604FEF0B" w14:textId="77777777" w:rsidTr="009E00CE">
        <w:tc>
          <w:tcPr>
            <w:tcW w:w="709" w:type="dxa"/>
          </w:tcPr>
          <w:p w14:paraId="480C3DD2" w14:textId="10A831F3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276" w:type="dxa"/>
          </w:tcPr>
          <w:p w14:paraId="2BB364E9" w14:textId="47594DD8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  <w:vAlign w:val="center"/>
          </w:tcPr>
          <w:p w14:paraId="700B79B3" w14:textId="0A854BFE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9</w:t>
            </w:r>
            <w:r w:rsidRPr="00D13750">
              <w:rPr>
                <w:rFonts w:ascii="Arial" w:hAnsi="Arial" w:cs="Arial"/>
                <w:sz w:val="22"/>
              </w:rPr>
              <w:t>1746</w:t>
            </w:r>
          </w:p>
        </w:tc>
        <w:tc>
          <w:tcPr>
            <w:tcW w:w="1701" w:type="dxa"/>
            <w:vAlign w:val="center"/>
          </w:tcPr>
          <w:p w14:paraId="2FE48E9C" w14:textId="6F301162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YTHDC1</w:t>
            </w:r>
          </w:p>
        </w:tc>
        <w:tc>
          <w:tcPr>
            <w:tcW w:w="5245" w:type="dxa"/>
            <w:vAlign w:val="center"/>
          </w:tcPr>
          <w:p w14:paraId="1FE75202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YTH domain containing 1</w:t>
            </w:r>
          </w:p>
        </w:tc>
      </w:tr>
      <w:tr w:rsidR="009E00CE" w:rsidRPr="00D13750" w14:paraId="1D4819DC" w14:textId="77777777" w:rsidTr="009E00CE">
        <w:tc>
          <w:tcPr>
            <w:tcW w:w="709" w:type="dxa"/>
          </w:tcPr>
          <w:p w14:paraId="2CAEAAA5" w14:textId="14378F0C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276" w:type="dxa"/>
          </w:tcPr>
          <w:p w14:paraId="6E8CE6BC" w14:textId="18AC7FC7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  <w:vAlign w:val="center"/>
          </w:tcPr>
          <w:p w14:paraId="15EC4296" w14:textId="36C10C44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64848</w:t>
            </w:r>
          </w:p>
        </w:tc>
        <w:tc>
          <w:tcPr>
            <w:tcW w:w="1701" w:type="dxa"/>
            <w:vAlign w:val="center"/>
          </w:tcPr>
          <w:p w14:paraId="75925694" w14:textId="07243C35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YTHDC2</w:t>
            </w:r>
          </w:p>
        </w:tc>
        <w:tc>
          <w:tcPr>
            <w:tcW w:w="5245" w:type="dxa"/>
            <w:vAlign w:val="center"/>
          </w:tcPr>
          <w:p w14:paraId="324A436E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YTH domain containing 2</w:t>
            </w:r>
          </w:p>
        </w:tc>
      </w:tr>
      <w:tr w:rsidR="009E00CE" w:rsidRPr="00D13750" w14:paraId="3CA630D5" w14:textId="77777777" w:rsidTr="009E00CE">
        <w:tc>
          <w:tcPr>
            <w:tcW w:w="709" w:type="dxa"/>
          </w:tcPr>
          <w:p w14:paraId="666BD7D0" w14:textId="2F4EA172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276" w:type="dxa"/>
          </w:tcPr>
          <w:p w14:paraId="00062988" w14:textId="43D53C01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</w:tcPr>
          <w:p w14:paraId="120F1031" w14:textId="27006100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3</w:t>
            </w:r>
            <w:r w:rsidRPr="00D13750">
              <w:rPr>
                <w:rFonts w:ascii="Arial" w:hAnsi="Arial" w:cs="Arial"/>
                <w:sz w:val="22"/>
              </w:rPr>
              <w:t>181</w:t>
            </w:r>
          </w:p>
        </w:tc>
        <w:tc>
          <w:tcPr>
            <w:tcW w:w="1701" w:type="dxa"/>
            <w:vAlign w:val="center"/>
          </w:tcPr>
          <w:p w14:paraId="7214DE71" w14:textId="22ED5A0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HNRNPA2B1</w:t>
            </w:r>
          </w:p>
        </w:tc>
        <w:tc>
          <w:tcPr>
            <w:tcW w:w="5245" w:type="dxa"/>
            <w:vAlign w:val="bottom"/>
          </w:tcPr>
          <w:p w14:paraId="0090C932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color w:val="000000"/>
                <w:sz w:val="22"/>
              </w:rPr>
              <w:t>Heterogeneous nuclear ribonucleoprotein A2/B1</w:t>
            </w:r>
          </w:p>
        </w:tc>
      </w:tr>
      <w:tr w:rsidR="009E00CE" w:rsidRPr="00D13750" w14:paraId="67DA857F" w14:textId="77777777" w:rsidTr="009E00CE">
        <w:tc>
          <w:tcPr>
            <w:tcW w:w="709" w:type="dxa"/>
          </w:tcPr>
          <w:p w14:paraId="79A862C0" w14:textId="33F62EB9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1276" w:type="dxa"/>
          </w:tcPr>
          <w:p w14:paraId="046EE580" w14:textId="52434484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</w:tcPr>
          <w:p w14:paraId="2A5CA52B" w14:textId="5495FDBD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3</w:t>
            </w:r>
            <w:r w:rsidRPr="00D13750">
              <w:rPr>
                <w:rFonts w:ascii="Arial" w:hAnsi="Arial" w:cs="Arial"/>
                <w:sz w:val="22"/>
              </w:rPr>
              <w:t>183</w:t>
            </w:r>
          </w:p>
        </w:tc>
        <w:tc>
          <w:tcPr>
            <w:tcW w:w="1701" w:type="dxa"/>
            <w:vAlign w:val="center"/>
          </w:tcPr>
          <w:p w14:paraId="4EAC2495" w14:textId="4B6D6C8B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HNRNPC</w:t>
            </w:r>
          </w:p>
        </w:tc>
        <w:tc>
          <w:tcPr>
            <w:tcW w:w="5245" w:type="dxa"/>
            <w:vAlign w:val="bottom"/>
          </w:tcPr>
          <w:p w14:paraId="6A0CDA1D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color w:val="000000"/>
                <w:sz w:val="22"/>
              </w:rPr>
              <w:t>Heterogeneous nuclear ribonucleoprotein C</w:t>
            </w:r>
          </w:p>
        </w:tc>
      </w:tr>
      <w:tr w:rsidR="009E00CE" w:rsidRPr="00D13750" w14:paraId="6A9A3F8D" w14:textId="77777777" w:rsidTr="009E00CE">
        <w:tc>
          <w:tcPr>
            <w:tcW w:w="709" w:type="dxa"/>
          </w:tcPr>
          <w:p w14:paraId="2161576C" w14:textId="598B494F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276" w:type="dxa"/>
          </w:tcPr>
          <w:p w14:paraId="63904A25" w14:textId="4BE1680B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</w:tcPr>
          <w:p w14:paraId="11C5CD0F" w14:textId="1934131B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2</w:t>
            </w:r>
            <w:r w:rsidRPr="00D13750">
              <w:rPr>
                <w:rFonts w:ascii="Arial" w:hAnsi="Arial" w:cs="Arial"/>
                <w:sz w:val="22"/>
              </w:rPr>
              <w:t>332</w:t>
            </w:r>
          </w:p>
        </w:tc>
        <w:tc>
          <w:tcPr>
            <w:tcW w:w="1701" w:type="dxa"/>
            <w:vAlign w:val="center"/>
          </w:tcPr>
          <w:p w14:paraId="4540549E" w14:textId="0BC7174E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FMR1</w:t>
            </w:r>
          </w:p>
        </w:tc>
        <w:tc>
          <w:tcPr>
            <w:tcW w:w="5245" w:type="dxa"/>
            <w:vAlign w:val="bottom"/>
          </w:tcPr>
          <w:p w14:paraId="6EE4DE11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color w:val="000000"/>
                <w:sz w:val="22"/>
              </w:rPr>
              <w:t>FMRP translational regulator 1</w:t>
            </w:r>
          </w:p>
        </w:tc>
      </w:tr>
      <w:tr w:rsidR="009E00CE" w:rsidRPr="00D13750" w14:paraId="5FE18D1C" w14:textId="77777777" w:rsidTr="009E00CE">
        <w:tc>
          <w:tcPr>
            <w:tcW w:w="709" w:type="dxa"/>
          </w:tcPr>
          <w:p w14:paraId="3D1EFB28" w14:textId="3BFE4CD1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276" w:type="dxa"/>
          </w:tcPr>
          <w:p w14:paraId="14DB84E4" w14:textId="2E639384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</w:tcPr>
          <w:p w14:paraId="19985919" w14:textId="7DCDA54F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8</w:t>
            </w:r>
            <w:r w:rsidRPr="00D13750">
              <w:rPr>
                <w:rFonts w:ascii="Arial" w:hAnsi="Arial" w:cs="Arial"/>
                <w:sz w:val="22"/>
              </w:rPr>
              <w:t>661</w:t>
            </w:r>
          </w:p>
        </w:tc>
        <w:tc>
          <w:tcPr>
            <w:tcW w:w="1701" w:type="dxa"/>
            <w:vAlign w:val="center"/>
          </w:tcPr>
          <w:p w14:paraId="3A84F750" w14:textId="77CF0EAB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EIF3A</w:t>
            </w:r>
          </w:p>
        </w:tc>
        <w:tc>
          <w:tcPr>
            <w:tcW w:w="5245" w:type="dxa"/>
            <w:vAlign w:val="bottom"/>
          </w:tcPr>
          <w:p w14:paraId="08BA1C98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Eukaryotic translation initiation factor 3 subunit A</w:t>
            </w:r>
          </w:p>
        </w:tc>
      </w:tr>
      <w:tr w:rsidR="009E00CE" w:rsidRPr="00D13750" w14:paraId="5C70225A" w14:textId="77777777" w:rsidTr="009E00CE">
        <w:tc>
          <w:tcPr>
            <w:tcW w:w="709" w:type="dxa"/>
          </w:tcPr>
          <w:p w14:paraId="5D160B29" w14:textId="143E08D0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1276" w:type="dxa"/>
          </w:tcPr>
          <w:p w14:paraId="5F0C930C" w14:textId="6895FCF4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  <w:vAlign w:val="center"/>
          </w:tcPr>
          <w:p w14:paraId="5A5A8A9F" w14:textId="554BB1DF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1</w:t>
            </w:r>
            <w:r w:rsidRPr="00D13750">
              <w:rPr>
                <w:rFonts w:ascii="Arial" w:hAnsi="Arial" w:cs="Arial"/>
                <w:sz w:val="22"/>
              </w:rPr>
              <w:t>0642</w:t>
            </w:r>
          </w:p>
        </w:tc>
        <w:tc>
          <w:tcPr>
            <w:tcW w:w="1701" w:type="dxa"/>
            <w:vAlign w:val="center"/>
          </w:tcPr>
          <w:p w14:paraId="6AEF5D49" w14:textId="144525DA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IGF2BP1</w:t>
            </w:r>
          </w:p>
        </w:tc>
        <w:tc>
          <w:tcPr>
            <w:tcW w:w="5245" w:type="dxa"/>
            <w:vAlign w:val="center"/>
          </w:tcPr>
          <w:p w14:paraId="0EFFF7F5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Insulin like growth factor 2 mRNA binding protein 1</w:t>
            </w:r>
          </w:p>
        </w:tc>
      </w:tr>
      <w:tr w:rsidR="009E00CE" w:rsidRPr="00D13750" w14:paraId="4DB0B32C" w14:textId="77777777" w:rsidTr="009E00CE">
        <w:tc>
          <w:tcPr>
            <w:tcW w:w="709" w:type="dxa"/>
          </w:tcPr>
          <w:p w14:paraId="53BB0C45" w14:textId="2427EE2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1276" w:type="dxa"/>
          </w:tcPr>
          <w:p w14:paraId="33E9BE42" w14:textId="31B6FAAA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  <w:vAlign w:val="center"/>
          </w:tcPr>
          <w:p w14:paraId="280BD965" w14:textId="53F3A0B0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1</w:t>
            </w:r>
            <w:r w:rsidRPr="00D13750">
              <w:rPr>
                <w:rFonts w:ascii="Arial" w:hAnsi="Arial" w:cs="Arial"/>
                <w:sz w:val="22"/>
              </w:rPr>
              <w:t>0644</w:t>
            </w:r>
          </w:p>
        </w:tc>
        <w:tc>
          <w:tcPr>
            <w:tcW w:w="1701" w:type="dxa"/>
            <w:vAlign w:val="center"/>
          </w:tcPr>
          <w:p w14:paraId="54E2C4C4" w14:textId="48D4A3C9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IGF2BP2</w:t>
            </w:r>
          </w:p>
        </w:tc>
        <w:tc>
          <w:tcPr>
            <w:tcW w:w="5245" w:type="dxa"/>
            <w:vAlign w:val="center"/>
          </w:tcPr>
          <w:p w14:paraId="09A0FBEC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Insulin like growth factor 2 mRNA binding protein 2</w:t>
            </w:r>
          </w:p>
        </w:tc>
      </w:tr>
      <w:tr w:rsidR="009E00CE" w:rsidRPr="00D13750" w14:paraId="0FB55F4E" w14:textId="77777777" w:rsidTr="009E00CE">
        <w:tc>
          <w:tcPr>
            <w:tcW w:w="709" w:type="dxa"/>
          </w:tcPr>
          <w:p w14:paraId="2FB637F6" w14:textId="60FF802C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276" w:type="dxa"/>
          </w:tcPr>
          <w:p w14:paraId="67CD6BA8" w14:textId="49D29BF7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</w:tcPr>
          <w:p w14:paraId="3119B865" w14:textId="44685043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1</w:t>
            </w:r>
            <w:r w:rsidRPr="00D13750">
              <w:rPr>
                <w:rFonts w:ascii="Arial" w:hAnsi="Arial" w:cs="Arial"/>
                <w:sz w:val="22"/>
              </w:rPr>
              <w:t>0643</w:t>
            </w:r>
          </w:p>
        </w:tc>
        <w:tc>
          <w:tcPr>
            <w:tcW w:w="1701" w:type="dxa"/>
            <w:vAlign w:val="center"/>
          </w:tcPr>
          <w:p w14:paraId="0ED690A7" w14:textId="221E8585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IGF2BP3</w:t>
            </w:r>
          </w:p>
        </w:tc>
        <w:tc>
          <w:tcPr>
            <w:tcW w:w="5245" w:type="dxa"/>
            <w:vAlign w:val="bottom"/>
          </w:tcPr>
          <w:p w14:paraId="1351BAC7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Insulin like growth factor 2 mRNA binding protein 3</w:t>
            </w:r>
          </w:p>
        </w:tc>
      </w:tr>
      <w:tr w:rsidR="009E00CE" w:rsidRPr="00D13750" w14:paraId="19ED9AE3" w14:textId="77777777" w:rsidTr="009E00CE">
        <w:tc>
          <w:tcPr>
            <w:tcW w:w="709" w:type="dxa"/>
          </w:tcPr>
          <w:p w14:paraId="5F8234E3" w14:textId="20AD5FD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1276" w:type="dxa"/>
          </w:tcPr>
          <w:p w14:paraId="1FDA5C25" w14:textId="7C8D9B0D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  <w:vAlign w:val="center"/>
          </w:tcPr>
          <w:p w14:paraId="690BAD22" w14:textId="70DBE963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1</w:t>
            </w:r>
            <w:r w:rsidRPr="00D13750">
              <w:rPr>
                <w:rFonts w:ascii="Arial" w:hAnsi="Arial" w:cs="Arial"/>
                <w:sz w:val="22"/>
              </w:rPr>
              <w:t>994</w:t>
            </w:r>
          </w:p>
        </w:tc>
        <w:tc>
          <w:tcPr>
            <w:tcW w:w="1701" w:type="dxa"/>
            <w:vAlign w:val="center"/>
          </w:tcPr>
          <w:p w14:paraId="3C15E098" w14:textId="5D606CE8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ELAVL1</w:t>
            </w:r>
          </w:p>
        </w:tc>
        <w:tc>
          <w:tcPr>
            <w:tcW w:w="5245" w:type="dxa"/>
            <w:vAlign w:val="center"/>
          </w:tcPr>
          <w:p w14:paraId="32CA0143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ELAV like RNA binding protein 1</w:t>
            </w:r>
          </w:p>
        </w:tc>
      </w:tr>
      <w:tr w:rsidR="009E00CE" w:rsidRPr="00D13750" w14:paraId="3C883CC8" w14:textId="77777777" w:rsidTr="009E00CE">
        <w:tc>
          <w:tcPr>
            <w:tcW w:w="709" w:type="dxa"/>
          </w:tcPr>
          <w:p w14:paraId="5AC02FDA" w14:textId="30733AF4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276" w:type="dxa"/>
          </w:tcPr>
          <w:p w14:paraId="05316AB7" w14:textId="2133C959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</w:tcPr>
          <w:p w14:paraId="4B87AD80" w14:textId="3F956D02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1</w:t>
            </w:r>
            <w:r w:rsidRPr="00D13750">
              <w:rPr>
                <w:rFonts w:ascii="Arial" w:hAnsi="Arial" w:cs="Arial"/>
                <w:sz w:val="22"/>
              </w:rPr>
              <w:t>0146</w:t>
            </w:r>
          </w:p>
        </w:tc>
        <w:tc>
          <w:tcPr>
            <w:tcW w:w="1701" w:type="dxa"/>
            <w:vAlign w:val="center"/>
          </w:tcPr>
          <w:p w14:paraId="4B5BB255" w14:textId="2111CB22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G3BP1</w:t>
            </w:r>
          </w:p>
        </w:tc>
        <w:tc>
          <w:tcPr>
            <w:tcW w:w="5245" w:type="dxa"/>
            <w:vAlign w:val="bottom"/>
          </w:tcPr>
          <w:p w14:paraId="6BE13BD9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G3BP stress granule assembly factor 1</w:t>
            </w:r>
          </w:p>
        </w:tc>
      </w:tr>
      <w:tr w:rsidR="009E00CE" w:rsidRPr="00D13750" w14:paraId="020BDC9A" w14:textId="77777777" w:rsidTr="009E00CE">
        <w:tc>
          <w:tcPr>
            <w:tcW w:w="709" w:type="dxa"/>
          </w:tcPr>
          <w:p w14:paraId="704C6A2E" w14:textId="32646004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1276" w:type="dxa"/>
          </w:tcPr>
          <w:p w14:paraId="13307CE2" w14:textId="19F893D7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</w:tcPr>
          <w:p w14:paraId="423817C3" w14:textId="6283AAE2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9</w:t>
            </w:r>
            <w:r w:rsidRPr="00D13750">
              <w:rPr>
                <w:rFonts w:ascii="Arial" w:hAnsi="Arial" w:cs="Arial"/>
                <w:sz w:val="22"/>
              </w:rPr>
              <w:t>908</w:t>
            </w:r>
          </w:p>
        </w:tc>
        <w:tc>
          <w:tcPr>
            <w:tcW w:w="1701" w:type="dxa"/>
            <w:vAlign w:val="center"/>
          </w:tcPr>
          <w:p w14:paraId="51908AA3" w14:textId="284B62C3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G3BP2</w:t>
            </w:r>
          </w:p>
        </w:tc>
        <w:tc>
          <w:tcPr>
            <w:tcW w:w="5245" w:type="dxa"/>
            <w:vAlign w:val="bottom"/>
          </w:tcPr>
          <w:p w14:paraId="3A422490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G3BP stress granule assembly factor 2</w:t>
            </w:r>
          </w:p>
        </w:tc>
      </w:tr>
      <w:tr w:rsidR="009E00CE" w:rsidRPr="00D13750" w14:paraId="75767322" w14:textId="77777777" w:rsidTr="009E00CE">
        <w:tc>
          <w:tcPr>
            <w:tcW w:w="709" w:type="dxa"/>
            <w:tcBorders>
              <w:bottom w:val="nil"/>
            </w:tcBorders>
          </w:tcPr>
          <w:p w14:paraId="1188B080" w14:textId="6E90CD18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1276" w:type="dxa"/>
            <w:tcBorders>
              <w:bottom w:val="nil"/>
            </w:tcBorders>
          </w:tcPr>
          <w:p w14:paraId="491F1B2C" w14:textId="3E926710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  <w:tcBorders>
              <w:bottom w:val="nil"/>
            </w:tcBorders>
          </w:tcPr>
          <w:p w14:paraId="4596DB1C" w14:textId="703F930A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7</w:t>
            </w:r>
            <w:r w:rsidRPr="00D13750">
              <w:rPr>
                <w:rFonts w:ascii="Arial" w:hAnsi="Arial" w:cs="Arial"/>
                <w:sz w:val="22"/>
              </w:rPr>
              <w:t>916</w:t>
            </w:r>
          </w:p>
        </w:tc>
        <w:tc>
          <w:tcPr>
            <w:tcW w:w="1701" w:type="dxa"/>
            <w:tcBorders>
              <w:bottom w:val="nil"/>
            </w:tcBorders>
            <w:vAlign w:val="center"/>
          </w:tcPr>
          <w:p w14:paraId="1C1AB260" w14:textId="1C02364C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PRRC2A</w:t>
            </w:r>
          </w:p>
        </w:tc>
        <w:tc>
          <w:tcPr>
            <w:tcW w:w="5245" w:type="dxa"/>
            <w:tcBorders>
              <w:bottom w:val="nil"/>
            </w:tcBorders>
            <w:vAlign w:val="bottom"/>
          </w:tcPr>
          <w:p w14:paraId="0EFC7535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Proline rich coiled-coil 2A</w:t>
            </w:r>
          </w:p>
        </w:tc>
      </w:tr>
      <w:tr w:rsidR="009E00CE" w:rsidRPr="00D13750" w14:paraId="2567915A" w14:textId="77777777" w:rsidTr="009E00CE">
        <w:trPr>
          <w:trHeight w:val="238"/>
        </w:trPr>
        <w:tc>
          <w:tcPr>
            <w:tcW w:w="709" w:type="dxa"/>
            <w:tcBorders>
              <w:top w:val="nil"/>
              <w:bottom w:val="nil"/>
            </w:tcBorders>
          </w:tcPr>
          <w:p w14:paraId="2F2D1878" w14:textId="0F72AC43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B9C9675" w14:textId="43E7D041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Reader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1AE822C" w14:textId="51F8D8E6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27316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C2BE58C" w14:textId="71E00720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RBMX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center"/>
          </w:tcPr>
          <w:p w14:paraId="1F48E07E" w14:textId="77777777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RNA binding motif protein X-linked</w:t>
            </w:r>
          </w:p>
        </w:tc>
      </w:tr>
      <w:tr w:rsidR="009E00CE" w:rsidRPr="00D13750" w14:paraId="66BB1884" w14:textId="77777777" w:rsidTr="009E00CE">
        <w:trPr>
          <w:trHeight w:val="162"/>
        </w:trPr>
        <w:tc>
          <w:tcPr>
            <w:tcW w:w="709" w:type="dxa"/>
            <w:tcBorders>
              <w:top w:val="nil"/>
              <w:bottom w:val="nil"/>
            </w:tcBorders>
          </w:tcPr>
          <w:p w14:paraId="42F270D2" w14:textId="7217265C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640CA81" w14:textId="701078AD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Eraser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14:paraId="5C2E363C" w14:textId="52A5C98B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 w:hint="eastAsia"/>
                <w:sz w:val="22"/>
              </w:rPr>
              <w:t>7</w:t>
            </w:r>
            <w:r w:rsidRPr="00D13750">
              <w:rPr>
                <w:rFonts w:ascii="Arial" w:hAnsi="Arial" w:cs="Arial"/>
                <w:sz w:val="22"/>
              </w:rPr>
              <w:t>9068</w:t>
            </w: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5EA5ABD3" w14:textId="1899FA03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FTO</w:t>
            </w:r>
          </w:p>
        </w:tc>
        <w:tc>
          <w:tcPr>
            <w:tcW w:w="5245" w:type="dxa"/>
            <w:tcBorders>
              <w:top w:val="nil"/>
              <w:bottom w:val="nil"/>
            </w:tcBorders>
            <w:vAlign w:val="bottom"/>
          </w:tcPr>
          <w:p w14:paraId="4B85CA9F" w14:textId="18D68C4B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color w:val="000000"/>
                <w:sz w:val="22"/>
              </w:rPr>
              <w:t>FTO alpha-ketoglutarate dependent dioxygenase</w:t>
            </w:r>
          </w:p>
        </w:tc>
      </w:tr>
      <w:tr w:rsidR="009E00CE" w:rsidRPr="00D13750" w14:paraId="2FE4B5BA" w14:textId="77777777" w:rsidTr="009E00CE">
        <w:trPr>
          <w:trHeight w:val="138"/>
        </w:trPr>
        <w:tc>
          <w:tcPr>
            <w:tcW w:w="709" w:type="dxa"/>
            <w:tcBorders>
              <w:top w:val="nil"/>
              <w:bottom w:val="single" w:sz="12" w:space="0" w:color="auto"/>
            </w:tcBorders>
          </w:tcPr>
          <w:p w14:paraId="29EBCE79" w14:textId="7207D16B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1276" w:type="dxa"/>
            <w:tcBorders>
              <w:top w:val="nil"/>
              <w:bottom w:val="single" w:sz="12" w:space="0" w:color="auto"/>
            </w:tcBorders>
          </w:tcPr>
          <w:p w14:paraId="3433AF72" w14:textId="69DEF863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Eraser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</w:tcBorders>
          </w:tcPr>
          <w:p w14:paraId="78FF360E" w14:textId="3D31B91B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hAnsi="Arial" w:cs="Arial"/>
                <w:sz w:val="22"/>
              </w:rPr>
              <w:t>54890</w:t>
            </w:r>
          </w:p>
        </w:tc>
        <w:tc>
          <w:tcPr>
            <w:tcW w:w="1701" w:type="dxa"/>
            <w:tcBorders>
              <w:top w:val="nil"/>
              <w:bottom w:val="single" w:sz="12" w:space="0" w:color="auto"/>
            </w:tcBorders>
            <w:vAlign w:val="center"/>
          </w:tcPr>
          <w:p w14:paraId="3DDE78F6" w14:textId="67A2BD3C" w:rsidR="009E00CE" w:rsidRPr="00D13750" w:rsidRDefault="009E00CE" w:rsidP="009E00CE">
            <w:pPr>
              <w:rPr>
                <w:rFonts w:ascii="Arial" w:eastAsia="DengXian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sz w:val="22"/>
              </w:rPr>
              <w:t>ALKBH5</w:t>
            </w:r>
          </w:p>
        </w:tc>
        <w:tc>
          <w:tcPr>
            <w:tcW w:w="5245" w:type="dxa"/>
            <w:tcBorders>
              <w:top w:val="nil"/>
              <w:bottom w:val="single" w:sz="12" w:space="0" w:color="auto"/>
            </w:tcBorders>
            <w:vAlign w:val="bottom"/>
          </w:tcPr>
          <w:p w14:paraId="39168478" w14:textId="45519A41" w:rsidR="009E00CE" w:rsidRPr="00D13750" w:rsidRDefault="009E00CE" w:rsidP="009E00CE">
            <w:pPr>
              <w:rPr>
                <w:rFonts w:ascii="Arial" w:hAnsi="Arial" w:cs="Arial"/>
                <w:sz w:val="22"/>
              </w:rPr>
            </w:pPr>
            <w:r w:rsidRPr="00D13750">
              <w:rPr>
                <w:rFonts w:ascii="Arial" w:eastAsia="DengXian" w:hAnsi="Arial" w:cs="Arial"/>
                <w:color w:val="000000"/>
                <w:sz w:val="22"/>
              </w:rPr>
              <w:t>AlkB homolog 5, RNA demethylase</w:t>
            </w:r>
          </w:p>
        </w:tc>
      </w:tr>
    </w:tbl>
    <w:p w14:paraId="113FF35A" w14:textId="77777777" w:rsidR="00EA507C" w:rsidRPr="00250C41" w:rsidRDefault="00EA507C" w:rsidP="00EA507C">
      <w:pPr>
        <w:rPr>
          <w:rFonts w:ascii="Arial" w:hAnsi="Arial" w:cs="Arial"/>
          <w:sz w:val="24"/>
          <w:szCs w:val="24"/>
        </w:rPr>
      </w:pPr>
      <w:r w:rsidRPr="00250C41">
        <w:rPr>
          <w:rFonts w:ascii="Arial" w:hAnsi="Arial" w:cs="Arial"/>
          <w:sz w:val="24"/>
          <w:szCs w:val="24"/>
        </w:rPr>
        <w:t xml:space="preserve"> </w:t>
      </w:r>
    </w:p>
    <w:p w14:paraId="5D678C60" w14:textId="77777777" w:rsidR="00EA507C" w:rsidRPr="00250C41" w:rsidRDefault="00EA507C" w:rsidP="00EA507C">
      <w:pPr>
        <w:rPr>
          <w:rFonts w:ascii="Arial" w:hAnsi="Arial" w:cs="Arial"/>
        </w:rPr>
      </w:pPr>
    </w:p>
    <w:p w14:paraId="2AC4790C" w14:textId="533D63E7" w:rsidR="00883806" w:rsidRDefault="00D66250"/>
    <w:p w14:paraId="752E7965" w14:textId="12F407CA" w:rsidR="00EA507C" w:rsidRDefault="00EA507C"/>
    <w:p w14:paraId="36DB79AB" w14:textId="1CD7722F" w:rsidR="00EA507C" w:rsidRDefault="00EA507C"/>
    <w:p w14:paraId="10443F7B" w14:textId="25441353" w:rsidR="00EA507C" w:rsidRDefault="00EA507C"/>
    <w:p w14:paraId="3FA60F20" w14:textId="609F0C66" w:rsidR="00EA507C" w:rsidRDefault="00EA507C"/>
    <w:p w14:paraId="19845319" w14:textId="047493CB" w:rsidR="009E00CE" w:rsidRDefault="009E00CE" w:rsidP="00EA507C">
      <w:pPr>
        <w:rPr>
          <w:rFonts w:ascii="Arial" w:hAnsi="Arial" w:cs="Arial"/>
        </w:rPr>
      </w:pPr>
    </w:p>
    <w:p w14:paraId="3D9AD788" w14:textId="787AFF39" w:rsidR="009E00CE" w:rsidRPr="00B62B79" w:rsidRDefault="009E00CE" w:rsidP="009E00CE">
      <w:pPr>
        <w:spacing w:line="360" w:lineRule="auto"/>
        <w:rPr>
          <w:rFonts w:ascii="Arial" w:hAnsi="Arial" w:cs="Arial"/>
          <w:color w:val="000000"/>
          <w:sz w:val="22"/>
        </w:rPr>
      </w:pPr>
      <w:r w:rsidRPr="00EA507C">
        <w:rPr>
          <w:rFonts w:ascii="Arial" w:hAnsi="Arial" w:cs="Arial"/>
          <w:b/>
          <w:bCs/>
          <w:sz w:val="22"/>
        </w:rPr>
        <w:t>Table S</w:t>
      </w:r>
      <w:r>
        <w:rPr>
          <w:rFonts w:ascii="Arial" w:hAnsi="Arial" w:cs="Arial"/>
          <w:b/>
          <w:bCs/>
          <w:sz w:val="22"/>
        </w:rPr>
        <w:t>2</w:t>
      </w:r>
      <w:r w:rsidRPr="00B62B79">
        <w:rPr>
          <w:rFonts w:ascii="Arial" w:hAnsi="Arial" w:cs="Arial"/>
          <w:sz w:val="22"/>
        </w:rPr>
        <w:t>. The optimum cutoff survival analysis of 30 m</w:t>
      </w:r>
      <w:r w:rsidRPr="0065149C">
        <w:rPr>
          <w:rFonts w:ascii="Arial" w:hAnsi="Arial" w:cs="Arial"/>
          <w:sz w:val="22"/>
          <w:vertAlign w:val="superscript"/>
        </w:rPr>
        <w:t>6</w:t>
      </w:r>
      <w:r w:rsidRPr="00B62B79">
        <w:rPr>
          <w:rFonts w:ascii="Arial" w:hAnsi="Arial" w:cs="Arial"/>
          <w:sz w:val="22"/>
        </w:rPr>
        <w:t xml:space="preserve">A regulators in the </w:t>
      </w:r>
      <w:r w:rsidR="00D41C26">
        <w:rPr>
          <w:rFonts w:ascii="Arial" w:hAnsi="Arial" w:cs="Arial" w:hint="eastAsia"/>
          <w:sz w:val="22"/>
        </w:rPr>
        <w:t>tr</w:t>
      </w:r>
      <w:r w:rsidR="00D41C26">
        <w:rPr>
          <w:rFonts w:ascii="Arial" w:hAnsi="Arial" w:cs="Arial"/>
          <w:sz w:val="22"/>
        </w:rPr>
        <w:t>aining</w:t>
      </w:r>
      <w:r w:rsidRPr="00B62B79">
        <w:rPr>
          <w:rFonts w:ascii="Arial" w:hAnsi="Arial" w:cs="Arial"/>
          <w:sz w:val="22"/>
        </w:rPr>
        <w:t xml:space="preserve"> </w:t>
      </w:r>
      <w:r w:rsidR="00D41C26">
        <w:rPr>
          <w:rFonts w:ascii="Arial" w:hAnsi="Arial" w:cs="Arial"/>
          <w:sz w:val="22"/>
        </w:rPr>
        <w:t>c</w:t>
      </w:r>
      <w:r w:rsidRPr="00B62B79">
        <w:rPr>
          <w:rFonts w:ascii="Arial" w:hAnsi="Arial" w:cs="Arial"/>
          <w:sz w:val="22"/>
        </w:rPr>
        <w:t>ohort.</w:t>
      </w:r>
    </w:p>
    <w:tbl>
      <w:tblPr>
        <w:tblStyle w:val="TableGrid"/>
        <w:tblpPr w:leftFromText="180" w:rightFromText="180" w:vertAnchor="text" w:horzAnchor="margin" w:tblpXSpec="center" w:tblpY="207"/>
        <w:tblW w:w="868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410"/>
        <w:gridCol w:w="2126"/>
        <w:gridCol w:w="1238"/>
        <w:gridCol w:w="1064"/>
      </w:tblGrid>
      <w:tr w:rsidR="009E00CE" w:rsidRPr="00D13750" w14:paraId="6987346B" w14:textId="77777777" w:rsidTr="002172DE"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B4AEE" w14:textId="77777777" w:rsidR="009E00CE" w:rsidRPr="00D13750" w:rsidRDefault="009E00CE" w:rsidP="002172D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M6A regulators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867415" w14:textId="77777777" w:rsidR="009E00CE" w:rsidRPr="00D13750" w:rsidRDefault="009E00CE" w:rsidP="002172DE">
            <w:pPr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H</w:t>
            </w:r>
            <w:r>
              <w:rPr>
                <w:rFonts w:ascii="Arial" w:hAnsi="Arial" w:cs="Arial"/>
                <w:sz w:val="22"/>
              </w:rPr>
              <w:t>igh expression</w:t>
            </w:r>
            <w:r>
              <w:rPr>
                <w:rFonts w:ascii="Arial" w:hAnsi="Arial" w:cs="Arial" w:hint="eastAsia"/>
                <w:sz w:val="22"/>
              </w:rPr>
              <w:t xml:space="preserve"> (</w:t>
            </w:r>
            <w:r w:rsidRPr="0065149C">
              <w:rPr>
                <w:rFonts w:ascii="Arial" w:hAnsi="Arial" w:cs="Arial"/>
                <w:i/>
                <w:iCs/>
                <w:sz w:val="22"/>
              </w:rPr>
              <w:t>N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02051EC" w14:textId="77777777" w:rsidR="009E00CE" w:rsidRPr="00D13750" w:rsidRDefault="009E00CE" w:rsidP="002172DE">
            <w:pPr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Low expression</w:t>
            </w:r>
            <w:r>
              <w:rPr>
                <w:rFonts w:ascii="Arial" w:hAnsi="Arial" w:cs="Arial" w:hint="eastAsia"/>
                <w:sz w:val="22"/>
              </w:rPr>
              <w:t xml:space="preserve"> (</w:t>
            </w:r>
            <w:r w:rsidRPr="0065149C">
              <w:rPr>
                <w:rFonts w:ascii="Arial" w:hAnsi="Arial" w:cs="Arial"/>
                <w:i/>
                <w:iCs/>
                <w:sz w:val="22"/>
              </w:rPr>
              <w:t>N</w:t>
            </w:r>
            <w:r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F3B429" w14:textId="77777777" w:rsidR="009E00CE" w:rsidRPr="00D13750" w:rsidRDefault="009E00CE" w:rsidP="002172D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hAnsi="Arial" w:cs="Arial" w:hint="eastAsia"/>
                <w:i/>
                <w:iCs/>
                <w:sz w:val="22"/>
              </w:rPr>
              <w:t>P</w:t>
            </w:r>
            <w:r>
              <w:rPr>
                <w:rFonts w:ascii="Arial" w:hAnsi="Arial" w:cs="Arial"/>
                <w:sz w:val="22"/>
              </w:rPr>
              <w:t xml:space="preserve"> value</w:t>
            </w:r>
          </w:p>
        </w:tc>
        <w:tc>
          <w:tcPr>
            <w:tcW w:w="1064" w:type="dxa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7A53523F" w14:textId="77777777" w:rsidR="009E00CE" w:rsidRPr="00D13750" w:rsidRDefault="009E00CE" w:rsidP="002172D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H</w:t>
            </w:r>
            <w:r>
              <w:rPr>
                <w:rFonts w:ascii="Arial" w:hAnsi="Arial" w:cs="Arial"/>
                <w:sz w:val="22"/>
              </w:rPr>
              <w:t>R</w:t>
            </w:r>
          </w:p>
        </w:tc>
      </w:tr>
      <w:tr w:rsidR="00191E0E" w:rsidRPr="00D13750" w14:paraId="66043224" w14:textId="77777777" w:rsidTr="005E487D"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2F2DEB1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METTL3</w:t>
            </w: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A55DC68" w14:textId="2542D726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38</w:t>
            </w:r>
          </w:p>
        </w:tc>
        <w:tc>
          <w:tcPr>
            <w:tcW w:w="2126" w:type="dxa"/>
            <w:tcBorders>
              <w:top w:val="single" w:sz="12" w:space="0" w:color="auto"/>
              <w:right w:val="nil"/>
            </w:tcBorders>
          </w:tcPr>
          <w:p w14:paraId="0AF54CCA" w14:textId="2F2AF9A2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12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right w:val="nil"/>
            </w:tcBorders>
          </w:tcPr>
          <w:p w14:paraId="7F8FA50A" w14:textId="7F255073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0.206 </w:t>
            </w:r>
          </w:p>
        </w:tc>
        <w:tc>
          <w:tcPr>
            <w:tcW w:w="1064" w:type="dxa"/>
            <w:tcBorders>
              <w:top w:val="single" w:sz="12" w:space="0" w:color="auto"/>
              <w:left w:val="nil"/>
            </w:tcBorders>
          </w:tcPr>
          <w:p w14:paraId="44BB71A9" w14:textId="02B60913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0.611 </w:t>
            </w:r>
          </w:p>
        </w:tc>
      </w:tr>
      <w:tr w:rsidR="00191E0E" w:rsidRPr="00D13750" w14:paraId="35F8676D" w14:textId="77777777" w:rsidTr="005E487D">
        <w:tc>
          <w:tcPr>
            <w:tcW w:w="1843" w:type="dxa"/>
            <w:vAlign w:val="center"/>
          </w:tcPr>
          <w:p w14:paraId="4A046F70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METTL14</w:t>
            </w:r>
          </w:p>
        </w:tc>
        <w:tc>
          <w:tcPr>
            <w:tcW w:w="2410" w:type="dxa"/>
          </w:tcPr>
          <w:p w14:paraId="2733E5CB" w14:textId="7B2F6701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126" w:type="dxa"/>
            <w:tcBorders>
              <w:right w:val="nil"/>
            </w:tcBorders>
          </w:tcPr>
          <w:p w14:paraId="0D0368E0" w14:textId="71DEC449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56DB21D4" w14:textId="16737471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0.008 </w:t>
            </w:r>
          </w:p>
        </w:tc>
        <w:tc>
          <w:tcPr>
            <w:tcW w:w="1064" w:type="dxa"/>
            <w:tcBorders>
              <w:left w:val="nil"/>
            </w:tcBorders>
          </w:tcPr>
          <w:p w14:paraId="2FADB4A8" w14:textId="4859EB41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2.588 </w:t>
            </w:r>
          </w:p>
        </w:tc>
      </w:tr>
      <w:tr w:rsidR="00191E0E" w:rsidRPr="00D13750" w14:paraId="640B20EA" w14:textId="77777777" w:rsidTr="005E487D">
        <w:tc>
          <w:tcPr>
            <w:tcW w:w="1843" w:type="dxa"/>
            <w:vAlign w:val="center"/>
          </w:tcPr>
          <w:p w14:paraId="15A484A3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METTL16</w:t>
            </w:r>
          </w:p>
        </w:tc>
        <w:tc>
          <w:tcPr>
            <w:tcW w:w="2410" w:type="dxa"/>
          </w:tcPr>
          <w:p w14:paraId="638111FE" w14:textId="50548EA7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7</w:t>
            </w:r>
          </w:p>
        </w:tc>
        <w:tc>
          <w:tcPr>
            <w:tcW w:w="2126" w:type="dxa"/>
            <w:tcBorders>
              <w:right w:val="nil"/>
            </w:tcBorders>
          </w:tcPr>
          <w:p w14:paraId="699C20A0" w14:textId="0808CEA7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43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259C94C9" w14:textId="12FB0643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0.043 </w:t>
            </w:r>
          </w:p>
        </w:tc>
        <w:tc>
          <w:tcPr>
            <w:tcW w:w="1064" w:type="dxa"/>
            <w:tcBorders>
              <w:left w:val="nil"/>
            </w:tcBorders>
          </w:tcPr>
          <w:p w14:paraId="0304A3C3" w14:textId="08B48F13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0.250 </w:t>
            </w:r>
          </w:p>
        </w:tc>
      </w:tr>
      <w:tr w:rsidR="00191E0E" w:rsidRPr="00D13750" w14:paraId="73004C3C" w14:textId="77777777" w:rsidTr="005E487D">
        <w:tc>
          <w:tcPr>
            <w:tcW w:w="1843" w:type="dxa"/>
            <w:vAlign w:val="center"/>
          </w:tcPr>
          <w:p w14:paraId="19FAB03E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METTL5</w:t>
            </w:r>
          </w:p>
        </w:tc>
        <w:tc>
          <w:tcPr>
            <w:tcW w:w="2410" w:type="dxa"/>
          </w:tcPr>
          <w:p w14:paraId="4147EEF9" w14:textId="118A6D4E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126" w:type="dxa"/>
            <w:tcBorders>
              <w:right w:val="nil"/>
            </w:tcBorders>
          </w:tcPr>
          <w:p w14:paraId="7FA7A5FD" w14:textId="5B92385D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5D97CB73" w14:textId="120F03F1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0.017 </w:t>
            </w:r>
          </w:p>
        </w:tc>
        <w:tc>
          <w:tcPr>
            <w:tcW w:w="1064" w:type="dxa"/>
            <w:tcBorders>
              <w:left w:val="nil"/>
            </w:tcBorders>
          </w:tcPr>
          <w:p w14:paraId="2364F463" w14:textId="3CF52D84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2.441 </w:t>
            </w:r>
          </w:p>
        </w:tc>
      </w:tr>
      <w:tr w:rsidR="00191E0E" w:rsidRPr="00D13750" w14:paraId="57B5EF55" w14:textId="77777777" w:rsidTr="005E487D">
        <w:tc>
          <w:tcPr>
            <w:tcW w:w="1843" w:type="dxa"/>
            <w:vAlign w:val="center"/>
          </w:tcPr>
          <w:p w14:paraId="6D798491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WTAP</w:t>
            </w:r>
          </w:p>
        </w:tc>
        <w:tc>
          <w:tcPr>
            <w:tcW w:w="2410" w:type="dxa"/>
          </w:tcPr>
          <w:p w14:paraId="69DFA8BB" w14:textId="3C9A1277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126" w:type="dxa"/>
            <w:tcBorders>
              <w:right w:val="nil"/>
            </w:tcBorders>
          </w:tcPr>
          <w:p w14:paraId="44590A17" w14:textId="4603D29E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26E4ED5F" w14:textId="59A0432A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0.155 </w:t>
            </w:r>
          </w:p>
        </w:tc>
        <w:tc>
          <w:tcPr>
            <w:tcW w:w="1064" w:type="dxa"/>
            <w:tcBorders>
              <w:left w:val="nil"/>
            </w:tcBorders>
          </w:tcPr>
          <w:p w14:paraId="37732742" w14:textId="74E8A719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1.716 </w:t>
            </w:r>
          </w:p>
        </w:tc>
      </w:tr>
      <w:tr w:rsidR="00191E0E" w:rsidRPr="00D13750" w14:paraId="5E68A1D5" w14:textId="77777777" w:rsidTr="005E487D">
        <w:tc>
          <w:tcPr>
            <w:tcW w:w="1843" w:type="dxa"/>
            <w:vAlign w:val="center"/>
          </w:tcPr>
          <w:p w14:paraId="79AB8058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VIRMA</w:t>
            </w:r>
          </w:p>
        </w:tc>
        <w:tc>
          <w:tcPr>
            <w:tcW w:w="2410" w:type="dxa"/>
          </w:tcPr>
          <w:p w14:paraId="4367A276" w14:textId="111BDFB0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126" w:type="dxa"/>
            <w:tcBorders>
              <w:right w:val="nil"/>
            </w:tcBorders>
          </w:tcPr>
          <w:p w14:paraId="79D05152" w14:textId="285255EF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47CCA96E" w14:textId="0C5145AA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0.056 </w:t>
            </w:r>
          </w:p>
        </w:tc>
        <w:tc>
          <w:tcPr>
            <w:tcW w:w="1064" w:type="dxa"/>
            <w:tcBorders>
              <w:left w:val="nil"/>
            </w:tcBorders>
          </w:tcPr>
          <w:p w14:paraId="118CB782" w14:textId="4A76490E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0.493 </w:t>
            </w:r>
          </w:p>
        </w:tc>
      </w:tr>
      <w:tr w:rsidR="00191E0E" w:rsidRPr="00D13750" w14:paraId="0CEF0A9C" w14:textId="77777777" w:rsidTr="005E487D">
        <w:tc>
          <w:tcPr>
            <w:tcW w:w="1843" w:type="dxa"/>
            <w:vAlign w:val="center"/>
          </w:tcPr>
          <w:p w14:paraId="6F155DA4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RBM15</w:t>
            </w:r>
          </w:p>
        </w:tc>
        <w:tc>
          <w:tcPr>
            <w:tcW w:w="2410" w:type="dxa"/>
          </w:tcPr>
          <w:p w14:paraId="21B640AF" w14:textId="6771663C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31</w:t>
            </w:r>
          </w:p>
        </w:tc>
        <w:tc>
          <w:tcPr>
            <w:tcW w:w="2126" w:type="dxa"/>
            <w:tcBorders>
              <w:right w:val="nil"/>
            </w:tcBorders>
          </w:tcPr>
          <w:p w14:paraId="67DC46D3" w14:textId="3F0CB992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0895F0E9" w14:textId="0A3CA4F3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0.184 </w:t>
            </w:r>
          </w:p>
        </w:tc>
        <w:tc>
          <w:tcPr>
            <w:tcW w:w="1064" w:type="dxa"/>
            <w:tcBorders>
              <w:left w:val="nil"/>
            </w:tcBorders>
          </w:tcPr>
          <w:p w14:paraId="7B47CF77" w14:textId="7173059C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0.621 </w:t>
            </w:r>
          </w:p>
        </w:tc>
      </w:tr>
      <w:tr w:rsidR="00191E0E" w:rsidRPr="00D13750" w14:paraId="6D09CF90" w14:textId="77777777" w:rsidTr="005E487D">
        <w:tc>
          <w:tcPr>
            <w:tcW w:w="1843" w:type="dxa"/>
            <w:vAlign w:val="center"/>
          </w:tcPr>
          <w:p w14:paraId="4976B83F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RBM15B</w:t>
            </w:r>
          </w:p>
        </w:tc>
        <w:tc>
          <w:tcPr>
            <w:tcW w:w="2410" w:type="dxa"/>
          </w:tcPr>
          <w:p w14:paraId="6A871DDA" w14:textId="14DF048F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2126" w:type="dxa"/>
            <w:tcBorders>
              <w:right w:val="nil"/>
            </w:tcBorders>
          </w:tcPr>
          <w:p w14:paraId="5C9133A6" w14:textId="0D491ED5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49774005" w14:textId="663D2D87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0.043 </w:t>
            </w:r>
          </w:p>
        </w:tc>
        <w:tc>
          <w:tcPr>
            <w:tcW w:w="1064" w:type="dxa"/>
            <w:tcBorders>
              <w:left w:val="nil"/>
            </w:tcBorders>
          </w:tcPr>
          <w:p w14:paraId="7EDFDC0D" w14:textId="67C76B15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0.471 </w:t>
            </w:r>
          </w:p>
        </w:tc>
      </w:tr>
      <w:tr w:rsidR="00191E0E" w:rsidRPr="00D13750" w14:paraId="0BDADAE9" w14:textId="77777777" w:rsidTr="005E487D">
        <w:tc>
          <w:tcPr>
            <w:tcW w:w="1843" w:type="dxa"/>
            <w:vAlign w:val="center"/>
          </w:tcPr>
          <w:p w14:paraId="2C6CB66F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ZC3H13</w:t>
            </w:r>
          </w:p>
        </w:tc>
        <w:tc>
          <w:tcPr>
            <w:tcW w:w="2410" w:type="dxa"/>
          </w:tcPr>
          <w:p w14:paraId="619F822F" w14:textId="5EA761BB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126" w:type="dxa"/>
            <w:tcBorders>
              <w:right w:val="nil"/>
            </w:tcBorders>
          </w:tcPr>
          <w:p w14:paraId="3F523850" w14:textId="5202519A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50473CD6" w14:textId="57BF2344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0.053 </w:t>
            </w:r>
          </w:p>
        </w:tc>
        <w:tc>
          <w:tcPr>
            <w:tcW w:w="1064" w:type="dxa"/>
            <w:tcBorders>
              <w:left w:val="nil"/>
            </w:tcBorders>
          </w:tcPr>
          <w:p w14:paraId="57F5CD89" w14:textId="7C3C2ACB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0.473 </w:t>
            </w:r>
          </w:p>
        </w:tc>
      </w:tr>
      <w:tr w:rsidR="00191E0E" w:rsidRPr="00D13750" w14:paraId="75302218" w14:textId="77777777" w:rsidTr="005E487D">
        <w:tc>
          <w:tcPr>
            <w:tcW w:w="1843" w:type="dxa"/>
            <w:vAlign w:val="center"/>
          </w:tcPr>
          <w:p w14:paraId="660CE3D3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CBLL1</w:t>
            </w:r>
          </w:p>
        </w:tc>
        <w:tc>
          <w:tcPr>
            <w:tcW w:w="2410" w:type="dxa"/>
          </w:tcPr>
          <w:p w14:paraId="178D04EC" w14:textId="39F81F81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126" w:type="dxa"/>
            <w:tcBorders>
              <w:right w:val="nil"/>
            </w:tcBorders>
          </w:tcPr>
          <w:p w14:paraId="1802A176" w14:textId="0CFE9EFE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37F8E989" w14:textId="17F9A6F5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0.218 </w:t>
            </w:r>
          </w:p>
        </w:tc>
        <w:tc>
          <w:tcPr>
            <w:tcW w:w="1064" w:type="dxa"/>
            <w:tcBorders>
              <w:left w:val="nil"/>
            </w:tcBorders>
          </w:tcPr>
          <w:p w14:paraId="6323F30D" w14:textId="4F460E02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1.583 </w:t>
            </w:r>
          </w:p>
        </w:tc>
      </w:tr>
      <w:tr w:rsidR="00191E0E" w:rsidRPr="00D13750" w14:paraId="5CF38F45" w14:textId="77777777" w:rsidTr="005E487D">
        <w:tc>
          <w:tcPr>
            <w:tcW w:w="1843" w:type="dxa"/>
            <w:vAlign w:val="center"/>
          </w:tcPr>
          <w:p w14:paraId="5298F3E5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ZCCHC4</w:t>
            </w:r>
          </w:p>
        </w:tc>
        <w:tc>
          <w:tcPr>
            <w:tcW w:w="2410" w:type="dxa"/>
          </w:tcPr>
          <w:p w14:paraId="50D177B9" w14:textId="4D28FE39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29</w:t>
            </w:r>
          </w:p>
        </w:tc>
        <w:tc>
          <w:tcPr>
            <w:tcW w:w="2126" w:type="dxa"/>
            <w:tcBorders>
              <w:right w:val="nil"/>
            </w:tcBorders>
          </w:tcPr>
          <w:p w14:paraId="0EEAE4C1" w14:textId="7B1DFB63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64566CD8" w14:textId="28514E6C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0.004 </w:t>
            </w:r>
          </w:p>
        </w:tc>
        <w:tc>
          <w:tcPr>
            <w:tcW w:w="1064" w:type="dxa"/>
            <w:tcBorders>
              <w:left w:val="nil"/>
            </w:tcBorders>
          </w:tcPr>
          <w:p w14:paraId="629A852A" w14:textId="1FEEC0A9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3.016 </w:t>
            </w:r>
          </w:p>
        </w:tc>
      </w:tr>
      <w:tr w:rsidR="00191E0E" w:rsidRPr="00D13750" w14:paraId="61C71495" w14:textId="77777777" w:rsidTr="005E487D">
        <w:tc>
          <w:tcPr>
            <w:tcW w:w="1843" w:type="dxa"/>
            <w:vAlign w:val="center"/>
          </w:tcPr>
          <w:p w14:paraId="06CC434E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FTO</w:t>
            </w:r>
          </w:p>
        </w:tc>
        <w:tc>
          <w:tcPr>
            <w:tcW w:w="2410" w:type="dxa"/>
          </w:tcPr>
          <w:p w14:paraId="653EB6C3" w14:textId="35812EE1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2126" w:type="dxa"/>
            <w:tcBorders>
              <w:right w:val="nil"/>
            </w:tcBorders>
          </w:tcPr>
          <w:p w14:paraId="31F65638" w14:textId="1758B18E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39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52567417" w14:textId="5F610656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0.364 </w:t>
            </w:r>
          </w:p>
        </w:tc>
        <w:tc>
          <w:tcPr>
            <w:tcW w:w="1064" w:type="dxa"/>
            <w:tcBorders>
              <w:left w:val="nil"/>
            </w:tcBorders>
          </w:tcPr>
          <w:p w14:paraId="59B076B6" w14:textId="47FE892A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0.664 </w:t>
            </w:r>
          </w:p>
        </w:tc>
      </w:tr>
      <w:tr w:rsidR="00191E0E" w:rsidRPr="00D13750" w14:paraId="455C93D1" w14:textId="77777777" w:rsidTr="005E487D">
        <w:tc>
          <w:tcPr>
            <w:tcW w:w="1843" w:type="dxa"/>
            <w:vAlign w:val="center"/>
          </w:tcPr>
          <w:p w14:paraId="2D6D8A9F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ALKBH5</w:t>
            </w:r>
          </w:p>
        </w:tc>
        <w:tc>
          <w:tcPr>
            <w:tcW w:w="2410" w:type="dxa"/>
          </w:tcPr>
          <w:p w14:paraId="5E6BBE37" w14:textId="745E91C6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2126" w:type="dxa"/>
            <w:tcBorders>
              <w:right w:val="nil"/>
            </w:tcBorders>
          </w:tcPr>
          <w:p w14:paraId="666D369E" w14:textId="2B1439CC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28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06D54828" w14:textId="2F5C8F2A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0.011 </w:t>
            </w:r>
          </w:p>
        </w:tc>
        <w:tc>
          <w:tcPr>
            <w:tcW w:w="1064" w:type="dxa"/>
            <w:tcBorders>
              <w:left w:val="nil"/>
            </w:tcBorders>
          </w:tcPr>
          <w:p w14:paraId="3F3DEA91" w14:textId="7C0AA80C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0.391 </w:t>
            </w:r>
          </w:p>
        </w:tc>
      </w:tr>
      <w:tr w:rsidR="00191E0E" w:rsidRPr="00D13750" w14:paraId="3FD1F593" w14:textId="77777777" w:rsidTr="005E487D">
        <w:tc>
          <w:tcPr>
            <w:tcW w:w="1843" w:type="dxa"/>
            <w:vAlign w:val="center"/>
          </w:tcPr>
          <w:p w14:paraId="0B9F9C49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YTHDF1</w:t>
            </w:r>
          </w:p>
        </w:tc>
        <w:tc>
          <w:tcPr>
            <w:tcW w:w="2410" w:type="dxa"/>
          </w:tcPr>
          <w:p w14:paraId="053B4A74" w14:textId="3C196B18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2126" w:type="dxa"/>
            <w:tcBorders>
              <w:right w:val="nil"/>
            </w:tcBorders>
          </w:tcPr>
          <w:p w14:paraId="4EA404E1" w14:textId="2A26CAAF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055C032F" w14:textId="33223E70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0.288 </w:t>
            </w:r>
          </w:p>
        </w:tc>
        <w:tc>
          <w:tcPr>
            <w:tcW w:w="1064" w:type="dxa"/>
            <w:tcBorders>
              <w:left w:val="nil"/>
            </w:tcBorders>
          </w:tcPr>
          <w:p w14:paraId="35F2D494" w14:textId="065265FE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1.452 </w:t>
            </w:r>
          </w:p>
        </w:tc>
      </w:tr>
      <w:tr w:rsidR="00191E0E" w:rsidRPr="00D13750" w14:paraId="45C2BD2D" w14:textId="77777777" w:rsidTr="005E487D">
        <w:tc>
          <w:tcPr>
            <w:tcW w:w="1843" w:type="dxa"/>
            <w:vAlign w:val="center"/>
          </w:tcPr>
          <w:p w14:paraId="74C6F100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YTHDF2</w:t>
            </w:r>
          </w:p>
        </w:tc>
        <w:tc>
          <w:tcPr>
            <w:tcW w:w="2410" w:type="dxa"/>
          </w:tcPr>
          <w:p w14:paraId="0F187CB9" w14:textId="2B5320FC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2126" w:type="dxa"/>
            <w:tcBorders>
              <w:right w:val="nil"/>
            </w:tcBorders>
          </w:tcPr>
          <w:p w14:paraId="39757217" w14:textId="406F0AA2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69A6AEA0" w14:textId="7F8ACDC6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0.105 </w:t>
            </w:r>
          </w:p>
        </w:tc>
        <w:tc>
          <w:tcPr>
            <w:tcW w:w="1064" w:type="dxa"/>
            <w:tcBorders>
              <w:left w:val="nil"/>
            </w:tcBorders>
          </w:tcPr>
          <w:p w14:paraId="3A861AE6" w14:textId="5FECD568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0.424 </w:t>
            </w:r>
          </w:p>
        </w:tc>
      </w:tr>
      <w:tr w:rsidR="00191E0E" w:rsidRPr="00D13750" w14:paraId="5258E04A" w14:textId="77777777" w:rsidTr="005E487D">
        <w:tc>
          <w:tcPr>
            <w:tcW w:w="1843" w:type="dxa"/>
            <w:vAlign w:val="center"/>
          </w:tcPr>
          <w:p w14:paraId="5AE03619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YTHDF3</w:t>
            </w:r>
          </w:p>
        </w:tc>
        <w:tc>
          <w:tcPr>
            <w:tcW w:w="2410" w:type="dxa"/>
          </w:tcPr>
          <w:p w14:paraId="6688333F" w14:textId="44B3B814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2126" w:type="dxa"/>
            <w:tcBorders>
              <w:right w:val="nil"/>
            </w:tcBorders>
          </w:tcPr>
          <w:p w14:paraId="1222F3BF" w14:textId="2FB4A4BC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61EDA387" w14:textId="3C982FF7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0.015 </w:t>
            </w:r>
          </w:p>
        </w:tc>
        <w:tc>
          <w:tcPr>
            <w:tcW w:w="1064" w:type="dxa"/>
            <w:tcBorders>
              <w:left w:val="nil"/>
            </w:tcBorders>
          </w:tcPr>
          <w:p w14:paraId="74A75445" w14:textId="63C7B0FE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0.413 </w:t>
            </w:r>
          </w:p>
        </w:tc>
      </w:tr>
      <w:tr w:rsidR="00191E0E" w:rsidRPr="00D13750" w14:paraId="16BC5226" w14:textId="77777777" w:rsidTr="005E487D">
        <w:tc>
          <w:tcPr>
            <w:tcW w:w="1843" w:type="dxa"/>
            <w:vAlign w:val="center"/>
          </w:tcPr>
          <w:p w14:paraId="36A14F39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YTHDC1</w:t>
            </w:r>
          </w:p>
        </w:tc>
        <w:tc>
          <w:tcPr>
            <w:tcW w:w="2410" w:type="dxa"/>
          </w:tcPr>
          <w:p w14:paraId="65691D77" w14:textId="2194EA3C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41</w:t>
            </w:r>
          </w:p>
        </w:tc>
        <w:tc>
          <w:tcPr>
            <w:tcW w:w="2126" w:type="dxa"/>
            <w:tcBorders>
              <w:right w:val="nil"/>
            </w:tcBorders>
          </w:tcPr>
          <w:p w14:paraId="0C9C3D51" w14:textId="0F42923A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60E91328" w14:textId="2C74D20D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0.062 </w:t>
            </w:r>
          </w:p>
        </w:tc>
        <w:tc>
          <w:tcPr>
            <w:tcW w:w="1064" w:type="dxa"/>
            <w:tcBorders>
              <w:left w:val="nil"/>
            </w:tcBorders>
          </w:tcPr>
          <w:p w14:paraId="6890D15A" w14:textId="75DB2C00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2.638 </w:t>
            </w:r>
          </w:p>
        </w:tc>
      </w:tr>
      <w:tr w:rsidR="00191E0E" w:rsidRPr="00D13750" w14:paraId="5E160E7C" w14:textId="77777777" w:rsidTr="005E487D">
        <w:tc>
          <w:tcPr>
            <w:tcW w:w="1843" w:type="dxa"/>
            <w:vAlign w:val="center"/>
          </w:tcPr>
          <w:p w14:paraId="51A83739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YTHDC2</w:t>
            </w:r>
          </w:p>
        </w:tc>
        <w:tc>
          <w:tcPr>
            <w:tcW w:w="2410" w:type="dxa"/>
          </w:tcPr>
          <w:p w14:paraId="3D5B611F" w14:textId="0759BFEB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27</w:t>
            </w:r>
          </w:p>
        </w:tc>
        <w:tc>
          <w:tcPr>
            <w:tcW w:w="2126" w:type="dxa"/>
            <w:tcBorders>
              <w:right w:val="nil"/>
            </w:tcBorders>
          </w:tcPr>
          <w:p w14:paraId="75A9ACD0" w14:textId="23B6ADE2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09579D81" w14:textId="6010BD8E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0.053 </w:t>
            </w:r>
          </w:p>
        </w:tc>
        <w:tc>
          <w:tcPr>
            <w:tcW w:w="1064" w:type="dxa"/>
            <w:tcBorders>
              <w:left w:val="nil"/>
            </w:tcBorders>
          </w:tcPr>
          <w:p w14:paraId="01420DBF" w14:textId="577D5693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2.035 </w:t>
            </w:r>
          </w:p>
        </w:tc>
      </w:tr>
      <w:tr w:rsidR="00191E0E" w:rsidRPr="00D13750" w14:paraId="55689D8F" w14:textId="77777777" w:rsidTr="005E487D">
        <w:tc>
          <w:tcPr>
            <w:tcW w:w="1843" w:type="dxa"/>
            <w:vAlign w:val="center"/>
          </w:tcPr>
          <w:p w14:paraId="0F368A6F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HNRNPA2B1</w:t>
            </w:r>
          </w:p>
        </w:tc>
        <w:tc>
          <w:tcPr>
            <w:tcW w:w="2410" w:type="dxa"/>
          </w:tcPr>
          <w:p w14:paraId="3A698C08" w14:textId="0761E6F5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2126" w:type="dxa"/>
            <w:tcBorders>
              <w:right w:val="nil"/>
            </w:tcBorders>
          </w:tcPr>
          <w:p w14:paraId="7E2DE239" w14:textId="00FE3B64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42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414CA44F" w14:textId="0DF25B6D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0.008 </w:t>
            </w:r>
          </w:p>
        </w:tc>
        <w:tc>
          <w:tcPr>
            <w:tcW w:w="1064" w:type="dxa"/>
            <w:tcBorders>
              <w:left w:val="nil"/>
            </w:tcBorders>
          </w:tcPr>
          <w:p w14:paraId="3448516D" w14:textId="0B8B1A12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3.071 </w:t>
            </w:r>
          </w:p>
        </w:tc>
      </w:tr>
      <w:tr w:rsidR="00191E0E" w:rsidRPr="00D13750" w14:paraId="2CD2FB64" w14:textId="77777777" w:rsidTr="005E487D">
        <w:tc>
          <w:tcPr>
            <w:tcW w:w="1843" w:type="dxa"/>
            <w:vAlign w:val="center"/>
          </w:tcPr>
          <w:p w14:paraId="2971646C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HNRNPC</w:t>
            </w:r>
          </w:p>
        </w:tc>
        <w:tc>
          <w:tcPr>
            <w:tcW w:w="2410" w:type="dxa"/>
          </w:tcPr>
          <w:p w14:paraId="7E26452B" w14:textId="61F4EA65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126" w:type="dxa"/>
            <w:tcBorders>
              <w:right w:val="nil"/>
            </w:tcBorders>
          </w:tcPr>
          <w:p w14:paraId="1D387CD5" w14:textId="6D20294C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1B19B4BF" w14:textId="1492AD12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0.056 </w:t>
            </w:r>
          </w:p>
        </w:tc>
        <w:tc>
          <w:tcPr>
            <w:tcW w:w="1064" w:type="dxa"/>
            <w:tcBorders>
              <w:left w:val="nil"/>
            </w:tcBorders>
          </w:tcPr>
          <w:p w14:paraId="4437D429" w14:textId="4035C563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2.278 </w:t>
            </w:r>
          </w:p>
        </w:tc>
      </w:tr>
      <w:tr w:rsidR="00191E0E" w:rsidRPr="00D13750" w14:paraId="1C617D78" w14:textId="77777777" w:rsidTr="005E487D">
        <w:tc>
          <w:tcPr>
            <w:tcW w:w="1843" w:type="dxa"/>
            <w:vAlign w:val="center"/>
          </w:tcPr>
          <w:p w14:paraId="350304A5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FMR1</w:t>
            </w:r>
          </w:p>
        </w:tc>
        <w:tc>
          <w:tcPr>
            <w:tcW w:w="2410" w:type="dxa"/>
          </w:tcPr>
          <w:p w14:paraId="4FD5F533" w14:textId="28BA468D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126" w:type="dxa"/>
            <w:tcBorders>
              <w:right w:val="nil"/>
            </w:tcBorders>
          </w:tcPr>
          <w:p w14:paraId="5E2C7566" w14:textId="39F78F3D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6AA0BC05" w14:textId="2C2F5B83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0.046 </w:t>
            </w:r>
          </w:p>
        </w:tc>
        <w:tc>
          <w:tcPr>
            <w:tcW w:w="1064" w:type="dxa"/>
            <w:tcBorders>
              <w:left w:val="nil"/>
            </w:tcBorders>
          </w:tcPr>
          <w:p w14:paraId="3359F039" w14:textId="54361362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2.566 </w:t>
            </w:r>
          </w:p>
        </w:tc>
      </w:tr>
      <w:tr w:rsidR="00191E0E" w:rsidRPr="00D13750" w14:paraId="61D11A58" w14:textId="77777777" w:rsidTr="005E487D">
        <w:tc>
          <w:tcPr>
            <w:tcW w:w="1843" w:type="dxa"/>
            <w:vAlign w:val="center"/>
          </w:tcPr>
          <w:p w14:paraId="6317385D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EIF3A</w:t>
            </w:r>
          </w:p>
        </w:tc>
        <w:tc>
          <w:tcPr>
            <w:tcW w:w="2410" w:type="dxa"/>
          </w:tcPr>
          <w:p w14:paraId="0CDA247A" w14:textId="4288C9DE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2126" w:type="dxa"/>
            <w:tcBorders>
              <w:right w:val="nil"/>
            </w:tcBorders>
          </w:tcPr>
          <w:p w14:paraId="27B603E2" w14:textId="05D1508F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0CBFCB59" w14:textId="4F7AE3A9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0.179 </w:t>
            </w:r>
          </w:p>
        </w:tc>
        <w:tc>
          <w:tcPr>
            <w:tcW w:w="1064" w:type="dxa"/>
            <w:tcBorders>
              <w:left w:val="nil"/>
            </w:tcBorders>
          </w:tcPr>
          <w:p w14:paraId="34E8CB6E" w14:textId="1F65129A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3.701 </w:t>
            </w:r>
          </w:p>
        </w:tc>
      </w:tr>
      <w:tr w:rsidR="00191E0E" w:rsidRPr="00D13750" w14:paraId="58A52BB2" w14:textId="77777777" w:rsidTr="005E487D">
        <w:tc>
          <w:tcPr>
            <w:tcW w:w="1843" w:type="dxa"/>
            <w:vAlign w:val="center"/>
          </w:tcPr>
          <w:p w14:paraId="2DEC8493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IGF2BP1</w:t>
            </w:r>
          </w:p>
        </w:tc>
        <w:tc>
          <w:tcPr>
            <w:tcW w:w="2410" w:type="dxa"/>
          </w:tcPr>
          <w:p w14:paraId="65A6D6BD" w14:textId="7C7EA90C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26</w:t>
            </w:r>
          </w:p>
        </w:tc>
        <w:tc>
          <w:tcPr>
            <w:tcW w:w="2126" w:type="dxa"/>
            <w:tcBorders>
              <w:right w:val="nil"/>
            </w:tcBorders>
          </w:tcPr>
          <w:p w14:paraId="4C88FA9C" w14:textId="77677CA5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3E03065E" w14:textId="3B3AF642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0.026 </w:t>
            </w:r>
          </w:p>
        </w:tc>
        <w:tc>
          <w:tcPr>
            <w:tcW w:w="1064" w:type="dxa"/>
            <w:tcBorders>
              <w:left w:val="nil"/>
            </w:tcBorders>
          </w:tcPr>
          <w:p w14:paraId="151819DF" w14:textId="626C34DE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0.455 </w:t>
            </w:r>
          </w:p>
        </w:tc>
      </w:tr>
      <w:tr w:rsidR="00191E0E" w:rsidRPr="00D13750" w14:paraId="694D8F63" w14:textId="77777777" w:rsidTr="005E487D">
        <w:tc>
          <w:tcPr>
            <w:tcW w:w="1843" w:type="dxa"/>
            <w:vAlign w:val="center"/>
          </w:tcPr>
          <w:p w14:paraId="538A2188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IGF2BP2</w:t>
            </w:r>
          </w:p>
        </w:tc>
        <w:tc>
          <w:tcPr>
            <w:tcW w:w="2410" w:type="dxa"/>
          </w:tcPr>
          <w:p w14:paraId="75353E63" w14:textId="4B4B08F3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2126" w:type="dxa"/>
            <w:tcBorders>
              <w:right w:val="nil"/>
            </w:tcBorders>
          </w:tcPr>
          <w:p w14:paraId="16A74FF5" w14:textId="46A6CF28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35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2BB32460" w14:textId="4E984421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0.104 </w:t>
            </w:r>
          </w:p>
        </w:tc>
        <w:tc>
          <w:tcPr>
            <w:tcW w:w="1064" w:type="dxa"/>
            <w:tcBorders>
              <w:left w:val="nil"/>
            </w:tcBorders>
          </w:tcPr>
          <w:p w14:paraId="12873D76" w14:textId="73389AA5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1.817 </w:t>
            </w:r>
          </w:p>
        </w:tc>
      </w:tr>
      <w:tr w:rsidR="00191E0E" w:rsidRPr="00D13750" w14:paraId="70B5AC2D" w14:textId="77777777" w:rsidTr="005E487D">
        <w:tc>
          <w:tcPr>
            <w:tcW w:w="1843" w:type="dxa"/>
            <w:vAlign w:val="center"/>
          </w:tcPr>
          <w:p w14:paraId="5F82B9A8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IGF2BP3</w:t>
            </w:r>
          </w:p>
        </w:tc>
        <w:tc>
          <w:tcPr>
            <w:tcW w:w="2410" w:type="dxa"/>
          </w:tcPr>
          <w:p w14:paraId="35194310" w14:textId="39B68B7B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2126" w:type="dxa"/>
            <w:tcBorders>
              <w:right w:val="nil"/>
            </w:tcBorders>
          </w:tcPr>
          <w:p w14:paraId="252E9F45" w14:textId="62E11FB4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08A0E779" w14:textId="5EC20AB5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0.005 </w:t>
            </w:r>
          </w:p>
        </w:tc>
        <w:tc>
          <w:tcPr>
            <w:tcW w:w="1064" w:type="dxa"/>
            <w:tcBorders>
              <w:left w:val="nil"/>
            </w:tcBorders>
          </w:tcPr>
          <w:p w14:paraId="1FDCB26C" w14:textId="0A17F152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0.299 </w:t>
            </w:r>
          </w:p>
        </w:tc>
      </w:tr>
      <w:tr w:rsidR="00191E0E" w:rsidRPr="00D13750" w14:paraId="4DBC95A1" w14:textId="77777777" w:rsidTr="005E487D">
        <w:tc>
          <w:tcPr>
            <w:tcW w:w="1843" w:type="dxa"/>
            <w:vAlign w:val="center"/>
          </w:tcPr>
          <w:p w14:paraId="049B3D7A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ELAVL1</w:t>
            </w:r>
          </w:p>
        </w:tc>
        <w:tc>
          <w:tcPr>
            <w:tcW w:w="2410" w:type="dxa"/>
          </w:tcPr>
          <w:p w14:paraId="52922000" w14:textId="0F783B24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2126" w:type="dxa"/>
            <w:tcBorders>
              <w:right w:val="nil"/>
            </w:tcBorders>
          </w:tcPr>
          <w:p w14:paraId="4AE2800F" w14:textId="0D9EEB3F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34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6E57940A" w14:textId="148CE66D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0.197 </w:t>
            </w:r>
          </w:p>
        </w:tc>
        <w:tc>
          <w:tcPr>
            <w:tcW w:w="1064" w:type="dxa"/>
            <w:tcBorders>
              <w:left w:val="nil"/>
            </w:tcBorders>
          </w:tcPr>
          <w:p w14:paraId="30D7469C" w14:textId="09C49E85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0.588 </w:t>
            </w:r>
          </w:p>
        </w:tc>
      </w:tr>
      <w:tr w:rsidR="00191E0E" w:rsidRPr="00D13750" w14:paraId="53CBC61D" w14:textId="77777777" w:rsidTr="005E487D">
        <w:tc>
          <w:tcPr>
            <w:tcW w:w="1843" w:type="dxa"/>
            <w:vAlign w:val="center"/>
          </w:tcPr>
          <w:p w14:paraId="56C51BDA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G3BP1</w:t>
            </w:r>
          </w:p>
        </w:tc>
        <w:tc>
          <w:tcPr>
            <w:tcW w:w="2410" w:type="dxa"/>
          </w:tcPr>
          <w:p w14:paraId="62CA5648" w14:textId="0716A436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35</w:t>
            </w:r>
          </w:p>
        </w:tc>
        <w:tc>
          <w:tcPr>
            <w:tcW w:w="2126" w:type="dxa"/>
            <w:tcBorders>
              <w:right w:val="nil"/>
            </w:tcBorders>
          </w:tcPr>
          <w:p w14:paraId="075CEB11" w14:textId="2B16B357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12B295AA" w14:textId="6EC96DBD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0.021 </w:t>
            </w:r>
          </w:p>
        </w:tc>
        <w:tc>
          <w:tcPr>
            <w:tcW w:w="1064" w:type="dxa"/>
            <w:tcBorders>
              <w:left w:val="nil"/>
            </w:tcBorders>
          </w:tcPr>
          <w:p w14:paraId="68244DDB" w14:textId="1F27989B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2.625 </w:t>
            </w:r>
          </w:p>
        </w:tc>
      </w:tr>
      <w:tr w:rsidR="00191E0E" w:rsidRPr="00D13750" w14:paraId="384D8FA5" w14:textId="77777777" w:rsidTr="005E487D">
        <w:tc>
          <w:tcPr>
            <w:tcW w:w="1843" w:type="dxa"/>
            <w:vAlign w:val="center"/>
          </w:tcPr>
          <w:p w14:paraId="4B7C3488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G3BP2</w:t>
            </w:r>
          </w:p>
        </w:tc>
        <w:tc>
          <w:tcPr>
            <w:tcW w:w="2410" w:type="dxa"/>
          </w:tcPr>
          <w:p w14:paraId="76F811C1" w14:textId="6663B9CD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126" w:type="dxa"/>
            <w:tcBorders>
              <w:right w:val="nil"/>
            </w:tcBorders>
          </w:tcPr>
          <w:p w14:paraId="25CE1CD7" w14:textId="7EFB1CE4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6F35242B" w14:textId="76987D60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0.015 </w:t>
            </w:r>
          </w:p>
        </w:tc>
        <w:tc>
          <w:tcPr>
            <w:tcW w:w="1064" w:type="dxa"/>
            <w:tcBorders>
              <w:left w:val="nil"/>
            </w:tcBorders>
          </w:tcPr>
          <w:p w14:paraId="64B96B12" w14:textId="7AA69947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3.434 </w:t>
            </w:r>
          </w:p>
        </w:tc>
      </w:tr>
      <w:tr w:rsidR="00191E0E" w:rsidRPr="00D13750" w14:paraId="5B419FA0" w14:textId="77777777" w:rsidTr="005E487D">
        <w:tc>
          <w:tcPr>
            <w:tcW w:w="1843" w:type="dxa"/>
            <w:vAlign w:val="center"/>
          </w:tcPr>
          <w:p w14:paraId="128C7B52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PRRC2A</w:t>
            </w:r>
          </w:p>
        </w:tc>
        <w:tc>
          <w:tcPr>
            <w:tcW w:w="2410" w:type="dxa"/>
          </w:tcPr>
          <w:p w14:paraId="3263AC1E" w14:textId="67D83F24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37</w:t>
            </w:r>
          </w:p>
        </w:tc>
        <w:tc>
          <w:tcPr>
            <w:tcW w:w="2126" w:type="dxa"/>
            <w:tcBorders>
              <w:right w:val="nil"/>
            </w:tcBorders>
          </w:tcPr>
          <w:p w14:paraId="34CEBEA2" w14:textId="5C306267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13</w:t>
            </w:r>
          </w:p>
        </w:tc>
        <w:tc>
          <w:tcPr>
            <w:tcW w:w="1238" w:type="dxa"/>
            <w:tcBorders>
              <w:left w:val="nil"/>
              <w:right w:val="nil"/>
            </w:tcBorders>
          </w:tcPr>
          <w:p w14:paraId="7A742E7B" w14:textId="6430371B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0.026 </w:t>
            </w:r>
          </w:p>
        </w:tc>
        <w:tc>
          <w:tcPr>
            <w:tcW w:w="1064" w:type="dxa"/>
            <w:tcBorders>
              <w:left w:val="nil"/>
            </w:tcBorders>
          </w:tcPr>
          <w:p w14:paraId="56281886" w14:textId="40B3EFD6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0.404 </w:t>
            </w:r>
          </w:p>
        </w:tc>
      </w:tr>
      <w:tr w:rsidR="00191E0E" w:rsidRPr="00D13750" w14:paraId="33789D3A" w14:textId="77777777" w:rsidTr="005E487D">
        <w:tc>
          <w:tcPr>
            <w:tcW w:w="1843" w:type="dxa"/>
            <w:vAlign w:val="center"/>
          </w:tcPr>
          <w:p w14:paraId="7F9599E2" w14:textId="77777777" w:rsidR="00191E0E" w:rsidRPr="00736CE9" w:rsidRDefault="00191E0E" w:rsidP="00191E0E">
            <w:pPr>
              <w:rPr>
                <w:rFonts w:ascii="Arial" w:hAnsi="Arial" w:cs="Arial"/>
                <w:sz w:val="22"/>
              </w:rPr>
            </w:pPr>
            <w:r w:rsidRPr="00736CE9">
              <w:rPr>
                <w:rFonts w:ascii="Arial" w:eastAsia="DengXian" w:hAnsi="Arial" w:cs="Arial"/>
                <w:color w:val="000000"/>
                <w:sz w:val="22"/>
              </w:rPr>
              <w:t>RBMX</w:t>
            </w:r>
          </w:p>
        </w:tc>
        <w:tc>
          <w:tcPr>
            <w:tcW w:w="2410" w:type="dxa"/>
          </w:tcPr>
          <w:p w14:paraId="293D6E5C" w14:textId="18EE0460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2126" w:type="dxa"/>
            <w:tcBorders>
              <w:right w:val="nil"/>
            </w:tcBorders>
          </w:tcPr>
          <w:p w14:paraId="34BF919F" w14:textId="4354D5FC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>14</w:t>
            </w:r>
          </w:p>
        </w:tc>
        <w:tc>
          <w:tcPr>
            <w:tcW w:w="1238" w:type="dxa"/>
            <w:tcBorders>
              <w:left w:val="nil"/>
              <w:bottom w:val="single" w:sz="12" w:space="0" w:color="auto"/>
              <w:right w:val="nil"/>
            </w:tcBorders>
          </w:tcPr>
          <w:p w14:paraId="34423E34" w14:textId="6A1BE876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0.033 </w:t>
            </w:r>
          </w:p>
        </w:tc>
        <w:tc>
          <w:tcPr>
            <w:tcW w:w="1064" w:type="dxa"/>
            <w:tcBorders>
              <w:left w:val="nil"/>
              <w:bottom w:val="single" w:sz="12" w:space="0" w:color="auto"/>
            </w:tcBorders>
          </w:tcPr>
          <w:p w14:paraId="6C5928A1" w14:textId="039A13A6" w:rsidR="00191E0E" w:rsidRPr="00191E0E" w:rsidRDefault="00191E0E" w:rsidP="00191E0E">
            <w:pPr>
              <w:rPr>
                <w:rFonts w:ascii="Arial" w:hAnsi="Arial" w:cs="Arial"/>
                <w:sz w:val="22"/>
              </w:rPr>
            </w:pPr>
            <w:r w:rsidRPr="00191E0E">
              <w:rPr>
                <w:rFonts w:ascii="Arial" w:hAnsi="Arial" w:cs="Arial"/>
                <w:sz w:val="22"/>
              </w:rPr>
              <w:t xml:space="preserve">2.584 </w:t>
            </w:r>
          </w:p>
        </w:tc>
      </w:tr>
    </w:tbl>
    <w:p w14:paraId="353493E9" w14:textId="77777777" w:rsidR="009E00CE" w:rsidRPr="00250C41" w:rsidRDefault="009E00CE" w:rsidP="009E00CE">
      <w:pPr>
        <w:rPr>
          <w:rFonts w:ascii="Arial" w:hAnsi="Arial" w:cs="Arial"/>
          <w:sz w:val="24"/>
          <w:szCs w:val="24"/>
        </w:rPr>
      </w:pPr>
      <w:r w:rsidRPr="00250C41">
        <w:rPr>
          <w:rFonts w:ascii="Arial" w:hAnsi="Arial" w:cs="Arial"/>
          <w:sz w:val="24"/>
          <w:szCs w:val="24"/>
        </w:rPr>
        <w:t xml:space="preserve"> </w:t>
      </w:r>
    </w:p>
    <w:p w14:paraId="3D1B2351" w14:textId="77777777" w:rsidR="009E00CE" w:rsidRPr="00250C41" w:rsidRDefault="009E00CE" w:rsidP="009E00CE">
      <w:pPr>
        <w:rPr>
          <w:rFonts w:ascii="Arial" w:hAnsi="Arial" w:cs="Arial"/>
        </w:rPr>
      </w:pPr>
    </w:p>
    <w:p w14:paraId="07567E95" w14:textId="182E3A99" w:rsidR="009E00CE" w:rsidRDefault="009E00CE" w:rsidP="00EA507C">
      <w:pPr>
        <w:rPr>
          <w:rFonts w:ascii="Arial" w:hAnsi="Arial" w:cs="Arial"/>
        </w:rPr>
      </w:pPr>
    </w:p>
    <w:p w14:paraId="408ACA70" w14:textId="278506C7" w:rsidR="008D47A5" w:rsidRDefault="008D47A5" w:rsidP="00EA507C">
      <w:pPr>
        <w:rPr>
          <w:rFonts w:ascii="Arial" w:hAnsi="Arial" w:cs="Arial"/>
        </w:rPr>
      </w:pPr>
    </w:p>
    <w:p w14:paraId="3561BCD6" w14:textId="01962E98" w:rsidR="008D47A5" w:rsidRDefault="008D47A5" w:rsidP="00EA507C">
      <w:pPr>
        <w:rPr>
          <w:rFonts w:ascii="Arial" w:hAnsi="Arial" w:cs="Arial"/>
        </w:rPr>
      </w:pPr>
    </w:p>
    <w:p w14:paraId="79863051" w14:textId="2BF88EFC" w:rsidR="008D47A5" w:rsidRDefault="008D47A5" w:rsidP="00EA507C">
      <w:pPr>
        <w:rPr>
          <w:rFonts w:ascii="Arial" w:hAnsi="Arial" w:cs="Arial"/>
        </w:rPr>
      </w:pPr>
    </w:p>
    <w:p w14:paraId="79922CCA" w14:textId="77CD3A04" w:rsidR="008D47A5" w:rsidRDefault="008D47A5" w:rsidP="00EA507C">
      <w:pPr>
        <w:rPr>
          <w:rFonts w:ascii="Arial" w:hAnsi="Arial" w:cs="Arial"/>
        </w:rPr>
      </w:pPr>
    </w:p>
    <w:p w14:paraId="17379661" w14:textId="4A90C282" w:rsidR="008D47A5" w:rsidRDefault="008D47A5" w:rsidP="00EA507C">
      <w:pPr>
        <w:rPr>
          <w:rFonts w:ascii="Arial" w:hAnsi="Arial" w:cs="Arial"/>
        </w:rPr>
      </w:pPr>
    </w:p>
    <w:p w14:paraId="2CB56E43" w14:textId="4753DD7A" w:rsidR="008D47A5" w:rsidRDefault="008D47A5" w:rsidP="00EA507C">
      <w:pPr>
        <w:rPr>
          <w:rFonts w:ascii="Arial" w:hAnsi="Arial" w:cs="Arial"/>
        </w:rPr>
      </w:pPr>
    </w:p>
    <w:p w14:paraId="73C8ABC1" w14:textId="219E24EC" w:rsidR="008D47A5" w:rsidRPr="008D47A5" w:rsidRDefault="008D47A5" w:rsidP="006D0368">
      <w:pPr>
        <w:spacing w:line="360" w:lineRule="auto"/>
        <w:jc w:val="left"/>
        <w:rPr>
          <w:rFonts w:ascii="Arial" w:hAnsi="Arial" w:cs="Arial"/>
          <w:sz w:val="22"/>
        </w:rPr>
      </w:pPr>
      <w:r w:rsidRPr="00EA507C">
        <w:rPr>
          <w:rFonts w:ascii="Arial" w:hAnsi="Arial" w:cs="Arial"/>
          <w:b/>
          <w:bCs/>
          <w:sz w:val="22"/>
        </w:rPr>
        <w:t>Table S</w:t>
      </w:r>
      <w:r>
        <w:rPr>
          <w:rFonts w:ascii="Arial" w:hAnsi="Arial" w:cs="Arial"/>
          <w:b/>
          <w:bCs/>
          <w:sz w:val="22"/>
        </w:rPr>
        <w:t>3</w:t>
      </w:r>
      <w:r w:rsidRPr="00B62B79">
        <w:rPr>
          <w:rFonts w:ascii="Arial" w:hAnsi="Arial" w:cs="Arial"/>
          <w:sz w:val="22"/>
        </w:rPr>
        <w:t>.</w:t>
      </w:r>
      <w:r w:rsidRPr="008D47A5">
        <w:rPr>
          <w:rFonts w:ascii="Arial" w:hAnsi="Arial" w:cs="Arial"/>
          <w:sz w:val="22"/>
        </w:rPr>
        <w:t xml:space="preserve"> Clinical characteristics of the patients from multiple cohorts.</w:t>
      </w:r>
    </w:p>
    <w:tbl>
      <w:tblPr>
        <w:tblStyle w:val="TableGrid"/>
        <w:tblW w:w="874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2268"/>
        <w:gridCol w:w="2127"/>
        <w:gridCol w:w="2268"/>
      </w:tblGrid>
      <w:tr w:rsidR="008D47A5" w:rsidRPr="00C41FB6" w14:paraId="3D94279C" w14:textId="77777777" w:rsidTr="00191E0E">
        <w:trPr>
          <w:trHeight w:val="588"/>
        </w:trPr>
        <w:tc>
          <w:tcPr>
            <w:tcW w:w="207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71FAC1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Characteristics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ADB0D4" w14:textId="77777777" w:rsidR="008D47A5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Training</w:t>
            </w:r>
            <w:r w:rsidRPr="00C41FB6">
              <w:rPr>
                <w:rFonts w:ascii="Arial" w:hAnsi="Arial" w:cs="Arial"/>
                <w:sz w:val="22"/>
              </w:rPr>
              <w:t xml:space="preserve"> Cohort</w:t>
            </w:r>
          </w:p>
          <w:p w14:paraId="49659273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(</w:t>
            </w:r>
            <w:r w:rsidRPr="00C41FB6">
              <w:rPr>
                <w:rFonts w:ascii="Arial" w:hAnsi="Arial" w:cs="Arial"/>
                <w:i/>
                <w:iCs/>
                <w:sz w:val="22"/>
              </w:rPr>
              <w:t>N</w:t>
            </w:r>
            <w:r w:rsidRPr="00C41FB6">
              <w:rPr>
                <w:rFonts w:ascii="Arial" w:hAnsi="Arial" w:cs="Arial"/>
                <w:sz w:val="22"/>
              </w:rPr>
              <w:t>=</w:t>
            </w:r>
            <w:r>
              <w:rPr>
                <w:rFonts w:ascii="Arial" w:hAnsi="Arial" w:cs="Arial"/>
                <w:sz w:val="22"/>
              </w:rPr>
              <w:t>50</w:t>
            </w:r>
            <w:r w:rsidRPr="00C41FB6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B03306" w14:textId="77777777" w:rsidR="008D47A5" w:rsidRPr="00C41FB6" w:rsidRDefault="008D47A5" w:rsidP="00A16A46">
            <w:pPr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Validation</w:t>
            </w:r>
            <w:r w:rsidRPr="00C41FB6">
              <w:rPr>
                <w:rFonts w:ascii="Arial" w:hAnsi="Arial" w:cs="Arial"/>
                <w:sz w:val="22"/>
              </w:rPr>
              <w:t xml:space="preserve"> Cohort (</w:t>
            </w:r>
            <w:r w:rsidRPr="00C41FB6">
              <w:rPr>
                <w:rFonts w:ascii="Arial" w:hAnsi="Arial" w:cs="Arial"/>
                <w:i/>
                <w:iCs/>
                <w:sz w:val="22"/>
              </w:rPr>
              <w:t>N</w:t>
            </w:r>
            <w:r w:rsidRPr="00C41FB6">
              <w:rPr>
                <w:rFonts w:ascii="Arial" w:hAnsi="Arial" w:cs="Arial"/>
                <w:sz w:val="22"/>
              </w:rPr>
              <w:t>=</w:t>
            </w:r>
            <w:r>
              <w:rPr>
                <w:rFonts w:ascii="Arial" w:hAnsi="Arial" w:cs="Arial"/>
                <w:sz w:val="22"/>
              </w:rPr>
              <w:t>71</w:t>
            </w:r>
            <w:r w:rsidRPr="00C41FB6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24092" w14:textId="77777777" w:rsidR="008D47A5" w:rsidRPr="00C41FB6" w:rsidRDefault="008D47A5" w:rsidP="00A16A46">
            <w:pPr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Independent</w:t>
            </w:r>
            <w:r w:rsidRPr="00C41FB6">
              <w:rPr>
                <w:rFonts w:ascii="Arial" w:hAnsi="Arial" w:cs="Arial"/>
                <w:sz w:val="22"/>
              </w:rPr>
              <w:t xml:space="preserve"> Cohort (</w:t>
            </w:r>
            <w:r w:rsidRPr="00C41FB6">
              <w:rPr>
                <w:rFonts w:ascii="Arial" w:hAnsi="Arial" w:cs="Arial"/>
                <w:i/>
                <w:iCs/>
                <w:sz w:val="22"/>
              </w:rPr>
              <w:t>N</w:t>
            </w:r>
            <w:r w:rsidRPr="00C41FB6">
              <w:rPr>
                <w:rFonts w:ascii="Arial" w:hAnsi="Arial" w:cs="Arial"/>
                <w:sz w:val="22"/>
              </w:rPr>
              <w:t>=</w:t>
            </w:r>
            <w:r>
              <w:rPr>
                <w:rFonts w:ascii="Arial" w:hAnsi="Arial" w:cs="Arial"/>
                <w:sz w:val="22"/>
              </w:rPr>
              <w:t>79</w:t>
            </w:r>
            <w:r w:rsidRPr="00C41FB6">
              <w:rPr>
                <w:rFonts w:ascii="Arial" w:hAnsi="Arial" w:cs="Arial"/>
                <w:sz w:val="22"/>
              </w:rPr>
              <w:t>)</w:t>
            </w:r>
          </w:p>
        </w:tc>
      </w:tr>
      <w:tr w:rsidR="008D47A5" w:rsidRPr="00C41FB6" w14:paraId="648D4E3B" w14:textId="77777777" w:rsidTr="00191E0E">
        <w:trPr>
          <w:trHeight w:val="588"/>
        </w:trPr>
        <w:tc>
          <w:tcPr>
            <w:tcW w:w="2078" w:type="dxa"/>
            <w:tcBorders>
              <w:top w:val="single" w:sz="12" w:space="0" w:color="auto"/>
            </w:tcBorders>
            <w:vAlign w:val="center"/>
          </w:tcPr>
          <w:p w14:paraId="77C06E33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Age, year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C509543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14:paraId="2A7AF333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D0A66C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</w:tr>
      <w:tr w:rsidR="008D47A5" w:rsidRPr="00C41FB6" w14:paraId="62EEAEA2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1BFF14D6" w14:textId="77777777" w:rsidR="008D47A5" w:rsidRPr="00C41FB6" w:rsidRDefault="008D47A5" w:rsidP="00A16A46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&lt;60</w:t>
            </w:r>
          </w:p>
        </w:tc>
        <w:tc>
          <w:tcPr>
            <w:tcW w:w="2268" w:type="dxa"/>
            <w:vAlign w:val="center"/>
          </w:tcPr>
          <w:p w14:paraId="23CF22B2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5 (30.00%)</w:t>
            </w:r>
          </w:p>
        </w:tc>
        <w:tc>
          <w:tcPr>
            <w:tcW w:w="2127" w:type="dxa"/>
            <w:vAlign w:val="center"/>
          </w:tcPr>
          <w:p w14:paraId="5C72CF0B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0 (56.43%)</w:t>
            </w:r>
          </w:p>
        </w:tc>
        <w:tc>
          <w:tcPr>
            <w:tcW w:w="2268" w:type="dxa"/>
            <w:vAlign w:val="center"/>
          </w:tcPr>
          <w:p w14:paraId="3B7DC4AB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8 (60.76%)</w:t>
            </w:r>
          </w:p>
        </w:tc>
      </w:tr>
      <w:tr w:rsidR="008D47A5" w:rsidRPr="00C41FB6" w14:paraId="576CD7AF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79AE66DF" w14:textId="77777777" w:rsidR="008D47A5" w:rsidRPr="00C41FB6" w:rsidRDefault="008D47A5" w:rsidP="00A16A46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≥60</w:t>
            </w:r>
          </w:p>
        </w:tc>
        <w:tc>
          <w:tcPr>
            <w:tcW w:w="2268" w:type="dxa"/>
            <w:vAlign w:val="center"/>
          </w:tcPr>
          <w:p w14:paraId="32AD7A0A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5 (70.00%)</w:t>
            </w:r>
          </w:p>
        </w:tc>
        <w:tc>
          <w:tcPr>
            <w:tcW w:w="2127" w:type="dxa"/>
            <w:vAlign w:val="center"/>
          </w:tcPr>
          <w:p w14:paraId="442FA361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1 (43.66%)</w:t>
            </w:r>
          </w:p>
        </w:tc>
        <w:tc>
          <w:tcPr>
            <w:tcW w:w="2268" w:type="dxa"/>
            <w:vAlign w:val="center"/>
          </w:tcPr>
          <w:p w14:paraId="729BA098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1 (39.24%)</w:t>
            </w:r>
          </w:p>
        </w:tc>
      </w:tr>
      <w:tr w:rsidR="008D47A5" w:rsidRPr="00C41FB6" w14:paraId="21477902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059B4725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</w:t>
            </w:r>
            <w:r>
              <w:rPr>
                <w:rFonts w:ascii="Arial" w:hAnsi="Arial" w:cs="Arial" w:hint="eastAsia"/>
                <w:sz w:val="22"/>
              </w:rPr>
              <w:t>ex</w:t>
            </w:r>
          </w:p>
        </w:tc>
        <w:tc>
          <w:tcPr>
            <w:tcW w:w="2268" w:type="dxa"/>
            <w:vAlign w:val="center"/>
          </w:tcPr>
          <w:p w14:paraId="3104FF81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27CAC005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28355696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</w:tr>
      <w:tr w:rsidR="008D47A5" w:rsidRPr="00C41FB6" w14:paraId="2FD68352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4DFA0443" w14:textId="77777777" w:rsidR="008D47A5" w:rsidRPr="00C41FB6" w:rsidRDefault="008D47A5" w:rsidP="00A16A46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Male</w:t>
            </w:r>
          </w:p>
        </w:tc>
        <w:tc>
          <w:tcPr>
            <w:tcW w:w="2268" w:type="dxa"/>
            <w:vAlign w:val="center"/>
          </w:tcPr>
          <w:p w14:paraId="0B826392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4 (68.00%)</w:t>
            </w:r>
          </w:p>
        </w:tc>
        <w:tc>
          <w:tcPr>
            <w:tcW w:w="2127" w:type="dxa"/>
            <w:vAlign w:val="center"/>
          </w:tcPr>
          <w:p w14:paraId="24329ABA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4 (76.06%)</w:t>
            </w:r>
          </w:p>
        </w:tc>
        <w:tc>
          <w:tcPr>
            <w:tcW w:w="2268" w:type="dxa"/>
            <w:vAlign w:val="center"/>
          </w:tcPr>
          <w:p w14:paraId="44669E5F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6</w:t>
            </w:r>
            <w:r>
              <w:rPr>
                <w:rFonts w:ascii="Arial" w:hAnsi="Arial" w:cs="Arial"/>
                <w:sz w:val="22"/>
              </w:rPr>
              <w:t>0 (75.95%)</w:t>
            </w:r>
          </w:p>
        </w:tc>
      </w:tr>
      <w:tr w:rsidR="008D47A5" w:rsidRPr="00C41FB6" w14:paraId="56917A9F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5378AE57" w14:textId="77777777" w:rsidR="008D47A5" w:rsidRPr="00C41FB6" w:rsidRDefault="008D47A5" w:rsidP="00A16A46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Female</w:t>
            </w:r>
          </w:p>
        </w:tc>
        <w:tc>
          <w:tcPr>
            <w:tcW w:w="2268" w:type="dxa"/>
            <w:vAlign w:val="center"/>
          </w:tcPr>
          <w:p w14:paraId="57C5195E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6 (32.00%)</w:t>
            </w:r>
          </w:p>
        </w:tc>
        <w:tc>
          <w:tcPr>
            <w:tcW w:w="2127" w:type="dxa"/>
            <w:vAlign w:val="center"/>
          </w:tcPr>
          <w:p w14:paraId="3F6B1C37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7 (23.94%)</w:t>
            </w:r>
          </w:p>
        </w:tc>
        <w:tc>
          <w:tcPr>
            <w:tcW w:w="2268" w:type="dxa"/>
            <w:vAlign w:val="center"/>
          </w:tcPr>
          <w:p w14:paraId="0B26477F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9 (24.05%)</w:t>
            </w:r>
          </w:p>
        </w:tc>
      </w:tr>
      <w:tr w:rsidR="008D47A5" w:rsidRPr="00C41FB6" w14:paraId="7CBD0F65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261A1B67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Smoking history</w:t>
            </w:r>
          </w:p>
        </w:tc>
        <w:tc>
          <w:tcPr>
            <w:tcW w:w="2268" w:type="dxa"/>
            <w:vAlign w:val="center"/>
          </w:tcPr>
          <w:p w14:paraId="5299F8A3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77E46439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FE5C4D6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</w:tr>
      <w:tr w:rsidR="008D47A5" w:rsidRPr="00C41FB6" w14:paraId="66803473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7C0484BB" w14:textId="77777777" w:rsidR="008D47A5" w:rsidRPr="00C41FB6" w:rsidRDefault="008D47A5" w:rsidP="00A16A46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Yes</w:t>
            </w:r>
          </w:p>
        </w:tc>
        <w:tc>
          <w:tcPr>
            <w:tcW w:w="2268" w:type="dxa"/>
            <w:vAlign w:val="center"/>
          </w:tcPr>
          <w:p w14:paraId="546501A1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8 (96.00%)</w:t>
            </w:r>
          </w:p>
        </w:tc>
        <w:tc>
          <w:tcPr>
            <w:tcW w:w="2127" w:type="dxa"/>
            <w:vAlign w:val="center"/>
          </w:tcPr>
          <w:p w14:paraId="41FC5587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1 (57.75%)</w:t>
            </w:r>
          </w:p>
        </w:tc>
        <w:tc>
          <w:tcPr>
            <w:tcW w:w="2268" w:type="dxa"/>
            <w:vAlign w:val="center"/>
          </w:tcPr>
          <w:p w14:paraId="086A064C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9 (62.03%)</w:t>
            </w:r>
          </w:p>
        </w:tc>
      </w:tr>
      <w:tr w:rsidR="008D47A5" w:rsidRPr="00C41FB6" w14:paraId="371E0D25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5F690B5F" w14:textId="77777777" w:rsidR="008D47A5" w:rsidRPr="00C41FB6" w:rsidRDefault="008D47A5" w:rsidP="00A16A46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No</w:t>
            </w:r>
          </w:p>
        </w:tc>
        <w:tc>
          <w:tcPr>
            <w:tcW w:w="2268" w:type="dxa"/>
            <w:vAlign w:val="center"/>
          </w:tcPr>
          <w:p w14:paraId="5BE6356B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 xml:space="preserve"> (4.00%)</w:t>
            </w:r>
          </w:p>
        </w:tc>
        <w:tc>
          <w:tcPr>
            <w:tcW w:w="2127" w:type="dxa"/>
            <w:vAlign w:val="center"/>
          </w:tcPr>
          <w:p w14:paraId="299C3804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0 (42.25%)</w:t>
            </w:r>
          </w:p>
        </w:tc>
        <w:tc>
          <w:tcPr>
            <w:tcW w:w="2268" w:type="dxa"/>
            <w:vAlign w:val="center"/>
          </w:tcPr>
          <w:p w14:paraId="691DCBBD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0 (37.97%)</w:t>
            </w:r>
          </w:p>
        </w:tc>
      </w:tr>
      <w:tr w:rsidR="008D47A5" w:rsidRPr="00C41FB6" w14:paraId="695C537F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16EB051B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SCLC staging</w:t>
            </w:r>
          </w:p>
        </w:tc>
        <w:tc>
          <w:tcPr>
            <w:tcW w:w="2268" w:type="dxa"/>
            <w:vAlign w:val="center"/>
          </w:tcPr>
          <w:p w14:paraId="512FAD48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2D178025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799BCEE0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</w:tr>
      <w:tr w:rsidR="008D47A5" w:rsidRPr="00C41FB6" w14:paraId="7A2360ED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15FC0D2D" w14:textId="77777777" w:rsidR="008D47A5" w:rsidRPr="00C41FB6" w:rsidRDefault="008D47A5" w:rsidP="00A16A46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 xml:space="preserve">I </w:t>
            </w:r>
          </w:p>
        </w:tc>
        <w:tc>
          <w:tcPr>
            <w:tcW w:w="2268" w:type="dxa"/>
            <w:vAlign w:val="center"/>
          </w:tcPr>
          <w:p w14:paraId="01922941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7 (34.00%)</w:t>
            </w:r>
          </w:p>
        </w:tc>
        <w:tc>
          <w:tcPr>
            <w:tcW w:w="2127" w:type="dxa"/>
            <w:vAlign w:val="center"/>
          </w:tcPr>
          <w:p w14:paraId="5F45550A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3 (32.39%)</w:t>
            </w:r>
          </w:p>
        </w:tc>
        <w:tc>
          <w:tcPr>
            <w:tcW w:w="2268" w:type="dxa"/>
            <w:vAlign w:val="center"/>
          </w:tcPr>
          <w:p w14:paraId="01DC43D8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6 (20.25%)</w:t>
            </w:r>
          </w:p>
        </w:tc>
      </w:tr>
      <w:tr w:rsidR="008D47A5" w:rsidRPr="00C41FB6" w14:paraId="69780C4D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3A4A4B6D" w14:textId="77777777" w:rsidR="008D47A5" w:rsidRPr="00C41FB6" w:rsidRDefault="008D47A5" w:rsidP="00A16A46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II</w:t>
            </w:r>
          </w:p>
        </w:tc>
        <w:tc>
          <w:tcPr>
            <w:tcW w:w="2268" w:type="dxa"/>
            <w:vAlign w:val="center"/>
          </w:tcPr>
          <w:p w14:paraId="4F3C7195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0 (20.00%)</w:t>
            </w:r>
          </w:p>
        </w:tc>
        <w:tc>
          <w:tcPr>
            <w:tcW w:w="2127" w:type="dxa"/>
            <w:vAlign w:val="center"/>
          </w:tcPr>
          <w:p w14:paraId="5CDE4AED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5 (35.21%)</w:t>
            </w:r>
          </w:p>
        </w:tc>
        <w:tc>
          <w:tcPr>
            <w:tcW w:w="2268" w:type="dxa"/>
            <w:vAlign w:val="center"/>
          </w:tcPr>
          <w:p w14:paraId="56ED5238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2 (40.51%)</w:t>
            </w:r>
          </w:p>
        </w:tc>
      </w:tr>
      <w:tr w:rsidR="008D47A5" w:rsidRPr="00C41FB6" w14:paraId="346B4C3E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3D7CDDA2" w14:textId="77777777" w:rsidR="008D47A5" w:rsidRPr="00C41FB6" w:rsidRDefault="008D47A5" w:rsidP="00A16A46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 xml:space="preserve">III </w:t>
            </w:r>
          </w:p>
        </w:tc>
        <w:tc>
          <w:tcPr>
            <w:tcW w:w="2268" w:type="dxa"/>
            <w:vAlign w:val="center"/>
          </w:tcPr>
          <w:p w14:paraId="7A4F6CC2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5 (30.00%)</w:t>
            </w:r>
          </w:p>
        </w:tc>
        <w:tc>
          <w:tcPr>
            <w:tcW w:w="2127" w:type="dxa"/>
            <w:vAlign w:val="center"/>
          </w:tcPr>
          <w:p w14:paraId="540C57AB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2</w:t>
            </w:r>
            <w:r>
              <w:rPr>
                <w:rFonts w:ascii="Arial" w:hAnsi="Arial" w:cs="Arial"/>
                <w:sz w:val="22"/>
              </w:rPr>
              <w:t>3 (32.39%)</w:t>
            </w:r>
          </w:p>
        </w:tc>
        <w:tc>
          <w:tcPr>
            <w:tcW w:w="2268" w:type="dxa"/>
            <w:vAlign w:val="center"/>
          </w:tcPr>
          <w:p w14:paraId="788C2B6F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1 (39.24%)</w:t>
            </w:r>
          </w:p>
        </w:tc>
      </w:tr>
      <w:tr w:rsidR="008D47A5" w:rsidRPr="00C41FB6" w14:paraId="77E9D157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1358B760" w14:textId="77777777" w:rsidR="008D47A5" w:rsidRPr="00C41FB6" w:rsidRDefault="008D47A5" w:rsidP="00A16A46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I</w:t>
            </w:r>
            <w:r>
              <w:rPr>
                <w:rFonts w:ascii="Arial" w:hAnsi="Arial" w:cs="Arial"/>
                <w:sz w:val="22"/>
              </w:rPr>
              <w:t>V</w:t>
            </w:r>
          </w:p>
        </w:tc>
        <w:tc>
          <w:tcPr>
            <w:tcW w:w="2268" w:type="dxa"/>
            <w:vAlign w:val="center"/>
          </w:tcPr>
          <w:p w14:paraId="4D7F90FA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8</w:t>
            </w:r>
            <w:r>
              <w:rPr>
                <w:rFonts w:ascii="Arial" w:hAnsi="Arial" w:cs="Arial"/>
                <w:sz w:val="22"/>
              </w:rPr>
              <w:t xml:space="preserve"> (16.00%)</w:t>
            </w:r>
          </w:p>
        </w:tc>
        <w:tc>
          <w:tcPr>
            <w:tcW w:w="2127" w:type="dxa"/>
            <w:vAlign w:val="center"/>
          </w:tcPr>
          <w:p w14:paraId="31E99C04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 xml:space="preserve"> (0.00%)</w:t>
            </w:r>
          </w:p>
        </w:tc>
        <w:tc>
          <w:tcPr>
            <w:tcW w:w="2268" w:type="dxa"/>
            <w:vAlign w:val="center"/>
          </w:tcPr>
          <w:p w14:paraId="6A130D15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0</w:t>
            </w:r>
            <w:r>
              <w:rPr>
                <w:rFonts w:ascii="Arial" w:hAnsi="Arial" w:cs="Arial"/>
                <w:sz w:val="22"/>
              </w:rPr>
              <w:t xml:space="preserve"> (0.00%)</w:t>
            </w:r>
          </w:p>
        </w:tc>
      </w:tr>
      <w:tr w:rsidR="008D47A5" w:rsidRPr="00C41FB6" w14:paraId="48FB4171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6010FA54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OS state</w:t>
            </w:r>
          </w:p>
        </w:tc>
        <w:tc>
          <w:tcPr>
            <w:tcW w:w="2268" w:type="dxa"/>
            <w:vAlign w:val="center"/>
          </w:tcPr>
          <w:p w14:paraId="06604EF2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127" w:type="dxa"/>
            <w:vAlign w:val="center"/>
          </w:tcPr>
          <w:p w14:paraId="37C15901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2268" w:type="dxa"/>
            <w:vAlign w:val="center"/>
          </w:tcPr>
          <w:p w14:paraId="0F8052F5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</w:p>
        </w:tc>
      </w:tr>
      <w:tr w:rsidR="008D47A5" w:rsidRPr="00C41FB6" w14:paraId="3C2B15B1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6A0A6DFB" w14:textId="77777777" w:rsidR="008D47A5" w:rsidRPr="00C41FB6" w:rsidRDefault="008D47A5" w:rsidP="00A16A46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Alive</w:t>
            </w:r>
          </w:p>
        </w:tc>
        <w:tc>
          <w:tcPr>
            <w:tcW w:w="2268" w:type="dxa"/>
            <w:vAlign w:val="center"/>
          </w:tcPr>
          <w:p w14:paraId="2D2A1F89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1</w:t>
            </w:r>
            <w:r>
              <w:rPr>
                <w:rFonts w:ascii="Arial" w:hAnsi="Arial" w:cs="Arial"/>
                <w:sz w:val="22"/>
              </w:rPr>
              <w:t>8 (36.00%)</w:t>
            </w:r>
          </w:p>
        </w:tc>
        <w:tc>
          <w:tcPr>
            <w:tcW w:w="2127" w:type="dxa"/>
            <w:vAlign w:val="center"/>
          </w:tcPr>
          <w:p w14:paraId="44088D15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3 (46.48%)</w:t>
            </w:r>
          </w:p>
        </w:tc>
        <w:tc>
          <w:tcPr>
            <w:tcW w:w="2268" w:type="dxa"/>
            <w:vAlign w:val="center"/>
          </w:tcPr>
          <w:p w14:paraId="17192EF4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4</w:t>
            </w:r>
            <w:r>
              <w:rPr>
                <w:rFonts w:ascii="Arial" w:hAnsi="Arial" w:cs="Arial"/>
                <w:sz w:val="22"/>
              </w:rPr>
              <w:t>3 (54.43%)</w:t>
            </w:r>
          </w:p>
        </w:tc>
      </w:tr>
      <w:tr w:rsidR="008D47A5" w:rsidRPr="00C41FB6" w14:paraId="5237B859" w14:textId="77777777" w:rsidTr="00191E0E">
        <w:trPr>
          <w:trHeight w:val="588"/>
        </w:trPr>
        <w:tc>
          <w:tcPr>
            <w:tcW w:w="2078" w:type="dxa"/>
            <w:vAlign w:val="center"/>
          </w:tcPr>
          <w:p w14:paraId="5BEBF2FA" w14:textId="77777777" w:rsidR="008D47A5" w:rsidRPr="00C41FB6" w:rsidRDefault="008D47A5" w:rsidP="00A16A46">
            <w:pPr>
              <w:ind w:firstLineChars="50" w:firstLine="110"/>
              <w:rPr>
                <w:rFonts w:ascii="Arial" w:hAnsi="Arial" w:cs="Arial"/>
                <w:sz w:val="22"/>
              </w:rPr>
            </w:pPr>
            <w:r w:rsidRPr="00C41FB6">
              <w:rPr>
                <w:rFonts w:ascii="Arial" w:hAnsi="Arial" w:cs="Arial"/>
                <w:sz w:val="22"/>
              </w:rPr>
              <w:t>Death</w:t>
            </w:r>
          </w:p>
        </w:tc>
        <w:tc>
          <w:tcPr>
            <w:tcW w:w="2268" w:type="dxa"/>
            <w:vAlign w:val="center"/>
          </w:tcPr>
          <w:p w14:paraId="05D54C32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32 (64.00%)</w:t>
            </w:r>
          </w:p>
        </w:tc>
        <w:tc>
          <w:tcPr>
            <w:tcW w:w="2127" w:type="dxa"/>
            <w:vAlign w:val="center"/>
          </w:tcPr>
          <w:p w14:paraId="62D8D8CD" w14:textId="77777777" w:rsidR="008D47A5" w:rsidRPr="00C41FB6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8 (53.52%)</w:t>
            </w:r>
          </w:p>
        </w:tc>
        <w:tc>
          <w:tcPr>
            <w:tcW w:w="2268" w:type="dxa"/>
            <w:vAlign w:val="center"/>
          </w:tcPr>
          <w:p w14:paraId="34022AFB" w14:textId="77777777" w:rsidR="008D47A5" w:rsidRPr="00F82689" w:rsidRDefault="008D47A5" w:rsidP="00A16A4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3</w:t>
            </w:r>
            <w:r>
              <w:rPr>
                <w:rFonts w:ascii="Arial" w:hAnsi="Arial" w:cs="Arial"/>
                <w:sz w:val="22"/>
              </w:rPr>
              <w:t>6 (45.57%)</w:t>
            </w:r>
          </w:p>
        </w:tc>
      </w:tr>
    </w:tbl>
    <w:p w14:paraId="3EA80E04" w14:textId="77777777" w:rsidR="008D47A5" w:rsidRDefault="008D47A5" w:rsidP="008D47A5">
      <w:pPr>
        <w:rPr>
          <w:rFonts w:ascii="Arial" w:hAnsi="Arial" w:cs="Arial"/>
        </w:rPr>
      </w:pPr>
      <w:r w:rsidRPr="00C41FB6">
        <w:rPr>
          <w:rFonts w:ascii="Arial" w:hAnsi="Arial" w:cs="Arial"/>
        </w:rPr>
        <w:t>SCLC, small cell lung cancer; OS, overall survival.</w:t>
      </w:r>
    </w:p>
    <w:p w14:paraId="776462B0" w14:textId="0EF9FB0A" w:rsidR="008D47A5" w:rsidRDefault="008D47A5" w:rsidP="00EA507C">
      <w:pPr>
        <w:rPr>
          <w:rFonts w:ascii="Arial" w:hAnsi="Arial" w:cs="Arial"/>
        </w:rPr>
      </w:pPr>
    </w:p>
    <w:p w14:paraId="272074EB" w14:textId="23321D63" w:rsidR="008D47A5" w:rsidRDefault="008D47A5" w:rsidP="00EA507C">
      <w:pPr>
        <w:rPr>
          <w:rFonts w:ascii="Arial" w:hAnsi="Arial" w:cs="Arial"/>
        </w:rPr>
      </w:pPr>
    </w:p>
    <w:p w14:paraId="549E136A" w14:textId="4F5BA90A" w:rsidR="008D47A5" w:rsidRDefault="008D47A5" w:rsidP="00EA507C">
      <w:pPr>
        <w:rPr>
          <w:rFonts w:ascii="Arial" w:hAnsi="Arial" w:cs="Arial"/>
        </w:rPr>
      </w:pPr>
    </w:p>
    <w:p w14:paraId="0A70D52E" w14:textId="25AEF272" w:rsidR="008D47A5" w:rsidRDefault="008D47A5" w:rsidP="00EA507C">
      <w:pPr>
        <w:rPr>
          <w:rFonts w:ascii="Arial" w:hAnsi="Arial" w:cs="Arial"/>
        </w:rPr>
      </w:pPr>
    </w:p>
    <w:p w14:paraId="4397C3C0" w14:textId="303D6967" w:rsidR="008D47A5" w:rsidRDefault="008D47A5" w:rsidP="00EA507C">
      <w:pPr>
        <w:rPr>
          <w:rFonts w:ascii="Arial" w:hAnsi="Arial" w:cs="Arial"/>
        </w:rPr>
      </w:pPr>
    </w:p>
    <w:p w14:paraId="07FD1504" w14:textId="4AFB24E9" w:rsidR="008D47A5" w:rsidRDefault="008D47A5" w:rsidP="00EA507C">
      <w:pPr>
        <w:rPr>
          <w:rFonts w:ascii="Arial" w:hAnsi="Arial" w:cs="Arial"/>
        </w:rPr>
      </w:pPr>
    </w:p>
    <w:p w14:paraId="1FC3DACF" w14:textId="77777777" w:rsidR="006D0368" w:rsidRDefault="006D0368" w:rsidP="00EA507C">
      <w:pPr>
        <w:rPr>
          <w:rFonts w:ascii="Arial" w:hAnsi="Arial" w:cs="Arial"/>
        </w:rPr>
      </w:pPr>
    </w:p>
    <w:p w14:paraId="6F8028C3" w14:textId="37ADFAB6" w:rsidR="008D47A5" w:rsidRPr="00A66DD3" w:rsidRDefault="008D47A5" w:rsidP="008D47A5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  <w:r w:rsidRPr="00A66DD3">
        <w:rPr>
          <w:rFonts w:ascii="Arial" w:hAnsi="Arial" w:cs="Arial"/>
          <w:b/>
          <w:bCs/>
          <w:sz w:val="24"/>
          <w:szCs w:val="24"/>
        </w:rPr>
        <w:t>Table S</w:t>
      </w:r>
      <w:r w:rsidR="00191E0E">
        <w:rPr>
          <w:rFonts w:ascii="Arial" w:hAnsi="Arial" w:cs="Arial"/>
          <w:b/>
          <w:bCs/>
          <w:sz w:val="24"/>
          <w:szCs w:val="24"/>
        </w:rPr>
        <w:t>4</w:t>
      </w:r>
      <w:r w:rsidRPr="00A66DD3">
        <w:rPr>
          <w:rFonts w:ascii="Arial" w:hAnsi="Arial" w:cs="Arial"/>
          <w:sz w:val="24"/>
          <w:szCs w:val="24"/>
        </w:rPr>
        <w:t xml:space="preserve">. </w:t>
      </w:r>
      <w:r w:rsidRPr="00A66DD3">
        <w:rPr>
          <w:rFonts w:ascii="Arial" w:hAnsi="Arial" w:cs="Arial"/>
          <w:color w:val="000000"/>
          <w:sz w:val="24"/>
          <w:szCs w:val="24"/>
        </w:rPr>
        <w:t>Primer sequences</w:t>
      </w:r>
      <w:r>
        <w:rPr>
          <w:rFonts w:ascii="Arial" w:hAnsi="Arial" w:cs="Arial"/>
          <w:color w:val="000000"/>
          <w:sz w:val="24"/>
          <w:szCs w:val="24"/>
        </w:rPr>
        <w:t xml:space="preserve"> used in the validation cohort</w:t>
      </w:r>
      <w:r w:rsidRPr="00A66DD3">
        <w:rPr>
          <w:rFonts w:ascii="Arial" w:hAnsi="Arial" w:cs="Arial"/>
          <w:color w:val="000000"/>
          <w:sz w:val="24"/>
          <w:szCs w:val="24"/>
        </w:rPr>
        <w:t xml:space="preserve"> for </w:t>
      </w:r>
      <w:r w:rsidRPr="00A66DD3">
        <w:rPr>
          <w:rFonts w:ascii="Arial" w:eastAsia="DengXian" w:hAnsi="Arial" w:cs="Arial"/>
          <w:sz w:val="24"/>
          <w:szCs w:val="24"/>
        </w:rPr>
        <w:t>qPCR.</w:t>
      </w:r>
    </w:p>
    <w:tbl>
      <w:tblPr>
        <w:tblpPr w:leftFromText="180" w:rightFromText="180" w:vertAnchor="text" w:horzAnchor="margin" w:tblpXSpec="center" w:tblpY="391"/>
        <w:tblW w:w="9639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4111"/>
        <w:gridCol w:w="4110"/>
      </w:tblGrid>
      <w:tr w:rsidR="008D47A5" w:rsidRPr="00A66DD3" w14:paraId="5B6FC1E5" w14:textId="77777777" w:rsidTr="00A16A46"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14:paraId="22A8C0BF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Gene Name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14:paraId="3EF71543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Forward Primer</w:t>
            </w:r>
          </w:p>
        </w:tc>
        <w:tc>
          <w:tcPr>
            <w:tcW w:w="4110" w:type="dxa"/>
            <w:tcBorders>
              <w:top w:val="single" w:sz="12" w:space="0" w:color="auto"/>
              <w:bottom w:val="single" w:sz="12" w:space="0" w:color="auto"/>
            </w:tcBorders>
          </w:tcPr>
          <w:p w14:paraId="27F775D2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Reverse Primer</w:t>
            </w:r>
          </w:p>
        </w:tc>
      </w:tr>
      <w:tr w:rsidR="008D47A5" w:rsidRPr="00A66DD3" w14:paraId="5CB074C5" w14:textId="77777777" w:rsidTr="00A16A46">
        <w:tc>
          <w:tcPr>
            <w:tcW w:w="1418" w:type="dxa"/>
            <w:tcBorders>
              <w:bottom w:val="nil"/>
            </w:tcBorders>
          </w:tcPr>
          <w:p w14:paraId="696E4867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A66DD3">
              <w:rPr>
                <w:rFonts w:ascii="Arial" w:hAnsi="Arial" w:cs="Arial"/>
                <w:color w:val="000000" w:themeColor="text1"/>
                <w:sz w:val="22"/>
              </w:rPr>
              <w:t>G3BP1</w:t>
            </w:r>
          </w:p>
        </w:tc>
        <w:tc>
          <w:tcPr>
            <w:tcW w:w="4111" w:type="dxa"/>
            <w:tcBorders>
              <w:bottom w:val="nil"/>
            </w:tcBorders>
          </w:tcPr>
          <w:p w14:paraId="46DC8BEE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5'-CACAAAGACCTCAGCGGGAT-3'</w:t>
            </w:r>
          </w:p>
        </w:tc>
        <w:tc>
          <w:tcPr>
            <w:tcW w:w="4110" w:type="dxa"/>
            <w:tcBorders>
              <w:bottom w:val="nil"/>
            </w:tcBorders>
          </w:tcPr>
          <w:p w14:paraId="15F1149C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5'-CTCACGGATTGGTCTGGGTC-3'</w:t>
            </w:r>
          </w:p>
        </w:tc>
      </w:tr>
      <w:tr w:rsidR="008D47A5" w:rsidRPr="00A66DD3" w14:paraId="4B87CE8C" w14:textId="77777777" w:rsidTr="00A16A46">
        <w:tc>
          <w:tcPr>
            <w:tcW w:w="1418" w:type="dxa"/>
            <w:tcBorders>
              <w:top w:val="nil"/>
              <w:bottom w:val="nil"/>
            </w:tcBorders>
          </w:tcPr>
          <w:p w14:paraId="787C8A12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A66DD3">
              <w:rPr>
                <w:rFonts w:ascii="Arial" w:hAnsi="Arial" w:cs="Arial"/>
                <w:color w:val="000000" w:themeColor="text1"/>
                <w:sz w:val="22"/>
              </w:rPr>
              <w:t>METTL5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5CC9D2F1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5'-GTACGCGGAGTGGCAGAAA-3'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45AE51E0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5'-CAGAGGACGTTGCAGTAGC-3'</w:t>
            </w:r>
          </w:p>
        </w:tc>
      </w:tr>
      <w:tr w:rsidR="008D47A5" w:rsidRPr="00A66DD3" w14:paraId="658D6DFF" w14:textId="77777777" w:rsidTr="00A16A46">
        <w:tc>
          <w:tcPr>
            <w:tcW w:w="1418" w:type="dxa"/>
            <w:tcBorders>
              <w:top w:val="nil"/>
              <w:bottom w:val="nil"/>
            </w:tcBorders>
          </w:tcPr>
          <w:p w14:paraId="340BB856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A66DD3">
              <w:rPr>
                <w:rFonts w:ascii="Arial" w:hAnsi="Arial" w:cs="Arial"/>
                <w:color w:val="000000" w:themeColor="text1"/>
                <w:sz w:val="22"/>
              </w:rPr>
              <w:t>ALKBH5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40AB8F2A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5'-TCAAGCCTATTCGGGTGTCG-3'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10A00285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5'-ATCCACTGAGCACAGTCACG-3'</w:t>
            </w:r>
          </w:p>
        </w:tc>
      </w:tr>
      <w:tr w:rsidR="008D47A5" w:rsidRPr="00A66DD3" w14:paraId="1A375B19" w14:textId="77777777" w:rsidTr="00A16A46">
        <w:tc>
          <w:tcPr>
            <w:tcW w:w="1418" w:type="dxa"/>
            <w:tcBorders>
              <w:top w:val="nil"/>
              <w:bottom w:val="nil"/>
            </w:tcBorders>
          </w:tcPr>
          <w:p w14:paraId="7DC1CCFD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A66DD3">
              <w:rPr>
                <w:rFonts w:ascii="Arial" w:hAnsi="Arial" w:cs="Arial"/>
                <w:color w:val="000000" w:themeColor="text1"/>
                <w:sz w:val="22"/>
              </w:rPr>
              <w:t>IGF2BP3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EE201B2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5'-TGCCACCATTCGGAACATCA-3'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F67BFD7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5'-AATCGACTTCTCAGCAGCCC-3'</w:t>
            </w:r>
          </w:p>
        </w:tc>
      </w:tr>
      <w:tr w:rsidR="008D47A5" w:rsidRPr="00A66DD3" w14:paraId="3025E7F7" w14:textId="77777777" w:rsidTr="00A16A46">
        <w:tc>
          <w:tcPr>
            <w:tcW w:w="1418" w:type="dxa"/>
            <w:tcBorders>
              <w:top w:val="nil"/>
              <w:bottom w:val="nil"/>
            </w:tcBorders>
          </w:tcPr>
          <w:p w14:paraId="58AE8634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A66DD3">
              <w:rPr>
                <w:rFonts w:ascii="Arial" w:hAnsi="Arial" w:cs="Arial"/>
                <w:color w:val="000000" w:themeColor="text1"/>
                <w:sz w:val="22"/>
              </w:rPr>
              <w:t>RBMX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3A5F549B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5'-GACCGTGAAACCAACAAATCAA-3'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763D7E5F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5'-CATGTCTCTGGCTGCATCCTT-3'</w:t>
            </w:r>
          </w:p>
        </w:tc>
      </w:tr>
      <w:tr w:rsidR="008D47A5" w:rsidRPr="00A66DD3" w14:paraId="5D2070C6" w14:textId="77777777" w:rsidTr="00A16A46">
        <w:tc>
          <w:tcPr>
            <w:tcW w:w="1418" w:type="dxa"/>
            <w:tcBorders>
              <w:top w:val="nil"/>
              <w:bottom w:val="nil"/>
            </w:tcBorders>
          </w:tcPr>
          <w:p w14:paraId="3940C679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 w:themeColor="text1"/>
                <w:sz w:val="22"/>
              </w:rPr>
            </w:pPr>
            <w:r w:rsidRPr="00A66DD3">
              <w:rPr>
                <w:rFonts w:ascii="Arial" w:hAnsi="Arial" w:cs="Arial"/>
                <w:color w:val="000000" w:themeColor="text1"/>
                <w:sz w:val="22"/>
              </w:rPr>
              <w:t>YTHDF3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50ADE56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5'-GCTGGGTAGCTCCTCGTAAC-3'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0D003C92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5'-CCAAAGTTTTCACTGCCCGC-3'</w:t>
            </w:r>
          </w:p>
        </w:tc>
      </w:tr>
      <w:tr w:rsidR="008D47A5" w:rsidRPr="00A66DD3" w14:paraId="7F6EC59B" w14:textId="77777777" w:rsidTr="00A16A46">
        <w:tc>
          <w:tcPr>
            <w:tcW w:w="1418" w:type="dxa"/>
            <w:tcBorders>
              <w:top w:val="nil"/>
              <w:bottom w:val="nil"/>
            </w:tcBorders>
          </w:tcPr>
          <w:p w14:paraId="40933D90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A66DD3">
              <w:rPr>
                <w:rFonts w:ascii="Arial" w:hAnsi="Arial" w:cs="Arial"/>
                <w:sz w:val="22"/>
              </w:rPr>
              <w:t>ZCCHC4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6BAD8AC9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5'-CGGAGCTGTCAGTTCTTGGT-3'</w:t>
            </w:r>
          </w:p>
        </w:tc>
        <w:tc>
          <w:tcPr>
            <w:tcW w:w="4110" w:type="dxa"/>
            <w:tcBorders>
              <w:top w:val="nil"/>
              <w:bottom w:val="nil"/>
            </w:tcBorders>
          </w:tcPr>
          <w:p w14:paraId="7BB23A2D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5'-AGCTCATGCAACCTTGGTGT-3'</w:t>
            </w:r>
          </w:p>
        </w:tc>
      </w:tr>
      <w:tr w:rsidR="008D47A5" w:rsidRPr="00A66DD3" w14:paraId="79AD3307" w14:textId="77777777" w:rsidTr="00A16A46">
        <w:tc>
          <w:tcPr>
            <w:tcW w:w="1418" w:type="dxa"/>
            <w:tcBorders>
              <w:top w:val="nil"/>
              <w:bottom w:val="single" w:sz="18" w:space="0" w:color="auto"/>
            </w:tcBorders>
          </w:tcPr>
          <w:p w14:paraId="579FD5DA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sz w:val="22"/>
              </w:rPr>
            </w:pPr>
            <w:r w:rsidRPr="00A66DD3">
              <w:rPr>
                <w:rFonts w:ascii="Arial" w:hAnsi="Arial" w:cs="Arial"/>
                <w:sz w:val="22"/>
              </w:rPr>
              <w:t>GAPDH</w:t>
            </w:r>
          </w:p>
        </w:tc>
        <w:tc>
          <w:tcPr>
            <w:tcW w:w="4111" w:type="dxa"/>
            <w:tcBorders>
              <w:top w:val="nil"/>
              <w:bottom w:val="single" w:sz="18" w:space="0" w:color="auto"/>
            </w:tcBorders>
          </w:tcPr>
          <w:p w14:paraId="29DBE07E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5'-AAATCAAGTGGGGCGATGCT-3'</w:t>
            </w:r>
          </w:p>
        </w:tc>
        <w:tc>
          <w:tcPr>
            <w:tcW w:w="4110" w:type="dxa"/>
            <w:tcBorders>
              <w:top w:val="nil"/>
              <w:bottom w:val="single" w:sz="18" w:space="0" w:color="auto"/>
            </w:tcBorders>
          </w:tcPr>
          <w:p w14:paraId="73400282" w14:textId="77777777" w:rsidR="008D47A5" w:rsidRPr="00A66DD3" w:rsidRDefault="008D47A5" w:rsidP="00A16A46">
            <w:pPr>
              <w:spacing w:line="480" w:lineRule="auto"/>
              <w:rPr>
                <w:rFonts w:ascii="Arial" w:hAnsi="Arial" w:cs="Arial"/>
                <w:color w:val="000000"/>
                <w:sz w:val="22"/>
              </w:rPr>
            </w:pPr>
            <w:r w:rsidRPr="00A66DD3">
              <w:rPr>
                <w:rFonts w:ascii="Arial" w:hAnsi="Arial" w:cs="Arial"/>
                <w:color w:val="000000"/>
                <w:sz w:val="22"/>
              </w:rPr>
              <w:t>5'-CAAATGAGCCCCAGCCTTCT-3'</w:t>
            </w:r>
          </w:p>
        </w:tc>
      </w:tr>
    </w:tbl>
    <w:p w14:paraId="048B92DA" w14:textId="77777777" w:rsidR="008D47A5" w:rsidRPr="00A66DD3" w:rsidRDefault="008D47A5" w:rsidP="008D47A5">
      <w:pPr>
        <w:rPr>
          <w:rFonts w:ascii="Arial" w:hAnsi="Arial" w:cs="Arial"/>
        </w:rPr>
      </w:pPr>
    </w:p>
    <w:p w14:paraId="798D59AF" w14:textId="77777777" w:rsidR="008D47A5" w:rsidRPr="00A66DD3" w:rsidRDefault="008D47A5" w:rsidP="008D47A5">
      <w:pPr>
        <w:rPr>
          <w:rFonts w:ascii="Arial" w:hAnsi="Arial" w:cs="Arial"/>
        </w:rPr>
      </w:pPr>
    </w:p>
    <w:p w14:paraId="3EB67A06" w14:textId="77777777" w:rsidR="008D47A5" w:rsidRPr="00A66DD3" w:rsidRDefault="008D47A5" w:rsidP="008D47A5">
      <w:pPr>
        <w:rPr>
          <w:rFonts w:ascii="Arial" w:hAnsi="Arial" w:cs="Arial"/>
        </w:rPr>
      </w:pPr>
    </w:p>
    <w:p w14:paraId="7973FDEF" w14:textId="77777777" w:rsidR="008D47A5" w:rsidRPr="00A66DD3" w:rsidRDefault="008D47A5" w:rsidP="008D47A5">
      <w:pPr>
        <w:spacing w:line="480" w:lineRule="auto"/>
        <w:rPr>
          <w:rFonts w:ascii="Arial" w:hAnsi="Arial" w:cs="Arial"/>
          <w:b/>
          <w:bCs/>
          <w:sz w:val="22"/>
        </w:rPr>
      </w:pPr>
    </w:p>
    <w:p w14:paraId="7EFDF3D5" w14:textId="77777777" w:rsidR="008D47A5" w:rsidRDefault="008D47A5" w:rsidP="00EA507C">
      <w:pPr>
        <w:rPr>
          <w:rFonts w:ascii="Arial" w:hAnsi="Arial" w:cs="Arial"/>
        </w:rPr>
      </w:pPr>
    </w:p>
    <w:p w14:paraId="3485F279" w14:textId="77777777" w:rsidR="008D47A5" w:rsidRPr="008D47A5" w:rsidRDefault="008D47A5" w:rsidP="00EA507C">
      <w:pPr>
        <w:rPr>
          <w:rFonts w:ascii="Arial" w:hAnsi="Arial" w:cs="Arial"/>
        </w:rPr>
      </w:pPr>
    </w:p>
    <w:sectPr w:rsidR="008D47A5" w:rsidRPr="008D4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BCC759" w14:textId="77777777" w:rsidR="006E7053" w:rsidRDefault="006E7053" w:rsidP="00EA507C">
      <w:r>
        <w:separator/>
      </w:r>
    </w:p>
  </w:endnote>
  <w:endnote w:type="continuationSeparator" w:id="0">
    <w:p w14:paraId="6B74CF24" w14:textId="77777777" w:rsidR="006E7053" w:rsidRDefault="006E7053" w:rsidP="00EA5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2B5A1" w14:textId="77777777" w:rsidR="006E7053" w:rsidRDefault="006E7053" w:rsidP="00EA507C">
      <w:r>
        <w:separator/>
      </w:r>
    </w:p>
  </w:footnote>
  <w:footnote w:type="continuationSeparator" w:id="0">
    <w:p w14:paraId="00661E5D" w14:textId="77777777" w:rsidR="006E7053" w:rsidRDefault="006E7053" w:rsidP="00EA50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27D"/>
    <w:rsid w:val="00191E0E"/>
    <w:rsid w:val="00257F33"/>
    <w:rsid w:val="004E0DF9"/>
    <w:rsid w:val="004E27FC"/>
    <w:rsid w:val="0063027D"/>
    <w:rsid w:val="0065149C"/>
    <w:rsid w:val="006D0368"/>
    <w:rsid w:val="006E7053"/>
    <w:rsid w:val="007376A2"/>
    <w:rsid w:val="00737934"/>
    <w:rsid w:val="00745463"/>
    <w:rsid w:val="007D2668"/>
    <w:rsid w:val="00854E08"/>
    <w:rsid w:val="008D47A5"/>
    <w:rsid w:val="00942391"/>
    <w:rsid w:val="009E00CE"/>
    <w:rsid w:val="009E5AD2"/>
    <w:rsid w:val="00AC3D51"/>
    <w:rsid w:val="00AF3A3A"/>
    <w:rsid w:val="00B81DFF"/>
    <w:rsid w:val="00BF174D"/>
    <w:rsid w:val="00C71D0B"/>
    <w:rsid w:val="00C9466D"/>
    <w:rsid w:val="00CA4FA3"/>
    <w:rsid w:val="00D07D55"/>
    <w:rsid w:val="00D41C26"/>
    <w:rsid w:val="00D66250"/>
    <w:rsid w:val="00E251CF"/>
    <w:rsid w:val="00EA051F"/>
    <w:rsid w:val="00EA507C"/>
    <w:rsid w:val="00F55208"/>
    <w:rsid w:val="00F61DD0"/>
    <w:rsid w:val="00F8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D32BA0"/>
  <w15:chartTrackingRefBased/>
  <w15:docId w15:val="{9EBC2F0F-31D4-4B2B-850C-A3427A39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507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50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A507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50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A507C"/>
    <w:rPr>
      <w:sz w:val="18"/>
      <w:szCs w:val="18"/>
    </w:rPr>
  </w:style>
  <w:style w:type="table" w:styleId="TableGrid">
    <w:name w:val="Table Grid"/>
    <w:basedOn w:val="TableNormal"/>
    <w:uiPriority w:val="39"/>
    <w:rsid w:val="00EA50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D036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D03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Chaoqi Zhang</dc:creator>
  <cp:keywords/>
  <dc:description/>
  <cp:lastModifiedBy>Femina P.</cp:lastModifiedBy>
  <cp:revision>4</cp:revision>
  <dcterms:created xsi:type="dcterms:W3CDTF">2021-08-04T18:54:00Z</dcterms:created>
  <dcterms:modified xsi:type="dcterms:W3CDTF">2021-09-24T10:47:00Z</dcterms:modified>
</cp:coreProperties>
</file>