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DD5BC" w14:textId="66388731" w:rsidR="009B0111" w:rsidRDefault="0083216E" w:rsidP="009B0111">
      <w:pPr>
        <w:spacing w:after="0" w:line="48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Supplementa</w:t>
      </w:r>
      <w:r w:rsidR="002A1176">
        <w:rPr>
          <w:rFonts w:ascii="Times New Roman" w:hAnsi="Times New Roman" w:cs="Times New Roman"/>
          <w:b/>
          <w:bCs/>
          <w:iCs/>
          <w:sz w:val="24"/>
          <w:szCs w:val="24"/>
        </w:rPr>
        <w:t>l Digital Content</w:t>
      </w:r>
    </w:p>
    <w:p w14:paraId="5EABBC60" w14:textId="77777777" w:rsidR="00A66DE1" w:rsidRDefault="00A66DE1" w:rsidP="009B0111">
      <w:pPr>
        <w:spacing w:after="0" w:line="48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3F9133F" w14:textId="4BA574CE" w:rsidR="0083216E" w:rsidRDefault="0083216E" w:rsidP="00060884">
      <w:pPr>
        <w:spacing w:after="0"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Supplementary Table S1. Outcomes </w:t>
      </w:r>
      <w:r w:rsidR="00A66DE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in </w:t>
      </w:r>
      <w:r w:rsidR="000A2DFB">
        <w:rPr>
          <w:rFonts w:ascii="Times New Roman" w:hAnsi="Times New Roman" w:cs="Times New Roman"/>
          <w:b/>
          <w:bCs/>
          <w:iCs/>
          <w:sz w:val="24"/>
          <w:szCs w:val="24"/>
        </w:rPr>
        <w:t>P</w:t>
      </w:r>
      <w:r w:rsidR="00A66DE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atients </w:t>
      </w:r>
      <w:proofErr w:type="gramStart"/>
      <w:r w:rsidR="000A2DFB">
        <w:rPr>
          <w:rFonts w:ascii="Times New Roman" w:hAnsi="Times New Roman" w:cs="Times New Roman"/>
          <w:b/>
          <w:bCs/>
          <w:iCs/>
          <w:sz w:val="24"/>
          <w:szCs w:val="24"/>
        </w:rPr>
        <w:t>W</w:t>
      </w:r>
      <w:r w:rsidR="00A66DE1">
        <w:rPr>
          <w:rFonts w:ascii="Times New Roman" w:hAnsi="Times New Roman" w:cs="Times New Roman"/>
          <w:b/>
          <w:bCs/>
          <w:iCs/>
          <w:sz w:val="24"/>
          <w:szCs w:val="24"/>
        </w:rPr>
        <w:t>ith</w:t>
      </w:r>
      <w:proofErr w:type="gramEnd"/>
      <w:r w:rsidR="00A66DE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A2DFB"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 w:rsidR="00A66DE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dverse-risk AML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by </w:t>
      </w:r>
      <w:r w:rsidRPr="00A66DE1">
        <w:rPr>
          <w:rFonts w:ascii="Times New Roman" w:hAnsi="Times New Roman" w:cs="Times New Roman"/>
          <w:b/>
          <w:bCs/>
          <w:i/>
          <w:sz w:val="24"/>
          <w:szCs w:val="24"/>
        </w:rPr>
        <w:t>TP53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A2DFB">
        <w:rPr>
          <w:rFonts w:ascii="Times New Roman" w:hAnsi="Times New Roman" w:cs="Times New Roman"/>
          <w:b/>
          <w:bCs/>
          <w:iCs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utation </w:t>
      </w:r>
      <w:r w:rsidR="000A2DFB">
        <w:rPr>
          <w:rFonts w:ascii="Times New Roman" w:hAnsi="Times New Roman" w:cs="Times New Roman"/>
          <w:b/>
          <w:bCs/>
          <w:i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tatus</w:t>
      </w:r>
    </w:p>
    <w:tbl>
      <w:tblPr>
        <w:tblStyle w:val="TableGrid1"/>
        <w:tblW w:w="9239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8"/>
        <w:gridCol w:w="1472"/>
        <w:gridCol w:w="1350"/>
        <w:gridCol w:w="1477"/>
        <w:gridCol w:w="1372"/>
      </w:tblGrid>
      <w:tr w:rsidR="00815057" w:rsidRPr="00A66DE1" w14:paraId="1DADE1AE" w14:textId="50CA6BAA" w:rsidTr="0043704E">
        <w:trPr>
          <w:trHeight w:val="9"/>
        </w:trPr>
        <w:tc>
          <w:tcPr>
            <w:tcW w:w="3568" w:type="dxa"/>
            <w:vMerge w:val="restart"/>
            <w:vAlign w:val="bottom"/>
          </w:tcPr>
          <w:p w14:paraId="0BB15518" w14:textId="39474840" w:rsidR="00815057" w:rsidRPr="00A66DE1" w:rsidRDefault="00815057" w:rsidP="0006088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22" w:type="dxa"/>
            <w:gridSpan w:val="2"/>
            <w:tcBorders>
              <w:right w:val="single" w:sz="12" w:space="0" w:color="auto"/>
            </w:tcBorders>
          </w:tcPr>
          <w:p w14:paraId="1229908A" w14:textId="77777777" w:rsidR="00815057" w:rsidRPr="00A66DE1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Wild-type </w:t>
            </w:r>
            <w:r w:rsidRPr="00A66D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TP53</w:t>
            </w:r>
          </w:p>
        </w:tc>
        <w:tc>
          <w:tcPr>
            <w:tcW w:w="2849" w:type="dxa"/>
            <w:gridSpan w:val="2"/>
            <w:tcBorders>
              <w:left w:val="single" w:sz="12" w:space="0" w:color="auto"/>
            </w:tcBorders>
          </w:tcPr>
          <w:p w14:paraId="75CBBE1C" w14:textId="77777777" w:rsidR="00815057" w:rsidRPr="00A66DE1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TP53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mutation</w:t>
            </w:r>
          </w:p>
        </w:tc>
      </w:tr>
      <w:tr w:rsidR="00815057" w:rsidRPr="00A66DE1" w14:paraId="05874F74" w14:textId="5D1E0B73" w:rsidTr="0043704E">
        <w:trPr>
          <w:trHeight w:val="9"/>
        </w:trPr>
        <w:tc>
          <w:tcPr>
            <w:tcW w:w="3568" w:type="dxa"/>
            <w:vMerge/>
          </w:tcPr>
          <w:p w14:paraId="32B79C90" w14:textId="77777777" w:rsidR="00815057" w:rsidRPr="00A66DE1" w:rsidRDefault="00815057" w:rsidP="00060884">
            <w:pPr>
              <w:spacing w:line="360" w:lineRule="auto"/>
            </w:pPr>
          </w:p>
        </w:tc>
        <w:tc>
          <w:tcPr>
            <w:tcW w:w="1472" w:type="dxa"/>
            <w:vAlign w:val="center"/>
          </w:tcPr>
          <w:p w14:paraId="48FE1DAC" w14:textId="77777777" w:rsidR="00815057" w:rsidRPr="00A66DE1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CPX-351</w:t>
            </w:r>
          </w:p>
          <w:p w14:paraId="57C535C3" w14:textId="4FDBFA01" w:rsidR="00815057" w:rsidRPr="00A66DE1" w:rsidRDefault="00815057" w:rsidP="00060884">
            <w:pPr>
              <w:spacing w:line="360" w:lineRule="auto"/>
              <w:jc w:val="center"/>
              <w:rPr>
                <w:b/>
                <w:bCs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</w:t>
            </w: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350" w:type="dxa"/>
            <w:vAlign w:val="center"/>
          </w:tcPr>
          <w:p w14:paraId="43AC515B" w14:textId="77777777" w:rsidR="00815057" w:rsidRPr="00A66DE1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7+3</w:t>
            </w:r>
          </w:p>
          <w:p w14:paraId="44B9EFE4" w14:textId="7FDD1220" w:rsidR="00815057" w:rsidRPr="00A66DE1" w:rsidRDefault="00815057" w:rsidP="00060884">
            <w:pPr>
              <w:spacing w:line="360" w:lineRule="auto"/>
              <w:jc w:val="center"/>
              <w:rPr>
                <w:b/>
                <w:bCs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</w:t>
            </w: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77" w:type="dxa"/>
            <w:tcBorders>
              <w:left w:val="single" w:sz="12" w:space="0" w:color="auto"/>
            </w:tcBorders>
            <w:vAlign w:val="center"/>
          </w:tcPr>
          <w:p w14:paraId="2C34E3E2" w14:textId="56E50FBC" w:rsidR="00815057" w:rsidRPr="00A66DE1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CPX-351</w:t>
            </w:r>
          </w:p>
          <w:p w14:paraId="041717B8" w14:textId="1DB976BB" w:rsidR="00815057" w:rsidRPr="00A66DE1" w:rsidRDefault="00815057" w:rsidP="00060884">
            <w:pPr>
              <w:spacing w:line="360" w:lineRule="auto"/>
              <w:jc w:val="center"/>
              <w:rPr>
                <w:b/>
                <w:bCs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372" w:type="dxa"/>
            <w:vAlign w:val="center"/>
          </w:tcPr>
          <w:p w14:paraId="04F58D51" w14:textId="77777777" w:rsidR="00815057" w:rsidRPr="00A66DE1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7+3</w:t>
            </w:r>
          </w:p>
          <w:p w14:paraId="5B3B1AFD" w14:textId="52E27441" w:rsidR="00815057" w:rsidRPr="00A66DE1" w:rsidRDefault="00815057" w:rsidP="00060884">
            <w:pPr>
              <w:spacing w:line="360" w:lineRule="auto"/>
              <w:jc w:val="center"/>
              <w:rPr>
                <w:b/>
                <w:bCs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815057" w:rsidRPr="00A66DE1" w14:paraId="717892F7" w14:textId="7094789A" w:rsidTr="0043704E">
        <w:trPr>
          <w:trHeight w:val="9"/>
        </w:trPr>
        <w:tc>
          <w:tcPr>
            <w:tcW w:w="3568" w:type="dxa"/>
          </w:tcPr>
          <w:p w14:paraId="4DE9F0CC" w14:textId="21FE12C1" w:rsidR="00815057" w:rsidRPr="00A66DE1" w:rsidRDefault="00815057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CR, n (%)</w:t>
            </w:r>
          </w:p>
        </w:tc>
        <w:tc>
          <w:tcPr>
            <w:tcW w:w="1472" w:type="dxa"/>
          </w:tcPr>
          <w:p w14:paraId="20A2EF70" w14:textId="493C7930" w:rsidR="00815057" w:rsidRPr="00A66DE1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(31)</w:t>
            </w:r>
          </w:p>
        </w:tc>
        <w:tc>
          <w:tcPr>
            <w:tcW w:w="1350" w:type="dxa"/>
          </w:tcPr>
          <w:p w14:paraId="5ED1F982" w14:textId="48F00C7C" w:rsidR="00815057" w:rsidRPr="00A66DE1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(13)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14:paraId="45746FC3" w14:textId="6461E2C9" w:rsidR="00815057" w:rsidRPr="00A66DE1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(33)</w:t>
            </w:r>
          </w:p>
        </w:tc>
        <w:tc>
          <w:tcPr>
            <w:tcW w:w="1372" w:type="dxa"/>
          </w:tcPr>
          <w:p w14:paraId="2DE97D4C" w14:textId="40328F89" w:rsidR="00815057" w:rsidRPr="00A66DE1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(29)</w:t>
            </w:r>
          </w:p>
        </w:tc>
      </w:tr>
      <w:tr w:rsidR="00815057" w:rsidRPr="00A66DE1" w14:paraId="0BC4B862" w14:textId="5B390096" w:rsidTr="0043704E">
        <w:trPr>
          <w:trHeight w:val="72"/>
        </w:trPr>
        <w:tc>
          <w:tcPr>
            <w:tcW w:w="3568" w:type="dxa"/>
          </w:tcPr>
          <w:p w14:paraId="2769465D" w14:textId="2B223115" w:rsidR="00815057" w:rsidRPr="00A66DE1" w:rsidRDefault="00815057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CR+CRi, n (%)</w:t>
            </w:r>
          </w:p>
        </w:tc>
        <w:tc>
          <w:tcPr>
            <w:tcW w:w="1472" w:type="dxa"/>
          </w:tcPr>
          <w:p w14:paraId="17DDEE23" w14:textId="1BA6D992" w:rsidR="00815057" w:rsidRPr="00A66DE1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(44)</w:t>
            </w:r>
          </w:p>
        </w:tc>
        <w:tc>
          <w:tcPr>
            <w:tcW w:w="1350" w:type="dxa"/>
          </w:tcPr>
          <w:p w14:paraId="084013B5" w14:textId="399DEB28" w:rsidR="00815057" w:rsidRPr="00A66DE1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(22)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14:paraId="52E948A1" w14:textId="6DD2D4E0" w:rsidR="00815057" w:rsidRPr="00A66DE1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(33)</w:t>
            </w:r>
          </w:p>
        </w:tc>
        <w:tc>
          <w:tcPr>
            <w:tcW w:w="1372" w:type="dxa"/>
          </w:tcPr>
          <w:p w14:paraId="273DDFF0" w14:textId="3F19A026" w:rsidR="00815057" w:rsidRPr="00A66DE1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(35)</w:t>
            </w:r>
          </w:p>
        </w:tc>
      </w:tr>
      <w:tr w:rsidR="00815057" w:rsidRPr="00A66DE1" w14:paraId="3975EB13" w14:textId="6A53309C" w:rsidTr="0043704E">
        <w:trPr>
          <w:trHeight w:val="9"/>
        </w:trPr>
        <w:tc>
          <w:tcPr>
            <w:tcW w:w="3568" w:type="dxa"/>
          </w:tcPr>
          <w:p w14:paraId="44A28FB7" w14:textId="0F14A4FD" w:rsidR="00815057" w:rsidRPr="00A66DE1" w:rsidRDefault="00815057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Median OS</w:t>
            </w:r>
            <w:r w:rsidR="0084719F">
              <w:rPr>
                <w:rFonts w:ascii="Times New Roman" w:hAnsi="Times New Roman" w:cs="Times New Roman"/>
                <w:sz w:val="24"/>
                <w:szCs w:val="24"/>
              </w:rPr>
              <w:t xml:space="preserve"> (95% CI)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months</w:t>
            </w:r>
          </w:p>
        </w:tc>
        <w:tc>
          <w:tcPr>
            <w:tcW w:w="1472" w:type="dxa"/>
          </w:tcPr>
          <w:p w14:paraId="22A02C6B" w14:textId="77777777" w:rsidR="00815057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9.56</w:t>
            </w:r>
          </w:p>
          <w:p w14:paraId="0BDDCA42" w14:textId="7AFA2E35" w:rsidR="0084719F" w:rsidRPr="00A66DE1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(5.36, 11.33)</w:t>
            </w:r>
          </w:p>
        </w:tc>
        <w:tc>
          <w:tcPr>
            <w:tcW w:w="1350" w:type="dxa"/>
          </w:tcPr>
          <w:p w14:paraId="3DD97FF3" w14:textId="77777777" w:rsidR="00815057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5.55</w:t>
            </w:r>
          </w:p>
          <w:p w14:paraId="110B73F0" w14:textId="74860873" w:rsidR="0084719F" w:rsidRPr="00A66DE1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(3.58, 7.52)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14:paraId="58EE86CD" w14:textId="77777777" w:rsidR="00815057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4.98</w:t>
            </w:r>
          </w:p>
          <w:p w14:paraId="5941C96D" w14:textId="453D6003" w:rsidR="0084719F" w:rsidRPr="00A66DE1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(2.73, 7.59)</w:t>
            </w:r>
          </w:p>
        </w:tc>
        <w:tc>
          <w:tcPr>
            <w:tcW w:w="1372" w:type="dxa"/>
          </w:tcPr>
          <w:p w14:paraId="2ACC488A" w14:textId="77777777" w:rsidR="00815057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  <w:p w14:paraId="69CB5B2E" w14:textId="05ED93A6" w:rsidR="0043704E" w:rsidRPr="00A66DE1" w:rsidRDefault="0043704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(2.04, 7.36)</w:t>
            </w:r>
          </w:p>
        </w:tc>
      </w:tr>
      <w:tr w:rsidR="00815057" w:rsidRPr="00A66DE1" w14:paraId="16D3B814" w14:textId="0FD0FC4E" w:rsidTr="0043704E">
        <w:trPr>
          <w:trHeight w:val="9"/>
        </w:trPr>
        <w:tc>
          <w:tcPr>
            <w:tcW w:w="3568" w:type="dxa"/>
          </w:tcPr>
          <w:p w14:paraId="7BC7F8F0" w14:textId="59C1CA98" w:rsidR="00815057" w:rsidRPr="009E58CA" w:rsidRDefault="00815057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8CA">
              <w:rPr>
                <w:rFonts w:ascii="Times New Roman" w:hAnsi="Times New Roman" w:cs="Times New Roman"/>
                <w:sz w:val="24"/>
                <w:szCs w:val="24"/>
              </w:rPr>
              <w:t>HCT, n (%)</w:t>
            </w:r>
          </w:p>
        </w:tc>
        <w:tc>
          <w:tcPr>
            <w:tcW w:w="1472" w:type="dxa"/>
          </w:tcPr>
          <w:p w14:paraId="41A60281" w14:textId="004D6B70" w:rsidR="00815057" w:rsidRPr="00A66DE1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(37)</w:t>
            </w:r>
          </w:p>
        </w:tc>
        <w:tc>
          <w:tcPr>
            <w:tcW w:w="1350" w:type="dxa"/>
          </w:tcPr>
          <w:p w14:paraId="18BAD752" w14:textId="57A0BD5C" w:rsidR="00815057" w:rsidRPr="00A66DE1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(20)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14:paraId="52E33111" w14:textId="5A9793F4" w:rsidR="00815057" w:rsidRPr="00A66DE1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(17)</w:t>
            </w:r>
          </w:p>
        </w:tc>
        <w:tc>
          <w:tcPr>
            <w:tcW w:w="1372" w:type="dxa"/>
          </w:tcPr>
          <w:p w14:paraId="70DE2F91" w14:textId="3A2D9700" w:rsidR="00815057" w:rsidRPr="00A66DE1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(32)</w:t>
            </w:r>
          </w:p>
        </w:tc>
      </w:tr>
      <w:tr w:rsidR="00815057" w:rsidRPr="00A66DE1" w14:paraId="57178645" w14:textId="4C545F4B" w:rsidTr="0043704E">
        <w:trPr>
          <w:trHeight w:val="9"/>
        </w:trPr>
        <w:tc>
          <w:tcPr>
            <w:tcW w:w="3568" w:type="dxa"/>
          </w:tcPr>
          <w:p w14:paraId="5349880B" w14:textId="3A04FA0D" w:rsidR="00815057" w:rsidRPr="009E58CA" w:rsidRDefault="00815057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Median OS landmarked from the date of HCT</w:t>
            </w:r>
            <w:r w:rsidR="0084719F">
              <w:rPr>
                <w:rFonts w:ascii="Times New Roman" w:hAnsi="Times New Roman" w:cs="Times New Roman"/>
                <w:sz w:val="24"/>
                <w:szCs w:val="24"/>
              </w:rPr>
              <w:t xml:space="preserve"> (95% CI)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months</w:t>
            </w:r>
          </w:p>
        </w:tc>
        <w:tc>
          <w:tcPr>
            <w:tcW w:w="1472" w:type="dxa"/>
          </w:tcPr>
          <w:p w14:paraId="2E60231B" w14:textId="77777777" w:rsidR="00815057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reached</w:t>
            </w:r>
          </w:p>
          <w:p w14:paraId="46F4F15A" w14:textId="1A447F03" w:rsidR="0043704E" w:rsidRPr="00A66DE1" w:rsidRDefault="0043704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(9.76, NE)</w:t>
            </w:r>
          </w:p>
        </w:tc>
        <w:tc>
          <w:tcPr>
            <w:tcW w:w="1350" w:type="dxa"/>
          </w:tcPr>
          <w:p w14:paraId="7F29638E" w14:textId="77777777" w:rsidR="00815057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11.22</w:t>
            </w:r>
          </w:p>
          <w:p w14:paraId="3DDBDDFD" w14:textId="7EE36A25" w:rsidR="0043704E" w:rsidRPr="00A66DE1" w:rsidRDefault="0043704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(4.57, NE)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14:paraId="5687491B" w14:textId="77777777" w:rsidR="00815057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9.97</w:t>
            </w:r>
          </w:p>
          <w:p w14:paraId="36E01A03" w14:textId="621EFD8C" w:rsidR="0043704E" w:rsidRPr="00A66DE1" w:rsidRDefault="0043704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(3.98, 45.70)</w:t>
            </w:r>
          </w:p>
        </w:tc>
        <w:tc>
          <w:tcPr>
            <w:tcW w:w="1372" w:type="dxa"/>
          </w:tcPr>
          <w:p w14:paraId="534F53EC" w14:textId="77777777" w:rsidR="00815057" w:rsidRDefault="00815057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6.41</w:t>
            </w:r>
          </w:p>
          <w:p w14:paraId="4E52BC88" w14:textId="409420E7" w:rsidR="0043704E" w:rsidRPr="00A66DE1" w:rsidRDefault="0043704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(0.89, 8.15)</w:t>
            </w:r>
          </w:p>
        </w:tc>
      </w:tr>
    </w:tbl>
    <w:p w14:paraId="7F9C0644" w14:textId="34222F7E" w:rsidR="0083216E" w:rsidRPr="00A66DE1" w:rsidRDefault="00A66DE1" w:rsidP="00B92441">
      <w:pPr>
        <w:spacing w:after="0" w:line="276" w:lineRule="auto"/>
        <w:rPr>
          <w:rFonts w:ascii="Times New Roman" w:hAnsi="Times New Roman" w:cs="Times New Roman"/>
          <w:iCs/>
          <w:sz w:val="20"/>
          <w:szCs w:val="20"/>
        </w:rPr>
      </w:pPr>
      <w:r w:rsidRPr="00A66DE1">
        <w:rPr>
          <w:rFonts w:ascii="Times New Roman" w:hAnsi="Times New Roman" w:cs="Times New Roman"/>
          <w:iCs/>
          <w:sz w:val="20"/>
          <w:szCs w:val="20"/>
        </w:rPr>
        <w:t xml:space="preserve">Abbreviations: AML, acute myeloid leukemia; </w:t>
      </w:r>
      <w:r w:rsidR="0084719F">
        <w:rPr>
          <w:rFonts w:ascii="Times New Roman" w:hAnsi="Times New Roman" w:cs="Times New Roman"/>
          <w:iCs/>
          <w:sz w:val="20"/>
          <w:szCs w:val="20"/>
        </w:rPr>
        <w:t xml:space="preserve">CI, confidence interval; </w:t>
      </w:r>
      <w:r>
        <w:rPr>
          <w:rFonts w:ascii="Times New Roman" w:hAnsi="Times New Roman" w:cs="Times New Roman"/>
          <w:iCs/>
          <w:sz w:val="20"/>
          <w:szCs w:val="20"/>
        </w:rPr>
        <w:t xml:space="preserve">CR, complete remission; </w:t>
      </w:r>
      <w:proofErr w:type="spellStart"/>
      <w:r>
        <w:rPr>
          <w:rFonts w:ascii="Times New Roman" w:hAnsi="Times New Roman" w:cs="Times New Roman"/>
          <w:iCs/>
          <w:sz w:val="20"/>
          <w:szCs w:val="20"/>
        </w:rPr>
        <w:t>CRi</w:t>
      </w:r>
      <w:proofErr w:type="spellEnd"/>
      <w:r>
        <w:rPr>
          <w:rFonts w:ascii="Times New Roman" w:hAnsi="Times New Roman" w:cs="Times New Roman"/>
          <w:iCs/>
          <w:sz w:val="20"/>
          <w:szCs w:val="20"/>
        </w:rPr>
        <w:t xml:space="preserve">, complete remission with incomplete </w:t>
      </w:r>
      <w:r w:rsidR="009E58CA">
        <w:rPr>
          <w:rFonts w:ascii="Times New Roman" w:hAnsi="Times New Roman" w:cs="Times New Roman"/>
          <w:iCs/>
          <w:sz w:val="20"/>
          <w:szCs w:val="20"/>
        </w:rPr>
        <w:t>neutrophil or platelet recovery; HCT, hematopoietic cell transplantation;</w:t>
      </w:r>
      <w:r w:rsidR="0043704E">
        <w:rPr>
          <w:rFonts w:ascii="Times New Roman" w:hAnsi="Times New Roman" w:cs="Times New Roman"/>
          <w:iCs/>
          <w:sz w:val="20"/>
          <w:szCs w:val="20"/>
        </w:rPr>
        <w:t xml:space="preserve"> NE, not estimable;</w:t>
      </w:r>
      <w:r w:rsidR="009E58CA">
        <w:rPr>
          <w:rFonts w:ascii="Times New Roman" w:hAnsi="Times New Roman" w:cs="Times New Roman"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Cs/>
          <w:sz w:val="20"/>
          <w:szCs w:val="20"/>
        </w:rPr>
        <w:t>OS, overall survival.</w:t>
      </w:r>
    </w:p>
    <w:p w14:paraId="34E0CEFD" w14:textId="7F8ACFA5" w:rsidR="00A66DE1" w:rsidRPr="00A66DE1" w:rsidRDefault="00A66DE1" w:rsidP="00060884">
      <w:pPr>
        <w:spacing w:after="0" w:line="360" w:lineRule="auto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0B4CE880" w14:textId="77777777" w:rsidR="00A66DE1" w:rsidRDefault="00A66DE1" w:rsidP="009B0111">
      <w:pPr>
        <w:spacing w:after="0" w:line="48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CBB9B3A" w14:textId="77777777" w:rsidR="00815057" w:rsidRDefault="0081505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br w:type="page"/>
      </w:r>
    </w:p>
    <w:p w14:paraId="2243D0AA" w14:textId="76965654" w:rsidR="0083216E" w:rsidRPr="0083216E" w:rsidRDefault="0083216E" w:rsidP="00060884">
      <w:pPr>
        <w:spacing w:after="0"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Supplementary Table S2. </w:t>
      </w:r>
      <w:r w:rsidRPr="00593F87"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afety </w:t>
      </w:r>
      <w:r w:rsidR="0015489B" w:rsidRPr="00060884">
        <w:rPr>
          <w:rFonts w:ascii="Times New Roman" w:hAnsi="Times New Roman"/>
          <w:b/>
          <w:sz w:val="24"/>
          <w:lang w:val="en-GB"/>
        </w:rPr>
        <w:t>Results</w:t>
      </w:r>
      <w:r w:rsidRPr="00593F8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by ELN 2017 </w:t>
      </w:r>
      <w:r w:rsidR="009000F1">
        <w:rPr>
          <w:rFonts w:ascii="Times New Roman" w:hAnsi="Times New Roman" w:cs="Times New Roman"/>
          <w:b/>
          <w:bCs/>
          <w:sz w:val="24"/>
          <w:szCs w:val="24"/>
          <w:lang w:val="en-GB"/>
        </w:rPr>
        <w:t>R</w:t>
      </w:r>
      <w:r w:rsidRPr="00593F8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isk </w:t>
      </w:r>
      <w:r w:rsidR="009000F1"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Pr="00593F87">
        <w:rPr>
          <w:rFonts w:ascii="Times New Roman" w:hAnsi="Times New Roman" w:cs="Times New Roman"/>
          <w:b/>
          <w:bCs/>
          <w:sz w:val="24"/>
          <w:szCs w:val="24"/>
          <w:lang w:val="en-GB"/>
        </w:rPr>
        <w:t>ubgroup</w:t>
      </w:r>
    </w:p>
    <w:tbl>
      <w:tblPr>
        <w:tblStyle w:val="TableGrid1"/>
        <w:tblW w:w="9900" w:type="dxa"/>
        <w:tblInd w:w="-90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1530"/>
        <w:gridCol w:w="1530"/>
        <w:gridCol w:w="1620"/>
        <w:gridCol w:w="1620"/>
      </w:tblGrid>
      <w:tr w:rsidR="0083216E" w:rsidRPr="00A66DE1" w14:paraId="40325FB1" w14:textId="77777777" w:rsidTr="0043704E">
        <w:trPr>
          <w:trHeight w:val="20"/>
        </w:trPr>
        <w:tc>
          <w:tcPr>
            <w:tcW w:w="3600" w:type="dxa"/>
            <w:vMerge w:val="restart"/>
            <w:vAlign w:val="bottom"/>
          </w:tcPr>
          <w:p w14:paraId="1EA8DB82" w14:textId="41A74260" w:rsidR="0083216E" w:rsidRPr="00A66DE1" w:rsidRDefault="0083216E" w:rsidP="0006088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right w:val="single" w:sz="12" w:space="0" w:color="auto"/>
            </w:tcBorders>
            <w:vAlign w:val="center"/>
          </w:tcPr>
          <w:p w14:paraId="4EF9C438" w14:textId="77777777" w:rsidR="0083216E" w:rsidRPr="00A66DE1" w:rsidRDefault="0083216E" w:rsidP="00060884">
            <w:pPr>
              <w:spacing w:line="360" w:lineRule="auto"/>
              <w:jc w:val="center"/>
              <w:rPr>
                <w:b/>
                <w:bCs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Intermediate-risk AML</w:t>
            </w:r>
          </w:p>
        </w:tc>
        <w:tc>
          <w:tcPr>
            <w:tcW w:w="3240" w:type="dxa"/>
            <w:gridSpan w:val="2"/>
            <w:tcBorders>
              <w:left w:val="single" w:sz="12" w:space="0" w:color="auto"/>
            </w:tcBorders>
            <w:vAlign w:val="center"/>
          </w:tcPr>
          <w:p w14:paraId="5EE988CF" w14:textId="77777777" w:rsidR="0083216E" w:rsidRPr="00A66DE1" w:rsidRDefault="0083216E" w:rsidP="00060884">
            <w:pPr>
              <w:spacing w:line="360" w:lineRule="auto"/>
              <w:jc w:val="center"/>
              <w:rPr>
                <w:b/>
                <w:bCs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Adverse-risk AML</w:t>
            </w:r>
          </w:p>
        </w:tc>
      </w:tr>
      <w:tr w:rsidR="0083216E" w:rsidRPr="00A66DE1" w14:paraId="1F9E4F09" w14:textId="77777777" w:rsidTr="0043704E">
        <w:trPr>
          <w:trHeight w:val="20"/>
        </w:trPr>
        <w:tc>
          <w:tcPr>
            <w:tcW w:w="3600" w:type="dxa"/>
            <w:vMerge/>
          </w:tcPr>
          <w:p w14:paraId="678DD1C1" w14:textId="77777777" w:rsidR="0083216E" w:rsidRPr="00A66DE1" w:rsidRDefault="0083216E" w:rsidP="00060884">
            <w:pPr>
              <w:spacing w:line="360" w:lineRule="auto"/>
            </w:pPr>
          </w:p>
        </w:tc>
        <w:tc>
          <w:tcPr>
            <w:tcW w:w="1530" w:type="dxa"/>
            <w:vAlign w:val="center"/>
          </w:tcPr>
          <w:p w14:paraId="46B4CBC1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CPX-351</w:t>
            </w:r>
          </w:p>
          <w:p w14:paraId="20F98182" w14:textId="1BA9E8C4" w:rsidR="0083216E" w:rsidRPr="00A66DE1" w:rsidRDefault="0083216E" w:rsidP="00060884">
            <w:pPr>
              <w:spacing w:line="360" w:lineRule="auto"/>
              <w:jc w:val="center"/>
              <w:rPr>
                <w:b/>
                <w:bCs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(n=40)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vAlign w:val="center"/>
          </w:tcPr>
          <w:p w14:paraId="1EEA1C44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7+3</w:t>
            </w:r>
          </w:p>
          <w:p w14:paraId="164B0D7C" w14:textId="78631B89" w:rsidR="0083216E" w:rsidRPr="00A66DE1" w:rsidRDefault="0083216E" w:rsidP="00060884">
            <w:pPr>
              <w:spacing w:line="360" w:lineRule="auto"/>
              <w:jc w:val="center"/>
              <w:rPr>
                <w:b/>
                <w:bCs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(n=40)</w:t>
            </w:r>
          </w:p>
        </w:tc>
        <w:tc>
          <w:tcPr>
            <w:tcW w:w="1620" w:type="dxa"/>
            <w:tcBorders>
              <w:left w:val="single" w:sz="12" w:space="0" w:color="auto"/>
            </w:tcBorders>
            <w:vAlign w:val="center"/>
          </w:tcPr>
          <w:p w14:paraId="58510B0A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CPX-351</w:t>
            </w:r>
          </w:p>
          <w:p w14:paraId="382152EE" w14:textId="4554A9C6" w:rsidR="0083216E" w:rsidRPr="00A66DE1" w:rsidRDefault="0083216E" w:rsidP="00060884">
            <w:pPr>
              <w:spacing w:line="360" w:lineRule="auto"/>
              <w:jc w:val="center"/>
              <w:rPr>
                <w:b/>
                <w:bCs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(n=99)</w:t>
            </w:r>
          </w:p>
        </w:tc>
        <w:tc>
          <w:tcPr>
            <w:tcW w:w="1620" w:type="dxa"/>
            <w:vAlign w:val="center"/>
          </w:tcPr>
          <w:p w14:paraId="71773532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7+3</w:t>
            </w:r>
          </w:p>
          <w:p w14:paraId="0540BCF9" w14:textId="5147B159" w:rsidR="0083216E" w:rsidRPr="00A66DE1" w:rsidRDefault="0083216E" w:rsidP="00060884">
            <w:pPr>
              <w:spacing w:line="360" w:lineRule="auto"/>
              <w:jc w:val="center"/>
              <w:rPr>
                <w:b/>
                <w:bCs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(n=96)</w:t>
            </w:r>
          </w:p>
        </w:tc>
      </w:tr>
      <w:tr w:rsidR="0083216E" w:rsidRPr="00A66DE1" w14:paraId="5FF581B5" w14:textId="77777777" w:rsidTr="0043704E">
        <w:trPr>
          <w:trHeight w:val="20"/>
        </w:trPr>
        <w:tc>
          <w:tcPr>
            <w:tcW w:w="3600" w:type="dxa"/>
          </w:tcPr>
          <w:p w14:paraId="174AD70D" w14:textId="5DF86023" w:rsidR="0083216E" w:rsidRPr="00A66DE1" w:rsidRDefault="0083216E" w:rsidP="0006088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Any TEAE (any grade)</w:t>
            </w:r>
            <w:r w:rsidR="008471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  <w:r w:rsidR="0084719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 </w:t>
            </w:r>
            <w:r w:rsidR="0084719F" w:rsidRPr="008471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(%)</w:t>
            </w:r>
          </w:p>
          <w:p w14:paraId="2D28CBD7" w14:textId="77777777" w:rsidR="0083216E" w:rsidRPr="00D90A30" w:rsidRDefault="0083216E" w:rsidP="00060884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90A30">
              <w:rPr>
                <w:rFonts w:ascii="Times New Roman" w:hAnsi="Times New Roman"/>
                <w:sz w:val="24"/>
              </w:rPr>
              <w:t>Febrile neutropenia</w:t>
            </w:r>
          </w:p>
          <w:p w14:paraId="1120C0D7" w14:textId="77777777" w:rsidR="0083216E" w:rsidRPr="00D90A30" w:rsidRDefault="0083216E" w:rsidP="00060884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D90A30">
              <w:rPr>
                <w:rFonts w:ascii="Times New Roman" w:hAnsi="Times New Roman"/>
                <w:sz w:val="24"/>
              </w:rPr>
              <w:t xml:space="preserve">    Nausea</w:t>
            </w:r>
          </w:p>
          <w:p w14:paraId="3092A164" w14:textId="77777777" w:rsidR="0083216E" w:rsidRPr="00D90A30" w:rsidRDefault="0083216E" w:rsidP="00060884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D90A30">
              <w:rPr>
                <w:rFonts w:ascii="Times New Roman" w:hAnsi="Times New Roman"/>
                <w:sz w:val="24"/>
              </w:rPr>
              <w:t xml:space="preserve">    Diarrhea</w:t>
            </w:r>
          </w:p>
          <w:p w14:paraId="04465665" w14:textId="77777777" w:rsidR="0083216E" w:rsidRPr="00D90A30" w:rsidRDefault="0083216E" w:rsidP="00060884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D90A30">
              <w:rPr>
                <w:rFonts w:ascii="Times New Roman" w:hAnsi="Times New Roman"/>
                <w:sz w:val="24"/>
              </w:rPr>
              <w:t xml:space="preserve">    Peripheral edema</w:t>
            </w:r>
          </w:p>
          <w:p w14:paraId="196D04BC" w14:textId="77777777" w:rsidR="0083216E" w:rsidRPr="00A66DE1" w:rsidRDefault="0083216E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A30">
              <w:rPr>
                <w:rFonts w:ascii="Times New Roman" w:hAnsi="Times New Roman"/>
                <w:sz w:val="24"/>
              </w:rPr>
              <w:t xml:space="preserve">    </w:t>
            </w: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Headache</w:t>
            </w:r>
          </w:p>
          <w:p w14:paraId="065B61F0" w14:textId="77777777" w:rsidR="0083216E" w:rsidRPr="00A66DE1" w:rsidRDefault="0083216E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 xml:space="preserve">    Epistaxis</w:t>
            </w:r>
          </w:p>
          <w:p w14:paraId="7AC8EC28" w14:textId="77777777" w:rsidR="0083216E" w:rsidRPr="00A66DE1" w:rsidRDefault="0083216E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 xml:space="preserve">    Fatigue</w:t>
            </w:r>
          </w:p>
          <w:p w14:paraId="0918AEAC" w14:textId="77777777" w:rsidR="0083216E" w:rsidRPr="00A66DE1" w:rsidRDefault="0083216E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 xml:space="preserve">    Constipation</w:t>
            </w:r>
          </w:p>
          <w:p w14:paraId="12F1C4F1" w14:textId="77777777" w:rsidR="0083216E" w:rsidRPr="00A66DE1" w:rsidRDefault="0083216E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 xml:space="preserve">    Cough</w:t>
            </w:r>
          </w:p>
          <w:p w14:paraId="601D1DD3" w14:textId="77777777" w:rsidR="0083216E" w:rsidRPr="00A66DE1" w:rsidRDefault="0083216E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 xml:space="preserve">    Decreased appetite</w:t>
            </w:r>
          </w:p>
          <w:p w14:paraId="580E2468" w14:textId="77777777" w:rsidR="0083216E" w:rsidRPr="00A66DE1" w:rsidRDefault="0083216E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 xml:space="preserve">    Vomiting</w:t>
            </w:r>
          </w:p>
          <w:p w14:paraId="3197942E" w14:textId="77777777" w:rsidR="0083216E" w:rsidRPr="00A66DE1" w:rsidRDefault="0083216E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 xml:space="preserve">    Chills</w:t>
            </w:r>
          </w:p>
          <w:p w14:paraId="1F1C7FDB" w14:textId="77777777" w:rsidR="0083216E" w:rsidRPr="00A66DE1" w:rsidRDefault="0083216E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 xml:space="preserve">    Mucosal inflammation</w:t>
            </w:r>
          </w:p>
        </w:tc>
        <w:tc>
          <w:tcPr>
            <w:tcW w:w="1530" w:type="dxa"/>
          </w:tcPr>
          <w:p w14:paraId="2361B18D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40 (100)</w:t>
            </w:r>
          </w:p>
          <w:p w14:paraId="75E54284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34 (85)</w:t>
            </w:r>
          </w:p>
          <w:p w14:paraId="7735A90D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19 (48)</w:t>
            </w:r>
          </w:p>
          <w:p w14:paraId="60A35587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18 (45)</w:t>
            </w:r>
          </w:p>
          <w:p w14:paraId="7514F4FB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18 (45)</w:t>
            </w:r>
          </w:p>
          <w:p w14:paraId="40073253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15 (38)</w:t>
            </w:r>
          </w:p>
          <w:p w14:paraId="6F227EC7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15 (38)</w:t>
            </w:r>
          </w:p>
          <w:p w14:paraId="19669653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14 (35)</w:t>
            </w:r>
          </w:p>
          <w:p w14:paraId="0FA1B5B6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13 (33)</w:t>
            </w:r>
          </w:p>
          <w:p w14:paraId="49C4CC80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12 (30)</w:t>
            </w:r>
          </w:p>
          <w:p w14:paraId="1DE62BFC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11 (28)</w:t>
            </w:r>
          </w:p>
          <w:p w14:paraId="22322217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11 (28)</w:t>
            </w:r>
          </w:p>
          <w:p w14:paraId="78528107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10 (25)</w:t>
            </w:r>
          </w:p>
          <w:p w14:paraId="102CDDFC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10 (25)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14:paraId="244CCA84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40 (100)</w:t>
            </w:r>
          </w:p>
          <w:p w14:paraId="3101E5BF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28 (70)</w:t>
            </w:r>
          </w:p>
          <w:p w14:paraId="30D7A847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25 (63)</w:t>
            </w:r>
          </w:p>
          <w:p w14:paraId="5C5F881A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27 (68)</w:t>
            </w:r>
          </w:p>
          <w:p w14:paraId="57F54541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21 (53)</w:t>
            </w:r>
          </w:p>
          <w:p w14:paraId="776EB975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14 (35)</w:t>
            </w:r>
          </w:p>
          <w:p w14:paraId="6DCDBE74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8 (20)</w:t>
            </w:r>
          </w:p>
          <w:p w14:paraId="09105936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13 (33)</w:t>
            </w:r>
          </w:p>
          <w:p w14:paraId="533B23D7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20 (50)</w:t>
            </w:r>
          </w:p>
          <w:p w14:paraId="1EDAC3ED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7 (18)</w:t>
            </w:r>
          </w:p>
          <w:p w14:paraId="499B2640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17 (43)</w:t>
            </w:r>
          </w:p>
          <w:p w14:paraId="60174635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13 (33)</w:t>
            </w:r>
          </w:p>
          <w:p w14:paraId="77ED3ABD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15 (38)</w:t>
            </w:r>
          </w:p>
          <w:p w14:paraId="62F35C8B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13 (33)</w:t>
            </w:r>
          </w:p>
        </w:tc>
        <w:tc>
          <w:tcPr>
            <w:tcW w:w="1620" w:type="dxa"/>
            <w:tcBorders>
              <w:left w:val="single" w:sz="12" w:space="0" w:color="auto"/>
            </w:tcBorders>
          </w:tcPr>
          <w:p w14:paraId="2D323250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99 (100)</w:t>
            </w:r>
          </w:p>
          <w:p w14:paraId="79C0FD87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62 (63)</w:t>
            </w:r>
          </w:p>
          <w:p w14:paraId="7BCB1568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47 (47)</w:t>
            </w:r>
          </w:p>
          <w:p w14:paraId="3901303E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44 (44)</w:t>
            </w:r>
          </w:p>
          <w:p w14:paraId="7DA47EEE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37 (37)</w:t>
            </w:r>
          </w:p>
          <w:p w14:paraId="2AA66A72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34 (34)</w:t>
            </w:r>
          </w:p>
          <w:p w14:paraId="4D4E662A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34 (34)</w:t>
            </w:r>
          </w:p>
          <w:p w14:paraId="53B22F6D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31 (31)</w:t>
            </w:r>
          </w:p>
          <w:p w14:paraId="75D23E16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44 (44)</w:t>
            </w:r>
          </w:p>
          <w:p w14:paraId="1DA4DBDD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31 (31)</w:t>
            </w:r>
          </w:p>
          <w:p w14:paraId="58936927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31 (31)</w:t>
            </w:r>
          </w:p>
          <w:p w14:paraId="2A35DC07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24 (24)</w:t>
            </w:r>
          </w:p>
          <w:p w14:paraId="6F46D0BB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22 (22)</w:t>
            </w:r>
          </w:p>
          <w:p w14:paraId="0AC28E1F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14 (14)</w:t>
            </w:r>
          </w:p>
        </w:tc>
        <w:tc>
          <w:tcPr>
            <w:tcW w:w="1620" w:type="dxa"/>
          </w:tcPr>
          <w:p w14:paraId="64D2FC39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96 (100)</w:t>
            </w:r>
          </w:p>
          <w:p w14:paraId="0D23030F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67 (70)</w:t>
            </w:r>
          </w:p>
          <w:p w14:paraId="1338FC97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49 (51)</w:t>
            </w:r>
          </w:p>
          <w:p w14:paraId="0C3EF1CB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63 (66)</w:t>
            </w:r>
          </w:p>
          <w:p w14:paraId="65CEB06A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46 (48)</w:t>
            </w:r>
          </w:p>
          <w:p w14:paraId="4552D123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21 (22)</w:t>
            </w:r>
          </w:p>
          <w:p w14:paraId="152E0482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18 (19)</w:t>
            </w:r>
          </w:p>
          <w:p w14:paraId="216FAC12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36 (38)</w:t>
            </w:r>
          </w:p>
          <w:p w14:paraId="5428F4E5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34 (35)</w:t>
            </w:r>
          </w:p>
          <w:p w14:paraId="4247E489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22 (23)</w:t>
            </w:r>
          </w:p>
          <w:p w14:paraId="5B173276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38 (40)</w:t>
            </w:r>
          </w:p>
          <w:p w14:paraId="23F7B8C7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15 (16)</w:t>
            </w:r>
          </w:p>
          <w:p w14:paraId="717870F3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23 (24)</w:t>
            </w:r>
          </w:p>
          <w:p w14:paraId="3491FF22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16 (17)</w:t>
            </w:r>
          </w:p>
        </w:tc>
      </w:tr>
      <w:tr w:rsidR="0083216E" w:rsidRPr="00A66DE1" w14:paraId="3E21DAF6" w14:textId="77777777" w:rsidTr="0043704E">
        <w:trPr>
          <w:trHeight w:val="2249"/>
        </w:trPr>
        <w:tc>
          <w:tcPr>
            <w:tcW w:w="3600" w:type="dxa"/>
          </w:tcPr>
          <w:p w14:paraId="687DEC18" w14:textId="6A830BDB" w:rsidR="0083216E" w:rsidRPr="00A66DE1" w:rsidRDefault="0083216E" w:rsidP="0006088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Any serious </w:t>
            </w:r>
            <w:proofErr w:type="spellStart"/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AE</w:t>
            </w:r>
            <w:r w:rsidR="008471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  <w:proofErr w:type="spellEnd"/>
            <w:r w:rsidR="0084719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 </w:t>
            </w:r>
            <w:r w:rsidR="0084719F" w:rsidRPr="008471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(%)</w:t>
            </w:r>
          </w:p>
          <w:p w14:paraId="41D751C6" w14:textId="77777777" w:rsidR="0083216E" w:rsidRPr="00A66DE1" w:rsidRDefault="0083216E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 xml:space="preserve">    Febrile neutropenia</w:t>
            </w:r>
          </w:p>
          <w:p w14:paraId="621F16C3" w14:textId="218C413D" w:rsidR="0083216E" w:rsidRPr="00A66DE1" w:rsidRDefault="0083216E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 xml:space="preserve">    Sepsi</w:t>
            </w:r>
            <w:r w:rsidR="00A66DE1" w:rsidRPr="00A66DE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14:paraId="5DB91BC4" w14:textId="77777777" w:rsidR="0083216E" w:rsidRPr="00A66DE1" w:rsidRDefault="0083216E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 xml:space="preserve">    Respiratory failure</w:t>
            </w:r>
          </w:p>
          <w:p w14:paraId="216B21BF" w14:textId="77777777" w:rsidR="0083216E" w:rsidRPr="00A66DE1" w:rsidRDefault="0083216E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 xml:space="preserve">    Ejection fraction decreased</w:t>
            </w:r>
          </w:p>
          <w:p w14:paraId="25FA5350" w14:textId="77777777" w:rsidR="0083216E" w:rsidRPr="00A66DE1" w:rsidRDefault="0083216E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 xml:space="preserve">    Bacteremia</w:t>
            </w:r>
          </w:p>
          <w:p w14:paraId="0F5ADD03" w14:textId="77777777" w:rsidR="0083216E" w:rsidRPr="00A66DE1" w:rsidRDefault="0083216E" w:rsidP="00060884">
            <w:pPr>
              <w:spacing w:line="360" w:lineRule="auto"/>
              <w:ind w:left="259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Pneumonia</w:t>
            </w:r>
          </w:p>
          <w:p w14:paraId="2BDD715E" w14:textId="77777777" w:rsidR="0083216E" w:rsidRPr="00A66DE1" w:rsidRDefault="0083216E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 xml:space="preserve">    Acute respiratory failure </w:t>
            </w:r>
          </w:p>
        </w:tc>
        <w:tc>
          <w:tcPr>
            <w:tcW w:w="1530" w:type="dxa"/>
          </w:tcPr>
          <w:p w14:paraId="6952DC3E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19 (48)</w:t>
            </w:r>
          </w:p>
          <w:p w14:paraId="2AD82019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5 (13)</w:t>
            </w:r>
          </w:p>
          <w:p w14:paraId="4054364D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 (5)</w:t>
            </w:r>
          </w:p>
          <w:p w14:paraId="066F0000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 (5)</w:t>
            </w:r>
          </w:p>
          <w:p w14:paraId="6B5FC143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 (5)</w:t>
            </w:r>
          </w:p>
          <w:p w14:paraId="53860932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 (5)</w:t>
            </w:r>
          </w:p>
          <w:p w14:paraId="581BA5B2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7B07209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14:paraId="07138AFB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18 (45)</w:t>
            </w:r>
          </w:p>
          <w:p w14:paraId="13C76C25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5 (13)</w:t>
            </w:r>
          </w:p>
          <w:p w14:paraId="648C7A51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 (3)</w:t>
            </w:r>
          </w:p>
          <w:p w14:paraId="59023F42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 (5)</w:t>
            </w:r>
          </w:p>
          <w:p w14:paraId="4641B8A5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 (5)</w:t>
            </w:r>
          </w:p>
          <w:p w14:paraId="62555A78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F7CA733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 (5)</w:t>
            </w:r>
          </w:p>
          <w:p w14:paraId="6C274829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 (5)</w:t>
            </w:r>
          </w:p>
        </w:tc>
        <w:tc>
          <w:tcPr>
            <w:tcW w:w="1620" w:type="dxa"/>
            <w:tcBorders>
              <w:left w:val="single" w:sz="12" w:space="0" w:color="auto"/>
            </w:tcBorders>
          </w:tcPr>
          <w:p w14:paraId="3A0837D1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44 (44)</w:t>
            </w:r>
          </w:p>
          <w:p w14:paraId="68522E8E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4 (4)</w:t>
            </w:r>
          </w:p>
          <w:p w14:paraId="33D0F16D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6 (6)</w:t>
            </w:r>
          </w:p>
          <w:p w14:paraId="089DB285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5 (5)</w:t>
            </w:r>
          </w:p>
          <w:p w14:paraId="24D64F17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4 (4)</w:t>
            </w:r>
          </w:p>
          <w:p w14:paraId="4CA4F6BA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 (2)</w:t>
            </w:r>
          </w:p>
          <w:p w14:paraId="6F9A2172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5 (5)</w:t>
            </w:r>
          </w:p>
          <w:p w14:paraId="0702177E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 (2)</w:t>
            </w:r>
          </w:p>
        </w:tc>
        <w:tc>
          <w:tcPr>
            <w:tcW w:w="1620" w:type="dxa"/>
          </w:tcPr>
          <w:p w14:paraId="764BE0A9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34 (35)</w:t>
            </w:r>
          </w:p>
          <w:p w14:paraId="57F6B3D2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 (2)</w:t>
            </w:r>
          </w:p>
          <w:p w14:paraId="2E5D6604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 (2)</w:t>
            </w:r>
          </w:p>
          <w:p w14:paraId="63DB09FA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4 (4)</w:t>
            </w:r>
          </w:p>
          <w:p w14:paraId="651AA41E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4 (4)</w:t>
            </w:r>
          </w:p>
          <w:p w14:paraId="4A170D1B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15EA876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 (1)</w:t>
            </w:r>
          </w:p>
          <w:p w14:paraId="5771A709" w14:textId="77777777" w:rsidR="0083216E" w:rsidRPr="00A66DE1" w:rsidRDefault="0083216E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 (1)</w:t>
            </w:r>
          </w:p>
        </w:tc>
      </w:tr>
      <w:tr w:rsidR="00D7164D" w:rsidRPr="00A66DE1" w14:paraId="0F67DB7B" w14:textId="77777777" w:rsidTr="00D7164D">
        <w:trPr>
          <w:trHeight w:val="350"/>
        </w:trPr>
        <w:tc>
          <w:tcPr>
            <w:tcW w:w="3600" w:type="dxa"/>
          </w:tcPr>
          <w:p w14:paraId="55F03EBC" w14:textId="77777777" w:rsidR="00D7164D" w:rsidRPr="00A66DE1" w:rsidRDefault="00D7164D" w:rsidP="00D7164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Overall deaths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n (%)</w:t>
            </w:r>
          </w:p>
          <w:p w14:paraId="0545380C" w14:textId="7CA3999F" w:rsidR="00D7164D" w:rsidRDefault="00D7164D" w:rsidP="00D7164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 xml:space="preserve">    Death due to TEAE</w:t>
            </w:r>
          </w:p>
        </w:tc>
        <w:tc>
          <w:tcPr>
            <w:tcW w:w="1530" w:type="dxa"/>
          </w:tcPr>
          <w:p w14:paraId="01617487" w14:textId="77777777" w:rsidR="00D7164D" w:rsidRPr="00A66DE1" w:rsidRDefault="00D7164D" w:rsidP="00D7164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31 (78)</w:t>
            </w:r>
          </w:p>
          <w:p w14:paraId="4B83DA15" w14:textId="12C00E7A" w:rsidR="00D7164D" w:rsidRDefault="00D7164D" w:rsidP="00D7164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3 (8)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14:paraId="6CF810F8" w14:textId="77777777" w:rsidR="00D7164D" w:rsidRPr="00A66DE1" w:rsidRDefault="00D7164D" w:rsidP="00D7164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37 (93)</w:t>
            </w:r>
          </w:p>
          <w:p w14:paraId="1C523A89" w14:textId="03AFFDB6" w:rsidR="00D7164D" w:rsidRDefault="00D7164D" w:rsidP="00D7164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7 (18)</w:t>
            </w:r>
          </w:p>
        </w:tc>
        <w:tc>
          <w:tcPr>
            <w:tcW w:w="1620" w:type="dxa"/>
            <w:tcBorders>
              <w:left w:val="single" w:sz="12" w:space="0" w:color="auto"/>
            </w:tcBorders>
          </w:tcPr>
          <w:p w14:paraId="11A4D183" w14:textId="77777777" w:rsidR="00D7164D" w:rsidRPr="00A66DE1" w:rsidRDefault="00D7164D" w:rsidP="00D7164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84 (85)</w:t>
            </w:r>
          </w:p>
          <w:p w14:paraId="199C6A9F" w14:textId="7B065060" w:rsidR="00D7164D" w:rsidRDefault="00D7164D" w:rsidP="00D7164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10 (10)</w:t>
            </w:r>
          </w:p>
        </w:tc>
        <w:tc>
          <w:tcPr>
            <w:tcW w:w="1620" w:type="dxa"/>
          </w:tcPr>
          <w:p w14:paraId="3C465F26" w14:textId="77777777" w:rsidR="00D7164D" w:rsidRPr="00A66DE1" w:rsidRDefault="00D7164D" w:rsidP="00D7164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91 (95)</w:t>
            </w:r>
          </w:p>
          <w:p w14:paraId="20B308DD" w14:textId="72BCFA69" w:rsidR="00D7164D" w:rsidRDefault="00D7164D" w:rsidP="00D7164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14 (15)</w:t>
            </w:r>
          </w:p>
        </w:tc>
      </w:tr>
      <w:tr w:rsidR="00D7164D" w:rsidRPr="00A66DE1" w14:paraId="7D210EEC" w14:textId="77777777" w:rsidTr="00D7164D">
        <w:trPr>
          <w:trHeight w:val="288"/>
        </w:trPr>
        <w:tc>
          <w:tcPr>
            <w:tcW w:w="3600" w:type="dxa"/>
          </w:tcPr>
          <w:p w14:paraId="4607B1A4" w14:textId="67C98913" w:rsidR="00D7164D" w:rsidRDefault="00D7164D" w:rsidP="00D7164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Early mortality at Day 30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n (%)</w:t>
            </w:r>
          </w:p>
        </w:tc>
        <w:tc>
          <w:tcPr>
            <w:tcW w:w="1530" w:type="dxa"/>
          </w:tcPr>
          <w:p w14:paraId="3036B759" w14:textId="399C9A49" w:rsidR="00D7164D" w:rsidRDefault="00D7164D" w:rsidP="00D7164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 (5)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14:paraId="3E2491D9" w14:textId="47D7AA13" w:rsidR="00D7164D" w:rsidRDefault="00D7164D" w:rsidP="00D7164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5 (13)</w:t>
            </w:r>
          </w:p>
        </w:tc>
        <w:tc>
          <w:tcPr>
            <w:tcW w:w="1620" w:type="dxa"/>
            <w:tcBorders>
              <w:left w:val="single" w:sz="12" w:space="0" w:color="auto"/>
            </w:tcBorders>
          </w:tcPr>
          <w:p w14:paraId="1BFBF45F" w14:textId="37A486A6" w:rsidR="00D7164D" w:rsidRDefault="00D7164D" w:rsidP="00D7164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6 (6)</w:t>
            </w:r>
          </w:p>
        </w:tc>
        <w:tc>
          <w:tcPr>
            <w:tcW w:w="1620" w:type="dxa"/>
          </w:tcPr>
          <w:p w14:paraId="2BDA9F61" w14:textId="3DCE6FC9" w:rsidR="00D7164D" w:rsidRDefault="00D7164D" w:rsidP="00D7164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11 (11)</w:t>
            </w:r>
          </w:p>
        </w:tc>
      </w:tr>
      <w:tr w:rsidR="00D7164D" w:rsidRPr="00A66DE1" w14:paraId="018A3610" w14:textId="77777777" w:rsidTr="00D7164D">
        <w:trPr>
          <w:trHeight w:val="70"/>
        </w:trPr>
        <w:tc>
          <w:tcPr>
            <w:tcW w:w="3600" w:type="dxa"/>
          </w:tcPr>
          <w:p w14:paraId="0B16D39E" w14:textId="6D5114CA" w:rsidR="00D7164D" w:rsidRPr="00A66DE1" w:rsidRDefault="00D7164D" w:rsidP="00D7164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Early mortality at Day 60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n (%)</w:t>
            </w:r>
          </w:p>
        </w:tc>
        <w:tc>
          <w:tcPr>
            <w:tcW w:w="1530" w:type="dxa"/>
          </w:tcPr>
          <w:p w14:paraId="05C1099A" w14:textId="5A9784CA" w:rsidR="00D7164D" w:rsidRPr="00A66DE1" w:rsidRDefault="00D7164D" w:rsidP="00D7164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5 (13)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14:paraId="599A0B12" w14:textId="01CE1985" w:rsidR="00D7164D" w:rsidRPr="00A66DE1" w:rsidRDefault="00D7164D" w:rsidP="00D7164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8 (20)</w:t>
            </w:r>
          </w:p>
        </w:tc>
        <w:tc>
          <w:tcPr>
            <w:tcW w:w="1620" w:type="dxa"/>
            <w:tcBorders>
              <w:left w:val="single" w:sz="12" w:space="0" w:color="auto"/>
            </w:tcBorders>
          </w:tcPr>
          <w:p w14:paraId="05A79F3D" w14:textId="5AB5B884" w:rsidR="00D7164D" w:rsidRPr="00A66DE1" w:rsidRDefault="00D7164D" w:rsidP="00D7164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16 (16)</w:t>
            </w:r>
          </w:p>
        </w:tc>
        <w:tc>
          <w:tcPr>
            <w:tcW w:w="1620" w:type="dxa"/>
          </w:tcPr>
          <w:p w14:paraId="0A9497A4" w14:textId="08747873" w:rsidR="00D7164D" w:rsidRPr="00A66DE1" w:rsidRDefault="00D7164D" w:rsidP="00D7164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E1">
              <w:rPr>
                <w:rFonts w:ascii="Times New Roman" w:hAnsi="Times New Roman" w:cs="Times New Roman"/>
                <w:sz w:val="24"/>
                <w:szCs w:val="24"/>
              </w:rPr>
              <w:t>24 (25)</w:t>
            </w:r>
          </w:p>
        </w:tc>
      </w:tr>
      <w:tr w:rsidR="00575698" w:rsidRPr="00A66DE1" w14:paraId="43ECFBD0" w14:textId="77777777" w:rsidTr="00060884">
        <w:trPr>
          <w:trHeight w:val="1340"/>
        </w:trPr>
        <w:tc>
          <w:tcPr>
            <w:tcW w:w="3600" w:type="dxa"/>
          </w:tcPr>
          <w:p w14:paraId="20629ECE" w14:textId="4FE06ABC" w:rsidR="00575698" w:rsidRDefault="00D7164D" w:rsidP="0006088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Platelet</w:t>
            </w:r>
            <w:r w:rsidR="005756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recovery</w:t>
            </w:r>
            <w:r w:rsidR="008471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 patients with CR or </w:t>
            </w:r>
            <w:proofErr w:type="spellStart"/>
            <w:r w:rsidR="008471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</w:t>
            </w:r>
            <w:proofErr w:type="spellEnd"/>
          </w:p>
          <w:p w14:paraId="2ABAB7F7" w14:textId="77777777" w:rsidR="00575698" w:rsidRPr="00575698" w:rsidRDefault="00575698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5698">
              <w:rPr>
                <w:rFonts w:ascii="Times New Roman" w:hAnsi="Times New Roman" w:cs="Times New Roman"/>
                <w:sz w:val="24"/>
                <w:szCs w:val="24"/>
              </w:rPr>
              <w:t xml:space="preserve">    n</w:t>
            </w:r>
          </w:p>
          <w:p w14:paraId="4444A681" w14:textId="661EF2D6" w:rsidR="00575698" w:rsidRPr="00A66DE1" w:rsidRDefault="00575698" w:rsidP="00060884">
            <w:pPr>
              <w:spacing w:line="360" w:lineRule="auto"/>
              <w:ind w:left="25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5698">
              <w:rPr>
                <w:rFonts w:ascii="Times New Roman" w:hAnsi="Times New Roman" w:cs="Times New Roman"/>
                <w:sz w:val="24"/>
                <w:szCs w:val="24"/>
              </w:rPr>
              <w:t xml:space="preserve">Median time to platelets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575698">
              <w:rPr>
                <w:rFonts w:ascii="Times New Roman" w:hAnsi="Times New Roman" w:cs="Times New Roman"/>
                <w:sz w:val="24"/>
                <w:szCs w:val="24"/>
              </w:rPr>
              <w:t>50,000/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575698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proofErr w:type="spellEnd"/>
            <w:r w:rsidRPr="00575698">
              <w:rPr>
                <w:rFonts w:ascii="Times New Roman" w:hAnsi="Times New Roman" w:cs="Times New Roman"/>
                <w:sz w:val="24"/>
                <w:szCs w:val="24"/>
              </w:rPr>
              <w:t xml:space="preserve"> (range), days</w:t>
            </w:r>
          </w:p>
        </w:tc>
        <w:tc>
          <w:tcPr>
            <w:tcW w:w="1530" w:type="dxa"/>
          </w:tcPr>
          <w:p w14:paraId="7A0F875A" w14:textId="77777777" w:rsidR="00575698" w:rsidRDefault="00575698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AF248" w14:textId="77777777" w:rsidR="0084719F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D4160" w14:textId="77777777" w:rsidR="0084719F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18B4840C" w14:textId="115650C6" w:rsidR="0084719F" w:rsidRPr="00A66DE1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42.0 (28, 76)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14:paraId="3C5E4F8E" w14:textId="77777777" w:rsidR="00575698" w:rsidRDefault="00575698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75D74" w14:textId="77777777" w:rsidR="0084719F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690E6" w14:textId="77777777" w:rsidR="0084719F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603A8A63" w14:textId="3744E805" w:rsidR="0084719F" w:rsidRPr="00A66DE1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 (21, 49)</w:t>
            </w:r>
          </w:p>
        </w:tc>
        <w:tc>
          <w:tcPr>
            <w:tcW w:w="1620" w:type="dxa"/>
            <w:tcBorders>
              <w:left w:val="single" w:sz="12" w:space="0" w:color="auto"/>
            </w:tcBorders>
          </w:tcPr>
          <w:p w14:paraId="67CB246C" w14:textId="77777777" w:rsidR="00575698" w:rsidRDefault="00575698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EBD16" w14:textId="77777777" w:rsidR="0084719F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9FEBE0" w14:textId="77777777" w:rsidR="0084719F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14:paraId="40DBE37D" w14:textId="6B421710" w:rsidR="0084719F" w:rsidRPr="00A66DE1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 (14, 106)</w:t>
            </w:r>
          </w:p>
        </w:tc>
        <w:tc>
          <w:tcPr>
            <w:tcW w:w="1620" w:type="dxa"/>
          </w:tcPr>
          <w:p w14:paraId="6A0AF8D1" w14:textId="77777777" w:rsidR="00575698" w:rsidRDefault="00575698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AA160B" w14:textId="77777777" w:rsidR="0084719F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00235" w14:textId="77777777" w:rsidR="0084719F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14:paraId="4EB2FEFC" w14:textId="4A9F34B5" w:rsidR="0084719F" w:rsidRPr="00A66DE1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 (21, 144)</w:t>
            </w:r>
          </w:p>
        </w:tc>
      </w:tr>
      <w:tr w:rsidR="00575698" w:rsidRPr="00A66DE1" w14:paraId="7AC96DD6" w14:textId="77777777" w:rsidTr="0043704E">
        <w:trPr>
          <w:trHeight w:val="440"/>
        </w:trPr>
        <w:tc>
          <w:tcPr>
            <w:tcW w:w="3600" w:type="dxa"/>
          </w:tcPr>
          <w:p w14:paraId="14CEC5A8" w14:textId="2DD2E3E0" w:rsidR="00575698" w:rsidRDefault="0084719F" w:rsidP="0006088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ANC</w:t>
            </w:r>
            <w:r w:rsidR="005756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recovery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 patients with CR or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</w:t>
            </w:r>
            <w:proofErr w:type="spellEnd"/>
          </w:p>
          <w:p w14:paraId="5B818B48" w14:textId="77777777" w:rsidR="00575698" w:rsidRPr="00575698" w:rsidRDefault="00575698" w:rsidP="000608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5698">
              <w:rPr>
                <w:rFonts w:ascii="Times New Roman" w:hAnsi="Times New Roman" w:cs="Times New Roman"/>
                <w:sz w:val="24"/>
                <w:szCs w:val="24"/>
              </w:rPr>
              <w:t xml:space="preserve">    n</w:t>
            </w:r>
          </w:p>
          <w:p w14:paraId="23AB122F" w14:textId="3B4FEDAD" w:rsidR="00575698" w:rsidRPr="00A66DE1" w:rsidRDefault="00575698" w:rsidP="00060884">
            <w:pPr>
              <w:spacing w:line="360" w:lineRule="auto"/>
              <w:ind w:left="25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5698">
              <w:rPr>
                <w:rFonts w:ascii="Times New Roman" w:hAnsi="Times New Roman" w:cs="Times New Roman"/>
                <w:sz w:val="24"/>
                <w:szCs w:val="24"/>
              </w:rPr>
              <w:t xml:space="preserve">Median time to </w:t>
            </w:r>
            <w:r w:rsidR="0084719F">
              <w:rPr>
                <w:rFonts w:ascii="Times New Roman" w:hAnsi="Times New Roman" w:cs="Times New Roman"/>
                <w:sz w:val="24"/>
                <w:szCs w:val="24"/>
              </w:rPr>
              <w:t>neutrophils</w:t>
            </w:r>
            <w:r w:rsidRPr="005756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575698">
              <w:rPr>
                <w:rFonts w:ascii="Times New Roman" w:hAnsi="Times New Roman" w:cs="Times New Roman"/>
                <w:sz w:val="24"/>
                <w:szCs w:val="24"/>
              </w:rPr>
              <w:t>500/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575698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proofErr w:type="spellEnd"/>
            <w:r w:rsidRPr="00575698">
              <w:rPr>
                <w:rFonts w:ascii="Times New Roman" w:hAnsi="Times New Roman" w:cs="Times New Roman"/>
                <w:sz w:val="24"/>
                <w:szCs w:val="24"/>
              </w:rPr>
              <w:t xml:space="preserve"> (range), days</w:t>
            </w:r>
          </w:p>
        </w:tc>
        <w:tc>
          <w:tcPr>
            <w:tcW w:w="1530" w:type="dxa"/>
          </w:tcPr>
          <w:p w14:paraId="02F3BD8B" w14:textId="77777777" w:rsidR="00575698" w:rsidRDefault="00575698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2B5EF" w14:textId="77777777" w:rsidR="0084719F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FC605" w14:textId="77777777" w:rsidR="0084719F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74E54D31" w14:textId="3699005D" w:rsidR="0084719F" w:rsidRPr="00A66DE1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36.0 (28, 50)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14:paraId="6826E9EE" w14:textId="77777777" w:rsidR="00575698" w:rsidRDefault="00575698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6A5CF" w14:textId="77777777" w:rsidR="0084719F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3547C" w14:textId="77777777" w:rsidR="0084719F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1BCF52E1" w14:textId="3AAE828F" w:rsidR="0084719F" w:rsidRPr="00A66DE1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29.5 (21, 42)</w:t>
            </w:r>
          </w:p>
        </w:tc>
        <w:tc>
          <w:tcPr>
            <w:tcW w:w="1620" w:type="dxa"/>
            <w:tcBorders>
              <w:left w:val="single" w:sz="12" w:space="0" w:color="auto"/>
            </w:tcBorders>
          </w:tcPr>
          <w:p w14:paraId="496DBE39" w14:textId="77777777" w:rsidR="00575698" w:rsidRDefault="00575698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69A6E" w14:textId="77777777" w:rsidR="0084719F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2E562" w14:textId="77777777" w:rsidR="0084719F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14:paraId="7BAB41CC" w14:textId="29AD604C" w:rsidR="0084719F" w:rsidRPr="00A66DE1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 (21, 78)</w:t>
            </w:r>
          </w:p>
        </w:tc>
        <w:tc>
          <w:tcPr>
            <w:tcW w:w="1620" w:type="dxa"/>
          </w:tcPr>
          <w:p w14:paraId="26E33A95" w14:textId="77777777" w:rsidR="00575698" w:rsidRDefault="00575698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CD36A" w14:textId="77777777" w:rsidR="0084719F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072BB4" w14:textId="77777777" w:rsidR="0084719F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14:paraId="74083AEC" w14:textId="5BB4F79A" w:rsidR="0084719F" w:rsidRPr="00A66DE1" w:rsidRDefault="0084719F" w:rsidP="000608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 (20, 38)</w:t>
            </w:r>
          </w:p>
        </w:tc>
      </w:tr>
    </w:tbl>
    <w:p w14:paraId="6BC326D0" w14:textId="6F6B99AB" w:rsidR="0083216E" w:rsidRPr="00A66DE1" w:rsidRDefault="0083216E" w:rsidP="00B92441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A66DE1">
        <w:rPr>
          <w:rFonts w:ascii="Times New Roman" w:hAnsi="Times New Roman" w:cs="Times New Roman"/>
          <w:sz w:val="20"/>
          <w:szCs w:val="20"/>
        </w:rPr>
        <w:t>AE, adverse event;</w:t>
      </w:r>
      <w:r w:rsidR="00A66DE1" w:rsidRPr="00A66DE1">
        <w:rPr>
          <w:rFonts w:ascii="Times New Roman" w:hAnsi="Times New Roman" w:cs="Times New Roman"/>
          <w:sz w:val="20"/>
          <w:szCs w:val="20"/>
        </w:rPr>
        <w:t xml:space="preserve"> AML, acute myeloid leukemia; </w:t>
      </w:r>
      <w:r w:rsidR="0084719F">
        <w:rPr>
          <w:rFonts w:ascii="Times New Roman" w:hAnsi="Times New Roman" w:cs="Times New Roman"/>
          <w:sz w:val="20"/>
          <w:szCs w:val="20"/>
        </w:rPr>
        <w:t xml:space="preserve">ANC, absolute neutrophil count; CR, complete remission; </w:t>
      </w:r>
      <w:proofErr w:type="spellStart"/>
      <w:r w:rsidR="0084719F">
        <w:rPr>
          <w:rFonts w:ascii="Times New Roman" w:hAnsi="Times New Roman" w:cs="Times New Roman"/>
          <w:sz w:val="20"/>
          <w:szCs w:val="20"/>
        </w:rPr>
        <w:t>CRi</w:t>
      </w:r>
      <w:proofErr w:type="spellEnd"/>
      <w:r w:rsidR="0084719F">
        <w:rPr>
          <w:rFonts w:ascii="Times New Roman" w:hAnsi="Times New Roman" w:cs="Times New Roman"/>
          <w:sz w:val="20"/>
          <w:szCs w:val="20"/>
        </w:rPr>
        <w:t>, complete remission with incomplete neutrophil or platelet recovery;</w:t>
      </w:r>
      <w:r w:rsidRPr="00A66DE1">
        <w:rPr>
          <w:rFonts w:ascii="Times New Roman" w:hAnsi="Times New Roman" w:cs="Times New Roman"/>
          <w:sz w:val="20"/>
          <w:szCs w:val="20"/>
        </w:rPr>
        <w:t xml:space="preserve"> ELN, European </w:t>
      </w:r>
      <w:proofErr w:type="spellStart"/>
      <w:r w:rsidRPr="00A66DE1">
        <w:rPr>
          <w:rFonts w:ascii="Times New Roman" w:hAnsi="Times New Roman" w:cs="Times New Roman"/>
          <w:sz w:val="20"/>
          <w:szCs w:val="20"/>
        </w:rPr>
        <w:t>LeukemiaNet</w:t>
      </w:r>
      <w:proofErr w:type="spellEnd"/>
      <w:r w:rsidRPr="00A66DE1">
        <w:rPr>
          <w:rFonts w:ascii="Times New Roman" w:hAnsi="Times New Roman" w:cs="Times New Roman"/>
          <w:sz w:val="20"/>
          <w:szCs w:val="20"/>
        </w:rPr>
        <w:t>; TEAE, treatment-emergent adverse event.</w:t>
      </w:r>
    </w:p>
    <w:p w14:paraId="38B4D786" w14:textId="77777777" w:rsidR="0083216E" w:rsidRPr="00A66DE1" w:rsidRDefault="0083216E" w:rsidP="00B92441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A66DE1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A66DE1">
        <w:rPr>
          <w:rFonts w:ascii="Times New Roman" w:hAnsi="Times New Roman" w:cs="Times New Roman"/>
          <w:sz w:val="20"/>
          <w:szCs w:val="20"/>
        </w:rPr>
        <w:t>List</w:t>
      </w:r>
      <w:proofErr w:type="spellEnd"/>
      <w:r w:rsidRPr="00A66DE1">
        <w:rPr>
          <w:rFonts w:ascii="Times New Roman" w:hAnsi="Times New Roman" w:cs="Times New Roman"/>
          <w:sz w:val="20"/>
          <w:szCs w:val="20"/>
        </w:rPr>
        <w:t xml:space="preserve"> of individual TEAEs includes all TEAEs occurring in </w:t>
      </w:r>
      <w:r w:rsidRPr="00A66DE1">
        <w:rPr>
          <w:rFonts w:ascii="Arial" w:hAnsi="Arial" w:cs="Arial"/>
          <w:sz w:val="20"/>
          <w:szCs w:val="20"/>
        </w:rPr>
        <w:t>≥</w:t>
      </w:r>
      <w:r w:rsidRPr="00A66DE1">
        <w:rPr>
          <w:rFonts w:ascii="Times New Roman" w:hAnsi="Times New Roman" w:cs="Times New Roman"/>
          <w:sz w:val="20"/>
          <w:szCs w:val="20"/>
        </w:rPr>
        <w:t>30% of patients in any subgroup.</w:t>
      </w:r>
    </w:p>
    <w:p w14:paraId="468306FD" w14:textId="22E8B447" w:rsidR="0083216E" w:rsidRDefault="0083216E" w:rsidP="00B92441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A66DE1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A66DE1">
        <w:rPr>
          <w:rFonts w:ascii="Times New Roman" w:hAnsi="Times New Roman" w:cs="Times New Roman"/>
          <w:sz w:val="20"/>
          <w:szCs w:val="20"/>
        </w:rPr>
        <w:t>List</w:t>
      </w:r>
      <w:proofErr w:type="spellEnd"/>
      <w:r w:rsidRPr="00A66DE1">
        <w:rPr>
          <w:rFonts w:ascii="Times New Roman" w:hAnsi="Times New Roman" w:cs="Times New Roman"/>
          <w:sz w:val="20"/>
          <w:szCs w:val="20"/>
        </w:rPr>
        <w:t xml:space="preserve"> of individual serious AEs includes all serious AEs occurring in </w:t>
      </w:r>
      <w:r w:rsidRPr="00A66DE1">
        <w:rPr>
          <w:rFonts w:ascii="Arial" w:hAnsi="Arial" w:cs="Arial"/>
          <w:sz w:val="20"/>
          <w:szCs w:val="20"/>
        </w:rPr>
        <w:t>≥</w:t>
      </w:r>
      <w:r w:rsidRPr="00A66DE1">
        <w:rPr>
          <w:rFonts w:ascii="Times New Roman" w:hAnsi="Times New Roman" w:cs="Times New Roman"/>
          <w:sz w:val="20"/>
          <w:szCs w:val="20"/>
        </w:rPr>
        <w:t>5% of patients in any subgroup.</w:t>
      </w:r>
    </w:p>
    <w:p w14:paraId="376B52CA" w14:textId="58F6CDD4" w:rsidR="0094300F" w:rsidRDefault="0094300F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D0811F2" w14:textId="77777777" w:rsidR="005159D7" w:rsidRDefault="005159D7" w:rsidP="0094300F">
      <w:pPr>
        <w:spacing w:after="0"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  <w:sectPr w:rsidR="005159D7" w:rsidSect="0083216E">
          <w:headerReference w:type="firs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0462A9E" w14:textId="28D77634" w:rsidR="0094300F" w:rsidRPr="00B6799C" w:rsidRDefault="0094300F" w:rsidP="0094300F">
      <w:pPr>
        <w:spacing w:after="0"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6799C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Supplementary Table S3. </w:t>
      </w:r>
      <w:r w:rsidR="005159D7" w:rsidRPr="00B6799C">
        <w:rPr>
          <w:rFonts w:ascii="Times New Roman" w:hAnsi="Times New Roman" w:cs="Times New Roman"/>
          <w:b/>
          <w:bCs/>
          <w:sz w:val="24"/>
          <w:szCs w:val="24"/>
          <w:lang w:val="en-GB"/>
        </w:rPr>
        <w:t>Hospital Length of Stay</w:t>
      </w:r>
      <w:r w:rsidRPr="00B6799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by ELN 2017 Risk Subgroup</w:t>
      </w:r>
    </w:p>
    <w:tbl>
      <w:tblPr>
        <w:tblStyle w:val="TableGrid1"/>
        <w:tblW w:w="1299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0"/>
        <w:gridCol w:w="2304"/>
        <w:gridCol w:w="2286"/>
        <w:gridCol w:w="2322"/>
        <w:gridCol w:w="2268"/>
        <w:gridCol w:w="36"/>
      </w:tblGrid>
      <w:tr w:rsidR="00B6799C" w:rsidRPr="00B6799C" w14:paraId="1077566F" w14:textId="77777777" w:rsidTr="009272B6">
        <w:trPr>
          <w:gridAfter w:val="1"/>
          <w:wAfter w:w="36" w:type="dxa"/>
          <w:trHeight w:val="20"/>
        </w:trPr>
        <w:tc>
          <w:tcPr>
            <w:tcW w:w="3780" w:type="dxa"/>
            <w:vMerge w:val="restart"/>
            <w:vAlign w:val="bottom"/>
          </w:tcPr>
          <w:p w14:paraId="10B551CC" w14:textId="77777777" w:rsidR="009272B6" w:rsidRPr="00B6799C" w:rsidRDefault="009272B6" w:rsidP="00742A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90" w:type="dxa"/>
            <w:gridSpan w:val="2"/>
            <w:vAlign w:val="center"/>
          </w:tcPr>
          <w:p w14:paraId="65E5B448" w14:textId="0FA110DD" w:rsidR="009272B6" w:rsidRPr="00B6799C" w:rsidRDefault="009272B6" w:rsidP="00742A60">
            <w:pPr>
              <w:spacing w:line="360" w:lineRule="auto"/>
              <w:jc w:val="center"/>
              <w:rPr>
                <w:b/>
                <w:bCs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Intermediate-risk AML</w:t>
            </w:r>
          </w:p>
        </w:tc>
        <w:tc>
          <w:tcPr>
            <w:tcW w:w="4590" w:type="dxa"/>
            <w:gridSpan w:val="2"/>
            <w:tcBorders>
              <w:left w:val="single" w:sz="12" w:space="0" w:color="auto"/>
            </w:tcBorders>
            <w:vAlign w:val="center"/>
          </w:tcPr>
          <w:p w14:paraId="5048B5E8" w14:textId="0F2181C7" w:rsidR="009272B6" w:rsidRPr="00B6799C" w:rsidRDefault="009272B6" w:rsidP="00742A60">
            <w:pPr>
              <w:spacing w:line="360" w:lineRule="auto"/>
              <w:jc w:val="center"/>
              <w:rPr>
                <w:b/>
                <w:bCs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Adverse-risk AML</w:t>
            </w:r>
          </w:p>
        </w:tc>
      </w:tr>
      <w:tr w:rsidR="00B6799C" w:rsidRPr="00B6799C" w14:paraId="28DAE81B" w14:textId="77777777" w:rsidTr="009272B6">
        <w:trPr>
          <w:trHeight w:val="20"/>
        </w:trPr>
        <w:tc>
          <w:tcPr>
            <w:tcW w:w="3780" w:type="dxa"/>
            <w:vMerge/>
          </w:tcPr>
          <w:p w14:paraId="4D3B88EF" w14:textId="77777777" w:rsidR="0094300F" w:rsidRPr="00B6799C" w:rsidRDefault="0094300F" w:rsidP="00742A60">
            <w:pPr>
              <w:spacing w:line="360" w:lineRule="auto"/>
            </w:pPr>
          </w:p>
        </w:tc>
        <w:tc>
          <w:tcPr>
            <w:tcW w:w="2304" w:type="dxa"/>
            <w:vAlign w:val="center"/>
          </w:tcPr>
          <w:p w14:paraId="000123E7" w14:textId="77777777" w:rsidR="0094300F" w:rsidRPr="00B6799C" w:rsidRDefault="0094300F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CPX-351</w:t>
            </w:r>
          </w:p>
          <w:p w14:paraId="46CAF7AF" w14:textId="272ED5D2" w:rsidR="0094300F" w:rsidRPr="00B6799C" w:rsidRDefault="0094300F" w:rsidP="00742A60">
            <w:pPr>
              <w:spacing w:line="360" w:lineRule="auto"/>
              <w:jc w:val="center"/>
              <w:rPr>
                <w:b/>
                <w:bCs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(n=40)</w:t>
            </w:r>
          </w:p>
        </w:tc>
        <w:tc>
          <w:tcPr>
            <w:tcW w:w="2286" w:type="dxa"/>
            <w:tcBorders>
              <w:right w:val="single" w:sz="12" w:space="0" w:color="auto"/>
            </w:tcBorders>
            <w:vAlign w:val="center"/>
          </w:tcPr>
          <w:p w14:paraId="738CD934" w14:textId="77777777" w:rsidR="0094300F" w:rsidRPr="00B6799C" w:rsidRDefault="0094300F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7+3</w:t>
            </w:r>
          </w:p>
          <w:p w14:paraId="7D75856A" w14:textId="4ACEEAAD" w:rsidR="0094300F" w:rsidRPr="00B6799C" w:rsidRDefault="0094300F" w:rsidP="00742A60">
            <w:pPr>
              <w:spacing w:line="360" w:lineRule="auto"/>
              <w:jc w:val="center"/>
              <w:rPr>
                <w:b/>
                <w:bCs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(n=40)</w:t>
            </w:r>
          </w:p>
        </w:tc>
        <w:tc>
          <w:tcPr>
            <w:tcW w:w="2322" w:type="dxa"/>
            <w:tcBorders>
              <w:left w:val="single" w:sz="12" w:space="0" w:color="auto"/>
            </w:tcBorders>
            <w:vAlign w:val="center"/>
          </w:tcPr>
          <w:p w14:paraId="208C3882" w14:textId="77777777" w:rsidR="0094300F" w:rsidRPr="00B6799C" w:rsidRDefault="0094300F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CPX-351</w:t>
            </w:r>
          </w:p>
          <w:p w14:paraId="3E609696" w14:textId="4FC76EE0" w:rsidR="0094300F" w:rsidRPr="00B6799C" w:rsidRDefault="0094300F" w:rsidP="00742A60">
            <w:pPr>
              <w:spacing w:line="360" w:lineRule="auto"/>
              <w:jc w:val="center"/>
              <w:rPr>
                <w:b/>
                <w:bCs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(n=99)</w:t>
            </w:r>
          </w:p>
        </w:tc>
        <w:tc>
          <w:tcPr>
            <w:tcW w:w="2304" w:type="dxa"/>
            <w:gridSpan w:val="2"/>
            <w:vAlign w:val="center"/>
          </w:tcPr>
          <w:p w14:paraId="1A7DDDA6" w14:textId="77777777" w:rsidR="0094300F" w:rsidRPr="00B6799C" w:rsidRDefault="0094300F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7+3</w:t>
            </w:r>
          </w:p>
          <w:p w14:paraId="69ACE505" w14:textId="510C87BD" w:rsidR="0094300F" w:rsidRPr="00B6799C" w:rsidRDefault="0094300F" w:rsidP="00742A60">
            <w:pPr>
              <w:spacing w:line="360" w:lineRule="auto"/>
              <w:jc w:val="center"/>
              <w:rPr>
                <w:b/>
                <w:bCs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(n=96)</w:t>
            </w:r>
          </w:p>
        </w:tc>
      </w:tr>
      <w:tr w:rsidR="00B6799C" w:rsidRPr="00B6799C" w14:paraId="22483E2F" w14:textId="77777777" w:rsidTr="009272B6">
        <w:trPr>
          <w:trHeight w:val="20"/>
        </w:trPr>
        <w:tc>
          <w:tcPr>
            <w:tcW w:w="3780" w:type="dxa"/>
          </w:tcPr>
          <w:p w14:paraId="6E5FA27D" w14:textId="0FBD7CC4" w:rsidR="0094300F" w:rsidRPr="00B6799C" w:rsidRDefault="004E3914" w:rsidP="00742A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 patients</w:t>
            </w:r>
            <w:r w:rsidR="005C5353"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n</w:t>
            </w:r>
          </w:p>
          <w:p w14:paraId="2CC760B4" w14:textId="77777777" w:rsidR="00173630" w:rsidRPr="00B6799C" w:rsidRDefault="00173630" w:rsidP="009272B6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Median total days in hospital during treatment (range)</w:t>
            </w:r>
          </w:p>
          <w:p w14:paraId="70925708" w14:textId="77777777" w:rsidR="00173630" w:rsidRPr="00B6799C" w:rsidRDefault="00173630" w:rsidP="009272B6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Estimated days in hospital PPY during treatment (95% CI)</w:t>
            </w:r>
          </w:p>
          <w:p w14:paraId="31EA9338" w14:textId="77777777" w:rsidR="00173630" w:rsidRPr="00B6799C" w:rsidRDefault="00173630" w:rsidP="009272B6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Median total days in ICU during treatment (range)</w:t>
            </w:r>
          </w:p>
          <w:p w14:paraId="6C0F61BB" w14:textId="0421E060" w:rsidR="00173630" w:rsidRPr="00B6799C" w:rsidRDefault="00173630" w:rsidP="009272B6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Estimated days in ICU PPY during treatment (95% CI)</w:t>
            </w:r>
          </w:p>
        </w:tc>
        <w:tc>
          <w:tcPr>
            <w:tcW w:w="2304" w:type="dxa"/>
          </w:tcPr>
          <w:p w14:paraId="7A24E99A" w14:textId="77777777" w:rsidR="0094300F" w:rsidRPr="00B6799C" w:rsidRDefault="007504D0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5316699E" w14:textId="435A34CB" w:rsidR="007504D0" w:rsidRPr="00B6799C" w:rsidRDefault="007504D0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39.5 (3, 67)</w:t>
            </w:r>
          </w:p>
          <w:p w14:paraId="0B2A64E0" w14:textId="77777777" w:rsidR="005159D7" w:rsidRPr="00B6799C" w:rsidRDefault="005159D7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862D2" w14:textId="6FEA50CB" w:rsidR="007504D0" w:rsidRPr="00B6799C" w:rsidRDefault="003D062E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184.5 (175.3, 194.1)</w:t>
            </w:r>
          </w:p>
          <w:p w14:paraId="044ABF38" w14:textId="77777777" w:rsidR="005159D7" w:rsidRPr="00B6799C" w:rsidRDefault="005159D7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38B9A" w14:textId="12661037" w:rsidR="007504D0" w:rsidRPr="00B6799C" w:rsidRDefault="007504D0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0 (0, 11)</w:t>
            </w:r>
          </w:p>
          <w:p w14:paraId="1F913761" w14:textId="77777777" w:rsidR="005159D7" w:rsidRPr="00B6799C" w:rsidRDefault="005159D7" w:rsidP="005159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D742D" w14:textId="42966AEF" w:rsidR="00AD5CFD" w:rsidRPr="00B6799C" w:rsidRDefault="00AD5CFD" w:rsidP="005159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3.1 (2.1, 4.6)</w:t>
            </w:r>
          </w:p>
        </w:tc>
        <w:tc>
          <w:tcPr>
            <w:tcW w:w="2286" w:type="dxa"/>
            <w:tcBorders>
              <w:right w:val="single" w:sz="12" w:space="0" w:color="auto"/>
            </w:tcBorders>
          </w:tcPr>
          <w:p w14:paraId="3EA1B9E6" w14:textId="77777777" w:rsidR="0094300F" w:rsidRPr="00B6799C" w:rsidRDefault="007504D0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54E24CBB" w14:textId="5E9AD09A" w:rsidR="007504D0" w:rsidRPr="00B6799C" w:rsidRDefault="007504D0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35 (10, 83)</w:t>
            </w:r>
          </w:p>
          <w:p w14:paraId="59884A8B" w14:textId="77777777" w:rsidR="009272B6" w:rsidRPr="00B6799C" w:rsidRDefault="009272B6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A2208" w14:textId="5CA09342" w:rsidR="007504D0" w:rsidRPr="00B6799C" w:rsidRDefault="00AD5CFD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217.9 (207.1, 229.4)</w:t>
            </w:r>
          </w:p>
          <w:p w14:paraId="173E1FE0" w14:textId="77777777" w:rsidR="009272B6" w:rsidRPr="00B6799C" w:rsidRDefault="009272B6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32E72" w14:textId="49700E84" w:rsidR="007504D0" w:rsidRPr="00B6799C" w:rsidRDefault="007504D0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0 (0, 17)</w:t>
            </w:r>
          </w:p>
          <w:p w14:paraId="58C91F08" w14:textId="77777777" w:rsidR="009272B6" w:rsidRPr="00B6799C" w:rsidRDefault="009272B6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24832C" w14:textId="27691A82" w:rsidR="00AD5CFD" w:rsidRPr="00B6799C" w:rsidRDefault="00AD5CFD" w:rsidP="005159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9.1 (7.0, 11.6)</w:t>
            </w:r>
          </w:p>
        </w:tc>
        <w:tc>
          <w:tcPr>
            <w:tcW w:w="2322" w:type="dxa"/>
            <w:tcBorders>
              <w:left w:val="single" w:sz="12" w:space="0" w:color="auto"/>
            </w:tcBorders>
          </w:tcPr>
          <w:p w14:paraId="1AB34066" w14:textId="77777777" w:rsidR="0094300F" w:rsidRPr="00B6799C" w:rsidRDefault="004B7322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  <w:p w14:paraId="257D714C" w14:textId="50F27236" w:rsidR="004B7322" w:rsidRPr="00B6799C" w:rsidRDefault="004B7322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38 (8, 110)</w:t>
            </w:r>
          </w:p>
          <w:p w14:paraId="76D7AF02" w14:textId="77777777" w:rsidR="009272B6" w:rsidRPr="00B6799C" w:rsidRDefault="009272B6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C0626" w14:textId="4B61D058" w:rsidR="004B7322" w:rsidRPr="00B6799C" w:rsidRDefault="00F5173E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207.1 (200.7, 213.8)</w:t>
            </w:r>
          </w:p>
          <w:p w14:paraId="02829A1D" w14:textId="77777777" w:rsidR="009272B6" w:rsidRPr="00B6799C" w:rsidRDefault="009272B6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1BCCE" w14:textId="71B87CA5" w:rsidR="00F5173E" w:rsidRPr="00B6799C" w:rsidRDefault="004B7322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0 (0, 29)</w:t>
            </w:r>
          </w:p>
          <w:p w14:paraId="3F77CAF7" w14:textId="77777777" w:rsidR="009272B6" w:rsidRPr="00B6799C" w:rsidRDefault="009272B6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6D328E" w14:textId="6470B9F3" w:rsidR="004B7322" w:rsidRPr="00B6799C" w:rsidRDefault="00F5173E" w:rsidP="005159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5.9 (4.9, 7.1)</w:t>
            </w:r>
          </w:p>
        </w:tc>
        <w:tc>
          <w:tcPr>
            <w:tcW w:w="2304" w:type="dxa"/>
            <w:gridSpan w:val="2"/>
          </w:tcPr>
          <w:p w14:paraId="08FC98A0" w14:textId="77777777" w:rsidR="0094300F" w:rsidRPr="00B6799C" w:rsidRDefault="004B7322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  <w:p w14:paraId="23392B6E" w14:textId="371C3720" w:rsidR="004B7322" w:rsidRPr="00B6799C" w:rsidRDefault="004B7322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30 (2, 77)</w:t>
            </w:r>
          </w:p>
          <w:p w14:paraId="34236424" w14:textId="77777777" w:rsidR="009272B6" w:rsidRPr="00B6799C" w:rsidRDefault="009272B6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B8239" w14:textId="4CC5856E" w:rsidR="004B7322" w:rsidRPr="00B6799C" w:rsidRDefault="00F5173E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260.9 (251.9, 270.1)</w:t>
            </w:r>
          </w:p>
          <w:p w14:paraId="509CAA52" w14:textId="77777777" w:rsidR="009272B6" w:rsidRPr="00B6799C" w:rsidRDefault="009272B6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60F04" w14:textId="51458E57" w:rsidR="00F5173E" w:rsidRPr="00B6799C" w:rsidRDefault="004B7322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0 (0, 16)</w:t>
            </w:r>
          </w:p>
          <w:p w14:paraId="7AD94DB0" w14:textId="77777777" w:rsidR="009272B6" w:rsidRPr="00B6799C" w:rsidRDefault="009272B6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1C5A6" w14:textId="75F8EAA8" w:rsidR="00F5173E" w:rsidRPr="00B6799C" w:rsidRDefault="00F5173E" w:rsidP="009272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10.3 (8.6, 12.2)</w:t>
            </w:r>
          </w:p>
        </w:tc>
      </w:tr>
      <w:tr w:rsidR="00B6799C" w:rsidRPr="00B6799C" w14:paraId="17392684" w14:textId="77777777" w:rsidTr="009272B6">
        <w:trPr>
          <w:trHeight w:val="85"/>
        </w:trPr>
        <w:tc>
          <w:tcPr>
            <w:tcW w:w="3780" w:type="dxa"/>
          </w:tcPr>
          <w:p w14:paraId="71F98CE6" w14:textId="6B37AC08" w:rsidR="0094300F" w:rsidRPr="00B6799C" w:rsidRDefault="004E3914" w:rsidP="00742A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Patients with CR</w:t>
            </w:r>
            <w:r w:rsidR="005C5353"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n</w:t>
            </w:r>
          </w:p>
          <w:p w14:paraId="3F52CD79" w14:textId="77777777" w:rsidR="00173630" w:rsidRPr="00B6799C" w:rsidRDefault="00173630" w:rsidP="009272B6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Median total days in hospital during treatment (range)</w:t>
            </w:r>
          </w:p>
          <w:p w14:paraId="66A1661C" w14:textId="77777777" w:rsidR="00173630" w:rsidRPr="00B6799C" w:rsidRDefault="00173630" w:rsidP="009272B6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Estimated days in hospital PPY during treatment (95% CI)</w:t>
            </w:r>
          </w:p>
          <w:p w14:paraId="58D72121" w14:textId="77777777" w:rsidR="00173630" w:rsidRPr="00B6799C" w:rsidRDefault="00173630" w:rsidP="009272B6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Median total days in ICU during treatment (range)</w:t>
            </w:r>
          </w:p>
          <w:p w14:paraId="27979414" w14:textId="501ECA7A" w:rsidR="00173630" w:rsidRPr="00B6799C" w:rsidRDefault="00173630" w:rsidP="009272B6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Estimated days in ICU PPY during treatment (95% CI)</w:t>
            </w:r>
          </w:p>
        </w:tc>
        <w:tc>
          <w:tcPr>
            <w:tcW w:w="2304" w:type="dxa"/>
          </w:tcPr>
          <w:p w14:paraId="36A026C1" w14:textId="77777777" w:rsidR="0094300F" w:rsidRPr="00B6799C" w:rsidRDefault="00012A67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49891911" w14:textId="3E3CAEA0" w:rsidR="00012A67" w:rsidRPr="00B6799C" w:rsidRDefault="00012A67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43.5 (9, 64)</w:t>
            </w:r>
          </w:p>
          <w:p w14:paraId="754A4605" w14:textId="77777777" w:rsidR="009272B6" w:rsidRPr="00B6799C" w:rsidRDefault="009272B6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49FD0" w14:textId="3D6D1C69" w:rsidR="00012A67" w:rsidRPr="00B6799C" w:rsidRDefault="00DE70A1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152.6 (142.0, 163.9)</w:t>
            </w:r>
          </w:p>
          <w:p w14:paraId="1DE7C5E2" w14:textId="77777777" w:rsidR="009272B6" w:rsidRPr="00B6799C" w:rsidRDefault="009272B6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FE31C" w14:textId="43CBFD59" w:rsidR="00012A67" w:rsidRPr="00B6799C" w:rsidRDefault="00012A67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0 (0, 11)</w:t>
            </w:r>
          </w:p>
          <w:p w14:paraId="78546A0B" w14:textId="77777777" w:rsidR="009272B6" w:rsidRPr="00B6799C" w:rsidRDefault="009272B6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1A969" w14:textId="35F35342" w:rsidR="00DE70A1" w:rsidRPr="00B6799C" w:rsidRDefault="00DE70A1" w:rsidP="005159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2.2 (1.2, 4.1)</w:t>
            </w:r>
          </w:p>
        </w:tc>
        <w:tc>
          <w:tcPr>
            <w:tcW w:w="2286" w:type="dxa"/>
            <w:tcBorders>
              <w:right w:val="single" w:sz="12" w:space="0" w:color="auto"/>
            </w:tcBorders>
          </w:tcPr>
          <w:p w14:paraId="5294CC54" w14:textId="77777777" w:rsidR="0094300F" w:rsidRPr="00B6799C" w:rsidRDefault="00012A67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24CB4A66" w14:textId="14D0A4B2" w:rsidR="00012A67" w:rsidRPr="00B6799C" w:rsidRDefault="00012A67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48 (29, 83)</w:t>
            </w:r>
          </w:p>
          <w:p w14:paraId="14C55EC9" w14:textId="77777777" w:rsidR="009272B6" w:rsidRPr="00B6799C" w:rsidRDefault="009272B6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5D828" w14:textId="72D1FF3C" w:rsidR="00012A67" w:rsidRPr="00B6799C" w:rsidRDefault="00DE70A1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165.5 (153.2, 178.7)</w:t>
            </w:r>
          </w:p>
          <w:p w14:paraId="7D39A62A" w14:textId="77777777" w:rsidR="009272B6" w:rsidRPr="00B6799C" w:rsidRDefault="009272B6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39CBD" w14:textId="209C72F2" w:rsidR="00012A67" w:rsidRPr="00B6799C" w:rsidRDefault="00012A67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0 (0, 17)</w:t>
            </w:r>
          </w:p>
          <w:p w14:paraId="0BEB8068" w14:textId="77777777" w:rsidR="009272B6" w:rsidRPr="00B6799C" w:rsidRDefault="009272B6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75DCB" w14:textId="791BC7D8" w:rsidR="00DE70A1" w:rsidRPr="00B6799C" w:rsidRDefault="00DE70A1" w:rsidP="005159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6.1 (4.1, 9.2)</w:t>
            </w:r>
          </w:p>
        </w:tc>
        <w:tc>
          <w:tcPr>
            <w:tcW w:w="2322" w:type="dxa"/>
            <w:tcBorders>
              <w:left w:val="single" w:sz="12" w:space="0" w:color="auto"/>
            </w:tcBorders>
          </w:tcPr>
          <w:p w14:paraId="6B84B82C" w14:textId="77777777" w:rsidR="0094300F" w:rsidRPr="00B6799C" w:rsidRDefault="00D97C2E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7138E6D9" w14:textId="2007858A" w:rsidR="00C662F2" w:rsidRPr="00B6799C" w:rsidRDefault="00C662F2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37 (15, 61)</w:t>
            </w:r>
          </w:p>
          <w:p w14:paraId="5B3B90AF" w14:textId="77777777" w:rsidR="00213D53" w:rsidRPr="00B6799C" w:rsidRDefault="00213D53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5D72D" w14:textId="172A8236" w:rsidR="00C662F2" w:rsidRPr="00B6799C" w:rsidRDefault="001B6ECA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135.4 (128.0, 143.3)</w:t>
            </w:r>
          </w:p>
          <w:p w14:paraId="54D21607" w14:textId="77777777" w:rsidR="00213D53" w:rsidRPr="00B6799C" w:rsidRDefault="00213D53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402D5" w14:textId="4A791910" w:rsidR="00C662F2" w:rsidRPr="00B6799C" w:rsidRDefault="00C662F2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0 (0, 3)</w:t>
            </w:r>
          </w:p>
          <w:p w14:paraId="1B8EC003" w14:textId="77777777" w:rsidR="00213D53" w:rsidRPr="00B6799C" w:rsidRDefault="00213D53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71A7B" w14:textId="1390DEBA" w:rsidR="001B6ECA" w:rsidRPr="00B6799C" w:rsidRDefault="001B6ECA" w:rsidP="009272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0.7 (0.3, 1.5)</w:t>
            </w:r>
          </w:p>
        </w:tc>
        <w:tc>
          <w:tcPr>
            <w:tcW w:w="2304" w:type="dxa"/>
            <w:gridSpan w:val="2"/>
          </w:tcPr>
          <w:p w14:paraId="1113D371" w14:textId="77777777" w:rsidR="0094300F" w:rsidRPr="00B6799C" w:rsidRDefault="00D97C2E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5F83B551" w14:textId="75734B85" w:rsidR="00C662F2" w:rsidRPr="00B6799C" w:rsidRDefault="00C662F2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41.5 (25, 77)</w:t>
            </w:r>
          </w:p>
          <w:p w14:paraId="1778FED0" w14:textId="77777777" w:rsidR="00213D53" w:rsidRPr="00B6799C" w:rsidRDefault="00213D53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9E5A9" w14:textId="17D43AD8" w:rsidR="00C662F2" w:rsidRPr="00B6799C" w:rsidRDefault="001B6ECA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198.2 (184.9, 212.4)</w:t>
            </w:r>
          </w:p>
          <w:p w14:paraId="43E23CAC" w14:textId="77777777" w:rsidR="00213D53" w:rsidRPr="00B6799C" w:rsidRDefault="00213D53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88EB0" w14:textId="4DB90C3F" w:rsidR="00C662F2" w:rsidRPr="00B6799C" w:rsidRDefault="00C662F2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0 (0, 11)</w:t>
            </w:r>
          </w:p>
          <w:p w14:paraId="493EEFCD" w14:textId="77777777" w:rsidR="00213D53" w:rsidRPr="00B6799C" w:rsidRDefault="00213D53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6F887" w14:textId="118723E6" w:rsidR="00DE70A1" w:rsidRPr="00B6799C" w:rsidRDefault="00DE70A1" w:rsidP="009272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9.7 (7.1, 13.3)</w:t>
            </w:r>
          </w:p>
        </w:tc>
      </w:tr>
      <w:tr w:rsidR="00B6799C" w:rsidRPr="00B6799C" w14:paraId="5993F073" w14:textId="77777777" w:rsidTr="009272B6">
        <w:trPr>
          <w:trHeight w:val="350"/>
        </w:trPr>
        <w:tc>
          <w:tcPr>
            <w:tcW w:w="3780" w:type="dxa"/>
          </w:tcPr>
          <w:p w14:paraId="55830570" w14:textId="2C116739" w:rsidR="0094300F" w:rsidRPr="00B6799C" w:rsidRDefault="004E3914" w:rsidP="00742A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Patients with </w:t>
            </w:r>
            <w:proofErr w:type="spellStart"/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</w:t>
            </w:r>
            <w:proofErr w:type="spellEnd"/>
            <w:r w:rsidR="005C5353"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n</w:t>
            </w:r>
          </w:p>
          <w:p w14:paraId="58F9DE26" w14:textId="77777777" w:rsidR="00301057" w:rsidRPr="00B6799C" w:rsidRDefault="00301057" w:rsidP="009272B6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Median total days in hospital during treatment (range)</w:t>
            </w:r>
          </w:p>
          <w:p w14:paraId="04CC4FB2" w14:textId="77777777" w:rsidR="00301057" w:rsidRPr="00B6799C" w:rsidRDefault="00301057" w:rsidP="009272B6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Estimated days in hospital PPY during treatment (95% CI)</w:t>
            </w:r>
          </w:p>
          <w:p w14:paraId="2D1A04C1" w14:textId="77777777" w:rsidR="00301057" w:rsidRPr="00B6799C" w:rsidRDefault="00301057" w:rsidP="009272B6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Median total days in ICU during treatment (range)</w:t>
            </w:r>
          </w:p>
          <w:p w14:paraId="11187B9E" w14:textId="5A353694" w:rsidR="00301057" w:rsidRPr="00B6799C" w:rsidRDefault="00301057" w:rsidP="009272B6">
            <w:pPr>
              <w:spacing w:line="360" w:lineRule="auto"/>
              <w:ind w:left="255" w:hanging="1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Estimated days in ICU PPY during treatment (95% CI)</w:t>
            </w:r>
          </w:p>
        </w:tc>
        <w:tc>
          <w:tcPr>
            <w:tcW w:w="2304" w:type="dxa"/>
          </w:tcPr>
          <w:p w14:paraId="3D019F45" w14:textId="6BE36F32" w:rsidR="0094300F" w:rsidRPr="00B6799C" w:rsidRDefault="002C4485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F2DC9BA" w14:textId="2112CFB8" w:rsidR="00B72C4E" w:rsidRPr="00B6799C" w:rsidRDefault="00B72C4E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45 (33, 67)</w:t>
            </w:r>
          </w:p>
          <w:p w14:paraId="54D3D3B0" w14:textId="77777777" w:rsidR="00213D53" w:rsidRPr="00B6799C" w:rsidRDefault="00213D53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43AE83" w14:textId="5D6CE426" w:rsidR="00B72C4E" w:rsidRPr="00B6799C" w:rsidRDefault="00F740F0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185.4 (163.2, 210.5)</w:t>
            </w:r>
          </w:p>
          <w:p w14:paraId="35795E25" w14:textId="77777777" w:rsidR="00213D53" w:rsidRPr="00B6799C" w:rsidRDefault="00213D53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05C80" w14:textId="5438096D" w:rsidR="00B72C4E" w:rsidRPr="00B6799C" w:rsidRDefault="00B72C4E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0 (0, 0)</w:t>
            </w:r>
          </w:p>
          <w:p w14:paraId="3B860CBA" w14:textId="77777777" w:rsidR="00E43AE4" w:rsidRPr="00B6799C" w:rsidRDefault="00E43AE4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95ED8" w14:textId="20A31B8E" w:rsidR="00E43AE4" w:rsidRPr="00B6799C" w:rsidRDefault="00E43AE4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286" w:type="dxa"/>
            <w:tcBorders>
              <w:right w:val="single" w:sz="12" w:space="0" w:color="auto"/>
            </w:tcBorders>
          </w:tcPr>
          <w:p w14:paraId="04D7FF4D" w14:textId="77777777" w:rsidR="0094300F" w:rsidRPr="00B6799C" w:rsidRDefault="002C4485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460FD6B" w14:textId="690F53E9" w:rsidR="00B72C4E" w:rsidRPr="00B6799C" w:rsidRDefault="00B72C4E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42 (39, 53)</w:t>
            </w:r>
          </w:p>
          <w:p w14:paraId="6558309C" w14:textId="77777777" w:rsidR="00213D53" w:rsidRPr="00B6799C" w:rsidRDefault="00213D53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BB462" w14:textId="034DBDC6" w:rsidR="00B72C4E" w:rsidRPr="00B6799C" w:rsidRDefault="00F740F0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271.9 (229.6, 322.1)</w:t>
            </w:r>
          </w:p>
          <w:p w14:paraId="5875F406" w14:textId="77777777" w:rsidR="00213D53" w:rsidRPr="00B6799C" w:rsidRDefault="00213D53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3CC5A" w14:textId="544F5002" w:rsidR="00B72C4E" w:rsidRPr="00B6799C" w:rsidRDefault="00B72C4E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0 (0, 7)</w:t>
            </w:r>
          </w:p>
          <w:p w14:paraId="3C3B04AE" w14:textId="77777777" w:rsidR="00E43AE4" w:rsidRPr="00B6799C" w:rsidRDefault="00E43AE4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BFCED" w14:textId="0C59A62C" w:rsidR="00E43AE4" w:rsidRPr="00B6799C" w:rsidRDefault="00E43AE4" w:rsidP="005159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14.2 (6.8, 29.8)</w:t>
            </w:r>
          </w:p>
        </w:tc>
        <w:tc>
          <w:tcPr>
            <w:tcW w:w="2322" w:type="dxa"/>
            <w:tcBorders>
              <w:left w:val="single" w:sz="12" w:space="0" w:color="auto"/>
            </w:tcBorders>
          </w:tcPr>
          <w:p w14:paraId="455AA8FE" w14:textId="77777777" w:rsidR="0094300F" w:rsidRPr="00B6799C" w:rsidRDefault="00606A2E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5ADBA57F" w14:textId="51ED6EBC" w:rsidR="00606A2E" w:rsidRPr="00B6799C" w:rsidRDefault="00606A2E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52 (33, 110)</w:t>
            </w:r>
          </w:p>
          <w:p w14:paraId="117D8347" w14:textId="77777777" w:rsidR="00213D53" w:rsidRPr="00B6799C" w:rsidRDefault="00213D53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73297" w14:textId="1721E6C7" w:rsidR="00606A2E" w:rsidRPr="00B6799C" w:rsidRDefault="00336B61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248.8 (229.1, 270.1)</w:t>
            </w:r>
          </w:p>
          <w:p w14:paraId="0A9F2BAD" w14:textId="77777777" w:rsidR="00213D53" w:rsidRPr="00B6799C" w:rsidRDefault="00213D53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4C399" w14:textId="2F831711" w:rsidR="00606A2E" w:rsidRPr="00B6799C" w:rsidRDefault="00606A2E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0 (0, 7)</w:t>
            </w:r>
          </w:p>
          <w:p w14:paraId="587A565A" w14:textId="77777777" w:rsidR="00336B61" w:rsidRPr="00B6799C" w:rsidRDefault="00336B61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10239" w14:textId="1B741B9D" w:rsidR="00336B61" w:rsidRPr="00B6799C" w:rsidRDefault="00336B61" w:rsidP="009272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5.7 (3.3, 9.8)</w:t>
            </w:r>
          </w:p>
        </w:tc>
        <w:tc>
          <w:tcPr>
            <w:tcW w:w="2304" w:type="dxa"/>
            <w:gridSpan w:val="2"/>
          </w:tcPr>
          <w:p w14:paraId="00F0934B" w14:textId="77777777" w:rsidR="0094300F" w:rsidRPr="00B6799C" w:rsidRDefault="00606A2E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3C26E808" w14:textId="6EDD5B31" w:rsidR="00606A2E" w:rsidRPr="00B6799C" w:rsidRDefault="00606A2E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45 (29, 67)</w:t>
            </w:r>
          </w:p>
          <w:p w14:paraId="210C76AC" w14:textId="77777777" w:rsidR="00213D53" w:rsidRPr="00B6799C" w:rsidRDefault="00213D53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377AE" w14:textId="76317721" w:rsidR="00606A2E" w:rsidRPr="00B6799C" w:rsidRDefault="00336B61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215.5 (194.4, 238.8)</w:t>
            </w:r>
          </w:p>
          <w:p w14:paraId="62B4143D" w14:textId="77777777" w:rsidR="00213D53" w:rsidRPr="00B6799C" w:rsidRDefault="00213D53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DECA7" w14:textId="0D8C0D58" w:rsidR="00606A2E" w:rsidRPr="00B6799C" w:rsidRDefault="00606A2E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0 (0, 0)</w:t>
            </w:r>
          </w:p>
          <w:p w14:paraId="69520218" w14:textId="77777777" w:rsidR="00336B61" w:rsidRPr="00B6799C" w:rsidRDefault="00336B61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A7B95" w14:textId="54E4D09C" w:rsidR="00336B61" w:rsidRPr="00B6799C" w:rsidRDefault="00336B61" w:rsidP="00742A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14:paraId="25A88F94" w14:textId="776AEA1C" w:rsidR="00D6336D" w:rsidRDefault="00D6336D" w:rsidP="00B92441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B6799C">
        <w:rPr>
          <w:rFonts w:ascii="Times New Roman" w:hAnsi="Times New Roman" w:cs="Times New Roman"/>
          <w:sz w:val="20"/>
          <w:szCs w:val="20"/>
        </w:rPr>
        <w:t xml:space="preserve">AML, acute myeloid leukemia; CR, complete remission; </w:t>
      </w:r>
      <w:proofErr w:type="spellStart"/>
      <w:r w:rsidRPr="00B6799C">
        <w:rPr>
          <w:rFonts w:ascii="Times New Roman" w:hAnsi="Times New Roman" w:cs="Times New Roman"/>
          <w:sz w:val="20"/>
          <w:szCs w:val="20"/>
        </w:rPr>
        <w:t>CRi</w:t>
      </w:r>
      <w:proofErr w:type="spellEnd"/>
      <w:r w:rsidRPr="00B6799C">
        <w:rPr>
          <w:rFonts w:ascii="Times New Roman" w:hAnsi="Times New Roman" w:cs="Times New Roman"/>
          <w:sz w:val="20"/>
          <w:szCs w:val="20"/>
        </w:rPr>
        <w:t xml:space="preserve">, complete remission with incomplete neutrophil or platelet recovery; CI, confidence interval; ELN, European </w:t>
      </w:r>
      <w:proofErr w:type="spellStart"/>
      <w:r w:rsidRPr="00B6799C">
        <w:rPr>
          <w:rFonts w:ascii="Times New Roman" w:hAnsi="Times New Roman" w:cs="Times New Roman"/>
          <w:sz w:val="20"/>
          <w:szCs w:val="20"/>
        </w:rPr>
        <w:t>LeukemiaNet</w:t>
      </w:r>
      <w:proofErr w:type="spellEnd"/>
      <w:r w:rsidRPr="00B6799C">
        <w:rPr>
          <w:rFonts w:ascii="Times New Roman" w:hAnsi="Times New Roman" w:cs="Times New Roman"/>
          <w:sz w:val="20"/>
          <w:szCs w:val="20"/>
        </w:rPr>
        <w:t xml:space="preserve">; </w:t>
      </w:r>
      <w:r w:rsidR="007771E5" w:rsidRPr="00B6799C">
        <w:rPr>
          <w:rFonts w:ascii="Times New Roman" w:hAnsi="Times New Roman" w:cs="Times New Roman"/>
          <w:sz w:val="20"/>
          <w:szCs w:val="20"/>
        </w:rPr>
        <w:t xml:space="preserve">ICU, intensive care unit; </w:t>
      </w:r>
      <w:r w:rsidRPr="00B6799C">
        <w:rPr>
          <w:rFonts w:ascii="Times New Roman" w:hAnsi="Times New Roman" w:cs="Times New Roman"/>
          <w:sz w:val="20"/>
          <w:szCs w:val="20"/>
        </w:rPr>
        <w:t>PPY, per patient-year.</w:t>
      </w:r>
    </w:p>
    <w:p w14:paraId="5BA42AB5" w14:textId="64474D22" w:rsidR="00B6799C" w:rsidRPr="00B6799C" w:rsidRDefault="00095231" w:rsidP="00B92441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To normalize the data to address differences in the length of the treatment period between arms (overall, median of 62 days with CPX-351 vs 41 days with 7+3),</w:t>
      </w:r>
      <w:r w:rsidRPr="003C620D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PEVuZE5vdGU+PENpdGU+PEF1dGhvcj5MYW5jZXQ8L0F1dGhvcj48WWVhcj4yMDE4PC9ZZWFyPjxS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</w:fldData>
        </w:fldChar>
      </w:r>
      <w:r w:rsidRPr="003C620D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Pr="003C620D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PEVuZE5vdGU+PENpdGU+PEF1dGhvcj5MYW5jZXQ8L0F1dGhvcj48WWVhcj4yMDE4PC9ZZWFyPjxS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</w:fldData>
        </w:fldChar>
      </w:r>
      <w:r w:rsidRPr="003C620D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Pr="003C620D">
        <w:rPr>
          <w:rFonts w:ascii="Times New Roman" w:hAnsi="Times New Roman" w:cs="Times New Roman"/>
          <w:sz w:val="24"/>
          <w:szCs w:val="24"/>
        </w:rPr>
      </w:r>
      <w:r w:rsidRPr="003C620D">
        <w:rPr>
          <w:rFonts w:ascii="Times New Roman" w:hAnsi="Times New Roman" w:cs="Times New Roman"/>
          <w:sz w:val="24"/>
          <w:szCs w:val="24"/>
        </w:rPr>
        <w:fldChar w:fldCharType="end"/>
      </w:r>
      <w:r w:rsidRPr="003C620D">
        <w:rPr>
          <w:rFonts w:ascii="Times New Roman" w:hAnsi="Times New Roman" w:cs="Times New Roman"/>
          <w:sz w:val="24"/>
          <w:szCs w:val="24"/>
        </w:rPr>
      </w:r>
      <w:r w:rsidRPr="003C620D">
        <w:rPr>
          <w:rFonts w:ascii="Times New Roman" w:hAnsi="Times New Roman" w:cs="Times New Roman"/>
          <w:sz w:val="24"/>
          <w:szCs w:val="24"/>
        </w:rPr>
        <w:fldChar w:fldCharType="separate"/>
      </w:r>
      <w:r w:rsidRPr="003C620D">
        <w:rPr>
          <w:rFonts w:ascii="Times New Roman" w:hAnsi="Times New Roman" w:cs="Times New Roman"/>
          <w:noProof/>
          <w:sz w:val="24"/>
          <w:szCs w:val="24"/>
          <w:vertAlign w:val="superscript"/>
        </w:rPr>
        <w:t>4</w:t>
      </w:r>
      <w:r w:rsidRPr="003C620D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92441">
        <w:rPr>
          <w:rFonts w:ascii="Times New Roman" w:hAnsi="Times New Roman" w:cs="Times New Roman"/>
          <w:sz w:val="20"/>
          <w:szCs w:val="20"/>
        </w:rPr>
        <w:t>estimated incidence rates PPY and associated 95% CIs were calculated based on exact Poisson distributions.</w:t>
      </w:r>
    </w:p>
    <w:p w14:paraId="19846D64" w14:textId="77777777" w:rsidR="001F52E1" w:rsidRPr="00B6799C" w:rsidRDefault="001F52E1" w:rsidP="001F52E1">
      <w:pPr>
        <w:spacing w:after="0"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6799C">
        <w:rPr>
          <w:rFonts w:ascii="Times New Roman" w:hAnsi="Times New Roman" w:cs="Times New Roman"/>
          <w:b/>
          <w:bCs/>
          <w:iCs/>
          <w:sz w:val="24"/>
          <w:szCs w:val="24"/>
        </w:rPr>
        <w:br w:type="page"/>
      </w:r>
    </w:p>
    <w:p w14:paraId="687ECC0E" w14:textId="6F3649E6" w:rsidR="001F52E1" w:rsidRPr="00B6799C" w:rsidRDefault="001F52E1" w:rsidP="001F52E1">
      <w:pPr>
        <w:spacing w:after="0"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6799C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Supplementary Table S4. </w:t>
      </w:r>
      <w:r w:rsidR="00005562" w:rsidRPr="00B6799C">
        <w:rPr>
          <w:rFonts w:ascii="Times New Roman" w:hAnsi="Times New Roman" w:cs="Times New Roman"/>
          <w:b/>
          <w:bCs/>
          <w:iCs/>
          <w:sz w:val="24"/>
          <w:szCs w:val="24"/>
        </w:rPr>
        <w:t>Transfusions Administered</w:t>
      </w:r>
      <w:r w:rsidRPr="00B6799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by ELN 2017 Risk Subgroup</w:t>
      </w:r>
    </w:p>
    <w:tbl>
      <w:tblPr>
        <w:tblStyle w:val="TableGrid1"/>
        <w:tblW w:w="13410" w:type="dxa"/>
        <w:tblInd w:w="-270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0"/>
        <w:gridCol w:w="1890"/>
        <w:gridCol w:w="1980"/>
        <w:gridCol w:w="1890"/>
        <w:gridCol w:w="1890"/>
      </w:tblGrid>
      <w:tr w:rsidR="00B6799C" w:rsidRPr="00B6799C" w14:paraId="6D2C002A" w14:textId="77777777" w:rsidTr="002B1B3D">
        <w:trPr>
          <w:trHeight w:val="20"/>
        </w:trPr>
        <w:tc>
          <w:tcPr>
            <w:tcW w:w="5760" w:type="dxa"/>
            <w:vMerge w:val="restart"/>
            <w:vAlign w:val="bottom"/>
          </w:tcPr>
          <w:p w14:paraId="6367331D" w14:textId="77777777" w:rsidR="001F52E1" w:rsidRPr="00B6799C" w:rsidRDefault="001F52E1" w:rsidP="009C6E3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right w:val="single" w:sz="12" w:space="0" w:color="auto"/>
            </w:tcBorders>
            <w:vAlign w:val="center"/>
          </w:tcPr>
          <w:p w14:paraId="0920CD4F" w14:textId="77777777" w:rsidR="001F52E1" w:rsidRPr="00B6799C" w:rsidRDefault="001F52E1" w:rsidP="009C6E3F">
            <w:pPr>
              <w:spacing w:line="360" w:lineRule="auto"/>
              <w:jc w:val="center"/>
              <w:rPr>
                <w:b/>
                <w:bCs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Intermediate-risk AML</w:t>
            </w:r>
          </w:p>
        </w:tc>
        <w:tc>
          <w:tcPr>
            <w:tcW w:w="3780" w:type="dxa"/>
            <w:gridSpan w:val="2"/>
            <w:tcBorders>
              <w:left w:val="single" w:sz="12" w:space="0" w:color="auto"/>
            </w:tcBorders>
            <w:vAlign w:val="center"/>
          </w:tcPr>
          <w:p w14:paraId="4A710725" w14:textId="77777777" w:rsidR="001F52E1" w:rsidRPr="00B6799C" w:rsidRDefault="001F52E1" w:rsidP="009C6E3F">
            <w:pPr>
              <w:spacing w:line="360" w:lineRule="auto"/>
              <w:jc w:val="center"/>
              <w:rPr>
                <w:b/>
                <w:bCs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Adverse-risk AML</w:t>
            </w:r>
          </w:p>
        </w:tc>
      </w:tr>
      <w:tr w:rsidR="00B6799C" w:rsidRPr="00B6799C" w14:paraId="614C747B" w14:textId="77777777" w:rsidTr="002B1B3D">
        <w:trPr>
          <w:trHeight w:val="20"/>
        </w:trPr>
        <w:tc>
          <w:tcPr>
            <w:tcW w:w="5760" w:type="dxa"/>
            <w:vMerge/>
          </w:tcPr>
          <w:p w14:paraId="4C0F3069" w14:textId="77777777" w:rsidR="001F52E1" w:rsidRPr="00B6799C" w:rsidRDefault="001F52E1" w:rsidP="009C6E3F">
            <w:pPr>
              <w:spacing w:line="360" w:lineRule="auto"/>
            </w:pPr>
          </w:p>
        </w:tc>
        <w:tc>
          <w:tcPr>
            <w:tcW w:w="1890" w:type="dxa"/>
            <w:vAlign w:val="center"/>
          </w:tcPr>
          <w:p w14:paraId="7DC10E5F" w14:textId="77777777" w:rsidR="001F52E1" w:rsidRPr="00B6799C" w:rsidRDefault="001F52E1" w:rsidP="009C6E3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CPX-351</w:t>
            </w:r>
          </w:p>
          <w:p w14:paraId="725157BB" w14:textId="30940161" w:rsidR="001F52E1" w:rsidRPr="00B6799C" w:rsidRDefault="001F52E1" w:rsidP="009C6E3F">
            <w:pPr>
              <w:spacing w:line="360" w:lineRule="auto"/>
              <w:jc w:val="center"/>
              <w:rPr>
                <w:b/>
                <w:bCs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(n=40)</w:t>
            </w:r>
          </w:p>
        </w:tc>
        <w:tc>
          <w:tcPr>
            <w:tcW w:w="1980" w:type="dxa"/>
            <w:tcBorders>
              <w:right w:val="single" w:sz="12" w:space="0" w:color="auto"/>
            </w:tcBorders>
            <w:vAlign w:val="center"/>
          </w:tcPr>
          <w:p w14:paraId="359F9FA3" w14:textId="77777777" w:rsidR="001F52E1" w:rsidRPr="00B6799C" w:rsidRDefault="001F52E1" w:rsidP="009C6E3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7+3</w:t>
            </w:r>
          </w:p>
          <w:p w14:paraId="47BC100C" w14:textId="2D7B475E" w:rsidR="001F52E1" w:rsidRPr="00B6799C" w:rsidRDefault="001F52E1" w:rsidP="009C6E3F">
            <w:pPr>
              <w:spacing w:line="360" w:lineRule="auto"/>
              <w:jc w:val="center"/>
              <w:rPr>
                <w:b/>
                <w:bCs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(n=40)</w:t>
            </w:r>
          </w:p>
        </w:tc>
        <w:tc>
          <w:tcPr>
            <w:tcW w:w="1890" w:type="dxa"/>
            <w:tcBorders>
              <w:left w:val="single" w:sz="12" w:space="0" w:color="auto"/>
            </w:tcBorders>
            <w:vAlign w:val="center"/>
          </w:tcPr>
          <w:p w14:paraId="14C0826A" w14:textId="77777777" w:rsidR="001F52E1" w:rsidRPr="00B6799C" w:rsidRDefault="001F52E1" w:rsidP="009C6E3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CPX-351</w:t>
            </w:r>
          </w:p>
          <w:p w14:paraId="3857DF1F" w14:textId="25E4CAFF" w:rsidR="001F52E1" w:rsidRPr="00B6799C" w:rsidRDefault="001F52E1" w:rsidP="009C6E3F">
            <w:pPr>
              <w:spacing w:line="360" w:lineRule="auto"/>
              <w:jc w:val="center"/>
              <w:rPr>
                <w:b/>
                <w:bCs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(n=99)</w:t>
            </w:r>
          </w:p>
        </w:tc>
        <w:tc>
          <w:tcPr>
            <w:tcW w:w="1890" w:type="dxa"/>
            <w:vAlign w:val="center"/>
          </w:tcPr>
          <w:p w14:paraId="1E176E19" w14:textId="77777777" w:rsidR="001F52E1" w:rsidRPr="00B6799C" w:rsidRDefault="001F52E1" w:rsidP="009C6E3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7+3</w:t>
            </w:r>
          </w:p>
          <w:p w14:paraId="03E773A7" w14:textId="6FEA8E56" w:rsidR="001F52E1" w:rsidRPr="00B6799C" w:rsidRDefault="001F52E1" w:rsidP="009C6E3F">
            <w:pPr>
              <w:spacing w:line="360" w:lineRule="auto"/>
              <w:jc w:val="center"/>
              <w:rPr>
                <w:b/>
                <w:bCs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(n=96)</w:t>
            </w:r>
          </w:p>
        </w:tc>
      </w:tr>
      <w:tr w:rsidR="00B6799C" w:rsidRPr="00B6799C" w14:paraId="17065BA7" w14:textId="77777777" w:rsidTr="002B1B3D">
        <w:trPr>
          <w:trHeight w:val="20"/>
        </w:trPr>
        <w:tc>
          <w:tcPr>
            <w:tcW w:w="5760" w:type="dxa"/>
          </w:tcPr>
          <w:p w14:paraId="0E241407" w14:textId="5B64C1CF" w:rsidR="00B43ACC" w:rsidRPr="00B6799C" w:rsidRDefault="00B43ACC" w:rsidP="00B43AC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 patients, n</w:t>
            </w:r>
          </w:p>
          <w:p w14:paraId="0C0ED52D" w14:textId="77777777" w:rsidR="00B43ACC" w:rsidRPr="00B6799C" w:rsidRDefault="00B43ACC" w:rsidP="00E40894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Median bags of platelets administered (range)</w:t>
            </w:r>
          </w:p>
          <w:p w14:paraId="492C9D69" w14:textId="77777777" w:rsidR="00B43ACC" w:rsidRPr="00B6799C" w:rsidRDefault="00B43ACC" w:rsidP="00E40894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Estimated bags of platelets administered PPY (95% CI)</w:t>
            </w:r>
          </w:p>
          <w:p w14:paraId="67AAF944" w14:textId="77777777" w:rsidR="00B43ACC" w:rsidRPr="00B6799C" w:rsidRDefault="00B43ACC" w:rsidP="00E40894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Median bags of PRBCs administered (range)</w:t>
            </w:r>
          </w:p>
          <w:p w14:paraId="4D1D6FF8" w14:textId="7DAAE410" w:rsidR="00B43ACC" w:rsidRPr="00B6799C" w:rsidRDefault="00B43ACC" w:rsidP="00E40894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Estimated bags of PRBCs administered PPY (95% CI)</w:t>
            </w:r>
          </w:p>
        </w:tc>
        <w:tc>
          <w:tcPr>
            <w:tcW w:w="1890" w:type="dxa"/>
          </w:tcPr>
          <w:p w14:paraId="753B19C1" w14:textId="59C25ED3" w:rsidR="00B43ACC" w:rsidRPr="00B6799C" w:rsidRDefault="000A329B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24B20041" w14:textId="1E70F0C1" w:rsidR="00B43ACC" w:rsidRPr="00B6799C" w:rsidRDefault="00B43ACC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20.0 (4.0, 213.9)</w:t>
            </w:r>
          </w:p>
          <w:p w14:paraId="7BB6F838" w14:textId="03674F9A" w:rsidR="005E4EA8" w:rsidRPr="00B6799C" w:rsidRDefault="008F6B28" w:rsidP="00EF72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81.0 (76.7, 85.5)</w:t>
            </w:r>
          </w:p>
          <w:p w14:paraId="026B5E40" w14:textId="3D1FB8C1" w:rsidR="00B43ACC" w:rsidRPr="00B6799C" w:rsidRDefault="00923D07" w:rsidP="00EF72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14.2 (0.0, 40.0)</w:t>
            </w:r>
          </w:p>
          <w:p w14:paraId="7D5D5C66" w14:textId="46C3D194" w:rsidR="008F6B28" w:rsidRPr="00B6799C" w:rsidRDefault="008F6B28" w:rsidP="004D42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C0E42" w:rsidRPr="00B679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C0E42" w:rsidRPr="00B679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 xml:space="preserve"> (37.8, 44.0)</w:t>
            </w:r>
          </w:p>
        </w:tc>
        <w:tc>
          <w:tcPr>
            <w:tcW w:w="1980" w:type="dxa"/>
            <w:tcBorders>
              <w:right w:val="single" w:sz="12" w:space="0" w:color="auto"/>
            </w:tcBorders>
          </w:tcPr>
          <w:p w14:paraId="172FCEEE" w14:textId="44758249" w:rsidR="00B43ACC" w:rsidRPr="00B6799C" w:rsidRDefault="000A329B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6A849CF0" w14:textId="3EC2D5C5" w:rsidR="00B43ACC" w:rsidRPr="00B6799C" w:rsidRDefault="00923D07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15.0 (0.0, 69.4)</w:t>
            </w:r>
          </w:p>
          <w:p w14:paraId="7FD2F651" w14:textId="382A1894" w:rsidR="005E4EA8" w:rsidRPr="00B6799C" w:rsidRDefault="008F6B28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61.1 (57.0, 65.4)</w:t>
            </w:r>
          </w:p>
          <w:p w14:paraId="68EF07AB" w14:textId="5FFDF1F4" w:rsidR="00923D07" w:rsidRPr="00B6799C" w:rsidRDefault="00923D07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8C0E42" w:rsidRPr="00B679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 xml:space="preserve"> (2.0, 30.0)</w:t>
            </w:r>
          </w:p>
          <w:p w14:paraId="01AEB70F" w14:textId="13D70FCA" w:rsidR="008F6B28" w:rsidRPr="00B6799C" w:rsidRDefault="008F6B28" w:rsidP="004D42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34.2 (31.2, 37.5)</w:t>
            </w:r>
          </w:p>
        </w:tc>
        <w:tc>
          <w:tcPr>
            <w:tcW w:w="1890" w:type="dxa"/>
            <w:tcBorders>
              <w:left w:val="single" w:sz="12" w:space="0" w:color="auto"/>
            </w:tcBorders>
          </w:tcPr>
          <w:p w14:paraId="25D297AA" w14:textId="570BD7BD" w:rsidR="00B43ACC" w:rsidRPr="00B6799C" w:rsidRDefault="000A329B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  <w:p w14:paraId="1B112C0D" w14:textId="64B2F229" w:rsidR="00B43ACC" w:rsidRPr="00B6799C" w:rsidRDefault="00B43ACC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15.0 (1.0, 230.0)</w:t>
            </w:r>
          </w:p>
          <w:p w14:paraId="355D87A3" w14:textId="34F67EDA" w:rsidR="005E4EA8" w:rsidRPr="00B6799C" w:rsidRDefault="005E4EA8" w:rsidP="005E4E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78.0 (75.2, 8</w:t>
            </w:r>
            <w:r w:rsidR="008C0E42" w:rsidRPr="00B679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C0E42" w:rsidRPr="00B679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4926721" w14:textId="78156670" w:rsidR="00B43ACC" w:rsidRPr="00B6799C" w:rsidRDefault="00B43ACC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14.0 (0.0, 40.3)</w:t>
            </w:r>
          </w:p>
          <w:p w14:paraId="26B1739F" w14:textId="0DBDB22C" w:rsidR="00B43ACC" w:rsidRPr="00B6799C" w:rsidRDefault="005E4EA8" w:rsidP="004D42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39.5 (37.6, 41.6)</w:t>
            </w:r>
          </w:p>
        </w:tc>
        <w:tc>
          <w:tcPr>
            <w:tcW w:w="1890" w:type="dxa"/>
          </w:tcPr>
          <w:p w14:paraId="7CD3B9A6" w14:textId="2BBDAD81" w:rsidR="00B43ACC" w:rsidRPr="00B6799C" w:rsidRDefault="000A329B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  <w:p w14:paraId="39612DEF" w14:textId="709538F2" w:rsidR="00B43ACC" w:rsidRPr="00B6799C" w:rsidRDefault="00B43ACC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10.0 (0.0, 192.7)</w:t>
            </w:r>
          </w:p>
          <w:p w14:paraId="087D8859" w14:textId="5E6A7596" w:rsidR="005E4EA8" w:rsidRPr="00B6799C" w:rsidRDefault="005E4EA8" w:rsidP="005E4E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93.7 (</w:t>
            </w:r>
            <w:r w:rsidR="008C0E42" w:rsidRPr="00B6799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C0E42" w:rsidRPr="00B679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, 97.6)</w:t>
            </w:r>
          </w:p>
          <w:p w14:paraId="44F2D323" w14:textId="2A367701" w:rsidR="00B43ACC" w:rsidRPr="00B6799C" w:rsidRDefault="00B43ACC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10.0 (0.0, 41.0)</w:t>
            </w:r>
          </w:p>
          <w:p w14:paraId="00AD64F2" w14:textId="0046AD3F" w:rsidR="005E4EA8" w:rsidRPr="00B6799C" w:rsidRDefault="005E4EA8" w:rsidP="004D42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48.8 (46.1, 51.6)</w:t>
            </w:r>
          </w:p>
        </w:tc>
      </w:tr>
      <w:tr w:rsidR="00B6799C" w:rsidRPr="00B6799C" w14:paraId="70078191" w14:textId="77777777" w:rsidTr="002B1B3D">
        <w:trPr>
          <w:trHeight w:val="85"/>
        </w:trPr>
        <w:tc>
          <w:tcPr>
            <w:tcW w:w="5760" w:type="dxa"/>
          </w:tcPr>
          <w:p w14:paraId="6B2D2D76" w14:textId="0ACF02F5" w:rsidR="00B43ACC" w:rsidRPr="00B6799C" w:rsidRDefault="00B43ACC" w:rsidP="00B43AC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Patients with CR, n</w:t>
            </w:r>
          </w:p>
          <w:p w14:paraId="3F35EC1F" w14:textId="77777777" w:rsidR="00B43ACC" w:rsidRPr="00B6799C" w:rsidRDefault="00B43ACC" w:rsidP="00E40894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Median bags of platelets administered (range)</w:t>
            </w:r>
          </w:p>
          <w:p w14:paraId="12B03C9A" w14:textId="77777777" w:rsidR="00B43ACC" w:rsidRPr="00B6799C" w:rsidRDefault="00B43ACC" w:rsidP="00E40894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Estimated bags of platelets administered PPY (95% CI)</w:t>
            </w:r>
          </w:p>
          <w:p w14:paraId="0E11A389" w14:textId="77777777" w:rsidR="00B43ACC" w:rsidRPr="00B6799C" w:rsidRDefault="00B43ACC" w:rsidP="00E40894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Median bags of PRBCs administered (range)</w:t>
            </w:r>
          </w:p>
          <w:p w14:paraId="69F6D0EF" w14:textId="55BB6C1A" w:rsidR="00B43ACC" w:rsidRPr="00B6799C" w:rsidRDefault="00B43ACC" w:rsidP="00E40894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Estimated bags of PRBCs administered PPY (95% CI)</w:t>
            </w:r>
          </w:p>
        </w:tc>
        <w:tc>
          <w:tcPr>
            <w:tcW w:w="1890" w:type="dxa"/>
          </w:tcPr>
          <w:p w14:paraId="52C8B671" w14:textId="77520398" w:rsidR="00B43ACC" w:rsidRPr="00B6799C" w:rsidRDefault="00155A0E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2060E518" w14:textId="35EAF0FB" w:rsidR="00155A0E" w:rsidRPr="00B6799C" w:rsidRDefault="00155A0E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18.5 (4.0, 213.9)</w:t>
            </w:r>
          </w:p>
          <w:p w14:paraId="2516B2E6" w14:textId="2538B953" w:rsidR="00155A0E" w:rsidRPr="00B6799C" w:rsidRDefault="00A23C92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72.2 (67.1, 77.8)</w:t>
            </w:r>
          </w:p>
          <w:p w14:paraId="7D5123A8" w14:textId="7EA6E8EB" w:rsidR="00155A0E" w:rsidRPr="00B6799C" w:rsidRDefault="00155A0E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15.4 (4.8, 31.0)</w:t>
            </w:r>
          </w:p>
          <w:p w14:paraId="3CBA602A" w14:textId="06A51C2D" w:rsidR="00A23C92" w:rsidRPr="00B6799C" w:rsidRDefault="00A23C92" w:rsidP="004D42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29.1 (2</w:t>
            </w:r>
            <w:r w:rsidR="00B37B5B" w:rsidRPr="00B67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7B5B" w:rsidRPr="00B679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, 32.7)</w:t>
            </w:r>
          </w:p>
        </w:tc>
        <w:tc>
          <w:tcPr>
            <w:tcW w:w="1980" w:type="dxa"/>
            <w:tcBorders>
              <w:right w:val="single" w:sz="12" w:space="0" w:color="auto"/>
            </w:tcBorders>
          </w:tcPr>
          <w:p w14:paraId="641B5433" w14:textId="77777777" w:rsidR="00B43ACC" w:rsidRPr="00B6799C" w:rsidRDefault="00155A0E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328EAA70" w14:textId="30CBB793" w:rsidR="00155A0E" w:rsidRPr="00B6799C" w:rsidRDefault="00155A0E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9.0 (2.0, 44.0)</w:t>
            </w:r>
          </w:p>
          <w:p w14:paraId="7EE0CEAD" w14:textId="512DBE70" w:rsidR="00155A0E" w:rsidRPr="00B6799C" w:rsidRDefault="00A23C92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21.9 (18.8, 25.4)</w:t>
            </w:r>
          </w:p>
          <w:p w14:paraId="4D821F0B" w14:textId="477CF746" w:rsidR="00155A0E" w:rsidRPr="00B6799C" w:rsidRDefault="00155A0E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8.0 (2.0, 30.0)</w:t>
            </w:r>
          </w:p>
          <w:p w14:paraId="55080CAA" w14:textId="1522DC2F" w:rsidR="00A23C92" w:rsidRPr="00B6799C" w:rsidRDefault="00A23C92" w:rsidP="004D42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18.6 (15.8, 21.9)</w:t>
            </w:r>
          </w:p>
        </w:tc>
        <w:tc>
          <w:tcPr>
            <w:tcW w:w="1890" w:type="dxa"/>
            <w:tcBorders>
              <w:left w:val="single" w:sz="12" w:space="0" w:color="auto"/>
            </w:tcBorders>
          </w:tcPr>
          <w:p w14:paraId="2DC7D385" w14:textId="2F35C2DE" w:rsidR="00B43ACC" w:rsidRPr="00B6799C" w:rsidRDefault="00155A0E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0F59DA9E" w14:textId="5752A025" w:rsidR="00155A0E" w:rsidRPr="00B6799C" w:rsidRDefault="00155A0E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15.0 (2.0, 144.7)</w:t>
            </w:r>
          </w:p>
          <w:p w14:paraId="5B876DA5" w14:textId="5DB07F99" w:rsidR="00155A0E" w:rsidRPr="00B6799C" w:rsidRDefault="0089116D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45.2 (42.2, 48.4)</w:t>
            </w:r>
          </w:p>
          <w:p w14:paraId="1634BEC3" w14:textId="7C7B2C91" w:rsidR="00155A0E" w:rsidRPr="00B6799C" w:rsidRDefault="00155A0E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14.0 (3.0, 30.7)</w:t>
            </w:r>
          </w:p>
          <w:p w14:paraId="30DAB4B1" w14:textId="1C32832A" w:rsidR="0089116D" w:rsidRPr="00B6799C" w:rsidRDefault="0089116D" w:rsidP="004D42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27.5 (25.1, 30.0)</w:t>
            </w:r>
          </w:p>
        </w:tc>
        <w:tc>
          <w:tcPr>
            <w:tcW w:w="1890" w:type="dxa"/>
          </w:tcPr>
          <w:p w14:paraId="4F63A34E" w14:textId="5098FE0B" w:rsidR="00B43ACC" w:rsidRPr="00B6799C" w:rsidRDefault="00155A0E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11E6382C" w14:textId="6F0BF47E" w:rsidR="00155A0E" w:rsidRPr="00B6799C" w:rsidRDefault="00155A0E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8.5 (2.0, 121.0)</w:t>
            </w:r>
          </w:p>
          <w:p w14:paraId="0482C641" w14:textId="0AB515D1" w:rsidR="00155A0E" w:rsidRPr="00B6799C" w:rsidRDefault="0089116D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44.4 (40.0, 49.2)</w:t>
            </w:r>
          </w:p>
          <w:p w14:paraId="395B6946" w14:textId="1B9EDF57" w:rsidR="00155A0E" w:rsidRPr="00B6799C" w:rsidRDefault="00155A0E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11.4 (5.8, 24.3)</w:t>
            </w:r>
          </w:p>
          <w:p w14:paraId="5152C975" w14:textId="227E444B" w:rsidR="0089116D" w:rsidRPr="00B6799C" w:rsidRDefault="0089116D" w:rsidP="004D42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25.6 (22.3, 29.3)</w:t>
            </w:r>
          </w:p>
        </w:tc>
      </w:tr>
      <w:tr w:rsidR="00B6799C" w:rsidRPr="00B6799C" w14:paraId="3AE6A62D" w14:textId="77777777" w:rsidTr="002B1B3D">
        <w:trPr>
          <w:trHeight w:val="1997"/>
        </w:trPr>
        <w:tc>
          <w:tcPr>
            <w:tcW w:w="5760" w:type="dxa"/>
          </w:tcPr>
          <w:p w14:paraId="01D5D18C" w14:textId="470E107E" w:rsidR="00B43ACC" w:rsidRPr="00B6799C" w:rsidRDefault="00B43ACC" w:rsidP="00B43AC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Patients with </w:t>
            </w:r>
            <w:proofErr w:type="spellStart"/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</w:t>
            </w:r>
            <w:proofErr w:type="spellEnd"/>
            <w:r w:rsidRPr="00B67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n</w:t>
            </w:r>
          </w:p>
          <w:p w14:paraId="02D48709" w14:textId="77777777" w:rsidR="00B43ACC" w:rsidRPr="00B6799C" w:rsidRDefault="00B43ACC" w:rsidP="00E40894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Median bags of platelets administered (range)</w:t>
            </w:r>
          </w:p>
          <w:p w14:paraId="2E4D06F7" w14:textId="77777777" w:rsidR="00B43ACC" w:rsidRPr="00B6799C" w:rsidRDefault="00B43ACC" w:rsidP="00E40894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Estimated bags of platelets administered PPY (95% CI)</w:t>
            </w:r>
          </w:p>
          <w:p w14:paraId="5C110006" w14:textId="77777777" w:rsidR="00B43ACC" w:rsidRPr="00B6799C" w:rsidRDefault="00B43ACC" w:rsidP="00E40894">
            <w:pPr>
              <w:spacing w:line="360" w:lineRule="auto"/>
              <w:ind w:left="255" w:hanging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Median bags of PRBCs administered (range)</w:t>
            </w:r>
          </w:p>
          <w:p w14:paraId="6B027F60" w14:textId="133AD7A0" w:rsidR="00B43ACC" w:rsidRPr="00B6799C" w:rsidRDefault="00B43ACC" w:rsidP="00E40894">
            <w:pPr>
              <w:spacing w:line="360" w:lineRule="auto"/>
              <w:ind w:left="255" w:hanging="1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Estimated bags of PRBCs administered PPY (95% CI)</w:t>
            </w:r>
          </w:p>
        </w:tc>
        <w:tc>
          <w:tcPr>
            <w:tcW w:w="1890" w:type="dxa"/>
          </w:tcPr>
          <w:p w14:paraId="1ED6900E" w14:textId="77777777" w:rsidR="00B43ACC" w:rsidRPr="00B6799C" w:rsidRDefault="00EE3F07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DE3BACA" w14:textId="0AF471D2" w:rsidR="00EE3F07" w:rsidRPr="00B6799C" w:rsidRDefault="00EE3F07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31.0 (11.0, 68.0)</w:t>
            </w:r>
          </w:p>
          <w:p w14:paraId="001D98A6" w14:textId="2AA43101" w:rsidR="00EE3F07" w:rsidRPr="00B6799C" w:rsidRDefault="00946B30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74.8 (64.9, 86.2)</w:t>
            </w:r>
          </w:p>
          <w:p w14:paraId="0B088915" w14:textId="6FA800F6" w:rsidR="00EE3F07" w:rsidRPr="00B6799C" w:rsidRDefault="00EE3F07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19.0 (8.7, 31.9)</w:t>
            </w:r>
          </w:p>
          <w:p w14:paraId="59DD6EB3" w14:textId="3A1A84F3" w:rsidR="00946B30" w:rsidRPr="00B6799C" w:rsidRDefault="00946B30" w:rsidP="004D42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38.9 (32.0, 47.</w:t>
            </w:r>
            <w:r w:rsidR="00B37B5B" w:rsidRPr="00B679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  <w:tcBorders>
              <w:right w:val="single" w:sz="12" w:space="0" w:color="auto"/>
            </w:tcBorders>
          </w:tcPr>
          <w:p w14:paraId="07F235D1" w14:textId="515A196A" w:rsidR="00B43ACC" w:rsidRPr="00B6799C" w:rsidRDefault="00EE3F07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88DD519" w14:textId="7E61A4A6" w:rsidR="00EE3F07" w:rsidRPr="00B6799C" w:rsidRDefault="00EE3F07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25.0 (20.0, 53.0)</w:t>
            </w:r>
          </w:p>
          <w:p w14:paraId="49B71E18" w14:textId="3BB81266" w:rsidR="00EE3F07" w:rsidRPr="00B6799C" w:rsidRDefault="00946B30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99.4 (81.6, 121.2)</w:t>
            </w:r>
          </w:p>
          <w:p w14:paraId="53F18342" w14:textId="5A4067F9" w:rsidR="00EE3F07" w:rsidRPr="00B6799C" w:rsidRDefault="00EE3F07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13.0 (9.9, 16.0)</w:t>
            </w:r>
          </w:p>
          <w:p w14:paraId="1EECA75D" w14:textId="5B6C6383" w:rsidR="00EE3F07" w:rsidRPr="00B6799C" w:rsidRDefault="00946B30" w:rsidP="002B1B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39.5 (28.8, 54.1)</w:t>
            </w:r>
          </w:p>
        </w:tc>
        <w:tc>
          <w:tcPr>
            <w:tcW w:w="1890" w:type="dxa"/>
            <w:tcBorders>
              <w:left w:val="single" w:sz="12" w:space="0" w:color="auto"/>
            </w:tcBorders>
          </w:tcPr>
          <w:p w14:paraId="0176E902" w14:textId="77777777" w:rsidR="00B43ACC" w:rsidRPr="00B6799C" w:rsidRDefault="00450717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1520E62B" w14:textId="234C810B" w:rsidR="00450717" w:rsidRPr="00B6799C" w:rsidRDefault="00450717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18.0 (10.0, 31.0)</w:t>
            </w:r>
          </w:p>
          <w:p w14:paraId="164CB6FB" w14:textId="6A99E6C8" w:rsidR="00450717" w:rsidRPr="00B6799C" w:rsidRDefault="00EE3F07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42.4 (36.8, 48.8)</w:t>
            </w:r>
          </w:p>
          <w:p w14:paraId="33A7D4AA" w14:textId="431E5B8C" w:rsidR="00450717" w:rsidRPr="00B6799C" w:rsidRDefault="00450717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15.5 (12.0, 33.3)</w:t>
            </w:r>
          </w:p>
          <w:p w14:paraId="77DD688F" w14:textId="7EAADE00" w:rsidR="00EE3F07" w:rsidRPr="00B6799C" w:rsidRDefault="00EE3F07" w:rsidP="004D42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37.8 (32.6, 43.9)</w:t>
            </w:r>
          </w:p>
        </w:tc>
        <w:tc>
          <w:tcPr>
            <w:tcW w:w="1890" w:type="dxa"/>
          </w:tcPr>
          <w:p w14:paraId="3B9F9A3A" w14:textId="77777777" w:rsidR="00B43ACC" w:rsidRPr="00B6799C" w:rsidRDefault="00450717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7A7EA5A7" w14:textId="18C20BE1" w:rsidR="00450717" w:rsidRPr="00B6799C" w:rsidRDefault="00450717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11.5 (4.0, 192.7)</w:t>
            </w:r>
          </w:p>
          <w:p w14:paraId="3652FB30" w14:textId="4DF56320" w:rsidR="00450717" w:rsidRPr="00B6799C" w:rsidRDefault="00EE3F07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87.5 (78.1, 98.1)</w:t>
            </w:r>
          </w:p>
          <w:p w14:paraId="118DCC9B" w14:textId="4D7F1F1D" w:rsidR="00450717" w:rsidRPr="00B6799C" w:rsidRDefault="00450717" w:rsidP="00B43A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18.0 (9.2, 24.5)</w:t>
            </w:r>
          </w:p>
          <w:p w14:paraId="0401249F" w14:textId="20D98A95" w:rsidR="00EE3F07" w:rsidRPr="00B6799C" w:rsidRDefault="00EE3F07" w:rsidP="004D42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99C">
              <w:rPr>
                <w:rFonts w:ascii="Times New Roman" w:hAnsi="Times New Roman" w:cs="Times New Roman"/>
                <w:sz w:val="24"/>
                <w:szCs w:val="24"/>
              </w:rPr>
              <w:t>41.6 (35.3, 49.1)</w:t>
            </w:r>
          </w:p>
        </w:tc>
      </w:tr>
    </w:tbl>
    <w:p w14:paraId="7EA483E1" w14:textId="3A336A8D" w:rsidR="008A7F52" w:rsidRDefault="008A7F52" w:rsidP="00B92441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B6799C">
        <w:rPr>
          <w:rFonts w:ascii="Times New Roman" w:hAnsi="Times New Roman" w:cs="Times New Roman"/>
          <w:sz w:val="20"/>
          <w:szCs w:val="20"/>
        </w:rPr>
        <w:t xml:space="preserve">AML, acute myeloid leukemia; CR, complete remission; </w:t>
      </w:r>
      <w:proofErr w:type="spellStart"/>
      <w:r w:rsidRPr="00B6799C">
        <w:rPr>
          <w:rFonts w:ascii="Times New Roman" w:hAnsi="Times New Roman" w:cs="Times New Roman"/>
          <w:sz w:val="20"/>
          <w:szCs w:val="20"/>
        </w:rPr>
        <w:t>CRi</w:t>
      </w:r>
      <w:proofErr w:type="spellEnd"/>
      <w:r w:rsidRPr="00B6799C">
        <w:rPr>
          <w:rFonts w:ascii="Times New Roman" w:hAnsi="Times New Roman" w:cs="Times New Roman"/>
          <w:sz w:val="20"/>
          <w:szCs w:val="20"/>
        </w:rPr>
        <w:t xml:space="preserve">, complete remission with incomplete neutrophil or platelet recovery; CI, confidence interval; ELN, European </w:t>
      </w:r>
      <w:proofErr w:type="spellStart"/>
      <w:r w:rsidRPr="00B6799C">
        <w:rPr>
          <w:rFonts w:ascii="Times New Roman" w:hAnsi="Times New Roman" w:cs="Times New Roman"/>
          <w:sz w:val="20"/>
          <w:szCs w:val="20"/>
        </w:rPr>
        <w:t>LeukemiaNet</w:t>
      </w:r>
      <w:proofErr w:type="spellEnd"/>
      <w:r w:rsidRPr="00B6799C">
        <w:rPr>
          <w:rFonts w:ascii="Times New Roman" w:hAnsi="Times New Roman" w:cs="Times New Roman"/>
          <w:sz w:val="20"/>
          <w:szCs w:val="20"/>
        </w:rPr>
        <w:t>; PPY, per patient-year; PRBC, packed red blood cell.</w:t>
      </w:r>
    </w:p>
    <w:p w14:paraId="047A7247" w14:textId="084A31B5" w:rsidR="001F52E1" w:rsidRPr="00B6799C" w:rsidRDefault="00B92441" w:rsidP="00B92441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To normalize the data to address differences in the length of </w:t>
      </w:r>
      <w:r w:rsidR="00095231">
        <w:rPr>
          <w:rFonts w:ascii="Times New Roman" w:hAnsi="Times New Roman" w:cs="Times New Roman"/>
          <w:sz w:val="20"/>
          <w:szCs w:val="20"/>
        </w:rPr>
        <w:t xml:space="preserve">the </w:t>
      </w:r>
      <w:r>
        <w:rPr>
          <w:rFonts w:ascii="Times New Roman" w:hAnsi="Times New Roman" w:cs="Times New Roman"/>
          <w:sz w:val="20"/>
          <w:szCs w:val="20"/>
        </w:rPr>
        <w:t xml:space="preserve">treatment </w:t>
      </w:r>
      <w:r w:rsidR="00095231">
        <w:rPr>
          <w:rFonts w:ascii="Times New Roman" w:hAnsi="Times New Roman" w:cs="Times New Roman"/>
          <w:sz w:val="20"/>
          <w:szCs w:val="20"/>
        </w:rPr>
        <w:t xml:space="preserve">period </w:t>
      </w:r>
      <w:r>
        <w:rPr>
          <w:rFonts w:ascii="Times New Roman" w:hAnsi="Times New Roman" w:cs="Times New Roman"/>
          <w:sz w:val="20"/>
          <w:szCs w:val="20"/>
        </w:rPr>
        <w:t>between arms</w:t>
      </w:r>
      <w:r w:rsidR="00095231">
        <w:rPr>
          <w:rFonts w:ascii="Times New Roman" w:hAnsi="Times New Roman" w:cs="Times New Roman"/>
          <w:sz w:val="20"/>
          <w:szCs w:val="20"/>
        </w:rPr>
        <w:t xml:space="preserve"> (overall, median of 62 days with CPX-351 vs 41 days with 7+3)</w:t>
      </w:r>
      <w:r>
        <w:rPr>
          <w:rFonts w:ascii="Times New Roman" w:hAnsi="Times New Roman" w:cs="Times New Roman"/>
          <w:sz w:val="20"/>
          <w:szCs w:val="20"/>
        </w:rPr>
        <w:t>,</w:t>
      </w:r>
      <w:r w:rsidR="00095231" w:rsidRPr="003C620D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PEVuZE5vdGU+PENpdGU+PEF1dGhvcj5MYW5jZXQ8L0F1dGhvcj48WWVhcj4yMDE4PC9ZZWFyPjxS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</w:fldData>
        </w:fldChar>
      </w:r>
      <w:r w:rsidR="00095231" w:rsidRPr="003C620D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095231" w:rsidRPr="003C620D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PEVuZE5vdGU+PENpdGU+PEF1dGhvcj5MYW5jZXQ8L0F1dGhvcj48WWVhcj4yMDE4PC9ZZWFyPjxS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</w:fldData>
        </w:fldChar>
      </w:r>
      <w:r w:rsidR="00095231" w:rsidRPr="003C620D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095231" w:rsidRPr="003C620D">
        <w:rPr>
          <w:rFonts w:ascii="Times New Roman" w:hAnsi="Times New Roman" w:cs="Times New Roman"/>
          <w:sz w:val="24"/>
          <w:szCs w:val="24"/>
        </w:rPr>
      </w:r>
      <w:r w:rsidR="00095231" w:rsidRPr="003C620D">
        <w:rPr>
          <w:rFonts w:ascii="Times New Roman" w:hAnsi="Times New Roman" w:cs="Times New Roman"/>
          <w:sz w:val="24"/>
          <w:szCs w:val="24"/>
        </w:rPr>
        <w:fldChar w:fldCharType="end"/>
      </w:r>
      <w:r w:rsidR="00095231" w:rsidRPr="003C620D">
        <w:rPr>
          <w:rFonts w:ascii="Times New Roman" w:hAnsi="Times New Roman" w:cs="Times New Roman"/>
          <w:sz w:val="24"/>
          <w:szCs w:val="24"/>
        </w:rPr>
      </w:r>
      <w:r w:rsidR="00095231" w:rsidRPr="003C620D">
        <w:rPr>
          <w:rFonts w:ascii="Times New Roman" w:hAnsi="Times New Roman" w:cs="Times New Roman"/>
          <w:sz w:val="24"/>
          <w:szCs w:val="24"/>
        </w:rPr>
        <w:fldChar w:fldCharType="separate"/>
      </w:r>
      <w:r w:rsidR="00095231" w:rsidRPr="003C620D">
        <w:rPr>
          <w:rFonts w:ascii="Times New Roman" w:hAnsi="Times New Roman" w:cs="Times New Roman"/>
          <w:noProof/>
          <w:sz w:val="24"/>
          <w:szCs w:val="24"/>
          <w:vertAlign w:val="superscript"/>
        </w:rPr>
        <w:t>4</w:t>
      </w:r>
      <w:r w:rsidR="00095231" w:rsidRPr="003C620D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0"/>
          <w:szCs w:val="20"/>
        </w:rPr>
        <w:t xml:space="preserve"> estimated incidence rates PPY and associated 95% CIs were calculated based on exact Poisson distributions.</w:t>
      </w:r>
    </w:p>
    <w:sectPr w:rsidR="001F52E1" w:rsidRPr="00B6799C" w:rsidSect="005159D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599AF" w14:textId="77777777" w:rsidR="00A56EB4" w:rsidRDefault="00A56EB4">
      <w:pPr>
        <w:spacing w:after="0" w:line="240" w:lineRule="auto"/>
      </w:pPr>
      <w:r>
        <w:separator/>
      </w:r>
    </w:p>
  </w:endnote>
  <w:endnote w:type="continuationSeparator" w:id="0">
    <w:p w14:paraId="188340D7" w14:textId="77777777" w:rsidR="00A56EB4" w:rsidRDefault="00A56EB4">
      <w:pPr>
        <w:spacing w:after="0" w:line="240" w:lineRule="auto"/>
      </w:pPr>
      <w:r>
        <w:continuationSeparator/>
      </w:r>
    </w:p>
  </w:endnote>
  <w:endnote w:type="continuationNotice" w:id="1">
    <w:p w14:paraId="09CF0E60" w14:textId="77777777" w:rsidR="00A56EB4" w:rsidRDefault="00A56E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7EA85" w14:textId="77777777" w:rsidR="00A56EB4" w:rsidRDefault="00A56EB4">
      <w:pPr>
        <w:spacing w:after="0" w:line="240" w:lineRule="auto"/>
      </w:pPr>
      <w:r>
        <w:separator/>
      </w:r>
    </w:p>
  </w:footnote>
  <w:footnote w:type="continuationSeparator" w:id="0">
    <w:p w14:paraId="35588D5D" w14:textId="77777777" w:rsidR="00A56EB4" w:rsidRDefault="00A56EB4">
      <w:pPr>
        <w:spacing w:after="0" w:line="240" w:lineRule="auto"/>
      </w:pPr>
      <w:r>
        <w:continuationSeparator/>
      </w:r>
    </w:p>
  </w:footnote>
  <w:footnote w:type="continuationNotice" w:id="1">
    <w:p w14:paraId="60BAA3CC" w14:textId="77777777" w:rsidR="00A56EB4" w:rsidRDefault="00A56E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2209D" w14:textId="77777777" w:rsidR="00226BA9" w:rsidRDefault="00226B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8135B"/>
    <w:multiLevelType w:val="hybridMultilevel"/>
    <w:tmpl w:val="712AF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5298C"/>
    <w:multiLevelType w:val="hybridMultilevel"/>
    <w:tmpl w:val="53264240"/>
    <w:lvl w:ilvl="0" w:tplc="78749C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F70029"/>
    <w:multiLevelType w:val="hybridMultilevel"/>
    <w:tmpl w:val="C02A9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462CAD"/>
    <w:multiLevelType w:val="hybridMultilevel"/>
    <w:tmpl w:val="229C2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8460114">
    <w:abstractNumId w:val="2"/>
  </w:num>
  <w:num w:numId="2" w16cid:durableId="1888371683">
    <w:abstractNumId w:val="1"/>
  </w:num>
  <w:num w:numId="3" w16cid:durableId="1764256679">
    <w:abstractNumId w:val="3"/>
  </w:num>
  <w:num w:numId="4" w16cid:durableId="1594392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955dep0cvv0a2erf5s52vsrd2fvxx9tf22s&quot;&gt;ONC&lt;record-ids&gt;&lt;item&gt;14857&lt;/item&gt;&lt;item&gt;14858&lt;/item&gt;&lt;item&gt;14861&lt;/item&gt;&lt;item&gt;15487&lt;/item&gt;&lt;item&gt;16626&lt;/item&gt;&lt;item&gt;19273&lt;/item&gt;&lt;item&gt;20261&lt;/item&gt;&lt;item&gt;20566&lt;/item&gt;&lt;/record-ids&gt;&lt;/item&gt;&lt;/Libraries&gt;"/>
  </w:docVars>
  <w:rsids>
    <w:rsidRoot w:val="0015489B"/>
    <w:rsid w:val="000024B5"/>
    <w:rsid w:val="00002864"/>
    <w:rsid w:val="00004C29"/>
    <w:rsid w:val="00005562"/>
    <w:rsid w:val="00007173"/>
    <w:rsid w:val="00010A9D"/>
    <w:rsid w:val="00012A67"/>
    <w:rsid w:val="00013899"/>
    <w:rsid w:val="000145D7"/>
    <w:rsid w:val="000161C9"/>
    <w:rsid w:val="00016443"/>
    <w:rsid w:val="00024608"/>
    <w:rsid w:val="00025B16"/>
    <w:rsid w:val="00030DA0"/>
    <w:rsid w:val="00052164"/>
    <w:rsid w:val="00060884"/>
    <w:rsid w:val="000625A0"/>
    <w:rsid w:val="00064EAD"/>
    <w:rsid w:val="00065AE8"/>
    <w:rsid w:val="00070CC8"/>
    <w:rsid w:val="00076A3A"/>
    <w:rsid w:val="00080941"/>
    <w:rsid w:val="0008441B"/>
    <w:rsid w:val="000849E2"/>
    <w:rsid w:val="00095231"/>
    <w:rsid w:val="000954E1"/>
    <w:rsid w:val="000A083F"/>
    <w:rsid w:val="000A1EB7"/>
    <w:rsid w:val="000A2DFB"/>
    <w:rsid w:val="000A329B"/>
    <w:rsid w:val="000B0D9E"/>
    <w:rsid w:val="000B4D7B"/>
    <w:rsid w:val="000B507C"/>
    <w:rsid w:val="000B7AB9"/>
    <w:rsid w:val="000C0A71"/>
    <w:rsid w:val="000C2A3C"/>
    <w:rsid w:val="000C49AB"/>
    <w:rsid w:val="000D1271"/>
    <w:rsid w:val="000D4579"/>
    <w:rsid w:val="000E3463"/>
    <w:rsid w:val="000E4949"/>
    <w:rsid w:val="000E7857"/>
    <w:rsid w:val="000F1105"/>
    <w:rsid w:val="000F162E"/>
    <w:rsid w:val="000F5521"/>
    <w:rsid w:val="000F64A3"/>
    <w:rsid w:val="00102D2B"/>
    <w:rsid w:val="00106C42"/>
    <w:rsid w:val="001101AF"/>
    <w:rsid w:val="00113100"/>
    <w:rsid w:val="00114096"/>
    <w:rsid w:val="00115615"/>
    <w:rsid w:val="0011599F"/>
    <w:rsid w:val="00121E9F"/>
    <w:rsid w:val="0012409F"/>
    <w:rsid w:val="00133450"/>
    <w:rsid w:val="00147DBF"/>
    <w:rsid w:val="00152763"/>
    <w:rsid w:val="00152F76"/>
    <w:rsid w:val="0015489B"/>
    <w:rsid w:val="001558B5"/>
    <w:rsid w:val="001559EA"/>
    <w:rsid w:val="00155A0E"/>
    <w:rsid w:val="00155EF4"/>
    <w:rsid w:val="00164CFD"/>
    <w:rsid w:val="00165606"/>
    <w:rsid w:val="00165710"/>
    <w:rsid w:val="001666A6"/>
    <w:rsid w:val="00166ABE"/>
    <w:rsid w:val="00173630"/>
    <w:rsid w:val="0018273A"/>
    <w:rsid w:val="0018484E"/>
    <w:rsid w:val="00185C8C"/>
    <w:rsid w:val="00190236"/>
    <w:rsid w:val="001949BB"/>
    <w:rsid w:val="00194B90"/>
    <w:rsid w:val="00194E2A"/>
    <w:rsid w:val="001950BB"/>
    <w:rsid w:val="001954A4"/>
    <w:rsid w:val="001A2020"/>
    <w:rsid w:val="001A3B86"/>
    <w:rsid w:val="001A3DF1"/>
    <w:rsid w:val="001A5FC6"/>
    <w:rsid w:val="001A6384"/>
    <w:rsid w:val="001A6697"/>
    <w:rsid w:val="001B1042"/>
    <w:rsid w:val="001B3396"/>
    <w:rsid w:val="001B47E6"/>
    <w:rsid w:val="001B6ECA"/>
    <w:rsid w:val="001C070E"/>
    <w:rsid w:val="001C1BEC"/>
    <w:rsid w:val="001C42F3"/>
    <w:rsid w:val="001C496A"/>
    <w:rsid w:val="001C6473"/>
    <w:rsid w:val="001D358A"/>
    <w:rsid w:val="001D43FE"/>
    <w:rsid w:val="001D5574"/>
    <w:rsid w:val="001E0CAC"/>
    <w:rsid w:val="001E16E3"/>
    <w:rsid w:val="001E514F"/>
    <w:rsid w:val="001E5EB6"/>
    <w:rsid w:val="001F52E1"/>
    <w:rsid w:val="00205FFC"/>
    <w:rsid w:val="00211095"/>
    <w:rsid w:val="00212CE6"/>
    <w:rsid w:val="00213922"/>
    <w:rsid w:val="00213D53"/>
    <w:rsid w:val="00220E65"/>
    <w:rsid w:val="0022361A"/>
    <w:rsid w:val="0022448A"/>
    <w:rsid w:val="00226BA9"/>
    <w:rsid w:val="00227495"/>
    <w:rsid w:val="00233B9E"/>
    <w:rsid w:val="00237073"/>
    <w:rsid w:val="0024355A"/>
    <w:rsid w:val="00245EFD"/>
    <w:rsid w:val="00251910"/>
    <w:rsid w:val="0025337A"/>
    <w:rsid w:val="00253BF0"/>
    <w:rsid w:val="002573C5"/>
    <w:rsid w:val="00257AB6"/>
    <w:rsid w:val="002616CD"/>
    <w:rsid w:val="002644D9"/>
    <w:rsid w:val="00271343"/>
    <w:rsid w:val="00272107"/>
    <w:rsid w:val="00272B2B"/>
    <w:rsid w:val="002734A3"/>
    <w:rsid w:val="002912B2"/>
    <w:rsid w:val="002949FF"/>
    <w:rsid w:val="00296F30"/>
    <w:rsid w:val="002A1176"/>
    <w:rsid w:val="002A119C"/>
    <w:rsid w:val="002A51B0"/>
    <w:rsid w:val="002A5D98"/>
    <w:rsid w:val="002B10F8"/>
    <w:rsid w:val="002B1B3D"/>
    <w:rsid w:val="002B32E2"/>
    <w:rsid w:val="002C4300"/>
    <w:rsid w:val="002C4485"/>
    <w:rsid w:val="002D2F75"/>
    <w:rsid w:val="002E084F"/>
    <w:rsid w:val="002E0E63"/>
    <w:rsid w:val="002E39A2"/>
    <w:rsid w:val="002F2195"/>
    <w:rsid w:val="002F5D95"/>
    <w:rsid w:val="00301057"/>
    <w:rsid w:val="00312B13"/>
    <w:rsid w:val="0031387D"/>
    <w:rsid w:val="0031482D"/>
    <w:rsid w:val="00315B96"/>
    <w:rsid w:val="00327632"/>
    <w:rsid w:val="0033064C"/>
    <w:rsid w:val="00332321"/>
    <w:rsid w:val="00335FB0"/>
    <w:rsid w:val="00336B61"/>
    <w:rsid w:val="00337312"/>
    <w:rsid w:val="00361A42"/>
    <w:rsid w:val="003620DB"/>
    <w:rsid w:val="00365311"/>
    <w:rsid w:val="003655E1"/>
    <w:rsid w:val="0036571D"/>
    <w:rsid w:val="00370C1D"/>
    <w:rsid w:val="003715B1"/>
    <w:rsid w:val="0037334A"/>
    <w:rsid w:val="00380114"/>
    <w:rsid w:val="00386E04"/>
    <w:rsid w:val="00387A79"/>
    <w:rsid w:val="00391C90"/>
    <w:rsid w:val="0039453C"/>
    <w:rsid w:val="0039499F"/>
    <w:rsid w:val="00397A82"/>
    <w:rsid w:val="003A2438"/>
    <w:rsid w:val="003A3321"/>
    <w:rsid w:val="003A5B8F"/>
    <w:rsid w:val="003A702C"/>
    <w:rsid w:val="003A7781"/>
    <w:rsid w:val="003A7CDF"/>
    <w:rsid w:val="003B2ADA"/>
    <w:rsid w:val="003B3952"/>
    <w:rsid w:val="003C06EC"/>
    <w:rsid w:val="003C620D"/>
    <w:rsid w:val="003C6AC8"/>
    <w:rsid w:val="003C71F7"/>
    <w:rsid w:val="003D062E"/>
    <w:rsid w:val="003D15A0"/>
    <w:rsid w:val="003D169B"/>
    <w:rsid w:val="003D1D33"/>
    <w:rsid w:val="003D1DFA"/>
    <w:rsid w:val="003D3DE4"/>
    <w:rsid w:val="003E6B33"/>
    <w:rsid w:val="003F1C10"/>
    <w:rsid w:val="003F5B6D"/>
    <w:rsid w:val="00400391"/>
    <w:rsid w:val="00402F7E"/>
    <w:rsid w:val="0040434A"/>
    <w:rsid w:val="004049B6"/>
    <w:rsid w:val="004114D0"/>
    <w:rsid w:val="00411D42"/>
    <w:rsid w:val="00412C5E"/>
    <w:rsid w:val="00414FC3"/>
    <w:rsid w:val="004152E4"/>
    <w:rsid w:val="00416104"/>
    <w:rsid w:val="00416E07"/>
    <w:rsid w:val="00417E39"/>
    <w:rsid w:val="00420212"/>
    <w:rsid w:val="00420A93"/>
    <w:rsid w:val="00420ECD"/>
    <w:rsid w:val="00425D6A"/>
    <w:rsid w:val="0042723A"/>
    <w:rsid w:val="00430267"/>
    <w:rsid w:val="00431C5A"/>
    <w:rsid w:val="00435FC0"/>
    <w:rsid w:val="0043704E"/>
    <w:rsid w:val="0044016A"/>
    <w:rsid w:val="00446B64"/>
    <w:rsid w:val="00450717"/>
    <w:rsid w:val="00450E92"/>
    <w:rsid w:val="0045330B"/>
    <w:rsid w:val="00461F82"/>
    <w:rsid w:val="004630C4"/>
    <w:rsid w:val="0046357F"/>
    <w:rsid w:val="00464799"/>
    <w:rsid w:val="00471926"/>
    <w:rsid w:val="00473989"/>
    <w:rsid w:val="004741DA"/>
    <w:rsid w:val="004746E1"/>
    <w:rsid w:val="00475391"/>
    <w:rsid w:val="00477B58"/>
    <w:rsid w:val="00490409"/>
    <w:rsid w:val="00492847"/>
    <w:rsid w:val="00496C25"/>
    <w:rsid w:val="004A0C9D"/>
    <w:rsid w:val="004A50E5"/>
    <w:rsid w:val="004A6E4B"/>
    <w:rsid w:val="004B2978"/>
    <w:rsid w:val="004B3CF0"/>
    <w:rsid w:val="004B7322"/>
    <w:rsid w:val="004C11EE"/>
    <w:rsid w:val="004C41C4"/>
    <w:rsid w:val="004C5F7D"/>
    <w:rsid w:val="004D120B"/>
    <w:rsid w:val="004D42D2"/>
    <w:rsid w:val="004E0835"/>
    <w:rsid w:val="004E0F2C"/>
    <w:rsid w:val="004E3914"/>
    <w:rsid w:val="00501F9F"/>
    <w:rsid w:val="005041F9"/>
    <w:rsid w:val="00506262"/>
    <w:rsid w:val="00510328"/>
    <w:rsid w:val="00511013"/>
    <w:rsid w:val="00513E55"/>
    <w:rsid w:val="0051490B"/>
    <w:rsid w:val="005159D7"/>
    <w:rsid w:val="0052486D"/>
    <w:rsid w:val="00524AE1"/>
    <w:rsid w:val="00525379"/>
    <w:rsid w:val="00526CA9"/>
    <w:rsid w:val="00530811"/>
    <w:rsid w:val="00532E4F"/>
    <w:rsid w:val="00534504"/>
    <w:rsid w:val="00542A37"/>
    <w:rsid w:val="005462D4"/>
    <w:rsid w:val="005464C8"/>
    <w:rsid w:val="00546800"/>
    <w:rsid w:val="0054774F"/>
    <w:rsid w:val="00553147"/>
    <w:rsid w:val="00554BAD"/>
    <w:rsid w:val="005572AF"/>
    <w:rsid w:val="005608B2"/>
    <w:rsid w:val="0056291B"/>
    <w:rsid w:val="00564761"/>
    <w:rsid w:val="00575698"/>
    <w:rsid w:val="00581236"/>
    <w:rsid w:val="00582430"/>
    <w:rsid w:val="005836FA"/>
    <w:rsid w:val="00587B4F"/>
    <w:rsid w:val="00593F87"/>
    <w:rsid w:val="00597987"/>
    <w:rsid w:val="005A0DD7"/>
    <w:rsid w:val="005A3127"/>
    <w:rsid w:val="005A6288"/>
    <w:rsid w:val="005B0338"/>
    <w:rsid w:val="005B1211"/>
    <w:rsid w:val="005B1793"/>
    <w:rsid w:val="005B1A0A"/>
    <w:rsid w:val="005B2F37"/>
    <w:rsid w:val="005B498E"/>
    <w:rsid w:val="005C17B2"/>
    <w:rsid w:val="005C1FAA"/>
    <w:rsid w:val="005C321B"/>
    <w:rsid w:val="005C5353"/>
    <w:rsid w:val="005C658C"/>
    <w:rsid w:val="005D2516"/>
    <w:rsid w:val="005D378C"/>
    <w:rsid w:val="005D3EFD"/>
    <w:rsid w:val="005D54FF"/>
    <w:rsid w:val="005E1AAC"/>
    <w:rsid w:val="005E4EA8"/>
    <w:rsid w:val="005E5064"/>
    <w:rsid w:val="00600544"/>
    <w:rsid w:val="0060054C"/>
    <w:rsid w:val="00600562"/>
    <w:rsid w:val="00601E4B"/>
    <w:rsid w:val="00606A2E"/>
    <w:rsid w:val="00607929"/>
    <w:rsid w:val="0060792C"/>
    <w:rsid w:val="006122E8"/>
    <w:rsid w:val="006141CA"/>
    <w:rsid w:val="00616DCA"/>
    <w:rsid w:val="00617C9A"/>
    <w:rsid w:val="006209EC"/>
    <w:rsid w:val="00621E96"/>
    <w:rsid w:val="00622B52"/>
    <w:rsid w:val="006266CC"/>
    <w:rsid w:val="00630C9E"/>
    <w:rsid w:val="00631205"/>
    <w:rsid w:val="00632F61"/>
    <w:rsid w:val="00633B0F"/>
    <w:rsid w:val="00640B49"/>
    <w:rsid w:val="00641D0B"/>
    <w:rsid w:val="00651BE2"/>
    <w:rsid w:val="00653B98"/>
    <w:rsid w:val="0065450B"/>
    <w:rsid w:val="00660F3E"/>
    <w:rsid w:val="00660FFD"/>
    <w:rsid w:val="006634B5"/>
    <w:rsid w:val="0067296C"/>
    <w:rsid w:val="00680A2B"/>
    <w:rsid w:val="006827B9"/>
    <w:rsid w:val="00683A93"/>
    <w:rsid w:val="0068449C"/>
    <w:rsid w:val="00684526"/>
    <w:rsid w:val="00692981"/>
    <w:rsid w:val="0069354F"/>
    <w:rsid w:val="006935D2"/>
    <w:rsid w:val="006B33A1"/>
    <w:rsid w:val="006B35DD"/>
    <w:rsid w:val="006C1014"/>
    <w:rsid w:val="006C208D"/>
    <w:rsid w:val="006C5088"/>
    <w:rsid w:val="006C64CC"/>
    <w:rsid w:val="006C7956"/>
    <w:rsid w:val="006D0A9A"/>
    <w:rsid w:val="006D0D09"/>
    <w:rsid w:val="006D3AB6"/>
    <w:rsid w:val="006D737C"/>
    <w:rsid w:val="006E0D45"/>
    <w:rsid w:val="006E1F31"/>
    <w:rsid w:val="006E209F"/>
    <w:rsid w:val="006E75DE"/>
    <w:rsid w:val="006E7BE8"/>
    <w:rsid w:val="006F0054"/>
    <w:rsid w:val="006F3335"/>
    <w:rsid w:val="006F3F6A"/>
    <w:rsid w:val="006F459F"/>
    <w:rsid w:val="006F5208"/>
    <w:rsid w:val="006F5992"/>
    <w:rsid w:val="0070124A"/>
    <w:rsid w:val="007055BD"/>
    <w:rsid w:val="00712495"/>
    <w:rsid w:val="00714A44"/>
    <w:rsid w:val="00716B91"/>
    <w:rsid w:val="00720C82"/>
    <w:rsid w:val="007215DD"/>
    <w:rsid w:val="007231AB"/>
    <w:rsid w:val="00724F4F"/>
    <w:rsid w:val="00724FC8"/>
    <w:rsid w:val="007330E2"/>
    <w:rsid w:val="00734944"/>
    <w:rsid w:val="007373AE"/>
    <w:rsid w:val="00745054"/>
    <w:rsid w:val="007504D0"/>
    <w:rsid w:val="00750C2E"/>
    <w:rsid w:val="00753863"/>
    <w:rsid w:val="007559C1"/>
    <w:rsid w:val="0076042E"/>
    <w:rsid w:val="00761A34"/>
    <w:rsid w:val="0076769A"/>
    <w:rsid w:val="007720AA"/>
    <w:rsid w:val="007771E5"/>
    <w:rsid w:val="00783E84"/>
    <w:rsid w:val="00784A46"/>
    <w:rsid w:val="00785A67"/>
    <w:rsid w:val="00786F0C"/>
    <w:rsid w:val="00787F59"/>
    <w:rsid w:val="00790BCF"/>
    <w:rsid w:val="00793430"/>
    <w:rsid w:val="007A7C57"/>
    <w:rsid w:val="007B1F1C"/>
    <w:rsid w:val="007B2C6E"/>
    <w:rsid w:val="007B3E23"/>
    <w:rsid w:val="007B5E94"/>
    <w:rsid w:val="007B7190"/>
    <w:rsid w:val="007C1FAA"/>
    <w:rsid w:val="007C2320"/>
    <w:rsid w:val="007C2C3A"/>
    <w:rsid w:val="007D28E0"/>
    <w:rsid w:val="007D2F88"/>
    <w:rsid w:val="007D41BC"/>
    <w:rsid w:val="007D68BF"/>
    <w:rsid w:val="007D73E2"/>
    <w:rsid w:val="007E214F"/>
    <w:rsid w:val="007E2ACF"/>
    <w:rsid w:val="007E2DC9"/>
    <w:rsid w:val="007E34A6"/>
    <w:rsid w:val="007E53B6"/>
    <w:rsid w:val="007F66C6"/>
    <w:rsid w:val="007F7CC2"/>
    <w:rsid w:val="00801365"/>
    <w:rsid w:val="008025D5"/>
    <w:rsid w:val="00806DE6"/>
    <w:rsid w:val="00811DE5"/>
    <w:rsid w:val="0081225D"/>
    <w:rsid w:val="008138AC"/>
    <w:rsid w:val="00815057"/>
    <w:rsid w:val="00820BD3"/>
    <w:rsid w:val="00821CEF"/>
    <w:rsid w:val="00822148"/>
    <w:rsid w:val="0083216E"/>
    <w:rsid w:val="008415A6"/>
    <w:rsid w:val="00846893"/>
    <w:rsid w:val="00846BD2"/>
    <w:rsid w:val="0084719F"/>
    <w:rsid w:val="00850184"/>
    <w:rsid w:val="00850F77"/>
    <w:rsid w:val="00855774"/>
    <w:rsid w:val="008573B8"/>
    <w:rsid w:val="00863CA3"/>
    <w:rsid w:val="00865387"/>
    <w:rsid w:val="00867D67"/>
    <w:rsid w:val="00871C9E"/>
    <w:rsid w:val="00874966"/>
    <w:rsid w:val="00875068"/>
    <w:rsid w:val="0087700C"/>
    <w:rsid w:val="00877EBC"/>
    <w:rsid w:val="00882406"/>
    <w:rsid w:val="008901D2"/>
    <w:rsid w:val="0089116D"/>
    <w:rsid w:val="00891A21"/>
    <w:rsid w:val="00896777"/>
    <w:rsid w:val="008971C8"/>
    <w:rsid w:val="008A19DA"/>
    <w:rsid w:val="008A594C"/>
    <w:rsid w:val="008A64BF"/>
    <w:rsid w:val="008A7F52"/>
    <w:rsid w:val="008B1945"/>
    <w:rsid w:val="008B1F78"/>
    <w:rsid w:val="008B3573"/>
    <w:rsid w:val="008B4A15"/>
    <w:rsid w:val="008C0A80"/>
    <w:rsid w:val="008C0E42"/>
    <w:rsid w:val="008C5766"/>
    <w:rsid w:val="008C65BA"/>
    <w:rsid w:val="008D3DA8"/>
    <w:rsid w:val="008D58BB"/>
    <w:rsid w:val="008D5B23"/>
    <w:rsid w:val="008D7C94"/>
    <w:rsid w:val="008E1BBC"/>
    <w:rsid w:val="008E2381"/>
    <w:rsid w:val="008E4670"/>
    <w:rsid w:val="008E5481"/>
    <w:rsid w:val="008F061E"/>
    <w:rsid w:val="008F0F91"/>
    <w:rsid w:val="008F2564"/>
    <w:rsid w:val="008F2B54"/>
    <w:rsid w:val="008F6B28"/>
    <w:rsid w:val="00900071"/>
    <w:rsid w:val="009000F1"/>
    <w:rsid w:val="009003BC"/>
    <w:rsid w:val="00907ECB"/>
    <w:rsid w:val="0091146B"/>
    <w:rsid w:val="00911CC2"/>
    <w:rsid w:val="00912705"/>
    <w:rsid w:val="00913354"/>
    <w:rsid w:val="00916324"/>
    <w:rsid w:val="009207BF"/>
    <w:rsid w:val="009231B1"/>
    <w:rsid w:val="00923D07"/>
    <w:rsid w:val="00924CC2"/>
    <w:rsid w:val="00925C8D"/>
    <w:rsid w:val="009272B6"/>
    <w:rsid w:val="00935889"/>
    <w:rsid w:val="0094300F"/>
    <w:rsid w:val="0094331D"/>
    <w:rsid w:val="00946B30"/>
    <w:rsid w:val="009473CF"/>
    <w:rsid w:val="009511FF"/>
    <w:rsid w:val="009525E2"/>
    <w:rsid w:val="00953188"/>
    <w:rsid w:val="00953F58"/>
    <w:rsid w:val="00957757"/>
    <w:rsid w:val="00960950"/>
    <w:rsid w:val="009618B6"/>
    <w:rsid w:val="00963E5E"/>
    <w:rsid w:val="0096742A"/>
    <w:rsid w:val="00974344"/>
    <w:rsid w:val="00974930"/>
    <w:rsid w:val="0097571F"/>
    <w:rsid w:val="00982EE4"/>
    <w:rsid w:val="0098311C"/>
    <w:rsid w:val="00990520"/>
    <w:rsid w:val="00993937"/>
    <w:rsid w:val="00993A27"/>
    <w:rsid w:val="009A0EEF"/>
    <w:rsid w:val="009A3440"/>
    <w:rsid w:val="009B0111"/>
    <w:rsid w:val="009B226B"/>
    <w:rsid w:val="009B2426"/>
    <w:rsid w:val="009B647D"/>
    <w:rsid w:val="009C00C6"/>
    <w:rsid w:val="009C639C"/>
    <w:rsid w:val="009D04E9"/>
    <w:rsid w:val="009D09CB"/>
    <w:rsid w:val="009D0CCF"/>
    <w:rsid w:val="009D0CEF"/>
    <w:rsid w:val="009D16CE"/>
    <w:rsid w:val="009D1CDB"/>
    <w:rsid w:val="009D2317"/>
    <w:rsid w:val="009D4111"/>
    <w:rsid w:val="009D42C8"/>
    <w:rsid w:val="009D51D1"/>
    <w:rsid w:val="009D66D5"/>
    <w:rsid w:val="009D751D"/>
    <w:rsid w:val="009E2044"/>
    <w:rsid w:val="009E3626"/>
    <w:rsid w:val="009E3707"/>
    <w:rsid w:val="009E58CA"/>
    <w:rsid w:val="009E5CAC"/>
    <w:rsid w:val="009E7C35"/>
    <w:rsid w:val="009F0026"/>
    <w:rsid w:val="009F1521"/>
    <w:rsid w:val="009F31A8"/>
    <w:rsid w:val="009F3A11"/>
    <w:rsid w:val="009F512A"/>
    <w:rsid w:val="009F53FF"/>
    <w:rsid w:val="009F67DF"/>
    <w:rsid w:val="00A03477"/>
    <w:rsid w:val="00A06676"/>
    <w:rsid w:val="00A0755F"/>
    <w:rsid w:val="00A14C7F"/>
    <w:rsid w:val="00A15129"/>
    <w:rsid w:val="00A17FA8"/>
    <w:rsid w:val="00A2297B"/>
    <w:rsid w:val="00A23967"/>
    <w:rsid w:val="00A23C92"/>
    <w:rsid w:val="00A25237"/>
    <w:rsid w:val="00A25DBA"/>
    <w:rsid w:val="00A2632E"/>
    <w:rsid w:val="00A27017"/>
    <w:rsid w:val="00A315D9"/>
    <w:rsid w:val="00A316F7"/>
    <w:rsid w:val="00A33FB9"/>
    <w:rsid w:val="00A3422D"/>
    <w:rsid w:val="00A35CF3"/>
    <w:rsid w:val="00A40630"/>
    <w:rsid w:val="00A40A69"/>
    <w:rsid w:val="00A424AC"/>
    <w:rsid w:val="00A43699"/>
    <w:rsid w:val="00A461CD"/>
    <w:rsid w:val="00A46E96"/>
    <w:rsid w:val="00A475BC"/>
    <w:rsid w:val="00A5211B"/>
    <w:rsid w:val="00A52D95"/>
    <w:rsid w:val="00A5449A"/>
    <w:rsid w:val="00A56EB4"/>
    <w:rsid w:val="00A56EB8"/>
    <w:rsid w:val="00A5786A"/>
    <w:rsid w:val="00A623A0"/>
    <w:rsid w:val="00A64CD3"/>
    <w:rsid w:val="00A660A3"/>
    <w:rsid w:val="00A66DE1"/>
    <w:rsid w:val="00A675A5"/>
    <w:rsid w:val="00A70769"/>
    <w:rsid w:val="00A71B5B"/>
    <w:rsid w:val="00A7683E"/>
    <w:rsid w:val="00A852E5"/>
    <w:rsid w:val="00A860A5"/>
    <w:rsid w:val="00A909BB"/>
    <w:rsid w:val="00A925FB"/>
    <w:rsid w:val="00A92946"/>
    <w:rsid w:val="00A92B3C"/>
    <w:rsid w:val="00A94EE1"/>
    <w:rsid w:val="00A95F03"/>
    <w:rsid w:val="00A963AA"/>
    <w:rsid w:val="00AA2636"/>
    <w:rsid w:val="00AA56F2"/>
    <w:rsid w:val="00AA5F5F"/>
    <w:rsid w:val="00AB40E0"/>
    <w:rsid w:val="00AB4CF6"/>
    <w:rsid w:val="00AB4FF0"/>
    <w:rsid w:val="00AC6A23"/>
    <w:rsid w:val="00AC75C1"/>
    <w:rsid w:val="00AC7F88"/>
    <w:rsid w:val="00AD5CFD"/>
    <w:rsid w:val="00AE0094"/>
    <w:rsid w:val="00AE6370"/>
    <w:rsid w:val="00AF05AE"/>
    <w:rsid w:val="00AF15B8"/>
    <w:rsid w:val="00AF250C"/>
    <w:rsid w:val="00AF55B8"/>
    <w:rsid w:val="00B00AA7"/>
    <w:rsid w:val="00B07FBE"/>
    <w:rsid w:val="00B102F6"/>
    <w:rsid w:val="00B16048"/>
    <w:rsid w:val="00B171C2"/>
    <w:rsid w:val="00B264D6"/>
    <w:rsid w:val="00B31790"/>
    <w:rsid w:val="00B33333"/>
    <w:rsid w:val="00B35F23"/>
    <w:rsid w:val="00B37B5B"/>
    <w:rsid w:val="00B43ACC"/>
    <w:rsid w:val="00B456E9"/>
    <w:rsid w:val="00B55429"/>
    <w:rsid w:val="00B642C7"/>
    <w:rsid w:val="00B66B35"/>
    <w:rsid w:val="00B6799C"/>
    <w:rsid w:val="00B72C4E"/>
    <w:rsid w:val="00B77748"/>
    <w:rsid w:val="00B85819"/>
    <w:rsid w:val="00B85B54"/>
    <w:rsid w:val="00B85CEF"/>
    <w:rsid w:val="00B874B6"/>
    <w:rsid w:val="00B92441"/>
    <w:rsid w:val="00B955EF"/>
    <w:rsid w:val="00B95FFD"/>
    <w:rsid w:val="00BA0D8C"/>
    <w:rsid w:val="00BB0AB8"/>
    <w:rsid w:val="00BB340A"/>
    <w:rsid w:val="00BB42B8"/>
    <w:rsid w:val="00BC0427"/>
    <w:rsid w:val="00BC4601"/>
    <w:rsid w:val="00BD0DFF"/>
    <w:rsid w:val="00BD744B"/>
    <w:rsid w:val="00BD7F95"/>
    <w:rsid w:val="00BE0FB8"/>
    <w:rsid w:val="00BE3891"/>
    <w:rsid w:val="00BE3FCB"/>
    <w:rsid w:val="00BF09D0"/>
    <w:rsid w:val="00BF2FE3"/>
    <w:rsid w:val="00C00083"/>
    <w:rsid w:val="00C13BD0"/>
    <w:rsid w:val="00C201F3"/>
    <w:rsid w:val="00C32EE9"/>
    <w:rsid w:val="00C33210"/>
    <w:rsid w:val="00C35B10"/>
    <w:rsid w:val="00C36A0A"/>
    <w:rsid w:val="00C40054"/>
    <w:rsid w:val="00C45006"/>
    <w:rsid w:val="00C477DB"/>
    <w:rsid w:val="00C47C32"/>
    <w:rsid w:val="00C52BFD"/>
    <w:rsid w:val="00C52F95"/>
    <w:rsid w:val="00C5525A"/>
    <w:rsid w:val="00C57059"/>
    <w:rsid w:val="00C578A6"/>
    <w:rsid w:val="00C662F2"/>
    <w:rsid w:val="00C710DF"/>
    <w:rsid w:val="00C75056"/>
    <w:rsid w:val="00C7578F"/>
    <w:rsid w:val="00C97A2A"/>
    <w:rsid w:val="00CA2231"/>
    <w:rsid w:val="00CA461B"/>
    <w:rsid w:val="00CA6505"/>
    <w:rsid w:val="00CB0EFA"/>
    <w:rsid w:val="00CB2CBB"/>
    <w:rsid w:val="00CB327C"/>
    <w:rsid w:val="00CB64DA"/>
    <w:rsid w:val="00CC07EB"/>
    <w:rsid w:val="00CC0CE6"/>
    <w:rsid w:val="00CC2ED7"/>
    <w:rsid w:val="00CC5C7F"/>
    <w:rsid w:val="00CC6799"/>
    <w:rsid w:val="00CC76CF"/>
    <w:rsid w:val="00CD4CE6"/>
    <w:rsid w:val="00CD7F03"/>
    <w:rsid w:val="00CE1C41"/>
    <w:rsid w:val="00CE4B3A"/>
    <w:rsid w:val="00CE58E6"/>
    <w:rsid w:val="00CE60EA"/>
    <w:rsid w:val="00CF1805"/>
    <w:rsid w:val="00CF2D1C"/>
    <w:rsid w:val="00CF7C3A"/>
    <w:rsid w:val="00D12C3E"/>
    <w:rsid w:val="00D149F0"/>
    <w:rsid w:val="00D171EE"/>
    <w:rsid w:val="00D20244"/>
    <w:rsid w:val="00D2079B"/>
    <w:rsid w:val="00D21F45"/>
    <w:rsid w:val="00D22675"/>
    <w:rsid w:val="00D232CA"/>
    <w:rsid w:val="00D25C80"/>
    <w:rsid w:val="00D2639A"/>
    <w:rsid w:val="00D26731"/>
    <w:rsid w:val="00D32DE9"/>
    <w:rsid w:val="00D33A50"/>
    <w:rsid w:val="00D347BA"/>
    <w:rsid w:val="00D35AFE"/>
    <w:rsid w:val="00D44E9C"/>
    <w:rsid w:val="00D461C7"/>
    <w:rsid w:val="00D46646"/>
    <w:rsid w:val="00D468F7"/>
    <w:rsid w:val="00D47E69"/>
    <w:rsid w:val="00D53900"/>
    <w:rsid w:val="00D54E45"/>
    <w:rsid w:val="00D57A77"/>
    <w:rsid w:val="00D60B8D"/>
    <w:rsid w:val="00D62446"/>
    <w:rsid w:val="00D6336D"/>
    <w:rsid w:val="00D6472E"/>
    <w:rsid w:val="00D7164D"/>
    <w:rsid w:val="00D719EA"/>
    <w:rsid w:val="00D71D24"/>
    <w:rsid w:val="00D73E8D"/>
    <w:rsid w:val="00D7438A"/>
    <w:rsid w:val="00D75D38"/>
    <w:rsid w:val="00D76823"/>
    <w:rsid w:val="00D76D9D"/>
    <w:rsid w:val="00D85B61"/>
    <w:rsid w:val="00D86372"/>
    <w:rsid w:val="00D90A30"/>
    <w:rsid w:val="00D91176"/>
    <w:rsid w:val="00D93D06"/>
    <w:rsid w:val="00D95616"/>
    <w:rsid w:val="00D97C2E"/>
    <w:rsid w:val="00DA002C"/>
    <w:rsid w:val="00DA5718"/>
    <w:rsid w:val="00DA65DD"/>
    <w:rsid w:val="00DA6E2C"/>
    <w:rsid w:val="00DB3427"/>
    <w:rsid w:val="00DB46B4"/>
    <w:rsid w:val="00DB5E8E"/>
    <w:rsid w:val="00DC1B42"/>
    <w:rsid w:val="00DC59D0"/>
    <w:rsid w:val="00DC6978"/>
    <w:rsid w:val="00DC6FFF"/>
    <w:rsid w:val="00DD14A4"/>
    <w:rsid w:val="00DD1EC9"/>
    <w:rsid w:val="00DE34EF"/>
    <w:rsid w:val="00DE4976"/>
    <w:rsid w:val="00DE4AB5"/>
    <w:rsid w:val="00DE6DF5"/>
    <w:rsid w:val="00DE70A1"/>
    <w:rsid w:val="00DE70C8"/>
    <w:rsid w:val="00DE7214"/>
    <w:rsid w:val="00DF0FF1"/>
    <w:rsid w:val="00DF36FD"/>
    <w:rsid w:val="00DF3F87"/>
    <w:rsid w:val="00E00694"/>
    <w:rsid w:val="00E00D2A"/>
    <w:rsid w:val="00E03C4A"/>
    <w:rsid w:val="00E0452D"/>
    <w:rsid w:val="00E10BFD"/>
    <w:rsid w:val="00E17A99"/>
    <w:rsid w:val="00E2042C"/>
    <w:rsid w:val="00E2111B"/>
    <w:rsid w:val="00E2436E"/>
    <w:rsid w:val="00E27C05"/>
    <w:rsid w:val="00E309E2"/>
    <w:rsid w:val="00E40894"/>
    <w:rsid w:val="00E41532"/>
    <w:rsid w:val="00E431AE"/>
    <w:rsid w:val="00E4342D"/>
    <w:rsid w:val="00E4393D"/>
    <w:rsid w:val="00E43AE4"/>
    <w:rsid w:val="00E57B50"/>
    <w:rsid w:val="00E609DC"/>
    <w:rsid w:val="00E73C5E"/>
    <w:rsid w:val="00E75DD1"/>
    <w:rsid w:val="00E80D60"/>
    <w:rsid w:val="00E845D9"/>
    <w:rsid w:val="00E87967"/>
    <w:rsid w:val="00E908B5"/>
    <w:rsid w:val="00E925F5"/>
    <w:rsid w:val="00E95F69"/>
    <w:rsid w:val="00EA6BB1"/>
    <w:rsid w:val="00EB25D9"/>
    <w:rsid w:val="00EB3729"/>
    <w:rsid w:val="00EC15DB"/>
    <w:rsid w:val="00EC6FFE"/>
    <w:rsid w:val="00ED08B4"/>
    <w:rsid w:val="00ED0AF7"/>
    <w:rsid w:val="00ED0B1D"/>
    <w:rsid w:val="00EE1CDC"/>
    <w:rsid w:val="00EE1E62"/>
    <w:rsid w:val="00EE2120"/>
    <w:rsid w:val="00EE3F07"/>
    <w:rsid w:val="00EE4705"/>
    <w:rsid w:val="00EE6C64"/>
    <w:rsid w:val="00EE76B7"/>
    <w:rsid w:val="00EE76D3"/>
    <w:rsid w:val="00EF7213"/>
    <w:rsid w:val="00F134AD"/>
    <w:rsid w:val="00F143A4"/>
    <w:rsid w:val="00F16FCD"/>
    <w:rsid w:val="00F22A49"/>
    <w:rsid w:val="00F24782"/>
    <w:rsid w:val="00F265ED"/>
    <w:rsid w:val="00F315F4"/>
    <w:rsid w:val="00F32911"/>
    <w:rsid w:val="00F3645A"/>
    <w:rsid w:val="00F42D4C"/>
    <w:rsid w:val="00F505E4"/>
    <w:rsid w:val="00F5173E"/>
    <w:rsid w:val="00F62659"/>
    <w:rsid w:val="00F642D7"/>
    <w:rsid w:val="00F67D19"/>
    <w:rsid w:val="00F67F92"/>
    <w:rsid w:val="00F740F0"/>
    <w:rsid w:val="00F80C5B"/>
    <w:rsid w:val="00F91D38"/>
    <w:rsid w:val="00F93842"/>
    <w:rsid w:val="00FA01DB"/>
    <w:rsid w:val="00FA2EF6"/>
    <w:rsid w:val="00FA4DC1"/>
    <w:rsid w:val="00FA7447"/>
    <w:rsid w:val="00FB0E8B"/>
    <w:rsid w:val="00FB2AC7"/>
    <w:rsid w:val="00FB3212"/>
    <w:rsid w:val="00FC2939"/>
    <w:rsid w:val="00FD40DB"/>
    <w:rsid w:val="00FD52F5"/>
    <w:rsid w:val="00FD6DAE"/>
    <w:rsid w:val="00FD74B1"/>
    <w:rsid w:val="00FE2A79"/>
    <w:rsid w:val="00FF29AF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AB2E7C"/>
  <w15:chartTrackingRefBased/>
  <w15:docId w15:val="{25C0DF54-F332-43CC-B44C-51D194529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8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48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89B"/>
  </w:style>
  <w:style w:type="paragraph" w:styleId="Footer">
    <w:name w:val="footer"/>
    <w:basedOn w:val="Normal"/>
    <w:link w:val="FooterChar"/>
    <w:uiPriority w:val="99"/>
    <w:unhideWhenUsed/>
    <w:rsid w:val="001548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89B"/>
  </w:style>
  <w:style w:type="paragraph" w:styleId="ListParagraph">
    <w:name w:val="List Paragraph"/>
    <w:basedOn w:val="Normal"/>
    <w:link w:val="ListParagraphChar"/>
    <w:uiPriority w:val="34"/>
    <w:qFormat/>
    <w:rsid w:val="0015489B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15489B"/>
  </w:style>
  <w:style w:type="character" w:styleId="CommentReference">
    <w:name w:val="annotation reference"/>
    <w:basedOn w:val="DefaultParagraphFont"/>
    <w:uiPriority w:val="99"/>
    <w:semiHidden/>
    <w:unhideWhenUsed/>
    <w:rsid w:val="001548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48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489B"/>
    <w:rPr>
      <w:sz w:val="20"/>
      <w:szCs w:val="20"/>
    </w:rPr>
  </w:style>
  <w:style w:type="paragraph" w:customStyle="1" w:styleId="Default">
    <w:name w:val="Default"/>
    <w:rsid w:val="001548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5489B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54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54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4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89B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5489B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15489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5489B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5489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5489B"/>
    <w:rPr>
      <w:rFonts w:ascii="Calibri" w:hAnsi="Calibri" w:cs="Calibri"/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34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34A3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6B3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B0338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C15DB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60884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0E4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0ADF4E25-6F0B-4458-ABB3-9371ABDD3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1252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Senem Lubin</dc:creator>
  <cp:keywords/>
  <dc:description/>
  <cp:lastModifiedBy>Kimberly Brooks</cp:lastModifiedBy>
  <cp:revision>3</cp:revision>
  <dcterms:created xsi:type="dcterms:W3CDTF">2022-06-30T22:57:00Z</dcterms:created>
  <dcterms:modified xsi:type="dcterms:W3CDTF">2022-06-30T22:58:00Z</dcterms:modified>
</cp:coreProperties>
</file>