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8D4C4" w14:textId="4CB416FB" w:rsidR="00966C60" w:rsidRPr="00573578" w:rsidRDefault="00966C60">
      <w:pPr>
        <w:rPr>
          <w:sz w:val="24"/>
        </w:rPr>
      </w:pPr>
      <w:r w:rsidRPr="00573578">
        <w:rPr>
          <w:noProof/>
          <w:sz w:val="24"/>
        </w:rPr>
        <w:drawing>
          <wp:inline distT="0" distB="0" distL="0" distR="0" wp14:anchorId="53AFB580" wp14:editId="3AF10E08">
            <wp:extent cx="5274310" cy="33680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591F1" w14:textId="29C45603" w:rsidR="00966C60" w:rsidRPr="00573578" w:rsidRDefault="00966C60" w:rsidP="00966C60">
      <w:pPr>
        <w:pStyle w:val="EndNoteBibliography"/>
        <w:adjustRightInd w:val="0"/>
        <w:snapToGrid w:val="0"/>
        <w:spacing w:before="240" w:line="480" w:lineRule="auto"/>
        <w:rPr>
          <w:rFonts w:ascii="Times New Roman" w:hAnsi="Times New Roman"/>
          <w:sz w:val="24"/>
          <w:szCs w:val="24"/>
        </w:rPr>
      </w:pPr>
      <w:r w:rsidRPr="00573578">
        <w:rPr>
          <w:rFonts w:ascii="Times New Roman" w:hAnsi="Times New Roman"/>
          <w:b/>
          <w:bCs/>
          <w:sz w:val="24"/>
          <w:szCs w:val="24"/>
        </w:rPr>
        <w:t xml:space="preserve">Figure S1. Flow chart of this prospective cohort study. </w:t>
      </w:r>
      <w:r w:rsidRPr="00573578">
        <w:rPr>
          <w:rFonts w:ascii="Times New Roman" w:hAnsi="Times New Roman"/>
          <w:bCs/>
          <w:sz w:val="24"/>
          <w:szCs w:val="24"/>
        </w:rPr>
        <w:t>Abbreviations: LAPC= locally advanced pancreatic cancer; combination treatment= nab-paclitaxe</w:t>
      </w:r>
      <w:r w:rsidRPr="00573578">
        <w:rPr>
          <w:rFonts w:ascii="Times New Roman" w:hAnsi="Times New Roman"/>
          <w:sz w:val="24"/>
          <w:szCs w:val="24"/>
        </w:rPr>
        <w:t xml:space="preserve">l and gemcitabine plus </w:t>
      </w:r>
      <w:proofErr w:type="spellStart"/>
      <w:r w:rsidRPr="00573578">
        <w:rPr>
          <w:rFonts w:ascii="Times New Roman" w:hAnsi="Times New Roman"/>
          <w:sz w:val="24"/>
          <w:szCs w:val="24"/>
        </w:rPr>
        <w:t>camrelizumab</w:t>
      </w:r>
      <w:proofErr w:type="spellEnd"/>
      <w:r w:rsidRPr="00573578">
        <w:rPr>
          <w:rFonts w:ascii="Times New Roman" w:hAnsi="Times New Roman"/>
          <w:sz w:val="24"/>
          <w:szCs w:val="24"/>
        </w:rPr>
        <w:t xml:space="preserve"> and radiotherapy; chemotherapy alone= nab-paclitaxel and gemcitabine alone. </w:t>
      </w:r>
    </w:p>
    <w:p w14:paraId="33E27F5D" w14:textId="5A540F26" w:rsidR="00213F70" w:rsidRPr="00573578" w:rsidRDefault="00213F70">
      <w:pPr>
        <w:widowControl/>
        <w:jc w:val="left"/>
        <w:rPr>
          <w:sz w:val="24"/>
        </w:rPr>
      </w:pPr>
      <w:r w:rsidRPr="00573578">
        <w:rPr>
          <w:sz w:val="24"/>
        </w:rPr>
        <w:br w:type="page"/>
      </w:r>
    </w:p>
    <w:p w14:paraId="71E46424" w14:textId="4E3BFB52" w:rsidR="00213F70" w:rsidRPr="00573578" w:rsidRDefault="00213F70" w:rsidP="00213F70">
      <w:pPr>
        <w:rPr>
          <w:sz w:val="24"/>
        </w:rPr>
      </w:pPr>
      <w:bookmarkStart w:id="0" w:name="_GoBack"/>
      <w:bookmarkEnd w:id="0"/>
      <w:r w:rsidRPr="00573578">
        <w:rPr>
          <w:noProof/>
          <w:sz w:val="24"/>
        </w:rPr>
        <w:lastRenderedPageBreak/>
        <w:drawing>
          <wp:inline distT="0" distB="0" distL="0" distR="0" wp14:anchorId="6E256223" wp14:editId="76E05A96">
            <wp:extent cx="5274310" cy="60706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B2B1F" w14:textId="1506D9BB" w:rsidR="00213F70" w:rsidRPr="00573578" w:rsidRDefault="00213F70" w:rsidP="00213F70">
      <w:pPr>
        <w:pStyle w:val="EndNoteBibliography"/>
        <w:adjustRightInd w:val="0"/>
        <w:snapToGrid w:val="0"/>
        <w:spacing w:before="240" w:line="480" w:lineRule="auto"/>
        <w:rPr>
          <w:rFonts w:ascii="Times New Roman" w:hAnsi="Times New Roman"/>
          <w:bCs/>
          <w:sz w:val="24"/>
          <w:szCs w:val="24"/>
        </w:rPr>
      </w:pPr>
      <w:r w:rsidRPr="00573578">
        <w:rPr>
          <w:rFonts w:ascii="Times New Roman" w:hAnsi="Times New Roman"/>
          <w:b/>
          <w:bCs/>
          <w:sz w:val="24"/>
          <w:szCs w:val="24"/>
        </w:rPr>
        <w:t>Figure S</w:t>
      </w:r>
      <w:r w:rsidR="00B7135F" w:rsidRPr="00573578">
        <w:rPr>
          <w:rFonts w:ascii="Times New Roman" w:hAnsi="Times New Roman"/>
          <w:b/>
          <w:bCs/>
          <w:sz w:val="24"/>
          <w:szCs w:val="24"/>
        </w:rPr>
        <w:t>2</w:t>
      </w:r>
      <w:r w:rsidRPr="00573578">
        <w:rPr>
          <w:rFonts w:ascii="Times New Roman" w:hAnsi="Times New Roman"/>
          <w:b/>
          <w:bCs/>
          <w:sz w:val="24"/>
          <w:szCs w:val="24"/>
        </w:rPr>
        <w:t>. Subgroup analyses of long-term survivals stratified by pre-defined clinical variables, for participants with locally advanced pancreatic carcinoma who underwent the combination treatment or chemotherapy alone.</w:t>
      </w:r>
      <w:r w:rsidRPr="00573578">
        <w:rPr>
          <w:rFonts w:ascii="Times New Roman" w:hAnsi="Times New Roman"/>
          <w:bCs/>
          <w:sz w:val="24"/>
          <w:szCs w:val="24"/>
        </w:rPr>
        <w:t xml:space="preserve"> (a) Subgroup analysis of overall survival; (b) Subgroup analysis of progression-free survival.</w:t>
      </w:r>
    </w:p>
    <w:p w14:paraId="65D5F9C5" w14:textId="46A22C1D" w:rsidR="00966C60" w:rsidRPr="00573578" w:rsidRDefault="00966C60">
      <w:pPr>
        <w:rPr>
          <w:sz w:val="24"/>
        </w:rPr>
      </w:pPr>
    </w:p>
    <w:sectPr w:rsidR="00966C60" w:rsidRPr="005735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6E67F" w14:textId="77777777" w:rsidR="000745BD" w:rsidRDefault="000745BD" w:rsidP="000745BD">
      <w:r>
        <w:separator/>
      </w:r>
    </w:p>
  </w:endnote>
  <w:endnote w:type="continuationSeparator" w:id="0">
    <w:p w14:paraId="43F4FF77" w14:textId="77777777" w:rsidR="000745BD" w:rsidRDefault="000745BD" w:rsidP="00074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676C0" w14:textId="77777777" w:rsidR="000745BD" w:rsidRDefault="000745BD" w:rsidP="000745BD">
      <w:r>
        <w:separator/>
      </w:r>
    </w:p>
  </w:footnote>
  <w:footnote w:type="continuationSeparator" w:id="0">
    <w:p w14:paraId="7E3CF3D3" w14:textId="77777777" w:rsidR="000745BD" w:rsidRDefault="000745BD" w:rsidP="00074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60"/>
    <w:rsid w:val="0000784B"/>
    <w:rsid w:val="00042E53"/>
    <w:rsid w:val="00043393"/>
    <w:rsid w:val="000502EC"/>
    <w:rsid w:val="000718B1"/>
    <w:rsid w:val="000745BD"/>
    <w:rsid w:val="000A4D92"/>
    <w:rsid w:val="000B05FD"/>
    <w:rsid w:val="001A42D1"/>
    <w:rsid w:val="001C5643"/>
    <w:rsid w:val="001C7AC7"/>
    <w:rsid w:val="00213F70"/>
    <w:rsid w:val="002268ED"/>
    <w:rsid w:val="00234241"/>
    <w:rsid w:val="0027714A"/>
    <w:rsid w:val="00286550"/>
    <w:rsid w:val="002A2E5F"/>
    <w:rsid w:val="002B4100"/>
    <w:rsid w:val="002C346D"/>
    <w:rsid w:val="002D6414"/>
    <w:rsid w:val="00317683"/>
    <w:rsid w:val="0036078E"/>
    <w:rsid w:val="00364E06"/>
    <w:rsid w:val="00372DCF"/>
    <w:rsid w:val="003D04D9"/>
    <w:rsid w:val="00403E43"/>
    <w:rsid w:val="00422AD9"/>
    <w:rsid w:val="00437015"/>
    <w:rsid w:val="00464AB7"/>
    <w:rsid w:val="00484E02"/>
    <w:rsid w:val="004853FF"/>
    <w:rsid w:val="004A2B36"/>
    <w:rsid w:val="004C46EA"/>
    <w:rsid w:val="00500D89"/>
    <w:rsid w:val="00515871"/>
    <w:rsid w:val="005240B1"/>
    <w:rsid w:val="00531295"/>
    <w:rsid w:val="00567557"/>
    <w:rsid w:val="0057022D"/>
    <w:rsid w:val="00573578"/>
    <w:rsid w:val="0058053B"/>
    <w:rsid w:val="00581C37"/>
    <w:rsid w:val="005A5F19"/>
    <w:rsid w:val="005C69A4"/>
    <w:rsid w:val="005E2FD0"/>
    <w:rsid w:val="00643B10"/>
    <w:rsid w:val="00660872"/>
    <w:rsid w:val="0069133D"/>
    <w:rsid w:val="00692ACF"/>
    <w:rsid w:val="006E4A83"/>
    <w:rsid w:val="00752EEC"/>
    <w:rsid w:val="0079319C"/>
    <w:rsid w:val="007A76E0"/>
    <w:rsid w:val="007D7ADC"/>
    <w:rsid w:val="00821041"/>
    <w:rsid w:val="00843E9B"/>
    <w:rsid w:val="00874B2A"/>
    <w:rsid w:val="00943B0D"/>
    <w:rsid w:val="00966C60"/>
    <w:rsid w:val="00983F57"/>
    <w:rsid w:val="009A1FD0"/>
    <w:rsid w:val="009A7532"/>
    <w:rsid w:val="009D6724"/>
    <w:rsid w:val="009E53DA"/>
    <w:rsid w:val="00A41889"/>
    <w:rsid w:val="00A419CF"/>
    <w:rsid w:val="00B401B5"/>
    <w:rsid w:val="00B55AA9"/>
    <w:rsid w:val="00B646C2"/>
    <w:rsid w:val="00B7135F"/>
    <w:rsid w:val="00BA0A43"/>
    <w:rsid w:val="00BD6465"/>
    <w:rsid w:val="00BF5ED5"/>
    <w:rsid w:val="00C267DD"/>
    <w:rsid w:val="00C561B7"/>
    <w:rsid w:val="00CC47FF"/>
    <w:rsid w:val="00CE2612"/>
    <w:rsid w:val="00CF0F89"/>
    <w:rsid w:val="00D04474"/>
    <w:rsid w:val="00D337A8"/>
    <w:rsid w:val="00D52600"/>
    <w:rsid w:val="00D557F9"/>
    <w:rsid w:val="00D66BC9"/>
    <w:rsid w:val="00DB0A1A"/>
    <w:rsid w:val="00DC12DC"/>
    <w:rsid w:val="00DD7695"/>
    <w:rsid w:val="00E00DA9"/>
    <w:rsid w:val="00E41A7D"/>
    <w:rsid w:val="00E442DC"/>
    <w:rsid w:val="00ED1712"/>
    <w:rsid w:val="00EF5254"/>
    <w:rsid w:val="00F81AB9"/>
    <w:rsid w:val="00F84D5C"/>
    <w:rsid w:val="00F86CEE"/>
    <w:rsid w:val="00FA13A7"/>
    <w:rsid w:val="00FA6AFE"/>
    <w:rsid w:val="00FC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77B28A"/>
  <w15:chartTrackingRefBased/>
  <w15:docId w15:val="{275283C5-8952-B146-9468-B647B8F9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qFormat/>
    <w:rsid w:val="00966C60"/>
    <w:rPr>
      <w:rFonts w:ascii="等线" w:eastAsia="等线" w:hAnsi="等线" w:cs="Times New Roman"/>
      <w:sz w:val="20"/>
      <w:szCs w:val="22"/>
    </w:rPr>
  </w:style>
  <w:style w:type="character" w:customStyle="1" w:styleId="EndNoteBibliography0">
    <w:name w:val="EndNote Bibliography 字符"/>
    <w:basedOn w:val="a0"/>
    <w:link w:val="EndNoteBibliography"/>
    <w:qFormat/>
    <w:rsid w:val="00966C60"/>
    <w:rPr>
      <w:rFonts w:ascii="等线" w:eastAsia="等线" w:hAnsi="等线" w:cs="Times New Roman"/>
      <w:sz w:val="20"/>
      <w:szCs w:val="22"/>
    </w:rPr>
  </w:style>
  <w:style w:type="paragraph" w:styleId="a3">
    <w:name w:val="header"/>
    <w:basedOn w:val="a"/>
    <w:link w:val="a4"/>
    <w:uiPriority w:val="99"/>
    <w:unhideWhenUsed/>
    <w:rsid w:val="000745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45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45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45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 aoran</dc:creator>
  <cp:keywords/>
  <dc:description/>
  <cp:lastModifiedBy>CSL</cp:lastModifiedBy>
  <cp:revision>4</cp:revision>
  <dcterms:created xsi:type="dcterms:W3CDTF">2023-02-01T07:09:00Z</dcterms:created>
  <dcterms:modified xsi:type="dcterms:W3CDTF">2023-02-28T14:23:00Z</dcterms:modified>
</cp:coreProperties>
</file>