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15528" w14:textId="4558610A" w:rsidR="0080344E" w:rsidRDefault="00D93778">
      <w:pPr>
        <w:rPr>
          <w:rFonts w:ascii="Times New Roman" w:hAnsi="Times New Roman" w:cs="Times New Roman"/>
        </w:rPr>
      </w:pPr>
      <w:bookmarkStart w:id="0" w:name="_GoBack"/>
      <w:bookmarkEnd w:id="0"/>
      <w:r w:rsidRPr="00D93778">
        <w:rPr>
          <w:rFonts w:ascii="Times New Roman" w:hAnsi="Times New Roman" w:cs="Times New Roman"/>
        </w:rPr>
        <w:t>Table S1: markers for peripheral lymphocytes FACS</w:t>
      </w:r>
    </w:p>
    <w:p w14:paraId="6A8F8A42" w14:textId="77777777" w:rsidR="00D93778" w:rsidRPr="00D93778" w:rsidRDefault="00D93778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24"/>
        <w:gridCol w:w="2724"/>
      </w:tblGrid>
      <w:tr w:rsidR="00D93778" w:rsidRPr="00D93778" w14:paraId="370FD809" w14:textId="77777777" w:rsidTr="00D93778">
        <w:trPr>
          <w:trHeight w:val="305"/>
        </w:trPr>
        <w:tc>
          <w:tcPr>
            <w:tcW w:w="2724" w:type="dxa"/>
          </w:tcPr>
          <w:p w14:paraId="526B4864" w14:textId="22DB6E63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Markers</w:t>
            </w:r>
          </w:p>
        </w:tc>
        <w:tc>
          <w:tcPr>
            <w:tcW w:w="2724" w:type="dxa"/>
          </w:tcPr>
          <w:p w14:paraId="78C4F59F" w14:textId="2C5E2451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Clone</w:t>
            </w:r>
          </w:p>
        </w:tc>
      </w:tr>
      <w:tr w:rsidR="00D93778" w:rsidRPr="00D93778" w14:paraId="6AAB34E3" w14:textId="77777777" w:rsidTr="00D93778">
        <w:trPr>
          <w:trHeight w:val="317"/>
        </w:trPr>
        <w:tc>
          <w:tcPr>
            <w:tcW w:w="2724" w:type="dxa"/>
          </w:tcPr>
          <w:p w14:paraId="75DFB419" w14:textId="7304AEC3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CD3</w:t>
            </w:r>
          </w:p>
        </w:tc>
        <w:tc>
          <w:tcPr>
            <w:tcW w:w="2724" w:type="dxa"/>
          </w:tcPr>
          <w:p w14:paraId="220D1354" w14:textId="0701935D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SK7</w:t>
            </w:r>
          </w:p>
        </w:tc>
      </w:tr>
      <w:tr w:rsidR="00D93778" w:rsidRPr="00D93778" w14:paraId="1EA5EB1B" w14:textId="77777777" w:rsidTr="00D93778">
        <w:trPr>
          <w:trHeight w:val="305"/>
        </w:trPr>
        <w:tc>
          <w:tcPr>
            <w:tcW w:w="2724" w:type="dxa"/>
          </w:tcPr>
          <w:p w14:paraId="4518CB38" w14:textId="5053E9FF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CD4</w:t>
            </w:r>
          </w:p>
        </w:tc>
        <w:tc>
          <w:tcPr>
            <w:tcW w:w="2724" w:type="dxa"/>
          </w:tcPr>
          <w:p w14:paraId="63390C9E" w14:textId="696EF176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SK3</w:t>
            </w:r>
          </w:p>
        </w:tc>
      </w:tr>
      <w:tr w:rsidR="00D93778" w:rsidRPr="00D93778" w14:paraId="3EBBF77D" w14:textId="77777777" w:rsidTr="00D93778">
        <w:trPr>
          <w:trHeight w:val="305"/>
        </w:trPr>
        <w:tc>
          <w:tcPr>
            <w:tcW w:w="2724" w:type="dxa"/>
          </w:tcPr>
          <w:p w14:paraId="5C092B39" w14:textId="7298B33D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CD8</w:t>
            </w:r>
          </w:p>
        </w:tc>
        <w:tc>
          <w:tcPr>
            <w:tcW w:w="2724" w:type="dxa"/>
          </w:tcPr>
          <w:p w14:paraId="66CC17DA" w14:textId="4A9BC6D8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SK1</w:t>
            </w:r>
          </w:p>
        </w:tc>
      </w:tr>
      <w:tr w:rsidR="00D93778" w:rsidRPr="00D93778" w14:paraId="0A863916" w14:textId="77777777" w:rsidTr="00D93778">
        <w:trPr>
          <w:trHeight w:val="305"/>
        </w:trPr>
        <w:tc>
          <w:tcPr>
            <w:tcW w:w="2724" w:type="dxa"/>
          </w:tcPr>
          <w:p w14:paraId="5E393F40" w14:textId="12CAE80E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CD19</w:t>
            </w:r>
          </w:p>
        </w:tc>
        <w:tc>
          <w:tcPr>
            <w:tcW w:w="2724" w:type="dxa"/>
          </w:tcPr>
          <w:p w14:paraId="553C6F49" w14:textId="04615A97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SJ25C1</w:t>
            </w:r>
          </w:p>
        </w:tc>
      </w:tr>
      <w:tr w:rsidR="00D93778" w:rsidRPr="00D93778" w14:paraId="18DB996C" w14:textId="77777777" w:rsidTr="00D93778">
        <w:trPr>
          <w:trHeight w:val="317"/>
        </w:trPr>
        <w:tc>
          <w:tcPr>
            <w:tcW w:w="2724" w:type="dxa"/>
          </w:tcPr>
          <w:p w14:paraId="5A48B43E" w14:textId="137446D8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CD25</w:t>
            </w:r>
          </w:p>
        </w:tc>
        <w:tc>
          <w:tcPr>
            <w:tcW w:w="2724" w:type="dxa"/>
          </w:tcPr>
          <w:p w14:paraId="323791A8" w14:textId="3849F4DB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2A3</w:t>
            </w:r>
          </w:p>
        </w:tc>
      </w:tr>
      <w:tr w:rsidR="00D93778" w:rsidRPr="00D93778" w14:paraId="1F905F62" w14:textId="77777777" w:rsidTr="00D93778">
        <w:trPr>
          <w:trHeight w:val="305"/>
        </w:trPr>
        <w:tc>
          <w:tcPr>
            <w:tcW w:w="2724" w:type="dxa"/>
          </w:tcPr>
          <w:p w14:paraId="3B999156" w14:textId="04B005D6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CD28</w:t>
            </w:r>
          </w:p>
        </w:tc>
        <w:tc>
          <w:tcPr>
            <w:tcW w:w="2724" w:type="dxa"/>
          </w:tcPr>
          <w:p w14:paraId="0D696690" w14:textId="49DFAD11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L293</w:t>
            </w:r>
          </w:p>
        </w:tc>
      </w:tr>
      <w:tr w:rsidR="00D93778" w:rsidRPr="00D93778" w14:paraId="309D884D" w14:textId="77777777" w:rsidTr="00D93778">
        <w:trPr>
          <w:trHeight w:val="305"/>
        </w:trPr>
        <w:tc>
          <w:tcPr>
            <w:tcW w:w="2724" w:type="dxa"/>
          </w:tcPr>
          <w:p w14:paraId="030587D1" w14:textId="02226201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CD127</w:t>
            </w:r>
          </w:p>
        </w:tc>
        <w:tc>
          <w:tcPr>
            <w:tcW w:w="2724" w:type="dxa"/>
          </w:tcPr>
          <w:p w14:paraId="06381580" w14:textId="18D4FB01" w:rsidR="00D93778" w:rsidRPr="00D93778" w:rsidRDefault="00D93778">
            <w:pPr>
              <w:rPr>
                <w:rFonts w:ascii="Times New Roman" w:hAnsi="Times New Roman" w:cs="Times New Roman"/>
              </w:rPr>
            </w:pPr>
            <w:r w:rsidRPr="00D93778">
              <w:rPr>
                <w:rFonts w:ascii="Times New Roman" w:hAnsi="Times New Roman" w:cs="Times New Roman"/>
              </w:rPr>
              <w:t>HIL-7R-M21</w:t>
            </w:r>
          </w:p>
        </w:tc>
      </w:tr>
    </w:tbl>
    <w:p w14:paraId="77468555" w14:textId="77777777" w:rsidR="00D93778" w:rsidRPr="00D93778" w:rsidRDefault="00D93778">
      <w:pPr>
        <w:rPr>
          <w:rFonts w:ascii="Times New Roman" w:hAnsi="Times New Roman" w:cs="Times New Roman"/>
        </w:rPr>
      </w:pPr>
    </w:p>
    <w:sectPr w:rsidR="00D93778" w:rsidRPr="00D93778" w:rsidSect="005D3CD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78"/>
    <w:rsid w:val="000A1254"/>
    <w:rsid w:val="000F3834"/>
    <w:rsid w:val="00174E54"/>
    <w:rsid w:val="0023052D"/>
    <w:rsid w:val="0023776B"/>
    <w:rsid w:val="00593CBC"/>
    <w:rsid w:val="005D0527"/>
    <w:rsid w:val="005D3CD3"/>
    <w:rsid w:val="006C1588"/>
    <w:rsid w:val="0080344E"/>
    <w:rsid w:val="00A63859"/>
    <w:rsid w:val="00A82B10"/>
    <w:rsid w:val="00B50D58"/>
    <w:rsid w:val="00B80B1E"/>
    <w:rsid w:val="00BF6F02"/>
    <w:rsid w:val="00D34903"/>
    <w:rsid w:val="00D93778"/>
    <w:rsid w:val="00FF1593"/>
    <w:rsid w:val="00FF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41E9FC"/>
  <w15:chartTrackingRefBased/>
  <w15:docId w15:val="{21372446-F140-BF47-B5A9-9CAF0A327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3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15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3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1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4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7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2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0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A809</dc:creator>
  <cp:keywords/>
  <dc:description/>
  <cp:lastModifiedBy>A809</cp:lastModifiedBy>
  <cp:revision>1</cp:revision>
  <dcterms:created xsi:type="dcterms:W3CDTF">2023-04-11T11:58:00Z</dcterms:created>
  <dcterms:modified xsi:type="dcterms:W3CDTF">2023-04-11T12:06:00Z</dcterms:modified>
</cp:coreProperties>
</file>