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2DD3" w14:textId="77777777" w:rsidR="00896346" w:rsidRDefault="00896346">
      <w:pPr>
        <w:rPr>
          <w:b/>
          <w:bCs/>
        </w:rPr>
      </w:pPr>
    </w:p>
    <w:p w14:paraId="7FFA913B" w14:textId="77777777" w:rsidR="00896346" w:rsidRPr="00EF7501" w:rsidRDefault="00896346" w:rsidP="00896346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eastAsia="Calibri" w:hAnsi="Arial-BoldMT" w:cs="Arial-BoldMT"/>
          <w:b/>
          <w:bCs/>
          <w:sz w:val="26"/>
          <w:szCs w:val="28"/>
        </w:rPr>
      </w:pPr>
      <w:r w:rsidRPr="00EF7501">
        <w:rPr>
          <w:rFonts w:ascii="Arial-BoldMT" w:eastAsia="Calibri" w:hAnsi="Arial-BoldMT" w:cs="Arial-BoldMT"/>
          <w:b/>
          <w:bCs/>
          <w:sz w:val="26"/>
          <w:szCs w:val="28"/>
        </w:rPr>
        <w:t>SUPPLEMENTAL APPENDIX</w:t>
      </w:r>
    </w:p>
    <w:p w14:paraId="4AA289E1" w14:textId="77777777" w:rsidR="00896346" w:rsidRPr="00DD7C18" w:rsidRDefault="00896346" w:rsidP="00896346">
      <w:pPr>
        <w:autoSpaceDE w:val="0"/>
        <w:autoSpaceDN w:val="0"/>
        <w:adjustRightInd w:val="0"/>
        <w:spacing w:after="0" w:line="240" w:lineRule="auto"/>
        <w:rPr>
          <w:rFonts w:ascii="Arial-BoldMT" w:eastAsia="Calibri" w:hAnsi="Arial-BoldMT" w:cs="Arial-BoldMT"/>
          <w:b/>
          <w:bCs/>
          <w:sz w:val="28"/>
          <w:szCs w:val="28"/>
        </w:rPr>
      </w:pPr>
    </w:p>
    <w:p w14:paraId="589069E8" w14:textId="77777777" w:rsidR="00896346" w:rsidRPr="008A4E91" w:rsidRDefault="00896346" w:rsidP="00896346">
      <w:pPr>
        <w:autoSpaceDE w:val="0"/>
        <w:autoSpaceDN w:val="0"/>
        <w:adjustRightInd w:val="0"/>
        <w:spacing w:after="0" w:line="240" w:lineRule="auto"/>
        <w:rPr>
          <w:rFonts w:ascii="Arial-BoldMT" w:eastAsia="Calibri" w:hAnsi="Arial-BoldMT" w:cs="Arial-BoldMT"/>
          <w:b/>
          <w:bCs/>
          <w:sz w:val="24"/>
          <w:szCs w:val="24"/>
        </w:rPr>
      </w:pPr>
      <w:r w:rsidRPr="00EF7501">
        <w:rPr>
          <w:rFonts w:ascii="Arial-BoldMT" w:eastAsia="Calibri" w:hAnsi="Arial-BoldMT" w:cs="Arial-BoldMT"/>
          <w:b/>
          <w:bCs/>
          <w:szCs w:val="24"/>
        </w:rPr>
        <w:t>Table of Contents</w:t>
      </w:r>
      <w:r w:rsidRPr="008A4E91">
        <w:rPr>
          <w:rFonts w:ascii="Arial-BoldMT" w:eastAsia="Calibri" w:hAnsi="Arial-BoldMT" w:cs="Arial-BoldMT"/>
          <w:b/>
          <w:bCs/>
          <w:sz w:val="24"/>
          <w:szCs w:val="24"/>
        </w:rPr>
        <w:tab/>
      </w:r>
      <w:r w:rsidRPr="008A4E91">
        <w:rPr>
          <w:rFonts w:ascii="Arial-BoldMT" w:eastAsia="Calibri" w:hAnsi="Arial-BoldMT" w:cs="Arial-BoldMT"/>
          <w:b/>
          <w:bCs/>
          <w:sz w:val="24"/>
          <w:szCs w:val="24"/>
        </w:rPr>
        <w:tab/>
      </w:r>
      <w:r w:rsidRPr="008A4E91">
        <w:rPr>
          <w:rFonts w:ascii="Arial-BoldMT" w:eastAsia="Calibri" w:hAnsi="Arial-BoldMT" w:cs="Arial-BoldMT"/>
          <w:b/>
          <w:bCs/>
          <w:sz w:val="24"/>
          <w:szCs w:val="24"/>
        </w:rPr>
        <w:tab/>
      </w:r>
      <w:r w:rsidRPr="008A4E91">
        <w:rPr>
          <w:rFonts w:ascii="Arial-BoldMT" w:eastAsia="Calibri" w:hAnsi="Arial-BoldMT" w:cs="Arial-BoldMT"/>
          <w:b/>
          <w:bCs/>
          <w:sz w:val="24"/>
          <w:szCs w:val="24"/>
        </w:rPr>
        <w:tab/>
      </w:r>
      <w:r w:rsidRPr="008A4E91">
        <w:rPr>
          <w:rFonts w:ascii="Arial-BoldMT" w:eastAsia="Calibri" w:hAnsi="Arial-BoldMT" w:cs="Arial-BoldMT"/>
          <w:b/>
          <w:bCs/>
          <w:sz w:val="24"/>
          <w:szCs w:val="24"/>
        </w:rPr>
        <w:tab/>
      </w:r>
      <w:r w:rsidRPr="008A4E91">
        <w:rPr>
          <w:rFonts w:ascii="Arial-BoldMT" w:eastAsia="Calibri" w:hAnsi="Arial-BoldMT" w:cs="Arial-BoldMT"/>
          <w:b/>
          <w:bCs/>
          <w:sz w:val="24"/>
          <w:szCs w:val="24"/>
        </w:rPr>
        <w:tab/>
      </w:r>
      <w:r w:rsidRPr="008A4E91">
        <w:rPr>
          <w:rFonts w:ascii="Arial-BoldMT" w:eastAsia="Calibri" w:hAnsi="Arial-BoldMT" w:cs="Arial-BoldMT"/>
          <w:b/>
          <w:bCs/>
          <w:sz w:val="24"/>
          <w:szCs w:val="24"/>
        </w:rPr>
        <w:tab/>
      </w:r>
      <w:r w:rsidRPr="008A4E91">
        <w:rPr>
          <w:rFonts w:ascii="Arial-BoldMT" w:eastAsia="Calibri" w:hAnsi="Arial-BoldMT" w:cs="Arial-BoldMT"/>
          <w:b/>
          <w:bCs/>
          <w:sz w:val="24"/>
          <w:szCs w:val="24"/>
        </w:rPr>
        <w:tab/>
      </w:r>
      <w:r w:rsidRPr="008A4E91">
        <w:rPr>
          <w:rFonts w:ascii="Arial-BoldMT" w:eastAsia="Calibri" w:hAnsi="Arial-BoldMT" w:cs="Arial-BoldMT"/>
          <w:b/>
          <w:bCs/>
          <w:sz w:val="24"/>
          <w:szCs w:val="24"/>
        </w:rPr>
        <w:tab/>
      </w:r>
      <w:r w:rsidRPr="008A4E91">
        <w:rPr>
          <w:rFonts w:ascii="Arial-BoldMT" w:eastAsia="Calibri" w:hAnsi="Arial-BoldMT" w:cs="Arial-BoldMT"/>
          <w:b/>
          <w:bCs/>
          <w:sz w:val="24"/>
          <w:szCs w:val="24"/>
        </w:rPr>
        <w:tab/>
      </w:r>
      <w:r w:rsidRPr="00BB44BB">
        <w:rPr>
          <w:rFonts w:ascii="Arial-BoldMT" w:eastAsia="Calibri" w:hAnsi="Arial-BoldMT" w:cs="Arial-BoldMT"/>
          <w:bCs/>
          <w:sz w:val="24"/>
          <w:szCs w:val="24"/>
        </w:rPr>
        <w:t>1</w:t>
      </w:r>
    </w:p>
    <w:p w14:paraId="373BDC12" w14:textId="77777777" w:rsidR="00896346" w:rsidRPr="008A4E91" w:rsidRDefault="00896346" w:rsidP="00896346">
      <w:pPr>
        <w:autoSpaceDE w:val="0"/>
        <w:autoSpaceDN w:val="0"/>
        <w:adjustRightInd w:val="0"/>
        <w:spacing w:after="0" w:line="240" w:lineRule="auto"/>
        <w:rPr>
          <w:rFonts w:ascii="Arial-BoldMT" w:eastAsia="Calibri" w:hAnsi="Arial-BoldMT" w:cs="Arial-BoldMT"/>
          <w:b/>
          <w:bCs/>
          <w:sz w:val="28"/>
          <w:szCs w:val="28"/>
        </w:rPr>
      </w:pPr>
    </w:p>
    <w:p w14:paraId="385B6659" w14:textId="4E20CC64" w:rsidR="00E76040" w:rsidRPr="008A4E91" w:rsidRDefault="004F3212" w:rsidP="00E76040">
      <w:pPr>
        <w:shd w:val="clear" w:color="auto" w:fill="E7E6E6" w:themeFill="background2"/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/>
          <w:bCs/>
        </w:rPr>
      </w:pPr>
      <w:r>
        <w:rPr>
          <w:rFonts w:ascii="Calibri-Bold" w:eastAsia="Calibri" w:hAnsi="Calibri-Bold" w:cs="Calibri-Bold"/>
          <w:b/>
          <w:bCs/>
        </w:rPr>
        <w:t xml:space="preserve">Methods                                                       </w:t>
      </w:r>
      <w:r w:rsidR="00E76040">
        <w:rPr>
          <w:rFonts w:ascii="Calibri-Bold" w:eastAsia="Calibri" w:hAnsi="Calibri-Bold" w:cs="Calibri-Bold"/>
          <w:bCs/>
        </w:rPr>
        <w:t xml:space="preserve">                                                                                                      2</w:t>
      </w:r>
      <w:r w:rsidR="00E76040" w:rsidRPr="008A4E91">
        <w:rPr>
          <w:rFonts w:ascii="Calibri-Bold" w:eastAsia="Calibri" w:hAnsi="Calibri-Bold" w:cs="Calibri-Bold"/>
          <w:bCs/>
        </w:rPr>
        <w:tab/>
      </w:r>
    </w:p>
    <w:p w14:paraId="78ADA337" w14:textId="77777777" w:rsidR="00E76040" w:rsidRDefault="00E76040" w:rsidP="00896346">
      <w:pPr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</w:p>
    <w:p w14:paraId="03B20CFA" w14:textId="17709DD6" w:rsidR="004F3212" w:rsidRPr="008A4E91" w:rsidRDefault="004F3212" w:rsidP="004F3212">
      <w:pPr>
        <w:shd w:val="clear" w:color="auto" w:fill="E7E6E6" w:themeFill="background2"/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/>
          <w:bCs/>
        </w:rPr>
      </w:pPr>
      <w:r>
        <w:rPr>
          <w:rFonts w:ascii="Calibri-Bold" w:eastAsia="Calibri" w:hAnsi="Calibri-Bold" w:cs="Calibri-Bold"/>
          <w:b/>
          <w:bCs/>
        </w:rPr>
        <w:t xml:space="preserve">CAR T-cell therapy for SCNSL: </w:t>
      </w:r>
      <w:r w:rsidRPr="00896346">
        <w:rPr>
          <w:rFonts w:ascii="Calibri-Bold" w:eastAsia="Calibri" w:hAnsi="Calibri-Bold" w:cs="Calibri-Bold"/>
        </w:rPr>
        <w:t>Table</w:t>
      </w:r>
      <w:r>
        <w:rPr>
          <w:rFonts w:ascii="Calibri-Bold" w:eastAsia="Calibri" w:hAnsi="Calibri-Bold" w:cs="Calibri-Bold"/>
          <w:b/>
          <w:bCs/>
        </w:rPr>
        <w:t xml:space="preserve"> </w:t>
      </w:r>
      <w:r w:rsidRPr="00682213">
        <w:rPr>
          <w:rFonts w:ascii="Calibri-Bold" w:eastAsia="Calibri" w:hAnsi="Calibri-Bold" w:cs="Calibri-Bold"/>
          <w:bCs/>
        </w:rPr>
        <w:t>S</w:t>
      </w:r>
      <w:r>
        <w:rPr>
          <w:rFonts w:ascii="Calibri-Bold" w:eastAsia="Calibri" w:hAnsi="Calibri-Bold" w:cs="Calibri-Bold"/>
          <w:bCs/>
        </w:rPr>
        <w:t xml:space="preserve">1                                                                                                         </w:t>
      </w:r>
      <w:r>
        <w:rPr>
          <w:rFonts w:ascii="Calibri-Bold" w:eastAsia="Calibri" w:hAnsi="Calibri-Bold" w:cs="Calibri-Bold"/>
          <w:bCs/>
        </w:rPr>
        <w:t>3</w:t>
      </w:r>
      <w:r>
        <w:rPr>
          <w:rFonts w:ascii="Calibri-Bold" w:eastAsia="Calibri" w:hAnsi="Calibri-Bold" w:cs="Calibri-Bold"/>
          <w:bCs/>
        </w:rPr>
        <w:t>-</w:t>
      </w:r>
      <w:r>
        <w:rPr>
          <w:rFonts w:ascii="Calibri-Bold" w:eastAsia="Calibri" w:hAnsi="Calibri-Bold" w:cs="Calibri-Bold"/>
          <w:bCs/>
        </w:rPr>
        <w:t>4</w:t>
      </w:r>
      <w:r w:rsidRPr="008A4E91">
        <w:rPr>
          <w:rFonts w:ascii="Calibri-Bold" w:eastAsia="Calibri" w:hAnsi="Calibri-Bold" w:cs="Calibri-Bold"/>
          <w:bCs/>
        </w:rPr>
        <w:tab/>
      </w:r>
    </w:p>
    <w:p w14:paraId="04CB3B64" w14:textId="77777777" w:rsidR="004F3212" w:rsidRDefault="004F3212" w:rsidP="00896346">
      <w:pPr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</w:p>
    <w:p w14:paraId="06D38DFD" w14:textId="2CE32CAB" w:rsidR="004F3212" w:rsidRPr="008A4E91" w:rsidRDefault="004F3212" w:rsidP="004F3212">
      <w:pPr>
        <w:shd w:val="clear" w:color="auto" w:fill="E7E6E6" w:themeFill="background2"/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/>
          <w:bCs/>
        </w:rPr>
      </w:pPr>
      <w:r>
        <w:rPr>
          <w:rFonts w:ascii="Calibri-Bold" w:eastAsia="Calibri" w:hAnsi="Calibri-Bold" w:cs="Calibri-Bold"/>
          <w:b/>
          <w:bCs/>
        </w:rPr>
        <w:t xml:space="preserve">Toxicity post </w:t>
      </w:r>
      <w:r>
        <w:rPr>
          <w:rFonts w:ascii="Calibri-Bold" w:eastAsia="Calibri" w:hAnsi="Calibri-Bold" w:cs="Calibri-Bold"/>
          <w:b/>
          <w:bCs/>
        </w:rPr>
        <w:t>CAR</w:t>
      </w:r>
      <w:r>
        <w:rPr>
          <w:rFonts w:ascii="Calibri-Bold" w:eastAsia="Calibri" w:hAnsi="Calibri-Bold" w:cs="Calibri-Bold"/>
          <w:b/>
          <w:bCs/>
        </w:rPr>
        <w:t>-</w:t>
      </w:r>
      <w:r>
        <w:rPr>
          <w:rFonts w:ascii="Calibri-Bold" w:eastAsia="Calibri" w:hAnsi="Calibri-Bold" w:cs="Calibri-Bold"/>
          <w:b/>
          <w:bCs/>
        </w:rPr>
        <w:t xml:space="preserve">T: </w:t>
      </w:r>
      <w:r w:rsidRPr="00896346">
        <w:rPr>
          <w:rFonts w:ascii="Calibri-Bold" w:eastAsia="Calibri" w:hAnsi="Calibri-Bold" w:cs="Calibri-Bold"/>
        </w:rPr>
        <w:t>Table</w:t>
      </w:r>
      <w:r>
        <w:rPr>
          <w:rFonts w:ascii="Calibri-Bold" w:eastAsia="Calibri" w:hAnsi="Calibri-Bold" w:cs="Calibri-Bold"/>
          <w:b/>
          <w:bCs/>
        </w:rPr>
        <w:t xml:space="preserve"> </w:t>
      </w:r>
      <w:r w:rsidRPr="00682213">
        <w:rPr>
          <w:rFonts w:ascii="Calibri-Bold" w:eastAsia="Calibri" w:hAnsi="Calibri-Bold" w:cs="Calibri-Bold"/>
          <w:bCs/>
        </w:rPr>
        <w:t>S</w:t>
      </w:r>
      <w:r>
        <w:rPr>
          <w:rFonts w:ascii="Calibri-Bold" w:eastAsia="Calibri" w:hAnsi="Calibri-Bold" w:cs="Calibri-Bold"/>
          <w:bCs/>
        </w:rPr>
        <w:t xml:space="preserve">2     </w:t>
      </w:r>
      <w:r>
        <w:rPr>
          <w:rFonts w:ascii="Calibri-Bold" w:eastAsia="Calibri" w:hAnsi="Calibri-Bold" w:cs="Calibri-Bold"/>
          <w:bCs/>
        </w:rPr>
        <w:t xml:space="preserve">                                                                                                      </w:t>
      </w:r>
      <w:r>
        <w:rPr>
          <w:rFonts w:ascii="Calibri-Bold" w:eastAsia="Calibri" w:hAnsi="Calibri-Bold" w:cs="Calibri-Bold"/>
          <w:bCs/>
        </w:rPr>
        <w:t xml:space="preserve">            </w:t>
      </w:r>
      <w:r>
        <w:rPr>
          <w:rFonts w:ascii="Calibri-Bold" w:eastAsia="Calibri" w:hAnsi="Calibri-Bold" w:cs="Calibri-Bold"/>
          <w:bCs/>
        </w:rPr>
        <w:t xml:space="preserve">   </w:t>
      </w:r>
      <w:r w:rsidR="009F2EE4">
        <w:rPr>
          <w:rFonts w:ascii="Calibri-Bold" w:eastAsia="Calibri" w:hAnsi="Calibri-Bold" w:cs="Calibri-Bold"/>
          <w:bCs/>
        </w:rPr>
        <w:t>5</w:t>
      </w:r>
      <w:r w:rsidRPr="008A4E91">
        <w:rPr>
          <w:rFonts w:ascii="Calibri-Bold" w:eastAsia="Calibri" w:hAnsi="Calibri-Bold" w:cs="Calibri-Bold"/>
          <w:bCs/>
        </w:rPr>
        <w:tab/>
      </w:r>
    </w:p>
    <w:p w14:paraId="39A860A4" w14:textId="77777777" w:rsidR="004F3212" w:rsidRDefault="004F3212" w:rsidP="00896346">
      <w:pPr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</w:p>
    <w:p w14:paraId="0C4E5040" w14:textId="023FDAF7" w:rsidR="004F3212" w:rsidRPr="008A4E91" w:rsidRDefault="004F3212" w:rsidP="004F3212">
      <w:pPr>
        <w:shd w:val="clear" w:color="auto" w:fill="E7E6E6" w:themeFill="background2"/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/>
          <w:bCs/>
        </w:rPr>
      </w:pPr>
      <w:r>
        <w:rPr>
          <w:rFonts w:ascii="Calibri-Bold" w:eastAsia="Calibri" w:hAnsi="Calibri-Bold" w:cs="Calibri-Bold"/>
          <w:b/>
          <w:bCs/>
        </w:rPr>
        <w:t xml:space="preserve">Patient characteristics based on best response </w:t>
      </w:r>
      <w:r w:rsidR="001D1B8C">
        <w:rPr>
          <w:rFonts w:ascii="Calibri-Bold" w:eastAsia="Calibri" w:hAnsi="Calibri-Bold" w:cs="Calibri-Bold"/>
          <w:b/>
          <w:bCs/>
        </w:rPr>
        <w:t xml:space="preserve">of CR </w:t>
      </w:r>
      <w:r>
        <w:rPr>
          <w:rFonts w:ascii="Calibri-Bold" w:eastAsia="Calibri" w:hAnsi="Calibri-Bold" w:cs="Calibri-Bold"/>
          <w:b/>
          <w:bCs/>
        </w:rPr>
        <w:t>post C</w:t>
      </w:r>
      <w:r>
        <w:rPr>
          <w:rFonts w:ascii="Calibri-Bold" w:eastAsia="Calibri" w:hAnsi="Calibri-Bold" w:cs="Calibri-Bold"/>
          <w:b/>
          <w:bCs/>
        </w:rPr>
        <w:t>AR</w:t>
      </w:r>
      <w:r>
        <w:rPr>
          <w:rFonts w:ascii="Calibri-Bold" w:eastAsia="Calibri" w:hAnsi="Calibri-Bold" w:cs="Calibri-Bold"/>
          <w:b/>
          <w:bCs/>
        </w:rPr>
        <w:t>-</w:t>
      </w:r>
      <w:r>
        <w:rPr>
          <w:rFonts w:ascii="Calibri-Bold" w:eastAsia="Calibri" w:hAnsi="Calibri-Bold" w:cs="Calibri-Bold"/>
          <w:b/>
          <w:bCs/>
        </w:rPr>
        <w:t xml:space="preserve">T: </w:t>
      </w:r>
      <w:r w:rsidRPr="00896346">
        <w:rPr>
          <w:rFonts w:ascii="Calibri-Bold" w:eastAsia="Calibri" w:hAnsi="Calibri-Bold" w:cs="Calibri-Bold"/>
        </w:rPr>
        <w:t>Table</w:t>
      </w:r>
      <w:r>
        <w:rPr>
          <w:rFonts w:ascii="Calibri-Bold" w:eastAsia="Calibri" w:hAnsi="Calibri-Bold" w:cs="Calibri-Bold"/>
          <w:b/>
          <w:bCs/>
        </w:rPr>
        <w:t xml:space="preserve"> </w:t>
      </w:r>
      <w:r w:rsidRPr="00682213">
        <w:rPr>
          <w:rFonts w:ascii="Calibri-Bold" w:eastAsia="Calibri" w:hAnsi="Calibri-Bold" w:cs="Calibri-Bold"/>
          <w:bCs/>
        </w:rPr>
        <w:t>S</w:t>
      </w:r>
      <w:r>
        <w:rPr>
          <w:rFonts w:ascii="Calibri-Bold" w:eastAsia="Calibri" w:hAnsi="Calibri-Bold" w:cs="Calibri-Bold"/>
          <w:bCs/>
        </w:rPr>
        <w:t>3</w:t>
      </w:r>
      <w:r>
        <w:rPr>
          <w:rFonts w:ascii="Calibri-Bold" w:eastAsia="Calibri" w:hAnsi="Calibri-Bold" w:cs="Calibri-Bold"/>
          <w:bCs/>
        </w:rPr>
        <w:t xml:space="preserve">                                         </w:t>
      </w:r>
      <w:r w:rsidR="009F2EE4">
        <w:rPr>
          <w:rFonts w:ascii="Calibri-Bold" w:eastAsia="Calibri" w:hAnsi="Calibri-Bold" w:cs="Calibri-Bold"/>
          <w:bCs/>
        </w:rPr>
        <w:t>6-7</w:t>
      </w:r>
      <w:r w:rsidRPr="008A4E91">
        <w:rPr>
          <w:rFonts w:ascii="Calibri-Bold" w:eastAsia="Calibri" w:hAnsi="Calibri-Bold" w:cs="Calibri-Bold"/>
          <w:bCs/>
        </w:rPr>
        <w:tab/>
      </w:r>
    </w:p>
    <w:p w14:paraId="3B7B829B" w14:textId="77777777" w:rsidR="004F3212" w:rsidRDefault="004F3212" w:rsidP="00896346">
      <w:pPr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</w:p>
    <w:p w14:paraId="02681A71" w14:textId="21CCF1AF" w:rsidR="0023535F" w:rsidRPr="008A4E91" w:rsidRDefault="0023535F" w:rsidP="0023535F">
      <w:pPr>
        <w:shd w:val="clear" w:color="auto" w:fill="E7E6E6" w:themeFill="background2"/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  <w:r>
        <w:rPr>
          <w:rFonts w:ascii="Calibri-Bold" w:eastAsia="Calibri" w:hAnsi="Calibri-Bold" w:cs="Calibri-Bold"/>
          <w:b/>
          <w:bCs/>
        </w:rPr>
        <w:t xml:space="preserve">PFS of patients receiving CAR-T for SCNSL among subgroups: </w:t>
      </w:r>
      <w:r w:rsidRPr="00896346">
        <w:rPr>
          <w:rFonts w:ascii="Calibri-Bold" w:eastAsia="Calibri" w:hAnsi="Calibri-Bold" w:cs="Calibri-Bold"/>
        </w:rPr>
        <w:t>Table</w:t>
      </w:r>
      <w:r>
        <w:rPr>
          <w:rFonts w:ascii="Calibri-Bold" w:eastAsia="Calibri" w:hAnsi="Calibri-Bold" w:cs="Calibri-Bold"/>
          <w:b/>
          <w:bCs/>
        </w:rPr>
        <w:t xml:space="preserve"> </w:t>
      </w:r>
      <w:r w:rsidRPr="00682213">
        <w:rPr>
          <w:rFonts w:ascii="Calibri-Bold" w:eastAsia="Calibri" w:hAnsi="Calibri-Bold" w:cs="Calibri-Bold"/>
          <w:bCs/>
        </w:rPr>
        <w:t>S</w:t>
      </w:r>
      <w:r>
        <w:rPr>
          <w:rFonts w:ascii="Calibri-Bold" w:eastAsia="Calibri" w:hAnsi="Calibri-Bold" w:cs="Calibri-Bold"/>
          <w:bCs/>
        </w:rPr>
        <w:t>4</w:t>
      </w:r>
      <w:r>
        <w:rPr>
          <w:rFonts w:ascii="Calibri-Bold" w:eastAsia="Calibri" w:hAnsi="Calibri-Bold" w:cs="Calibri-Bold"/>
          <w:bCs/>
        </w:rPr>
        <w:t xml:space="preserve">                                       </w:t>
      </w:r>
      <w:r w:rsidRPr="005A5AF0">
        <w:rPr>
          <w:rFonts w:ascii="Calibri-Bold" w:eastAsia="Calibri" w:hAnsi="Calibri-Bold" w:cs="Calibri-Bold"/>
        </w:rPr>
        <w:t xml:space="preserve">       </w:t>
      </w:r>
      <w:r>
        <w:rPr>
          <w:rFonts w:ascii="Calibri-Bold" w:eastAsia="Calibri" w:hAnsi="Calibri-Bold" w:cs="Calibri-Bold"/>
        </w:rPr>
        <w:t xml:space="preserve"> </w:t>
      </w:r>
      <w:r w:rsidR="00D8197B">
        <w:rPr>
          <w:rFonts w:ascii="Calibri-Bold" w:eastAsia="Calibri" w:hAnsi="Calibri-Bold" w:cs="Calibri-Bold"/>
          <w:bCs/>
        </w:rPr>
        <w:t>8</w:t>
      </w:r>
    </w:p>
    <w:p w14:paraId="756D1C88" w14:textId="77777777" w:rsidR="0023535F" w:rsidRDefault="0023535F" w:rsidP="00896346">
      <w:pPr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</w:p>
    <w:p w14:paraId="7CC034AB" w14:textId="683F5EFC" w:rsidR="0023535F" w:rsidRPr="008A4E91" w:rsidRDefault="0023535F" w:rsidP="0023535F">
      <w:pPr>
        <w:shd w:val="clear" w:color="auto" w:fill="E7E6E6" w:themeFill="background2"/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  <w:r>
        <w:rPr>
          <w:rFonts w:ascii="Calibri-Bold" w:eastAsia="Calibri" w:hAnsi="Calibri-Bold" w:cs="Calibri-Bold"/>
          <w:b/>
          <w:bCs/>
        </w:rPr>
        <w:t xml:space="preserve">OS of patients receiving CAR-T for SCNSL among subgroups: </w:t>
      </w:r>
      <w:r>
        <w:rPr>
          <w:rFonts w:ascii="Calibri-Bold" w:eastAsia="Calibri" w:hAnsi="Calibri-Bold" w:cs="Calibri-Bold"/>
          <w:bCs/>
        </w:rPr>
        <w:t xml:space="preserve">Table </w:t>
      </w:r>
      <w:r w:rsidRPr="00682213">
        <w:rPr>
          <w:rFonts w:ascii="Calibri-Bold" w:eastAsia="Calibri" w:hAnsi="Calibri-Bold" w:cs="Calibri-Bold"/>
          <w:bCs/>
        </w:rPr>
        <w:t>S</w:t>
      </w:r>
      <w:r>
        <w:rPr>
          <w:rFonts w:ascii="Calibri-Bold" w:eastAsia="Calibri" w:hAnsi="Calibri-Bold" w:cs="Calibri-Bold"/>
          <w:bCs/>
        </w:rPr>
        <w:t>5</w:t>
      </w:r>
      <w:r>
        <w:rPr>
          <w:rFonts w:ascii="Calibri-Bold" w:eastAsia="Calibri" w:hAnsi="Calibri-Bold" w:cs="Calibri-Bold"/>
          <w:bCs/>
        </w:rPr>
        <w:t xml:space="preserve">                                    </w:t>
      </w:r>
      <w:r w:rsidRPr="005A5AF0">
        <w:rPr>
          <w:rFonts w:ascii="Calibri-Bold" w:eastAsia="Calibri" w:hAnsi="Calibri-Bold" w:cs="Calibri-Bold"/>
        </w:rPr>
        <w:t xml:space="preserve">     </w:t>
      </w:r>
      <w:r>
        <w:rPr>
          <w:rFonts w:ascii="Calibri-Bold" w:eastAsia="Calibri" w:hAnsi="Calibri-Bold" w:cs="Calibri-Bold"/>
        </w:rPr>
        <w:t xml:space="preserve">  </w:t>
      </w:r>
      <w:r w:rsidRPr="005A5AF0">
        <w:rPr>
          <w:rFonts w:ascii="Calibri-Bold" w:eastAsia="Calibri" w:hAnsi="Calibri-Bold" w:cs="Calibri-Bold"/>
        </w:rPr>
        <w:t xml:space="preserve">     </w:t>
      </w:r>
      <w:r w:rsidR="00D8197B">
        <w:rPr>
          <w:rFonts w:ascii="Calibri-Bold" w:eastAsia="Calibri" w:hAnsi="Calibri-Bold" w:cs="Calibri-Bold"/>
          <w:bCs/>
        </w:rPr>
        <w:t>9</w:t>
      </w:r>
    </w:p>
    <w:p w14:paraId="3109B141" w14:textId="77777777" w:rsidR="0023535F" w:rsidRDefault="0023535F" w:rsidP="00896346">
      <w:pPr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</w:p>
    <w:p w14:paraId="4E6D3805" w14:textId="43684289" w:rsidR="004F3212" w:rsidRPr="008A4E91" w:rsidRDefault="005042D7" w:rsidP="004F3212">
      <w:pPr>
        <w:shd w:val="clear" w:color="auto" w:fill="E7E6E6" w:themeFill="background2"/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/>
          <w:bCs/>
        </w:rPr>
      </w:pPr>
      <w:r>
        <w:rPr>
          <w:rFonts w:ascii="Calibri-Bold" w:eastAsia="Calibri" w:hAnsi="Calibri-Bold" w:cs="Calibri-Bold"/>
          <w:b/>
          <w:bCs/>
        </w:rPr>
        <w:t>Factors associated with risk of CRS</w:t>
      </w:r>
      <w:r w:rsidR="004F3212">
        <w:rPr>
          <w:rFonts w:ascii="Calibri-Bold" w:eastAsia="Calibri" w:hAnsi="Calibri-Bold" w:cs="Calibri-Bold"/>
          <w:b/>
          <w:bCs/>
        </w:rPr>
        <w:t xml:space="preserve">: </w:t>
      </w:r>
      <w:r w:rsidR="004F3212" w:rsidRPr="00896346">
        <w:rPr>
          <w:rFonts w:ascii="Calibri-Bold" w:eastAsia="Calibri" w:hAnsi="Calibri-Bold" w:cs="Calibri-Bold"/>
        </w:rPr>
        <w:t>Table</w:t>
      </w:r>
      <w:r w:rsidR="004F3212">
        <w:rPr>
          <w:rFonts w:ascii="Calibri-Bold" w:eastAsia="Calibri" w:hAnsi="Calibri-Bold" w:cs="Calibri-Bold"/>
          <w:b/>
          <w:bCs/>
        </w:rPr>
        <w:t xml:space="preserve"> </w:t>
      </w:r>
      <w:r w:rsidR="004F3212" w:rsidRPr="00682213">
        <w:rPr>
          <w:rFonts w:ascii="Calibri-Bold" w:eastAsia="Calibri" w:hAnsi="Calibri-Bold" w:cs="Calibri-Bold"/>
          <w:bCs/>
        </w:rPr>
        <w:t>S</w:t>
      </w:r>
      <w:r w:rsidR="0023535F">
        <w:rPr>
          <w:rFonts w:ascii="Calibri-Bold" w:eastAsia="Calibri" w:hAnsi="Calibri-Bold" w:cs="Calibri-Bold"/>
          <w:bCs/>
        </w:rPr>
        <w:t>6</w:t>
      </w:r>
      <w:r w:rsidR="004F3212">
        <w:rPr>
          <w:rFonts w:ascii="Calibri-Bold" w:eastAsia="Calibri" w:hAnsi="Calibri-Bold" w:cs="Calibri-Bold"/>
          <w:bCs/>
        </w:rPr>
        <w:t xml:space="preserve">                                                                                              </w:t>
      </w:r>
      <w:r w:rsidR="00D8197B">
        <w:rPr>
          <w:rFonts w:ascii="Calibri-Bold" w:eastAsia="Calibri" w:hAnsi="Calibri-Bold" w:cs="Calibri-Bold"/>
          <w:bCs/>
        </w:rPr>
        <w:t>10-11</w:t>
      </w:r>
      <w:r w:rsidR="004F3212" w:rsidRPr="008A4E91">
        <w:rPr>
          <w:rFonts w:ascii="Calibri-Bold" w:eastAsia="Calibri" w:hAnsi="Calibri-Bold" w:cs="Calibri-Bold"/>
          <w:bCs/>
        </w:rPr>
        <w:tab/>
      </w:r>
    </w:p>
    <w:p w14:paraId="6B0F8BA5" w14:textId="77777777" w:rsidR="004F3212" w:rsidRDefault="004F3212" w:rsidP="00896346">
      <w:pPr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</w:p>
    <w:p w14:paraId="5A7C1FA3" w14:textId="7C77BC97" w:rsidR="005042D7" w:rsidRPr="008A4E91" w:rsidRDefault="005042D7" w:rsidP="005042D7">
      <w:pPr>
        <w:shd w:val="clear" w:color="auto" w:fill="E7E6E6" w:themeFill="background2"/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/>
          <w:bCs/>
        </w:rPr>
      </w:pPr>
      <w:r>
        <w:rPr>
          <w:rFonts w:ascii="Calibri-Bold" w:eastAsia="Calibri" w:hAnsi="Calibri-Bold" w:cs="Calibri-Bold"/>
          <w:b/>
          <w:bCs/>
        </w:rPr>
        <w:t xml:space="preserve">Factors associated with risk of </w:t>
      </w:r>
      <w:r>
        <w:rPr>
          <w:rFonts w:ascii="Calibri-Bold" w:eastAsia="Calibri" w:hAnsi="Calibri-Bold" w:cs="Calibri-Bold"/>
          <w:b/>
          <w:bCs/>
        </w:rPr>
        <w:t>Neurotoxicity</w:t>
      </w:r>
      <w:r>
        <w:rPr>
          <w:rFonts w:ascii="Calibri-Bold" w:eastAsia="Calibri" w:hAnsi="Calibri-Bold" w:cs="Calibri-Bold"/>
          <w:b/>
          <w:bCs/>
        </w:rPr>
        <w:t xml:space="preserve">: </w:t>
      </w:r>
      <w:r w:rsidRPr="00896346">
        <w:rPr>
          <w:rFonts w:ascii="Calibri-Bold" w:eastAsia="Calibri" w:hAnsi="Calibri-Bold" w:cs="Calibri-Bold"/>
        </w:rPr>
        <w:t>Table</w:t>
      </w:r>
      <w:r>
        <w:rPr>
          <w:rFonts w:ascii="Calibri-Bold" w:eastAsia="Calibri" w:hAnsi="Calibri-Bold" w:cs="Calibri-Bold"/>
          <w:b/>
          <w:bCs/>
        </w:rPr>
        <w:t xml:space="preserve"> </w:t>
      </w:r>
      <w:r w:rsidRPr="00682213">
        <w:rPr>
          <w:rFonts w:ascii="Calibri-Bold" w:eastAsia="Calibri" w:hAnsi="Calibri-Bold" w:cs="Calibri-Bold"/>
          <w:bCs/>
        </w:rPr>
        <w:t>S</w:t>
      </w:r>
      <w:r w:rsidR="0023535F">
        <w:rPr>
          <w:rFonts w:ascii="Calibri-Bold" w:eastAsia="Calibri" w:hAnsi="Calibri-Bold" w:cs="Calibri-Bold"/>
          <w:bCs/>
        </w:rPr>
        <w:t>7</w:t>
      </w:r>
      <w:r>
        <w:rPr>
          <w:rFonts w:ascii="Calibri-Bold" w:eastAsia="Calibri" w:hAnsi="Calibri-Bold" w:cs="Calibri-Bold"/>
          <w:bCs/>
        </w:rPr>
        <w:t xml:space="preserve">                                                                            </w:t>
      </w:r>
      <w:r w:rsidR="009F2EE4">
        <w:rPr>
          <w:rFonts w:ascii="Calibri-Bold" w:eastAsia="Calibri" w:hAnsi="Calibri-Bold" w:cs="Calibri-Bold"/>
          <w:bCs/>
        </w:rPr>
        <w:t>1</w:t>
      </w:r>
      <w:r w:rsidR="00D8197B">
        <w:rPr>
          <w:rFonts w:ascii="Calibri-Bold" w:eastAsia="Calibri" w:hAnsi="Calibri-Bold" w:cs="Calibri-Bold"/>
          <w:bCs/>
        </w:rPr>
        <w:t>2</w:t>
      </w:r>
      <w:r w:rsidR="009F2EE4">
        <w:rPr>
          <w:rFonts w:ascii="Calibri-Bold" w:eastAsia="Calibri" w:hAnsi="Calibri-Bold" w:cs="Calibri-Bold"/>
          <w:bCs/>
        </w:rPr>
        <w:t>-1</w:t>
      </w:r>
      <w:r w:rsidR="00D8197B">
        <w:rPr>
          <w:rFonts w:ascii="Calibri-Bold" w:eastAsia="Calibri" w:hAnsi="Calibri-Bold" w:cs="Calibri-Bold"/>
          <w:bCs/>
        </w:rPr>
        <w:t>3</w:t>
      </w:r>
      <w:r w:rsidRPr="008A4E91">
        <w:rPr>
          <w:rFonts w:ascii="Calibri-Bold" w:eastAsia="Calibri" w:hAnsi="Calibri-Bold" w:cs="Calibri-Bold"/>
          <w:bCs/>
        </w:rPr>
        <w:tab/>
      </w:r>
    </w:p>
    <w:p w14:paraId="003DFF8D" w14:textId="77777777" w:rsidR="00896346" w:rsidRDefault="00896346" w:rsidP="00896346">
      <w:pPr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</w:p>
    <w:p w14:paraId="38BDDB45" w14:textId="65DE0EAA" w:rsidR="00CF10FE" w:rsidRPr="008A4E91" w:rsidRDefault="00CF10FE" w:rsidP="00CF10FE">
      <w:pPr>
        <w:shd w:val="clear" w:color="auto" w:fill="E7E6E6" w:themeFill="background2"/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  <w:r>
        <w:rPr>
          <w:rFonts w:ascii="Calibri-Bold" w:eastAsia="Calibri" w:hAnsi="Calibri-Bold" w:cs="Calibri-Bold"/>
          <w:b/>
          <w:bCs/>
        </w:rPr>
        <w:t>PFS and OS based on the type of CAR-T product</w:t>
      </w:r>
      <w:r w:rsidRPr="00B7403F">
        <w:rPr>
          <w:rFonts w:ascii="Calibri-Bold" w:eastAsia="Calibri" w:hAnsi="Calibri-Bold" w:cs="Calibri-Bold"/>
          <w:b/>
          <w:bCs/>
        </w:rPr>
        <w:t>:</w:t>
      </w:r>
      <w:r>
        <w:rPr>
          <w:rFonts w:ascii="Calibri-Bold" w:eastAsia="Calibri" w:hAnsi="Calibri-Bold" w:cs="Calibri-Bold"/>
          <w:b/>
          <w:bCs/>
        </w:rPr>
        <w:t xml:space="preserve"> </w:t>
      </w:r>
      <w:r w:rsidRPr="005A5AF0">
        <w:rPr>
          <w:rFonts w:ascii="Calibri-Bold" w:eastAsia="Calibri" w:hAnsi="Calibri-Bold" w:cs="Calibri-Bold"/>
        </w:rPr>
        <w:t>Figure S</w:t>
      </w:r>
      <w:r>
        <w:rPr>
          <w:rFonts w:ascii="Calibri-Bold" w:eastAsia="Calibri" w:hAnsi="Calibri-Bold" w:cs="Calibri-Bold"/>
        </w:rPr>
        <w:t xml:space="preserve">1                           </w:t>
      </w:r>
      <w:r>
        <w:rPr>
          <w:rFonts w:ascii="Calibri-Bold" w:eastAsia="Calibri" w:hAnsi="Calibri-Bold" w:cs="Calibri-Bold"/>
          <w:bCs/>
        </w:rPr>
        <w:t xml:space="preserve">                                         </w:t>
      </w:r>
      <w:r w:rsidR="005042D7">
        <w:rPr>
          <w:rFonts w:ascii="Calibri-Bold" w:eastAsia="Calibri" w:hAnsi="Calibri-Bold" w:cs="Calibri-Bold"/>
          <w:bCs/>
        </w:rPr>
        <w:t>1</w:t>
      </w:r>
      <w:r w:rsidR="009F2EE4">
        <w:rPr>
          <w:rFonts w:ascii="Calibri-Bold" w:eastAsia="Calibri" w:hAnsi="Calibri-Bold" w:cs="Calibri-Bold"/>
          <w:bCs/>
        </w:rPr>
        <w:t>4</w:t>
      </w:r>
    </w:p>
    <w:p w14:paraId="2DFC07A4" w14:textId="77777777" w:rsidR="00CF10FE" w:rsidRDefault="00CF10FE" w:rsidP="00896346">
      <w:pPr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</w:p>
    <w:p w14:paraId="73A6132B" w14:textId="0BCAE24D" w:rsidR="00E82701" w:rsidRPr="008A4E91" w:rsidRDefault="00E82701" w:rsidP="00E82701">
      <w:pPr>
        <w:shd w:val="clear" w:color="auto" w:fill="E7E6E6" w:themeFill="background2"/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  <w:r>
        <w:rPr>
          <w:rFonts w:ascii="Calibri-Bold" w:eastAsia="Calibri" w:hAnsi="Calibri-Bold" w:cs="Calibri-Bold"/>
          <w:b/>
          <w:bCs/>
        </w:rPr>
        <w:t>PFS of patients receiving CAR-T for SCNSL based on ECOG at apheresis</w:t>
      </w:r>
      <w:r w:rsidRPr="00B7403F">
        <w:rPr>
          <w:rFonts w:ascii="Calibri-Bold" w:eastAsia="Calibri" w:hAnsi="Calibri-Bold" w:cs="Calibri-Bold"/>
          <w:b/>
          <w:bCs/>
        </w:rPr>
        <w:t>:</w:t>
      </w:r>
      <w:r>
        <w:rPr>
          <w:rFonts w:ascii="Calibri-Bold" w:eastAsia="Calibri" w:hAnsi="Calibri-Bold" w:cs="Calibri-Bold"/>
          <w:b/>
          <w:bCs/>
        </w:rPr>
        <w:t xml:space="preserve"> </w:t>
      </w:r>
      <w:r w:rsidRPr="005A5AF0">
        <w:rPr>
          <w:rFonts w:ascii="Calibri-Bold" w:eastAsia="Calibri" w:hAnsi="Calibri-Bold" w:cs="Calibri-Bold"/>
        </w:rPr>
        <w:t>Figure S</w:t>
      </w:r>
      <w:r>
        <w:rPr>
          <w:rFonts w:ascii="Calibri-Bold" w:eastAsia="Calibri" w:hAnsi="Calibri-Bold" w:cs="Calibri-Bold"/>
        </w:rPr>
        <w:t xml:space="preserve">2                           </w:t>
      </w:r>
      <w:r w:rsidR="005042D7">
        <w:rPr>
          <w:rFonts w:ascii="Calibri-Bold" w:eastAsia="Calibri" w:hAnsi="Calibri-Bold" w:cs="Calibri-Bold"/>
        </w:rPr>
        <w:t>1</w:t>
      </w:r>
      <w:r w:rsidR="009F2EE4">
        <w:rPr>
          <w:rFonts w:ascii="Calibri-Bold" w:eastAsia="Calibri" w:hAnsi="Calibri-Bold" w:cs="Calibri-Bold"/>
        </w:rPr>
        <w:t>5</w:t>
      </w:r>
    </w:p>
    <w:p w14:paraId="6DB1B818" w14:textId="77777777" w:rsidR="00E82701" w:rsidRDefault="00E82701" w:rsidP="00896346">
      <w:pPr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</w:p>
    <w:p w14:paraId="658164F7" w14:textId="364A9B00" w:rsidR="00896346" w:rsidRPr="008A4E91" w:rsidRDefault="00896346" w:rsidP="00896346">
      <w:pPr>
        <w:shd w:val="clear" w:color="auto" w:fill="E7E6E6" w:themeFill="background2"/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  <w:r>
        <w:rPr>
          <w:rFonts w:ascii="Calibri-Bold" w:eastAsia="Calibri" w:hAnsi="Calibri-Bold" w:cs="Calibri-Bold"/>
          <w:b/>
          <w:bCs/>
        </w:rPr>
        <w:t>OS of patients receiving CAR-T for SCNSL among subgroups</w:t>
      </w:r>
      <w:r w:rsidRPr="00B7403F">
        <w:rPr>
          <w:rFonts w:ascii="Calibri-Bold" w:eastAsia="Calibri" w:hAnsi="Calibri-Bold" w:cs="Calibri-Bold"/>
          <w:b/>
          <w:bCs/>
        </w:rPr>
        <w:t>:</w:t>
      </w:r>
      <w:r>
        <w:rPr>
          <w:rFonts w:ascii="Calibri-Bold" w:eastAsia="Calibri" w:hAnsi="Calibri-Bold" w:cs="Calibri-Bold"/>
          <w:b/>
          <w:bCs/>
        </w:rPr>
        <w:t xml:space="preserve"> </w:t>
      </w:r>
      <w:r w:rsidRPr="005A5AF0">
        <w:rPr>
          <w:rFonts w:ascii="Calibri-Bold" w:eastAsia="Calibri" w:hAnsi="Calibri-Bold" w:cs="Calibri-Bold"/>
        </w:rPr>
        <w:t>Figure S</w:t>
      </w:r>
      <w:r w:rsidR="00E82701">
        <w:rPr>
          <w:rFonts w:ascii="Calibri-Bold" w:eastAsia="Calibri" w:hAnsi="Calibri-Bold" w:cs="Calibri-Bold"/>
        </w:rPr>
        <w:t>3</w:t>
      </w:r>
      <w:r>
        <w:rPr>
          <w:rFonts w:ascii="Calibri-Bold" w:eastAsia="Calibri" w:hAnsi="Calibri-Bold" w:cs="Calibri-Bold"/>
        </w:rPr>
        <w:t xml:space="preserve">      </w:t>
      </w:r>
      <w:r>
        <w:rPr>
          <w:rFonts w:ascii="Calibri-Bold" w:eastAsia="Calibri" w:hAnsi="Calibri-Bold" w:cs="Calibri-Bold"/>
          <w:bCs/>
        </w:rPr>
        <w:t xml:space="preserve">                                        </w:t>
      </w:r>
      <w:r w:rsidR="00BA5FEA">
        <w:rPr>
          <w:rFonts w:ascii="Calibri-Bold" w:eastAsia="Calibri" w:hAnsi="Calibri-Bold" w:cs="Calibri-Bold"/>
          <w:bCs/>
        </w:rPr>
        <w:t xml:space="preserve"> </w:t>
      </w:r>
      <w:r w:rsidR="005042D7">
        <w:rPr>
          <w:rFonts w:ascii="Calibri-Bold" w:eastAsia="Calibri" w:hAnsi="Calibri-Bold" w:cs="Calibri-Bold"/>
          <w:bCs/>
        </w:rPr>
        <w:t>1</w:t>
      </w:r>
      <w:r w:rsidR="009F2EE4">
        <w:rPr>
          <w:rFonts w:ascii="Calibri-Bold" w:eastAsia="Calibri" w:hAnsi="Calibri-Bold" w:cs="Calibri-Bold"/>
          <w:bCs/>
        </w:rPr>
        <w:t>6</w:t>
      </w:r>
    </w:p>
    <w:p w14:paraId="300B4009" w14:textId="77777777" w:rsidR="00896346" w:rsidRDefault="00896346" w:rsidP="00896346">
      <w:pPr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</w:p>
    <w:p w14:paraId="2FBF240D" w14:textId="30026966" w:rsidR="00480FE5" w:rsidRPr="008A4E91" w:rsidRDefault="00480FE5" w:rsidP="00480FE5">
      <w:pPr>
        <w:shd w:val="clear" w:color="auto" w:fill="E7E6E6" w:themeFill="background2"/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  <w:r>
        <w:rPr>
          <w:rFonts w:ascii="Calibri-Bold" w:eastAsia="Calibri" w:hAnsi="Calibri-Bold" w:cs="Calibri-Bold"/>
          <w:b/>
          <w:bCs/>
        </w:rPr>
        <w:t>OS of patients receiving CAR-T for SCNSL among CNS vs CNS and systemic relapse</w:t>
      </w:r>
      <w:r w:rsidRPr="00B7403F">
        <w:rPr>
          <w:rFonts w:ascii="Calibri-Bold" w:eastAsia="Calibri" w:hAnsi="Calibri-Bold" w:cs="Calibri-Bold"/>
          <w:b/>
          <w:bCs/>
        </w:rPr>
        <w:t>:</w:t>
      </w:r>
      <w:r>
        <w:rPr>
          <w:rFonts w:ascii="Calibri-Bold" w:eastAsia="Calibri" w:hAnsi="Calibri-Bold" w:cs="Calibri-Bold"/>
          <w:b/>
          <w:bCs/>
        </w:rPr>
        <w:t xml:space="preserve"> </w:t>
      </w:r>
      <w:r w:rsidRPr="005A5AF0">
        <w:rPr>
          <w:rFonts w:ascii="Calibri-Bold" w:eastAsia="Calibri" w:hAnsi="Calibri-Bold" w:cs="Calibri-Bold"/>
        </w:rPr>
        <w:t>Figure S</w:t>
      </w:r>
      <w:r w:rsidR="00E82701">
        <w:rPr>
          <w:rFonts w:ascii="Calibri-Bold" w:eastAsia="Calibri" w:hAnsi="Calibri-Bold" w:cs="Calibri-Bold"/>
        </w:rPr>
        <w:t>4</w:t>
      </w:r>
      <w:r>
        <w:rPr>
          <w:rFonts w:ascii="Calibri-Bold" w:eastAsia="Calibri" w:hAnsi="Calibri-Bold" w:cs="Calibri-Bold"/>
          <w:bCs/>
        </w:rPr>
        <w:t xml:space="preserve">       </w:t>
      </w:r>
      <w:r w:rsidR="005042D7">
        <w:rPr>
          <w:rFonts w:ascii="Calibri-Bold" w:eastAsia="Calibri" w:hAnsi="Calibri-Bold" w:cs="Calibri-Bold"/>
          <w:bCs/>
        </w:rPr>
        <w:t>1</w:t>
      </w:r>
      <w:r w:rsidR="009F2EE4">
        <w:rPr>
          <w:rFonts w:ascii="Calibri-Bold" w:eastAsia="Calibri" w:hAnsi="Calibri-Bold" w:cs="Calibri-Bold"/>
          <w:bCs/>
        </w:rPr>
        <w:t>7</w:t>
      </w:r>
    </w:p>
    <w:p w14:paraId="59ABD2B4" w14:textId="77777777" w:rsidR="00480FE5" w:rsidRPr="008A4E91" w:rsidRDefault="00480FE5" w:rsidP="00896346">
      <w:pPr>
        <w:autoSpaceDE w:val="0"/>
        <w:autoSpaceDN w:val="0"/>
        <w:adjustRightInd w:val="0"/>
        <w:spacing w:after="0" w:line="240" w:lineRule="auto"/>
        <w:rPr>
          <w:rFonts w:ascii="Calibri-Bold" w:eastAsia="Calibri" w:hAnsi="Calibri-Bold" w:cs="Calibri-Bold"/>
          <w:bCs/>
        </w:rPr>
      </w:pPr>
    </w:p>
    <w:p w14:paraId="4D62FE93" w14:textId="77777777" w:rsidR="00896346" w:rsidRDefault="00896346" w:rsidP="00896346">
      <w:pPr>
        <w:spacing w:after="0"/>
        <w:rPr>
          <w:rFonts w:ascii="Arial" w:hAnsi="Arial" w:cs="Arial"/>
          <w:b/>
        </w:rPr>
      </w:pPr>
    </w:p>
    <w:p w14:paraId="18BB7B5B" w14:textId="77777777" w:rsidR="00896346" w:rsidRDefault="00896346" w:rsidP="00896346">
      <w:pPr>
        <w:spacing w:after="0"/>
        <w:rPr>
          <w:rFonts w:ascii="Arial" w:hAnsi="Arial" w:cs="Arial"/>
          <w:b/>
        </w:rPr>
      </w:pPr>
    </w:p>
    <w:p w14:paraId="185B8F9F" w14:textId="77777777" w:rsidR="00896346" w:rsidRDefault="00896346" w:rsidP="00896346">
      <w:pPr>
        <w:spacing w:after="0"/>
        <w:rPr>
          <w:rFonts w:ascii="Arial" w:hAnsi="Arial" w:cs="Arial"/>
          <w:b/>
        </w:rPr>
      </w:pPr>
    </w:p>
    <w:p w14:paraId="4CBBA941" w14:textId="77777777" w:rsidR="00896346" w:rsidRDefault="00896346" w:rsidP="00896346">
      <w:pPr>
        <w:spacing w:after="0"/>
        <w:rPr>
          <w:rFonts w:ascii="Arial" w:hAnsi="Arial" w:cs="Arial"/>
          <w:b/>
        </w:rPr>
      </w:pPr>
    </w:p>
    <w:p w14:paraId="2FD3D490" w14:textId="77777777" w:rsidR="00896346" w:rsidRDefault="00896346" w:rsidP="00896346">
      <w:pPr>
        <w:spacing w:after="0"/>
        <w:rPr>
          <w:rFonts w:ascii="Arial" w:hAnsi="Arial" w:cs="Arial"/>
          <w:b/>
        </w:rPr>
      </w:pPr>
    </w:p>
    <w:p w14:paraId="2DB00B82" w14:textId="77777777" w:rsidR="00896346" w:rsidRDefault="00896346" w:rsidP="00896346">
      <w:pPr>
        <w:spacing w:after="0"/>
        <w:rPr>
          <w:rFonts w:ascii="Arial" w:hAnsi="Arial" w:cs="Arial"/>
          <w:b/>
        </w:rPr>
      </w:pPr>
    </w:p>
    <w:p w14:paraId="25D604EB" w14:textId="77777777" w:rsidR="00896346" w:rsidRDefault="00896346">
      <w:pPr>
        <w:rPr>
          <w:b/>
          <w:bCs/>
        </w:rPr>
      </w:pPr>
    </w:p>
    <w:p w14:paraId="4BEC69E1" w14:textId="77777777" w:rsidR="00896346" w:rsidRDefault="00896346">
      <w:pPr>
        <w:rPr>
          <w:b/>
          <w:bCs/>
        </w:rPr>
      </w:pPr>
    </w:p>
    <w:p w14:paraId="64B3BB09" w14:textId="77777777" w:rsidR="00896346" w:rsidRDefault="00896346">
      <w:pPr>
        <w:rPr>
          <w:b/>
          <w:bCs/>
        </w:rPr>
      </w:pPr>
    </w:p>
    <w:p w14:paraId="5459C26D" w14:textId="77777777" w:rsidR="00896346" w:rsidRDefault="00896346">
      <w:pPr>
        <w:rPr>
          <w:b/>
          <w:bCs/>
        </w:rPr>
      </w:pPr>
    </w:p>
    <w:p w14:paraId="07A13123" w14:textId="77777777" w:rsidR="00896346" w:rsidRDefault="00896346">
      <w:pPr>
        <w:rPr>
          <w:b/>
          <w:bCs/>
        </w:rPr>
      </w:pPr>
    </w:p>
    <w:p w14:paraId="293E8118" w14:textId="77777777" w:rsidR="00896346" w:rsidRDefault="00896346">
      <w:pPr>
        <w:rPr>
          <w:b/>
          <w:bCs/>
        </w:rPr>
      </w:pPr>
    </w:p>
    <w:p w14:paraId="7EE0F2A2" w14:textId="77777777" w:rsidR="007927A6" w:rsidRDefault="007927A6">
      <w:pPr>
        <w:rPr>
          <w:b/>
          <w:bCs/>
        </w:rPr>
      </w:pPr>
    </w:p>
    <w:p w14:paraId="0B19E2D1" w14:textId="64E5B107" w:rsidR="00EB50AB" w:rsidRPr="004F3212" w:rsidRDefault="00EB50AB" w:rsidP="00E76040">
      <w:pPr>
        <w:rPr>
          <w:rFonts w:ascii="Arial" w:hAnsi="Arial" w:cs="Arial"/>
          <w:b/>
          <w:bCs/>
        </w:rPr>
      </w:pPr>
      <w:r w:rsidRPr="004F3212">
        <w:rPr>
          <w:rFonts w:ascii="Arial" w:hAnsi="Arial" w:cs="Arial"/>
          <w:b/>
          <w:bCs/>
        </w:rPr>
        <w:lastRenderedPageBreak/>
        <w:t>Methods</w:t>
      </w:r>
    </w:p>
    <w:p w14:paraId="15E2E50F" w14:textId="77777777" w:rsidR="00EB50AB" w:rsidRDefault="00EB50AB" w:rsidP="00EB50AB">
      <w:pPr>
        <w:spacing w:after="0" w:line="480" w:lineRule="auto"/>
        <w:rPr>
          <w:rFonts w:ascii="Arial" w:hAnsi="Arial" w:cs="Arial"/>
        </w:rPr>
      </w:pPr>
      <w:r w:rsidRPr="00384E67">
        <w:rPr>
          <w:rFonts w:ascii="Arial" w:hAnsi="Arial" w:cs="Arial"/>
          <w:b/>
          <w:bCs/>
        </w:rPr>
        <w:t>Assessment of Toxicity and Response</w:t>
      </w:r>
    </w:p>
    <w:p w14:paraId="3C7A3648" w14:textId="77777777" w:rsidR="00EB50AB" w:rsidRPr="003B18FD" w:rsidRDefault="00EB50AB" w:rsidP="00EB50AB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CRS and </w:t>
      </w:r>
      <w:r w:rsidRPr="003E7913">
        <w:rPr>
          <w:rFonts w:ascii="Arial" w:hAnsi="Arial" w:cs="Arial"/>
          <w:shd w:val="clear" w:color="auto" w:fill="FFFFFF"/>
        </w:rPr>
        <w:t>Immune Effector Cell Associated Neurotoxicity Syndrome</w:t>
      </w:r>
      <w:r>
        <w:rPr>
          <w:rFonts w:ascii="Arial" w:hAnsi="Arial" w:cs="Arial"/>
        </w:rPr>
        <w:t xml:space="preserve"> (ICANS) were </w:t>
      </w:r>
      <w:r w:rsidRPr="00384E67">
        <w:rPr>
          <w:rFonts w:ascii="Arial" w:hAnsi="Arial" w:cs="Arial"/>
        </w:rPr>
        <w:t xml:space="preserve">graded </w:t>
      </w:r>
      <w:r w:rsidRPr="00384E67">
        <w:rPr>
          <w:rFonts w:ascii="Arial" w:hAnsi="Arial" w:cs="Arial"/>
          <w:shd w:val="clear" w:color="auto" w:fill="FFFFFF"/>
        </w:rPr>
        <w:t>according to the consensus grading system proposed by the American Society for Transplantation and Cellular Therapy</w:t>
      </w:r>
      <w:r w:rsidRPr="001C2F5E">
        <w:rPr>
          <w:rFonts w:ascii="Arial" w:hAnsi="Arial" w:cs="Arial"/>
          <w:noProof/>
          <w:shd w:val="clear" w:color="auto" w:fill="FFFFFF"/>
          <w:vertAlign w:val="superscript"/>
        </w:rPr>
        <w:t>27</w:t>
      </w:r>
      <w:r w:rsidRPr="00384E67">
        <w:rPr>
          <w:rFonts w:ascii="Arial" w:hAnsi="Arial" w:cs="Arial"/>
          <w:shd w:val="clear" w:color="auto" w:fill="FFFFFF"/>
        </w:rPr>
        <w:t>. CNS disease and response</w:t>
      </w:r>
      <w:r>
        <w:rPr>
          <w:rFonts w:ascii="Arial" w:hAnsi="Arial" w:cs="Arial"/>
          <w:shd w:val="clear" w:color="auto" w:fill="FFFFFF"/>
        </w:rPr>
        <w:t xml:space="preserve"> to</w:t>
      </w:r>
      <w:r w:rsidRPr="00384E67">
        <w:rPr>
          <w:rFonts w:ascii="Arial" w:hAnsi="Arial" w:cs="Arial"/>
          <w:shd w:val="clear" w:color="auto" w:fill="FFFFFF"/>
        </w:rPr>
        <w:t xml:space="preserve"> therapy were evaluated according to the local institutional guidelines. Response to CAR-T was graded as CR, partial response, stable disease, or progressive disease.</w:t>
      </w:r>
      <w:r w:rsidRPr="00384E67">
        <w:rPr>
          <w:rFonts w:ascii="Merriweather" w:hAnsi="Merriweather"/>
          <w:sz w:val="23"/>
          <w:szCs w:val="23"/>
          <w:shd w:val="clear" w:color="auto" w:fill="FFFFFF"/>
        </w:rPr>
        <w:t xml:space="preserve"> </w:t>
      </w:r>
      <w:r>
        <w:rPr>
          <w:rFonts w:ascii="Merriweather" w:hAnsi="Merriweather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Pr="00A572B3">
        <w:rPr>
          <w:rFonts w:ascii="Arial" w:hAnsi="Arial" w:cs="Arial"/>
          <w:b/>
          <w:bCs/>
        </w:rPr>
        <w:t>Statistical analysis</w:t>
      </w:r>
      <w:r>
        <w:rPr>
          <w:rFonts w:ascii="Arial" w:hAnsi="Arial" w:cs="Arial"/>
          <w:b/>
          <w:bCs/>
        </w:rPr>
        <w:t xml:space="preserve"> </w:t>
      </w:r>
    </w:p>
    <w:p w14:paraId="37814D16" w14:textId="77777777" w:rsidR="00EB50AB" w:rsidRPr="00A572B3" w:rsidRDefault="00EB50AB" w:rsidP="00EB50AB">
      <w:pPr>
        <w:pStyle w:val="PlainText"/>
        <w:spacing w:line="480" w:lineRule="auto"/>
        <w:rPr>
          <w:rFonts w:ascii="Arial" w:hAnsi="Arial" w:cs="Arial"/>
        </w:rPr>
      </w:pPr>
      <w:r w:rsidRPr="00A572B3">
        <w:rPr>
          <w:rFonts w:ascii="Arial" w:hAnsi="Arial" w:cs="Arial"/>
          <w:szCs w:val="22"/>
        </w:rPr>
        <w:t xml:space="preserve">Patient </w:t>
      </w:r>
      <w:r w:rsidRPr="00AE148C">
        <w:rPr>
          <w:rFonts w:ascii="Arial" w:hAnsi="Arial" w:cs="Arial"/>
          <w:szCs w:val="22"/>
        </w:rPr>
        <w:t>demographics, disease characteristics, and clinical outcomes were summarized through descriptive statistics. The Chi-square test or Fisher’s exact test was used to evaluate the association between two categorical variables. Wilcoxon rank sum test was used to evaluate the difference in a continuous variable between patient groups. A multivariable logistic regression model was fitted to estimate the effects of important covariates on best CR post CAR</w:t>
      </w:r>
      <w:r>
        <w:rPr>
          <w:rFonts w:ascii="Arial" w:hAnsi="Arial" w:cs="Arial"/>
          <w:szCs w:val="22"/>
        </w:rPr>
        <w:t>-</w:t>
      </w:r>
      <w:r w:rsidRPr="00AE148C">
        <w:rPr>
          <w:rFonts w:ascii="Arial" w:hAnsi="Arial" w:cs="Arial"/>
          <w:szCs w:val="22"/>
        </w:rPr>
        <w:t xml:space="preserve">T. Kaplan-Meier method was used for time-to-event analysis including PFS and OS. Median time to event in months with </w:t>
      </w:r>
      <w:r>
        <w:rPr>
          <w:rFonts w:ascii="Arial" w:hAnsi="Arial" w:cs="Arial"/>
          <w:szCs w:val="22"/>
        </w:rPr>
        <w:t xml:space="preserve">a </w:t>
      </w:r>
      <w:r w:rsidRPr="00AE148C">
        <w:rPr>
          <w:rFonts w:ascii="Arial" w:hAnsi="Arial" w:cs="Arial"/>
          <w:szCs w:val="22"/>
        </w:rPr>
        <w:t xml:space="preserve">95% confidence interval was calculated. The Log-rank test was used to evaluate the difference in time-to-event endpoints between patient groups. Cox proportional hazard models were used for multivariable analysis. The Schoenfeld residual was used to check the proportional hazards assumption. </w:t>
      </w:r>
      <w:r w:rsidRPr="00AE148C">
        <w:rPr>
          <w:rFonts w:ascii="Arial" w:hAnsi="Arial" w:cs="Arial"/>
        </w:rPr>
        <w:t>T</w:t>
      </w:r>
      <w:r w:rsidRPr="00AE148C">
        <w:rPr>
          <w:rFonts w:ascii="Arial" w:hAnsi="Arial" w:cs="Arial"/>
          <w:szCs w:val="22"/>
        </w:rPr>
        <w:t xml:space="preserve">he variables </w:t>
      </w:r>
      <w:r>
        <w:rPr>
          <w:rFonts w:ascii="Arial" w:hAnsi="Arial" w:cs="Arial"/>
          <w:szCs w:val="22"/>
        </w:rPr>
        <w:t>that</w:t>
      </w:r>
      <w:r w:rsidRPr="00AE148C">
        <w:rPr>
          <w:rFonts w:ascii="Arial" w:hAnsi="Arial" w:cs="Arial"/>
          <w:szCs w:val="22"/>
        </w:rPr>
        <w:t xml:space="preserve"> had a p-value less than 0.2 for PFS or OS from the univariate analysis were included in the initial full multivariable model. A backward selection method was used and a significant level of 0.10 was set as the criterion for a variable to stay in the model. Collinearity diagnostics were performed and indicated no collinearity problem. Statistical software SAS 9.4 (SAS</w:t>
      </w:r>
      <w:r w:rsidRPr="00A572B3">
        <w:rPr>
          <w:rFonts w:ascii="Arial" w:hAnsi="Arial" w:cs="Arial"/>
          <w:szCs w:val="22"/>
        </w:rPr>
        <w:t>, Cary, NC) and S-Plus 8.2 (TIBCO Software Inc., Palo Alto, CA) were used for all the analyses.</w:t>
      </w:r>
    </w:p>
    <w:p w14:paraId="5EC3550F" w14:textId="77777777" w:rsidR="00EB50AB" w:rsidRDefault="00EB50AB" w:rsidP="00E76040">
      <w:pPr>
        <w:rPr>
          <w:b/>
          <w:bCs/>
        </w:rPr>
      </w:pPr>
    </w:p>
    <w:p w14:paraId="37FDDCCF" w14:textId="77777777" w:rsidR="00EB50AB" w:rsidRDefault="00EB50AB" w:rsidP="00E76040">
      <w:pPr>
        <w:rPr>
          <w:b/>
          <w:bCs/>
        </w:rPr>
      </w:pPr>
    </w:p>
    <w:p w14:paraId="624755C8" w14:textId="371711FD" w:rsidR="00E76040" w:rsidRDefault="00E76040" w:rsidP="00E76040">
      <w:pPr>
        <w:rPr>
          <w:rFonts w:cstheme="minorHAnsi"/>
          <w:b/>
        </w:rPr>
      </w:pPr>
      <w:r>
        <w:rPr>
          <w:b/>
          <w:bCs/>
        </w:rPr>
        <w:lastRenderedPageBreak/>
        <w:t xml:space="preserve">Table S1. </w:t>
      </w:r>
      <w:r w:rsidRPr="00950330">
        <w:rPr>
          <w:rFonts w:cstheme="minorHAnsi"/>
          <w:b/>
        </w:rPr>
        <w:t>CAR</w:t>
      </w:r>
      <w:r>
        <w:rPr>
          <w:rFonts w:cstheme="minorHAnsi"/>
          <w:b/>
        </w:rPr>
        <w:t xml:space="preserve"> </w:t>
      </w:r>
      <w:r w:rsidRPr="00950330">
        <w:rPr>
          <w:rFonts w:cstheme="minorHAnsi"/>
          <w:b/>
        </w:rPr>
        <w:t>T</w:t>
      </w:r>
      <w:r>
        <w:rPr>
          <w:rFonts w:cstheme="minorHAnsi"/>
          <w:b/>
        </w:rPr>
        <w:t>-</w:t>
      </w:r>
      <w:r w:rsidRPr="00950330">
        <w:rPr>
          <w:rFonts w:cstheme="minorHAnsi"/>
          <w:b/>
        </w:rPr>
        <w:t>cell therapy for SCNSL (studies ≥5 patients)</w:t>
      </w:r>
    </w:p>
    <w:tbl>
      <w:tblPr>
        <w:tblStyle w:val="TableGrid"/>
        <w:tblW w:w="10260" w:type="dxa"/>
        <w:tblInd w:w="-365" w:type="dxa"/>
        <w:tblLook w:val="04A0" w:firstRow="1" w:lastRow="0" w:firstColumn="1" w:lastColumn="0" w:noHBand="0" w:noVBand="1"/>
      </w:tblPr>
      <w:tblGrid>
        <w:gridCol w:w="1894"/>
        <w:gridCol w:w="2278"/>
        <w:gridCol w:w="2038"/>
        <w:gridCol w:w="1591"/>
        <w:gridCol w:w="2459"/>
      </w:tblGrid>
      <w:tr w:rsidR="000574F2" w:rsidRPr="00E76040" w14:paraId="25E4579A" w14:textId="77777777" w:rsidTr="000B071C">
        <w:tc>
          <w:tcPr>
            <w:tcW w:w="1894" w:type="dxa"/>
            <w:shd w:val="clear" w:color="auto" w:fill="F2F2F2" w:themeFill="background1" w:themeFillShade="F2"/>
          </w:tcPr>
          <w:p w14:paraId="57FE33F2" w14:textId="77777777" w:rsidR="000574F2" w:rsidRPr="00E76040" w:rsidRDefault="000574F2" w:rsidP="000B071C">
            <w:pPr>
              <w:rPr>
                <w:rFonts w:ascii="Arial" w:hAnsi="Arial" w:cs="Arial"/>
                <w:b/>
                <w:sz w:val="21"/>
                <w:szCs w:val="21"/>
              </w:rPr>
            </w:pPr>
            <w:bookmarkStart w:id="0" w:name="_Hlk146377832"/>
            <w:r w:rsidRPr="00E76040">
              <w:rPr>
                <w:rFonts w:ascii="Arial" w:hAnsi="Arial" w:cs="Arial"/>
                <w:b/>
                <w:sz w:val="21"/>
                <w:szCs w:val="21"/>
              </w:rPr>
              <w:t>Study</w:t>
            </w:r>
          </w:p>
        </w:tc>
        <w:tc>
          <w:tcPr>
            <w:tcW w:w="2278" w:type="dxa"/>
            <w:shd w:val="clear" w:color="auto" w:fill="F2F2F2" w:themeFill="background1" w:themeFillShade="F2"/>
          </w:tcPr>
          <w:p w14:paraId="4E1BB4DD" w14:textId="77777777" w:rsidR="000574F2" w:rsidRPr="00E76040" w:rsidRDefault="000574F2" w:rsidP="000B071C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E76040">
              <w:rPr>
                <w:rFonts w:ascii="Arial" w:hAnsi="Arial" w:cs="Arial"/>
                <w:b/>
                <w:sz w:val="21"/>
                <w:szCs w:val="21"/>
              </w:rPr>
              <w:t>Study Design</w:t>
            </w:r>
          </w:p>
        </w:tc>
        <w:tc>
          <w:tcPr>
            <w:tcW w:w="2038" w:type="dxa"/>
            <w:shd w:val="clear" w:color="auto" w:fill="F2F2F2" w:themeFill="background1" w:themeFillShade="F2"/>
          </w:tcPr>
          <w:p w14:paraId="17F655FC" w14:textId="77777777" w:rsidR="000574F2" w:rsidRPr="00E76040" w:rsidRDefault="000574F2" w:rsidP="000B071C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E76040">
              <w:rPr>
                <w:rFonts w:ascii="Arial" w:hAnsi="Arial" w:cs="Arial"/>
                <w:b/>
                <w:sz w:val="21"/>
                <w:szCs w:val="21"/>
              </w:rPr>
              <w:t>CAR-T product</w:t>
            </w:r>
          </w:p>
        </w:tc>
        <w:tc>
          <w:tcPr>
            <w:tcW w:w="1591" w:type="dxa"/>
            <w:shd w:val="clear" w:color="auto" w:fill="F2F2F2" w:themeFill="background1" w:themeFillShade="F2"/>
          </w:tcPr>
          <w:p w14:paraId="604D53E6" w14:textId="77777777" w:rsidR="000574F2" w:rsidRPr="00E76040" w:rsidRDefault="000574F2" w:rsidP="000B071C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E76040">
              <w:rPr>
                <w:rFonts w:ascii="Arial" w:hAnsi="Arial" w:cs="Arial"/>
                <w:b/>
                <w:sz w:val="21"/>
                <w:szCs w:val="21"/>
              </w:rPr>
              <w:t>Patients (n)</w:t>
            </w:r>
          </w:p>
        </w:tc>
        <w:tc>
          <w:tcPr>
            <w:tcW w:w="2459" w:type="dxa"/>
            <w:shd w:val="clear" w:color="auto" w:fill="F2F2F2" w:themeFill="background1" w:themeFillShade="F2"/>
          </w:tcPr>
          <w:p w14:paraId="119896F8" w14:textId="77777777" w:rsidR="000574F2" w:rsidRPr="00E76040" w:rsidRDefault="000574F2" w:rsidP="000B071C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E76040">
              <w:rPr>
                <w:rFonts w:ascii="Arial" w:hAnsi="Arial" w:cs="Arial"/>
                <w:b/>
                <w:sz w:val="21"/>
                <w:szCs w:val="21"/>
              </w:rPr>
              <w:t>Median age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at CAR-T</w:t>
            </w:r>
            <w:r w:rsidRPr="00E76040">
              <w:rPr>
                <w:rFonts w:ascii="Arial" w:hAnsi="Arial" w:cs="Arial"/>
                <w:b/>
                <w:sz w:val="21"/>
                <w:szCs w:val="21"/>
              </w:rPr>
              <w:t>, years (range)</w:t>
            </w:r>
          </w:p>
        </w:tc>
      </w:tr>
      <w:tr w:rsidR="000574F2" w:rsidRPr="00E76040" w14:paraId="5914D164" w14:textId="77777777" w:rsidTr="000B071C">
        <w:tc>
          <w:tcPr>
            <w:tcW w:w="1894" w:type="dxa"/>
          </w:tcPr>
          <w:p w14:paraId="44016891" w14:textId="53189BB4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 xml:space="preserve">Frigault </w:t>
            </w:r>
            <w:r w:rsidRPr="00E76040">
              <w:rPr>
                <w:rFonts w:ascii="Arial" w:hAnsi="Arial" w:cs="Arial"/>
                <w:noProof/>
                <w:sz w:val="21"/>
                <w:szCs w:val="21"/>
              </w:rPr>
              <w:fldChar w:fldCharType="begin">
                <w:fldData xml:space="preserve">PEVuZE5vdGU+PENpdGU+PEF1dGhvcj5GcmlnYXVsdDwvQXV0aG9yPjxZZWFyPjIwMTk8L1llYXI+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</w:fldData>
              </w:fldChar>
            </w:r>
            <w:r>
              <w:rPr>
                <w:rFonts w:ascii="Arial" w:hAnsi="Arial" w:cs="Arial"/>
                <w:noProof/>
                <w:sz w:val="21"/>
                <w:szCs w:val="21"/>
              </w:rPr>
              <w:instrText xml:space="preserve"> ADDIN EN.CITE </w:instrText>
            </w:r>
            <w:r>
              <w:rPr>
                <w:rFonts w:ascii="Arial" w:hAnsi="Arial" w:cs="Arial"/>
                <w:noProof/>
                <w:sz w:val="21"/>
                <w:szCs w:val="21"/>
              </w:rPr>
              <w:fldChar w:fldCharType="begin">
                <w:fldData xml:space="preserve">PEVuZE5vdGU+PENpdGU+PEF1dGhvcj5GcmlnYXVsdDwvQXV0aG9yPjxZZWFyPjIwMTk8L1llYXI+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</w:fldData>
              </w:fldChar>
            </w:r>
            <w:r>
              <w:rPr>
                <w:rFonts w:ascii="Arial" w:hAnsi="Arial" w:cs="Arial"/>
                <w:noProof/>
                <w:sz w:val="21"/>
                <w:szCs w:val="21"/>
              </w:rPr>
              <w:instrText xml:space="preserve"> ADDIN EN.CITE.DATA </w:instrText>
            </w:r>
            <w:r>
              <w:rPr>
                <w:rFonts w:ascii="Arial" w:hAnsi="Arial" w:cs="Arial"/>
                <w:noProof/>
                <w:sz w:val="21"/>
                <w:szCs w:val="21"/>
              </w:rPr>
            </w:r>
            <w:r>
              <w:rPr>
                <w:rFonts w:ascii="Arial" w:hAnsi="Arial" w:cs="Arial"/>
                <w:noProof/>
                <w:sz w:val="21"/>
                <w:szCs w:val="21"/>
              </w:rPr>
              <w:fldChar w:fldCharType="end"/>
            </w:r>
            <w:r w:rsidRPr="00E76040">
              <w:rPr>
                <w:rFonts w:ascii="Arial" w:hAnsi="Arial" w:cs="Arial"/>
                <w:noProof/>
                <w:sz w:val="21"/>
                <w:szCs w:val="21"/>
              </w:rPr>
            </w:r>
            <w:r w:rsidRPr="00E76040">
              <w:rPr>
                <w:rFonts w:ascii="Arial" w:hAnsi="Arial" w:cs="Arial"/>
                <w:noProof/>
                <w:sz w:val="21"/>
                <w:szCs w:val="21"/>
              </w:rPr>
              <w:fldChar w:fldCharType="separate"/>
            </w:r>
            <w:r w:rsidRPr="000574F2">
              <w:rPr>
                <w:rFonts w:ascii="Arial" w:hAnsi="Arial" w:cs="Arial"/>
                <w:noProof/>
                <w:sz w:val="21"/>
                <w:szCs w:val="21"/>
                <w:vertAlign w:val="superscript"/>
              </w:rPr>
              <w:t>1</w:t>
            </w:r>
            <w:r w:rsidRPr="00E76040">
              <w:rPr>
                <w:rFonts w:ascii="Arial" w:hAnsi="Arial" w:cs="Arial"/>
                <w:noProof/>
                <w:sz w:val="21"/>
                <w:szCs w:val="21"/>
              </w:rPr>
              <w:fldChar w:fldCharType="end"/>
            </w:r>
          </w:p>
        </w:tc>
        <w:tc>
          <w:tcPr>
            <w:tcW w:w="2278" w:type="dxa"/>
          </w:tcPr>
          <w:p w14:paraId="0515504E" w14:textId="77777777" w:rsidR="000574F2" w:rsidRPr="00E76040" w:rsidRDefault="000574F2" w:rsidP="000B071C">
            <w:pPr>
              <w:rPr>
                <w:rFonts w:ascii="Arial" w:hAnsi="Arial" w:cs="Arial"/>
                <w:spacing w:val="3"/>
                <w:sz w:val="21"/>
                <w:szCs w:val="21"/>
              </w:rPr>
            </w:pPr>
            <w:r w:rsidRPr="00E76040">
              <w:rPr>
                <w:rFonts w:ascii="Arial" w:hAnsi="Arial" w:cs="Arial"/>
                <w:spacing w:val="3"/>
                <w:sz w:val="21"/>
                <w:szCs w:val="21"/>
              </w:rPr>
              <w:t xml:space="preserve">Single-center retrospective study </w:t>
            </w:r>
          </w:p>
        </w:tc>
        <w:tc>
          <w:tcPr>
            <w:tcW w:w="2038" w:type="dxa"/>
          </w:tcPr>
          <w:p w14:paraId="1DB67AB5" w14:textId="77777777" w:rsidR="000574F2" w:rsidRPr="00E76040" w:rsidRDefault="000574F2" w:rsidP="000B071C">
            <w:pPr>
              <w:rPr>
                <w:rFonts w:ascii="Arial" w:hAnsi="Arial" w:cs="Arial"/>
                <w:spacing w:val="3"/>
                <w:sz w:val="21"/>
                <w:szCs w:val="21"/>
              </w:rPr>
            </w:pPr>
            <w:r w:rsidRPr="00E76040">
              <w:rPr>
                <w:rFonts w:ascii="Arial" w:hAnsi="Arial" w:cs="Arial"/>
                <w:spacing w:val="3"/>
                <w:sz w:val="21"/>
                <w:szCs w:val="21"/>
              </w:rPr>
              <w:t>Tisa-cel</w:t>
            </w:r>
          </w:p>
        </w:tc>
        <w:tc>
          <w:tcPr>
            <w:tcW w:w="1591" w:type="dxa"/>
          </w:tcPr>
          <w:p w14:paraId="7C8E3855" w14:textId="77777777" w:rsidR="000574F2" w:rsidRPr="00E76040" w:rsidRDefault="000574F2" w:rsidP="000B071C">
            <w:pPr>
              <w:rPr>
                <w:rFonts w:ascii="Arial" w:hAnsi="Arial" w:cs="Arial"/>
                <w:spacing w:val="3"/>
                <w:sz w:val="21"/>
                <w:szCs w:val="21"/>
              </w:rPr>
            </w:pPr>
            <w:r w:rsidRPr="00E76040">
              <w:rPr>
                <w:rFonts w:ascii="Arial" w:hAnsi="Arial" w:cs="Arial"/>
                <w:spacing w:val="3"/>
                <w:sz w:val="21"/>
                <w:szCs w:val="21"/>
              </w:rPr>
              <w:t>8</w:t>
            </w:r>
          </w:p>
        </w:tc>
        <w:tc>
          <w:tcPr>
            <w:tcW w:w="2459" w:type="dxa"/>
          </w:tcPr>
          <w:p w14:paraId="77141920" w14:textId="77777777" w:rsidR="000574F2" w:rsidRPr="00E76040" w:rsidRDefault="000574F2" w:rsidP="000B071C">
            <w:pPr>
              <w:rPr>
                <w:rFonts w:ascii="Arial" w:hAnsi="Arial" w:cs="Arial"/>
                <w:spacing w:val="3"/>
                <w:sz w:val="21"/>
                <w:szCs w:val="21"/>
              </w:rPr>
            </w:pPr>
            <w:r w:rsidRPr="00E76040">
              <w:rPr>
                <w:rFonts w:ascii="Arial" w:hAnsi="Arial" w:cs="Arial"/>
                <w:spacing w:val="3"/>
                <w:sz w:val="21"/>
                <w:szCs w:val="21"/>
              </w:rPr>
              <w:t>50 (17-79)</w:t>
            </w:r>
          </w:p>
        </w:tc>
      </w:tr>
      <w:tr w:rsidR="000574F2" w:rsidRPr="00E76040" w14:paraId="5160E009" w14:textId="77777777" w:rsidTr="000B071C">
        <w:tc>
          <w:tcPr>
            <w:tcW w:w="1894" w:type="dxa"/>
          </w:tcPr>
          <w:p w14:paraId="0EB1D168" w14:textId="7CDB464C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 xml:space="preserve">Bennani </w:t>
            </w:r>
            <w:r w:rsidRPr="00E76040">
              <w:rPr>
                <w:rFonts w:ascii="Arial" w:hAnsi="Arial" w:cs="Arial"/>
                <w:noProof/>
                <w:sz w:val="21"/>
                <w:szCs w:val="21"/>
              </w:rPr>
              <w:fldChar w:fldCharType="begin"/>
            </w:r>
            <w:r>
              <w:rPr>
                <w:rFonts w:ascii="Arial" w:hAnsi="Arial" w:cs="Arial"/>
                <w:noProof/>
                <w:sz w:val="21"/>
                <w:szCs w:val="21"/>
              </w:rPr>
              <w:instrText xml:space="preserve"> ADDIN EN.CITE &lt;EndNote&gt;&lt;Cite&gt;&lt;Author&gt;Bennani NN&lt;/Author&gt;&lt;Year&gt;2019&lt;/Year&gt;&lt;RecNum&gt;36&lt;/RecNum&gt;&lt;DisplayText&gt;&lt;style face="superscript"&gt;2&lt;/style&gt;&lt;/DisplayText&gt;&lt;record&gt;&lt;rec-number&gt;36&lt;/rec-number&gt;&lt;foreign-keys&gt;&lt;key app="EN" db-id="wfadat9t5t5z2oetev1xv29hxre5zefsrd02" timestamp="1658257185"&gt;36&lt;/key&gt;&lt;/foreign-keys&gt;&lt;ref-type name="Journal Article"&gt;17&lt;/ref-type&gt;&lt;contributors&gt;&lt;authors&gt;&lt;author&gt;Bennani NN, Maurer MJ, Nastoupil LJ, Jain MD, Chavez JC, Cashen AF, et al&lt;/author&gt;&lt;/authors&gt;&lt;/contributors&gt;&lt;titles&gt;&lt;title&gt;Experience with Axicabtagene Ciloleucel (Axi-cel) in Patients with Secondary CNS Involvement: Results from the US Lymphoma CAR T Consortium&lt;/title&gt;&lt;secondary-title&gt;&lt;style face="bold" font="default" size="100%"&gt;Blood&lt;/style&gt;&lt;/secondary-title&gt;&lt;/titles&gt;&lt;periodical&gt;&lt;full-title&gt;Blood&lt;/full-title&gt;&lt;/periodical&gt;&lt;pages&gt;763&lt;/pages&gt;&lt;volume&gt;134&lt;/volume&gt;&lt;num-vols&gt;Supplement_1&lt;/num-vols&gt;&lt;dates&gt;&lt;year&gt;2019&lt;/year&gt;&lt;/dates&gt;&lt;urls&gt;&lt;/urls&gt;&lt;/record&gt;&lt;/Cite&gt;&lt;/EndNote&gt;</w:instrText>
            </w:r>
            <w:r w:rsidRPr="00E76040">
              <w:rPr>
                <w:rFonts w:ascii="Arial" w:hAnsi="Arial" w:cs="Arial"/>
                <w:noProof/>
                <w:sz w:val="21"/>
                <w:szCs w:val="21"/>
              </w:rPr>
              <w:fldChar w:fldCharType="separate"/>
            </w:r>
            <w:r w:rsidRPr="000574F2">
              <w:rPr>
                <w:rFonts w:ascii="Arial" w:hAnsi="Arial" w:cs="Arial"/>
                <w:noProof/>
                <w:sz w:val="21"/>
                <w:szCs w:val="21"/>
                <w:vertAlign w:val="superscript"/>
              </w:rPr>
              <w:t>2</w:t>
            </w:r>
            <w:r w:rsidRPr="00E76040">
              <w:rPr>
                <w:rFonts w:ascii="Arial" w:hAnsi="Arial" w:cs="Arial"/>
                <w:noProof/>
                <w:sz w:val="21"/>
                <w:szCs w:val="21"/>
              </w:rPr>
              <w:fldChar w:fldCharType="end"/>
            </w:r>
          </w:p>
        </w:tc>
        <w:tc>
          <w:tcPr>
            <w:tcW w:w="2278" w:type="dxa"/>
          </w:tcPr>
          <w:p w14:paraId="56BB41B8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Multicenter retrospective cohort</w:t>
            </w:r>
          </w:p>
        </w:tc>
        <w:tc>
          <w:tcPr>
            <w:tcW w:w="2038" w:type="dxa"/>
          </w:tcPr>
          <w:p w14:paraId="68D51FDC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>Axi-cel</w:t>
            </w:r>
          </w:p>
        </w:tc>
        <w:tc>
          <w:tcPr>
            <w:tcW w:w="1591" w:type="dxa"/>
          </w:tcPr>
          <w:p w14:paraId="533429F7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17</w:t>
            </w:r>
          </w:p>
        </w:tc>
        <w:tc>
          <w:tcPr>
            <w:tcW w:w="2459" w:type="dxa"/>
          </w:tcPr>
          <w:p w14:paraId="133AC9EA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58 (48-69)</w:t>
            </w:r>
          </w:p>
        </w:tc>
      </w:tr>
      <w:tr w:rsidR="000574F2" w:rsidRPr="00E76040" w14:paraId="407C4A6F" w14:textId="77777777" w:rsidTr="000B071C">
        <w:tc>
          <w:tcPr>
            <w:tcW w:w="1894" w:type="dxa"/>
          </w:tcPr>
          <w:p w14:paraId="0C7FA4CC" w14:textId="51699A0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 xml:space="preserve">Ahmed </w:t>
            </w:r>
            <w:r w:rsidRPr="00E76040">
              <w:rPr>
                <w:rFonts w:ascii="Arial" w:hAnsi="Arial" w:cs="Arial"/>
                <w:noProof/>
                <w:sz w:val="21"/>
                <w:szCs w:val="21"/>
              </w:rPr>
              <w:fldChar w:fldCharType="begin"/>
            </w:r>
            <w:r>
              <w:rPr>
                <w:rFonts w:ascii="Arial" w:hAnsi="Arial" w:cs="Arial"/>
                <w:noProof/>
                <w:sz w:val="21"/>
                <w:szCs w:val="21"/>
              </w:rPr>
              <w:instrText xml:space="preserve"> ADDIN EN.CITE &lt;EndNote&gt;&lt;Cite&gt;&lt;Author&gt;Ahmed&lt;/Author&gt;&lt;Year&gt;2021&lt;/Year&gt;&lt;RecNum&gt;37&lt;/RecNum&gt;&lt;DisplayText&gt;&lt;style face="superscript"&gt;3&lt;/style&gt;&lt;/DisplayText&gt;&lt;record&gt;&lt;rec-number&gt;37&lt;/rec-number&gt;&lt;foreign-keys&gt;&lt;key app="EN" db-id="wfadat9t5t5z2oetev1xv29hxre5zefsrd02" timestamp="1658257210"&gt;37&lt;/key&gt;&lt;/foreign-keys&gt;&lt;ref-type name="Journal Article"&gt;17&lt;/ref-type&gt;&lt;contributors&gt;&lt;authors&gt;&lt;author&gt;Ahmed, G.&lt;/author&gt;&lt;author&gt;Hamadani, M.&lt;/author&gt;&lt;author&gt;Shah, N. N.&lt;/author&gt;&lt;/authors&gt;&lt;/contributors&gt;&lt;auth-address&gt;Blood and Marrow Transplant and Cellular Therapy Program, Department of Medicine, Medical College of Wisconsin, Milwaukee, WI.&lt;/auth-address&gt;&lt;titles&gt;&lt;title&gt;CAR T-cell therapy for secondary CNS DLBCL&lt;/title&gt;&lt;secondary-title&gt;Blood Adv&lt;/secondary-title&gt;&lt;/titles&gt;&lt;periodical&gt;&lt;full-title&gt;Blood Adv&lt;/full-title&gt;&lt;/periodical&gt;&lt;pages&gt;5626-5630&lt;/pages&gt;&lt;volume&gt;5&lt;/volume&gt;&lt;number&gt;24&lt;/number&gt;&lt;edition&gt;2021/09/23&lt;/edition&gt;&lt;keywords&gt;&lt;keyword&gt;Central Nervous System&lt;/keyword&gt;&lt;keyword&gt;Humans&lt;/keyword&gt;&lt;keyword&gt;*Immunotherapy, Adoptive&lt;/keyword&gt;&lt;keyword&gt;Progression-Free Survival&lt;/keyword&gt;&lt;keyword&gt;*Receptors, Chimeric Antigen&lt;/keyword&gt;&lt;keyword&gt;Retrospective Studies&lt;/keyword&gt;&lt;/keywords&gt;&lt;dates&gt;&lt;year&gt;2021&lt;/year&gt;&lt;pub-dates&gt;&lt;date&gt;Dec 28&lt;/date&gt;&lt;/pub-dates&gt;&lt;/dates&gt;&lt;isbn&gt;2473-9537 (Electronic)&amp;#xD;2473-9529 (Linking)&lt;/isbn&gt;&lt;accession-num&gt;34551065&lt;/accession-num&gt;&lt;urls&gt;&lt;related-urls&gt;&lt;url&gt;https://www.ncbi.nlm.nih.gov/pubmed/34551065&lt;/url&gt;&lt;/related-urls&gt;&lt;/urls&gt;&lt;custom2&gt;PMC8714710&lt;/custom2&gt;&lt;electronic-resource-num&gt;10.1182/bloodadvances.2021005292&lt;/electronic-resource-num&gt;&lt;/record&gt;&lt;/Cite&gt;&lt;/EndNote&gt;</w:instrText>
            </w:r>
            <w:r w:rsidRPr="00E76040">
              <w:rPr>
                <w:rFonts w:ascii="Arial" w:hAnsi="Arial" w:cs="Arial"/>
                <w:noProof/>
                <w:sz w:val="21"/>
                <w:szCs w:val="21"/>
              </w:rPr>
              <w:fldChar w:fldCharType="separate"/>
            </w:r>
            <w:r w:rsidRPr="000574F2">
              <w:rPr>
                <w:rFonts w:ascii="Arial" w:hAnsi="Arial" w:cs="Arial"/>
                <w:noProof/>
                <w:sz w:val="21"/>
                <w:szCs w:val="21"/>
                <w:vertAlign w:val="superscript"/>
              </w:rPr>
              <w:t>3</w:t>
            </w:r>
            <w:r w:rsidRPr="00E76040">
              <w:rPr>
                <w:rFonts w:ascii="Arial" w:hAnsi="Arial" w:cs="Arial"/>
                <w:noProof/>
                <w:sz w:val="21"/>
                <w:szCs w:val="21"/>
              </w:rPr>
              <w:fldChar w:fldCharType="end"/>
            </w:r>
          </w:p>
        </w:tc>
        <w:tc>
          <w:tcPr>
            <w:tcW w:w="2278" w:type="dxa"/>
          </w:tcPr>
          <w:p w14:paraId="17E1CC53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pacing w:val="3"/>
                <w:sz w:val="21"/>
                <w:szCs w:val="21"/>
              </w:rPr>
              <w:t>Single-center retrospective study</w:t>
            </w:r>
          </w:p>
        </w:tc>
        <w:tc>
          <w:tcPr>
            <w:tcW w:w="2038" w:type="dxa"/>
          </w:tcPr>
          <w:p w14:paraId="4C68580E" w14:textId="77777777" w:rsidR="000574F2" w:rsidRPr="00E76040" w:rsidRDefault="000574F2" w:rsidP="000B071C">
            <w:pPr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</w:pPr>
            <w:r w:rsidRPr="00E76040"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>Tisa-cel (n=4)</w:t>
            </w:r>
          </w:p>
          <w:p w14:paraId="5A06EB00" w14:textId="77777777" w:rsidR="000574F2" w:rsidRPr="00E76040" w:rsidRDefault="000574F2" w:rsidP="000B071C">
            <w:pPr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</w:pPr>
            <w:r w:rsidRPr="00E76040"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>Axi-cel (n=3)</w:t>
            </w:r>
          </w:p>
        </w:tc>
        <w:tc>
          <w:tcPr>
            <w:tcW w:w="1591" w:type="dxa"/>
          </w:tcPr>
          <w:p w14:paraId="567237A4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7</w:t>
            </w:r>
          </w:p>
        </w:tc>
        <w:tc>
          <w:tcPr>
            <w:tcW w:w="2459" w:type="dxa"/>
          </w:tcPr>
          <w:p w14:paraId="76CD63D8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50 (39-72)</w:t>
            </w:r>
          </w:p>
        </w:tc>
      </w:tr>
      <w:tr w:rsidR="000574F2" w:rsidRPr="00E76040" w14:paraId="28733BAC" w14:textId="77777777" w:rsidTr="000B071C">
        <w:tc>
          <w:tcPr>
            <w:tcW w:w="1894" w:type="dxa"/>
          </w:tcPr>
          <w:p w14:paraId="7B404CA0" w14:textId="00A196EF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Ghafouri</w:t>
            </w:r>
            <w:r w:rsidRPr="00E76040">
              <w:rPr>
                <w:rFonts w:ascii="Arial" w:hAnsi="Arial" w:cs="Arial"/>
                <w:sz w:val="21"/>
                <w:szCs w:val="21"/>
              </w:rPr>
              <w:fldChar w:fldCharType="begin"/>
            </w:r>
            <w:r>
              <w:rPr>
                <w:rFonts w:ascii="Arial" w:hAnsi="Arial" w:cs="Arial"/>
                <w:sz w:val="21"/>
                <w:szCs w:val="21"/>
              </w:rPr>
              <w:instrText xml:space="preserve"> ADDIN EN.CITE &lt;EndNote&gt;&lt;Cite&gt;&lt;Author&gt;Ghafouri&lt;/Author&gt;&lt;Year&gt;2021&lt;/Year&gt;&lt;RecNum&gt;1083&lt;/RecNum&gt;&lt;DisplayText&gt;&lt;style face="superscript"&gt;4&lt;/style&gt;&lt;/DisplayText&gt;&lt;record&gt;&lt;rec-number&gt;1083&lt;/rec-number&gt;&lt;foreign-keys&gt;&lt;key app="EN" db-id="fevt2ds5d2zpwted0f5xrtw2efewvfx9azwr" timestamp="1694447227"&gt;1083&lt;/key&gt;&lt;/foreign-keys&gt;&lt;ref-type name="Journal Article"&gt;17&lt;/ref-type&gt;&lt;contributors&gt;&lt;authors&gt;&lt;author&gt;Ghafouri, Sanaz&lt;/author&gt;&lt;author&gt;Timmerman, John&lt;/author&gt;&lt;author&gt;Larson, Sarah&lt;/author&gt;&lt;author&gt;Mead, Monica D.&lt;/author&gt;&lt;/authors&gt;&lt;/contributors&gt;&lt;titles&gt;&lt;title&gt;Axicabtagene Ciloleucel CAR T-cell therapy for relapsed/refractory secondary CNS non-Hodgkin lymphoma: comparable outcomes and toxicities, but shorter remissions may warrant alternative consolidative strategies?&lt;/title&gt;&lt;secondary-title&gt;Bone Marrow Transplantation&lt;/secondary-title&gt;&lt;/titles&gt;&lt;periodical&gt;&lt;full-title&gt;Bone Marrow Transplantation&lt;/full-title&gt;&lt;/periodical&gt;&lt;pages&gt;974-977&lt;/pages&gt;&lt;volume&gt;56&lt;/volume&gt;&lt;number&gt;4&lt;/number&gt;&lt;dates&gt;&lt;year&gt;2021&lt;/year&gt;&lt;pub-dates&gt;&lt;date&gt;2021/04/01&lt;/date&gt;&lt;/pub-dates&gt;&lt;/dates&gt;&lt;isbn&gt;1476-5365&lt;/isbn&gt;&lt;urls&gt;&lt;related-urls&gt;&lt;url&gt;https://doi.org/10.1038/s41409-020-01099-4&lt;/url&gt;&lt;/related-urls&gt;&lt;/urls&gt;&lt;electronic-resource-num&gt;10.1038/s41409-020-01099-4&lt;/electronic-resource-num&gt;&lt;/record&gt;&lt;/Cite&gt;&lt;/EndNote&gt;</w:instrText>
            </w:r>
            <w:r w:rsidRPr="00E76040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0574F2">
              <w:rPr>
                <w:rFonts w:ascii="Arial" w:hAnsi="Arial" w:cs="Arial"/>
                <w:noProof/>
                <w:sz w:val="21"/>
                <w:szCs w:val="21"/>
                <w:vertAlign w:val="superscript"/>
              </w:rPr>
              <w:t>4</w:t>
            </w:r>
            <w:r w:rsidRPr="00E76040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  <w:tc>
          <w:tcPr>
            <w:tcW w:w="2278" w:type="dxa"/>
          </w:tcPr>
          <w:p w14:paraId="6CC8A131" w14:textId="77777777" w:rsidR="000574F2" w:rsidRPr="00E76040" w:rsidRDefault="000574F2" w:rsidP="000B071C">
            <w:pPr>
              <w:rPr>
                <w:rFonts w:ascii="Arial" w:hAnsi="Arial" w:cs="Arial"/>
                <w:spacing w:val="3"/>
                <w:sz w:val="21"/>
                <w:szCs w:val="21"/>
              </w:rPr>
            </w:pPr>
            <w:r w:rsidRPr="00E76040">
              <w:rPr>
                <w:rFonts w:ascii="Arial" w:hAnsi="Arial" w:cs="Arial"/>
                <w:spacing w:val="3"/>
                <w:sz w:val="21"/>
                <w:szCs w:val="21"/>
              </w:rPr>
              <w:t>Single-center retrospective study</w:t>
            </w:r>
          </w:p>
        </w:tc>
        <w:tc>
          <w:tcPr>
            <w:tcW w:w="2038" w:type="dxa"/>
          </w:tcPr>
          <w:p w14:paraId="67DCB36F" w14:textId="77777777" w:rsidR="000574F2" w:rsidRPr="00E76040" w:rsidRDefault="000574F2" w:rsidP="000B071C">
            <w:pPr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</w:pPr>
            <w:r w:rsidRPr="00E76040"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>Axi-cel</w:t>
            </w:r>
          </w:p>
        </w:tc>
        <w:tc>
          <w:tcPr>
            <w:tcW w:w="1591" w:type="dxa"/>
          </w:tcPr>
          <w:p w14:paraId="18DC930D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2459" w:type="dxa"/>
          </w:tcPr>
          <w:p w14:paraId="61021883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58 (28-76)</w:t>
            </w:r>
          </w:p>
        </w:tc>
      </w:tr>
      <w:tr w:rsidR="000574F2" w:rsidRPr="00E76040" w14:paraId="4DFEA4F8" w14:textId="77777777" w:rsidTr="000B071C">
        <w:tc>
          <w:tcPr>
            <w:tcW w:w="1894" w:type="dxa"/>
          </w:tcPr>
          <w:p w14:paraId="67C50668" w14:textId="490DCC78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Karschnia</w:t>
            </w:r>
            <w:r w:rsidRPr="00E76040">
              <w:rPr>
                <w:rFonts w:ascii="Arial" w:hAnsi="Arial" w:cs="Arial"/>
                <w:sz w:val="21"/>
                <w:szCs w:val="21"/>
              </w:rPr>
              <w:fldChar w:fldCharType="begin">
                <w:fldData xml:space="preserve">PEVuZE5vdGU+PENpdGU+PEF1dGhvcj5LYXJzY2huaWE8L0F1dGhvcj48WWVhcj4yMDIyPC9ZZWFy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</w:fld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ADDIN EN.CITE </w:instrText>
            </w:r>
            <w:r>
              <w:rPr>
                <w:rFonts w:ascii="Arial" w:hAnsi="Arial" w:cs="Arial"/>
                <w:sz w:val="21"/>
                <w:szCs w:val="21"/>
              </w:rPr>
              <w:fldChar w:fldCharType="begin">
                <w:fldData xml:space="preserve">PEVuZE5vdGU+PENpdGU+PEF1dGhvcj5LYXJzY2huaWE8L0F1dGhvcj48WWVhcj4yMDIyPC9ZZWFy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</w:fld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ADDIN EN.CITE.DATA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r w:rsidRPr="00E76040">
              <w:rPr>
                <w:rFonts w:ascii="Arial" w:hAnsi="Arial" w:cs="Arial"/>
                <w:sz w:val="21"/>
                <w:szCs w:val="21"/>
              </w:rPr>
            </w:r>
            <w:r w:rsidRPr="00E76040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0574F2">
              <w:rPr>
                <w:rFonts w:ascii="Arial" w:hAnsi="Arial" w:cs="Arial"/>
                <w:noProof/>
                <w:sz w:val="21"/>
                <w:szCs w:val="21"/>
                <w:vertAlign w:val="superscript"/>
              </w:rPr>
              <w:t>5</w:t>
            </w:r>
            <w:r w:rsidRPr="00E76040">
              <w:rPr>
                <w:rFonts w:ascii="Arial" w:hAnsi="Arial" w:cs="Arial"/>
                <w:sz w:val="21"/>
                <w:szCs w:val="21"/>
              </w:rPr>
              <w:fldChar w:fldCharType="end"/>
            </w:r>
            <w:r w:rsidRPr="00E76040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2278" w:type="dxa"/>
          </w:tcPr>
          <w:p w14:paraId="0C93A438" w14:textId="77777777" w:rsidR="000574F2" w:rsidRPr="00E76040" w:rsidRDefault="000574F2" w:rsidP="000B071C">
            <w:pPr>
              <w:rPr>
                <w:rFonts w:ascii="Arial" w:hAnsi="Arial" w:cs="Arial"/>
                <w:spacing w:val="3"/>
                <w:sz w:val="21"/>
                <w:szCs w:val="21"/>
              </w:rPr>
            </w:pPr>
            <w:r w:rsidRPr="00E76040">
              <w:rPr>
                <w:rFonts w:ascii="Arial" w:hAnsi="Arial" w:cs="Arial"/>
                <w:spacing w:val="3"/>
                <w:sz w:val="21"/>
                <w:szCs w:val="21"/>
              </w:rPr>
              <w:t>Single-center retrospective study</w:t>
            </w:r>
          </w:p>
        </w:tc>
        <w:tc>
          <w:tcPr>
            <w:tcW w:w="2038" w:type="dxa"/>
          </w:tcPr>
          <w:p w14:paraId="170FA30E" w14:textId="77777777" w:rsidR="000574F2" w:rsidRPr="00E76040" w:rsidRDefault="000574F2" w:rsidP="000B071C">
            <w:pPr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</w:pPr>
            <w:r w:rsidRPr="00E76040"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>Tisa-cel (n=</w:t>
            </w:r>
            <w:r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>20</w:t>
            </w:r>
            <w:r w:rsidRPr="00E76040"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>)</w:t>
            </w:r>
          </w:p>
          <w:p w14:paraId="4DEF1817" w14:textId="77777777" w:rsidR="000574F2" w:rsidRPr="00E76040" w:rsidRDefault="000574F2" w:rsidP="000B071C">
            <w:pPr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>Liso-cel</w:t>
            </w:r>
            <w:r w:rsidRPr="00E76040"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 xml:space="preserve"> (n=</w:t>
            </w:r>
            <w:r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>7</w:t>
            </w:r>
            <w:r w:rsidRPr="00E76040"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591" w:type="dxa"/>
          </w:tcPr>
          <w:p w14:paraId="687C198C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27</w:t>
            </w:r>
          </w:p>
        </w:tc>
        <w:tc>
          <w:tcPr>
            <w:tcW w:w="2459" w:type="dxa"/>
          </w:tcPr>
          <w:p w14:paraId="7BECFEFA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33^</w:t>
            </w:r>
          </w:p>
        </w:tc>
      </w:tr>
      <w:tr w:rsidR="000574F2" w:rsidRPr="00E76040" w14:paraId="7B2DF20F" w14:textId="77777777" w:rsidTr="000B071C">
        <w:tc>
          <w:tcPr>
            <w:tcW w:w="1894" w:type="dxa"/>
          </w:tcPr>
          <w:p w14:paraId="3D0BAA84" w14:textId="16135602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Zurko</w:t>
            </w:r>
            <w:r>
              <w:rPr>
                <w:rFonts w:ascii="Arial" w:hAnsi="Arial" w:cs="Arial"/>
                <w:sz w:val="21"/>
                <w:szCs w:val="21"/>
              </w:rPr>
              <w:fldChar w:fldCharType="begin">
                <w:fldData xml:space="preserve">PEVuZE5vdGU+PENpdGU+PEF1dGhvcj5adXJrbzwvQXV0aG9yPjxZZWFyPjIwMjM8L1llYXI+PFJl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=
</w:fld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ADDIN EN.CITE </w:instrText>
            </w:r>
            <w:r>
              <w:rPr>
                <w:rFonts w:ascii="Arial" w:hAnsi="Arial" w:cs="Arial"/>
                <w:sz w:val="21"/>
                <w:szCs w:val="21"/>
              </w:rPr>
              <w:fldChar w:fldCharType="begin">
                <w:fldData xml:space="preserve">PEVuZE5vdGU+PENpdGU+PEF1dGhvcj5adXJrbzwvQXV0aG9yPjxZZWFyPjIwMjM8L1llYXI+PFJl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=
</w:fld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ADDIN EN.CITE.DATA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0574F2">
              <w:rPr>
                <w:rFonts w:ascii="Arial" w:hAnsi="Arial" w:cs="Arial"/>
                <w:noProof/>
                <w:sz w:val="21"/>
                <w:szCs w:val="21"/>
                <w:vertAlign w:val="superscript"/>
              </w:rPr>
              <w:t>6</w:t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  <w:tc>
          <w:tcPr>
            <w:tcW w:w="2278" w:type="dxa"/>
          </w:tcPr>
          <w:p w14:paraId="03995D6D" w14:textId="77777777" w:rsidR="000574F2" w:rsidRPr="00E76040" w:rsidRDefault="000574F2" w:rsidP="000B071C">
            <w:pPr>
              <w:rPr>
                <w:rFonts w:ascii="Arial" w:hAnsi="Arial" w:cs="Arial"/>
                <w:spacing w:val="3"/>
                <w:sz w:val="21"/>
                <w:szCs w:val="21"/>
              </w:rPr>
            </w:pPr>
            <w:r>
              <w:rPr>
                <w:rFonts w:ascii="Arial" w:hAnsi="Arial" w:cs="Arial"/>
                <w:spacing w:val="3"/>
                <w:sz w:val="21"/>
                <w:szCs w:val="21"/>
              </w:rPr>
              <w:t>Multi</w:t>
            </w:r>
            <w:r w:rsidRPr="00E76040">
              <w:rPr>
                <w:rFonts w:ascii="Arial" w:hAnsi="Arial" w:cs="Arial"/>
                <w:spacing w:val="3"/>
                <w:sz w:val="21"/>
                <w:szCs w:val="21"/>
              </w:rPr>
              <w:t>-center retrospective study</w:t>
            </w:r>
          </w:p>
        </w:tc>
        <w:tc>
          <w:tcPr>
            <w:tcW w:w="2038" w:type="dxa"/>
          </w:tcPr>
          <w:p w14:paraId="2DA1DF69" w14:textId="77777777" w:rsidR="000574F2" w:rsidRPr="00E76040" w:rsidRDefault="000574F2" w:rsidP="000B071C">
            <w:pPr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>NR^^</w:t>
            </w:r>
          </w:p>
        </w:tc>
        <w:tc>
          <w:tcPr>
            <w:tcW w:w="1591" w:type="dxa"/>
          </w:tcPr>
          <w:p w14:paraId="36049D8E" w14:textId="77777777" w:rsidR="000574F2" w:rsidRPr="00686380" w:rsidRDefault="000574F2" w:rsidP="000B071C">
            <w:pPr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>
              <w:rPr>
                <w:rFonts w:ascii="Arial" w:hAnsi="Arial" w:cs="Arial"/>
                <w:sz w:val="21"/>
                <w:szCs w:val="21"/>
              </w:rPr>
              <w:t>32</w:t>
            </w:r>
            <w:r>
              <w:rPr>
                <w:rFonts w:ascii="Arial" w:hAnsi="Arial" w:cs="Arial"/>
                <w:sz w:val="21"/>
                <w:szCs w:val="21"/>
                <w:vertAlign w:val="superscript"/>
              </w:rPr>
              <w:t>^^</w:t>
            </w:r>
          </w:p>
        </w:tc>
        <w:tc>
          <w:tcPr>
            <w:tcW w:w="2459" w:type="dxa"/>
          </w:tcPr>
          <w:p w14:paraId="6A1D2554" w14:textId="77777777" w:rsidR="000574F2" w:rsidRPr="00686380" w:rsidRDefault="000574F2" w:rsidP="000B071C">
            <w:pPr>
              <w:rPr>
                <w:rFonts w:ascii="Arial" w:hAnsi="Arial" w:cs="Arial"/>
                <w:sz w:val="21"/>
                <w:szCs w:val="21"/>
                <w:vertAlign w:val="superscript"/>
              </w:rPr>
            </w:pPr>
            <w:r>
              <w:rPr>
                <w:rFonts w:ascii="Arial" w:hAnsi="Arial" w:cs="Arial"/>
                <w:sz w:val="21"/>
                <w:szCs w:val="21"/>
              </w:rPr>
              <w:t>59</w:t>
            </w:r>
            <w:r>
              <w:rPr>
                <w:rFonts w:ascii="Arial" w:hAnsi="Arial" w:cs="Arial"/>
                <w:sz w:val="21"/>
                <w:szCs w:val="21"/>
                <w:vertAlign w:val="superscript"/>
              </w:rPr>
              <w:t>^^</w:t>
            </w:r>
          </w:p>
        </w:tc>
      </w:tr>
      <w:tr w:rsidR="000574F2" w:rsidRPr="00E76040" w14:paraId="77130DAB" w14:textId="77777777" w:rsidTr="000B071C">
        <w:tc>
          <w:tcPr>
            <w:tcW w:w="1894" w:type="dxa"/>
          </w:tcPr>
          <w:p w14:paraId="2CAC34E4" w14:textId="28A01773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Abramson</w:t>
            </w:r>
            <w:r w:rsidRPr="00E76040">
              <w:rPr>
                <w:rFonts w:ascii="Arial" w:hAnsi="Arial" w:cs="Arial"/>
                <w:sz w:val="21"/>
                <w:szCs w:val="21"/>
              </w:rPr>
              <w:fldChar w:fldCharType="begin">
                <w:fldData xml:space="preserve">PEVuZE5vdGU+PENpdGU+PEF1dGhvcj5BYnJhbXNvbjwvQXV0aG9yPjxZZWFyPjIwMjA8L1llYXI+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</w:fld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ADDIN EN.CITE </w:instrText>
            </w:r>
            <w:r>
              <w:rPr>
                <w:rFonts w:ascii="Arial" w:hAnsi="Arial" w:cs="Arial"/>
                <w:sz w:val="21"/>
                <w:szCs w:val="21"/>
              </w:rPr>
              <w:fldChar w:fldCharType="begin">
                <w:fldData xml:space="preserve">PEVuZE5vdGU+PENpdGU+PEF1dGhvcj5BYnJhbXNvbjwvQXV0aG9yPjxZZWFyPjIwMjA8L1llYXI+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</w:fld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ADDIN EN.CITE.DATA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r w:rsidRPr="00E76040">
              <w:rPr>
                <w:rFonts w:ascii="Arial" w:hAnsi="Arial" w:cs="Arial"/>
                <w:sz w:val="21"/>
                <w:szCs w:val="21"/>
              </w:rPr>
            </w:r>
            <w:r w:rsidRPr="00E76040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0574F2">
              <w:rPr>
                <w:rFonts w:ascii="Arial" w:hAnsi="Arial" w:cs="Arial"/>
                <w:noProof/>
                <w:sz w:val="21"/>
                <w:szCs w:val="21"/>
                <w:vertAlign w:val="superscript"/>
              </w:rPr>
              <w:t>7</w:t>
            </w:r>
            <w:r w:rsidRPr="00E76040">
              <w:rPr>
                <w:rFonts w:ascii="Arial" w:hAnsi="Arial" w:cs="Arial"/>
                <w:sz w:val="21"/>
                <w:szCs w:val="21"/>
              </w:rPr>
              <w:fldChar w:fldCharType="end"/>
            </w:r>
            <w:r w:rsidRPr="00E76040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2278" w:type="dxa"/>
          </w:tcPr>
          <w:p w14:paraId="6575EA04" w14:textId="77777777" w:rsidR="000574F2" w:rsidRPr="00E76040" w:rsidRDefault="000574F2" w:rsidP="000B071C">
            <w:pPr>
              <w:rPr>
                <w:rFonts w:ascii="Arial" w:hAnsi="Arial" w:cs="Arial"/>
                <w:spacing w:val="3"/>
                <w:sz w:val="21"/>
                <w:szCs w:val="21"/>
              </w:rPr>
            </w:pPr>
            <w:r w:rsidRPr="00E76040">
              <w:rPr>
                <w:rFonts w:ascii="Arial" w:hAnsi="Arial" w:cs="Arial"/>
                <w:spacing w:val="3"/>
                <w:sz w:val="21"/>
                <w:szCs w:val="21"/>
              </w:rPr>
              <w:t>clinical trial</w:t>
            </w:r>
          </w:p>
          <w:p w14:paraId="779F7776" w14:textId="77777777" w:rsidR="000574F2" w:rsidRPr="00E76040" w:rsidRDefault="000574F2" w:rsidP="000B071C">
            <w:pPr>
              <w:rPr>
                <w:rFonts w:ascii="Arial" w:hAnsi="Arial" w:cs="Arial"/>
                <w:spacing w:val="3"/>
                <w:sz w:val="21"/>
                <w:szCs w:val="21"/>
              </w:rPr>
            </w:pPr>
            <w:r w:rsidRPr="00E76040">
              <w:rPr>
                <w:rFonts w:ascii="Arial" w:hAnsi="Arial" w:cs="Arial"/>
                <w:spacing w:val="3"/>
                <w:sz w:val="21"/>
                <w:szCs w:val="21"/>
              </w:rPr>
              <w:t>TRANSCEND</w:t>
            </w:r>
          </w:p>
        </w:tc>
        <w:tc>
          <w:tcPr>
            <w:tcW w:w="2038" w:type="dxa"/>
          </w:tcPr>
          <w:p w14:paraId="3BB6EC2B" w14:textId="77777777" w:rsidR="000574F2" w:rsidRPr="00E76040" w:rsidRDefault="000574F2" w:rsidP="000B071C">
            <w:pPr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</w:pPr>
            <w:r w:rsidRPr="00E76040"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 xml:space="preserve">Liso-cel </w:t>
            </w:r>
          </w:p>
        </w:tc>
        <w:tc>
          <w:tcPr>
            <w:tcW w:w="1591" w:type="dxa"/>
          </w:tcPr>
          <w:p w14:paraId="738F02A9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7</w:t>
            </w:r>
          </w:p>
        </w:tc>
        <w:tc>
          <w:tcPr>
            <w:tcW w:w="2459" w:type="dxa"/>
          </w:tcPr>
          <w:p w14:paraId="506613D1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63 (54-70)*</w:t>
            </w:r>
          </w:p>
        </w:tc>
      </w:tr>
      <w:tr w:rsidR="000574F2" w:rsidRPr="00E76040" w14:paraId="6E866B01" w14:textId="77777777" w:rsidTr="000B071C">
        <w:tc>
          <w:tcPr>
            <w:tcW w:w="1894" w:type="dxa"/>
          </w:tcPr>
          <w:p w14:paraId="310043AC" w14:textId="14097205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Wu</w:t>
            </w:r>
            <w:r w:rsidRPr="00E76040">
              <w:rPr>
                <w:rFonts w:ascii="Arial" w:hAnsi="Arial" w:cs="Arial"/>
                <w:sz w:val="21"/>
                <w:szCs w:val="21"/>
              </w:rPr>
              <w:fldChar w:fldCharType="begin">
                <w:fldData xml:space="preserve">PEVuZE5vdGU+PENpdGU+PEF1dGhvcj5XdTwvQXV0aG9yPjxZZWFyPjIwMjE8L1llYXI+PFJlY051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</w:fld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ADDIN EN.CITE </w:instrText>
            </w:r>
            <w:r>
              <w:rPr>
                <w:rFonts w:ascii="Arial" w:hAnsi="Arial" w:cs="Arial"/>
                <w:sz w:val="21"/>
                <w:szCs w:val="21"/>
              </w:rPr>
              <w:fldChar w:fldCharType="begin">
                <w:fldData xml:space="preserve">PEVuZE5vdGU+PENpdGU+PEF1dGhvcj5XdTwvQXV0aG9yPjxZZWFyPjIwMjE8L1llYXI+PFJlY051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</w:fldData>
              </w:fldChar>
            </w:r>
            <w:r>
              <w:rPr>
                <w:rFonts w:ascii="Arial" w:hAnsi="Arial" w:cs="Arial"/>
                <w:sz w:val="21"/>
                <w:szCs w:val="21"/>
              </w:rPr>
              <w:instrText xml:space="preserve"> ADDIN EN.CITE.DATA </w:instrText>
            </w:r>
            <w:r>
              <w:rPr>
                <w:rFonts w:ascii="Arial" w:hAnsi="Arial" w:cs="Arial"/>
                <w:sz w:val="21"/>
                <w:szCs w:val="21"/>
              </w:rPr>
            </w:r>
            <w:r>
              <w:rPr>
                <w:rFonts w:ascii="Arial" w:hAnsi="Arial" w:cs="Arial"/>
                <w:sz w:val="21"/>
                <w:szCs w:val="21"/>
              </w:rPr>
              <w:fldChar w:fldCharType="end"/>
            </w:r>
            <w:r w:rsidRPr="00E76040">
              <w:rPr>
                <w:rFonts w:ascii="Arial" w:hAnsi="Arial" w:cs="Arial"/>
                <w:sz w:val="21"/>
                <w:szCs w:val="21"/>
              </w:rPr>
            </w:r>
            <w:r w:rsidRPr="00E76040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0574F2">
              <w:rPr>
                <w:rFonts w:ascii="Arial" w:hAnsi="Arial" w:cs="Arial"/>
                <w:noProof/>
                <w:sz w:val="21"/>
                <w:szCs w:val="21"/>
                <w:vertAlign w:val="superscript"/>
              </w:rPr>
              <w:t>8</w:t>
            </w:r>
            <w:r w:rsidRPr="00E76040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  <w:tc>
          <w:tcPr>
            <w:tcW w:w="2278" w:type="dxa"/>
          </w:tcPr>
          <w:p w14:paraId="7230DC59" w14:textId="77777777" w:rsidR="000574F2" w:rsidRPr="00E76040" w:rsidRDefault="000574F2" w:rsidP="000B071C">
            <w:pPr>
              <w:rPr>
                <w:rFonts w:ascii="Arial" w:hAnsi="Arial" w:cs="Arial"/>
                <w:spacing w:val="3"/>
                <w:sz w:val="21"/>
                <w:szCs w:val="21"/>
              </w:rPr>
            </w:pPr>
            <w:r w:rsidRPr="00E76040">
              <w:rPr>
                <w:rFonts w:ascii="Arial" w:hAnsi="Arial" w:cs="Arial"/>
                <w:spacing w:val="3"/>
                <w:sz w:val="21"/>
                <w:szCs w:val="21"/>
              </w:rPr>
              <w:t>clinical trial</w:t>
            </w:r>
          </w:p>
          <w:p w14:paraId="57822B61" w14:textId="77777777" w:rsidR="000574F2" w:rsidRPr="00E76040" w:rsidRDefault="000574F2" w:rsidP="000B071C">
            <w:pPr>
              <w:rPr>
                <w:rFonts w:ascii="Arial" w:hAnsi="Arial" w:cs="Arial"/>
                <w:spacing w:val="3"/>
                <w:sz w:val="21"/>
                <w:szCs w:val="21"/>
              </w:rPr>
            </w:pPr>
            <w:r w:rsidRPr="00E76040">
              <w:rPr>
                <w:rFonts w:ascii="Arial" w:hAnsi="Arial" w:cs="Arial"/>
                <w:spacing w:val="3"/>
                <w:sz w:val="21"/>
                <w:szCs w:val="21"/>
              </w:rPr>
              <w:t>prospective study</w:t>
            </w:r>
          </w:p>
        </w:tc>
        <w:tc>
          <w:tcPr>
            <w:tcW w:w="2038" w:type="dxa"/>
          </w:tcPr>
          <w:p w14:paraId="37C71B8E" w14:textId="77777777" w:rsidR="000574F2" w:rsidRPr="00E76040" w:rsidRDefault="000574F2" w:rsidP="000B071C">
            <w:pPr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</w:pPr>
            <w:r w:rsidRPr="00E76040"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>Experimental*</w:t>
            </w:r>
            <w:r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>*</w:t>
            </w:r>
          </w:p>
        </w:tc>
        <w:tc>
          <w:tcPr>
            <w:tcW w:w="1591" w:type="dxa"/>
          </w:tcPr>
          <w:p w14:paraId="6C78DEF7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9</w:t>
            </w:r>
          </w:p>
        </w:tc>
        <w:tc>
          <w:tcPr>
            <w:tcW w:w="2459" w:type="dxa"/>
          </w:tcPr>
          <w:p w14:paraId="740E9566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47 (23-65)</w:t>
            </w:r>
          </w:p>
        </w:tc>
      </w:tr>
      <w:tr w:rsidR="000574F2" w:rsidRPr="00E76040" w14:paraId="4AD9071D" w14:textId="77777777" w:rsidTr="000B071C">
        <w:tc>
          <w:tcPr>
            <w:tcW w:w="1894" w:type="dxa"/>
          </w:tcPr>
          <w:p w14:paraId="35C3F66E" w14:textId="61F9B6AF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Liu</w:t>
            </w:r>
            <w:r w:rsidRPr="00E76040">
              <w:rPr>
                <w:rFonts w:ascii="Arial" w:hAnsi="Arial" w:cs="Arial"/>
                <w:sz w:val="21"/>
                <w:szCs w:val="21"/>
              </w:rPr>
              <w:fldChar w:fldCharType="begin"/>
            </w:r>
            <w:r>
              <w:rPr>
                <w:rFonts w:ascii="Arial" w:hAnsi="Arial" w:cs="Arial"/>
                <w:sz w:val="21"/>
                <w:szCs w:val="21"/>
              </w:rPr>
              <w:instrText xml:space="preserve"> ADDIN EN.CITE &lt;EndNote&gt;&lt;Cite&gt;&lt;Year&gt;2022&lt;/Year&gt;&lt;RecNum&gt;1084&lt;/RecNum&gt;&lt;DisplayText&gt;&lt;style face="superscript"&gt;9&lt;/style&gt;&lt;/DisplayText&gt;&lt;record&gt;&lt;rec-number&gt;1084&lt;/rec-number&gt;&lt;foreign-keys&gt;&lt;key app="EN" db-id="fevt2ds5d2zpwted0f5xrtw2efewvfx9azwr" timestamp="1694447241"&gt;1084&lt;/key&gt;&lt;/foreign-keys&gt;&lt;ref-type name="Journal Article"&gt;17&lt;/ref-type&gt;&lt;contributors&gt;&lt;/contributors&gt;&lt;titles&gt;&lt;title&gt;CD19 or CD20 CAR T Cell Therapy Demonstrates Durable Antitumor Efficacy in Patients with Central Nervous System Lymphoma&lt;/title&gt;&lt;secondary-title&gt;Human Gene Therapy&lt;/secondary-title&gt;&lt;/titles&gt;&lt;periodical&gt;&lt;full-title&gt;Human Gene Therapy&lt;/full-title&gt;&lt;/periodical&gt;&lt;pages&gt;318-329&lt;/pages&gt;&lt;volume&gt;33&lt;/volume&gt;&lt;number&gt;5-6&lt;/number&gt;&lt;keywords&gt;&lt;keyword&gt;CNS lymphoma,CD19,CD20,chimeric antigen receptor-mediated T cells,antitumor effect&lt;/keyword&gt;&lt;/keywords&gt;&lt;dates&gt;&lt;year&gt;2022&lt;/year&gt;&lt;/dates&gt;&lt;accession-num&gt;35152726&lt;/accession-num&gt;&lt;urls&gt;&lt;related-urls&gt;&lt;url&gt;https://www.liebertpub.com/doi/abs/10.1089/hum.2021.249&lt;/url&gt;&lt;/related-urls&gt;&lt;/urls&gt;&lt;electronic-resource-num&gt;10.1089/hum.2021.249&lt;/electronic-resource-num&gt;&lt;/record&gt;&lt;/Cite&gt;&lt;/EndNote&gt;</w:instrText>
            </w:r>
            <w:r w:rsidRPr="00E76040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0574F2">
              <w:rPr>
                <w:rFonts w:ascii="Arial" w:hAnsi="Arial" w:cs="Arial"/>
                <w:noProof/>
                <w:sz w:val="21"/>
                <w:szCs w:val="21"/>
                <w:vertAlign w:val="superscript"/>
              </w:rPr>
              <w:t>9</w:t>
            </w:r>
            <w:r w:rsidRPr="00E76040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  <w:tc>
          <w:tcPr>
            <w:tcW w:w="2278" w:type="dxa"/>
          </w:tcPr>
          <w:p w14:paraId="39D1B78C" w14:textId="77777777" w:rsidR="000574F2" w:rsidRPr="00E76040" w:rsidRDefault="000574F2" w:rsidP="000B071C">
            <w:pPr>
              <w:rPr>
                <w:rFonts w:ascii="Arial" w:hAnsi="Arial" w:cs="Arial"/>
                <w:spacing w:val="3"/>
                <w:sz w:val="21"/>
                <w:szCs w:val="21"/>
              </w:rPr>
            </w:pPr>
            <w:r w:rsidRPr="00E76040">
              <w:rPr>
                <w:rFonts w:ascii="Arial" w:hAnsi="Arial" w:cs="Arial"/>
                <w:spacing w:val="3"/>
                <w:sz w:val="21"/>
                <w:szCs w:val="21"/>
              </w:rPr>
              <w:t>clinical trial</w:t>
            </w:r>
          </w:p>
          <w:p w14:paraId="3D7B4AAE" w14:textId="77777777" w:rsidR="000574F2" w:rsidRPr="00E76040" w:rsidRDefault="000574F2" w:rsidP="000B071C">
            <w:pPr>
              <w:rPr>
                <w:rFonts w:ascii="Arial" w:hAnsi="Arial" w:cs="Arial"/>
                <w:spacing w:val="3"/>
                <w:sz w:val="21"/>
                <w:szCs w:val="21"/>
              </w:rPr>
            </w:pPr>
            <w:r w:rsidRPr="00E76040">
              <w:rPr>
                <w:rFonts w:ascii="Arial" w:hAnsi="Arial" w:cs="Arial"/>
                <w:spacing w:val="3"/>
                <w:sz w:val="21"/>
                <w:szCs w:val="21"/>
              </w:rPr>
              <w:t xml:space="preserve">prospective study </w:t>
            </w:r>
          </w:p>
        </w:tc>
        <w:tc>
          <w:tcPr>
            <w:tcW w:w="2038" w:type="dxa"/>
          </w:tcPr>
          <w:p w14:paraId="3DECC05D" w14:textId="77777777" w:rsidR="000574F2" w:rsidRPr="00E76040" w:rsidRDefault="000574F2" w:rsidP="000B071C">
            <w:pPr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</w:pPr>
            <w:r w:rsidRPr="00E76040">
              <w:rPr>
                <w:rFonts w:ascii="Arial" w:hAnsi="Arial" w:cs="Arial"/>
                <w:color w:val="1A1A1A"/>
                <w:sz w:val="21"/>
                <w:szCs w:val="21"/>
                <w:shd w:val="clear" w:color="auto" w:fill="FFFFFF"/>
              </w:rPr>
              <w:t>CD19 or CD20 CAR T-cell therapy</w:t>
            </w:r>
          </w:p>
        </w:tc>
        <w:tc>
          <w:tcPr>
            <w:tcW w:w="1591" w:type="dxa"/>
          </w:tcPr>
          <w:p w14:paraId="3E9C90BE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6</w:t>
            </w:r>
          </w:p>
        </w:tc>
        <w:tc>
          <w:tcPr>
            <w:tcW w:w="2459" w:type="dxa"/>
          </w:tcPr>
          <w:p w14:paraId="1769A484" w14:textId="77777777" w:rsidR="000574F2" w:rsidRPr="00E76040" w:rsidRDefault="000574F2" w:rsidP="000B071C">
            <w:pPr>
              <w:rPr>
                <w:rFonts w:ascii="Arial" w:hAnsi="Arial" w:cs="Arial"/>
                <w:sz w:val="21"/>
                <w:szCs w:val="21"/>
              </w:rPr>
            </w:pPr>
            <w:r w:rsidRPr="00E76040">
              <w:rPr>
                <w:rFonts w:ascii="Arial" w:hAnsi="Arial" w:cs="Arial"/>
                <w:sz w:val="21"/>
                <w:szCs w:val="21"/>
              </w:rPr>
              <w:t>43 (43-66)</w:t>
            </w:r>
          </w:p>
        </w:tc>
      </w:tr>
    </w:tbl>
    <w:bookmarkEnd w:id="0"/>
    <w:p w14:paraId="09073394" w14:textId="28A8F7B6" w:rsidR="00E76040" w:rsidRPr="00E76040" w:rsidRDefault="00E76040" w:rsidP="00E76040">
      <w:pPr>
        <w:rPr>
          <w:rFonts w:ascii="Arial" w:hAnsi="Arial" w:cs="Arial"/>
          <w:color w:val="1A1A1A"/>
          <w:shd w:val="clear" w:color="auto" w:fill="FFFFFF"/>
        </w:rPr>
      </w:pPr>
      <w:r w:rsidRPr="00E76040">
        <w:rPr>
          <w:rFonts w:ascii="Arial" w:hAnsi="Arial" w:cs="Arial"/>
          <w:spacing w:val="3"/>
          <w:sz w:val="20"/>
          <w:szCs w:val="20"/>
        </w:rPr>
        <w:t xml:space="preserve">Abbreviations: Tisa-cel: </w:t>
      </w:r>
      <w:r w:rsidRPr="00E76040">
        <w:rPr>
          <w:rFonts w:ascii="Arial" w:hAnsi="Arial" w:cs="Arial"/>
          <w:color w:val="212121"/>
          <w:sz w:val="20"/>
          <w:szCs w:val="20"/>
          <w:shd w:val="clear" w:color="auto" w:fill="FFFFFF"/>
        </w:rPr>
        <w:t>Tisagenlecleucel;</w:t>
      </w:r>
      <w:r w:rsidRPr="00E76040">
        <w:rPr>
          <w:rFonts w:ascii="Arial" w:hAnsi="Arial" w:cs="Arial"/>
          <w:spacing w:val="3"/>
          <w:sz w:val="20"/>
          <w:szCs w:val="20"/>
        </w:rPr>
        <w:t xml:space="preserve"> Axi-cel: </w:t>
      </w:r>
      <w:r w:rsidRPr="00E76040">
        <w:rPr>
          <w:rFonts w:ascii="Arial" w:hAnsi="Arial" w:cs="Arial"/>
          <w:color w:val="1A1A1A"/>
          <w:sz w:val="20"/>
          <w:szCs w:val="20"/>
          <w:shd w:val="clear" w:color="auto" w:fill="FFFFFF"/>
        </w:rPr>
        <w:t xml:space="preserve">Axicabtagene Ciloleucel; Liso-cel: </w:t>
      </w:r>
      <w:hyperlink r:id="rId7" w:tooltip="Learn more about Lisocabtagene maraleucel from ScienceDirect's AI-generated Topic Pages" w:history="1">
        <w:r w:rsidRPr="00E76040">
          <w:rPr>
            <w:rStyle w:val="Hyperlink"/>
            <w:rFonts w:ascii="Arial" w:hAnsi="Arial" w:cs="Arial"/>
            <w:color w:val="2E2E2E"/>
            <w:sz w:val="20"/>
            <w:szCs w:val="20"/>
            <w:u w:val="none"/>
          </w:rPr>
          <w:t>Lisocabtagene maraleucel</w:t>
        </w:r>
      </w:hyperlink>
      <w:r w:rsidRPr="00E76040">
        <w:rPr>
          <w:rFonts w:ascii="Arial" w:hAnsi="Arial" w:cs="Arial"/>
          <w:sz w:val="20"/>
          <w:szCs w:val="20"/>
        </w:rPr>
        <w:t>; NR: not reported</w:t>
      </w:r>
    </w:p>
    <w:p w14:paraId="74527773" w14:textId="77777777" w:rsidR="00E76040" w:rsidRDefault="00E76040" w:rsidP="00E76040">
      <w:pPr>
        <w:rPr>
          <w:rFonts w:ascii="Arial" w:hAnsi="Arial" w:cs="Arial"/>
          <w:spacing w:val="3"/>
          <w:sz w:val="20"/>
          <w:szCs w:val="20"/>
        </w:rPr>
      </w:pPr>
    </w:p>
    <w:p w14:paraId="011EF557" w14:textId="5F530CC4" w:rsidR="008D434C" w:rsidRDefault="008D434C" w:rsidP="00E76040">
      <w:pPr>
        <w:rPr>
          <w:rFonts w:ascii="Arial" w:hAnsi="Arial" w:cs="Arial"/>
          <w:color w:val="2A2A2A"/>
          <w:sz w:val="20"/>
          <w:szCs w:val="20"/>
          <w:shd w:val="clear" w:color="auto" w:fill="FFFFFF"/>
        </w:rPr>
      </w:pPr>
      <w:r>
        <w:rPr>
          <w:rFonts w:ascii="Arial" w:hAnsi="Arial" w:cs="Arial"/>
          <w:spacing w:val="3"/>
          <w:sz w:val="20"/>
          <w:szCs w:val="20"/>
        </w:rPr>
        <w:t xml:space="preserve">^only provided the </w:t>
      </w:r>
      <w:r w:rsidRPr="008D434C">
        <w:rPr>
          <w:rFonts w:ascii="Arial" w:hAnsi="Arial" w:cs="Arial"/>
          <w:spacing w:val="3"/>
          <w:sz w:val="20"/>
          <w:szCs w:val="20"/>
        </w:rPr>
        <w:t>mean and SD (32.7</w:t>
      </w:r>
      <w:r w:rsidRPr="008D434C">
        <w:rPr>
          <w:rFonts w:ascii="Arial" w:hAnsi="Arial" w:cs="Arial"/>
          <w:color w:val="2A2A2A"/>
          <w:sz w:val="20"/>
          <w:szCs w:val="20"/>
          <w:shd w:val="clear" w:color="auto" w:fill="FFFFFF"/>
        </w:rPr>
        <w:t>± 1.4)</w:t>
      </w:r>
      <w:r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 years</w:t>
      </w:r>
    </w:p>
    <w:p w14:paraId="01A17D31" w14:textId="12871549" w:rsidR="00686380" w:rsidRPr="00E76040" w:rsidRDefault="00686380" w:rsidP="00E76040">
      <w:pPr>
        <w:rPr>
          <w:rFonts w:ascii="Arial" w:hAnsi="Arial" w:cs="Arial"/>
          <w:spacing w:val="3"/>
          <w:sz w:val="20"/>
          <w:szCs w:val="20"/>
        </w:rPr>
      </w:pPr>
      <w:r>
        <w:rPr>
          <w:rFonts w:ascii="Arial" w:hAnsi="Arial" w:cs="Arial"/>
          <w:color w:val="2A2A2A"/>
          <w:sz w:val="20"/>
          <w:szCs w:val="20"/>
          <w:shd w:val="clear" w:color="auto" w:fill="FFFFFF"/>
          <w:vertAlign w:val="superscript"/>
        </w:rPr>
        <w:t>^^</w:t>
      </w:r>
      <w:r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The details on the CNSL (including relapsed primary versus secondary CNSL) and CAR-T product for the CNSL cohort were not provided. The age is for the </w:t>
      </w:r>
      <w:r w:rsidRPr="00E76040">
        <w:rPr>
          <w:rFonts w:ascii="Arial" w:hAnsi="Arial" w:cs="Arial"/>
          <w:color w:val="1A1A1A"/>
          <w:sz w:val="20"/>
          <w:szCs w:val="20"/>
          <w:shd w:val="clear" w:color="auto" w:fill="FFFFFF"/>
        </w:rPr>
        <w:t>entire group and not specifically for the CNSL patients</w:t>
      </w:r>
    </w:p>
    <w:p w14:paraId="6DDA2DD7" w14:textId="77777777" w:rsidR="00E76040" w:rsidRPr="00E76040" w:rsidRDefault="00E76040" w:rsidP="00E76040">
      <w:pPr>
        <w:rPr>
          <w:rFonts w:ascii="Arial" w:hAnsi="Arial" w:cs="Arial"/>
          <w:color w:val="1A1A1A"/>
          <w:sz w:val="20"/>
          <w:szCs w:val="20"/>
          <w:shd w:val="clear" w:color="auto" w:fill="FFFFFF"/>
        </w:rPr>
      </w:pPr>
      <w:r w:rsidRPr="00E76040">
        <w:rPr>
          <w:rFonts w:ascii="Arial" w:hAnsi="Arial" w:cs="Arial"/>
          <w:color w:val="1A1A1A"/>
          <w:sz w:val="20"/>
          <w:szCs w:val="20"/>
          <w:shd w:val="clear" w:color="auto" w:fill="FFFFFF"/>
        </w:rPr>
        <w:t xml:space="preserve">*This is for the entire group and not specifically for the SCNSL patients. </w:t>
      </w:r>
    </w:p>
    <w:p w14:paraId="0066E171" w14:textId="0CFE3CB0" w:rsidR="008D434C" w:rsidRPr="00E76040" w:rsidRDefault="008D434C" w:rsidP="008D434C">
      <w:pPr>
        <w:rPr>
          <w:rFonts w:ascii="Arial" w:hAnsi="Arial" w:cs="Arial"/>
          <w:color w:val="1A1A1A"/>
          <w:sz w:val="20"/>
          <w:szCs w:val="20"/>
          <w:shd w:val="clear" w:color="auto" w:fill="FFFFFF"/>
        </w:rPr>
      </w:pPr>
      <w:r w:rsidRPr="00E76040">
        <w:rPr>
          <w:rFonts w:ascii="Arial" w:hAnsi="Arial" w:cs="Arial"/>
          <w:sz w:val="20"/>
          <w:szCs w:val="20"/>
        </w:rPr>
        <w:t>*</w:t>
      </w:r>
      <w:r w:rsidR="00686380">
        <w:rPr>
          <w:rFonts w:ascii="Arial" w:hAnsi="Arial" w:cs="Arial"/>
          <w:sz w:val="20"/>
          <w:szCs w:val="20"/>
        </w:rPr>
        <w:t>*</w:t>
      </w:r>
      <w:r w:rsidRPr="00E76040">
        <w:rPr>
          <w:rFonts w:ascii="Arial" w:hAnsi="Arial" w:cs="Arial"/>
          <w:color w:val="1A1A1A"/>
          <w:sz w:val="20"/>
          <w:szCs w:val="20"/>
          <w:shd w:val="clear" w:color="auto" w:fill="FFFFFF"/>
        </w:rPr>
        <w:t xml:space="preserve">CD19/CD22 CAR T-cell therapy </w:t>
      </w:r>
    </w:p>
    <w:p w14:paraId="75E8A5FD" w14:textId="65B2B84A" w:rsidR="00E76040" w:rsidRDefault="00E76040">
      <w:pPr>
        <w:rPr>
          <w:b/>
          <w:bCs/>
        </w:rPr>
      </w:pPr>
    </w:p>
    <w:p w14:paraId="16BEB155" w14:textId="567BD187" w:rsidR="000574F2" w:rsidRPr="000574F2" w:rsidRDefault="000574F2" w:rsidP="000574F2">
      <w:pPr>
        <w:rPr>
          <w:b/>
          <w:bCs/>
        </w:rPr>
      </w:pPr>
      <w:r w:rsidRPr="000574F2">
        <w:rPr>
          <w:b/>
          <w:bCs/>
        </w:rPr>
        <w:t>References</w:t>
      </w:r>
    </w:p>
    <w:p w14:paraId="2CA5DACE" w14:textId="77777777" w:rsidR="000574F2" w:rsidRPr="000574F2" w:rsidRDefault="000574F2" w:rsidP="000574F2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0574F2">
        <w:t>1.</w:t>
      </w:r>
      <w:r w:rsidRPr="000574F2">
        <w:tab/>
        <w:t xml:space="preserve">Frigault MJ, Dietrich J, Martinez-Lage M, et al. Tisagenlecleucel CAR T-cell therapy in secondary CNS lymphoma. </w:t>
      </w:r>
      <w:r w:rsidRPr="000574F2">
        <w:rPr>
          <w:i/>
        </w:rPr>
        <w:t>Blood</w:t>
      </w:r>
      <w:r w:rsidRPr="000574F2">
        <w:t>. 2019;134(11):860-866.</w:t>
      </w:r>
    </w:p>
    <w:p w14:paraId="71C7CAE7" w14:textId="77777777" w:rsidR="000574F2" w:rsidRPr="000574F2" w:rsidRDefault="000574F2" w:rsidP="000574F2">
      <w:pPr>
        <w:pStyle w:val="EndNoteBibliography"/>
        <w:spacing w:after="0"/>
      </w:pPr>
      <w:r w:rsidRPr="000574F2">
        <w:t>2.</w:t>
      </w:r>
      <w:r w:rsidRPr="000574F2">
        <w:tab/>
        <w:t xml:space="preserve">Bennani NN MM, Nastoupil LJ, Jain MD, Chavez JC, Cashen AF, et al. Experience with Axicabtagene Ciloleucel (Axi-cel) in Patients with Secondary CNS Involvement: Results from the US Lymphoma CAR T Consortium. </w:t>
      </w:r>
      <w:r w:rsidRPr="000574F2">
        <w:rPr>
          <w:b/>
          <w:i/>
        </w:rPr>
        <w:t>Blood</w:t>
      </w:r>
      <w:r w:rsidRPr="000574F2">
        <w:t>. 2019;134:763.</w:t>
      </w:r>
    </w:p>
    <w:p w14:paraId="18BFF75B" w14:textId="77777777" w:rsidR="000574F2" w:rsidRPr="000574F2" w:rsidRDefault="000574F2" w:rsidP="000574F2">
      <w:pPr>
        <w:pStyle w:val="EndNoteBibliography"/>
        <w:spacing w:after="0"/>
      </w:pPr>
      <w:r w:rsidRPr="000574F2">
        <w:t>3.</w:t>
      </w:r>
      <w:r w:rsidRPr="000574F2">
        <w:tab/>
        <w:t xml:space="preserve">Ahmed G, Hamadani M, Shah NN. CAR T-cell therapy for secondary CNS DLBCL. </w:t>
      </w:r>
      <w:r w:rsidRPr="000574F2">
        <w:rPr>
          <w:i/>
        </w:rPr>
        <w:t>Blood Adv</w:t>
      </w:r>
      <w:r w:rsidRPr="000574F2">
        <w:t>. 2021;5(24):5626-5630.</w:t>
      </w:r>
    </w:p>
    <w:p w14:paraId="17812638" w14:textId="77777777" w:rsidR="000574F2" w:rsidRPr="000574F2" w:rsidRDefault="000574F2" w:rsidP="000574F2">
      <w:pPr>
        <w:pStyle w:val="EndNoteBibliography"/>
        <w:spacing w:after="0"/>
      </w:pPr>
      <w:r w:rsidRPr="000574F2">
        <w:t>4.</w:t>
      </w:r>
      <w:r w:rsidRPr="000574F2">
        <w:tab/>
        <w:t xml:space="preserve">Ghafouri S, Timmerman J, Larson S, Mead MD. Axicabtagene Ciloleucel CAR T-cell therapy for relapsed/refractory secondary CNS non-Hodgkin lymphoma: comparable outcomes and toxicities, but shorter remissions may warrant alternative consolidative strategies? </w:t>
      </w:r>
      <w:r w:rsidRPr="000574F2">
        <w:rPr>
          <w:i/>
        </w:rPr>
        <w:t>Bone Marrow Transplantation</w:t>
      </w:r>
      <w:r w:rsidRPr="000574F2">
        <w:t>. 2021;56(4):974-977.</w:t>
      </w:r>
    </w:p>
    <w:p w14:paraId="50A3E2BF" w14:textId="77777777" w:rsidR="000574F2" w:rsidRPr="000574F2" w:rsidRDefault="000574F2" w:rsidP="000574F2">
      <w:pPr>
        <w:pStyle w:val="EndNoteBibliography"/>
        <w:spacing w:after="0"/>
      </w:pPr>
      <w:r w:rsidRPr="000574F2">
        <w:lastRenderedPageBreak/>
        <w:t>5.</w:t>
      </w:r>
      <w:r w:rsidRPr="000574F2">
        <w:tab/>
        <w:t xml:space="preserve">Karschnia P, Rejeski K, Winkelmann M, et al. Toxicities and Response Rates of Secondary CNS Lymphoma After Adoptive Immunotherapy With CD19-Directed Chimeric Antigen Receptor T Cells. </w:t>
      </w:r>
      <w:r w:rsidRPr="000574F2">
        <w:rPr>
          <w:i/>
        </w:rPr>
        <w:t>Neurology</w:t>
      </w:r>
      <w:r w:rsidRPr="000574F2">
        <w:t>. 2022;98(21):884-889.</w:t>
      </w:r>
    </w:p>
    <w:p w14:paraId="3A3EA044" w14:textId="77777777" w:rsidR="000574F2" w:rsidRPr="000574F2" w:rsidRDefault="000574F2" w:rsidP="000574F2">
      <w:pPr>
        <w:pStyle w:val="EndNoteBibliography"/>
        <w:spacing w:after="0"/>
      </w:pPr>
      <w:r w:rsidRPr="000574F2">
        <w:t>6.</w:t>
      </w:r>
      <w:r w:rsidRPr="000574F2">
        <w:tab/>
        <w:t xml:space="preserve">Zurko J, Nizamuddin I, Epperla N, et al. Peri-CAR-T practice patterns and survival predictors for all CAR-T patients and post-CAR-T failure in aggressive B-NHL. </w:t>
      </w:r>
      <w:r w:rsidRPr="000574F2">
        <w:rPr>
          <w:i/>
        </w:rPr>
        <w:t>Blood Adv</w:t>
      </w:r>
      <w:r w:rsidRPr="000574F2">
        <w:t>. 2023;7(12):2657-2669.</w:t>
      </w:r>
    </w:p>
    <w:p w14:paraId="0F97133E" w14:textId="77777777" w:rsidR="000574F2" w:rsidRPr="000574F2" w:rsidRDefault="000574F2" w:rsidP="000574F2">
      <w:pPr>
        <w:pStyle w:val="EndNoteBibliography"/>
        <w:spacing w:after="0"/>
      </w:pPr>
      <w:r w:rsidRPr="000574F2">
        <w:t>7.</w:t>
      </w:r>
      <w:r w:rsidRPr="000574F2">
        <w:tab/>
        <w:t xml:space="preserve">Abramson JS, Palomba ML, Gordon LI, et al. Lisocabtagene maraleucel for patients with relapsed or refractory large B-cell lymphomas (TRANSCEND NHL 001): a multicentre seamless design study. </w:t>
      </w:r>
      <w:r w:rsidRPr="000574F2">
        <w:rPr>
          <w:i/>
        </w:rPr>
        <w:t>Lancet</w:t>
      </w:r>
      <w:r w:rsidRPr="000574F2">
        <w:t>. 2020;396(10254):839-852.</w:t>
      </w:r>
    </w:p>
    <w:p w14:paraId="31C9F064" w14:textId="77777777" w:rsidR="000574F2" w:rsidRPr="000574F2" w:rsidRDefault="000574F2" w:rsidP="000574F2">
      <w:pPr>
        <w:pStyle w:val="EndNoteBibliography"/>
        <w:spacing w:after="0"/>
      </w:pPr>
      <w:r w:rsidRPr="000574F2">
        <w:t>8.</w:t>
      </w:r>
      <w:r w:rsidRPr="000574F2">
        <w:tab/>
        <w:t xml:space="preserve">Wu J, Meng F, Cao Y, et al. Sequential CD19/22 CAR T-cell immunotherapy following autologous stem cell transplantation for central nervous system lymphoma. </w:t>
      </w:r>
      <w:r w:rsidRPr="000574F2">
        <w:rPr>
          <w:i/>
        </w:rPr>
        <w:t>Blood Cancer J</w:t>
      </w:r>
      <w:r w:rsidRPr="000574F2">
        <w:t>. 2021;11(7):131.</w:t>
      </w:r>
    </w:p>
    <w:p w14:paraId="2B17EF04" w14:textId="77777777" w:rsidR="000574F2" w:rsidRPr="000574F2" w:rsidRDefault="000574F2" w:rsidP="000574F2">
      <w:pPr>
        <w:pStyle w:val="EndNoteBibliography"/>
      </w:pPr>
      <w:r w:rsidRPr="000574F2">
        <w:t>9.</w:t>
      </w:r>
      <w:r w:rsidRPr="000574F2">
        <w:tab/>
        <w:t xml:space="preserve">CD19 or CD20 CAR T Cell Therapy Demonstrates Durable Antitumor Efficacy in Patients with Central Nervous System Lymphoma. </w:t>
      </w:r>
      <w:r w:rsidRPr="000574F2">
        <w:rPr>
          <w:i/>
        </w:rPr>
        <w:t>Human Gene Therapy</w:t>
      </w:r>
      <w:r w:rsidRPr="000574F2">
        <w:t>. 2022;33(5-6):318-329.</w:t>
      </w:r>
    </w:p>
    <w:p w14:paraId="640AA5EB" w14:textId="50393941" w:rsidR="00E76040" w:rsidRDefault="000574F2" w:rsidP="000574F2">
      <w:pPr>
        <w:rPr>
          <w:b/>
          <w:bCs/>
        </w:rPr>
      </w:pPr>
      <w:r>
        <w:fldChar w:fldCharType="end"/>
      </w:r>
    </w:p>
    <w:p w14:paraId="24068338" w14:textId="77777777" w:rsidR="00E76040" w:rsidRDefault="00E76040">
      <w:pPr>
        <w:rPr>
          <w:b/>
          <w:bCs/>
        </w:rPr>
      </w:pPr>
    </w:p>
    <w:p w14:paraId="6A1328F0" w14:textId="77777777" w:rsidR="00E76040" w:rsidRDefault="00E76040">
      <w:pPr>
        <w:rPr>
          <w:b/>
          <w:bCs/>
        </w:rPr>
      </w:pPr>
    </w:p>
    <w:p w14:paraId="055E79CC" w14:textId="77777777" w:rsidR="00E76040" w:rsidRDefault="00E76040">
      <w:pPr>
        <w:rPr>
          <w:b/>
          <w:bCs/>
        </w:rPr>
      </w:pPr>
    </w:p>
    <w:p w14:paraId="25504A82" w14:textId="77777777" w:rsidR="00E76040" w:rsidRDefault="00E76040">
      <w:pPr>
        <w:rPr>
          <w:b/>
          <w:bCs/>
        </w:rPr>
      </w:pPr>
    </w:p>
    <w:p w14:paraId="09242F5B" w14:textId="77777777" w:rsidR="00E76040" w:rsidRDefault="00E76040">
      <w:pPr>
        <w:rPr>
          <w:b/>
          <w:bCs/>
        </w:rPr>
      </w:pPr>
    </w:p>
    <w:p w14:paraId="4FBB13A6" w14:textId="77777777" w:rsidR="00E76040" w:rsidRDefault="00E76040">
      <w:pPr>
        <w:rPr>
          <w:b/>
          <w:bCs/>
        </w:rPr>
      </w:pPr>
    </w:p>
    <w:p w14:paraId="2201E67F" w14:textId="77777777" w:rsidR="000574F2" w:rsidRDefault="000574F2">
      <w:pPr>
        <w:rPr>
          <w:b/>
          <w:bCs/>
        </w:rPr>
      </w:pPr>
    </w:p>
    <w:p w14:paraId="60D29108" w14:textId="77777777" w:rsidR="000574F2" w:rsidRDefault="000574F2">
      <w:pPr>
        <w:rPr>
          <w:b/>
          <w:bCs/>
        </w:rPr>
      </w:pPr>
    </w:p>
    <w:p w14:paraId="3113078A" w14:textId="77777777" w:rsidR="000574F2" w:rsidRDefault="000574F2">
      <w:pPr>
        <w:rPr>
          <w:b/>
          <w:bCs/>
        </w:rPr>
      </w:pPr>
    </w:p>
    <w:p w14:paraId="3B6F042F" w14:textId="77777777" w:rsidR="000574F2" w:rsidRDefault="000574F2">
      <w:pPr>
        <w:rPr>
          <w:b/>
          <w:bCs/>
        </w:rPr>
      </w:pPr>
    </w:p>
    <w:p w14:paraId="0131DCC1" w14:textId="77777777" w:rsidR="000574F2" w:rsidRDefault="000574F2">
      <w:pPr>
        <w:rPr>
          <w:b/>
          <w:bCs/>
        </w:rPr>
      </w:pPr>
    </w:p>
    <w:p w14:paraId="08BEC4EE" w14:textId="77777777" w:rsidR="000574F2" w:rsidRDefault="000574F2">
      <w:pPr>
        <w:rPr>
          <w:b/>
          <w:bCs/>
        </w:rPr>
      </w:pPr>
    </w:p>
    <w:p w14:paraId="1C5C9B39" w14:textId="77777777" w:rsidR="000574F2" w:rsidRDefault="000574F2">
      <w:pPr>
        <w:rPr>
          <w:b/>
          <w:bCs/>
        </w:rPr>
      </w:pPr>
    </w:p>
    <w:p w14:paraId="60551F0E" w14:textId="77777777" w:rsidR="000574F2" w:rsidRDefault="000574F2">
      <w:pPr>
        <w:rPr>
          <w:b/>
          <w:bCs/>
        </w:rPr>
      </w:pPr>
    </w:p>
    <w:p w14:paraId="476A26EB" w14:textId="77777777" w:rsidR="000574F2" w:rsidRDefault="000574F2">
      <w:pPr>
        <w:rPr>
          <w:b/>
          <w:bCs/>
        </w:rPr>
      </w:pPr>
    </w:p>
    <w:p w14:paraId="69DB5C40" w14:textId="77777777" w:rsidR="000574F2" w:rsidRDefault="000574F2">
      <w:pPr>
        <w:rPr>
          <w:b/>
          <w:bCs/>
        </w:rPr>
      </w:pPr>
    </w:p>
    <w:p w14:paraId="7EFBA0CB" w14:textId="77777777" w:rsidR="000574F2" w:rsidRDefault="000574F2">
      <w:pPr>
        <w:rPr>
          <w:b/>
          <w:bCs/>
        </w:rPr>
      </w:pPr>
    </w:p>
    <w:p w14:paraId="45F9AA78" w14:textId="77777777" w:rsidR="000574F2" w:rsidRDefault="000574F2">
      <w:pPr>
        <w:rPr>
          <w:b/>
          <w:bCs/>
        </w:rPr>
      </w:pPr>
    </w:p>
    <w:p w14:paraId="78C6F205" w14:textId="77777777" w:rsidR="00E76040" w:rsidRDefault="00E76040">
      <w:pPr>
        <w:rPr>
          <w:b/>
          <w:bCs/>
        </w:rPr>
      </w:pPr>
    </w:p>
    <w:p w14:paraId="3A9E6842" w14:textId="77777777" w:rsidR="00E76040" w:rsidRDefault="00E76040">
      <w:pPr>
        <w:rPr>
          <w:b/>
          <w:bCs/>
        </w:rPr>
      </w:pPr>
    </w:p>
    <w:p w14:paraId="70F24505" w14:textId="646D03F1" w:rsidR="00EB50AB" w:rsidRPr="00C579CD" w:rsidRDefault="00EB50AB" w:rsidP="00EB50AB">
      <w:pPr>
        <w:rPr>
          <w:b/>
          <w:bCs/>
        </w:rPr>
      </w:pPr>
      <w:r w:rsidRPr="00C579CD">
        <w:rPr>
          <w:b/>
          <w:bCs/>
        </w:rPr>
        <w:lastRenderedPageBreak/>
        <w:t xml:space="preserve">Table </w:t>
      </w:r>
      <w:r w:rsidR="004F3212">
        <w:rPr>
          <w:b/>
          <w:bCs/>
        </w:rPr>
        <w:t>S</w:t>
      </w:r>
      <w:r w:rsidRPr="00C579CD">
        <w:rPr>
          <w:b/>
          <w:bCs/>
        </w:rPr>
        <w:t>2. Toxicity post CAR</w:t>
      </w:r>
      <w:r>
        <w:rPr>
          <w:b/>
          <w:bCs/>
        </w:rPr>
        <w:t>-</w:t>
      </w:r>
      <w:r w:rsidRPr="00C579CD">
        <w:rPr>
          <w:b/>
          <w:bCs/>
        </w:rPr>
        <w:t>T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330"/>
        <w:gridCol w:w="1800"/>
        <w:gridCol w:w="1620"/>
        <w:gridCol w:w="2250"/>
      </w:tblGrid>
      <w:tr w:rsidR="00EB50AB" w14:paraId="2D6F5978" w14:textId="77777777" w:rsidTr="00D72637">
        <w:tc>
          <w:tcPr>
            <w:tcW w:w="3330" w:type="dxa"/>
            <w:shd w:val="clear" w:color="auto" w:fill="E7E6E6" w:themeFill="background2"/>
          </w:tcPr>
          <w:p w14:paraId="194EB5D3" w14:textId="77777777" w:rsidR="00EB50AB" w:rsidRPr="0092422E" w:rsidRDefault="00EB50AB" w:rsidP="00D72637">
            <w:pPr>
              <w:rPr>
                <w:rFonts w:cstheme="minorHAnsi"/>
                <w:b/>
                <w:bCs/>
              </w:rPr>
            </w:pPr>
            <w:r w:rsidRPr="0092422E">
              <w:rPr>
                <w:rFonts w:cstheme="minorHAnsi"/>
                <w:b/>
                <w:bCs/>
              </w:rPr>
              <w:t>Variable</w:t>
            </w:r>
          </w:p>
        </w:tc>
        <w:tc>
          <w:tcPr>
            <w:tcW w:w="1800" w:type="dxa"/>
            <w:shd w:val="clear" w:color="auto" w:fill="E7E6E6" w:themeFill="background2"/>
            <w:vAlign w:val="bottom"/>
          </w:tcPr>
          <w:p w14:paraId="7BA20D6E" w14:textId="77777777" w:rsidR="00EB50AB" w:rsidRPr="0092422E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2422E"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All patients</w:t>
            </w:r>
          </w:p>
          <w:p w14:paraId="12EA347E" w14:textId="77777777" w:rsidR="00EB50AB" w:rsidRPr="0092422E" w:rsidRDefault="00EB50AB" w:rsidP="00D72637">
            <w:pPr>
              <w:rPr>
                <w:rFonts w:cstheme="minorHAnsi"/>
                <w:b/>
                <w:bCs/>
                <w:kern w:val="24"/>
              </w:rPr>
            </w:pPr>
            <w:r>
              <w:rPr>
                <w:rFonts w:cstheme="minorHAnsi"/>
                <w:b/>
                <w:bCs/>
                <w:kern w:val="24"/>
              </w:rPr>
              <w:t>N</w:t>
            </w:r>
            <w:r w:rsidRPr="0092422E">
              <w:rPr>
                <w:rFonts w:cstheme="minorHAnsi"/>
                <w:b/>
                <w:bCs/>
                <w:kern w:val="24"/>
              </w:rPr>
              <w:t>=</w:t>
            </w:r>
            <w:r>
              <w:rPr>
                <w:rFonts w:cstheme="minorHAnsi"/>
                <w:b/>
                <w:bCs/>
                <w:kern w:val="24"/>
              </w:rPr>
              <w:t>61 (</w:t>
            </w:r>
            <w:r w:rsidRPr="0092422E">
              <w:rPr>
                <w:rFonts w:cstheme="minorHAnsi"/>
                <w:b/>
                <w:bCs/>
                <w:kern w:val="24"/>
              </w:rPr>
              <w:t>%</w:t>
            </w:r>
            <w:r>
              <w:rPr>
                <w:rFonts w:cstheme="minorHAnsi"/>
                <w:b/>
                <w:bCs/>
                <w:kern w:val="24"/>
              </w:rPr>
              <w:t>)</w:t>
            </w:r>
          </w:p>
        </w:tc>
        <w:tc>
          <w:tcPr>
            <w:tcW w:w="1620" w:type="dxa"/>
            <w:shd w:val="clear" w:color="auto" w:fill="E7E6E6" w:themeFill="background2"/>
          </w:tcPr>
          <w:p w14:paraId="3DEC7F3E" w14:textId="77777777" w:rsidR="00EB50AB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 xml:space="preserve">CNS only </w:t>
            </w:r>
          </w:p>
          <w:p w14:paraId="34DA5394" w14:textId="77777777" w:rsidR="00EB50AB" w:rsidRPr="0092422E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N=20 (%)</w:t>
            </w:r>
          </w:p>
        </w:tc>
        <w:tc>
          <w:tcPr>
            <w:tcW w:w="2250" w:type="dxa"/>
            <w:shd w:val="clear" w:color="auto" w:fill="E7E6E6" w:themeFill="background2"/>
          </w:tcPr>
          <w:p w14:paraId="36C51761" w14:textId="77777777" w:rsidR="00EB50AB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 xml:space="preserve">CNS and systemic </w:t>
            </w:r>
          </w:p>
          <w:p w14:paraId="421EAA12" w14:textId="77777777" w:rsidR="00EB50AB" w:rsidRPr="0092422E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N=41 (%)</w:t>
            </w:r>
          </w:p>
        </w:tc>
      </w:tr>
      <w:tr w:rsidR="00EB50AB" w14:paraId="6D036EF5" w14:textId="77777777" w:rsidTr="00D72637">
        <w:tc>
          <w:tcPr>
            <w:tcW w:w="3330" w:type="dxa"/>
            <w:vAlign w:val="bottom"/>
          </w:tcPr>
          <w:p w14:paraId="23C81DC6" w14:textId="77777777" w:rsidR="00EB50AB" w:rsidRPr="00756640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Any grade CRS</w:t>
            </w:r>
          </w:p>
        </w:tc>
        <w:tc>
          <w:tcPr>
            <w:tcW w:w="1800" w:type="dxa"/>
            <w:vAlign w:val="bottom"/>
          </w:tcPr>
          <w:p w14:paraId="4F2AEBDA" w14:textId="77777777" w:rsidR="00EB50AB" w:rsidRPr="00756640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43 (70)</w:t>
            </w:r>
          </w:p>
        </w:tc>
        <w:tc>
          <w:tcPr>
            <w:tcW w:w="1620" w:type="dxa"/>
          </w:tcPr>
          <w:p w14:paraId="3CA6E981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15 (75)</w:t>
            </w:r>
          </w:p>
        </w:tc>
        <w:tc>
          <w:tcPr>
            <w:tcW w:w="2250" w:type="dxa"/>
          </w:tcPr>
          <w:p w14:paraId="6A58D580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28 (68)</w:t>
            </w:r>
          </w:p>
        </w:tc>
      </w:tr>
      <w:tr w:rsidR="00EB50AB" w14:paraId="344448CF" w14:textId="77777777" w:rsidTr="00D72637">
        <w:tc>
          <w:tcPr>
            <w:tcW w:w="3330" w:type="dxa"/>
            <w:vAlign w:val="bottom"/>
          </w:tcPr>
          <w:p w14:paraId="37C49694" w14:textId="77777777" w:rsidR="00EB50AB" w:rsidRPr="00756640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Grade ≥ 3 CRS*</w:t>
            </w:r>
          </w:p>
        </w:tc>
        <w:tc>
          <w:tcPr>
            <w:tcW w:w="1800" w:type="dxa"/>
            <w:vAlign w:val="bottom"/>
          </w:tcPr>
          <w:p w14:paraId="0BD18310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7 (16)</w:t>
            </w:r>
          </w:p>
        </w:tc>
        <w:tc>
          <w:tcPr>
            <w:tcW w:w="1620" w:type="dxa"/>
          </w:tcPr>
          <w:p w14:paraId="7F9DA160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3 (15)</w:t>
            </w:r>
          </w:p>
        </w:tc>
        <w:tc>
          <w:tcPr>
            <w:tcW w:w="2250" w:type="dxa"/>
          </w:tcPr>
          <w:p w14:paraId="5D44D24A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4 (10)</w:t>
            </w:r>
          </w:p>
        </w:tc>
      </w:tr>
      <w:tr w:rsidR="00EB50AB" w14:paraId="697D50AF" w14:textId="77777777" w:rsidTr="00D72637">
        <w:tc>
          <w:tcPr>
            <w:tcW w:w="3330" w:type="dxa"/>
            <w:vAlign w:val="bottom"/>
          </w:tcPr>
          <w:p w14:paraId="3AAA0491" w14:textId="77777777" w:rsidR="00EB50AB" w:rsidRPr="00756640" w:rsidRDefault="00EB50AB" w:rsidP="00D72637">
            <w:pPr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Any grade ICANS</w:t>
            </w:r>
          </w:p>
        </w:tc>
        <w:tc>
          <w:tcPr>
            <w:tcW w:w="1800" w:type="dxa"/>
            <w:vAlign w:val="bottom"/>
          </w:tcPr>
          <w:p w14:paraId="277E0093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34 (57)</w:t>
            </w:r>
          </w:p>
        </w:tc>
        <w:tc>
          <w:tcPr>
            <w:tcW w:w="1620" w:type="dxa"/>
          </w:tcPr>
          <w:p w14:paraId="27E8CF56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13 (65)</w:t>
            </w:r>
          </w:p>
        </w:tc>
        <w:tc>
          <w:tcPr>
            <w:tcW w:w="2250" w:type="dxa"/>
          </w:tcPr>
          <w:p w14:paraId="2966D81B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21 (52)</w:t>
            </w:r>
          </w:p>
        </w:tc>
      </w:tr>
      <w:tr w:rsidR="00EB50AB" w14:paraId="76EA58DE" w14:textId="77777777" w:rsidTr="00D72637">
        <w:tc>
          <w:tcPr>
            <w:tcW w:w="3330" w:type="dxa"/>
            <w:vAlign w:val="bottom"/>
          </w:tcPr>
          <w:p w14:paraId="078D315B" w14:textId="77777777" w:rsidR="00EB50AB" w:rsidRPr="00756640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 xml:space="preserve">Grade </w:t>
            </w:r>
            <w:r>
              <w:rPr>
                <w:rFonts w:eastAsia="Calibri" w:cstheme="minorHAnsi"/>
                <w:kern w:val="24"/>
              </w:rPr>
              <w:t>≥ 3 ICANS**</w:t>
            </w:r>
          </w:p>
        </w:tc>
        <w:tc>
          <w:tcPr>
            <w:tcW w:w="1800" w:type="dxa"/>
            <w:vAlign w:val="bottom"/>
          </w:tcPr>
          <w:p w14:paraId="4EAB1320" w14:textId="77777777" w:rsidR="00EB50AB" w:rsidRPr="00756640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15 (44)</w:t>
            </w:r>
          </w:p>
        </w:tc>
        <w:tc>
          <w:tcPr>
            <w:tcW w:w="1620" w:type="dxa"/>
          </w:tcPr>
          <w:p w14:paraId="14098CC4" w14:textId="77777777" w:rsidR="00EB50AB" w:rsidRPr="00756640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3 (15)</w:t>
            </w:r>
          </w:p>
        </w:tc>
        <w:tc>
          <w:tcPr>
            <w:tcW w:w="2250" w:type="dxa"/>
          </w:tcPr>
          <w:p w14:paraId="4D6A0262" w14:textId="77777777" w:rsidR="00EB50AB" w:rsidRPr="00756640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12 (30)</w:t>
            </w:r>
          </w:p>
        </w:tc>
      </w:tr>
      <w:tr w:rsidR="00EB50AB" w14:paraId="67D01FDC" w14:textId="77777777" w:rsidTr="00D72637">
        <w:tc>
          <w:tcPr>
            <w:tcW w:w="3330" w:type="dxa"/>
            <w:vAlign w:val="bottom"/>
          </w:tcPr>
          <w:p w14:paraId="176032BD" w14:textId="77777777" w:rsidR="00EB50AB" w:rsidRPr="00756640" w:rsidRDefault="00EB50AB" w:rsidP="00D72637">
            <w:pPr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Steroids</w:t>
            </w:r>
          </w:p>
        </w:tc>
        <w:tc>
          <w:tcPr>
            <w:tcW w:w="1800" w:type="dxa"/>
            <w:vAlign w:val="bottom"/>
          </w:tcPr>
          <w:p w14:paraId="60873A53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32 (59)</w:t>
            </w:r>
          </w:p>
        </w:tc>
        <w:tc>
          <w:tcPr>
            <w:tcW w:w="1620" w:type="dxa"/>
          </w:tcPr>
          <w:p w14:paraId="3ED56ECC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 (69)</w:t>
            </w:r>
          </w:p>
        </w:tc>
        <w:tc>
          <w:tcPr>
            <w:tcW w:w="2250" w:type="dxa"/>
          </w:tcPr>
          <w:p w14:paraId="1D08707D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 (55)</w:t>
            </w:r>
          </w:p>
        </w:tc>
      </w:tr>
      <w:tr w:rsidR="00EB50AB" w14:paraId="1E32A6F1" w14:textId="77777777" w:rsidTr="00D72637">
        <w:tc>
          <w:tcPr>
            <w:tcW w:w="3330" w:type="dxa"/>
            <w:vAlign w:val="bottom"/>
          </w:tcPr>
          <w:p w14:paraId="36631A75" w14:textId="77777777" w:rsidR="00EB50AB" w:rsidRPr="00756640" w:rsidRDefault="00EB50AB" w:rsidP="00D72637">
            <w:pPr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Tocilizumab</w:t>
            </w:r>
          </w:p>
        </w:tc>
        <w:tc>
          <w:tcPr>
            <w:tcW w:w="1800" w:type="dxa"/>
            <w:vAlign w:val="bottom"/>
          </w:tcPr>
          <w:p w14:paraId="12FAC4B0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28 (47)</w:t>
            </w:r>
          </w:p>
        </w:tc>
        <w:tc>
          <w:tcPr>
            <w:tcW w:w="1620" w:type="dxa"/>
          </w:tcPr>
          <w:p w14:paraId="395840AC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(53)</w:t>
            </w:r>
          </w:p>
        </w:tc>
        <w:tc>
          <w:tcPr>
            <w:tcW w:w="2250" w:type="dxa"/>
          </w:tcPr>
          <w:p w14:paraId="09B5CAD3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 (44)</w:t>
            </w:r>
          </w:p>
        </w:tc>
      </w:tr>
    </w:tbl>
    <w:p w14:paraId="183B3E6D" w14:textId="77777777" w:rsidR="00EB50AB" w:rsidRPr="00226509" w:rsidRDefault="00EB50AB" w:rsidP="00EB50AB">
      <w:pPr>
        <w:rPr>
          <w:rFonts w:cstheme="minorHAnsi"/>
        </w:rPr>
      </w:pPr>
      <w:r w:rsidRPr="00226509">
        <w:rPr>
          <w:rFonts w:cstheme="minorHAnsi"/>
        </w:rPr>
        <w:t>Abbreviations: CRS-cytokine release syndrome. ICANS- i</w:t>
      </w:r>
      <w:r w:rsidRPr="00226509">
        <w:rPr>
          <w:rFonts w:cstheme="minorHAnsi"/>
          <w:shd w:val="clear" w:color="auto" w:fill="FFFFFF"/>
        </w:rPr>
        <w:t>mmune effector cell-associated neurotoxicity syndrome</w:t>
      </w:r>
    </w:p>
    <w:p w14:paraId="33D68B07" w14:textId="77777777" w:rsidR="00EB50AB" w:rsidRDefault="00EB50AB" w:rsidP="00EB50AB"/>
    <w:p w14:paraId="48A0648F" w14:textId="77777777" w:rsidR="00EB50AB" w:rsidRDefault="00EB50AB" w:rsidP="00EB50AB">
      <w:r>
        <w:t>*Among the patients who had CRS</w:t>
      </w:r>
    </w:p>
    <w:p w14:paraId="4C3E93B2" w14:textId="77777777" w:rsidR="00EB50AB" w:rsidRDefault="00EB50AB" w:rsidP="00EB50AB">
      <w:r>
        <w:t>** Among the patients who had ICANS</w:t>
      </w:r>
    </w:p>
    <w:p w14:paraId="4FC919DE" w14:textId="77777777" w:rsidR="00EB50AB" w:rsidRDefault="00EB50AB">
      <w:pPr>
        <w:rPr>
          <w:b/>
          <w:bCs/>
        </w:rPr>
      </w:pPr>
    </w:p>
    <w:p w14:paraId="180B59D1" w14:textId="77777777" w:rsidR="00EB50AB" w:rsidRDefault="00EB50AB">
      <w:pPr>
        <w:rPr>
          <w:b/>
          <w:bCs/>
        </w:rPr>
      </w:pPr>
    </w:p>
    <w:p w14:paraId="2D83FB6D" w14:textId="77777777" w:rsidR="00EB50AB" w:rsidRDefault="00EB50AB">
      <w:pPr>
        <w:rPr>
          <w:b/>
          <w:bCs/>
        </w:rPr>
      </w:pPr>
    </w:p>
    <w:p w14:paraId="37C6CCB8" w14:textId="77777777" w:rsidR="00EB50AB" w:rsidRDefault="00EB50AB">
      <w:pPr>
        <w:rPr>
          <w:b/>
          <w:bCs/>
        </w:rPr>
      </w:pPr>
    </w:p>
    <w:p w14:paraId="3B9C1E3D" w14:textId="77777777" w:rsidR="00EB50AB" w:rsidRDefault="00EB50AB">
      <w:pPr>
        <w:rPr>
          <w:b/>
          <w:bCs/>
        </w:rPr>
      </w:pPr>
    </w:p>
    <w:p w14:paraId="2826FDC9" w14:textId="77777777" w:rsidR="00EB50AB" w:rsidRDefault="00EB50AB">
      <w:pPr>
        <w:rPr>
          <w:b/>
          <w:bCs/>
        </w:rPr>
      </w:pPr>
    </w:p>
    <w:p w14:paraId="69C3ABD6" w14:textId="77777777" w:rsidR="00EB50AB" w:rsidRDefault="00EB50AB">
      <w:pPr>
        <w:rPr>
          <w:b/>
          <w:bCs/>
        </w:rPr>
      </w:pPr>
    </w:p>
    <w:p w14:paraId="3F8F0A3E" w14:textId="77777777" w:rsidR="00EB50AB" w:rsidRDefault="00EB50AB">
      <w:pPr>
        <w:rPr>
          <w:b/>
          <w:bCs/>
        </w:rPr>
      </w:pPr>
    </w:p>
    <w:p w14:paraId="3259F907" w14:textId="77777777" w:rsidR="00EB50AB" w:rsidRDefault="00EB50AB">
      <w:pPr>
        <w:rPr>
          <w:b/>
          <w:bCs/>
        </w:rPr>
      </w:pPr>
    </w:p>
    <w:p w14:paraId="3B69946A" w14:textId="77777777" w:rsidR="00EB50AB" w:rsidRDefault="00EB50AB">
      <w:pPr>
        <w:rPr>
          <w:b/>
          <w:bCs/>
        </w:rPr>
      </w:pPr>
    </w:p>
    <w:p w14:paraId="394E8E07" w14:textId="77777777" w:rsidR="00EB50AB" w:rsidRDefault="00EB50AB">
      <w:pPr>
        <w:rPr>
          <w:b/>
          <w:bCs/>
        </w:rPr>
      </w:pPr>
    </w:p>
    <w:p w14:paraId="6C5729B9" w14:textId="77777777" w:rsidR="00EB50AB" w:rsidRDefault="00EB50AB">
      <w:pPr>
        <w:rPr>
          <w:b/>
          <w:bCs/>
        </w:rPr>
      </w:pPr>
    </w:p>
    <w:p w14:paraId="02E44CFC" w14:textId="77777777" w:rsidR="00EB50AB" w:rsidRDefault="00EB50AB">
      <w:pPr>
        <w:rPr>
          <w:b/>
          <w:bCs/>
        </w:rPr>
      </w:pPr>
    </w:p>
    <w:p w14:paraId="7F76FE34" w14:textId="77777777" w:rsidR="00EB50AB" w:rsidRDefault="00EB50AB">
      <w:pPr>
        <w:rPr>
          <w:b/>
          <w:bCs/>
        </w:rPr>
      </w:pPr>
    </w:p>
    <w:p w14:paraId="77FDF817" w14:textId="77777777" w:rsidR="00EB50AB" w:rsidRDefault="00EB50AB">
      <w:pPr>
        <w:rPr>
          <w:b/>
          <w:bCs/>
        </w:rPr>
      </w:pPr>
    </w:p>
    <w:p w14:paraId="1BA1EE80" w14:textId="77777777" w:rsidR="00EB50AB" w:rsidRDefault="00EB50AB">
      <w:pPr>
        <w:rPr>
          <w:b/>
          <w:bCs/>
        </w:rPr>
      </w:pPr>
    </w:p>
    <w:p w14:paraId="038AF20A" w14:textId="77777777" w:rsidR="00EB50AB" w:rsidRDefault="00EB50AB">
      <w:pPr>
        <w:rPr>
          <w:b/>
          <w:bCs/>
        </w:rPr>
      </w:pPr>
    </w:p>
    <w:p w14:paraId="72998EDB" w14:textId="77777777" w:rsidR="00EB50AB" w:rsidRDefault="00EB50AB">
      <w:pPr>
        <w:rPr>
          <w:b/>
          <w:bCs/>
        </w:rPr>
      </w:pPr>
    </w:p>
    <w:p w14:paraId="76A3D7D6" w14:textId="453D2C5C" w:rsidR="00EB50AB" w:rsidRPr="00061059" w:rsidRDefault="00EB50AB" w:rsidP="00EB50AB">
      <w:pPr>
        <w:rPr>
          <w:b/>
          <w:bCs/>
        </w:rPr>
      </w:pPr>
      <w:r>
        <w:rPr>
          <w:b/>
          <w:bCs/>
        </w:rPr>
        <w:lastRenderedPageBreak/>
        <w:t xml:space="preserve">Table </w:t>
      </w:r>
      <w:r w:rsidR="004F3212">
        <w:rPr>
          <w:b/>
          <w:bCs/>
        </w:rPr>
        <w:t>S</w:t>
      </w:r>
      <w:r>
        <w:rPr>
          <w:b/>
          <w:bCs/>
        </w:rPr>
        <w:t xml:space="preserve">3. Patient characteristics based on the best response of </w:t>
      </w:r>
      <w:r w:rsidRPr="00061059">
        <w:rPr>
          <w:b/>
          <w:bCs/>
        </w:rPr>
        <w:t>CR post CAR</w:t>
      </w:r>
      <w:r>
        <w:rPr>
          <w:b/>
          <w:bCs/>
        </w:rPr>
        <w:t>-</w:t>
      </w:r>
      <w:r w:rsidRPr="00061059">
        <w:rPr>
          <w:b/>
          <w:bCs/>
        </w:rPr>
        <w:t>T</w:t>
      </w:r>
    </w:p>
    <w:tbl>
      <w:tblPr>
        <w:tblStyle w:val="TableGrid"/>
        <w:tblW w:w="10350" w:type="dxa"/>
        <w:tblInd w:w="-365" w:type="dxa"/>
        <w:tblLook w:val="04A0" w:firstRow="1" w:lastRow="0" w:firstColumn="1" w:lastColumn="0" w:noHBand="0" w:noVBand="1"/>
      </w:tblPr>
      <w:tblGrid>
        <w:gridCol w:w="3960"/>
        <w:gridCol w:w="1710"/>
        <w:gridCol w:w="1710"/>
        <w:gridCol w:w="1710"/>
        <w:gridCol w:w="1260"/>
      </w:tblGrid>
      <w:tr w:rsidR="00EB50AB" w14:paraId="611F0CC9" w14:textId="77777777" w:rsidTr="00D72637">
        <w:tc>
          <w:tcPr>
            <w:tcW w:w="3960" w:type="dxa"/>
            <w:shd w:val="clear" w:color="auto" w:fill="E7E6E6" w:themeFill="background2"/>
          </w:tcPr>
          <w:p w14:paraId="069C1C8A" w14:textId="77777777" w:rsidR="00EB50AB" w:rsidRPr="0092422E" w:rsidRDefault="00EB50AB" w:rsidP="00D72637">
            <w:pPr>
              <w:rPr>
                <w:rFonts w:cstheme="minorHAnsi"/>
                <w:b/>
                <w:bCs/>
              </w:rPr>
            </w:pPr>
            <w:r w:rsidRPr="0092422E">
              <w:rPr>
                <w:rFonts w:cstheme="minorHAnsi"/>
                <w:b/>
                <w:bCs/>
              </w:rPr>
              <w:t>Variable</w:t>
            </w:r>
          </w:p>
        </w:tc>
        <w:tc>
          <w:tcPr>
            <w:tcW w:w="1710" w:type="dxa"/>
            <w:shd w:val="clear" w:color="auto" w:fill="E7E6E6" w:themeFill="background2"/>
            <w:vAlign w:val="bottom"/>
          </w:tcPr>
          <w:p w14:paraId="2DFF8DE9" w14:textId="77777777" w:rsidR="00EB50AB" w:rsidRPr="0092422E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2422E"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All patients</w:t>
            </w:r>
          </w:p>
          <w:p w14:paraId="3FF3EAD4" w14:textId="77777777" w:rsidR="00EB50AB" w:rsidRPr="0092422E" w:rsidRDefault="00EB50AB" w:rsidP="00D72637">
            <w:pPr>
              <w:rPr>
                <w:rFonts w:cstheme="minorHAnsi"/>
                <w:b/>
                <w:bCs/>
                <w:kern w:val="24"/>
              </w:rPr>
            </w:pPr>
            <w:r>
              <w:rPr>
                <w:rFonts w:cstheme="minorHAnsi"/>
                <w:b/>
                <w:bCs/>
                <w:kern w:val="24"/>
              </w:rPr>
              <w:t>N</w:t>
            </w:r>
            <w:r w:rsidRPr="0092422E">
              <w:rPr>
                <w:rFonts w:cstheme="minorHAnsi"/>
                <w:b/>
                <w:bCs/>
                <w:kern w:val="24"/>
              </w:rPr>
              <w:t>=</w:t>
            </w:r>
            <w:r>
              <w:rPr>
                <w:rFonts w:cstheme="minorHAnsi"/>
                <w:b/>
                <w:bCs/>
                <w:kern w:val="24"/>
              </w:rPr>
              <w:t>56 (</w:t>
            </w:r>
            <w:r w:rsidRPr="0092422E">
              <w:rPr>
                <w:rFonts w:cstheme="minorHAnsi"/>
                <w:b/>
                <w:bCs/>
                <w:kern w:val="24"/>
              </w:rPr>
              <w:t>%</w:t>
            </w:r>
            <w:r>
              <w:rPr>
                <w:rFonts w:cstheme="minorHAnsi"/>
                <w:b/>
                <w:bCs/>
                <w:kern w:val="24"/>
              </w:rPr>
              <w:t>)</w:t>
            </w:r>
          </w:p>
        </w:tc>
        <w:tc>
          <w:tcPr>
            <w:tcW w:w="1710" w:type="dxa"/>
            <w:shd w:val="clear" w:color="auto" w:fill="E7E6E6" w:themeFill="background2"/>
          </w:tcPr>
          <w:p w14:paraId="0B848FED" w14:textId="77777777" w:rsidR="00EB50AB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CR</w:t>
            </w:r>
          </w:p>
          <w:p w14:paraId="77922074" w14:textId="77777777" w:rsidR="00EB50AB" w:rsidRPr="0092422E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N=32 (%)</w:t>
            </w:r>
          </w:p>
        </w:tc>
        <w:tc>
          <w:tcPr>
            <w:tcW w:w="1710" w:type="dxa"/>
            <w:shd w:val="clear" w:color="auto" w:fill="E7E6E6" w:themeFill="background2"/>
          </w:tcPr>
          <w:p w14:paraId="3BF40C89" w14:textId="77777777" w:rsidR="00EB50AB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 xml:space="preserve">No CR </w:t>
            </w:r>
          </w:p>
          <w:p w14:paraId="1C91AA21" w14:textId="77777777" w:rsidR="00EB50AB" w:rsidRPr="0092422E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N=24 (%)</w:t>
            </w:r>
          </w:p>
        </w:tc>
        <w:tc>
          <w:tcPr>
            <w:tcW w:w="1260" w:type="dxa"/>
            <w:shd w:val="clear" w:color="auto" w:fill="E7E6E6" w:themeFill="background2"/>
          </w:tcPr>
          <w:p w14:paraId="1B387CF9" w14:textId="77777777" w:rsidR="00EB50AB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p-value</w:t>
            </w:r>
          </w:p>
        </w:tc>
      </w:tr>
      <w:tr w:rsidR="00EB50AB" w14:paraId="6023FA31" w14:textId="77777777" w:rsidTr="00D72637">
        <w:trPr>
          <w:trHeight w:val="350"/>
        </w:trPr>
        <w:tc>
          <w:tcPr>
            <w:tcW w:w="3960" w:type="dxa"/>
            <w:vAlign w:val="bottom"/>
          </w:tcPr>
          <w:p w14:paraId="7F3A5AED" w14:textId="77777777" w:rsidR="00EB50AB" w:rsidRPr="00756640" w:rsidRDefault="00EB50AB" w:rsidP="00D72637">
            <w:pPr>
              <w:rPr>
                <w:rFonts w:cstheme="minorHAnsi"/>
              </w:rPr>
            </w:pPr>
            <w:r>
              <w:rPr>
                <w:rFonts w:eastAsia="Calibri" w:cstheme="minorHAnsi"/>
                <w:kern w:val="24"/>
              </w:rPr>
              <w:t>A</w:t>
            </w:r>
            <w:r w:rsidRPr="00756640">
              <w:rPr>
                <w:rFonts w:eastAsia="Calibri" w:cstheme="minorHAnsi"/>
                <w:kern w:val="24"/>
              </w:rPr>
              <w:t>ge</w:t>
            </w:r>
            <w:r>
              <w:rPr>
                <w:rFonts w:eastAsia="Calibri" w:cstheme="minorHAnsi"/>
                <w:kern w:val="24"/>
              </w:rPr>
              <w:t xml:space="preserve"> at diagnosis</w:t>
            </w:r>
          </w:p>
        </w:tc>
        <w:tc>
          <w:tcPr>
            <w:tcW w:w="1710" w:type="dxa"/>
            <w:vAlign w:val="bottom"/>
          </w:tcPr>
          <w:p w14:paraId="7CBF231D" w14:textId="77777777" w:rsidR="00EB50AB" w:rsidRPr="00756640" w:rsidRDefault="00EB50AB" w:rsidP="00D72637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4BB31AD4" w14:textId="77777777" w:rsidR="00EB50AB" w:rsidRDefault="00EB50AB" w:rsidP="00D72637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31190445" w14:textId="77777777" w:rsidR="00EB50AB" w:rsidRDefault="00EB50AB" w:rsidP="00D72637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27C588F5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0.33</w:t>
            </w:r>
          </w:p>
        </w:tc>
      </w:tr>
      <w:tr w:rsidR="00EB50AB" w14:paraId="5CA5D06A" w14:textId="77777777" w:rsidTr="00D72637">
        <w:tc>
          <w:tcPr>
            <w:tcW w:w="3960" w:type="dxa"/>
            <w:vAlign w:val="bottom"/>
          </w:tcPr>
          <w:p w14:paraId="5F4205D0" w14:textId="77777777" w:rsidR="00EB50AB" w:rsidRPr="00756640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Median, range (yrs)</w:t>
            </w:r>
          </w:p>
        </w:tc>
        <w:tc>
          <w:tcPr>
            <w:tcW w:w="1710" w:type="dxa"/>
            <w:vAlign w:val="bottom"/>
          </w:tcPr>
          <w:p w14:paraId="02E5D881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56 (18-73)</w:t>
            </w:r>
          </w:p>
        </w:tc>
        <w:tc>
          <w:tcPr>
            <w:tcW w:w="1710" w:type="dxa"/>
          </w:tcPr>
          <w:p w14:paraId="46AF7B78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56 (18-70)</w:t>
            </w:r>
          </w:p>
        </w:tc>
        <w:tc>
          <w:tcPr>
            <w:tcW w:w="1710" w:type="dxa"/>
          </w:tcPr>
          <w:p w14:paraId="552083AF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56 (23-73)</w:t>
            </w:r>
          </w:p>
        </w:tc>
        <w:tc>
          <w:tcPr>
            <w:tcW w:w="1260" w:type="dxa"/>
          </w:tcPr>
          <w:p w14:paraId="5B68C04A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72FE1BA5" w14:textId="77777777" w:rsidTr="00D72637">
        <w:tc>
          <w:tcPr>
            <w:tcW w:w="3960" w:type="dxa"/>
            <w:vAlign w:val="bottom"/>
          </w:tcPr>
          <w:p w14:paraId="6039642C" w14:textId="77777777" w:rsidR="00EB50AB" w:rsidRPr="00756640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&gt;60 yrs</w:t>
            </w:r>
          </w:p>
        </w:tc>
        <w:tc>
          <w:tcPr>
            <w:tcW w:w="1710" w:type="dxa"/>
            <w:vAlign w:val="bottom"/>
          </w:tcPr>
          <w:p w14:paraId="14C4DAE2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16 (29)</w:t>
            </w:r>
          </w:p>
        </w:tc>
        <w:tc>
          <w:tcPr>
            <w:tcW w:w="1710" w:type="dxa"/>
          </w:tcPr>
          <w:p w14:paraId="5F0DBCFB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7 (44)</w:t>
            </w:r>
          </w:p>
        </w:tc>
        <w:tc>
          <w:tcPr>
            <w:tcW w:w="1710" w:type="dxa"/>
          </w:tcPr>
          <w:p w14:paraId="2D17E1D2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9 (56)</w:t>
            </w:r>
          </w:p>
        </w:tc>
        <w:tc>
          <w:tcPr>
            <w:tcW w:w="1260" w:type="dxa"/>
          </w:tcPr>
          <w:p w14:paraId="083EF9B4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0.20</w:t>
            </w:r>
          </w:p>
        </w:tc>
      </w:tr>
      <w:tr w:rsidR="00EB50AB" w14:paraId="0165417A" w14:textId="77777777" w:rsidTr="00D72637">
        <w:tc>
          <w:tcPr>
            <w:tcW w:w="3960" w:type="dxa"/>
            <w:vAlign w:val="bottom"/>
          </w:tcPr>
          <w:p w14:paraId="19777E0F" w14:textId="77777777" w:rsidR="00EB50AB" w:rsidRPr="00756640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≤60 yrs</w:t>
            </w:r>
          </w:p>
        </w:tc>
        <w:tc>
          <w:tcPr>
            <w:tcW w:w="1710" w:type="dxa"/>
            <w:vAlign w:val="bottom"/>
          </w:tcPr>
          <w:p w14:paraId="182BB555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40 (71)</w:t>
            </w:r>
          </w:p>
        </w:tc>
        <w:tc>
          <w:tcPr>
            <w:tcW w:w="1710" w:type="dxa"/>
          </w:tcPr>
          <w:p w14:paraId="5FD833FA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25 (62)</w:t>
            </w:r>
          </w:p>
        </w:tc>
        <w:tc>
          <w:tcPr>
            <w:tcW w:w="1710" w:type="dxa"/>
          </w:tcPr>
          <w:p w14:paraId="044EDD35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15 (37)</w:t>
            </w:r>
          </w:p>
        </w:tc>
        <w:tc>
          <w:tcPr>
            <w:tcW w:w="1260" w:type="dxa"/>
          </w:tcPr>
          <w:p w14:paraId="6088F67F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28514D01" w14:textId="77777777" w:rsidTr="00D72637">
        <w:tc>
          <w:tcPr>
            <w:tcW w:w="3960" w:type="dxa"/>
            <w:vAlign w:val="bottom"/>
          </w:tcPr>
          <w:p w14:paraId="248DA8E8" w14:textId="77777777" w:rsidR="00EB50AB" w:rsidRPr="00756640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Sex, n (%)</w:t>
            </w:r>
          </w:p>
        </w:tc>
        <w:tc>
          <w:tcPr>
            <w:tcW w:w="1710" w:type="dxa"/>
            <w:vAlign w:val="bottom"/>
          </w:tcPr>
          <w:p w14:paraId="69959FFA" w14:textId="77777777" w:rsidR="00EB50AB" w:rsidRPr="00756640" w:rsidRDefault="00EB50AB" w:rsidP="00D72637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2C271B0B" w14:textId="77777777" w:rsidR="00EB50AB" w:rsidRPr="00756640" w:rsidRDefault="00EB50AB" w:rsidP="00D72637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73452F4A" w14:textId="77777777" w:rsidR="00EB50AB" w:rsidRPr="00756640" w:rsidRDefault="00EB50AB" w:rsidP="00D72637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40340FDC" w14:textId="77777777" w:rsidR="00EB50AB" w:rsidRPr="00756640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0.70</w:t>
            </w:r>
          </w:p>
        </w:tc>
      </w:tr>
      <w:tr w:rsidR="00EB50AB" w14:paraId="00679410" w14:textId="77777777" w:rsidTr="00D72637">
        <w:tc>
          <w:tcPr>
            <w:tcW w:w="3960" w:type="dxa"/>
            <w:vAlign w:val="bottom"/>
          </w:tcPr>
          <w:p w14:paraId="5203F049" w14:textId="77777777" w:rsidR="00EB50AB" w:rsidRPr="00756640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756640">
              <w:rPr>
                <w:rFonts w:eastAsia="Calibri" w:cstheme="minorHAnsi"/>
                <w:kern w:val="24"/>
              </w:rPr>
              <w:t>Males</w:t>
            </w:r>
          </w:p>
        </w:tc>
        <w:tc>
          <w:tcPr>
            <w:tcW w:w="1710" w:type="dxa"/>
            <w:vAlign w:val="bottom"/>
          </w:tcPr>
          <w:p w14:paraId="7C2600F3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31 (55)</w:t>
            </w:r>
          </w:p>
        </w:tc>
        <w:tc>
          <w:tcPr>
            <w:tcW w:w="1710" w:type="dxa"/>
          </w:tcPr>
          <w:p w14:paraId="58FF61B6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 (53)</w:t>
            </w:r>
          </w:p>
        </w:tc>
        <w:tc>
          <w:tcPr>
            <w:tcW w:w="1710" w:type="dxa"/>
          </w:tcPr>
          <w:p w14:paraId="585471A3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 (58)</w:t>
            </w:r>
          </w:p>
        </w:tc>
        <w:tc>
          <w:tcPr>
            <w:tcW w:w="1260" w:type="dxa"/>
          </w:tcPr>
          <w:p w14:paraId="3A9850FC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6318D9A3" w14:textId="77777777" w:rsidTr="00D72637">
        <w:tc>
          <w:tcPr>
            <w:tcW w:w="3960" w:type="dxa"/>
            <w:vAlign w:val="bottom"/>
          </w:tcPr>
          <w:p w14:paraId="20A7EC5A" w14:textId="77777777" w:rsidR="00EB50AB" w:rsidRPr="00756640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Females</w:t>
            </w:r>
          </w:p>
        </w:tc>
        <w:tc>
          <w:tcPr>
            <w:tcW w:w="1710" w:type="dxa"/>
            <w:vAlign w:val="bottom"/>
          </w:tcPr>
          <w:p w14:paraId="6522F78F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25 (45)</w:t>
            </w:r>
          </w:p>
        </w:tc>
        <w:tc>
          <w:tcPr>
            <w:tcW w:w="1710" w:type="dxa"/>
          </w:tcPr>
          <w:p w14:paraId="09802063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(47)</w:t>
            </w:r>
          </w:p>
        </w:tc>
        <w:tc>
          <w:tcPr>
            <w:tcW w:w="1710" w:type="dxa"/>
          </w:tcPr>
          <w:p w14:paraId="13673DF9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(42)</w:t>
            </w:r>
          </w:p>
        </w:tc>
        <w:tc>
          <w:tcPr>
            <w:tcW w:w="1260" w:type="dxa"/>
          </w:tcPr>
          <w:p w14:paraId="7AC14249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20006401" w14:textId="77777777" w:rsidTr="00D72637">
        <w:tc>
          <w:tcPr>
            <w:tcW w:w="3960" w:type="dxa"/>
            <w:vAlign w:val="bottom"/>
          </w:tcPr>
          <w:p w14:paraId="4B622A71" w14:textId="77777777" w:rsidR="00EB50AB" w:rsidRDefault="00EB50AB" w:rsidP="00D72637">
            <w:pPr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IPI at diagnosis</w:t>
            </w:r>
          </w:p>
        </w:tc>
        <w:tc>
          <w:tcPr>
            <w:tcW w:w="1710" w:type="dxa"/>
            <w:vAlign w:val="bottom"/>
          </w:tcPr>
          <w:p w14:paraId="1002FDEE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</w:p>
        </w:tc>
        <w:tc>
          <w:tcPr>
            <w:tcW w:w="1710" w:type="dxa"/>
          </w:tcPr>
          <w:p w14:paraId="5DD454DF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710" w:type="dxa"/>
          </w:tcPr>
          <w:p w14:paraId="35C8DECE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76185EF9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0.27</w:t>
            </w:r>
          </w:p>
        </w:tc>
      </w:tr>
      <w:tr w:rsidR="00EB50AB" w14:paraId="57B28E1A" w14:textId="77777777" w:rsidTr="00D72637">
        <w:tc>
          <w:tcPr>
            <w:tcW w:w="3960" w:type="dxa"/>
            <w:vAlign w:val="bottom"/>
          </w:tcPr>
          <w:p w14:paraId="4A09436B" w14:textId="77777777" w:rsidR="00EB50AB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0</w:t>
            </w:r>
          </w:p>
        </w:tc>
        <w:tc>
          <w:tcPr>
            <w:tcW w:w="1710" w:type="dxa"/>
            <w:vAlign w:val="bottom"/>
          </w:tcPr>
          <w:p w14:paraId="606C3D88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 (2)</w:t>
            </w:r>
          </w:p>
        </w:tc>
        <w:tc>
          <w:tcPr>
            <w:tcW w:w="1710" w:type="dxa"/>
          </w:tcPr>
          <w:p w14:paraId="33816632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(4)</w:t>
            </w:r>
          </w:p>
        </w:tc>
        <w:tc>
          <w:tcPr>
            <w:tcW w:w="1710" w:type="dxa"/>
          </w:tcPr>
          <w:p w14:paraId="063A5333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60" w:type="dxa"/>
          </w:tcPr>
          <w:p w14:paraId="06968680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511973CC" w14:textId="77777777" w:rsidTr="00D72637">
        <w:tc>
          <w:tcPr>
            <w:tcW w:w="3960" w:type="dxa"/>
            <w:vAlign w:val="bottom"/>
          </w:tcPr>
          <w:p w14:paraId="78025EB9" w14:textId="77777777" w:rsidR="00EB50AB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1-2</w:t>
            </w:r>
          </w:p>
        </w:tc>
        <w:tc>
          <w:tcPr>
            <w:tcW w:w="1710" w:type="dxa"/>
            <w:vAlign w:val="bottom"/>
          </w:tcPr>
          <w:p w14:paraId="0DF8D2E6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14 (29)</w:t>
            </w:r>
          </w:p>
        </w:tc>
        <w:tc>
          <w:tcPr>
            <w:tcW w:w="1710" w:type="dxa"/>
          </w:tcPr>
          <w:p w14:paraId="1DBF866B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(21)</w:t>
            </w:r>
          </w:p>
        </w:tc>
        <w:tc>
          <w:tcPr>
            <w:tcW w:w="1710" w:type="dxa"/>
          </w:tcPr>
          <w:p w14:paraId="57946793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 (40)</w:t>
            </w:r>
          </w:p>
        </w:tc>
        <w:tc>
          <w:tcPr>
            <w:tcW w:w="1260" w:type="dxa"/>
          </w:tcPr>
          <w:p w14:paraId="73564EC9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76A087E0" w14:textId="77777777" w:rsidTr="00D72637">
        <w:tc>
          <w:tcPr>
            <w:tcW w:w="3960" w:type="dxa"/>
            <w:vAlign w:val="bottom"/>
          </w:tcPr>
          <w:p w14:paraId="587C3FD6" w14:textId="77777777" w:rsidR="00EB50AB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≥3</w:t>
            </w:r>
          </w:p>
        </w:tc>
        <w:tc>
          <w:tcPr>
            <w:tcW w:w="1710" w:type="dxa"/>
            <w:vAlign w:val="bottom"/>
          </w:tcPr>
          <w:p w14:paraId="31A9CFB5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33 (69)</w:t>
            </w:r>
          </w:p>
        </w:tc>
        <w:tc>
          <w:tcPr>
            <w:tcW w:w="1710" w:type="dxa"/>
          </w:tcPr>
          <w:p w14:paraId="5A9219DC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 (75)</w:t>
            </w:r>
          </w:p>
        </w:tc>
        <w:tc>
          <w:tcPr>
            <w:tcW w:w="1710" w:type="dxa"/>
          </w:tcPr>
          <w:p w14:paraId="31F6F539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(60)</w:t>
            </w:r>
          </w:p>
        </w:tc>
        <w:tc>
          <w:tcPr>
            <w:tcW w:w="1260" w:type="dxa"/>
          </w:tcPr>
          <w:p w14:paraId="6A2A5F8D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687B8369" w14:textId="77777777" w:rsidTr="00D72637">
        <w:tc>
          <w:tcPr>
            <w:tcW w:w="3960" w:type="dxa"/>
            <w:vAlign w:val="bottom"/>
          </w:tcPr>
          <w:p w14:paraId="07898C8C" w14:textId="77777777" w:rsidR="00EB50AB" w:rsidRDefault="00EB50AB" w:rsidP="00D72637">
            <w:pPr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DHL</w:t>
            </w:r>
          </w:p>
        </w:tc>
        <w:tc>
          <w:tcPr>
            <w:tcW w:w="1710" w:type="dxa"/>
            <w:vAlign w:val="bottom"/>
          </w:tcPr>
          <w:p w14:paraId="42E18730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(32)</w:t>
            </w:r>
          </w:p>
        </w:tc>
        <w:tc>
          <w:tcPr>
            <w:tcW w:w="1710" w:type="dxa"/>
          </w:tcPr>
          <w:p w14:paraId="610C1C58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 (31)</w:t>
            </w:r>
          </w:p>
        </w:tc>
        <w:tc>
          <w:tcPr>
            <w:tcW w:w="1710" w:type="dxa"/>
          </w:tcPr>
          <w:p w14:paraId="28A848FE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(33)</w:t>
            </w:r>
          </w:p>
        </w:tc>
        <w:tc>
          <w:tcPr>
            <w:tcW w:w="1260" w:type="dxa"/>
          </w:tcPr>
          <w:p w14:paraId="5B04F6C3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0.58</w:t>
            </w:r>
          </w:p>
        </w:tc>
      </w:tr>
      <w:tr w:rsidR="00EB50AB" w14:paraId="10180FDB" w14:textId="77777777" w:rsidTr="00D72637">
        <w:tc>
          <w:tcPr>
            <w:tcW w:w="3960" w:type="dxa"/>
            <w:vAlign w:val="bottom"/>
          </w:tcPr>
          <w:p w14:paraId="656D348D" w14:textId="77777777" w:rsidR="00EB50AB" w:rsidRDefault="00EB50AB" w:rsidP="00D72637">
            <w:pPr>
              <w:rPr>
                <w:rFonts w:eastAsia="Calibri" w:cstheme="minorHAnsi"/>
                <w:kern w:val="24"/>
              </w:rPr>
            </w:pPr>
            <w:r w:rsidRPr="00E159C4">
              <w:rPr>
                <w:rFonts w:eastAsia="Calibri" w:cstheme="minorHAnsi"/>
                <w:kern w:val="24"/>
              </w:rPr>
              <w:t>Primary refractory disease</w:t>
            </w:r>
          </w:p>
        </w:tc>
        <w:tc>
          <w:tcPr>
            <w:tcW w:w="1710" w:type="dxa"/>
            <w:vAlign w:val="bottom"/>
          </w:tcPr>
          <w:p w14:paraId="2985E429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710" w:type="dxa"/>
          </w:tcPr>
          <w:p w14:paraId="108EB1B2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710" w:type="dxa"/>
          </w:tcPr>
          <w:p w14:paraId="4D43A100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368464B4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0.10</w:t>
            </w:r>
          </w:p>
        </w:tc>
      </w:tr>
      <w:tr w:rsidR="00EB50AB" w14:paraId="426B9CF7" w14:textId="77777777" w:rsidTr="00D72637">
        <w:tc>
          <w:tcPr>
            <w:tcW w:w="3960" w:type="dxa"/>
            <w:vAlign w:val="bottom"/>
          </w:tcPr>
          <w:p w14:paraId="0624FC75" w14:textId="77777777" w:rsidR="00EB50AB" w:rsidRPr="00E159C4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E159C4">
              <w:rPr>
                <w:rFonts w:eastAsia="Calibri" w:cstheme="minorHAnsi"/>
                <w:kern w:val="24"/>
              </w:rPr>
              <w:t>Yes</w:t>
            </w:r>
          </w:p>
        </w:tc>
        <w:tc>
          <w:tcPr>
            <w:tcW w:w="1710" w:type="dxa"/>
            <w:vAlign w:val="bottom"/>
          </w:tcPr>
          <w:p w14:paraId="53F5DB4F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(22)</w:t>
            </w:r>
          </w:p>
        </w:tc>
        <w:tc>
          <w:tcPr>
            <w:tcW w:w="1710" w:type="dxa"/>
          </w:tcPr>
          <w:p w14:paraId="19EB587E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(13)</w:t>
            </w:r>
          </w:p>
        </w:tc>
        <w:tc>
          <w:tcPr>
            <w:tcW w:w="1710" w:type="dxa"/>
          </w:tcPr>
          <w:p w14:paraId="74AE97BC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 (33)</w:t>
            </w:r>
          </w:p>
        </w:tc>
        <w:tc>
          <w:tcPr>
            <w:tcW w:w="1260" w:type="dxa"/>
          </w:tcPr>
          <w:p w14:paraId="69000FD0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3B39A58D" w14:textId="77777777" w:rsidTr="00D72637">
        <w:tc>
          <w:tcPr>
            <w:tcW w:w="3960" w:type="dxa"/>
            <w:vAlign w:val="bottom"/>
          </w:tcPr>
          <w:p w14:paraId="357199FB" w14:textId="77777777" w:rsidR="00EB50AB" w:rsidRPr="00E159C4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E159C4">
              <w:rPr>
                <w:rFonts w:eastAsia="Calibri" w:cstheme="minorHAnsi"/>
                <w:kern w:val="24"/>
              </w:rPr>
              <w:t>No</w:t>
            </w:r>
          </w:p>
        </w:tc>
        <w:tc>
          <w:tcPr>
            <w:tcW w:w="1710" w:type="dxa"/>
            <w:vAlign w:val="bottom"/>
          </w:tcPr>
          <w:p w14:paraId="622CFB63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 (78)</w:t>
            </w:r>
          </w:p>
        </w:tc>
        <w:tc>
          <w:tcPr>
            <w:tcW w:w="1710" w:type="dxa"/>
          </w:tcPr>
          <w:p w14:paraId="72B4F08F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 (87)</w:t>
            </w:r>
          </w:p>
        </w:tc>
        <w:tc>
          <w:tcPr>
            <w:tcW w:w="1710" w:type="dxa"/>
          </w:tcPr>
          <w:p w14:paraId="227D97DC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(67)</w:t>
            </w:r>
          </w:p>
        </w:tc>
        <w:tc>
          <w:tcPr>
            <w:tcW w:w="1260" w:type="dxa"/>
          </w:tcPr>
          <w:p w14:paraId="47379AC7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1D9F68DC" w14:textId="77777777" w:rsidTr="00D72637">
        <w:tc>
          <w:tcPr>
            <w:tcW w:w="3960" w:type="dxa"/>
            <w:vAlign w:val="bottom"/>
          </w:tcPr>
          <w:p w14:paraId="2D90E339" w14:textId="77777777" w:rsidR="00EB50AB" w:rsidRDefault="00EB50AB" w:rsidP="00D72637">
            <w:pPr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Lines of therapy prior to CAR-T</w:t>
            </w:r>
          </w:p>
        </w:tc>
        <w:tc>
          <w:tcPr>
            <w:tcW w:w="1710" w:type="dxa"/>
            <w:vAlign w:val="bottom"/>
          </w:tcPr>
          <w:p w14:paraId="2A69C2BF" w14:textId="77777777" w:rsidR="00EB50AB" w:rsidRPr="0064358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710" w:type="dxa"/>
          </w:tcPr>
          <w:p w14:paraId="3660E657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710" w:type="dxa"/>
          </w:tcPr>
          <w:p w14:paraId="3E715FFD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1E7C3239" w14:textId="77777777" w:rsidR="00EB50AB" w:rsidRPr="00686983" w:rsidRDefault="00EB50AB" w:rsidP="00D72637">
            <w:pPr>
              <w:rPr>
                <w:rFonts w:ascii="Calibri" w:hAnsi="Calibri" w:cs="Calibri"/>
              </w:rPr>
            </w:pPr>
            <w:r w:rsidRPr="00686983">
              <w:rPr>
                <w:rFonts w:ascii="Calibri" w:hAnsi="Calibri" w:cs="Calibri"/>
              </w:rPr>
              <w:t>0.04</w:t>
            </w:r>
          </w:p>
        </w:tc>
      </w:tr>
      <w:tr w:rsidR="00EB50AB" w14:paraId="7D302639" w14:textId="77777777" w:rsidTr="00D72637">
        <w:tc>
          <w:tcPr>
            <w:tcW w:w="3960" w:type="dxa"/>
            <w:vAlign w:val="bottom"/>
          </w:tcPr>
          <w:p w14:paraId="07868396" w14:textId="77777777" w:rsidR="00EB50AB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≤2</w:t>
            </w:r>
          </w:p>
        </w:tc>
        <w:tc>
          <w:tcPr>
            <w:tcW w:w="1710" w:type="dxa"/>
            <w:vAlign w:val="bottom"/>
          </w:tcPr>
          <w:p w14:paraId="4E72C5CB" w14:textId="77777777" w:rsidR="00EB50AB" w:rsidRPr="0064358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 (33)</w:t>
            </w:r>
          </w:p>
        </w:tc>
        <w:tc>
          <w:tcPr>
            <w:tcW w:w="1710" w:type="dxa"/>
          </w:tcPr>
          <w:p w14:paraId="241ACE58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 (29)</w:t>
            </w:r>
          </w:p>
        </w:tc>
        <w:tc>
          <w:tcPr>
            <w:tcW w:w="1710" w:type="dxa"/>
          </w:tcPr>
          <w:p w14:paraId="336AD864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 (39)</w:t>
            </w:r>
          </w:p>
        </w:tc>
        <w:tc>
          <w:tcPr>
            <w:tcW w:w="1260" w:type="dxa"/>
          </w:tcPr>
          <w:p w14:paraId="24FC46AD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6BC326FD" w14:textId="77777777" w:rsidTr="00D72637">
        <w:tc>
          <w:tcPr>
            <w:tcW w:w="3960" w:type="dxa"/>
            <w:vAlign w:val="bottom"/>
          </w:tcPr>
          <w:p w14:paraId="3B374E92" w14:textId="77777777" w:rsidR="00EB50AB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3</w:t>
            </w:r>
          </w:p>
        </w:tc>
        <w:tc>
          <w:tcPr>
            <w:tcW w:w="1710" w:type="dxa"/>
            <w:vAlign w:val="bottom"/>
          </w:tcPr>
          <w:p w14:paraId="53CE063D" w14:textId="77777777" w:rsidR="00EB50AB" w:rsidRPr="0064358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 (46)</w:t>
            </w:r>
          </w:p>
        </w:tc>
        <w:tc>
          <w:tcPr>
            <w:tcW w:w="1710" w:type="dxa"/>
          </w:tcPr>
          <w:p w14:paraId="21D22BC7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(39)</w:t>
            </w:r>
          </w:p>
        </w:tc>
        <w:tc>
          <w:tcPr>
            <w:tcW w:w="1710" w:type="dxa"/>
          </w:tcPr>
          <w:p w14:paraId="16E62E10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 (57)</w:t>
            </w:r>
          </w:p>
        </w:tc>
        <w:tc>
          <w:tcPr>
            <w:tcW w:w="1260" w:type="dxa"/>
          </w:tcPr>
          <w:p w14:paraId="1781DB34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744A6B3F" w14:textId="77777777" w:rsidTr="00D72637">
        <w:tc>
          <w:tcPr>
            <w:tcW w:w="3960" w:type="dxa"/>
            <w:vAlign w:val="bottom"/>
          </w:tcPr>
          <w:p w14:paraId="38BBB497" w14:textId="77777777" w:rsidR="00EB50AB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≥4</w:t>
            </w:r>
          </w:p>
        </w:tc>
        <w:tc>
          <w:tcPr>
            <w:tcW w:w="1710" w:type="dxa"/>
            <w:vAlign w:val="bottom"/>
          </w:tcPr>
          <w:p w14:paraId="140BE84A" w14:textId="77777777" w:rsidR="00EB50AB" w:rsidRPr="0064358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 (20)</w:t>
            </w:r>
          </w:p>
        </w:tc>
        <w:tc>
          <w:tcPr>
            <w:tcW w:w="1710" w:type="dxa"/>
          </w:tcPr>
          <w:p w14:paraId="27DB13C9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(32)</w:t>
            </w:r>
          </w:p>
        </w:tc>
        <w:tc>
          <w:tcPr>
            <w:tcW w:w="1710" w:type="dxa"/>
          </w:tcPr>
          <w:p w14:paraId="1A92C2A4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(4)</w:t>
            </w:r>
          </w:p>
        </w:tc>
        <w:tc>
          <w:tcPr>
            <w:tcW w:w="1260" w:type="dxa"/>
          </w:tcPr>
          <w:p w14:paraId="0B41BF09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7882C75E" w14:textId="77777777" w:rsidTr="00D72637">
        <w:tc>
          <w:tcPr>
            <w:tcW w:w="3960" w:type="dxa"/>
            <w:vAlign w:val="bottom"/>
          </w:tcPr>
          <w:p w14:paraId="66014BD1" w14:textId="77777777" w:rsidR="00EB50AB" w:rsidRPr="00AC017A" w:rsidRDefault="00EB50AB" w:rsidP="00D72637">
            <w:pPr>
              <w:rPr>
                <w:rFonts w:eastAsia="Calibri" w:cstheme="minorHAnsi"/>
                <w:kern w:val="24"/>
              </w:rPr>
            </w:pPr>
            <w:r w:rsidRPr="00AC017A">
              <w:rPr>
                <w:rFonts w:eastAsia="Calibri" w:cstheme="minorHAnsi"/>
                <w:kern w:val="24"/>
              </w:rPr>
              <w:t>Prior auto-HCT</w:t>
            </w:r>
          </w:p>
        </w:tc>
        <w:tc>
          <w:tcPr>
            <w:tcW w:w="1710" w:type="dxa"/>
            <w:vAlign w:val="bottom"/>
          </w:tcPr>
          <w:p w14:paraId="5AC67B8C" w14:textId="77777777" w:rsidR="00EB50AB" w:rsidRPr="00AC017A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710" w:type="dxa"/>
          </w:tcPr>
          <w:p w14:paraId="0B7E95E9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710" w:type="dxa"/>
          </w:tcPr>
          <w:p w14:paraId="1249BC47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31C89ED9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0.52</w:t>
            </w:r>
          </w:p>
        </w:tc>
      </w:tr>
      <w:tr w:rsidR="00EB50AB" w14:paraId="49EF9149" w14:textId="77777777" w:rsidTr="00D72637">
        <w:tc>
          <w:tcPr>
            <w:tcW w:w="3960" w:type="dxa"/>
            <w:vAlign w:val="bottom"/>
          </w:tcPr>
          <w:p w14:paraId="4C274780" w14:textId="77777777" w:rsidR="00EB50AB" w:rsidRPr="00AC017A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AC017A">
              <w:rPr>
                <w:rFonts w:eastAsia="Calibri" w:cstheme="minorHAnsi"/>
                <w:kern w:val="24"/>
              </w:rPr>
              <w:t>Yes</w:t>
            </w:r>
          </w:p>
        </w:tc>
        <w:tc>
          <w:tcPr>
            <w:tcW w:w="1710" w:type="dxa"/>
            <w:vAlign w:val="bottom"/>
          </w:tcPr>
          <w:p w14:paraId="19EED823" w14:textId="77777777" w:rsidR="00EB50AB" w:rsidRPr="00AC017A" w:rsidRDefault="00EB50AB" w:rsidP="00D72637">
            <w:pPr>
              <w:rPr>
                <w:rFonts w:ascii="Calibri" w:hAnsi="Calibri" w:cs="Calibri"/>
              </w:rPr>
            </w:pPr>
            <w:r w:rsidRPr="00AC017A">
              <w:rPr>
                <w:rFonts w:ascii="Calibri" w:hAnsi="Calibri" w:cs="Calibri"/>
              </w:rPr>
              <w:t>12 (21)</w:t>
            </w:r>
          </w:p>
        </w:tc>
        <w:tc>
          <w:tcPr>
            <w:tcW w:w="1710" w:type="dxa"/>
          </w:tcPr>
          <w:p w14:paraId="7AE679FF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 (25)</w:t>
            </w:r>
          </w:p>
        </w:tc>
        <w:tc>
          <w:tcPr>
            <w:tcW w:w="1710" w:type="dxa"/>
          </w:tcPr>
          <w:p w14:paraId="76E3302F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(17)</w:t>
            </w:r>
          </w:p>
        </w:tc>
        <w:tc>
          <w:tcPr>
            <w:tcW w:w="1260" w:type="dxa"/>
          </w:tcPr>
          <w:p w14:paraId="04BC615B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71D63BFD" w14:textId="77777777" w:rsidTr="00D72637">
        <w:tc>
          <w:tcPr>
            <w:tcW w:w="3960" w:type="dxa"/>
            <w:vAlign w:val="bottom"/>
          </w:tcPr>
          <w:p w14:paraId="06A58453" w14:textId="77777777" w:rsidR="00EB50AB" w:rsidRPr="00AC017A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AC017A">
              <w:rPr>
                <w:rFonts w:eastAsia="Calibri" w:cstheme="minorHAnsi"/>
                <w:kern w:val="24"/>
              </w:rPr>
              <w:t>No</w:t>
            </w:r>
          </w:p>
        </w:tc>
        <w:tc>
          <w:tcPr>
            <w:tcW w:w="1710" w:type="dxa"/>
            <w:vAlign w:val="bottom"/>
          </w:tcPr>
          <w:p w14:paraId="16D21FB9" w14:textId="77777777" w:rsidR="00EB50AB" w:rsidRPr="00AC017A" w:rsidRDefault="00EB50AB" w:rsidP="00D72637">
            <w:pPr>
              <w:rPr>
                <w:rFonts w:ascii="Calibri" w:hAnsi="Calibri" w:cs="Calibri"/>
              </w:rPr>
            </w:pPr>
            <w:r w:rsidRPr="00AC017A">
              <w:rPr>
                <w:rFonts w:ascii="Calibri" w:hAnsi="Calibri" w:cs="Calibri"/>
              </w:rPr>
              <w:t>44 (79)</w:t>
            </w:r>
          </w:p>
        </w:tc>
        <w:tc>
          <w:tcPr>
            <w:tcW w:w="1710" w:type="dxa"/>
          </w:tcPr>
          <w:p w14:paraId="1617BF32" w14:textId="77777777" w:rsidR="00EB50AB" w:rsidRPr="00AC017A" w:rsidRDefault="00EB50AB" w:rsidP="00D72637">
            <w:pPr>
              <w:rPr>
                <w:rFonts w:ascii="Calibri" w:hAnsi="Calibri" w:cs="Calibri"/>
              </w:rPr>
            </w:pPr>
            <w:r w:rsidRPr="00AC017A">
              <w:rPr>
                <w:rFonts w:ascii="Calibri" w:hAnsi="Calibri" w:cs="Calibri"/>
              </w:rPr>
              <w:t>24</w:t>
            </w:r>
            <w:r>
              <w:rPr>
                <w:rFonts w:ascii="Calibri" w:hAnsi="Calibri" w:cs="Calibri"/>
              </w:rPr>
              <w:t xml:space="preserve"> (75)</w:t>
            </w:r>
          </w:p>
        </w:tc>
        <w:tc>
          <w:tcPr>
            <w:tcW w:w="1710" w:type="dxa"/>
          </w:tcPr>
          <w:p w14:paraId="280EA37A" w14:textId="77777777" w:rsidR="00EB50AB" w:rsidRPr="00AC017A" w:rsidRDefault="00EB50AB" w:rsidP="00D72637">
            <w:pPr>
              <w:rPr>
                <w:rFonts w:ascii="Calibri" w:hAnsi="Calibri" w:cs="Calibri"/>
              </w:rPr>
            </w:pPr>
            <w:r w:rsidRPr="00AC017A">
              <w:rPr>
                <w:rFonts w:ascii="Calibri" w:hAnsi="Calibri" w:cs="Calibri"/>
              </w:rPr>
              <w:t>20</w:t>
            </w:r>
            <w:r>
              <w:rPr>
                <w:rFonts w:ascii="Calibri" w:hAnsi="Calibri" w:cs="Calibri"/>
              </w:rPr>
              <w:t xml:space="preserve"> (83)</w:t>
            </w:r>
          </w:p>
        </w:tc>
        <w:tc>
          <w:tcPr>
            <w:tcW w:w="1260" w:type="dxa"/>
          </w:tcPr>
          <w:p w14:paraId="54A24FA4" w14:textId="77777777" w:rsidR="00EB50AB" w:rsidRPr="00AC017A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10D9F9B9" w14:textId="77777777" w:rsidTr="00D72637">
        <w:tc>
          <w:tcPr>
            <w:tcW w:w="3960" w:type="dxa"/>
            <w:vAlign w:val="bottom"/>
          </w:tcPr>
          <w:p w14:paraId="42C84AF4" w14:textId="77777777" w:rsidR="00EB50AB" w:rsidRPr="00AC017A" w:rsidRDefault="00EB50AB" w:rsidP="00D72637">
            <w:pPr>
              <w:rPr>
                <w:rFonts w:eastAsia="Calibri" w:cstheme="minorHAnsi"/>
                <w:kern w:val="24"/>
              </w:rPr>
            </w:pPr>
            <w:r w:rsidRPr="00AC017A">
              <w:rPr>
                <w:rFonts w:eastAsia="Calibri" w:cstheme="minorHAnsi"/>
                <w:kern w:val="24"/>
              </w:rPr>
              <w:t>Median time from diagnosis to CAR</w:t>
            </w:r>
            <w:r>
              <w:rPr>
                <w:rFonts w:eastAsia="Calibri" w:cstheme="minorHAnsi"/>
                <w:kern w:val="24"/>
              </w:rPr>
              <w:t>-</w:t>
            </w:r>
            <w:r w:rsidRPr="00AC017A">
              <w:rPr>
                <w:rFonts w:eastAsia="Calibri" w:cstheme="minorHAnsi"/>
                <w:kern w:val="24"/>
              </w:rPr>
              <w:t>T</w:t>
            </w:r>
            <w:r>
              <w:rPr>
                <w:rFonts w:eastAsia="Calibri" w:cstheme="minorHAnsi"/>
                <w:kern w:val="24"/>
              </w:rPr>
              <w:t>, range</w:t>
            </w:r>
            <w:r w:rsidRPr="00AC017A">
              <w:rPr>
                <w:rFonts w:eastAsia="Calibri" w:cstheme="minorHAnsi"/>
                <w:kern w:val="24"/>
              </w:rPr>
              <w:t xml:space="preserve"> (mo</w:t>
            </w:r>
            <w:r>
              <w:rPr>
                <w:rFonts w:eastAsia="Calibri" w:cstheme="minorHAnsi"/>
                <w:kern w:val="24"/>
              </w:rPr>
              <w:t>nths</w:t>
            </w:r>
            <w:r w:rsidRPr="00AC017A">
              <w:rPr>
                <w:rFonts w:eastAsia="Calibri" w:cstheme="minorHAnsi"/>
                <w:kern w:val="24"/>
              </w:rPr>
              <w:t xml:space="preserve">) </w:t>
            </w:r>
          </w:p>
        </w:tc>
        <w:tc>
          <w:tcPr>
            <w:tcW w:w="1710" w:type="dxa"/>
            <w:vAlign w:val="bottom"/>
          </w:tcPr>
          <w:p w14:paraId="18F037CD" w14:textId="77777777" w:rsidR="00EB50AB" w:rsidRPr="00AC017A" w:rsidRDefault="00EB50AB" w:rsidP="00D72637">
            <w:pPr>
              <w:rPr>
                <w:rFonts w:ascii="Calibri" w:hAnsi="Calibri" w:cs="Calibri"/>
              </w:rPr>
            </w:pPr>
            <w:r w:rsidRPr="00AC017A">
              <w:rPr>
                <w:rFonts w:ascii="Calibri" w:hAnsi="Calibri" w:cs="Calibri"/>
              </w:rPr>
              <w:t>15.8 (3.6–257.4)</w:t>
            </w:r>
          </w:p>
        </w:tc>
        <w:tc>
          <w:tcPr>
            <w:tcW w:w="1710" w:type="dxa"/>
          </w:tcPr>
          <w:p w14:paraId="5299800C" w14:textId="77777777" w:rsidR="00EB50AB" w:rsidRDefault="00EB50AB" w:rsidP="00D72637">
            <w:pPr>
              <w:rPr>
                <w:rFonts w:ascii="Calibri" w:hAnsi="Calibri" w:cs="Calibri"/>
              </w:rPr>
            </w:pPr>
          </w:p>
          <w:p w14:paraId="65D23E9F" w14:textId="77777777" w:rsidR="00EB50AB" w:rsidRPr="00AC017A" w:rsidRDefault="00EB50AB" w:rsidP="00D72637">
            <w:pPr>
              <w:rPr>
                <w:rFonts w:ascii="Calibri" w:hAnsi="Calibri" w:cs="Calibri"/>
              </w:rPr>
            </w:pPr>
            <w:r w:rsidRPr="00AC017A">
              <w:rPr>
                <w:rFonts w:ascii="Calibri" w:hAnsi="Calibri" w:cs="Calibri"/>
              </w:rPr>
              <w:t>16.8 (7.3-257.4)</w:t>
            </w:r>
          </w:p>
        </w:tc>
        <w:tc>
          <w:tcPr>
            <w:tcW w:w="1710" w:type="dxa"/>
          </w:tcPr>
          <w:p w14:paraId="4DB95A0A" w14:textId="77777777" w:rsidR="00EB50AB" w:rsidRDefault="00EB50AB" w:rsidP="00D72637">
            <w:pPr>
              <w:rPr>
                <w:rFonts w:ascii="Calibri" w:hAnsi="Calibri" w:cs="Calibri"/>
              </w:rPr>
            </w:pPr>
          </w:p>
          <w:p w14:paraId="5AC00A46" w14:textId="77777777" w:rsidR="00EB50AB" w:rsidRPr="00AC017A" w:rsidRDefault="00EB50AB" w:rsidP="00D72637">
            <w:pPr>
              <w:rPr>
                <w:rFonts w:ascii="Calibri" w:hAnsi="Calibri" w:cs="Calibri"/>
              </w:rPr>
            </w:pPr>
            <w:r w:rsidRPr="00AC017A">
              <w:rPr>
                <w:rFonts w:ascii="Calibri" w:hAnsi="Calibri" w:cs="Calibri"/>
              </w:rPr>
              <w:t>15.6 (3.6-130-3)</w:t>
            </w:r>
          </w:p>
        </w:tc>
        <w:tc>
          <w:tcPr>
            <w:tcW w:w="1260" w:type="dxa"/>
          </w:tcPr>
          <w:p w14:paraId="1456F4B3" w14:textId="77777777" w:rsidR="00EB50AB" w:rsidRDefault="00EB50AB" w:rsidP="00D72637">
            <w:pPr>
              <w:rPr>
                <w:rFonts w:ascii="Calibri" w:hAnsi="Calibri" w:cs="Calibri"/>
              </w:rPr>
            </w:pPr>
          </w:p>
          <w:p w14:paraId="66F645A0" w14:textId="77777777" w:rsidR="00EB50AB" w:rsidRPr="00AC017A" w:rsidRDefault="00EB50AB" w:rsidP="00D72637">
            <w:pPr>
              <w:rPr>
                <w:rFonts w:ascii="Calibri" w:hAnsi="Calibri" w:cs="Calibri"/>
              </w:rPr>
            </w:pPr>
            <w:r w:rsidRPr="00AC017A">
              <w:rPr>
                <w:rFonts w:ascii="Calibri" w:hAnsi="Calibri" w:cs="Calibri"/>
              </w:rPr>
              <w:t>0.61</w:t>
            </w:r>
          </w:p>
        </w:tc>
      </w:tr>
      <w:tr w:rsidR="00EB50AB" w14:paraId="50E9FF3A" w14:textId="77777777" w:rsidTr="00D72637">
        <w:tc>
          <w:tcPr>
            <w:tcW w:w="3960" w:type="dxa"/>
            <w:vAlign w:val="bottom"/>
          </w:tcPr>
          <w:p w14:paraId="154DE595" w14:textId="77777777" w:rsidR="00EB50AB" w:rsidRPr="00AC017A" w:rsidRDefault="00EB50AB" w:rsidP="00D72637">
            <w:pPr>
              <w:rPr>
                <w:rFonts w:cstheme="minorHAnsi"/>
              </w:rPr>
            </w:pPr>
            <w:r w:rsidRPr="00AC017A">
              <w:rPr>
                <w:rFonts w:cstheme="minorHAnsi"/>
              </w:rPr>
              <w:t>CAR</w:t>
            </w:r>
            <w:r>
              <w:rPr>
                <w:rFonts w:cstheme="minorHAnsi"/>
              </w:rPr>
              <w:t>-</w:t>
            </w:r>
            <w:r w:rsidRPr="00AC017A">
              <w:rPr>
                <w:rFonts w:cstheme="minorHAnsi"/>
              </w:rPr>
              <w:t>T product</w:t>
            </w:r>
          </w:p>
        </w:tc>
        <w:tc>
          <w:tcPr>
            <w:tcW w:w="1710" w:type="dxa"/>
            <w:vAlign w:val="bottom"/>
          </w:tcPr>
          <w:p w14:paraId="686D4185" w14:textId="77777777" w:rsidR="00EB50AB" w:rsidRPr="00AC017A" w:rsidRDefault="00EB50AB" w:rsidP="00D72637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42777497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7BC0A68F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28C2B6C2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0.76</w:t>
            </w:r>
          </w:p>
        </w:tc>
      </w:tr>
      <w:tr w:rsidR="00EB50AB" w14:paraId="7B25C34B" w14:textId="77777777" w:rsidTr="00D72637">
        <w:tc>
          <w:tcPr>
            <w:tcW w:w="3960" w:type="dxa"/>
            <w:vAlign w:val="bottom"/>
          </w:tcPr>
          <w:p w14:paraId="3BF12A3D" w14:textId="77777777" w:rsidR="00EB50AB" w:rsidRPr="00AC017A" w:rsidRDefault="00EB50AB" w:rsidP="00D72637">
            <w:pPr>
              <w:jc w:val="right"/>
              <w:rPr>
                <w:rFonts w:cstheme="minorHAnsi"/>
              </w:rPr>
            </w:pPr>
            <w:r w:rsidRPr="00AC017A">
              <w:rPr>
                <w:rFonts w:cstheme="minorHAnsi"/>
              </w:rPr>
              <w:t>Axi-cel</w:t>
            </w:r>
          </w:p>
        </w:tc>
        <w:tc>
          <w:tcPr>
            <w:tcW w:w="1710" w:type="dxa"/>
            <w:vAlign w:val="bottom"/>
          </w:tcPr>
          <w:p w14:paraId="2DEE3BA8" w14:textId="77777777" w:rsidR="00EB50AB" w:rsidRPr="00AC017A" w:rsidRDefault="00EB50AB" w:rsidP="00D72637">
            <w:pPr>
              <w:rPr>
                <w:rFonts w:cstheme="minorHAnsi"/>
              </w:rPr>
            </w:pPr>
            <w:r w:rsidRPr="00AC017A">
              <w:rPr>
                <w:rFonts w:cstheme="minorHAnsi"/>
              </w:rPr>
              <w:t>27 (48)</w:t>
            </w:r>
          </w:p>
        </w:tc>
        <w:tc>
          <w:tcPr>
            <w:tcW w:w="1710" w:type="dxa"/>
          </w:tcPr>
          <w:p w14:paraId="2773592D" w14:textId="77777777" w:rsidR="00EB50AB" w:rsidRPr="002F455F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16 (50)</w:t>
            </w:r>
          </w:p>
        </w:tc>
        <w:tc>
          <w:tcPr>
            <w:tcW w:w="1710" w:type="dxa"/>
          </w:tcPr>
          <w:p w14:paraId="0F30CF38" w14:textId="77777777" w:rsidR="00EB50AB" w:rsidRPr="002F455F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11 (46)</w:t>
            </w:r>
          </w:p>
        </w:tc>
        <w:tc>
          <w:tcPr>
            <w:tcW w:w="1260" w:type="dxa"/>
          </w:tcPr>
          <w:p w14:paraId="5E8A4FD7" w14:textId="77777777" w:rsidR="00EB50AB" w:rsidRPr="002F455F" w:rsidRDefault="00EB50AB" w:rsidP="00D72637">
            <w:pPr>
              <w:rPr>
                <w:rFonts w:cstheme="minorHAnsi"/>
              </w:rPr>
            </w:pPr>
          </w:p>
        </w:tc>
      </w:tr>
      <w:tr w:rsidR="00EB50AB" w14:paraId="7BC5B0AE" w14:textId="77777777" w:rsidTr="00D72637">
        <w:tc>
          <w:tcPr>
            <w:tcW w:w="3960" w:type="dxa"/>
            <w:vAlign w:val="bottom"/>
          </w:tcPr>
          <w:p w14:paraId="72C20C6E" w14:textId="77777777" w:rsidR="00EB50AB" w:rsidRPr="00AC017A" w:rsidRDefault="00EB50AB" w:rsidP="00D72637">
            <w:pPr>
              <w:jc w:val="right"/>
              <w:rPr>
                <w:rFonts w:cstheme="minorHAnsi"/>
              </w:rPr>
            </w:pPr>
            <w:r w:rsidRPr="00AC017A">
              <w:rPr>
                <w:rFonts w:cstheme="minorHAnsi"/>
              </w:rPr>
              <w:t>Tisa-cel</w:t>
            </w:r>
          </w:p>
        </w:tc>
        <w:tc>
          <w:tcPr>
            <w:tcW w:w="1710" w:type="dxa"/>
            <w:vAlign w:val="bottom"/>
          </w:tcPr>
          <w:p w14:paraId="1963BF4A" w14:textId="77777777" w:rsidR="00EB50AB" w:rsidRPr="00AC017A" w:rsidRDefault="00EB50AB" w:rsidP="00D72637">
            <w:pPr>
              <w:rPr>
                <w:rFonts w:cstheme="minorHAnsi"/>
              </w:rPr>
            </w:pPr>
            <w:r w:rsidRPr="00AC017A">
              <w:rPr>
                <w:rFonts w:cstheme="minorHAnsi"/>
              </w:rPr>
              <w:t>17 (30)</w:t>
            </w:r>
          </w:p>
        </w:tc>
        <w:tc>
          <w:tcPr>
            <w:tcW w:w="1710" w:type="dxa"/>
          </w:tcPr>
          <w:p w14:paraId="22AE3FF1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8 (25)</w:t>
            </w:r>
          </w:p>
        </w:tc>
        <w:tc>
          <w:tcPr>
            <w:tcW w:w="1710" w:type="dxa"/>
          </w:tcPr>
          <w:p w14:paraId="11D7D406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9 (37)</w:t>
            </w:r>
          </w:p>
        </w:tc>
        <w:tc>
          <w:tcPr>
            <w:tcW w:w="1260" w:type="dxa"/>
          </w:tcPr>
          <w:p w14:paraId="1FEDAAFF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3F9C07DF" w14:textId="77777777" w:rsidTr="00D72637">
        <w:tc>
          <w:tcPr>
            <w:tcW w:w="3960" w:type="dxa"/>
            <w:vAlign w:val="bottom"/>
          </w:tcPr>
          <w:p w14:paraId="6A17FE51" w14:textId="77777777" w:rsidR="00EB50AB" w:rsidRPr="00AC017A" w:rsidRDefault="00EB50AB" w:rsidP="00D72637">
            <w:pPr>
              <w:jc w:val="right"/>
              <w:rPr>
                <w:rFonts w:cstheme="minorHAnsi"/>
              </w:rPr>
            </w:pPr>
            <w:r w:rsidRPr="00AC017A">
              <w:rPr>
                <w:rFonts w:cstheme="minorHAnsi"/>
              </w:rPr>
              <w:t>Liso-cel</w:t>
            </w:r>
          </w:p>
        </w:tc>
        <w:tc>
          <w:tcPr>
            <w:tcW w:w="1710" w:type="dxa"/>
            <w:vAlign w:val="bottom"/>
          </w:tcPr>
          <w:p w14:paraId="3584540D" w14:textId="77777777" w:rsidR="00EB50AB" w:rsidRPr="00AC017A" w:rsidRDefault="00EB50AB" w:rsidP="00D72637">
            <w:pPr>
              <w:rPr>
                <w:rFonts w:cstheme="minorHAnsi"/>
              </w:rPr>
            </w:pPr>
            <w:r w:rsidRPr="00AC017A">
              <w:rPr>
                <w:rFonts w:cstheme="minorHAnsi"/>
              </w:rPr>
              <w:t>11 (20)</w:t>
            </w:r>
          </w:p>
        </w:tc>
        <w:tc>
          <w:tcPr>
            <w:tcW w:w="1710" w:type="dxa"/>
          </w:tcPr>
          <w:p w14:paraId="30993C68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7 (22)</w:t>
            </w:r>
          </w:p>
        </w:tc>
        <w:tc>
          <w:tcPr>
            <w:tcW w:w="1710" w:type="dxa"/>
          </w:tcPr>
          <w:p w14:paraId="01AF38C7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4 (17)</w:t>
            </w:r>
          </w:p>
        </w:tc>
        <w:tc>
          <w:tcPr>
            <w:tcW w:w="1260" w:type="dxa"/>
          </w:tcPr>
          <w:p w14:paraId="3A21D959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07AC96E3" w14:textId="77777777" w:rsidTr="00D72637">
        <w:tc>
          <w:tcPr>
            <w:tcW w:w="3960" w:type="dxa"/>
            <w:vAlign w:val="bottom"/>
          </w:tcPr>
          <w:p w14:paraId="5FE6CD00" w14:textId="77777777" w:rsidR="00EB50AB" w:rsidRPr="00AC017A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Brexu-cel</w:t>
            </w:r>
          </w:p>
        </w:tc>
        <w:tc>
          <w:tcPr>
            <w:tcW w:w="1710" w:type="dxa"/>
            <w:vAlign w:val="bottom"/>
          </w:tcPr>
          <w:p w14:paraId="345374C8" w14:textId="77777777" w:rsidR="00EB50AB" w:rsidRPr="00AC017A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 (2)</w:t>
            </w:r>
          </w:p>
        </w:tc>
        <w:tc>
          <w:tcPr>
            <w:tcW w:w="1710" w:type="dxa"/>
          </w:tcPr>
          <w:p w14:paraId="00B3F932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 (3)</w:t>
            </w:r>
          </w:p>
        </w:tc>
        <w:tc>
          <w:tcPr>
            <w:tcW w:w="1710" w:type="dxa"/>
          </w:tcPr>
          <w:p w14:paraId="136BB328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260" w:type="dxa"/>
          </w:tcPr>
          <w:p w14:paraId="25C4BDA8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7D35D8FF" w14:textId="77777777" w:rsidTr="00D72637">
        <w:tc>
          <w:tcPr>
            <w:tcW w:w="3960" w:type="dxa"/>
            <w:vAlign w:val="bottom"/>
          </w:tcPr>
          <w:p w14:paraId="03252AD1" w14:textId="77777777" w:rsidR="00EB50AB" w:rsidRPr="00AC017A" w:rsidRDefault="00EB50AB" w:rsidP="00D72637">
            <w:pPr>
              <w:rPr>
                <w:rFonts w:cstheme="minorHAnsi"/>
              </w:rPr>
            </w:pPr>
            <w:r w:rsidRPr="00AC017A">
              <w:rPr>
                <w:rFonts w:eastAsia="Calibri" w:cstheme="minorHAnsi"/>
                <w:kern w:val="24"/>
              </w:rPr>
              <w:t>Median age at apheresis, range (yrs)</w:t>
            </w:r>
          </w:p>
        </w:tc>
        <w:tc>
          <w:tcPr>
            <w:tcW w:w="1710" w:type="dxa"/>
            <w:vAlign w:val="bottom"/>
          </w:tcPr>
          <w:p w14:paraId="43E8536D" w14:textId="77777777" w:rsidR="00EB50AB" w:rsidRPr="00AC017A" w:rsidRDefault="00EB50AB" w:rsidP="00D72637">
            <w:pPr>
              <w:rPr>
                <w:rFonts w:cstheme="minorHAnsi"/>
              </w:rPr>
            </w:pPr>
            <w:r w:rsidRPr="00AC017A">
              <w:rPr>
                <w:rFonts w:cstheme="minorHAnsi"/>
              </w:rPr>
              <w:t>58 (</w:t>
            </w:r>
            <w:r>
              <w:rPr>
                <w:rFonts w:cstheme="minorHAnsi"/>
              </w:rPr>
              <w:t>18</w:t>
            </w:r>
            <w:r w:rsidRPr="00AC017A">
              <w:rPr>
                <w:rFonts w:cstheme="minorHAnsi"/>
              </w:rPr>
              <w:t>-74)</w:t>
            </w:r>
          </w:p>
        </w:tc>
        <w:tc>
          <w:tcPr>
            <w:tcW w:w="1710" w:type="dxa"/>
          </w:tcPr>
          <w:p w14:paraId="42D56756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58 (18-72)</w:t>
            </w:r>
          </w:p>
        </w:tc>
        <w:tc>
          <w:tcPr>
            <w:tcW w:w="1710" w:type="dxa"/>
          </w:tcPr>
          <w:p w14:paraId="0FEA222A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57 (23-74)</w:t>
            </w:r>
          </w:p>
        </w:tc>
        <w:tc>
          <w:tcPr>
            <w:tcW w:w="1260" w:type="dxa"/>
          </w:tcPr>
          <w:p w14:paraId="242D6985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0.35</w:t>
            </w:r>
          </w:p>
        </w:tc>
      </w:tr>
      <w:tr w:rsidR="00EB50AB" w14:paraId="7E629F1E" w14:textId="77777777" w:rsidTr="00D72637">
        <w:tc>
          <w:tcPr>
            <w:tcW w:w="3960" w:type="dxa"/>
            <w:vAlign w:val="bottom"/>
          </w:tcPr>
          <w:p w14:paraId="15D2ABFF" w14:textId="77777777" w:rsidR="00EB50AB" w:rsidRPr="00AC017A" w:rsidRDefault="00EB50AB" w:rsidP="00D72637">
            <w:pPr>
              <w:rPr>
                <w:rFonts w:cstheme="minorHAnsi"/>
              </w:rPr>
            </w:pPr>
            <w:r w:rsidRPr="00AC017A">
              <w:rPr>
                <w:rFonts w:cstheme="minorHAnsi"/>
              </w:rPr>
              <w:t>ECOG PS at apheresis</w:t>
            </w:r>
          </w:p>
        </w:tc>
        <w:tc>
          <w:tcPr>
            <w:tcW w:w="1710" w:type="dxa"/>
            <w:vAlign w:val="bottom"/>
          </w:tcPr>
          <w:p w14:paraId="4E1D04C4" w14:textId="77777777" w:rsidR="00EB50AB" w:rsidRPr="00AC017A" w:rsidRDefault="00EB50AB" w:rsidP="00D72637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4A4CB6B5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7C0A1FFB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2B79E568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0.32</w:t>
            </w:r>
          </w:p>
        </w:tc>
      </w:tr>
      <w:tr w:rsidR="00EB50AB" w14:paraId="3C36734B" w14:textId="77777777" w:rsidTr="00D72637">
        <w:tc>
          <w:tcPr>
            <w:tcW w:w="3960" w:type="dxa"/>
            <w:vAlign w:val="bottom"/>
          </w:tcPr>
          <w:p w14:paraId="287F4806" w14:textId="77777777" w:rsidR="00EB50AB" w:rsidRPr="00AC017A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AC017A">
              <w:rPr>
                <w:rFonts w:eastAsia="Calibri" w:cstheme="minorHAnsi"/>
                <w:kern w:val="24"/>
              </w:rPr>
              <w:t>0-1</w:t>
            </w:r>
          </w:p>
        </w:tc>
        <w:tc>
          <w:tcPr>
            <w:tcW w:w="1710" w:type="dxa"/>
            <w:vAlign w:val="bottom"/>
          </w:tcPr>
          <w:p w14:paraId="35FAC70D" w14:textId="77777777" w:rsidR="00EB50AB" w:rsidRPr="00AC017A" w:rsidRDefault="00EB50AB" w:rsidP="00D72637">
            <w:pPr>
              <w:rPr>
                <w:rFonts w:cstheme="minorHAnsi"/>
                <w:kern w:val="24"/>
              </w:rPr>
            </w:pPr>
            <w:r w:rsidRPr="00AC017A">
              <w:rPr>
                <w:rFonts w:cstheme="minorHAnsi"/>
                <w:kern w:val="24"/>
              </w:rPr>
              <w:t>44 (79)</w:t>
            </w:r>
          </w:p>
        </w:tc>
        <w:tc>
          <w:tcPr>
            <w:tcW w:w="1710" w:type="dxa"/>
          </w:tcPr>
          <w:p w14:paraId="70B31264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27 (84)</w:t>
            </w:r>
          </w:p>
        </w:tc>
        <w:tc>
          <w:tcPr>
            <w:tcW w:w="1710" w:type="dxa"/>
          </w:tcPr>
          <w:p w14:paraId="20D569E9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17 (71)</w:t>
            </w:r>
          </w:p>
        </w:tc>
        <w:tc>
          <w:tcPr>
            <w:tcW w:w="1260" w:type="dxa"/>
          </w:tcPr>
          <w:p w14:paraId="364CD28E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</w:tr>
      <w:tr w:rsidR="00EB50AB" w14:paraId="6B8FE61B" w14:textId="77777777" w:rsidTr="00D72637">
        <w:tc>
          <w:tcPr>
            <w:tcW w:w="3960" w:type="dxa"/>
            <w:vAlign w:val="bottom"/>
          </w:tcPr>
          <w:p w14:paraId="0FF1D8B2" w14:textId="77777777" w:rsidR="00EB50AB" w:rsidRPr="00AC017A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AC017A">
              <w:rPr>
                <w:rFonts w:eastAsia="Calibri" w:cstheme="minorHAnsi"/>
                <w:kern w:val="24"/>
              </w:rPr>
              <w:t>≥2</w:t>
            </w:r>
          </w:p>
        </w:tc>
        <w:tc>
          <w:tcPr>
            <w:tcW w:w="1710" w:type="dxa"/>
            <w:vAlign w:val="bottom"/>
          </w:tcPr>
          <w:p w14:paraId="4C12CCFA" w14:textId="77777777" w:rsidR="00EB50AB" w:rsidRPr="00AC017A" w:rsidRDefault="00EB50AB" w:rsidP="00D72637">
            <w:pPr>
              <w:rPr>
                <w:rFonts w:cstheme="minorHAnsi"/>
                <w:kern w:val="24"/>
              </w:rPr>
            </w:pPr>
            <w:r w:rsidRPr="00AC017A">
              <w:rPr>
                <w:rFonts w:cstheme="minorHAnsi"/>
                <w:kern w:val="24"/>
              </w:rPr>
              <w:t>12 (21)</w:t>
            </w:r>
          </w:p>
        </w:tc>
        <w:tc>
          <w:tcPr>
            <w:tcW w:w="1710" w:type="dxa"/>
          </w:tcPr>
          <w:p w14:paraId="084E6206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5 (16)</w:t>
            </w:r>
          </w:p>
        </w:tc>
        <w:tc>
          <w:tcPr>
            <w:tcW w:w="1710" w:type="dxa"/>
          </w:tcPr>
          <w:p w14:paraId="4213336E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7 (29)</w:t>
            </w:r>
          </w:p>
        </w:tc>
        <w:tc>
          <w:tcPr>
            <w:tcW w:w="1260" w:type="dxa"/>
          </w:tcPr>
          <w:p w14:paraId="75A8E617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</w:tr>
      <w:tr w:rsidR="00EB50AB" w14:paraId="4B72ACDE" w14:textId="77777777" w:rsidTr="00D72637">
        <w:tc>
          <w:tcPr>
            <w:tcW w:w="3960" w:type="dxa"/>
            <w:vAlign w:val="bottom"/>
          </w:tcPr>
          <w:p w14:paraId="0A7B8D6D" w14:textId="77777777" w:rsidR="00EB50AB" w:rsidRDefault="00EB50AB" w:rsidP="00D72637">
            <w:pPr>
              <w:rPr>
                <w:rFonts w:eastAsia="Calibri" w:cstheme="minorHAnsi"/>
                <w:color w:val="000000" w:themeColor="dark1"/>
                <w:kern w:val="24"/>
              </w:rPr>
            </w:pPr>
            <w:r>
              <w:rPr>
                <w:rFonts w:eastAsia="Calibri" w:cstheme="minorHAnsi"/>
                <w:color w:val="000000" w:themeColor="dark1"/>
                <w:kern w:val="24"/>
              </w:rPr>
              <w:t>Type of relapse</w:t>
            </w:r>
          </w:p>
        </w:tc>
        <w:tc>
          <w:tcPr>
            <w:tcW w:w="1710" w:type="dxa"/>
            <w:vAlign w:val="bottom"/>
          </w:tcPr>
          <w:p w14:paraId="40ED4C90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710" w:type="dxa"/>
          </w:tcPr>
          <w:p w14:paraId="6A9F1277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710" w:type="dxa"/>
          </w:tcPr>
          <w:p w14:paraId="73945D7B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260" w:type="dxa"/>
          </w:tcPr>
          <w:p w14:paraId="1DD33A5C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0.68</w:t>
            </w:r>
          </w:p>
        </w:tc>
      </w:tr>
      <w:tr w:rsidR="00EB50AB" w14:paraId="74081A7D" w14:textId="77777777" w:rsidTr="00D72637">
        <w:tc>
          <w:tcPr>
            <w:tcW w:w="3960" w:type="dxa"/>
            <w:vAlign w:val="bottom"/>
          </w:tcPr>
          <w:p w14:paraId="095EAB80" w14:textId="77777777" w:rsidR="00EB50AB" w:rsidRDefault="00EB50AB" w:rsidP="00D72637">
            <w:pPr>
              <w:jc w:val="right"/>
              <w:rPr>
                <w:rFonts w:eastAsia="Calibri" w:cstheme="minorHAnsi"/>
                <w:color w:val="000000" w:themeColor="dark1"/>
                <w:kern w:val="24"/>
              </w:rPr>
            </w:pPr>
            <w:r>
              <w:rPr>
                <w:rFonts w:eastAsia="Calibri" w:cstheme="minorHAnsi"/>
                <w:color w:val="000000" w:themeColor="dark1"/>
                <w:kern w:val="24"/>
              </w:rPr>
              <w:t>CNS only</w:t>
            </w:r>
          </w:p>
        </w:tc>
        <w:tc>
          <w:tcPr>
            <w:tcW w:w="1710" w:type="dxa"/>
            <w:vAlign w:val="bottom"/>
          </w:tcPr>
          <w:p w14:paraId="0FE601BA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18 (32)</w:t>
            </w:r>
          </w:p>
        </w:tc>
        <w:tc>
          <w:tcPr>
            <w:tcW w:w="1710" w:type="dxa"/>
          </w:tcPr>
          <w:p w14:paraId="05DD0734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11 (34)</w:t>
            </w:r>
          </w:p>
        </w:tc>
        <w:tc>
          <w:tcPr>
            <w:tcW w:w="1710" w:type="dxa"/>
          </w:tcPr>
          <w:p w14:paraId="0B6A0613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7 (29)</w:t>
            </w:r>
          </w:p>
        </w:tc>
        <w:tc>
          <w:tcPr>
            <w:tcW w:w="1260" w:type="dxa"/>
          </w:tcPr>
          <w:p w14:paraId="7D77B282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</w:tr>
      <w:tr w:rsidR="00EB50AB" w14:paraId="59ABE3EA" w14:textId="77777777" w:rsidTr="00D72637">
        <w:tc>
          <w:tcPr>
            <w:tcW w:w="3960" w:type="dxa"/>
            <w:vAlign w:val="bottom"/>
          </w:tcPr>
          <w:p w14:paraId="75ED1196" w14:textId="77777777" w:rsidR="00EB50AB" w:rsidRDefault="00EB50AB" w:rsidP="00D72637">
            <w:pPr>
              <w:jc w:val="right"/>
              <w:rPr>
                <w:rFonts w:eastAsia="Calibri" w:cstheme="minorHAnsi"/>
                <w:color w:val="000000" w:themeColor="dark1"/>
                <w:kern w:val="24"/>
              </w:rPr>
            </w:pPr>
            <w:r>
              <w:rPr>
                <w:rFonts w:eastAsia="Calibri" w:cstheme="minorHAnsi"/>
                <w:color w:val="000000" w:themeColor="dark1"/>
                <w:kern w:val="24"/>
              </w:rPr>
              <w:t>CNS + systemic</w:t>
            </w:r>
          </w:p>
        </w:tc>
        <w:tc>
          <w:tcPr>
            <w:tcW w:w="1710" w:type="dxa"/>
            <w:vAlign w:val="bottom"/>
          </w:tcPr>
          <w:p w14:paraId="22C8A227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38 (68)</w:t>
            </w:r>
          </w:p>
        </w:tc>
        <w:tc>
          <w:tcPr>
            <w:tcW w:w="1710" w:type="dxa"/>
          </w:tcPr>
          <w:p w14:paraId="060172FC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21 (66)</w:t>
            </w:r>
          </w:p>
        </w:tc>
        <w:tc>
          <w:tcPr>
            <w:tcW w:w="1710" w:type="dxa"/>
          </w:tcPr>
          <w:p w14:paraId="00A4E599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17 (71)</w:t>
            </w:r>
          </w:p>
        </w:tc>
        <w:tc>
          <w:tcPr>
            <w:tcW w:w="1260" w:type="dxa"/>
          </w:tcPr>
          <w:p w14:paraId="5108CCF6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</w:tr>
      <w:tr w:rsidR="00EB50AB" w14:paraId="7BF0178C" w14:textId="77777777" w:rsidTr="00D72637">
        <w:tc>
          <w:tcPr>
            <w:tcW w:w="3960" w:type="dxa"/>
            <w:vAlign w:val="bottom"/>
          </w:tcPr>
          <w:p w14:paraId="3253788D" w14:textId="77777777" w:rsidR="00EB50AB" w:rsidRPr="00756640" w:rsidRDefault="00EB50AB" w:rsidP="00D72637">
            <w:pPr>
              <w:rPr>
                <w:rFonts w:eastAsia="Calibri" w:cstheme="minorHAnsi"/>
                <w:color w:val="000000" w:themeColor="dark1"/>
                <w:kern w:val="24"/>
              </w:rPr>
            </w:pPr>
            <w:r>
              <w:rPr>
                <w:rFonts w:eastAsia="Calibri" w:cstheme="minorHAnsi"/>
                <w:color w:val="000000" w:themeColor="dark1"/>
                <w:kern w:val="24"/>
              </w:rPr>
              <w:t>Site of CNS involvement</w:t>
            </w:r>
          </w:p>
        </w:tc>
        <w:tc>
          <w:tcPr>
            <w:tcW w:w="1710" w:type="dxa"/>
            <w:vAlign w:val="center"/>
          </w:tcPr>
          <w:p w14:paraId="47448C51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710" w:type="dxa"/>
          </w:tcPr>
          <w:p w14:paraId="2BC7EA20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710" w:type="dxa"/>
          </w:tcPr>
          <w:p w14:paraId="2F6D9A47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260" w:type="dxa"/>
          </w:tcPr>
          <w:p w14:paraId="1AC468AB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0.43</w:t>
            </w:r>
          </w:p>
        </w:tc>
      </w:tr>
      <w:tr w:rsidR="00EB50AB" w14:paraId="28CE81D9" w14:textId="77777777" w:rsidTr="00D72637">
        <w:tc>
          <w:tcPr>
            <w:tcW w:w="3960" w:type="dxa"/>
          </w:tcPr>
          <w:p w14:paraId="44C4553D" w14:textId="77777777" w:rsidR="00EB50AB" w:rsidRPr="008A67DC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8A67DC">
              <w:rPr>
                <w:rFonts w:cstheme="minorHAnsi"/>
              </w:rPr>
              <w:t>arenchymal</w:t>
            </w:r>
          </w:p>
        </w:tc>
        <w:tc>
          <w:tcPr>
            <w:tcW w:w="1710" w:type="dxa"/>
            <w:vAlign w:val="bottom"/>
          </w:tcPr>
          <w:p w14:paraId="3B06D6E8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23 (42)</w:t>
            </w:r>
          </w:p>
        </w:tc>
        <w:tc>
          <w:tcPr>
            <w:tcW w:w="1710" w:type="dxa"/>
          </w:tcPr>
          <w:p w14:paraId="106F62A4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12 (39)</w:t>
            </w:r>
          </w:p>
        </w:tc>
        <w:tc>
          <w:tcPr>
            <w:tcW w:w="1710" w:type="dxa"/>
          </w:tcPr>
          <w:p w14:paraId="1C27F7AF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11 (46)</w:t>
            </w:r>
          </w:p>
        </w:tc>
        <w:tc>
          <w:tcPr>
            <w:tcW w:w="1260" w:type="dxa"/>
          </w:tcPr>
          <w:p w14:paraId="4455C0B4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</w:tr>
      <w:tr w:rsidR="00EB50AB" w14:paraId="7678352C" w14:textId="77777777" w:rsidTr="00D72637">
        <w:tc>
          <w:tcPr>
            <w:tcW w:w="3960" w:type="dxa"/>
          </w:tcPr>
          <w:p w14:paraId="15582E1D" w14:textId="77777777" w:rsidR="00EB50AB" w:rsidRPr="008A67DC" w:rsidRDefault="00EB50AB" w:rsidP="00D72637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L</w:t>
            </w:r>
            <w:r w:rsidRPr="008A67DC">
              <w:rPr>
                <w:rFonts w:cstheme="minorHAnsi"/>
              </w:rPr>
              <w:t>eptomeningeal</w:t>
            </w:r>
          </w:p>
        </w:tc>
        <w:tc>
          <w:tcPr>
            <w:tcW w:w="1710" w:type="dxa"/>
            <w:vAlign w:val="bottom"/>
          </w:tcPr>
          <w:p w14:paraId="72EDBE90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26 (47)</w:t>
            </w:r>
          </w:p>
        </w:tc>
        <w:tc>
          <w:tcPr>
            <w:tcW w:w="1710" w:type="dxa"/>
          </w:tcPr>
          <w:p w14:paraId="25B484B6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14 (45)</w:t>
            </w:r>
          </w:p>
        </w:tc>
        <w:tc>
          <w:tcPr>
            <w:tcW w:w="1710" w:type="dxa"/>
          </w:tcPr>
          <w:p w14:paraId="19541143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12 (50)</w:t>
            </w:r>
          </w:p>
        </w:tc>
        <w:tc>
          <w:tcPr>
            <w:tcW w:w="1260" w:type="dxa"/>
          </w:tcPr>
          <w:p w14:paraId="4926F455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</w:tr>
      <w:tr w:rsidR="00EB50AB" w14:paraId="7E2B08FC" w14:textId="77777777" w:rsidTr="00D72637">
        <w:tc>
          <w:tcPr>
            <w:tcW w:w="3960" w:type="dxa"/>
          </w:tcPr>
          <w:p w14:paraId="7C9CC015" w14:textId="77777777" w:rsidR="00EB50AB" w:rsidRPr="008A67DC" w:rsidRDefault="00EB50AB" w:rsidP="00D72637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B</w:t>
            </w:r>
            <w:r w:rsidRPr="008A67DC">
              <w:rPr>
                <w:rFonts w:cstheme="minorHAnsi"/>
              </w:rPr>
              <w:t>oth</w:t>
            </w:r>
          </w:p>
        </w:tc>
        <w:tc>
          <w:tcPr>
            <w:tcW w:w="1710" w:type="dxa"/>
            <w:vAlign w:val="bottom"/>
          </w:tcPr>
          <w:p w14:paraId="2481E36F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6 (11)</w:t>
            </w:r>
          </w:p>
        </w:tc>
        <w:tc>
          <w:tcPr>
            <w:tcW w:w="1710" w:type="dxa"/>
          </w:tcPr>
          <w:p w14:paraId="25FEF244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 (16)</w:t>
            </w:r>
          </w:p>
        </w:tc>
        <w:tc>
          <w:tcPr>
            <w:tcW w:w="1710" w:type="dxa"/>
          </w:tcPr>
          <w:p w14:paraId="40A0E57B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 (4)</w:t>
            </w:r>
          </w:p>
        </w:tc>
        <w:tc>
          <w:tcPr>
            <w:tcW w:w="1260" w:type="dxa"/>
          </w:tcPr>
          <w:p w14:paraId="77908429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</w:tr>
      <w:tr w:rsidR="00EB50AB" w14:paraId="209D41DA" w14:textId="77777777" w:rsidTr="00D72637">
        <w:tc>
          <w:tcPr>
            <w:tcW w:w="3960" w:type="dxa"/>
            <w:vAlign w:val="bottom"/>
          </w:tcPr>
          <w:p w14:paraId="5404A18F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Disease status prior to CAR-T</w:t>
            </w:r>
          </w:p>
        </w:tc>
        <w:tc>
          <w:tcPr>
            <w:tcW w:w="1710" w:type="dxa"/>
            <w:vAlign w:val="center"/>
          </w:tcPr>
          <w:p w14:paraId="50B6C816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0F26C55E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5D6E64AA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6F18AC77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0.34</w:t>
            </w:r>
          </w:p>
        </w:tc>
      </w:tr>
      <w:tr w:rsidR="00EB50AB" w14:paraId="378F4EF1" w14:textId="77777777" w:rsidTr="00D72637">
        <w:tc>
          <w:tcPr>
            <w:tcW w:w="3960" w:type="dxa"/>
            <w:vAlign w:val="bottom"/>
          </w:tcPr>
          <w:p w14:paraId="4BF3FBF8" w14:textId="77777777" w:rsidR="00EB50AB" w:rsidRPr="00193A46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CR</w:t>
            </w:r>
          </w:p>
        </w:tc>
        <w:tc>
          <w:tcPr>
            <w:tcW w:w="1710" w:type="dxa"/>
            <w:vAlign w:val="center"/>
          </w:tcPr>
          <w:p w14:paraId="6A1646A3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3 (5)</w:t>
            </w:r>
          </w:p>
        </w:tc>
        <w:tc>
          <w:tcPr>
            <w:tcW w:w="1710" w:type="dxa"/>
          </w:tcPr>
          <w:p w14:paraId="73A0CA7B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 (6)</w:t>
            </w:r>
          </w:p>
        </w:tc>
        <w:tc>
          <w:tcPr>
            <w:tcW w:w="1710" w:type="dxa"/>
          </w:tcPr>
          <w:p w14:paraId="7A84C6C4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 (4)</w:t>
            </w:r>
          </w:p>
        </w:tc>
        <w:tc>
          <w:tcPr>
            <w:tcW w:w="1260" w:type="dxa"/>
          </w:tcPr>
          <w:p w14:paraId="52CA5798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</w:tr>
      <w:tr w:rsidR="00EB50AB" w:rsidRPr="00193A46" w14:paraId="49D43CA2" w14:textId="77777777" w:rsidTr="00D72637">
        <w:tc>
          <w:tcPr>
            <w:tcW w:w="3960" w:type="dxa"/>
            <w:vAlign w:val="bottom"/>
          </w:tcPr>
          <w:p w14:paraId="0FD43C89" w14:textId="77777777" w:rsidR="00EB50AB" w:rsidRPr="00193A46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PR</w:t>
            </w:r>
          </w:p>
        </w:tc>
        <w:tc>
          <w:tcPr>
            <w:tcW w:w="1710" w:type="dxa"/>
            <w:vAlign w:val="center"/>
          </w:tcPr>
          <w:p w14:paraId="5C230419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17 (30)</w:t>
            </w:r>
          </w:p>
        </w:tc>
        <w:tc>
          <w:tcPr>
            <w:tcW w:w="1710" w:type="dxa"/>
          </w:tcPr>
          <w:p w14:paraId="466112FD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7 (22)</w:t>
            </w:r>
          </w:p>
        </w:tc>
        <w:tc>
          <w:tcPr>
            <w:tcW w:w="1710" w:type="dxa"/>
          </w:tcPr>
          <w:p w14:paraId="152260EF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10 (42)</w:t>
            </w:r>
          </w:p>
        </w:tc>
        <w:tc>
          <w:tcPr>
            <w:tcW w:w="1260" w:type="dxa"/>
          </w:tcPr>
          <w:p w14:paraId="62ED6F50" w14:textId="77777777" w:rsidR="00EB50AB" w:rsidRPr="00193A46" w:rsidRDefault="00EB50AB" w:rsidP="00D72637">
            <w:pPr>
              <w:rPr>
                <w:rFonts w:cstheme="minorHAnsi"/>
              </w:rPr>
            </w:pPr>
          </w:p>
        </w:tc>
      </w:tr>
      <w:tr w:rsidR="00EB50AB" w:rsidRPr="00193A46" w14:paraId="5229C69F" w14:textId="77777777" w:rsidTr="00D72637">
        <w:tc>
          <w:tcPr>
            <w:tcW w:w="3960" w:type="dxa"/>
            <w:vAlign w:val="bottom"/>
          </w:tcPr>
          <w:p w14:paraId="6E26F441" w14:textId="77777777" w:rsidR="00EB50AB" w:rsidRPr="00193A46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SD</w:t>
            </w:r>
          </w:p>
        </w:tc>
        <w:tc>
          <w:tcPr>
            <w:tcW w:w="1710" w:type="dxa"/>
            <w:vAlign w:val="bottom"/>
          </w:tcPr>
          <w:p w14:paraId="677566E9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9 (16)</w:t>
            </w:r>
          </w:p>
        </w:tc>
        <w:tc>
          <w:tcPr>
            <w:tcW w:w="1710" w:type="dxa"/>
          </w:tcPr>
          <w:p w14:paraId="1DF9D7E1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7 (22)</w:t>
            </w:r>
          </w:p>
        </w:tc>
        <w:tc>
          <w:tcPr>
            <w:tcW w:w="1710" w:type="dxa"/>
          </w:tcPr>
          <w:p w14:paraId="14DBA769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 (8)</w:t>
            </w:r>
          </w:p>
        </w:tc>
        <w:tc>
          <w:tcPr>
            <w:tcW w:w="1260" w:type="dxa"/>
          </w:tcPr>
          <w:p w14:paraId="49B2245C" w14:textId="77777777" w:rsidR="00EB50AB" w:rsidRPr="00193A46" w:rsidRDefault="00EB50AB" w:rsidP="00D72637">
            <w:pPr>
              <w:rPr>
                <w:rFonts w:cstheme="minorHAnsi"/>
              </w:rPr>
            </w:pPr>
          </w:p>
        </w:tc>
      </w:tr>
      <w:tr w:rsidR="00EB50AB" w:rsidRPr="00193A46" w14:paraId="2E7FA758" w14:textId="77777777" w:rsidTr="00D72637">
        <w:tc>
          <w:tcPr>
            <w:tcW w:w="3960" w:type="dxa"/>
            <w:vAlign w:val="bottom"/>
          </w:tcPr>
          <w:p w14:paraId="27B59C80" w14:textId="77777777" w:rsidR="00EB50AB" w:rsidRPr="00193A46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PD</w:t>
            </w:r>
          </w:p>
        </w:tc>
        <w:tc>
          <w:tcPr>
            <w:tcW w:w="1710" w:type="dxa"/>
            <w:vAlign w:val="bottom"/>
          </w:tcPr>
          <w:p w14:paraId="7D41B310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27 (48)</w:t>
            </w:r>
          </w:p>
        </w:tc>
        <w:tc>
          <w:tcPr>
            <w:tcW w:w="1710" w:type="dxa"/>
          </w:tcPr>
          <w:p w14:paraId="5C7F6179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16 (50)</w:t>
            </w:r>
          </w:p>
        </w:tc>
        <w:tc>
          <w:tcPr>
            <w:tcW w:w="1710" w:type="dxa"/>
          </w:tcPr>
          <w:p w14:paraId="1DCB581E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11 (46)</w:t>
            </w:r>
          </w:p>
        </w:tc>
        <w:tc>
          <w:tcPr>
            <w:tcW w:w="1260" w:type="dxa"/>
          </w:tcPr>
          <w:p w14:paraId="1D0045BA" w14:textId="77777777" w:rsidR="00EB50AB" w:rsidRPr="00193A46" w:rsidRDefault="00EB50AB" w:rsidP="00D72637">
            <w:pPr>
              <w:rPr>
                <w:rFonts w:cstheme="minorHAnsi"/>
              </w:rPr>
            </w:pPr>
          </w:p>
        </w:tc>
      </w:tr>
      <w:tr w:rsidR="00EB50AB" w:rsidRPr="00193A46" w14:paraId="60AD246A" w14:textId="77777777" w:rsidTr="00D72637">
        <w:tc>
          <w:tcPr>
            <w:tcW w:w="3960" w:type="dxa"/>
            <w:vAlign w:val="bottom"/>
          </w:tcPr>
          <w:p w14:paraId="7243AC57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Bridging</w:t>
            </w:r>
          </w:p>
        </w:tc>
        <w:tc>
          <w:tcPr>
            <w:tcW w:w="1710" w:type="dxa"/>
            <w:vAlign w:val="bottom"/>
          </w:tcPr>
          <w:p w14:paraId="2937697D" w14:textId="77777777" w:rsidR="00EB50AB" w:rsidRPr="00193A46" w:rsidRDefault="00EB50AB" w:rsidP="00D72637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4DD698D5" w14:textId="77777777" w:rsidR="00EB50AB" w:rsidRPr="00193A46" w:rsidRDefault="00EB50AB" w:rsidP="00D72637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3CB1F49A" w14:textId="77777777" w:rsidR="00EB50AB" w:rsidRPr="00193A46" w:rsidRDefault="00EB50AB" w:rsidP="00D72637">
            <w:pPr>
              <w:rPr>
                <w:rFonts w:cstheme="minorHAnsi"/>
              </w:rPr>
            </w:pPr>
          </w:p>
        </w:tc>
        <w:tc>
          <w:tcPr>
            <w:tcW w:w="1260" w:type="dxa"/>
          </w:tcPr>
          <w:p w14:paraId="12018DE4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0.41</w:t>
            </w:r>
          </w:p>
        </w:tc>
      </w:tr>
      <w:tr w:rsidR="00EB50AB" w:rsidRPr="009F02B6" w14:paraId="265F09E5" w14:textId="77777777" w:rsidTr="00D72637">
        <w:tc>
          <w:tcPr>
            <w:tcW w:w="3960" w:type="dxa"/>
          </w:tcPr>
          <w:p w14:paraId="6D5AE660" w14:textId="77777777" w:rsidR="00EB50AB" w:rsidRPr="009F02B6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9F02B6">
              <w:t>Chemo only</w:t>
            </w:r>
          </w:p>
        </w:tc>
        <w:tc>
          <w:tcPr>
            <w:tcW w:w="1710" w:type="dxa"/>
            <w:vAlign w:val="bottom"/>
          </w:tcPr>
          <w:p w14:paraId="5344D1FB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20 (36)</w:t>
            </w:r>
          </w:p>
        </w:tc>
        <w:tc>
          <w:tcPr>
            <w:tcW w:w="1710" w:type="dxa"/>
          </w:tcPr>
          <w:p w14:paraId="1238739C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9 (28)</w:t>
            </w:r>
          </w:p>
        </w:tc>
        <w:tc>
          <w:tcPr>
            <w:tcW w:w="1710" w:type="dxa"/>
          </w:tcPr>
          <w:p w14:paraId="1AB7F0F4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11 (46)</w:t>
            </w:r>
          </w:p>
        </w:tc>
        <w:tc>
          <w:tcPr>
            <w:tcW w:w="1260" w:type="dxa"/>
          </w:tcPr>
          <w:p w14:paraId="1DA38CD8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</w:p>
        </w:tc>
      </w:tr>
      <w:tr w:rsidR="00EB50AB" w:rsidRPr="009F02B6" w14:paraId="46A94862" w14:textId="77777777" w:rsidTr="00D72637">
        <w:tc>
          <w:tcPr>
            <w:tcW w:w="3960" w:type="dxa"/>
          </w:tcPr>
          <w:p w14:paraId="270B5E59" w14:textId="77777777" w:rsidR="00EB50AB" w:rsidRPr="009F02B6" w:rsidRDefault="00EB50AB" w:rsidP="00D72637">
            <w:pPr>
              <w:jc w:val="right"/>
              <w:rPr>
                <w:rFonts w:cstheme="minorHAnsi"/>
              </w:rPr>
            </w:pPr>
            <w:r w:rsidRPr="009F02B6">
              <w:t>Chemo</w:t>
            </w:r>
            <w:r>
              <w:t>+</w:t>
            </w:r>
            <w:r w:rsidRPr="009F02B6">
              <w:t>XRT</w:t>
            </w:r>
          </w:p>
        </w:tc>
        <w:tc>
          <w:tcPr>
            <w:tcW w:w="1710" w:type="dxa"/>
            <w:vAlign w:val="bottom"/>
          </w:tcPr>
          <w:p w14:paraId="7A2F5319" w14:textId="77777777" w:rsidR="00EB50AB" w:rsidRPr="009F02B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 (9)</w:t>
            </w:r>
          </w:p>
        </w:tc>
        <w:tc>
          <w:tcPr>
            <w:tcW w:w="1710" w:type="dxa"/>
          </w:tcPr>
          <w:p w14:paraId="0493CCF6" w14:textId="77777777" w:rsidR="00EB50AB" w:rsidRPr="009F02B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3 (9)</w:t>
            </w:r>
          </w:p>
        </w:tc>
        <w:tc>
          <w:tcPr>
            <w:tcW w:w="1710" w:type="dxa"/>
          </w:tcPr>
          <w:p w14:paraId="352ABBFB" w14:textId="77777777" w:rsidR="00EB50AB" w:rsidRPr="009F02B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 (8)</w:t>
            </w:r>
          </w:p>
        </w:tc>
        <w:tc>
          <w:tcPr>
            <w:tcW w:w="1260" w:type="dxa"/>
          </w:tcPr>
          <w:p w14:paraId="437A5204" w14:textId="77777777" w:rsidR="00EB50AB" w:rsidRPr="009F02B6" w:rsidRDefault="00EB50AB" w:rsidP="00D72637">
            <w:pPr>
              <w:rPr>
                <w:rFonts w:cstheme="minorHAnsi"/>
              </w:rPr>
            </w:pPr>
          </w:p>
        </w:tc>
      </w:tr>
      <w:tr w:rsidR="00EB50AB" w:rsidRPr="009F02B6" w14:paraId="581D0B6E" w14:textId="77777777" w:rsidTr="00D72637">
        <w:tc>
          <w:tcPr>
            <w:tcW w:w="3960" w:type="dxa"/>
          </w:tcPr>
          <w:p w14:paraId="674AA4C7" w14:textId="77777777" w:rsidR="00EB50AB" w:rsidRPr="009F02B6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9F02B6">
              <w:t>XRT only</w:t>
            </w:r>
          </w:p>
        </w:tc>
        <w:tc>
          <w:tcPr>
            <w:tcW w:w="1710" w:type="dxa"/>
            <w:vAlign w:val="bottom"/>
          </w:tcPr>
          <w:p w14:paraId="35A04394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9 (16)</w:t>
            </w:r>
          </w:p>
        </w:tc>
        <w:tc>
          <w:tcPr>
            <w:tcW w:w="1710" w:type="dxa"/>
          </w:tcPr>
          <w:p w14:paraId="604D6413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7 (22)</w:t>
            </w:r>
          </w:p>
        </w:tc>
        <w:tc>
          <w:tcPr>
            <w:tcW w:w="1710" w:type="dxa"/>
          </w:tcPr>
          <w:p w14:paraId="1405088B" w14:textId="77777777" w:rsidR="00EB50AB" w:rsidRPr="009F02B6" w:rsidRDefault="00EB50AB" w:rsidP="00D72637">
            <w:pPr>
              <w:tabs>
                <w:tab w:val="center" w:pos="747"/>
              </w:tabs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2 (8)</w:t>
            </w:r>
            <w:r>
              <w:rPr>
                <w:rFonts w:cstheme="minorHAnsi"/>
                <w:kern w:val="24"/>
              </w:rPr>
              <w:tab/>
            </w:r>
          </w:p>
        </w:tc>
        <w:tc>
          <w:tcPr>
            <w:tcW w:w="1260" w:type="dxa"/>
          </w:tcPr>
          <w:p w14:paraId="20257598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</w:p>
        </w:tc>
      </w:tr>
      <w:tr w:rsidR="00EB50AB" w:rsidRPr="009F02B6" w14:paraId="68F42D44" w14:textId="77777777" w:rsidTr="00D72637">
        <w:tc>
          <w:tcPr>
            <w:tcW w:w="3960" w:type="dxa"/>
          </w:tcPr>
          <w:p w14:paraId="6D4C522D" w14:textId="77777777" w:rsidR="00EB50AB" w:rsidRPr="009F02B6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9F02B6">
              <w:rPr>
                <w:rFonts w:eastAsia="Calibri" w:cstheme="minorHAnsi"/>
              </w:rPr>
              <w:t>None</w:t>
            </w:r>
          </w:p>
        </w:tc>
        <w:tc>
          <w:tcPr>
            <w:tcW w:w="1710" w:type="dxa"/>
            <w:vAlign w:val="bottom"/>
          </w:tcPr>
          <w:p w14:paraId="23F972AC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22 (39)</w:t>
            </w:r>
          </w:p>
        </w:tc>
        <w:tc>
          <w:tcPr>
            <w:tcW w:w="1710" w:type="dxa"/>
          </w:tcPr>
          <w:p w14:paraId="33B100BC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13 (41)</w:t>
            </w:r>
          </w:p>
        </w:tc>
        <w:tc>
          <w:tcPr>
            <w:tcW w:w="1710" w:type="dxa"/>
          </w:tcPr>
          <w:p w14:paraId="2875F461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9 (38)</w:t>
            </w:r>
          </w:p>
        </w:tc>
        <w:tc>
          <w:tcPr>
            <w:tcW w:w="1260" w:type="dxa"/>
          </w:tcPr>
          <w:p w14:paraId="502CFD09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</w:p>
        </w:tc>
      </w:tr>
      <w:tr w:rsidR="00EB50AB" w:rsidRPr="009F02B6" w14:paraId="4D350AC1" w14:textId="77777777" w:rsidTr="00D72637">
        <w:tc>
          <w:tcPr>
            <w:tcW w:w="3960" w:type="dxa"/>
          </w:tcPr>
          <w:p w14:paraId="7A79723A" w14:textId="77777777" w:rsidR="00EB50AB" w:rsidRPr="009F02B6" w:rsidRDefault="00EB50AB" w:rsidP="00D72637">
            <w:pPr>
              <w:rPr>
                <w:rFonts w:eastAsia="Calibri" w:cstheme="minorHAnsi"/>
              </w:rPr>
            </w:pPr>
            <w:r>
              <w:rPr>
                <w:rFonts w:cstheme="minorHAnsi"/>
              </w:rPr>
              <w:t>Any grade CRS</w:t>
            </w:r>
          </w:p>
        </w:tc>
        <w:tc>
          <w:tcPr>
            <w:tcW w:w="1710" w:type="dxa"/>
            <w:vAlign w:val="bottom"/>
          </w:tcPr>
          <w:p w14:paraId="202003D3" w14:textId="77777777" w:rsidR="00EB50AB" w:rsidRDefault="00EB50AB" w:rsidP="00D72637">
            <w:pPr>
              <w:rPr>
                <w:rFonts w:cstheme="minorHAnsi"/>
                <w:kern w:val="24"/>
              </w:rPr>
            </w:pPr>
          </w:p>
        </w:tc>
        <w:tc>
          <w:tcPr>
            <w:tcW w:w="1710" w:type="dxa"/>
          </w:tcPr>
          <w:p w14:paraId="073F66BC" w14:textId="77777777" w:rsidR="00EB50AB" w:rsidRDefault="00EB50AB" w:rsidP="00D72637">
            <w:pPr>
              <w:rPr>
                <w:rFonts w:cstheme="minorHAnsi"/>
                <w:kern w:val="24"/>
              </w:rPr>
            </w:pPr>
          </w:p>
        </w:tc>
        <w:tc>
          <w:tcPr>
            <w:tcW w:w="1710" w:type="dxa"/>
          </w:tcPr>
          <w:p w14:paraId="2654ECCD" w14:textId="77777777" w:rsidR="00EB50AB" w:rsidRDefault="00EB50AB" w:rsidP="00D72637">
            <w:pPr>
              <w:rPr>
                <w:rFonts w:cstheme="minorHAnsi"/>
                <w:kern w:val="24"/>
              </w:rPr>
            </w:pPr>
          </w:p>
        </w:tc>
        <w:tc>
          <w:tcPr>
            <w:tcW w:w="1260" w:type="dxa"/>
          </w:tcPr>
          <w:p w14:paraId="230D3849" w14:textId="77777777" w:rsidR="00EB50AB" w:rsidRPr="007D3A4F" w:rsidRDefault="00EB50AB" w:rsidP="00D72637">
            <w:pPr>
              <w:rPr>
                <w:rFonts w:cstheme="minorHAnsi"/>
                <w:b/>
                <w:bCs/>
                <w:kern w:val="24"/>
              </w:rPr>
            </w:pPr>
            <w:r w:rsidRPr="007D3A4F">
              <w:rPr>
                <w:rFonts w:cstheme="minorHAnsi"/>
                <w:b/>
                <w:bCs/>
                <w:kern w:val="24"/>
              </w:rPr>
              <w:t>0.037</w:t>
            </w:r>
          </w:p>
        </w:tc>
      </w:tr>
      <w:tr w:rsidR="00EB50AB" w:rsidRPr="009F02B6" w14:paraId="077AFC6A" w14:textId="77777777" w:rsidTr="00D72637">
        <w:tc>
          <w:tcPr>
            <w:tcW w:w="3960" w:type="dxa"/>
          </w:tcPr>
          <w:p w14:paraId="06EA7DD6" w14:textId="77777777" w:rsidR="00EB50AB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710" w:type="dxa"/>
            <w:vAlign w:val="bottom"/>
          </w:tcPr>
          <w:p w14:paraId="6CEA278C" w14:textId="77777777" w:rsidR="00EB50AB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41 (73)</w:t>
            </w:r>
          </w:p>
        </w:tc>
        <w:tc>
          <w:tcPr>
            <w:tcW w:w="1710" w:type="dxa"/>
          </w:tcPr>
          <w:p w14:paraId="6DFC1786" w14:textId="77777777" w:rsidR="00EB50AB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27 (84)</w:t>
            </w:r>
          </w:p>
        </w:tc>
        <w:tc>
          <w:tcPr>
            <w:tcW w:w="1710" w:type="dxa"/>
          </w:tcPr>
          <w:p w14:paraId="7B1F5EA5" w14:textId="77777777" w:rsidR="00EB50AB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14 (58)</w:t>
            </w:r>
          </w:p>
        </w:tc>
        <w:tc>
          <w:tcPr>
            <w:tcW w:w="1260" w:type="dxa"/>
          </w:tcPr>
          <w:p w14:paraId="7D7EE097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</w:p>
        </w:tc>
      </w:tr>
      <w:tr w:rsidR="00EB50AB" w:rsidRPr="009F02B6" w14:paraId="51DD0C0A" w14:textId="77777777" w:rsidTr="00D72637">
        <w:tc>
          <w:tcPr>
            <w:tcW w:w="3960" w:type="dxa"/>
          </w:tcPr>
          <w:p w14:paraId="14323638" w14:textId="77777777" w:rsidR="00EB50AB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  <w:tc>
          <w:tcPr>
            <w:tcW w:w="1710" w:type="dxa"/>
            <w:vAlign w:val="bottom"/>
          </w:tcPr>
          <w:p w14:paraId="6556AF4C" w14:textId="77777777" w:rsidR="00EB50AB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15 (27)</w:t>
            </w:r>
          </w:p>
        </w:tc>
        <w:tc>
          <w:tcPr>
            <w:tcW w:w="1710" w:type="dxa"/>
          </w:tcPr>
          <w:p w14:paraId="498FF636" w14:textId="77777777" w:rsidR="00EB50AB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5 (16)</w:t>
            </w:r>
          </w:p>
        </w:tc>
        <w:tc>
          <w:tcPr>
            <w:tcW w:w="1710" w:type="dxa"/>
          </w:tcPr>
          <w:p w14:paraId="32E55C45" w14:textId="77777777" w:rsidR="00EB50AB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10 (42)</w:t>
            </w:r>
          </w:p>
        </w:tc>
        <w:tc>
          <w:tcPr>
            <w:tcW w:w="1260" w:type="dxa"/>
          </w:tcPr>
          <w:p w14:paraId="24119710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</w:p>
        </w:tc>
      </w:tr>
      <w:tr w:rsidR="00EB50AB" w:rsidRPr="009F02B6" w14:paraId="6A503E32" w14:textId="77777777" w:rsidTr="00D72637">
        <w:tc>
          <w:tcPr>
            <w:tcW w:w="3960" w:type="dxa"/>
          </w:tcPr>
          <w:p w14:paraId="2823C38F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Any grade ICANS</w:t>
            </w:r>
          </w:p>
        </w:tc>
        <w:tc>
          <w:tcPr>
            <w:tcW w:w="1710" w:type="dxa"/>
            <w:vAlign w:val="bottom"/>
          </w:tcPr>
          <w:p w14:paraId="7F121C50" w14:textId="77777777" w:rsidR="00EB50AB" w:rsidRDefault="00EB50AB" w:rsidP="00D72637">
            <w:pPr>
              <w:rPr>
                <w:rFonts w:cstheme="minorHAnsi"/>
                <w:kern w:val="24"/>
              </w:rPr>
            </w:pPr>
          </w:p>
        </w:tc>
        <w:tc>
          <w:tcPr>
            <w:tcW w:w="1710" w:type="dxa"/>
          </w:tcPr>
          <w:p w14:paraId="74D52152" w14:textId="77777777" w:rsidR="00EB50AB" w:rsidRDefault="00EB50AB" w:rsidP="00D72637">
            <w:pPr>
              <w:rPr>
                <w:rFonts w:cstheme="minorHAnsi"/>
                <w:kern w:val="24"/>
              </w:rPr>
            </w:pPr>
          </w:p>
        </w:tc>
        <w:tc>
          <w:tcPr>
            <w:tcW w:w="1710" w:type="dxa"/>
          </w:tcPr>
          <w:p w14:paraId="2F6C3529" w14:textId="77777777" w:rsidR="00EB50AB" w:rsidRDefault="00EB50AB" w:rsidP="00D72637">
            <w:pPr>
              <w:rPr>
                <w:rFonts w:cstheme="minorHAnsi"/>
                <w:kern w:val="24"/>
              </w:rPr>
            </w:pPr>
          </w:p>
        </w:tc>
        <w:tc>
          <w:tcPr>
            <w:tcW w:w="1260" w:type="dxa"/>
          </w:tcPr>
          <w:p w14:paraId="65402ECC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0.40</w:t>
            </w:r>
          </w:p>
        </w:tc>
      </w:tr>
      <w:tr w:rsidR="00EB50AB" w:rsidRPr="009F02B6" w14:paraId="20502D19" w14:textId="77777777" w:rsidTr="00D72637">
        <w:tc>
          <w:tcPr>
            <w:tcW w:w="3960" w:type="dxa"/>
          </w:tcPr>
          <w:p w14:paraId="236EE832" w14:textId="77777777" w:rsidR="00EB50AB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710" w:type="dxa"/>
            <w:vAlign w:val="bottom"/>
          </w:tcPr>
          <w:p w14:paraId="70CE8C72" w14:textId="77777777" w:rsidR="00EB50AB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31 (56)</w:t>
            </w:r>
          </w:p>
        </w:tc>
        <w:tc>
          <w:tcPr>
            <w:tcW w:w="1710" w:type="dxa"/>
          </w:tcPr>
          <w:p w14:paraId="3EEED9CA" w14:textId="77777777" w:rsidR="00EB50AB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19 (61)</w:t>
            </w:r>
          </w:p>
        </w:tc>
        <w:tc>
          <w:tcPr>
            <w:tcW w:w="1710" w:type="dxa"/>
          </w:tcPr>
          <w:p w14:paraId="6C25F545" w14:textId="77777777" w:rsidR="00EB50AB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12 (50)</w:t>
            </w:r>
          </w:p>
        </w:tc>
        <w:tc>
          <w:tcPr>
            <w:tcW w:w="1260" w:type="dxa"/>
          </w:tcPr>
          <w:p w14:paraId="073F3E92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</w:p>
        </w:tc>
      </w:tr>
      <w:tr w:rsidR="00EB50AB" w:rsidRPr="009F02B6" w14:paraId="1BDF0572" w14:textId="77777777" w:rsidTr="00D72637">
        <w:tc>
          <w:tcPr>
            <w:tcW w:w="3960" w:type="dxa"/>
          </w:tcPr>
          <w:p w14:paraId="3EDEEB8D" w14:textId="77777777" w:rsidR="00EB50AB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  <w:tc>
          <w:tcPr>
            <w:tcW w:w="1710" w:type="dxa"/>
            <w:vAlign w:val="bottom"/>
          </w:tcPr>
          <w:p w14:paraId="08FF6767" w14:textId="77777777" w:rsidR="00EB50AB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24 (44)</w:t>
            </w:r>
          </w:p>
        </w:tc>
        <w:tc>
          <w:tcPr>
            <w:tcW w:w="1710" w:type="dxa"/>
          </w:tcPr>
          <w:p w14:paraId="492E9277" w14:textId="77777777" w:rsidR="00EB50AB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12 (39)</w:t>
            </w:r>
          </w:p>
        </w:tc>
        <w:tc>
          <w:tcPr>
            <w:tcW w:w="1710" w:type="dxa"/>
          </w:tcPr>
          <w:p w14:paraId="1AB5B3FA" w14:textId="77777777" w:rsidR="00EB50AB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12 (50)</w:t>
            </w:r>
          </w:p>
        </w:tc>
        <w:tc>
          <w:tcPr>
            <w:tcW w:w="1260" w:type="dxa"/>
          </w:tcPr>
          <w:p w14:paraId="47C64201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</w:p>
        </w:tc>
      </w:tr>
    </w:tbl>
    <w:p w14:paraId="55E09B2A" w14:textId="77777777" w:rsidR="00EB50AB" w:rsidRPr="00226509" w:rsidRDefault="00EB50AB" w:rsidP="00EB50AB">
      <w:pPr>
        <w:rPr>
          <w:rFonts w:cstheme="minorHAnsi"/>
        </w:rPr>
      </w:pPr>
      <w:r>
        <w:t xml:space="preserve">Abbreviations: CNS- central nervous system, yrs-years, IPI-international prognostic index, auto-HCT-autologous hematopoietic cell transplantation, PS-performance status, CR-complete response, PR-partial response, SD-stable disease, PD-progressive disease, </w:t>
      </w:r>
      <w:r w:rsidRPr="00226509">
        <w:rPr>
          <w:rFonts w:cstheme="minorHAnsi"/>
        </w:rPr>
        <w:t>CRS-cytokine release syndrome. ICANS- i</w:t>
      </w:r>
      <w:r w:rsidRPr="00226509">
        <w:rPr>
          <w:rFonts w:cstheme="minorHAnsi"/>
          <w:shd w:val="clear" w:color="auto" w:fill="FFFFFF"/>
        </w:rPr>
        <w:t>mmune effector cell-associated neurotoxicity syndrome</w:t>
      </w:r>
      <w:r>
        <w:rPr>
          <w:rFonts w:cstheme="minorHAnsi"/>
          <w:shd w:val="clear" w:color="auto" w:fill="FFFFFF"/>
        </w:rPr>
        <w:t xml:space="preserve">, </w:t>
      </w:r>
      <w:r w:rsidRPr="00105B23">
        <w:rPr>
          <w:rFonts w:cstheme="minorHAnsi"/>
          <w:color w:val="000000"/>
          <w:shd w:val="clear" w:color="auto" w:fill="FFFFFF"/>
        </w:rPr>
        <w:t xml:space="preserve">Axi-cel- </w:t>
      </w:r>
      <w:r w:rsidRPr="00105B23">
        <w:rPr>
          <w:rFonts w:cstheme="minorHAnsi"/>
          <w:color w:val="212121"/>
          <w:shd w:val="clear" w:color="auto" w:fill="FFFFFF"/>
        </w:rPr>
        <w:t>Axicabtagene ciloleucel, Tisa-cel- Tisagenlecleucel, Liso-cel-</w:t>
      </w:r>
      <w:r w:rsidRPr="00105B23">
        <w:rPr>
          <w:rFonts w:cstheme="minorHAnsi"/>
          <w:color w:val="212121"/>
          <w:shd w:val="clear" w:color="auto" w:fill="FFFCF0"/>
        </w:rPr>
        <w:t xml:space="preserve"> </w:t>
      </w:r>
      <w:r w:rsidRPr="00105B23">
        <w:rPr>
          <w:rFonts w:cstheme="minorHAnsi"/>
          <w:color w:val="212121"/>
        </w:rPr>
        <w:t>Lisocabtagene maraleucel</w:t>
      </w:r>
      <w:r>
        <w:rPr>
          <w:rFonts w:cstheme="minorHAnsi"/>
          <w:color w:val="212121"/>
        </w:rPr>
        <w:t xml:space="preserve">, </w:t>
      </w:r>
      <w:r w:rsidRPr="004E780A">
        <w:rPr>
          <w:rFonts w:cstheme="minorHAnsi"/>
        </w:rPr>
        <w:t xml:space="preserve">Brexu-cel- </w:t>
      </w:r>
      <w:r w:rsidRPr="004E780A">
        <w:rPr>
          <w:rFonts w:cstheme="minorHAnsi"/>
          <w:shd w:val="clear" w:color="auto" w:fill="FFFFFF"/>
        </w:rPr>
        <w:t>Brexucabtagene autoleucel</w:t>
      </w:r>
    </w:p>
    <w:p w14:paraId="24AD6F4E" w14:textId="77777777" w:rsidR="00EB50AB" w:rsidRDefault="00EB50AB" w:rsidP="00EB50AB"/>
    <w:p w14:paraId="2C93BD08" w14:textId="77777777" w:rsidR="00EB50AB" w:rsidRDefault="00EB50AB" w:rsidP="00EB50AB"/>
    <w:p w14:paraId="3AC7B080" w14:textId="77777777" w:rsidR="00EB50AB" w:rsidRDefault="00EB50AB" w:rsidP="00EB50AB">
      <w:pPr>
        <w:rPr>
          <w:b/>
          <w:bCs/>
        </w:rPr>
      </w:pPr>
    </w:p>
    <w:p w14:paraId="19CAFB1D" w14:textId="77777777" w:rsidR="00EB50AB" w:rsidRDefault="00EB50AB" w:rsidP="00EB50AB">
      <w:pPr>
        <w:rPr>
          <w:b/>
          <w:bCs/>
        </w:rPr>
      </w:pPr>
    </w:p>
    <w:p w14:paraId="1B104E7F" w14:textId="77777777" w:rsidR="00EB50AB" w:rsidRDefault="00EB50AB" w:rsidP="00EB50AB">
      <w:pPr>
        <w:rPr>
          <w:b/>
          <w:bCs/>
        </w:rPr>
      </w:pPr>
    </w:p>
    <w:p w14:paraId="5BA01223" w14:textId="77777777" w:rsidR="00EB50AB" w:rsidRDefault="00EB50AB" w:rsidP="00EB50AB">
      <w:pPr>
        <w:rPr>
          <w:b/>
          <w:bCs/>
        </w:rPr>
      </w:pPr>
    </w:p>
    <w:p w14:paraId="26E4A4CE" w14:textId="77777777" w:rsidR="00EB50AB" w:rsidRDefault="00EB50AB" w:rsidP="00EB50AB">
      <w:pPr>
        <w:rPr>
          <w:b/>
          <w:bCs/>
        </w:rPr>
      </w:pPr>
    </w:p>
    <w:p w14:paraId="0DDD47F9" w14:textId="77777777" w:rsidR="00EB50AB" w:rsidRDefault="00EB50AB">
      <w:pPr>
        <w:rPr>
          <w:b/>
          <w:bCs/>
        </w:rPr>
      </w:pPr>
    </w:p>
    <w:p w14:paraId="48796EB6" w14:textId="77777777" w:rsidR="00EB50AB" w:rsidRDefault="00EB50AB">
      <w:pPr>
        <w:rPr>
          <w:b/>
          <w:bCs/>
        </w:rPr>
      </w:pPr>
    </w:p>
    <w:p w14:paraId="0E6A787B" w14:textId="77777777" w:rsidR="00EB50AB" w:rsidRDefault="00EB50AB">
      <w:pPr>
        <w:rPr>
          <w:b/>
          <w:bCs/>
        </w:rPr>
      </w:pPr>
    </w:p>
    <w:p w14:paraId="06E99C3A" w14:textId="77777777" w:rsidR="00EB50AB" w:rsidRDefault="00EB50AB">
      <w:pPr>
        <w:rPr>
          <w:b/>
          <w:bCs/>
        </w:rPr>
      </w:pPr>
    </w:p>
    <w:p w14:paraId="6A284794" w14:textId="77777777" w:rsidR="00EB50AB" w:rsidRDefault="00EB50AB">
      <w:pPr>
        <w:rPr>
          <w:b/>
          <w:bCs/>
        </w:rPr>
      </w:pPr>
    </w:p>
    <w:p w14:paraId="3C50AF2F" w14:textId="77777777" w:rsidR="00EB50AB" w:rsidRDefault="00EB50AB">
      <w:pPr>
        <w:rPr>
          <w:b/>
          <w:bCs/>
        </w:rPr>
      </w:pPr>
    </w:p>
    <w:p w14:paraId="616F6D75" w14:textId="77777777" w:rsidR="00EB50AB" w:rsidRDefault="00EB50AB">
      <w:pPr>
        <w:rPr>
          <w:b/>
          <w:bCs/>
        </w:rPr>
      </w:pPr>
    </w:p>
    <w:p w14:paraId="0F2F2A70" w14:textId="77777777" w:rsidR="00EB50AB" w:rsidRDefault="00EB50AB">
      <w:pPr>
        <w:rPr>
          <w:b/>
          <w:bCs/>
        </w:rPr>
      </w:pPr>
    </w:p>
    <w:p w14:paraId="22C18F51" w14:textId="77777777" w:rsidR="00EB50AB" w:rsidRDefault="00EB50AB">
      <w:pPr>
        <w:rPr>
          <w:b/>
          <w:bCs/>
        </w:rPr>
      </w:pPr>
    </w:p>
    <w:p w14:paraId="6914BFB1" w14:textId="06AE651E" w:rsidR="00D8197B" w:rsidRPr="00A061B9" w:rsidRDefault="00D8197B" w:rsidP="00D8197B">
      <w:pPr>
        <w:rPr>
          <w:b/>
          <w:bCs/>
        </w:rPr>
      </w:pPr>
      <w:r>
        <w:rPr>
          <w:b/>
          <w:bCs/>
        </w:rPr>
        <w:lastRenderedPageBreak/>
        <w:t>T</w:t>
      </w:r>
      <w:r w:rsidRPr="00A061B9">
        <w:rPr>
          <w:b/>
          <w:bCs/>
        </w:rPr>
        <w:t xml:space="preserve">able </w:t>
      </w:r>
      <w:r>
        <w:rPr>
          <w:b/>
          <w:bCs/>
        </w:rPr>
        <w:t>S</w:t>
      </w:r>
      <w:r>
        <w:rPr>
          <w:b/>
          <w:bCs/>
        </w:rPr>
        <w:t>4</w:t>
      </w:r>
      <w:r w:rsidRPr="00A061B9">
        <w:rPr>
          <w:b/>
          <w:bCs/>
        </w:rPr>
        <w:t>. PFS</w:t>
      </w:r>
      <w:r>
        <w:rPr>
          <w:b/>
          <w:bCs/>
        </w:rPr>
        <w:t xml:space="preserve"> of patients receiving CAR-T for SCNSL among the various subgroups </w:t>
      </w:r>
    </w:p>
    <w:tbl>
      <w:tblPr>
        <w:tblW w:w="10080" w:type="dxa"/>
        <w:tblInd w:w="-275" w:type="dxa"/>
        <w:tblLook w:val="04A0" w:firstRow="1" w:lastRow="0" w:firstColumn="1" w:lastColumn="0" w:noHBand="0" w:noVBand="1"/>
      </w:tblPr>
      <w:tblGrid>
        <w:gridCol w:w="2250"/>
        <w:gridCol w:w="1640"/>
        <w:gridCol w:w="2700"/>
        <w:gridCol w:w="2250"/>
        <w:gridCol w:w="1260"/>
      </w:tblGrid>
      <w:tr w:rsidR="00D8197B" w:rsidRPr="007E06A9" w14:paraId="3BB883BD" w14:textId="77777777" w:rsidTr="00D72637">
        <w:trPr>
          <w:trHeight w:val="206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ADBA4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06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Variable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90376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06A9">
              <w:rPr>
                <w:rFonts w:ascii="Arial" w:hAnsi="Arial" w:cs="Arial"/>
                <w:b/>
                <w:bCs/>
                <w:sz w:val="20"/>
                <w:szCs w:val="20"/>
              </w:rPr>
              <w:t>Level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9A63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06A9">
              <w:rPr>
                <w:rFonts w:ascii="Arial" w:hAnsi="Arial" w:cs="Arial"/>
                <w:b/>
                <w:bCs/>
                <w:sz w:val="20"/>
                <w:szCs w:val="20"/>
              </w:rPr>
              <w:t>Median PFS time in mos (95%CI)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D9D9C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06A9">
              <w:rPr>
                <w:rFonts w:ascii="Arial" w:hAnsi="Arial" w:cs="Arial"/>
                <w:b/>
                <w:bCs/>
                <w:sz w:val="20"/>
                <w:szCs w:val="20"/>
              </w:rPr>
              <w:t>PFS rate at 6 mos (95%CI)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34BF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E06A9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D8197B" w:rsidRPr="007E06A9" w14:paraId="6FEBE614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C945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02D36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&lt;=60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365F5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3.48 (2.56 , 7.26 )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B2CDE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0.4 (0.27 , 0.59 )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F15B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</w:tr>
      <w:tr w:rsidR="00D8197B" w:rsidRPr="007E06A9" w14:paraId="52D87081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68C0C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771B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&gt;60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4357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3.02 (1.61 , 6.01 )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3641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0.24 (0.1 , 0.55 )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0054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77B3514F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0E479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9C71B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825C8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5.35 (3.02 , 7.19 )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54BB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0.41 (0.25 , 0.66 )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55324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</w:tr>
      <w:tr w:rsidR="00D8197B" w:rsidRPr="007E06A9" w14:paraId="02212CE0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33D9C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5187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894D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2.64 (1.61 , 7.98 )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B2020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0.3 (0.17 , 0.52 )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143D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105AFCF1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33024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COO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AB9B5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GC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3436D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5.98 (2.73 , 14.13 )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E6AF0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0.47 (0.3 , 0.72 )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957D3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</w:tr>
      <w:tr w:rsidR="00D8197B" w:rsidRPr="007E06A9" w14:paraId="159E6110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66160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25FB7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Non-GCB/ ABC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EC007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2.56 (1.51 , 6.01 )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9B07F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0.27 (0.14 , 0.52 )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4DDD2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180BFBE6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E56E3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DHL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3105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D7A4A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2.74 (1.25 , 7.26 )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92AE5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0.19 (0.07 , 0.52 )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6E00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</w:tr>
      <w:tr w:rsidR="00D8197B" w:rsidRPr="007E06A9" w14:paraId="56E4EBBB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70D0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IPI at diagnosis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8F42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E3EA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NA (NA , NA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37B79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A759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</w:tr>
      <w:tr w:rsidR="00D8197B" w:rsidRPr="007E06A9" w14:paraId="490611C1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3C14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8843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2045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1.71 (0.46 , NA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DE2A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0.25 (0.05 , 1 )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EF11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3C5C88B4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3E3E5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A864F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F4E6F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2.33 (1.25 , NA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A19C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0.3 (0.12 , 0.77 )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4BABC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2FF6B3D9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2307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A1E2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80284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4.96 (2.56 , 7.26 )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54A43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0.26 (0.12 , 0.59 )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AAAE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5C15BA66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4F1F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1016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BDBD5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3.48 (1.74 , 15.18 )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D4AED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0.41 (0.23 , 0.75 )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4A0D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2F64ACB7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C78D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COPD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046A9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3A473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3.02 (2.27 , 5.95 )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8AE90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0.31 (0.21 , 0.47 )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9B88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</w:tr>
      <w:tr w:rsidR="00D8197B" w:rsidRPr="007E06A9" w14:paraId="7562425A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A925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FC0EA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8ADFF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7.26 (6.27 , NA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7D314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1 (1 , 1 )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945AA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7EDF85CA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79DB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Cardiac comorbidities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B23B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D5BF2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3.45 (2.56 , 7.19 )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3CF0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0.38 (0.26 , 0.56 )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9DDB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</w:tr>
      <w:tr w:rsidR="00D8197B" w:rsidRPr="007E06A9" w14:paraId="46D1A622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8F2A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36F8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2937A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2.18 (0.95 , NA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05874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0.25 (0.09 , 0.67 )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4FA1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4B4976D3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4D9A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Prior auto-HCT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0F252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D2ADA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2.99 (1.74 , 6.01 )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1B8BA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0.34 (0.23 , 0.52 )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6EA4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</w:tr>
      <w:tr w:rsidR="00D8197B" w:rsidRPr="007E06A9" w14:paraId="05A35F8A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500C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BBC90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DE934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4.42 (3.02 , NA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86AB2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0.37 (0.17 , 0.83 )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223C6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467F920F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E74E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ECOG at apheresis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A81B0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≥2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E1B6C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1.3 (0.82 , NA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ED9F2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0.18 (0.05 , 0.6 )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FF58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D8197B" w:rsidRPr="007E06A9" w14:paraId="6253E10F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3210B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6370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0-1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7B41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3.48 (2.76 , 7.26 )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B55F7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0.4 (0.28 , 0.58 )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DA730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2911A344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E9C5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Type of relapse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E04EE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CNS only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FA8C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6.01 (2.07 , 11.7 )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BAFC3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0.55 (0.36 , 0.84 )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C30D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</w:tr>
      <w:tr w:rsidR="00D8197B" w:rsidRPr="007E06A9" w14:paraId="50F0E08F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1D81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5A160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CNS and systemic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AC99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2.99 (2.27 , 5.95 )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669C8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0.27 (0.16 , 0.45 )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15C3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35121692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3BE91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eastAsia="Calibri" w:hAnsi="Arial" w:cs="Arial"/>
                <w:color w:val="000000" w:themeColor="dark1"/>
                <w:kern w:val="24"/>
                <w:sz w:val="20"/>
                <w:szCs w:val="20"/>
              </w:rPr>
              <w:t>Site of CNS involvement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9ABE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Parenchymal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2B3D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3.02 (2.27 , 6.27 )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9030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0.3 (0.16 , 0.56 )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50C9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</w:tr>
      <w:tr w:rsidR="00D8197B" w:rsidRPr="007E06A9" w14:paraId="67EFC1BC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B9EE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19F9A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Leptomeningeal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9D00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2.76 (1.68 , 7.98 )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802D6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0.37 (0.22 , 0.61 )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18CB4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5F4D3AE6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83C29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8DC31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Both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421D5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5.95 (5.75 , NA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E702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0.4 (0.14 , 1 )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10AC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180001F8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96E09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Bridging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1900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Chemo only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EE4A5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1.63 (1.15 , 5.75 )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915E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0.13 (0.04 , 0.44 )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38DB4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</w:tr>
      <w:tr w:rsidR="00D8197B" w:rsidRPr="007E06A9" w14:paraId="7C999E9B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836D2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0B2D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Chemo/XRT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5A4F9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5.35 (2.99 , NA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6C663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0.3 (0.06 , 1 )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AD64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403608AE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692E0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D6ADF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XRT only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9E27F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5.95 (1.61 , NA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31B25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0.44 (0.21 , 0.92 )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541B2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1041E8C1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CBD5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3954E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38C9B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6.01 (3.02 , 11.7 )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E3C9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0.5 (0.33 , 0.76 )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068D1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003CBFAF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AEAE3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CAR-T product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1D7D7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Axi-cel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2109F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5.35 (2.56 , 7.26 )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48278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0.36 (0.21 , 0.59 )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E2636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0.95</w:t>
            </w:r>
          </w:p>
        </w:tc>
      </w:tr>
      <w:tr w:rsidR="00D8197B" w:rsidRPr="007E06A9" w14:paraId="2B943224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925CCA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E7E69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Tisa-cel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45FE2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2.99 (1.68 , 9.99 )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F1D7E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0.32 (0.16 , 0.61 )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B540D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7E06A9" w14:paraId="59FD378B" w14:textId="77777777" w:rsidTr="00D72637">
        <w:trPr>
          <w:trHeight w:val="20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46A7D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62E54" w14:textId="77777777" w:rsidR="00D8197B" w:rsidRPr="007E06A9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Liso-cel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C1C29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4.96 (2.27 , NA 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15452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06A9">
              <w:rPr>
                <w:rFonts w:ascii="Arial" w:hAnsi="Arial" w:cs="Arial"/>
                <w:sz w:val="20"/>
                <w:szCs w:val="20"/>
              </w:rPr>
              <w:t>0.35 (0.13 , 0.95 )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C9859" w14:textId="77777777" w:rsidR="00D8197B" w:rsidRPr="007E06A9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48A596" w14:textId="77777777" w:rsidR="00D8197B" w:rsidRDefault="00D8197B" w:rsidP="00D8197B">
      <w:pPr>
        <w:rPr>
          <w:b/>
          <w:bCs/>
        </w:rPr>
      </w:pPr>
    </w:p>
    <w:p w14:paraId="18056062" w14:textId="77777777" w:rsidR="00D8197B" w:rsidRDefault="00D8197B" w:rsidP="00D8197B">
      <w:pPr>
        <w:rPr>
          <w:b/>
          <w:bCs/>
        </w:rPr>
      </w:pPr>
    </w:p>
    <w:p w14:paraId="214F50DE" w14:textId="77777777" w:rsidR="00D8197B" w:rsidRDefault="00D8197B" w:rsidP="00D8197B">
      <w:pPr>
        <w:rPr>
          <w:b/>
          <w:bCs/>
        </w:rPr>
      </w:pPr>
    </w:p>
    <w:p w14:paraId="7ADE1023" w14:textId="77777777" w:rsidR="00D8197B" w:rsidRDefault="00D8197B" w:rsidP="00D8197B">
      <w:pPr>
        <w:rPr>
          <w:b/>
          <w:bCs/>
        </w:rPr>
      </w:pPr>
    </w:p>
    <w:p w14:paraId="341E1776" w14:textId="77777777" w:rsidR="00D8197B" w:rsidRDefault="00D8197B" w:rsidP="00D8197B">
      <w:pPr>
        <w:rPr>
          <w:b/>
          <w:bCs/>
        </w:rPr>
      </w:pPr>
    </w:p>
    <w:p w14:paraId="0176D061" w14:textId="77777777" w:rsidR="00D8197B" w:rsidRDefault="00D8197B" w:rsidP="00D8197B">
      <w:pPr>
        <w:rPr>
          <w:b/>
          <w:bCs/>
        </w:rPr>
      </w:pPr>
    </w:p>
    <w:p w14:paraId="4624C9CB" w14:textId="58364C31" w:rsidR="00D8197B" w:rsidRPr="00015402" w:rsidRDefault="00D8197B" w:rsidP="00D8197B">
      <w:pPr>
        <w:rPr>
          <w:b/>
          <w:bCs/>
        </w:rPr>
      </w:pPr>
      <w:r w:rsidRPr="00015402">
        <w:rPr>
          <w:b/>
          <w:bCs/>
        </w:rPr>
        <w:lastRenderedPageBreak/>
        <w:t>Table</w:t>
      </w:r>
      <w:r>
        <w:rPr>
          <w:b/>
          <w:bCs/>
        </w:rPr>
        <w:t xml:space="preserve"> S</w:t>
      </w:r>
      <w:r>
        <w:rPr>
          <w:b/>
          <w:bCs/>
        </w:rPr>
        <w:t>5</w:t>
      </w:r>
      <w:r w:rsidRPr="00015402">
        <w:rPr>
          <w:b/>
          <w:bCs/>
        </w:rPr>
        <w:t xml:space="preserve">: Overall survival </w:t>
      </w:r>
      <w:r>
        <w:rPr>
          <w:b/>
          <w:bCs/>
        </w:rPr>
        <w:t>of patients receiving CAR-T for SCNSL among the various subgroups</w:t>
      </w:r>
    </w:p>
    <w:tbl>
      <w:tblPr>
        <w:tblW w:w="11160" w:type="dxa"/>
        <w:tblInd w:w="-815" w:type="dxa"/>
        <w:tblLook w:val="04A0" w:firstRow="1" w:lastRow="0" w:firstColumn="1" w:lastColumn="0" w:noHBand="0" w:noVBand="1"/>
      </w:tblPr>
      <w:tblGrid>
        <w:gridCol w:w="2160"/>
        <w:gridCol w:w="1890"/>
        <w:gridCol w:w="1980"/>
        <w:gridCol w:w="1980"/>
        <w:gridCol w:w="1890"/>
        <w:gridCol w:w="1260"/>
      </w:tblGrid>
      <w:tr w:rsidR="00D8197B" w:rsidRPr="00B2124C" w14:paraId="765C1619" w14:textId="77777777" w:rsidTr="00D72637">
        <w:trPr>
          <w:trHeight w:val="206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3F33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212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Variable 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B4D4A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212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Level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C77B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212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Median OS time in mos (95%CI)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8AFB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212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OS rate at 6 mos (95%CI)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9C18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212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OS rate at 1 year (95%CI)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278C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212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D8197B" w:rsidRPr="00B2124C" w14:paraId="6B999F00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8C108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24CD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&lt;=60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A9E99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7.59 (5.98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0A0F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0.61 (0.47 , 0.79 )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96F3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0.42 (0.28 , 0.63 )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CB647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0.73</w:t>
            </w:r>
          </w:p>
        </w:tc>
      </w:tr>
      <w:tr w:rsidR="00D8197B" w:rsidRPr="00B2124C" w14:paraId="58596F82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5C1B3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4F639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&gt;60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CED5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6.44 (2.07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9B152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0.52 (0.33 , 0.83 )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47EDD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0.39 (0.21 , 0.72 )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C997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8197B" w:rsidRPr="00B2124C" w14:paraId="4762D530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BD44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E13F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1E5B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7.59 (6.44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35543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0.69 (0.53 , 0.89 )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ABAC4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0.45 (0.29 , 0.71 )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B95C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</w:tr>
      <w:tr w:rsidR="00D8197B" w:rsidRPr="00B2124C" w14:paraId="0CC5E60F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7951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DAF6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FF498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5.98 (4.37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5446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0.5 (0.35 , 0.72 )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A7DD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0.38 (0.23 , 0.61 )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D074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8197B" w:rsidRPr="00B2124C" w14:paraId="25002F64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780ED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COO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9D5C5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GC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ABFF4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10.15 (6.44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B2E83B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0.71 (0.54 , 0.92 )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3EB30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0.49 (0.32 , 0.77 )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25C6A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</w:tr>
      <w:tr w:rsidR="00D8197B" w:rsidRPr="00B2124C" w14:paraId="6CA8727A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6E3DA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FD179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Non-GCB/ ABC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40066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6.77 (2.79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0230B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0.55 (0.39 , 0.79 )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D3C9A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0.35 (0.2 , 0.62 )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AD774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8197B" w:rsidRPr="00B2124C" w14:paraId="411F6EFD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9D8C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DHL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B4A3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B493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4.47 (3.58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61955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0.34 (0.17 , 0.69 )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6B8FB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0.2 (0.07 , 0.56 )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4CA0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</w:tr>
      <w:tr w:rsidR="00D8197B" w:rsidRPr="00B2124C" w14:paraId="23121DDF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1CA15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IPI at diagnosis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703A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850C9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NA (NA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028A1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37AC2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4F40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0.77</w:t>
            </w:r>
          </w:p>
        </w:tc>
      </w:tr>
      <w:tr w:rsidR="00D8197B" w:rsidRPr="00B2124C" w14:paraId="37FB2BAD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0C2C4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C8901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0E738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7.51 (0.89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332DA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0.5 (0.19 , 1 )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9111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3F1AD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8197B" w:rsidRPr="00B2124C" w14:paraId="4850E22F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75DAC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16774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8A0F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6.47 (2.79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F2EC7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0.56 (0.31 , 1 )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4D27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0.28 (0.09 , 0.88 )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6A83C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8197B" w:rsidRPr="00B2124C" w14:paraId="0A401370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FD7D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68B24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98AD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6.77 (4.96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1252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0.61 (0.42 , 0.89 )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5A131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0.36 (0.19 , 0.69 )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5A0A0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8197B" w:rsidRPr="00B2124C" w14:paraId="1DB01D60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6616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2EE2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E8C97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7.98 (3.58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3354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0.59 (0.38 , 0.91 )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1F961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0.44 (0.25 , 0.8 )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8CC3E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8197B" w:rsidRPr="00B2124C" w14:paraId="582F414C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39DDB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COPD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93F3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D6BB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6.77 (4.47 , 13.3 )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6461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0.56 (0.44 , 0.72 )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A9AB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0.38 (0.26 , 0.55 )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1CE97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</w:tr>
      <w:tr w:rsidR="00D8197B" w:rsidRPr="00B2124C" w14:paraId="4C190A3B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D8E0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E22B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54877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NA (NA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9C397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1 (1 , 1 )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40D6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1 (1 , 1 )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12870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8197B" w:rsidRPr="00B2124C" w14:paraId="6C80C04E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A6674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Cardiac comorbidities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954FE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E80FE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7.59 (6.44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77F9D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0.64 (0.51 , 0.8 )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A716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0.5 (0.36 , 0.68 )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FD58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24C">
              <w:rPr>
                <w:rFonts w:ascii="Arial" w:hAnsi="Arial" w:cs="Arial"/>
                <w:b/>
                <w:bCs/>
                <w:sz w:val="20"/>
                <w:szCs w:val="20"/>
              </w:rPr>
              <w:t>0.049</w:t>
            </w:r>
          </w:p>
        </w:tc>
      </w:tr>
      <w:tr w:rsidR="00D8197B" w:rsidRPr="00B2124C" w14:paraId="7AACB349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580A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3A19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88FA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4.71 (1.61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4CBFE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0.42 (0.21 , 0.81 )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29BB2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0.12 (0.02 , 0.68 )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C065C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8197B" w:rsidRPr="00B2124C" w14:paraId="637F598C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6FCBE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Prior auto-HCT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ADD5D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188B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7.16 (4.47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6B94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0.56 (0.43 , 0.72 )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0F9DC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0.4 (0.27 , 0.58 )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E58BE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</w:tr>
      <w:tr w:rsidR="00D8197B" w:rsidRPr="00B2124C" w14:paraId="16FBE977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B389C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78FF8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AC1A8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7.59 (4.37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43C73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0.7 (0.46 , 1 )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C943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0.47 (0.23 , 0.94 )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061B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8197B" w:rsidRPr="00B2124C" w14:paraId="5C34B850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41C9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ECOG at apheresis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0A7C4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≥2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EBAF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2.79 (1.58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E7E7B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0.4 (0.21 , 0.78 )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E95D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0.1 (0.02 , 0.62 )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33C80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124C">
              <w:rPr>
                <w:rFonts w:ascii="Arial" w:hAnsi="Arial" w:cs="Arial"/>
                <w:b/>
                <w:bCs/>
                <w:sz w:val="20"/>
                <w:szCs w:val="20"/>
              </w:rPr>
              <w:t>0.005</w:t>
            </w:r>
          </w:p>
        </w:tc>
      </w:tr>
      <w:tr w:rsidR="00D8197B" w:rsidRPr="00B2124C" w14:paraId="3006A7AC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CFA5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DCD13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0-1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12D8A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12.45 (6.44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CE697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0.64 (0.51 , 0.81 )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186F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0.5 (0.37 , 0.69 )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0B2D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8197B" w:rsidRPr="00B2124C" w14:paraId="17AFBF95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41BC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Type of relapse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9160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CNS only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7060A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NA (7.98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7245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0.77 (0.6 , 1 )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833A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0.63 (0.43 , 0.92 )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30D3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</w:tr>
      <w:tr w:rsidR="00D8197B" w:rsidRPr="00B2124C" w14:paraId="69AE51BA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5820F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B4581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CNS and systemic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275A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6.44 (4.01 , 13.3 )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7818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0.5 (0.37 , 0.69 )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C06BD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0.32 (0.19 , 0.52 )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B4838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8197B" w:rsidRPr="00B2124C" w14:paraId="698FA840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2E0D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eastAsia="Calibri" w:hAnsi="Arial" w:cs="Arial"/>
                <w:color w:val="000000" w:themeColor="dark1"/>
                <w:kern w:val="24"/>
                <w:sz w:val="20"/>
                <w:szCs w:val="20"/>
              </w:rPr>
              <w:t>Site of CNS involvement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D8EA1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Parenchymal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6B2B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7.85 (5.98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CF855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0.66 (0.49 , 0.89 )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B90E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0.41 (0.24 , 0.68 )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48AA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</w:tr>
      <w:tr w:rsidR="00D8197B" w:rsidRPr="00B2124C" w14:paraId="52ECDE48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6A140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4F3B6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Leptomeningeal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65054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4.96 (3.02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7DBC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0.46 (0.3 , 0.7 )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85941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0.31 (0.17 , 0.58 )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0927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8197B" w:rsidRPr="00B2124C" w14:paraId="586525F2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4413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7787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Both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3BBB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NA (13.53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62590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0.8 (0.52 , 1 )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BDABB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0.8 (0.52 , 1 )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1479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8197B" w:rsidRPr="00B2124C" w14:paraId="461AA2DF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D9366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Bridging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8BC4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Chemo only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C4A1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3.63 (1.68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63A05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0.38 (0.21 , 0.67 )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C8A04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0.23 (0.1 , 0.57 )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777C5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</w:tr>
      <w:tr w:rsidR="00D8197B" w:rsidRPr="00B2124C" w14:paraId="50FC9473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2AD8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34E2C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Chemo/XRT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E68C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6.77 (5.98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4660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0.53 (0.21 , 1 )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AF96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0.27 (0.05 , 1 )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7D7BE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8197B" w:rsidRPr="00B2124C" w14:paraId="2EBEC33E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7E682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2BDD3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XRT only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93520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13.53 (6.47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7CE91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0.76 (0.52 , 1 )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C3E29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0.51 (0.26 , 1 )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96831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B2124C" w14:paraId="562FDDAF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F823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5605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C899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12.45 (6.44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53B3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0.72 (0.55 , 0.94 )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3C3C1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0.55 (0.37 , 0.83 )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B920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8197B" w:rsidRPr="00B2124C" w14:paraId="1669DDDD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87358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CAR-T product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DB89B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Axi-cel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FF0A5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7.98 (4.47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FB7B8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0.64 (0.48 , 0.85 )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7D627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0.42 (0.26 , 0.67 )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F5481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</w:tr>
      <w:tr w:rsidR="00D8197B" w:rsidRPr="00B2124C" w14:paraId="59F27EBC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12AA5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DE118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Tisa-cel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137F2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4.37 (2.56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C4435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0.41 (0.23 , 0.71 )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1AADA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0.41 (0.23 , 0.71 )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441F1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97B" w:rsidRPr="00B2124C" w14:paraId="0FEEFED6" w14:textId="77777777" w:rsidTr="00D72637">
        <w:trPr>
          <w:trHeight w:val="20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4D760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758FD" w14:textId="77777777" w:rsidR="00D8197B" w:rsidRPr="00B2124C" w:rsidRDefault="00D8197B" w:rsidP="00D7263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Liso-cel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DB6F4" w14:textId="77777777" w:rsidR="00D8197B" w:rsidRPr="00675C9D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5C9D">
              <w:rPr>
                <w:rFonts w:ascii="Arial" w:hAnsi="Arial" w:cs="Arial"/>
                <w:sz w:val="20"/>
                <w:szCs w:val="20"/>
              </w:rPr>
              <w:t>7.85 (6.44 , NA 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08EB3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0.78 (0.55 , 1 )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F3D9F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24C">
              <w:rPr>
                <w:rFonts w:ascii="Arial" w:hAnsi="Arial" w:cs="Arial"/>
                <w:sz w:val="20"/>
                <w:szCs w:val="20"/>
              </w:rPr>
              <w:t>0.39 (0.16 , 0.94 )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BD95F" w14:textId="77777777" w:rsidR="00D8197B" w:rsidRPr="00B2124C" w:rsidRDefault="00D8197B" w:rsidP="00D7263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B30BBE" w14:textId="77777777" w:rsidR="00D8197B" w:rsidRDefault="00D8197B" w:rsidP="00D8197B">
      <w:pPr>
        <w:rPr>
          <w:b/>
          <w:bCs/>
        </w:rPr>
      </w:pPr>
    </w:p>
    <w:p w14:paraId="15D6541D" w14:textId="77777777" w:rsidR="00D8197B" w:rsidRDefault="00D8197B" w:rsidP="00D8197B">
      <w:pPr>
        <w:rPr>
          <w:b/>
          <w:bCs/>
        </w:rPr>
      </w:pPr>
    </w:p>
    <w:p w14:paraId="150482A5" w14:textId="77777777" w:rsidR="00D8197B" w:rsidRDefault="00D8197B" w:rsidP="00EB50AB">
      <w:pPr>
        <w:rPr>
          <w:b/>
          <w:bCs/>
        </w:rPr>
      </w:pPr>
    </w:p>
    <w:p w14:paraId="0086FB56" w14:textId="77777777" w:rsidR="00D8197B" w:rsidRDefault="00D8197B" w:rsidP="00EB50AB">
      <w:pPr>
        <w:rPr>
          <w:b/>
          <w:bCs/>
        </w:rPr>
      </w:pPr>
    </w:p>
    <w:p w14:paraId="15EAF68E" w14:textId="77777777" w:rsidR="00D8197B" w:rsidRDefault="00D8197B" w:rsidP="00EB50AB">
      <w:pPr>
        <w:rPr>
          <w:b/>
          <w:bCs/>
        </w:rPr>
      </w:pPr>
    </w:p>
    <w:p w14:paraId="399A22C9" w14:textId="77777777" w:rsidR="00D8197B" w:rsidRDefault="00D8197B" w:rsidP="00EB50AB">
      <w:pPr>
        <w:rPr>
          <w:b/>
          <w:bCs/>
        </w:rPr>
      </w:pPr>
    </w:p>
    <w:p w14:paraId="6700EAC0" w14:textId="3D56D7FE" w:rsidR="00EB50AB" w:rsidRPr="00061059" w:rsidRDefault="00EB50AB" w:rsidP="00EB50AB">
      <w:pPr>
        <w:rPr>
          <w:b/>
          <w:bCs/>
        </w:rPr>
      </w:pPr>
      <w:r>
        <w:rPr>
          <w:b/>
          <w:bCs/>
        </w:rPr>
        <w:lastRenderedPageBreak/>
        <w:t xml:space="preserve">Table </w:t>
      </w:r>
      <w:r w:rsidR="004F3212">
        <w:rPr>
          <w:b/>
          <w:bCs/>
        </w:rPr>
        <w:t>S</w:t>
      </w:r>
      <w:r w:rsidR="00D8197B">
        <w:rPr>
          <w:b/>
          <w:bCs/>
        </w:rPr>
        <w:t>6</w:t>
      </w:r>
      <w:r>
        <w:rPr>
          <w:b/>
          <w:bCs/>
        </w:rPr>
        <w:t xml:space="preserve">. Factors associated with the risk of </w:t>
      </w:r>
      <w:r w:rsidRPr="00061059">
        <w:rPr>
          <w:b/>
          <w:bCs/>
        </w:rPr>
        <w:t>CR</w:t>
      </w:r>
      <w:r>
        <w:rPr>
          <w:b/>
          <w:bCs/>
        </w:rPr>
        <w:t>S</w:t>
      </w: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4230"/>
        <w:gridCol w:w="1530"/>
        <w:gridCol w:w="1350"/>
        <w:gridCol w:w="1350"/>
        <w:gridCol w:w="1255"/>
      </w:tblGrid>
      <w:tr w:rsidR="00EB50AB" w14:paraId="2F77D3B6" w14:textId="77777777" w:rsidTr="00D72637">
        <w:tc>
          <w:tcPr>
            <w:tcW w:w="4230" w:type="dxa"/>
            <w:shd w:val="clear" w:color="auto" w:fill="E7E6E6" w:themeFill="background2"/>
          </w:tcPr>
          <w:p w14:paraId="293AC6E8" w14:textId="77777777" w:rsidR="00EB50AB" w:rsidRPr="0092422E" w:rsidRDefault="00EB50AB" w:rsidP="00D72637">
            <w:pPr>
              <w:rPr>
                <w:rFonts w:cstheme="minorHAnsi"/>
                <w:b/>
                <w:bCs/>
              </w:rPr>
            </w:pPr>
            <w:r w:rsidRPr="0092422E">
              <w:rPr>
                <w:rFonts w:cstheme="minorHAnsi"/>
                <w:b/>
                <w:bCs/>
              </w:rPr>
              <w:t>Variable</w:t>
            </w:r>
          </w:p>
        </w:tc>
        <w:tc>
          <w:tcPr>
            <w:tcW w:w="1530" w:type="dxa"/>
            <w:shd w:val="clear" w:color="auto" w:fill="E7E6E6" w:themeFill="background2"/>
            <w:vAlign w:val="bottom"/>
          </w:tcPr>
          <w:p w14:paraId="4EED6F1F" w14:textId="77777777" w:rsidR="00EB50AB" w:rsidRPr="0092422E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2422E"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All patients</w:t>
            </w:r>
          </w:p>
          <w:p w14:paraId="05CCE4FD" w14:textId="77777777" w:rsidR="00EB50AB" w:rsidRPr="0092422E" w:rsidRDefault="00EB50AB" w:rsidP="00D72637">
            <w:pPr>
              <w:rPr>
                <w:rFonts w:cstheme="minorHAnsi"/>
                <w:b/>
                <w:bCs/>
                <w:kern w:val="24"/>
              </w:rPr>
            </w:pPr>
            <w:r>
              <w:rPr>
                <w:rFonts w:cstheme="minorHAnsi"/>
                <w:b/>
                <w:bCs/>
                <w:kern w:val="24"/>
              </w:rPr>
              <w:t>N</w:t>
            </w:r>
            <w:r w:rsidRPr="0092422E">
              <w:rPr>
                <w:rFonts w:cstheme="minorHAnsi"/>
                <w:b/>
                <w:bCs/>
                <w:kern w:val="24"/>
              </w:rPr>
              <w:t>=</w:t>
            </w:r>
            <w:r>
              <w:rPr>
                <w:rFonts w:cstheme="minorHAnsi"/>
                <w:b/>
                <w:bCs/>
                <w:kern w:val="24"/>
              </w:rPr>
              <w:t>61 (</w:t>
            </w:r>
            <w:r w:rsidRPr="0092422E">
              <w:rPr>
                <w:rFonts w:cstheme="minorHAnsi"/>
                <w:b/>
                <w:bCs/>
                <w:kern w:val="24"/>
              </w:rPr>
              <w:t>%</w:t>
            </w:r>
            <w:r>
              <w:rPr>
                <w:rFonts w:cstheme="minorHAnsi"/>
                <w:b/>
                <w:bCs/>
                <w:kern w:val="24"/>
              </w:rPr>
              <w:t>)</w:t>
            </w:r>
          </w:p>
        </w:tc>
        <w:tc>
          <w:tcPr>
            <w:tcW w:w="1350" w:type="dxa"/>
            <w:shd w:val="clear" w:color="auto" w:fill="E7E6E6" w:themeFill="background2"/>
          </w:tcPr>
          <w:p w14:paraId="20796087" w14:textId="77777777" w:rsidR="00EB50AB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CRS</w:t>
            </w:r>
          </w:p>
          <w:p w14:paraId="6B78F1BC" w14:textId="77777777" w:rsidR="00EB50AB" w:rsidRPr="0092422E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N=43 (%)</w:t>
            </w:r>
          </w:p>
        </w:tc>
        <w:tc>
          <w:tcPr>
            <w:tcW w:w="1350" w:type="dxa"/>
            <w:shd w:val="clear" w:color="auto" w:fill="E7E6E6" w:themeFill="background2"/>
          </w:tcPr>
          <w:p w14:paraId="19DE9935" w14:textId="77777777" w:rsidR="00EB50AB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No CRS</w:t>
            </w:r>
          </w:p>
          <w:p w14:paraId="0BA84CEA" w14:textId="77777777" w:rsidR="00EB50AB" w:rsidRPr="0092422E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N=18 (%)</w:t>
            </w:r>
          </w:p>
        </w:tc>
        <w:tc>
          <w:tcPr>
            <w:tcW w:w="1255" w:type="dxa"/>
            <w:shd w:val="clear" w:color="auto" w:fill="E7E6E6" w:themeFill="background2"/>
          </w:tcPr>
          <w:p w14:paraId="529B6B7F" w14:textId="77777777" w:rsidR="00EB50AB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p-value</w:t>
            </w:r>
          </w:p>
        </w:tc>
      </w:tr>
      <w:tr w:rsidR="00EB50AB" w14:paraId="4775A746" w14:textId="77777777" w:rsidTr="00D72637">
        <w:tc>
          <w:tcPr>
            <w:tcW w:w="4230" w:type="dxa"/>
            <w:vAlign w:val="bottom"/>
          </w:tcPr>
          <w:p w14:paraId="2301A82A" w14:textId="77777777" w:rsidR="00EB50AB" w:rsidRPr="00756640" w:rsidRDefault="00EB50AB" w:rsidP="00D72637">
            <w:pPr>
              <w:rPr>
                <w:rFonts w:cstheme="minorHAnsi"/>
              </w:rPr>
            </w:pPr>
            <w:r>
              <w:rPr>
                <w:rFonts w:eastAsia="Calibri" w:cstheme="minorHAnsi"/>
                <w:kern w:val="24"/>
              </w:rPr>
              <w:t>A</w:t>
            </w:r>
            <w:r w:rsidRPr="00756640">
              <w:rPr>
                <w:rFonts w:eastAsia="Calibri" w:cstheme="minorHAnsi"/>
                <w:kern w:val="24"/>
              </w:rPr>
              <w:t>ge</w:t>
            </w:r>
            <w:r>
              <w:rPr>
                <w:rFonts w:eastAsia="Calibri" w:cstheme="minorHAnsi"/>
                <w:kern w:val="24"/>
              </w:rPr>
              <w:t xml:space="preserve"> at diagnosis</w:t>
            </w:r>
          </w:p>
        </w:tc>
        <w:tc>
          <w:tcPr>
            <w:tcW w:w="1530" w:type="dxa"/>
            <w:vAlign w:val="bottom"/>
          </w:tcPr>
          <w:p w14:paraId="119D0BD5" w14:textId="77777777" w:rsidR="00EB50AB" w:rsidRPr="00756640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50DBA32D" w14:textId="77777777" w:rsidR="00EB50AB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150FC30D" w14:textId="77777777" w:rsidR="00EB50AB" w:rsidRDefault="00EB50AB" w:rsidP="00D72637">
            <w:pPr>
              <w:rPr>
                <w:rFonts w:cstheme="minorHAnsi"/>
              </w:rPr>
            </w:pPr>
          </w:p>
        </w:tc>
        <w:tc>
          <w:tcPr>
            <w:tcW w:w="1255" w:type="dxa"/>
          </w:tcPr>
          <w:p w14:paraId="18BA8B10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0.54</w:t>
            </w:r>
          </w:p>
        </w:tc>
      </w:tr>
      <w:tr w:rsidR="00EB50AB" w14:paraId="70B3265C" w14:textId="77777777" w:rsidTr="00D72637">
        <w:tc>
          <w:tcPr>
            <w:tcW w:w="4230" w:type="dxa"/>
            <w:vAlign w:val="bottom"/>
          </w:tcPr>
          <w:p w14:paraId="079F06B1" w14:textId="77777777" w:rsidR="00EB50AB" w:rsidRPr="00756640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Median, range (yrs)</w:t>
            </w:r>
          </w:p>
        </w:tc>
        <w:tc>
          <w:tcPr>
            <w:tcW w:w="1530" w:type="dxa"/>
            <w:vAlign w:val="bottom"/>
          </w:tcPr>
          <w:p w14:paraId="7AD07B1B" w14:textId="77777777" w:rsidR="00EB50AB" w:rsidRPr="00756640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56 (18-82)</w:t>
            </w:r>
          </w:p>
        </w:tc>
        <w:tc>
          <w:tcPr>
            <w:tcW w:w="1350" w:type="dxa"/>
          </w:tcPr>
          <w:p w14:paraId="2B0FAD9A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55 (18-82)</w:t>
            </w:r>
          </w:p>
        </w:tc>
        <w:tc>
          <w:tcPr>
            <w:tcW w:w="1350" w:type="dxa"/>
          </w:tcPr>
          <w:p w14:paraId="1383AAEA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59 (29-71)</w:t>
            </w:r>
          </w:p>
        </w:tc>
        <w:tc>
          <w:tcPr>
            <w:tcW w:w="1255" w:type="dxa"/>
          </w:tcPr>
          <w:p w14:paraId="3D408ECD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6F87740A" w14:textId="77777777" w:rsidTr="00D72637">
        <w:tc>
          <w:tcPr>
            <w:tcW w:w="4230" w:type="dxa"/>
            <w:vAlign w:val="bottom"/>
          </w:tcPr>
          <w:p w14:paraId="23D39A19" w14:textId="77777777" w:rsidR="00EB50AB" w:rsidRPr="00756640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&gt;60 yrs</w:t>
            </w:r>
          </w:p>
        </w:tc>
        <w:tc>
          <w:tcPr>
            <w:tcW w:w="1530" w:type="dxa"/>
            <w:vAlign w:val="bottom"/>
          </w:tcPr>
          <w:p w14:paraId="07CB8288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17 (28)</w:t>
            </w:r>
          </w:p>
        </w:tc>
        <w:tc>
          <w:tcPr>
            <w:tcW w:w="1350" w:type="dxa"/>
          </w:tcPr>
          <w:p w14:paraId="255B5FE5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11 (26)</w:t>
            </w:r>
          </w:p>
        </w:tc>
        <w:tc>
          <w:tcPr>
            <w:tcW w:w="1350" w:type="dxa"/>
          </w:tcPr>
          <w:p w14:paraId="3D7A886B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6 (33)</w:t>
            </w:r>
          </w:p>
        </w:tc>
        <w:tc>
          <w:tcPr>
            <w:tcW w:w="1255" w:type="dxa"/>
          </w:tcPr>
          <w:p w14:paraId="20D03B80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5AE807AF" w14:textId="77777777" w:rsidTr="00D72637">
        <w:tc>
          <w:tcPr>
            <w:tcW w:w="4230" w:type="dxa"/>
            <w:vAlign w:val="bottom"/>
          </w:tcPr>
          <w:p w14:paraId="3A7B9BF8" w14:textId="77777777" w:rsidR="00EB50AB" w:rsidRPr="00756640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≤60 yrs</w:t>
            </w:r>
          </w:p>
        </w:tc>
        <w:tc>
          <w:tcPr>
            <w:tcW w:w="1530" w:type="dxa"/>
            <w:vAlign w:val="bottom"/>
          </w:tcPr>
          <w:p w14:paraId="331B4825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44 (72)</w:t>
            </w:r>
          </w:p>
        </w:tc>
        <w:tc>
          <w:tcPr>
            <w:tcW w:w="1350" w:type="dxa"/>
          </w:tcPr>
          <w:p w14:paraId="38AB7F1F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32 (74)</w:t>
            </w:r>
          </w:p>
        </w:tc>
        <w:tc>
          <w:tcPr>
            <w:tcW w:w="1350" w:type="dxa"/>
          </w:tcPr>
          <w:p w14:paraId="26388D46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12 (67)</w:t>
            </w:r>
          </w:p>
        </w:tc>
        <w:tc>
          <w:tcPr>
            <w:tcW w:w="1255" w:type="dxa"/>
          </w:tcPr>
          <w:p w14:paraId="62907511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4C99FADA" w14:textId="77777777" w:rsidTr="00D72637">
        <w:tc>
          <w:tcPr>
            <w:tcW w:w="4230" w:type="dxa"/>
            <w:vAlign w:val="bottom"/>
          </w:tcPr>
          <w:p w14:paraId="127B9DBE" w14:textId="77777777" w:rsidR="00EB50AB" w:rsidRPr="00756640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Sex, n (%)</w:t>
            </w:r>
          </w:p>
        </w:tc>
        <w:tc>
          <w:tcPr>
            <w:tcW w:w="1530" w:type="dxa"/>
            <w:vAlign w:val="bottom"/>
          </w:tcPr>
          <w:p w14:paraId="2B5F3B58" w14:textId="77777777" w:rsidR="00EB50AB" w:rsidRPr="00756640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7F747715" w14:textId="77777777" w:rsidR="00EB50AB" w:rsidRPr="00756640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320951D9" w14:textId="77777777" w:rsidR="00EB50AB" w:rsidRPr="00756640" w:rsidRDefault="00EB50AB" w:rsidP="00D72637">
            <w:pPr>
              <w:rPr>
                <w:rFonts w:cstheme="minorHAnsi"/>
              </w:rPr>
            </w:pPr>
          </w:p>
        </w:tc>
        <w:tc>
          <w:tcPr>
            <w:tcW w:w="1255" w:type="dxa"/>
          </w:tcPr>
          <w:p w14:paraId="2A95B6FE" w14:textId="77777777" w:rsidR="00EB50AB" w:rsidRPr="00756640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0.27</w:t>
            </w:r>
          </w:p>
        </w:tc>
      </w:tr>
      <w:tr w:rsidR="00EB50AB" w14:paraId="0733477C" w14:textId="77777777" w:rsidTr="00D72637">
        <w:tc>
          <w:tcPr>
            <w:tcW w:w="4230" w:type="dxa"/>
            <w:vAlign w:val="bottom"/>
          </w:tcPr>
          <w:p w14:paraId="4A394919" w14:textId="77777777" w:rsidR="00EB50AB" w:rsidRPr="00756640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756640">
              <w:rPr>
                <w:rFonts w:eastAsia="Calibri" w:cstheme="minorHAnsi"/>
                <w:kern w:val="24"/>
              </w:rPr>
              <w:t>Males</w:t>
            </w:r>
          </w:p>
        </w:tc>
        <w:tc>
          <w:tcPr>
            <w:tcW w:w="1530" w:type="dxa"/>
            <w:vAlign w:val="bottom"/>
          </w:tcPr>
          <w:p w14:paraId="12B61E00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34 (56)</w:t>
            </w:r>
          </w:p>
        </w:tc>
        <w:tc>
          <w:tcPr>
            <w:tcW w:w="1350" w:type="dxa"/>
          </w:tcPr>
          <w:p w14:paraId="6FA99846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 (51)</w:t>
            </w:r>
          </w:p>
        </w:tc>
        <w:tc>
          <w:tcPr>
            <w:tcW w:w="1350" w:type="dxa"/>
          </w:tcPr>
          <w:p w14:paraId="5843B10F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(67)</w:t>
            </w:r>
          </w:p>
        </w:tc>
        <w:tc>
          <w:tcPr>
            <w:tcW w:w="1255" w:type="dxa"/>
          </w:tcPr>
          <w:p w14:paraId="37EC8190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1D2F477D" w14:textId="77777777" w:rsidTr="00D72637">
        <w:tc>
          <w:tcPr>
            <w:tcW w:w="4230" w:type="dxa"/>
            <w:vAlign w:val="bottom"/>
          </w:tcPr>
          <w:p w14:paraId="554A0F2D" w14:textId="77777777" w:rsidR="00EB50AB" w:rsidRPr="00756640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Females</w:t>
            </w:r>
          </w:p>
        </w:tc>
        <w:tc>
          <w:tcPr>
            <w:tcW w:w="1530" w:type="dxa"/>
            <w:vAlign w:val="bottom"/>
          </w:tcPr>
          <w:p w14:paraId="153514DB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27 (44)</w:t>
            </w:r>
          </w:p>
        </w:tc>
        <w:tc>
          <w:tcPr>
            <w:tcW w:w="1350" w:type="dxa"/>
          </w:tcPr>
          <w:p w14:paraId="306DD16D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 (49)</w:t>
            </w:r>
          </w:p>
        </w:tc>
        <w:tc>
          <w:tcPr>
            <w:tcW w:w="1350" w:type="dxa"/>
          </w:tcPr>
          <w:p w14:paraId="00082176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(33)</w:t>
            </w:r>
          </w:p>
        </w:tc>
        <w:tc>
          <w:tcPr>
            <w:tcW w:w="1255" w:type="dxa"/>
          </w:tcPr>
          <w:p w14:paraId="52F85DB2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0560260E" w14:textId="77777777" w:rsidTr="00D72637">
        <w:tc>
          <w:tcPr>
            <w:tcW w:w="4230" w:type="dxa"/>
            <w:vAlign w:val="bottom"/>
          </w:tcPr>
          <w:p w14:paraId="39D65503" w14:textId="77777777" w:rsidR="00EB50AB" w:rsidRPr="004D4312" w:rsidRDefault="00EB50AB" w:rsidP="00D72637">
            <w:pPr>
              <w:rPr>
                <w:rFonts w:eastAsia="Calibri" w:cstheme="minorHAnsi"/>
                <w:kern w:val="24"/>
              </w:rPr>
            </w:pPr>
            <w:r w:rsidRPr="004D4312">
              <w:rPr>
                <w:rFonts w:eastAsia="Calibri" w:cstheme="minorHAnsi"/>
                <w:kern w:val="24"/>
              </w:rPr>
              <w:t>IPI at diagnosis</w:t>
            </w:r>
          </w:p>
        </w:tc>
        <w:tc>
          <w:tcPr>
            <w:tcW w:w="1530" w:type="dxa"/>
            <w:vAlign w:val="bottom"/>
          </w:tcPr>
          <w:p w14:paraId="6E881C51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</w:p>
        </w:tc>
        <w:tc>
          <w:tcPr>
            <w:tcW w:w="1350" w:type="dxa"/>
          </w:tcPr>
          <w:p w14:paraId="76B35385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58981E82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255" w:type="dxa"/>
          </w:tcPr>
          <w:p w14:paraId="5ED7518B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0.38</w:t>
            </w:r>
          </w:p>
        </w:tc>
      </w:tr>
      <w:tr w:rsidR="00EB50AB" w14:paraId="44B6A979" w14:textId="77777777" w:rsidTr="00D72637">
        <w:tc>
          <w:tcPr>
            <w:tcW w:w="4230" w:type="dxa"/>
            <w:vAlign w:val="bottom"/>
          </w:tcPr>
          <w:p w14:paraId="54A0916B" w14:textId="77777777" w:rsidR="00EB50AB" w:rsidRPr="004D4312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4D4312">
              <w:rPr>
                <w:rFonts w:eastAsia="Calibri" w:cstheme="minorHAnsi"/>
                <w:kern w:val="24"/>
              </w:rPr>
              <w:t>0</w:t>
            </w:r>
          </w:p>
        </w:tc>
        <w:tc>
          <w:tcPr>
            <w:tcW w:w="1530" w:type="dxa"/>
            <w:vAlign w:val="bottom"/>
          </w:tcPr>
          <w:p w14:paraId="2EF7A7C3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 (2)</w:t>
            </w:r>
          </w:p>
        </w:tc>
        <w:tc>
          <w:tcPr>
            <w:tcW w:w="1350" w:type="dxa"/>
          </w:tcPr>
          <w:p w14:paraId="6DEBC146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(3)</w:t>
            </w:r>
          </w:p>
        </w:tc>
        <w:tc>
          <w:tcPr>
            <w:tcW w:w="1350" w:type="dxa"/>
          </w:tcPr>
          <w:p w14:paraId="086287AE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55" w:type="dxa"/>
          </w:tcPr>
          <w:p w14:paraId="46FBCB65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376F5D58" w14:textId="77777777" w:rsidTr="00D72637">
        <w:tc>
          <w:tcPr>
            <w:tcW w:w="4230" w:type="dxa"/>
            <w:vAlign w:val="bottom"/>
          </w:tcPr>
          <w:p w14:paraId="2E90613F" w14:textId="77777777" w:rsidR="00EB50AB" w:rsidRPr="004D4312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4D4312">
              <w:rPr>
                <w:rFonts w:eastAsia="Calibri" w:cstheme="minorHAnsi"/>
                <w:kern w:val="24"/>
              </w:rPr>
              <w:t>1-2</w:t>
            </w:r>
          </w:p>
        </w:tc>
        <w:tc>
          <w:tcPr>
            <w:tcW w:w="1530" w:type="dxa"/>
            <w:vAlign w:val="bottom"/>
          </w:tcPr>
          <w:p w14:paraId="73EF8301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15 (29)</w:t>
            </w:r>
          </w:p>
        </w:tc>
        <w:tc>
          <w:tcPr>
            <w:tcW w:w="1350" w:type="dxa"/>
          </w:tcPr>
          <w:p w14:paraId="4681A464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 (24)</w:t>
            </w:r>
          </w:p>
        </w:tc>
        <w:tc>
          <w:tcPr>
            <w:tcW w:w="1350" w:type="dxa"/>
          </w:tcPr>
          <w:p w14:paraId="768C60DF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(46)</w:t>
            </w:r>
          </w:p>
        </w:tc>
        <w:tc>
          <w:tcPr>
            <w:tcW w:w="1255" w:type="dxa"/>
          </w:tcPr>
          <w:p w14:paraId="026D5555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1E33B32C" w14:textId="77777777" w:rsidTr="00D72637">
        <w:tc>
          <w:tcPr>
            <w:tcW w:w="4230" w:type="dxa"/>
            <w:vAlign w:val="bottom"/>
          </w:tcPr>
          <w:p w14:paraId="465CCD0A" w14:textId="77777777" w:rsidR="00EB50AB" w:rsidRPr="004D4312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4D4312">
              <w:rPr>
                <w:rFonts w:eastAsia="Calibri" w:cstheme="minorHAnsi"/>
                <w:kern w:val="24"/>
              </w:rPr>
              <w:t>≥3</w:t>
            </w:r>
          </w:p>
        </w:tc>
        <w:tc>
          <w:tcPr>
            <w:tcW w:w="1530" w:type="dxa"/>
            <w:vAlign w:val="bottom"/>
          </w:tcPr>
          <w:p w14:paraId="7132E1D4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35 (69)</w:t>
            </w:r>
          </w:p>
        </w:tc>
        <w:tc>
          <w:tcPr>
            <w:tcW w:w="1350" w:type="dxa"/>
          </w:tcPr>
          <w:p w14:paraId="480E831E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 (74)</w:t>
            </w:r>
          </w:p>
        </w:tc>
        <w:tc>
          <w:tcPr>
            <w:tcW w:w="1350" w:type="dxa"/>
          </w:tcPr>
          <w:p w14:paraId="6FC8EE89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(54)</w:t>
            </w:r>
          </w:p>
        </w:tc>
        <w:tc>
          <w:tcPr>
            <w:tcW w:w="1255" w:type="dxa"/>
          </w:tcPr>
          <w:p w14:paraId="0A73F968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71C125D4" w14:textId="77777777" w:rsidTr="00D72637">
        <w:tc>
          <w:tcPr>
            <w:tcW w:w="4230" w:type="dxa"/>
            <w:vAlign w:val="bottom"/>
          </w:tcPr>
          <w:p w14:paraId="406D4ECA" w14:textId="77777777" w:rsidR="00EB50AB" w:rsidRDefault="00EB50AB" w:rsidP="00D72637">
            <w:pPr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DHL</w:t>
            </w:r>
          </w:p>
        </w:tc>
        <w:tc>
          <w:tcPr>
            <w:tcW w:w="1530" w:type="dxa"/>
            <w:vAlign w:val="bottom"/>
          </w:tcPr>
          <w:p w14:paraId="3C7470E0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(31)</w:t>
            </w:r>
          </w:p>
        </w:tc>
        <w:tc>
          <w:tcPr>
            <w:tcW w:w="1350" w:type="dxa"/>
          </w:tcPr>
          <w:p w14:paraId="5A1B24E1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(28)</w:t>
            </w:r>
          </w:p>
        </w:tc>
        <w:tc>
          <w:tcPr>
            <w:tcW w:w="1350" w:type="dxa"/>
          </w:tcPr>
          <w:p w14:paraId="5E62ADF8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(37)</w:t>
            </w:r>
          </w:p>
        </w:tc>
        <w:tc>
          <w:tcPr>
            <w:tcW w:w="1255" w:type="dxa"/>
          </w:tcPr>
          <w:p w14:paraId="0AB8E1F5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0.56</w:t>
            </w:r>
          </w:p>
        </w:tc>
      </w:tr>
      <w:tr w:rsidR="00EB50AB" w14:paraId="2AE52FBB" w14:textId="77777777" w:rsidTr="00D72637">
        <w:tc>
          <w:tcPr>
            <w:tcW w:w="4230" w:type="dxa"/>
            <w:vAlign w:val="bottom"/>
          </w:tcPr>
          <w:p w14:paraId="19D52E34" w14:textId="77777777" w:rsidR="00EB50AB" w:rsidRPr="000036DF" w:rsidRDefault="00EB50AB" w:rsidP="00D72637">
            <w:pPr>
              <w:rPr>
                <w:rFonts w:eastAsia="Calibri" w:cstheme="minorHAnsi"/>
                <w:kern w:val="24"/>
                <w:highlight w:val="yellow"/>
              </w:rPr>
            </w:pPr>
            <w:r w:rsidRPr="00E159C4">
              <w:rPr>
                <w:rFonts w:eastAsia="Calibri" w:cstheme="minorHAnsi"/>
                <w:kern w:val="24"/>
              </w:rPr>
              <w:t>Primary refractory disease</w:t>
            </w:r>
          </w:p>
        </w:tc>
        <w:tc>
          <w:tcPr>
            <w:tcW w:w="1530" w:type="dxa"/>
            <w:vAlign w:val="bottom"/>
          </w:tcPr>
          <w:p w14:paraId="225A41DB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7B9D348A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58F584FF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255" w:type="dxa"/>
          </w:tcPr>
          <w:p w14:paraId="5DFC1602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0.42</w:t>
            </w:r>
          </w:p>
        </w:tc>
      </w:tr>
      <w:tr w:rsidR="00EB50AB" w14:paraId="2698AB50" w14:textId="77777777" w:rsidTr="00D72637">
        <w:tc>
          <w:tcPr>
            <w:tcW w:w="4230" w:type="dxa"/>
            <w:vAlign w:val="bottom"/>
          </w:tcPr>
          <w:p w14:paraId="3564ED14" w14:textId="77777777" w:rsidR="00EB50AB" w:rsidRPr="00E159C4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E159C4">
              <w:rPr>
                <w:rFonts w:eastAsia="Calibri" w:cstheme="minorHAnsi"/>
                <w:kern w:val="24"/>
              </w:rPr>
              <w:t>Yes</w:t>
            </w:r>
          </w:p>
        </w:tc>
        <w:tc>
          <w:tcPr>
            <w:tcW w:w="1530" w:type="dxa"/>
            <w:vAlign w:val="bottom"/>
          </w:tcPr>
          <w:p w14:paraId="7BE7F16D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(25)</w:t>
            </w:r>
          </w:p>
        </w:tc>
        <w:tc>
          <w:tcPr>
            <w:tcW w:w="1350" w:type="dxa"/>
          </w:tcPr>
          <w:p w14:paraId="0C25E8A6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(23)</w:t>
            </w:r>
          </w:p>
        </w:tc>
        <w:tc>
          <w:tcPr>
            <w:tcW w:w="1350" w:type="dxa"/>
          </w:tcPr>
          <w:p w14:paraId="255ADA22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(29)</w:t>
            </w:r>
          </w:p>
        </w:tc>
        <w:tc>
          <w:tcPr>
            <w:tcW w:w="1255" w:type="dxa"/>
          </w:tcPr>
          <w:p w14:paraId="296F1C2D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1E2BFDA8" w14:textId="77777777" w:rsidTr="00D72637">
        <w:tc>
          <w:tcPr>
            <w:tcW w:w="4230" w:type="dxa"/>
            <w:vAlign w:val="bottom"/>
          </w:tcPr>
          <w:p w14:paraId="49F0E20C" w14:textId="77777777" w:rsidR="00EB50AB" w:rsidRPr="00E159C4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E159C4">
              <w:rPr>
                <w:rFonts w:eastAsia="Calibri" w:cstheme="minorHAnsi"/>
                <w:kern w:val="24"/>
              </w:rPr>
              <w:t>No</w:t>
            </w:r>
          </w:p>
        </w:tc>
        <w:tc>
          <w:tcPr>
            <w:tcW w:w="1530" w:type="dxa"/>
            <w:vAlign w:val="bottom"/>
          </w:tcPr>
          <w:p w14:paraId="391CB2DD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 (75)</w:t>
            </w:r>
          </w:p>
        </w:tc>
        <w:tc>
          <w:tcPr>
            <w:tcW w:w="1350" w:type="dxa"/>
          </w:tcPr>
          <w:p w14:paraId="1D068D39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33 (67) </w:t>
            </w:r>
          </w:p>
        </w:tc>
        <w:tc>
          <w:tcPr>
            <w:tcW w:w="1350" w:type="dxa"/>
          </w:tcPr>
          <w:p w14:paraId="1F647B62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(71)</w:t>
            </w:r>
          </w:p>
        </w:tc>
        <w:tc>
          <w:tcPr>
            <w:tcW w:w="1255" w:type="dxa"/>
          </w:tcPr>
          <w:p w14:paraId="6CDE1080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2DD8E892" w14:textId="77777777" w:rsidTr="00D72637">
        <w:tc>
          <w:tcPr>
            <w:tcW w:w="4230" w:type="dxa"/>
            <w:vAlign w:val="bottom"/>
          </w:tcPr>
          <w:p w14:paraId="18AED2F3" w14:textId="77777777" w:rsidR="00EB50AB" w:rsidRPr="00121753" w:rsidRDefault="00EB50AB" w:rsidP="00D72637">
            <w:pPr>
              <w:rPr>
                <w:rFonts w:eastAsia="Calibri" w:cstheme="minorHAnsi"/>
                <w:kern w:val="24"/>
              </w:rPr>
            </w:pPr>
            <w:r w:rsidRPr="00121753">
              <w:rPr>
                <w:rFonts w:eastAsia="Calibri" w:cstheme="minorHAnsi"/>
                <w:kern w:val="24"/>
              </w:rPr>
              <w:t>Median lines of therapy prior to CAR</w:t>
            </w:r>
            <w:r>
              <w:rPr>
                <w:rFonts w:eastAsia="Calibri" w:cstheme="minorHAnsi"/>
                <w:kern w:val="24"/>
              </w:rPr>
              <w:t>-</w:t>
            </w:r>
            <w:r w:rsidRPr="00121753">
              <w:rPr>
                <w:rFonts w:eastAsia="Calibri" w:cstheme="minorHAnsi"/>
                <w:kern w:val="24"/>
              </w:rPr>
              <w:t>T, rang</w:t>
            </w:r>
            <w:r>
              <w:rPr>
                <w:rFonts w:eastAsia="Calibri" w:cstheme="minorHAnsi"/>
                <w:kern w:val="24"/>
              </w:rPr>
              <w:t>e</w:t>
            </w:r>
          </w:p>
        </w:tc>
        <w:tc>
          <w:tcPr>
            <w:tcW w:w="1530" w:type="dxa"/>
            <w:vAlign w:val="bottom"/>
          </w:tcPr>
          <w:p w14:paraId="05DF819B" w14:textId="77777777" w:rsidR="00EB50AB" w:rsidRPr="00121753" w:rsidRDefault="00EB50AB" w:rsidP="00D72637">
            <w:pPr>
              <w:rPr>
                <w:rFonts w:ascii="Calibri" w:hAnsi="Calibri" w:cs="Calibri"/>
              </w:rPr>
            </w:pPr>
            <w:r w:rsidRPr="00121753">
              <w:rPr>
                <w:rFonts w:ascii="Calibri" w:hAnsi="Calibri" w:cs="Calibri"/>
              </w:rPr>
              <w:t>3 (</w:t>
            </w:r>
            <w:r>
              <w:rPr>
                <w:rFonts w:ascii="Calibri" w:hAnsi="Calibri" w:cs="Calibri"/>
              </w:rPr>
              <w:t>1</w:t>
            </w:r>
            <w:r w:rsidRPr="00121753">
              <w:rPr>
                <w:rFonts w:ascii="Calibri" w:hAnsi="Calibri" w:cs="Calibri"/>
              </w:rPr>
              <w:t>-5</w:t>
            </w:r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350" w:type="dxa"/>
          </w:tcPr>
          <w:p w14:paraId="6A7BDC2A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(1-5)</w:t>
            </w:r>
          </w:p>
        </w:tc>
        <w:tc>
          <w:tcPr>
            <w:tcW w:w="1350" w:type="dxa"/>
          </w:tcPr>
          <w:p w14:paraId="2CBA34B0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(1-4)</w:t>
            </w:r>
          </w:p>
        </w:tc>
        <w:tc>
          <w:tcPr>
            <w:tcW w:w="1255" w:type="dxa"/>
          </w:tcPr>
          <w:p w14:paraId="7E842052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0.41</w:t>
            </w:r>
          </w:p>
        </w:tc>
      </w:tr>
      <w:tr w:rsidR="00EB50AB" w14:paraId="41249F85" w14:textId="77777777" w:rsidTr="00D72637">
        <w:tc>
          <w:tcPr>
            <w:tcW w:w="4230" w:type="dxa"/>
            <w:vAlign w:val="bottom"/>
          </w:tcPr>
          <w:p w14:paraId="755EE966" w14:textId="77777777" w:rsidR="00EB50AB" w:rsidRDefault="00EB50AB" w:rsidP="00D72637">
            <w:pPr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Prior auto-HCT</w:t>
            </w:r>
          </w:p>
        </w:tc>
        <w:tc>
          <w:tcPr>
            <w:tcW w:w="1530" w:type="dxa"/>
            <w:vAlign w:val="bottom"/>
          </w:tcPr>
          <w:p w14:paraId="552CEF61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37E849DC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65664CCB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255" w:type="dxa"/>
          </w:tcPr>
          <w:p w14:paraId="209CF9B7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0.74</w:t>
            </w:r>
          </w:p>
        </w:tc>
      </w:tr>
      <w:tr w:rsidR="00EB50AB" w14:paraId="2B2379F4" w14:textId="77777777" w:rsidTr="00D72637">
        <w:tc>
          <w:tcPr>
            <w:tcW w:w="4230" w:type="dxa"/>
            <w:vAlign w:val="bottom"/>
          </w:tcPr>
          <w:p w14:paraId="35089A71" w14:textId="77777777" w:rsidR="00EB50AB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Yes</w:t>
            </w:r>
          </w:p>
        </w:tc>
        <w:tc>
          <w:tcPr>
            <w:tcW w:w="1530" w:type="dxa"/>
            <w:vAlign w:val="bottom"/>
          </w:tcPr>
          <w:p w14:paraId="2619B4D3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 (23)</w:t>
            </w:r>
          </w:p>
        </w:tc>
        <w:tc>
          <w:tcPr>
            <w:tcW w:w="1350" w:type="dxa"/>
          </w:tcPr>
          <w:p w14:paraId="433AB8FA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 (21)</w:t>
            </w:r>
          </w:p>
        </w:tc>
        <w:tc>
          <w:tcPr>
            <w:tcW w:w="1350" w:type="dxa"/>
          </w:tcPr>
          <w:p w14:paraId="3ED71CBF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(28)</w:t>
            </w:r>
          </w:p>
        </w:tc>
        <w:tc>
          <w:tcPr>
            <w:tcW w:w="1255" w:type="dxa"/>
          </w:tcPr>
          <w:p w14:paraId="5D76A1A1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75B834ED" w14:textId="77777777" w:rsidTr="00D72637">
        <w:tc>
          <w:tcPr>
            <w:tcW w:w="4230" w:type="dxa"/>
            <w:vAlign w:val="bottom"/>
          </w:tcPr>
          <w:p w14:paraId="0B0A3EAA" w14:textId="77777777" w:rsidR="00EB50AB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No</w:t>
            </w:r>
          </w:p>
        </w:tc>
        <w:tc>
          <w:tcPr>
            <w:tcW w:w="1530" w:type="dxa"/>
            <w:vAlign w:val="bottom"/>
          </w:tcPr>
          <w:p w14:paraId="2312BC01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 (77)</w:t>
            </w:r>
          </w:p>
        </w:tc>
        <w:tc>
          <w:tcPr>
            <w:tcW w:w="1350" w:type="dxa"/>
          </w:tcPr>
          <w:p w14:paraId="20C32757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 (79)</w:t>
            </w:r>
          </w:p>
        </w:tc>
        <w:tc>
          <w:tcPr>
            <w:tcW w:w="1350" w:type="dxa"/>
          </w:tcPr>
          <w:p w14:paraId="79C8F830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 (72)</w:t>
            </w:r>
          </w:p>
        </w:tc>
        <w:tc>
          <w:tcPr>
            <w:tcW w:w="1255" w:type="dxa"/>
          </w:tcPr>
          <w:p w14:paraId="2DE6437F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349D3052" w14:textId="77777777" w:rsidTr="00D72637">
        <w:tc>
          <w:tcPr>
            <w:tcW w:w="4230" w:type="dxa"/>
            <w:vAlign w:val="bottom"/>
          </w:tcPr>
          <w:p w14:paraId="36D3677A" w14:textId="77777777" w:rsidR="00EB50AB" w:rsidRPr="002F455F" w:rsidRDefault="00EB50AB" w:rsidP="00D72637">
            <w:pPr>
              <w:rPr>
                <w:rFonts w:cstheme="minorHAnsi"/>
              </w:rPr>
            </w:pPr>
            <w:r w:rsidRPr="001A0123">
              <w:rPr>
                <w:rFonts w:cstheme="minorHAnsi"/>
              </w:rPr>
              <w:t>CAR</w:t>
            </w:r>
            <w:r>
              <w:rPr>
                <w:rFonts w:cstheme="minorHAnsi"/>
              </w:rPr>
              <w:t>-</w:t>
            </w:r>
            <w:r w:rsidRPr="001A0123">
              <w:rPr>
                <w:rFonts w:cstheme="minorHAnsi"/>
              </w:rPr>
              <w:t>T product</w:t>
            </w:r>
          </w:p>
        </w:tc>
        <w:tc>
          <w:tcPr>
            <w:tcW w:w="1530" w:type="dxa"/>
            <w:vAlign w:val="bottom"/>
          </w:tcPr>
          <w:p w14:paraId="67358511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0B3EBD8A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00F9FAE1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255" w:type="dxa"/>
          </w:tcPr>
          <w:p w14:paraId="111A2F81" w14:textId="77777777" w:rsidR="00EB50AB" w:rsidRPr="0092717F" w:rsidRDefault="00EB50AB" w:rsidP="00D72637">
            <w:pPr>
              <w:rPr>
                <w:rFonts w:cstheme="minorHAnsi"/>
                <w:b/>
                <w:bCs/>
              </w:rPr>
            </w:pPr>
            <w:r w:rsidRPr="0092717F">
              <w:rPr>
                <w:rFonts w:cstheme="minorHAnsi"/>
                <w:b/>
                <w:bCs/>
              </w:rPr>
              <w:t>0.0</w:t>
            </w:r>
            <w:r>
              <w:rPr>
                <w:rFonts w:cstheme="minorHAnsi"/>
                <w:b/>
                <w:bCs/>
              </w:rPr>
              <w:t>16</w:t>
            </w:r>
          </w:p>
        </w:tc>
      </w:tr>
      <w:tr w:rsidR="00EB50AB" w14:paraId="4E7A37ED" w14:textId="77777777" w:rsidTr="00D72637">
        <w:tc>
          <w:tcPr>
            <w:tcW w:w="4230" w:type="dxa"/>
            <w:vAlign w:val="bottom"/>
          </w:tcPr>
          <w:p w14:paraId="0D539192" w14:textId="77777777" w:rsidR="00EB50AB" w:rsidRPr="002F455F" w:rsidRDefault="00EB50AB" w:rsidP="00D72637">
            <w:pPr>
              <w:jc w:val="right"/>
              <w:rPr>
                <w:rFonts w:cstheme="minorHAnsi"/>
              </w:rPr>
            </w:pPr>
            <w:r w:rsidRPr="002F455F">
              <w:rPr>
                <w:rFonts w:cstheme="minorHAnsi"/>
              </w:rPr>
              <w:t>Axi-cel</w:t>
            </w:r>
          </w:p>
        </w:tc>
        <w:tc>
          <w:tcPr>
            <w:tcW w:w="1530" w:type="dxa"/>
            <w:vAlign w:val="bottom"/>
          </w:tcPr>
          <w:p w14:paraId="5A044CB7" w14:textId="77777777" w:rsidR="00EB50AB" w:rsidRPr="002F455F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30 (49)</w:t>
            </w:r>
          </w:p>
        </w:tc>
        <w:tc>
          <w:tcPr>
            <w:tcW w:w="1350" w:type="dxa"/>
          </w:tcPr>
          <w:p w14:paraId="71FFF34A" w14:textId="77777777" w:rsidR="00EB50AB" w:rsidRPr="002F455F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26 (61)</w:t>
            </w:r>
          </w:p>
        </w:tc>
        <w:tc>
          <w:tcPr>
            <w:tcW w:w="1350" w:type="dxa"/>
          </w:tcPr>
          <w:p w14:paraId="03254823" w14:textId="77777777" w:rsidR="00EB50AB" w:rsidRPr="002F455F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4 (22)</w:t>
            </w:r>
          </w:p>
        </w:tc>
        <w:tc>
          <w:tcPr>
            <w:tcW w:w="1255" w:type="dxa"/>
          </w:tcPr>
          <w:p w14:paraId="484D09B5" w14:textId="77777777" w:rsidR="00EB50AB" w:rsidRPr="002F455F" w:rsidRDefault="00EB50AB" w:rsidP="00D72637">
            <w:pPr>
              <w:rPr>
                <w:rFonts w:cstheme="minorHAnsi"/>
              </w:rPr>
            </w:pPr>
          </w:p>
        </w:tc>
      </w:tr>
      <w:tr w:rsidR="00EB50AB" w14:paraId="5602139E" w14:textId="77777777" w:rsidTr="00D72637">
        <w:tc>
          <w:tcPr>
            <w:tcW w:w="4230" w:type="dxa"/>
            <w:vAlign w:val="bottom"/>
          </w:tcPr>
          <w:p w14:paraId="41C06167" w14:textId="77777777" w:rsidR="00EB50AB" w:rsidRPr="002F455F" w:rsidRDefault="00EB50AB" w:rsidP="00D72637">
            <w:pPr>
              <w:jc w:val="right"/>
              <w:rPr>
                <w:rFonts w:cstheme="minorHAnsi"/>
              </w:rPr>
            </w:pPr>
            <w:r w:rsidRPr="002F455F">
              <w:rPr>
                <w:rFonts w:cstheme="minorHAnsi"/>
              </w:rPr>
              <w:t>Tisa-cel</w:t>
            </w:r>
          </w:p>
        </w:tc>
        <w:tc>
          <w:tcPr>
            <w:tcW w:w="1530" w:type="dxa"/>
            <w:vAlign w:val="bottom"/>
          </w:tcPr>
          <w:p w14:paraId="0C659240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19 (31)</w:t>
            </w:r>
          </w:p>
        </w:tc>
        <w:tc>
          <w:tcPr>
            <w:tcW w:w="1350" w:type="dxa"/>
          </w:tcPr>
          <w:p w14:paraId="2FA84EF5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9 (21)</w:t>
            </w:r>
          </w:p>
        </w:tc>
        <w:tc>
          <w:tcPr>
            <w:tcW w:w="1350" w:type="dxa"/>
          </w:tcPr>
          <w:p w14:paraId="66E9DF33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10 (56)</w:t>
            </w:r>
          </w:p>
        </w:tc>
        <w:tc>
          <w:tcPr>
            <w:tcW w:w="1255" w:type="dxa"/>
          </w:tcPr>
          <w:p w14:paraId="35248B55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35FFA2E4" w14:textId="77777777" w:rsidTr="00D72637">
        <w:tc>
          <w:tcPr>
            <w:tcW w:w="4230" w:type="dxa"/>
            <w:vAlign w:val="bottom"/>
          </w:tcPr>
          <w:p w14:paraId="28B78923" w14:textId="77777777" w:rsidR="00EB50AB" w:rsidRPr="002F455F" w:rsidRDefault="00EB50AB" w:rsidP="00D72637">
            <w:pPr>
              <w:jc w:val="right"/>
              <w:rPr>
                <w:rFonts w:cstheme="minorHAnsi"/>
              </w:rPr>
            </w:pPr>
            <w:r w:rsidRPr="002F455F">
              <w:rPr>
                <w:rFonts w:cstheme="minorHAnsi"/>
              </w:rPr>
              <w:t>Liso-cel</w:t>
            </w:r>
          </w:p>
        </w:tc>
        <w:tc>
          <w:tcPr>
            <w:tcW w:w="1530" w:type="dxa"/>
            <w:vAlign w:val="bottom"/>
          </w:tcPr>
          <w:p w14:paraId="2414DD68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11 (18)</w:t>
            </w:r>
          </w:p>
        </w:tc>
        <w:tc>
          <w:tcPr>
            <w:tcW w:w="1350" w:type="dxa"/>
          </w:tcPr>
          <w:p w14:paraId="4F7EA284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7 (16)</w:t>
            </w:r>
          </w:p>
        </w:tc>
        <w:tc>
          <w:tcPr>
            <w:tcW w:w="1350" w:type="dxa"/>
          </w:tcPr>
          <w:p w14:paraId="482D8396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4 (22)</w:t>
            </w:r>
          </w:p>
        </w:tc>
        <w:tc>
          <w:tcPr>
            <w:tcW w:w="1255" w:type="dxa"/>
          </w:tcPr>
          <w:p w14:paraId="151DDEF9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13F615DA" w14:textId="77777777" w:rsidTr="00D72637">
        <w:tc>
          <w:tcPr>
            <w:tcW w:w="4230" w:type="dxa"/>
            <w:vAlign w:val="bottom"/>
          </w:tcPr>
          <w:p w14:paraId="2B18D3A7" w14:textId="77777777" w:rsidR="00EB50AB" w:rsidRPr="002F455F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Brexu-cel</w:t>
            </w:r>
          </w:p>
        </w:tc>
        <w:tc>
          <w:tcPr>
            <w:tcW w:w="1530" w:type="dxa"/>
            <w:vAlign w:val="bottom"/>
          </w:tcPr>
          <w:p w14:paraId="727C8ACD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 (2)</w:t>
            </w:r>
          </w:p>
        </w:tc>
        <w:tc>
          <w:tcPr>
            <w:tcW w:w="1350" w:type="dxa"/>
          </w:tcPr>
          <w:p w14:paraId="2EE5D236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 (2)</w:t>
            </w:r>
          </w:p>
        </w:tc>
        <w:tc>
          <w:tcPr>
            <w:tcW w:w="1350" w:type="dxa"/>
          </w:tcPr>
          <w:p w14:paraId="41BE1F49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255" w:type="dxa"/>
          </w:tcPr>
          <w:p w14:paraId="35C2F9CE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57145D06" w14:textId="77777777" w:rsidTr="00D72637">
        <w:tc>
          <w:tcPr>
            <w:tcW w:w="4230" w:type="dxa"/>
            <w:vAlign w:val="bottom"/>
          </w:tcPr>
          <w:p w14:paraId="62B100A5" w14:textId="77777777" w:rsidR="00EB50AB" w:rsidRDefault="00EB50AB" w:rsidP="00D72637">
            <w:pPr>
              <w:rPr>
                <w:rFonts w:cstheme="minorHAnsi"/>
              </w:rPr>
            </w:pPr>
            <w:r w:rsidRPr="00756640">
              <w:rPr>
                <w:rFonts w:eastAsia="Calibri" w:cstheme="minorHAnsi"/>
                <w:kern w:val="24"/>
              </w:rPr>
              <w:t>Median age</w:t>
            </w:r>
            <w:r>
              <w:rPr>
                <w:rFonts w:eastAsia="Calibri" w:cstheme="minorHAnsi"/>
                <w:kern w:val="24"/>
              </w:rPr>
              <w:t xml:space="preserve"> at apheresis</w:t>
            </w:r>
            <w:r w:rsidRPr="00756640">
              <w:rPr>
                <w:rFonts w:eastAsia="Calibri" w:cstheme="minorHAnsi"/>
                <w:kern w:val="24"/>
              </w:rPr>
              <w:t>, range (yrs)</w:t>
            </w:r>
          </w:p>
        </w:tc>
        <w:tc>
          <w:tcPr>
            <w:tcW w:w="1530" w:type="dxa"/>
            <w:vAlign w:val="bottom"/>
          </w:tcPr>
          <w:p w14:paraId="3B72997A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58 (18-83)</w:t>
            </w:r>
          </w:p>
        </w:tc>
        <w:tc>
          <w:tcPr>
            <w:tcW w:w="1350" w:type="dxa"/>
          </w:tcPr>
          <w:p w14:paraId="3676A780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57 (18-83)</w:t>
            </w:r>
          </w:p>
        </w:tc>
        <w:tc>
          <w:tcPr>
            <w:tcW w:w="1350" w:type="dxa"/>
          </w:tcPr>
          <w:p w14:paraId="0104AC9A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61 (29-71)</w:t>
            </w:r>
          </w:p>
        </w:tc>
        <w:tc>
          <w:tcPr>
            <w:tcW w:w="1255" w:type="dxa"/>
          </w:tcPr>
          <w:p w14:paraId="2B5E2DEB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0.34</w:t>
            </w:r>
          </w:p>
        </w:tc>
      </w:tr>
      <w:tr w:rsidR="00EB50AB" w14:paraId="40E7DECA" w14:textId="77777777" w:rsidTr="00D72637">
        <w:tc>
          <w:tcPr>
            <w:tcW w:w="4230" w:type="dxa"/>
            <w:vAlign w:val="bottom"/>
          </w:tcPr>
          <w:p w14:paraId="43418D8D" w14:textId="77777777" w:rsidR="00EB50AB" w:rsidRPr="002F455F" w:rsidRDefault="00EB50AB" w:rsidP="00D72637">
            <w:pPr>
              <w:rPr>
                <w:rFonts w:cstheme="minorHAnsi"/>
              </w:rPr>
            </w:pPr>
            <w:r w:rsidRPr="002F455F">
              <w:rPr>
                <w:rFonts w:cstheme="minorHAnsi"/>
              </w:rPr>
              <w:t>ECOG PS at apheresis</w:t>
            </w:r>
          </w:p>
        </w:tc>
        <w:tc>
          <w:tcPr>
            <w:tcW w:w="1530" w:type="dxa"/>
            <w:vAlign w:val="bottom"/>
          </w:tcPr>
          <w:p w14:paraId="44E03EA0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69CF693F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55059005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255" w:type="dxa"/>
          </w:tcPr>
          <w:p w14:paraId="5172EC81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1.00</w:t>
            </w:r>
          </w:p>
        </w:tc>
      </w:tr>
      <w:tr w:rsidR="00EB50AB" w14:paraId="5ECBDB43" w14:textId="77777777" w:rsidTr="00D72637">
        <w:tc>
          <w:tcPr>
            <w:tcW w:w="4230" w:type="dxa"/>
            <w:vAlign w:val="bottom"/>
          </w:tcPr>
          <w:p w14:paraId="1A5AC1A1" w14:textId="77777777" w:rsidR="00EB50AB" w:rsidRPr="00756640" w:rsidRDefault="00EB50AB" w:rsidP="00D72637">
            <w:pPr>
              <w:jc w:val="right"/>
              <w:rPr>
                <w:rFonts w:eastAsia="Calibri" w:cstheme="minorHAnsi"/>
                <w:color w:val="000000" w:themeColor="dark1"/>
                <w:kern w:val="24"/>
              </w:rPr>
            </w:pPr>
            <w:r>
              <w:rPr>
                <w:rFonts w:eastAsia="Calibri" w:cstheme="minorHAnsi"/>
                <w:color w:val="000000" w:themeColor="dark1"/>
                <w:kern w:val="24"/>
              </w:rPr>
              <w:t>0-1</w:t>
            </w:r>
          </w:p>
        </w:tc>
        <w:tc>
          <w:tcPr>
            <w:tcW w:w="1530" w:type="dxa"/>
            <w:vAlign w:val="bottom"/>
          </w:tcPr>
          <w:p w14:paraId="26C2F397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47 (77)</w:t>
            </w:r>
          </w:p>
        </w:tc>
        <w:tc>
          <w:tcPr>
            <w:tcW w:w="1350" w:type="dxa"/>
          </w:tcPr>
          <w:p w14:paraId="2007A0E1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33 (77)</w:t>
            </w:r>
          </w:p>
        </w:tc>
        <w:tc>
          <w:tcPr>
            <w:tcW w:w="1350" w:type="dxa"/>
          </w:tcPr>
          <w:p w14:paraId="5FB393FB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14 (78)</w:t>
            </w:r>
          </w:p>
        </w:tc>
        <w:tc>
          <w:tcPr>
            <w:tcW w:w="1255" w:type="dxa"/>
          </w:tcPr>
          <w:p w14:paraId="0740DF86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</w:tr>
      <w:tr w:rsidR="00EB50AB" w14:paraId="4D05801A" w14:textId="77777777" w:rsidTr="00D72637">
        <w:tc>
          <w:tcPr>
            <w:tcW w:w="4230" w:type="dxa"/>
            <w:vAlign w:val="bottom"/>
          </w:tcPr>
          <w:p w14:paraId="4DA79366" w14:textId="77777777" w:rsidR="00EB50AB" w:rsidRPr="00756640" w:rsidRDefault="00EB50AB" w:rsidP="00D72637">
            <w:pPr>
              <w:jc w:val="right"/>
              <w:rPr>
                <w:rFonts w:eastAsia="Calibri" w:cstheme="minorHAnsi"/>
                <w:color w:val="000000" w:themeColor="dark1"/>
                <w:kern w:val="24"/>
              </w:rPr>
            </w:pPr>
            <w:r>
              <w:rPr>
                <w:rFonts w:eastAsia="Calibri" w:cstheme="minorHAnsi"/>
                <w:color w:val="000000" w:themeColor="dark1"/>
                <w:kern w:val="24"/>
              </w:rPr>
              <w:t>≥2</w:t>
            </w:r>
          </w:p>
        </w:tc>
        <w:tc>
          <w:tcPr>
            <w:tcW w:w="1530" w:type="dxa"/>
            <w:vAlign w:val="bottom"/>
          </w:tcPr>
          <w:p w14:paraId="30CE85C6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14 (23)</w:t>
            </w:r>
          </w:p>
        </w:tc>
        <w:tc>
          <w:tcPr>
            <w:tcW w:w="1350" w:type="dxa"/>
          </w:tcPr>
          <w:p w14:paraId="7DEECEF9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10 (23)</w:t>
            </w:r>
          </w:p>
        </w:tc>
        <w:tc>
          <w:tcPr>
            <w:tcW w:w="1350" w:type="dxa"/>
          </w:tcPr>
          <w:p w14:paraId="4D8722B0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4 (22)</w:t>
            </w:r>
          </w:p>
        </w:tc>
        <w:tc>
          <w:tcPr>
            <w:tcW w:w="1255" w:type="dxa"/>
          </w:tcPr>
          <w:p w14:paraId="544A9A12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</w:tr>
      <w:tr w:rsidR="00EB50AB" w14:paraId="1993DD2A" w14:textId="77777777" w:rsidTr="00D72637">
        <w:tc>
          <w:tcPr>
            <w:tcW w:w="4230" w:type="dxa"/>
            <w:vAlign w:val="bottom"/>
          </w:tcPr>
          <w:p w14:paraId="67103DEF" w14:textId="77777777" w:rsidR="00EB50AB" w:rsidRDefault="00EB50AB" w:rsidP="00D72637">
            <w:pPr>
              <w:rPr>
                <w:rFonts w:eastAsia="Calibri" w:cstheme="minorHAnsi"/>
                <w:color w:val="000000" w:themeColor="dark1"/>
                <w:kern w:val="24"/>
              </w:rPr>
            </w:pPr>
            <w:r>
              <w:rPr>
                <w:rFonts w:eastAsia="Calibri" w:cstheme="minorHAnsi"/>
                <w:color w:val="000000" w:themeColor="dark1"/>
                <w:kern w:val="24"/>
              </w:rPr>
              <w:t>Type of relapse</w:t>
            </w:r>
          </w:p>
        </w:tc>
        <w:tc>
          <w:tcPr>
            <w:tcW w:w="1530" w:type="dxa"/>
            <w:vAlign w:val="bottom"/>
          </w:tcPr>
          <w:p w14:paraId="7524E784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350" w:type="dxa"/>
          </w:tcPr>
          <w:p w14:paraId="23D2B029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350" w:type="dxa"/>
          </w:tcPr>
          <w:p w14:paraId="64BCDC73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255" w:type="dxa"/>
          </w:tcPr>
          <w:p w14:paraId="3C621386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0.77</w:t>
            </w:r>
          </w:p>
        </w:tc>
      </w:tr>
      <w:tr w:rsidR="00EB50AB" w14:paraId="3D1C81FD" w14:textId="77777777" w:rsidTr="00D72637">
        <w:tc>
          <w:tcPr>
            <w:tcW w:w="4230" w:type="dxa"/>
            <w:vAlign w:val="bottom"/>
          </w:tcPr>
          <w:p w14:paraId="589853CC" w14:textId="77777777" w:rsidR="00EB50AB" w:rsidRDefault="00EB50AB" w:rsidP="00D72637">
            <w:pPr>
              <w:jc w:val="right"/>
              <w:rPr>
                <w:rFonts w:eastAsia="Calibri" w:cstheme="minorHAnsi"/>
                <w:color w:val="000000" w:themeColor="dark1"/>
                <w:kern w:val="24"/>
              </w:rPr>
            </w:pPr>
            <w:r>
              <w:rPr>
                <w:rFonts w:eastAsia="Calibri" w:cstheme="minorHAnsi"/>
                <w:color w:val="000000" w:themeColor="dark1"/>
                <w:kern w:val="24"/>
              </w:rPr>
              <w:t>CNS only</w:t>
            </w:r>
          </w:p>
        </w:tc>
        <w:tc>
          <w:tcPr>
            <w:tcW w:w="1530" w:type="dxa"/>
            <w:vAlign w:val="bottom"/>
          </w:tcPr>
          <w:p w14:paraId="66D39425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20 (33)</w:t>
            </w:r>
          </w:p>
        </w:tc>
        <w:tc>
          <w:tcPr>
            <w:tcW w:w="1350" w:type="dxa"/>
          </w:tcPr>
          <w:p w14:paraId="5DE743E1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15 (35)</w:t>
            </w:r>
          </w:p>
        </w:tc>
        <w:tc>
          <w:tcPr>
            <w:tcW w:w="1350" w:type="dxa"/>
          </w:tcPr>
          <w:p w14:paraId="0C23F2EC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5 (28)</w:t>
            </w:r>
          </w:p>
        </w:tc>
        <w:tc>
          <w:tcPr>
            <w:tcW w:w="1255" w:type="dxa"/>
          </w:tcPr>
          <w:p w14:paraId="5A2AF597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</w:tr>
      <w:tr w:rsidR="00EB50AB" w14:paraId="4664C99A" w14:textId="77777777" w:rsidTr="00D72637">
        <w:tc>
          <w:tcPr>
            <w:tcW w:w="4230" w:type="dxa"/>
            <w:vAlign w:val="bottom"/>
          </w:tcPr>
          <w:p w14:paraId="09B3A27A" w14:textId="77777777" w:rsidR="00EB50AB" w:rsidRDefault="00EB50AB" w:rsidP="00D72637">
            <w:pPr>
              <w:jc w:val="right"/>
              <w:rPr>
                <w:rFonts w:eastAsia="Calibri" w:cstheme="minorHAnsi"/>
                <w:color w:val="000000" w:themeColor="dark1"/>
                <w:kern w:val="24"/>
              </w:rPr>
            </w:pPr>
            <w:r>
              <w:rPr>
                <w:rFonts w:eastAsia="Calibri" w:cstheme="minorHAnsi"/>
                <w:color w:val="000000" w:themeColor="dark1"/>
                <w:kern w:val="24"/>
              </w:rPr>
              <w:t>CNS + systemic</w:t>
            </w:r>
          </w:p>
        </w:tc>
        <w:tc>
          <w:tcPr>
            <w:tcW w:w="1530" w:type="dxa"/>
            <w:vAlign w:val="bottom"/>
          </w:tcPr>
          <w:p w14:paraId="4B6CD472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41 (67)</w:t>
            </w:r>
          </w:p>
        </w:tc>
        <w:tc>
          <w:tcPr>
            <w:tcW w:w="1350" w:type="dxa"/>
          </w:tcPr>
          <w:p w14:paraId="291F071C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28 (65)</w:t>
            </w:r>
          </w:p>
        </w:tc>
        <w:tc>
          <w:tcPr>
            <w:tcW w:w="1350" w:type="dxa"/>
          </w:tcPr>
          <w:p w14:paraId="26609404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13 (72)</w:t>
            </w:r>
          </w:p>
        </w:tc>
        <w:tc>
          <w:tcPr>
            <w:tcW w:w="1255" w:type="dxa"/>
          </w:tcPr>
          <w:p w14:paraId="621B24EF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</w:tr>
      <w:tr w:rsidR="00EB50AB" w14:paraId="7B48312E" w14:textId="77777777" w:rsidTr="00D72637">
        <w:tc>
          <w:tcPr>
            <w:tcW w:w="4230" w:type="dxa"/>
            <w:vAlign w:val="bottom"/>
          </w:tcPr>
          <w:p w14:paraId="2396FE8D" w14:textId="77777777" w:rsidR="00EB50AB" w:rsidRPr="00756640" w:rsidRDefault="00EB50AB" w:rsidP="00D72637">
            <w:pPr>
              <w:rPr>
                <w:rFonts w:eastAsia="Calibri" w:cstheme="minorHAnsi"/>
                <w:color w:val="000000" w:themeColor="dark1"/>
                <w:kern w:val="24"/>
              </w:rPr>
            </w:pPr>
            <w:r>
              <w:rPr>
                <w:rFonts w:eastAsia="Calibri" w:cstheme="minorHAnsi"/>
                <w:color w:val="000000" w:themeColor="dark1"/>
                <w:kern w:val="24"/>
              </w:rPr>
              <w:t>Site of CNS involvement</w:t>
            </w:r>
          </w:p>
        </w:tc>
        <w:tc>
          <w:tcPr>
            <w:tcW w:w="1530" w:type="dxa"/>
            <w:vAlign w:val="center"/>
          </w:tcPr>
          <w:p w14:paraId="72B02662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350" w:type="dxa"/>
          </w:tcPr>
          <w:p w14:paraId="6ABD8286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350" w:type="dxa"/>
          </w:tcPr>
          <w:p w14:paraId="03453184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255" w:type="dxa"/>
          </w:tcPr>
          <w:p w14:paraId="10893879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0.30</w:t>
            </w:r>
          </w:p>
        </w:tc>
      </w:tr>
      <w:tr w:rsidR="00EB50AB" w14:paraId="4CC54374" w14:textId="77777777" w:rsidTr="00D72637">
        <w:tc>
          <w:tcPr>
            <w:tcW w:w="4230" w:type="dxa"/>
          </w:tcPr>
          <w:p w14:paraId="1B939D89" w14:textId="77777777" w:rsidR="00EB50AB" w:rsidRPr="008A67DC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8A67DC">
              <w:rPr>
                <w:rFonts w:cstheme="minorHAnsi"/>
              </w:rPr>
              <w:t>arenchymal</w:t>
            </w:r>
          </w:p>
        </w:tc>
        <w:tc>
          <w:tcPr>
            <w:tcW w:w="1530" w:type="dxa"/>
            <w:vAlign w:val="bottom"/>
          </w:tcPr>
          <w:p w14:paraId="090F52EF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25 (42)</w:t>
            </w:r>
          </w:p>
        </w:tc>
        <w:tc>
          <w:tcPr>
            <w:tcW w:w="1350" w:type="dxa"/>
          </w:tcPr>
          <w:p w14:paraId="2BED5D36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17 (41)</w:t>
            </w:r>
          </w:p>
        </w:tc>
        <w:tc>
          <w:tcPr>
            <w:tcW w:w="1350" w:type="dxa"/>
          </w:tcPr>
          <w:p w14:paraId="4C1DB7E9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8 (44)</w:t>
            </w:r>
          </w:p>
        </w:tc>
        <w:tc>
          <w:tcPr>
            <w:tcW w:w="1255" w:type="dxa"/>
          </w:tcPr>
          <w:p w14:paraId="2B253093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</w:tr>
      <w:tr w:rsidR="00EB50AB" w14:paraId="23691AC1" w14:textId="77777777" w:rsidTr="00D72637">
        <w:tc>
          <w:tcPr>
            <w:tcW w:w="4230" w:type="dxa"/>
          </w:tcPr>
          <w:p w14:paraId="46B9A0FE" w14:textId="77777777" w:rsidR="00EB50AB" w:rsidRPr="008A67DC" w:rsidRDefault="00EB50AB" w:rsidP="00D72637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L</w:t>
            </w:r>
            <w:r w:rsidRPr="008A67DC">
              <w:rPr>
                <w:rFonts w:cstheme="minorHAnsi"/>
              </w:rPr>
              <w:t>eptomeningeal</w:t>
            </w:r>
          </w:p>
        </w:tc>
        <w:tc>
          <w:tcPr>
            <w:tcW w:w="1530" w:type="dxa"/>
            <w:vAlign w:val="bottom"/>
          </w:tcPr>
          <w:p w14:paraId="5A6200AC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29 (48)</w:t>
            </w:r>
          </w:p>
        </w:tc>
        <w:tc>
          <w:tcPr>
            <w:tcW w:w="1350" w:type="dxa"/>
          </w:tcPr>
          <w:p w14:paraId="7CC09C80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19 (45)</w:t>
            </w:r>
          </w:p>
        </w:tc>
        <w:tc>
          <w:tcPr>
            <w:tcW w:w="1350" w:type="dxa"/>
          </w:tcPr>
          <w:p w14:paraId="0440C86C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10 (56)</w:t>
            </w:r>
          </w:p>
        </w:tc>
        <w:tc>
          <w:tcPr>
            <w:tcW w:w="1255" w:type="dxa"/>
          </w:tcPr>
          <w:p w14:paraId="44559CB1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</w:tr>
      <w:tr w:rsidR="00EB50AB" w14:paraId="28BB3FC6" w14:textId="77777777" w:rsidTr="00D72637">
        <w:tc>
          <w:tcPr>
            <w:tcW w:w="4230" w:type="dxa"/>
          </w:tcPr>
          <w:p w14:paraId="12341989" w14:textId="77777777" w:rsidR="00EB50AB" w:rsidRPr="008A67DC" w:rsidRDefault="00EB50AB" w:rsidP="00D72637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B</w:t>
            </w:r>
            <w:r w:rsidRPr="008A67DC">
              <w:rPr>
                <w:rFonts w:cstheme="minorHAnsi"/>
              </w:rPr>
              <w:t>oth</w:t>
            </w:r>
          </w:p>
        </w:tc>
        <w:tc>
          <w:tcPr>
            <w:tcW w:w="1530" w:type="dxa"/>
            <w:vAlign w:val="bottom"/>
          </w:tcPr>
          <w:p w14:paraId="73C451D1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6 (10)</w:t>
            </w:r>
          </w:p>
        </w:tc>
        <w:tc>
          <w:tcPr>
            <w:tcW w:w="1350" w:type="dxa"/>
          </w:tcPr>
          <w:p w14:paraId="4D83AFD8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6 (14)</w:t>
            </w:r>
          </w:p>
        </w:tc>
        <w:tc>
          <w:tcPr>
            <w:tcW w:w="1350" w:type="dxa"/>
          </w:tcPr>
          <w:p w14:paraId="4FFDC11E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255" w:type="dxa"/>
          </w:tcPr>
          <w:p w14:paraId="54E678F5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</w:tr>
      <w:tr w:rsidR="00EB50AB" w14:paraId="0ADC0863" w14:textId="77777777" w:rsidTr="00D72637">
        <w:tc>
          <w:tcPr>
            <w:tcW w:w="4230" w:type="dxa"/>
            <w:vAlign w:val="bottom"/>
          </w:tcPr>
          <w:p w14:paraId="328A5091" w14:textId="77777777" w:rsidR="00EB50AB" w:rsidRPr="004F26DB" w:rsidRDefault="00EB50AB" w:rsidP="00D72637">
            <w:pPr>
              <w:rPr>
                <w:rFonts w:cstheme="minorHAnsi"/>
              </w:rPr>
            </w:pPr>
            <w:r w:rsidRPr="004F26DB">
              <w:rPr>
                <w:rFonts w:cstheme="minorHAnsi"/>
              </w:rPr>
              <w:t>Disease status prior to CAR</w:t>
            </w:r>
            <w:r>
              <w:rPr>
                <w:rFonts w:cstheme="minorHAnsi"/>
              </w:rPr>
              <w:t>-</w:t>
            </w:r>
            <w:r w:rsidRPr="004F26DB">
              <w:rPr>
                <w:rFonts w:cstheme="minorHAnsi"/>
              </w:rPr>
              <w:t>T</w:t>
            </w:r>
          </w:p>
        </w:tc>
        <w:tc>
          <w:tcPr>
            <w:tcW w:w="1530" w:type="dxa"/>
            <w:vAlign w:val="center"/>
          </w:tcPr>
          <w:p w14:paraId="7F41A902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14FDA5DE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61D0FE1A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255" w:type="dxa"/>
          </w:tcPr>
          <w:p w14:paraId="29B11E16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0.46</w:t>
            </w:r>
          </w:p>
        </w:tc>
      </w:tr>
      <w:tr w:rsidR="00EB50AB" w14:paraId="25688CB9" w14:textId="77777777" w:rsidTr="00D72637">
        <w:tc>
          <w:tcPr>
            <w:tcW w:w="4230" w:type="dxa"/>
            <w:vAlign w:val="bottom"/>
          </w:tcPr>
          <w:p w14:paraId="363A8200" w14:textId="77777777" w:rsidR="00EB50AB" w:rsidRPr="004F26DB" w:rsidRDefault="00EB50AB" w:rsidP="00D72637">
            <w:pPr>
              <w:jc w:val="right"/>
              <w:rPr>
                <w:rFonts w:cstheme="minorHAnsi"/>
              </w:rPr>
            </w:pPr>
            <w:r w:rsidRPr="004F26DB">
              <w:rPr>
                <w:rFonts w:cstheme="minorHAnsi"/>
              </w:rPr>
              <w:t>CR</w:t>
            </w:r>
          </w:p>
        </w:tc>
        <w:tc>
          <w:tcPr>
            <w:tcW w:w="1530" w:type="dxa"/>
            <w:vAlign w:val="center"/>
          </w:tcPr>
          <w:p w14:paraId="7D9A1123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3 (5)</w:t>
            </w:r>
          </w:p>
        </w:tc>
        <w:tc>
          <w:tcPr>
            <w:tcW w:w="1350" w:type="dxa"/>
          </w:tcPr>
          <w:p w14:paraId="1A907570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3 (7)</w:t>
            </w:r>
          </w:p>
        </w:tc>
        <w:tc>
          <w:tcPr>
            <w:tcW w:w="1350" w:type="dxa"/>
          </w:tcPr>
          <w:p w14:paraId="32F5F7C5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255" w:type="dxa"/>
          </w:tcPr>
          <w:p w14:paraId="212F0F3E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</w:tr>
      <w:tr w:rsidR="00EB50AB" w14:paraId="498D0681" w14:textId="77777777" w:rsidTr="00D72637">
        <w:tc>
          <w:tcPr>
            <w:tcW w:w="4230" w:type="dxa"/>
            <w:vAlign w:val="bottom"/>
          </w:tcPr>
          <w:p w14:paraId="36EB6ED2" w14:textId="77777777" w:rsidR="00EB50AB" w:rsidRPr="004F26DB" w:rsidRDefault="00EB50AB" w:rsidP="00D72637">
            <w:pPr>
              <w:jc w:val="right"/>
              <w:rPr>
                <w:rFonts w:cstheme="minorHAnsi"/>
              </w:rPr>
            </w:pPr>
            <w:r w:rsidRPr="004F26DB">
              <w:rPr>
                <w:rFonts w:cstheme="minorHAnsi"/>
              </w:rPr>
              <w:t>PR</w:t>
            </w:r>
          </w:p>
        </w:tc>
        <w:tc>
          <w:tcPr>
            <w:tcW w:w="1530" w:type="dxa"/>
            <w:vAlign w:val="center"/>
          </w:tcPr>
          <w:p w14:paraId="0107516C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19 (31)</w:t>
            </w:r>
          </w:p>
        </w:tc>
        <w:tc>
          <w:tcPr>
            <w:tcW w:w="1350" w:type="dxa"/>
          </w:tcPr>
          <w:p w14:paraId="10CB5BA0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15 (35)</w:t>
            </w:r>
          </w:p>
        </w:tc>
        <w:tc>
          <w:tcPr>
            <w:tcW w:w="1350" w:type="dxa"/>
          </w:tcPr>
          <w:p w14:paraId="6486D63A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4 (22)</w:t>
            </w:r>
          </w:p>
        </w:tc>
        <w:tc>
          <w:tcPr>
            <w:tcW w:w="1255" w:type="dxa"/>
          </w:tcPr>
          <w:p w14:paraId="23D550E4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</w:tr>
      <w:tr w:rsidR="00EB50AB" w14:paraId="1DEA1FD4" w14:textId="77777777" w:rsidTr="00D72637">
        <w:tc>
          <w:tcPr>
            <w:tcW w:w="4230" w:type="dxa"/>
            <w:vAlign w:val="bottom"/>
          </w:tcPr>
          <w:p w14:paraId="423F6E3C" w14:textId="77777777" w:rsidR="00EB50AB" w:rsidRPr="004F26DB" w:rsidRDefault="00EB50AB" w:rsidP="00D72637">
            <w:pPr>
              <w:jc w:val="right"/>
              <w:rPr>
                <w:rFonts w:cstheme="minorHAnsi"/>
              </w:rPr>
            </w:pPr>
            <w:r w:rsidRPr="004F26DB">
              <w:rPr>
                <w:rFonts w:cstheme="minorHAnsi"/>
              </w:rPr>
              <w:t>SD</w:t>
            </w:r>
          </w:p>
        </w:tc>
        <w:tc>
          <w:tcPr>
            <w:tcW w:w="1530" w:type="dxa"/>
            <w:vAlign w:val="center"/>
          </w:tcPr>
          <w:p w14:paraId="1674D8CE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9 (15)</w:t>
            </w:r>
          </w:p>
        </w:tc>
        <w:tc>
          <w:tcPr>
            <w:tcW w:w="1350" w:type="dxa"/>
          </w:tcPr>
          <w:p w14:paraId="1BAE049F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 (12)</w:t>
            </w:r>
          </w:p>
        </w:tc>
        <w:tc>
          <w:tcPr>
            <w:tcW w:w="1350" w:type="dxa"/>
          </w:tcPr>
          <w:p w14:paraId="7DF3FA8F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4 (22)</w:t>
            </w:r>
          </w:p>
        </w:tc>
        <w:tc>
          <w:tcPr>
            <w:tcW w:w="1255" w:type="dxa"/>
          </w:tcPr>
          <w:p w14:paraId="13E04600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</w:tr>
      <w:tr w:rsidR="00EB50AB" w:rsidRPr="00193A46" w14:paraId="5B7CE9C3" w14:textId="77777777" w:rsidTr="00D72637">
        <w:tc>
          <w:tcPr>
            <w:tcW w:w="4230" w:type="dxa"/>
            <w:vAlign w:val="bottom"/>
          </w:tcPr>
          <w:p w14:paraId="39D3D9D7" w14:textId="77777777" w:rsidR="00EB50AB" w:rsidRPr="004F26DB" w:rsidRDefault="00EB50AB" w:rsidP="00D72637">
            <w:pPr>
              <w:jc w:val="right"/>
              <w:rPr>
                <w:rFonts w:cstheme="minorHAnsi"/>
              </w:rPr>
            </w:pPr>
            <w:r w:rsidRPr="004F26DB">
              <w:rPr>
                <w:rFonts w:cstheme="minorHAnsi"/>
              </w:rPr>
              <w:t>PD</w:t>
            </w:r>
          </w:p>
        </w:tc>
        <w:tc>
          <w:tcPr>
            <w:tcW w:w="1530" w:type="dxa"/>
            <w:vAlign w:val="center"/>
          </w:tcPr>
          <w:p w14:paraId="0F58CE12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30 (49)</w:t>
            </w:r>
          </w:p>
        </w:tc>
        <w:tc>
          <w:tcPr>
            <w:tcW w:w="1350" w:type="dxa"/>
          </w:tcPr>
          <w:p w14:paraId="5CE64E85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20 (46)</w:t>
            </w:r>
          </w:p>
        </w:tc>
        <w:tc>
          <w:tcPr>
            <w:tcW w:w="1350" w:type="dxa"/>
          </w:tcPr>
          <w:p w14:paraId="0A5F372F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10 (56)</w:t>
            </w:r>
          </w:p>
        </w:tc>
        <w:tc>
          <w:tcPr>
            <w:tcW w:w="1255" w:type="dxa"/>
          </w:tcPr>
          <w:p w14:paraId="01D4CB03" w14:textId="77777777" w:rsidR="00EB50AB" w:rsidRPr="00193A46" w:rsidRDefault="00EB50AB" w:rsidP="00D72637">
            <w:pPr>
              <w:rPr>
                <w:rFonts w:cstheme="minorHAnsi"/>
              </w:rPr>
            </w:pPr>
          </w:p>
        </w:tc>
      </w:tr>
      <w:tr w:rsidR="00EB50AB" w:rsidRPr="00193A46" w14:paraId="45525214" w14:textId="77777777" w:rsidTr="00D72637">
        <w:tc>
          <w:tcPr>
            <w:tcW w:w="4230" w:type="dxa"/>
            <w:vAlign w:val="bottom"/>
          </w:tcPr>
          <w:p w14:paraId="6220B61B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Bridging</w:t>
            </w:r>
          </w:p>
        </w:tc>
        <w:tc>
          <w:tcPr>
            <w:tcW w:w="1530" w:type="dxa"/>
            <w:vAlign w:val="bottom"/>
          </w:tcPr>
          <w:p w14:paraId="1BF7199B" w14:textId="77777777" w:rsidR="00EB50AB" w:rsidRPr="00193A46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719E0315" w14:textId="77777777" w:rsidR="00EB50AB" w:rsidRPr="00193A46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55E92A2C" w14:textId="77777777" w:rsidR="00EB50AB" w:rsidRPr="00193A46" w:rsidRDefault="00EB50AB" w:rsidP="00D72637">
            <w:pPr>
              <w:rPr>
                <w:rFonts w:cstheme="minorHAnsi"/>
              </w:rPr>
            </w:pPr>
          </w:p>
        </w:tc>
        <w:tc>
          <w:tcPr>
            <w:tcW w:w="1255" w:type="dxa"/>
          </w:tcPr>
          <w:p w14:paraId="6D03C966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0.97</w:t>
            </w:r>
          </w:p>
        </w:tc>
      </w:tr>
      <w:tr w:rsidR="00EB50AB" w:rsidRPr="009F02B6" w14:paraId="651C16D0" w14:textId="77777777" w:rsidTr="00D72637">
        <w:tc>
          <w:tcPr>
            <w:tcW w:w="4230" w:type="dxa"/>
          </w:tcPr>
          <w:p w14:paraId="0223A535" w14:textId="77777777" w:rsidR="00EB50AB" w:rsidRPr="009F02B6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9F02B6">
              <w:lastRenderedPageBreak/>
              <w:t>Chemo only</w:t>
            </w:r>
          </w:p>
        </w:tc>
        <w:tc>
          <w:tcPr>
            <w:tcW w:w="1530" w:type="dxa"/>
            <w:vAlign w:val="bottom"/>
          </w:tcPr>
          <w:p w14:paraId="2C8590DC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23 (38)</w:t>
            </w:r>
          </w:p>
        </w:tc>
        <w:tc>
          <w:tcPr>
            <w:tcW w:w="1350" w:type="dxa"/>
          </w:tcPr>
          <w:p w14:paraId="1B132104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16 (37)</w:t>
            </w:r>
          </w:p>
        </w:tc>
        <w:tc>
          <w:tcPr>
            <w:tcW w:w="1350" w:type="dxa"/>
          </w:tcPr>
          <w:p w14:paraId="47E65FCF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7 (39)</w:t>
            </w:r>
          </w:p>
        </w:tc>
        <w:tc>
          <w:tcPr>
            <w:tcW w:w="1255" w:type="dxa"/>
          </w:tcPr>
          <w:p w14:paraId="6BF65B5E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</w:p>
        </w:tc>
      </w:tr>
      <w:tr w:rsidR="00EB50AB" w:rsidRPr="009F02B6" w14:paraId="2B918142" w14:textId="77777777" w:rsidTr="00D72637">
        <w:tc>
          <w:tcPr>
            <w:tcW w:w="4230" w:type="dxa"/>
          </w:tcPr>
          <w:p w14:paraId="01A41889" w14:textId="77777777" w:rsidR="00EB50AB" w:rsidRPr="009F02B6" w:rsidRDefault="00EB50AB" w:rsidP="00D72637">
            <w:pPr>
              <w:jc w:val="right"/>
              <w:rPr>
                <w:rFonts w:cstheme="minorHAnsi"/>
              </w:rPr>
            </w:pPr>
            <w:r w:rsidRPr="009F02B6">
              <w:t>Chemo</w:t>
            </w:r>
            <w:r>
              <w:t>+</w:t>
            </w:r>
            <w:r w:rsidRPr="009F02B6">
              <w:t>XRT</w:t>
            </w:r>
          </w:p>
        </w:tc>
        <w:tc>
          <w:tcPr>
            <w:tcW w:w="1530" w:type="dxa"/>
            <w:vAlign w:val="bottom"/>
          </w:tcPr>
          <w:p w14:paraId="0F4DF3A0" w14:textId="77777777" w:rsidR="00EB50AB" w:rsidRPr="009F02B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 (8)</w:t>
            </w:r>
          </w:p>
        </w:tc>
        <w:tc>
          <w:tcPr>
            <w:tcW w:w="1350" w:type="dxa"/>
          </w:tcPr>
          <w:p w14:paraId="3C87E8EA" w14:textId="77777777" w:rsidR="00EB50AB" w:rsidRPr="009F02B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4 (9)</w:t>
            </w:r>
          </w:p>
        </w:tc>
        <w:tc>
          <w:tcPr>
            <w:tcW w:w="1350" w:type="dxa"/>
          </w:tcPr>
          <w:p w14:paraId="44FF294B" w14:textId="77777777" w:rsidR="00EB50AB" w:rsidRPr="009F02B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 (6)</w:t>
            </w:r>
          </w:p>
        </w:tc>
        <w:tc>
          <w:tcPr>
            <w:tcW w:w="1255" w:type="dxa"/>
          </w:tcPr>
          <w:p w14:paraId="0BE000F5" w14:textId="77777777" w:rsidR="00EB50AB" w:rsidRPr="009F02B6" w:rsidRDefault="00EB50AB" w:rsidP="00D72637">
            <w:pPr>
              <w:rPr>
                <w:rFonts w:cstheme="minorHAnsi"/>
              </w:rPr>
            </w:pPr>
          </w:p>
        </w:tc>
      </w:tr>
      <w:tr w:rsidR="00EB50AB" w:rsidRPr="009F02B6" w14:paraId="12158D37" w14:textId="77777777" w:rsidTr="00D72637">
        <w:tc>
          <w:tcPr>
            <w:tcW w:w="4230" w:type="dxa"/>
          </w:tcPr>
          <w:p w14:paraId="08189B0B" w14:textId="77777777" w:rsidR="00EB50AB" w:rsidRPr="009F02B6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9F02B6">
              <w:t>XRT only</w:t>
            </w:r>
          </w:p>
        </w:tc>
        <w:tc>
          <w:tcPr>
            <w:tcW w:w="1530" w:type="dxa"/>
            <w:vAlign w:val="bottom"/>
          </w:tcPr>
          <w:p w14:paraId="3300B536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9 (15)</w:t>
            </w:r>
          </w:p>
        </w:tc>
        <w:tc>
          <w:tcPr>
            <w:tcW w:w="1350" w:type="dxa"/>
          </w:tcPr>
          <w:p w14:paraId="3D34A5A5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7 (16)</w:t>
            </w:r>
          </w:p>
        </w:tc>
        <w:tc>
          <w:tcPr>
            <w:tcW w:w="1350" w:type="dxa"/>
          </w:tcPr>
          <w:p w14:paraId="27C37A4B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2 (11)</w:t>
            </w:r>
          </w:p>
        </w:tc>
        <w:tc>
          <w:tcPr>
            <w:tcW w:w="1255" w:type="dxa"/>
          </w:tcPr>
          <w:p w14:paraId="11375070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</w:p>
        </w:tc>
      </w:tr>
      <w:tr w:rsidR="00EB50AB" w:rsidRPr="009F02B6" w14:paraId="76C45A82" w14:textId="77777777" w:rsidTr="00D72637">
        <w:tc>
          <w:tcPr>
            <w:tcW w:w="4230" w:type="dxa"/>
          </w:tcPr>
          <w:p w14:paraId="5FD7371E" w14:textId="77777777" w:rsidR="00EB50AB" w:rsidRPr="009F02B6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9F02B6">
              <w:rPr>
                <w:rFonts w:eastAsia="Calibri" w:cstheme="minorHAnsi"/>
              </w:rPr>
              <w:t>None</w:t>
            </w:r>
          </w:p>
        </w:tc>
        <w:tc>
          <w:tcPr>
            <w:tcW w:w="1530" w:type="dxa"/>
            <w:vAlign w:val="bottom"/>
          </w:tcPr>
          <w:p w14:paraId="5E6A6651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24 (39)</w:t>
            </w:r>
          </w:p>
        </w:tc>
        <w:tc>
          <w:tcPr>
            <w:tcW w:w="1350" w:type="dxa"/>
          </w:tcPr>
          <w:p w14:paraId="32E42B43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16 (37)</w:t>
            </w:r>
          </w:p>
        </w:tc>
        <w:tc>
          <w:tcPr>
            <w:tcW w:w="1350" w:type="dxa"/>
          </w:tcPr>
          <w:p w14:paraId="765C6A26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8 (44)</w:t>
            </w:r>
          </w:p>
        </w:tc>
        <w:tc>
          <w:tcPr>
            <w:tcW w:w="1255" w:type="dxa"/>
          </w:tcPr>
          <w:p w14:paraId="52613894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</w:p>
        </w:tc>
      </w:tr>
    </w:tbl>
    <w:p w14:paraId="65D117C6" w14:textId="77777777" w:rsidR="00EB50AB" w:rsidRPr="00BD755B" w:rsidRDefault="00EB50AB" w:rsidP="00EB50AB">
      <w:r w:rsidRPr="00BD755B">
        <w:t xml:space="preserve">Abbreviations: </w:t>
      </w:r>
      <w:r w:rsidRPr="00226509">
        <w:rPr>
          <w:rFonts w:cstheme="minorHAnsi"/>
        </w:rPr>
        <w:t>CRS-cytokine release syndrome</w:t>
      </w:r>
      <w:r>
        <w:t xml:space="preserve">, CNS- central nervous system, yrs-years, IPI-international prognostic index, auto-HCT-autologous hematopoietic cell transplantation, PS-performance status, CR-complete response, PR-partial response, SD-stable disease, PD-progressive disease, </w:t>
      </w:r>
      <w:r w:rsidRPr="00105B23">
        <w:rPr>
          <w:rFonts w:cstheme="minorHAnsi"/>
          <w:color w:val="000000"/>
          <w:shd w:val="clear" w:color="auto" w:fill="FFFFFF"/>
        </w:rPr>
        <w:t xml:space="preserve">Axi-cel- </w:t>
      </w:r>
      <w:r w:rsidRPr="00105B23">
        <w:rPr>
          <w:rFonts w:cstheme="minorHAnsi"/>
          <w:color w:val="212121"/>
          <w:shd w:val="clear" w:color="auto" w:fill="FFFFFF"/>
        </w:rPr>
        <w:t>Axicabtagene ciloleucel, Tisa-cel- Tisagenlecleucel, Liso-cel-</w:t>
      </w:r>
      <w:r w:rsidRPr="00105B23">
        <w:rPr>
          <w:rFonts w:cstheme="minorHAnsi"/>
          <w:color w:val="212121"/>
          <w:shd w:val="clear" w:color="auto" w:fill="FFFCF0"/>
        </w:rPr>
        <w:t xml:space="preserve"> </w:t>
      </w:r>
      <w:r w:rsidRPr="00105B23">
        <w:rPr>
          <w:rFonts w:cstheme="minorHAnsi"/>
          <w:color w:val="212121"/>
        </w:rPr>
        <w:t>Lisocabtagene maraleucel</w:t>
      </w:r>
      <w:r>
        <w:rPr>
          <w:rFonts w:cstheme="minorHAnsi"/>
          <w:color w:val="212121"/>
        </w:rPr>
        <w:t xml:space="preserve">, </w:t>
      </w:r>
      <w:r w:rsidRPr="004E780A">
        <w:rPr>
          <w:rFonts w:cstheme="minorHAnsi"/>
        </w:rPr>
        <w:t xml:space="preserve">Brexu-cel- </w:t>
      </w:r>
      <w:r w:rsidRPr="004E780A">
        <w:rPr>
          <w:rFonts w:cstheme="minorHAnsi"/>
          <w:shd w:val="clear" w:color="auto" w:fill="FFFFFF"/>
        </w:rPr>
        <w:t>Brexucabtagene autoleucel</w:t>
      </w:r>
    </w:p>
    <w:p w14:paraId="2189EC29" w14:textId="77777777" w:rsidR="00EB50AB" w:rsidRPr="0046493B" w:rsidRDefault="00EB50AB" w:rsidP="00EB50AB"/>
    <w:p w14:paraId="4335A395" w14:textId="77777777" w:rsidR="00EB50AB" w:rsidRPr="0046493B" w:rsidRDefault="00EB50AB" w:rsidP="00EB50AB">
      <w:r w:rsidRPr="0046493B">
        <w:t>*Among the evaluable patients (n=56)</w:t>
      </w:r>
    </w:p>
    <w:p w14:paraId="2B689AA1" w14:textId="77777777" w:rsidR="00EB50AB" w:rsidRDefault="00EB50AB">
      <w:pPr>
        <w:rPr>
          <w:b/>
          <w:bCs/>
        </w:rPr>
      </w:pPr>
    </w:p>
    <w:p w14:paraId="28E634D7" w14:textId="77777777" w:rsidR="00EB50AB" w:rsidRDefault="00EB50AB">
      <w:pPr>
        <w:rPr>
          <w:b/>
          <w:bCs/>
        </w:rPr>
      </w:pPr>
    </w:p>
    <w:p w14:paraId="0564B72E" w14:textId="77777777" w:rsidR="00EB50AB" w:rsidRDefault="00EB50AB">
      <w:pPr>
        <w:rPr>
          <w:b/>
          <w:bCs/>
        </w:rPr>
      </w:pPr>
    </w:p>
    <w:p w14:paraId="7A47263A" w14:textId="77777777" w:rsidR="00EB50AB" w:rsidRDefault="00EB50AB">
      <w:pPr>
        <w:rPr>
          <w:b/>
          <w:bCs/>
        </w:rPr>
      </w:pPr>
    </w:p>
    <w:p w14:paraId="0BD081B3" w14:textId="77777777" w:rsidR="00EB50AB" w:rsidRDefault="00EB50AB">
      <w:pPr>
        <w:rPr>
          <w:b/>
          <w:bCs/>
        </w:rPr>
      </w:pPr>
    </w:p>
    <w:p w14:paraId="4BAB3987" w14:textId="77777777" w:rsidR="00EB50AB" w:rsidRDefault="00EB50AB">
      <w:pPr>
        <w:rPr>
          <w:b/>
          <w:bCs/>
        </w:rPr>
      </w:pPr>
    </w:p>
    <w:p w14:paraId="36B8AB68" w14:textId="77777777" w:rsidR="00EB50AB" w:rsidRDefault="00EB50AB">
      <w:pPr>
        <w:rPr>
          <w:b/>
          <w:bCs/>
        </w:rPr>
      </w:pPr>
    </w:p>
    <w:p w14:paraId="0DF70089" w14:textId="77777777" w:rsidR="00EB50AB" w:rsidRDefault="00EB50AB">
      <w:pPr>
        <w:rPr>
          <w:b/>
          <w:bCs/>
        </w:rPr>
      </w:pPr>
    </w:p>
    <w:p w14:paraId="3980130A" w14:textId="77777777" w:rsidR="00EB50AB" w:rsidRDefault="00EB50AB">
      <w:pPr>
        <w:rPr>
          <w:b/>
          <w:bCs/>
        </w:rPr>
      </w:pPr>
    </w:p>
    <w:p w14:paraId="6F0A8BAE" w14:textId="77777777" w:rsidR="00EB50AB" w:rsidRDefault="00EB50AB">
      <w:pPr>
        <w:rPr>
          <w:b/>
          <w:bCs/>
        </w:rPr>
      </w:pPr>
    </w:p>
    <w:p w14:paraId="71D8CBDC" w14:textId="77777777" w:rsidR="00EB50AB" w:rsidRDefault="00EB50AB">
      <w:pPr>
        <w:rPr>
          <w:b/>
          <w:bCs/>
        </w:rPr>
      </w:pPr>
    </w:p>
    <w:p w14:paraId="32DF188F" w14:textId="77777777" w:rsidR="00EB50AB" w:rsidRDefault="00EB50AB">
      <w:pPr>
        <w:rPr>
          <w:b/>
          <w:bCs/>
        </w:rPr>
      </w:pPr>
    </w:p>
    <w:p w14:paraId="1883F728" w14:textId="77777777" w:rsidR="00EB50AB" w:rsidRDefault="00EB50AB">
      <w:pPr>
        <w:rPr>
          <w:b/>
          <w:bCs/>
        </w:rPr>
      </w:pPr>
    </w:p>
    <w:p w14:paraId="2E248CED" w14:textId="77777777" w:rsidR="00EB50AB" w:rsidRDefault="00EB50AB">
      <w:pPr>
        <w:rPr>
          <w:b/>
          <w:bCs/>
        </w:rPr>
      </w:pPr>
    </w:p>
    <w:p w14:paraId="4F854D10" w14:textId="77777777" w:rsidR="00EB50AB" w:rsidRDefault="00EB50AB">
      <w:pPr>
        <w:rPr>
          <w:b/>
          <w:bCs/>
        </w:rPr>
      </w:pPr>
    </w:p>
    <w:p w14:paraId="00AE8348" w14:textId="77777777" w:rsidR="00EB50AB" w:rsidRDefault="00EB50AB">
      <w:pPr>
        <w:rPr>
          <w:b/>
          <w:bCs/>
        </w:rPr>
      </w:pPr>
    </w:p>
    <w:p w14:paraId="0CC37359" w14:textId="77777777" w:rsidR="00EB50AB" w:rsidRDefault="00EB50AB">
      <w:pPr>
        <w:rPr>
          <w:b/>
          <w:bCs/>
        </w:rPr>
      </w:pPr>
    </w:p>
    <w:p w14:paraId="6D5F3D5F" w14:textId="77777777" w:rsidR="00EB50AB" w:rsidRDefault="00EB50AB">
      <w:pPr>
        <w:rPr>
          <w:b/>
          <w:bCs/>
        </w:rPr>
      </w:pPr>
    </w:p>
    <w:p w14:paraId="2FED8470" w14:textId="77777777" w:rsidR="00EB50AB" w:rsidRDefault="00EB50AB">
      <w:pPr>
        <w:rPr>
          <w:b/>
          <w:bCs/>
        </w:rPr>
      </w:pPr>
    </w:p>
    <w:p w14:paraId="51AB18AE" w14:textId="77777777" w:rsidR="00EB50AB" w:rsidRDefault="00EB50AB">
      <w:pPr>
        <w:rPr>
          <w:b/>
          <w:bCs/>
        </w:rPr>
      </w:pPr>
    </w:p>
    <w:p w14:paraId="1AD2CE57" w14:textId="77777777" w:rsidR="00EB50AB" w:rsidRDefault="00EB50AB">
      <w:pPr>
        <w:rPr>
          <w:b/>
          <w:bCs/>
        </w:rPr>
      </w:pPr>
    </w:p>
    <w:p w14:paraId="4209F047" w14:textId="7C8657DB" w:rsidR="00EB50AB" w:rsidRPr="00061059" w:rsidRDefault="00EB50AB" w:rsidP="00EB50AB">
      <w:pPr>
        <w:rPr>
          <w:b/>
          <w:bCs/>
        </w:rPr>
      </w:pPr>
      <w:r>
        <w:rPr>
          <w:b/>
          <w:bCs/>
        </w:rPr>
        <w:lastRenderedPageBreak/>
        <w:t xml:space="preserve">Table </w:t>
      </w:r>
      <w:r w:rsidR="004F3212">
        <w:rPr>
          <w:b/>
          <w:bCs/>
        </w:rPr>
        <w:t>S</w:t>
      </w:r>
      <w:r w:rsidR="00D8197B">
        <w:rPr>
          <w:b/>
          <w:bCs/>
        </w:rPr>
        <w:t>7</w:t>
      </w:r>
      <w:r>
        <w:rPr>
          <w:b/>
          <w:bCs/>
        </w:rPr>
        <w:t>. Factors associated with the risk of Neurotoxicity</w:t>
      </w: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4230"/>
        <w:gridCol w:w="1530"/>
        <w:gridCol w:w="1350"/>
        <w:gridCol w:w="1350"/>
        <w:gridCol w:w="1255"/>
      </w:tblGrid>
      <w:tr w:rsidR="00EB50AB" w14:paraId="4999573C" w14:textId="77777777" w:rsidTr="00D72637">
        <w:tc>
          <w:tcPr>
            <w:tcW w:w="4230" w:type="dxa"/>
          </w:tcPr>
          <w:p w14:paraId="1253BDF8" w14:textId="77777777" w:rsidR="00EB50AB" w:rsidRPr="0092422E" w:rsidRDefault="00EB50AB" w:rsidP="00D72637">
            <w:pPr>
              <w:rPr>
                <w:rFonts w:cstheme="minorHAnsi"/>
                <w:b/>
                <w:bCs/>
              </w:rPr>
            </w:pPr>
            <w:r w:rsidRPr="0092422E">
              <w:rPr>
                <w:rFonts w:cstheme="minorHAnsi"/>
                <w:b/>
                <w:bCs/>
              </w:rPr>
              <w:t>Variable</w:t>
            </w:r>
          </w:p>
        </w:tc>
        <w:tc>
          <w:tcPr>
            <w:tcW w:w="1530" w:type="dxa"/>
            <w:vAlign w:val="bottom"/>
          </w:tcPr>
          <w:p w14:paraId="31AB9555" w14:textId="77777777" w:rsidR="00EB50AB" w:rsidRPr="0092422E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2422E"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All patients</w:t>
            </w:r>
          </w:p>
          <w:p w14:paraId="1E8CA73C" w14:textId="77777777" w:rsidR="00EB50AB" w:rsidRPr="0092422E" w:rsidRDefault="00EB50AB" w:rsidP="00D72637">
            <w:pPr>
              <w:rPr>
                <w:rFonts w:cstheme="minorHAnsi"/>
                <w:b/>
                <w:bCs/>
                <w:kern w:val="24"/>
              </w:rPr>
            </w:pPr>
            <w:r>
              <w:rPr>
                <w:rFonts w:cstheme="minorHAnsi"/>
                <w:b/>
                <w:bCs/>
                <w:kern w:val="24"/>
              </w:rPr>
              <w:t>N</w:t>
            </w:r>
            <w:r w:rsidRPr="0092422E">
              <w:rPr>
                <w:rFonts w:cstheme="minorHAnsi"/>
                <w:b/>
                <w:bCs/>
                <w:kern w:val="24"/>
              </w:rPr>
              <w:t>=</w:t>
            </w:r>
            <w:r>
              <w:rPr>
                <w:rFonts w:cstheme="minorHAnsi"/>
                <w:b/>
                <w:bCs/>
                <w:kern w:val="24"/>
              </w:rPr>
              <w:t>60 (</w:t>
            </w:r>
            <w:r w:rsidRPr="0092422E">
              <w:rPr>
                <w:rFonts w:cstheme="minorHAnsi"/>
                <w:b/>
                <w:bCs/>
                <w:kern w:val="24"/>
              </w:rPr>
              <w:t>%</w:t>
            </w:r>
            <w:r>
              <w:rPr>
                <w:rFonts w:cstheme="minorHAnsi"/>
                <w:b/>
                <w:bCs/>
                <w:kern w:val="24"/>
              </w:rPr>
              <w:t>)</w:t>
            </w:r>
          </w:p>
        </w:tc>
        <w:tc>
          <w:tcPr>
            <w:tcW w:w="1350" w:type="dxa"/>
          </w:tcPr>
          <w:p w14:paraId="14F87BF8" w14:textId="77777777" w:rsidR="00EB50AB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NT</w:t>
            </w:r>
          </w:p>
          <w:p w14:paraId="1BB8A466" w14:textId="77777777" w:rsidR="00EB50AB" w:rsidRPr="0092422E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N=34 (%)</w:t>
            </w:r>
          </w:p>
        </w:tc>
        <w:tc>
          <w:tcPr>
            <w:tcW w:w="1350" w:type="dxa"/>
          </w:tcPr>
          <w:p w14:paraId="1587A597" w14:textId="77777777" w:rsidR="00EB50AB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No NT</w:t>
            </w:r>
          </w:p>
          <w:p w14:paraId="0FE83EBE" w14:textId="77777777" w:rsidR="00EB50AB" w:rsidRPr="0092422E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N=26 (%)</w:t>
            </w:r>
          </w:p>
        </w:tc>
        <w:tc>
          <w:tcPr>
            <w:tcW w:w="1255" w:type="dxa"/>
          </w:tcPr>
          <w:p w14:paraId="5BBBAAEE" w14:textId="77777777" w:rsidR="00EB50AB" w:rsidRDefault="00EB50AB" w:rsidP="00D7263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p-value</w:t>
            </w:r>
          </w:p>
        </w:tc>
      </w:tr>
      <w:tr w:rsidR="00EB50AB" w14:paraId="6F3EF88A" w14:textId="77777777" w:rsidTr="00D72637">
        <w:tc>
          <w:tcPr>
            <w:tcW w:w="4230" w:type="dxa"/>
            <w:vAlign w:val="bottom"/>
          </w:tcPr>
          <w:p w14:paraId="1AB46C6B" w14:textId="77777777" w:rsidR="00EB50AB" w:rsidRPr="00756640" w:rsidRDefault="00EB50AB" w:rsidP="00D72637">
            <w:pPr>
              <w:rPr>
                <w:rFonts w:cstheme="minorHAnsi"/>
              </w:rPr>
            </w:pPr>
            <w:r>
              <w:rPr>
                <w:rFonts w:eastAsia="Calibri" w:cstheme="minorHAnsi"/>
                <w:kern w:val="24"/>
              </w:rPr>
              <w:t>A</w:t>
            </w:r>
            <w:r w:rsidRPr="00756640">
              <w:rPr>
                <w:rFonts w:eastAsia="Calibri" w:cstheme="minorHAnsi"/>
                <w:kern w:val="24"/>
              </w:rPr>
              <w:t>ge</w:t>
            </w:r>
            <w:r>
              <w:rPr>
                <w:rFonts w:eastAsia="Calibri" w:cstheme="minorHAnsi"/>
                <w:kern w:val="24"/>
              </w:rPr>
              <w:t xml:space="preserve"> at diagnosis</w:t>
            </w:r>
          </w:p>
        </w:tc>
        <w:tc>
          <w:tcPr>
            <w:tcW w:w="1530" w:type="dxa"/>
            <w:vAlign w:val="bottom"/>
          </w:tcPr>
          <w:p w14:paraId="16B013A0" w14:textId="77777777" w:rsidR="00EB50AB" w:rsidRPr="00756640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7BED90ED" w14:textId="77777777" w:rsidR="00EB50AB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63DDCFF4" w14:textId="77777777" w:rsidR="00EB50AB" w:rsidRDefault="00EB50AB" w:rsidP="00D72637">
            <w:pPr>
              <w:rPr>
                <w:rFonts w:cstheme="minorHAnsi"/>
              </w:rPr>
            </w:pPr>
          </w:p>
        </w:tc>
        <w:tc>
          <w:tcPr>
            <w:tcW w:w="1255" w:type="dxa"/>
          </w:tcPr>
          <w:p w14:paraId="4F7FA738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0.43</w:t>
            </w:r>
          </w:p>
        </w:tc>
      </w:tr>
      <w:tr w:rsidR="00EB50AB" w14:paraId="5617B4DE" w14:textId="77777777" w:rsidTr="00D72637">
        <w:tc>
          <w:tcPr>
            <w:tcW w:w="4230" w:type="dxa"/>
            <w:vAlign w:val="bottom"/>
          </w:tcPr>
          <w:p w14:paraId="5DD1C73C" w14:textId="77777777" w:rsidR="00EB50AB" w:rsidRPr="00756640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Median, range (yrs)</w:t>
            </w:r>
          </w:p>
        </w:tc>
        <w:tc>
          <w:tcPr>
            <w:tcW w:w="1530" w:type="dxa"/>
            <w:vAlign w:val="bottom"/>
          </w:tcPr>
          <w:p w14:paraId="53D52170" w14:textId="77777777" w:rsidR="00EB50AB" w:rsidRPr="00756640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56 (18-82)</w:t>
            </w:r>
          </w:p>
        </w:tc>
        <w:tc>
          <w:tcPr>
            <w:tcW w:w="1350" w:type="dxa"/>
          </w:tcPr>
          <w:p w14:paraId="32709AF5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56 (23-82)</w:t>
            </w:r>
          </w:p>
        </w:tc>
        <w:tc>
          <w:tcPr>
            <w:tcW w:w="1350" w:type="dxa"/>
          </w:tcPr>
          <w:p w14:paraId="24F5779B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56 (18-73)</w:t>
            </w:r>
          </w:p>
        </w:tc>
        <w:tc>
          <w:tcPr>
            <w:tcW w:w="1255" w:type="dxa"/>
          </w:tcPr>
          <w:p w14:paraId="77FA3D89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79E7EB7F" w14:textId="77777777" w:rsidTr="00D72637">
        <w:tc>
          <w:tcPr>
            <w:tcW w:w="4230" w:type="dxa"/>
            <w:vAlign w:val="bottom"/>
          </w:tcPr>
          <w:p w14:paraId="66828B7A" w14:textId="77777777" w:rsidR="00EB50AB" w:rsidRPr="00756640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&gt;60 yrs</w:t>
            </w:r>
          </w:p>
        </w:tc>
        <w:tc>
          <w:tcPr>
            <w:tcW w:w="1530" w:type="dxa"/>
            <w:vAlign w:val="bottom"/>
          </w:tcPr>
          <w:p w14:paraId="392DB790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17 (28)</w:t>
            </w:r>
          </w:p>
        </w:tc>
        <w:tc>
          <w:tcPr>
            <w:tcW w:w="1350" w:type="dxa"/>
          </w:tcPr>
          <w:p w14:paraId="29E7ECE6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11 (32)</w:t>
            </w:r>
          </w:p>
        </w:tc>
        <w:tc>
          <w:tcPr>
            <w:tcW w:w="1350" w:type="dxa"/>
          </w:tcPr>
          <w:p w14:paraId="41780860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6 (23)</w:t>
            </w:r>
          </w:p>
        </w:tc>
        <w:tc>
          <w:tcPr>
            <w:tcW w:w="1255" w:type="dxa"/>
          </w:tcPr>
          <w:p w14:paraId="34E61607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6F48FBBA" w14:textId="77777777" w:rsidTr="00D72637">
        <w:tc>
          <w:tcPr>
            <w:tcW w:w="4230" w:type="dxa"/>
            <w:vAlign w:val="bottom"/>
          </w:tcPr>
          <w:p w14:paraId="514268FD" w14:textId="77777777" w:rsidR="00EB50AB" w:rsidRPr="00756640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≤60 yrs</w:t>
            </w:r>
          </w:p>
        </w:tc>
        <w:tc>
          <w:tcPr>
            <w:tcW w:w="1530" w:type="dxa"/>
            <w:vAlign w:val="bottom"/>
          </w:tcPr>
          <w:p w14:paraId="7BC28381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43 (72)</w:t>
            </w:r>
          </w:p>
        </w:tc>
        <w:tc>
          <w:tcPr>
            <w:tcW w:w="1350" w:type="dxa"/>
          </w:tcPr>
          <w:p w14:paraId="703BE4A5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23 (68)</w:t>
            </w:r>
          </w:p>
        </w:tc>
        <w:tc>
          <w:tcPr>
            <w:tcW w:w="1350" w:type="dxa"/>
          </w:tcPr>
          <w:p w14:paraId="44BF86A7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20 (77)</w:t>
            </w:r>
          </w:p>
        </w:tc>
        <w:tc>
          <w:tcPr>
            <w:tcW w:w="1255" w:type="dxa"/>
          </w:tcPr>
          <w:p w14:paraId="029D8020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69FA70FC" w14:textId="77777777" w:rsidTr="00D72637">
        <w:tc>
          <w:tcPr>
            <w:tcW w:w="4230" w:type="dxa"/>
            <w:vAlign w:val="bottom"/>
          </w:tcPr>
          <w:p w14:paraId="5DEDFFF0" w14:textId="77777777" w:rsidR="00EB50AB" w:rsidRPr="00756640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Sex, n (%)</w:t>
            </w:r>
          </w:p>
        </w:tc>
        <w:tc>
          <w:tcPr>
            <w:tcW w:w="1530" w:type="dxa"/>
            <w:vAlign w:val="bottom"/>
          </w:tcPr>
          <w:p w14:paraId="0E808437" w14:textId="77777777" w:rsidR="00EB50AB" w:rsidRPr="00756640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735CE647" w14:textId="77777777" w:rsidR="00EB50AB" w:rsidRPr="00756640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4DFB29C1" w14:textId="77777777" w:rsidR="00EB50AB" w:rsidRPr="00756640" w:rsidRDefault="00EB50AB" w:rsidP="00D72637">
            <w:pPr>
              <w:rPr>
                <w:rFonts w:cstheme="minorHAnsi"/>
              </w:rPr>
            </w:pPr>
          </w:p>
        </w:tc>
        <w:tc>
          <w:tcPr>
            <w:tcW w:w="1255" w:type="dxa"/>
          </w:tcPr>
          <w:p w14:paraId="377DA39C" w14:textId="77777777" w:rsidR="00EB50AB" w:rsidRPr="00756640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0.71</w:t>
            </w:r>
          </w:p>
        </w:tc>
      </w:tr>
      <w:tr w:rsidR="00EB50AB" w14:paraId="01004D09" w14:textId="77777777" w:rsidTr="00D72637">
        <w:tc>
          <w:tcPr>
            <w:tcW w:w="4230" w:type="dxa"/>
            <w:vAlign w:val="bottom"/>
          </w:tcPr>
          <w:p w14:paraId="47CD612B" w14:textId="77777777" w:rsidR="00EB50AB" w:rsidRPr="00756640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756640">
              <w:rPr>
                <w:rFonts w:eastAsia="Calibri" w:cstheme="minorHAnsi"/>
                <w:kern w:val="24"/>
              </w:rPr>
              <w:t>Males</w:t>
            </w:r>
          </w:p>
        </w:tc>
        <w:tc>
          <w:tcPr>
            <w:tcW w:w="1530" w:type="dxa"/>
            <w:vAlign w:val="bottom"/>
          </w:tcPr>
          <w:p w14:paraId="2D157E7F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33 (55)</w:t>
            </w:r>
          </w:p>
        </w:tc>
        <w:tc>
          <w:tcPr>
            <w:tcW w:w="1350" w:type="dxa"/>
          </w:tcPr>
          <w:p w14:paraId="2CA299BE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 (53)</w:t>
            </w:r>
          </w:p>
        </w:tc>
        <w:tc>
          <w:tcPr>
            <w:tcW w:w="1350" w:type="dxa"/>
          </w:tcPr>
          <w:p w14:paraId="74F0CC10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(58)</w:t>
            </w:r>
          </w:p>
        </w:tc>
        <w:tc>
          <w:tcPr>
            <w:tcW w:w="1255" w:type="dxa"/>
          </w:tcPr>
          <w:p w14:paraId="54D16AF0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3CFB1AC7" w14:textId="77777777" w:rsidTr="00D72637">
        <w:tc>
          <w:tcPr>
            <w:tcW w:w="4230" w:type="dxa"/>
            <w:vAlign w:val="bottom"/>
          </w:tcPr>
          <w:p w14:paraId="03980F91" w14:textId="77777777" w:rsidR="00EB50AB" w:rsidRPr="00756640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Females</w:t>
            </w:r>
          </w:p>
        </w:tc>
        <w:tc>
          <w:tcPr>
            <w:tcW w:w="1530" w:type="dxa"/>
            <w:vAlign w:val="bottom"/>
          </w:tcPr>
          <w:p w14:paraId="7B99D11D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27 (45)</w:t>
            </w:r>
          </w:p>
        </w:tc>
        <w:tc>
          <w:tcPr>
            <w:tcW w:w="1350" w:type="dxa"/>
          </w:tcPr>
          <w:p w14:paraId="56F84E03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(47)</w:t>
            </w:r>
          </w:p>
        </w:tc>
        <w:tc>
          <w:tcPr>
            <w:tcW w:w="1350" w:type="dxa"/>
          </w:tcPr>
          <w:p w14:paraId="0ED5A914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 (42)</w:t>
            </w:r>
          </w:p>
        </w:tc>
        <w:tc>
          <w:tcPr>
            <w:tcW w:w="1255" w:type="dxa"/>
          </w:tcPr>
          <w:p w14:paraId="35C40B87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485EA7AD" w14:textId="77777777" w:rsidTr="00D72637">
        <w:tc>
          <w:tcPr>
            <w:tcW w:w="4230" w:type="dxa"/>
            <w:vAlign w:val="bottom"/>
          </w:tcPr>
          <w:p w14:paraId="083F0AE1" w14:textId="77777777" w:rsidR="00EB50AB" w:rsidRPr="00C669CB" w:rsidRDefault="00EB50AB" w:rsidP="00D72637">
            <w:pPr>
              <w:rPr>
                <w:rFonts w:eastAsia="Calibri" w:cstheme="minorHAnsi"/>
                <w:kern w:val="24"/>
              </w:rPr>
            </w:pPr>
            <w:r w:rsidRPr="00C669CB">
              <w:rPr>
                <w:rFonts w:eastAsia="Calibri" w:cstheme="minorHAnsi"/>
                <w:kern w:val="24"/>
              </w:rPr>
              <w:t>IPI at diagnosis</w:t>
            </w:r>
          </w:p>
        </w:tc>
        <w:tc>
          <w:tcPr>
            <w:tcW w:w="1530" w:type="dxa"/>
            <w:vAlign w:val="bottom"/>
          </w:tcPr>
          <w:p w14:paraId="75911142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</w:p>
        </w:tc>
        <w:tc>
          <w:tcPr>
            <w:tcW w:w="1350" w:type="dxa"/>
          </w:tcPr>
          <w:p w14:paraId="595001AB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6D5CDE27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255" w:type="dxa"/>
          </w:tcPr>
          <w:p w14:paraId="1EC360A0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0.36</w:t>
            </w:r>
          </w:p>
        </w:tc>
      </w:tr>
      <w:tr w:rsidR="00EB50AB" w14:paraId="2C9F823D" w14:textId="77777777" w:rsidTr="00D72637">
        <w:tc>
          <w:tcPr>
            <w:tcW w:w="4230" w:type="dxa"/>
            <w:vAlign w:val="bottom"/>
          </w:tcPr>
          <w:p w14:paraId="7253719C" w14:textId="77777777" w:rsidR="00EB50AB" w:rsidRPr="00C669CB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C669CB">
              <w:rPr>
                <w:rFonts w:eastAsia="Calibri" w:cstheme="minorHAnsi"/>
                <w:kern w:val="24"/>
              </w:rPr>
              <w:t>0</w:t>
            </w:r>
          </w:p>
        </w:tc>
        <w:tc>
          <w:tcPr>
            <w:tcW w:w="1530" w:type="dxa"/>
            <w:vAlign w:val="bottom"/>
          </w:tcPr>
          <w:p w14:paraId="063A5EBE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 (2)</w:t>
            </w:r>
          </w:p>
        </w:tc>
        <w:tc>
          <w:tcPr>
            <w:tcW w:w="1350" w:type="dxa"/>
          </w:tcPr>
          <w:p w14:paraId="08515640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(4)</w:t>
            </w:r>
          </w:p>
        </w:tc>
        <w:tc>
          <w:tcPr>
            <w:tcW w:w="1350" w:type="dxa"/>
          </w:tcPr>
          <w:p w14:paraId="336683B5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55" w:type="dxa"/>
          </w:tcPr>
          <w:p w14:paraId="7ED781E7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0CCA9A56" w14:textId="77777777" w:rsidTr="00D72637">
        <w:tc>
          <w:tcPr>
            <w:tcW w:w="4230" w:type="dxa"/>
            <w:vAlign w:val="bottom"/>
          </w:tcPr>
          <w:p w14:paraId="7E5439CB" w14:textId="77777777" w:rsidR="00EB50AB" w:rsidRPr="00C669CB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C669CB">
              <w:rPr>
                <w:rFonts w:eastAsia="Calibri" w:cstheme="minorHAnsi"/>
                <w:kern w:val="24"/>
              </w:rPr>
              <w:t>1-2</w:t>
            </w:r>
          </w:p>
        </w:tc>
        <w:tc>
          <w:tcPr>
            <w:tcW w:w="1530" w:type="dxa"/>
            <w:vAlign w:val="bottom"/>
          </w:tcPr>
          <w:p w14:paraId="003A2692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15 (30)</w:t>
            </w:r>
          </w:p>
        </w:tc>
        <w:tc>
          <w:tcPr>
            <w:tcW w:w="1350" w:type="dxa"/>
          </w:tcPr>
          <w:p w14:paraId="51E67266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(23)</w:t>
            </w:r>
          </w:p>
        </w:tc>
        <w:tc>
          <w:tcPr>
            <w:tcW w:w="1350" w:type="dxa"/>
          </w:tcPr>
          <w:p w14:paraId="10BF9836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 (37)</w:t>
            </w:r>
          </w:p>
        </w:tc>
        <w:tc>
          <w:tcPr>
            <w:tcW w:w="1255" w:type="dxa"/>
          </w:tcPr>
          <w:p w14:paraId="213F19B9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768DD526" w14:textId="77777777" w:rsidTr="00D72637">
        <w:tc>
          <w:tcPr>
            <w:tcW w:w="4230" w:type="dxa"/>
            <w:vAlign w:val="bottom"/>
          </w:tcPr>
          <w:p w14:paraId="538F9DB2" w14:textId="77777777" w:rsidR="00EB50AB" w:rsidRPr="00C669CB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C669CB">
              <w:rPr>
                <w:rFonts w:eastAsia="Calibri" w:cstheme="minorHAnsi"/>
                <w:kern w:val="24"/>
              </w:rPr>
              <w:t>≥3</w:t>
            </w:r>
          </w:p>
        </w:tc>
        <w:tc>
          <w:tcPr>
            <w:tcW w:w="1530" w:type="dxa"/>
            <w:vAlign w:val="bottom"/>
          </w:tcPr>
          <w:p w14:paraId="47A1A84E" w14:textId="77777777" w:rsidR="00EB50AB" w:rsidRPr="00756640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34 (68)</w:t>
            </w:r>
          </w:p>
        </w:tc>
        <w:tc>
          <w:tcPr>
            <w:tcW w:w="1350" w:type="dxa"/>
          </w:tcPr>
          <w:p w14:paraId="1FC28EBB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 (73)</w:t>
            </w:r>
          </w:p>
        </w:tc>
        <w:tc>
          <w:tcPr>
            <w:tcW w:w="1350" w:type="dxa"/>
          </w:tcPr>
          <w:p w14:paraId="05EA5FF9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(63)</w:t>
            </w:r>
          </w:p>
        </w:tc>
        <w:tc>
          <w:tcPr>
            <w:tcW w:w="1255" w:type="dxa"/>
          </w:tcPr>
          <w:p w14:paraId="0B70843D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3ABB8626" w14:textId="77777777" w:rsidTr="00D72637">
        <w:tc>
          <w:tcPr>
            <w:tcW w:w="4230" w:type="dxa"/>
            <w:vAlign w:val="bottom"/>
          </w:tcPr>
          <w:p w14:paraId="3A370D77" w14:textId="77777777" w:rsidR="00EB50AB" w:rsidRDefault="00EB50AB" w:rsidP="00D72637">
            <w:pPr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DHL</w:t>
            </w:r>
          </w:p>
        </w:tc>
        <w:tc>
          <w:tcPr>
            <w:tcW w:w="1530" w:type="dxa"/>
            <w:vAlign w:val="bottom"/>
          </w:tcPr>
          <w:p w14:paraId="6D0C4F0B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(29)</w:t>
            </w:r>
          </w:p>
        </w:tc>
        <w:tc>
          <w:tcPr>
            <w:tcW w:w="1350" w:type="dxa"/>
          </w:tcPr>
          <w:p w14:paraId="0C413769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(19)</w:t>
            </w:r>
          </w:p>
        </w:tc>
        <w:tc>
          <w:tcPr>
            <w:tcW w:w="1350" w:type="dxa"/>
          </w:tcPr>
          <w:p w14:paraId="3CF76587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 (45)</w:t>
            </w:r>
          </w:p>
        </w:tc>
        <w:tc>
          <w:tcPr>
            <w:tcW w:w="1255" w:type="dxa"/>
          </w:tcPr>
          <w:p w14:paraId="79FEB039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0.12</w:t>
            </w:r>
          </w:p>
        </w:tc>
      </w:tr>
      <w:tr w:rsidR="00EB50AB" w14:paraId="299B3313" w14:textId="77777777" w:rsidTr="00D72637">
        <w:tc>
          <w:tcPr>
            <w:tcW w:w="4230" w:type="dxa"/>
            <w:vAlign w:val="bottom"/>
          </w:tcPr>
          <w:p w14:paraId="47163AFE" w14:textId="77777777" w:rsidR="00EB50AB" w:rsidRPr="00145A05" w:rsidRDefault="00EB50AB" w:rsidP="00D72637">
            <w:pPr>
              <w:rPr>
                <w:rFonts w:eastAsia="Calibri" w:cstheme="minorHAnsi"/>
                <w:kern w:val="24"/>
                <w:highlight w:val="yellow"/>
              </w:rPr>
            </w:pPr>
            <w:r w:rsidRPr="009E2DDF">
              <w:rPr>
                <w:rFonts w:eastAsia="Calibri" w:cstheme="minorHAnsi"/>
                <w:kern w:val="24"/>
              </w:rPr>
              <w:t>Primary refractory disease</w:t>
            </w:r>
          </w:p>
        </w:tc>
        <w:tc>
          <w:tcPr>
            <w:tcW w:w="1530" w:type="dxa"/>
            <w:vAlign w:val="bottom"/>
          </w:tcPr>
          <w:p w14:paraId="3AE1FE49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0AE51276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1101E77A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255" w:type="dxa"/>
          </w:tcPr>
          <w:p w14:paraId="1119E60D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0.55</w:t>
            </w:r>
          </w:p>
        </w:tc>
      </w:tr>
      <w:tr w:rsidR="00EB50AB" w14:paraId="62AC4EE8" w14:textId="77777777" w:rsidTr="00D72637">
        <w:tc>
          <w:tcPr>
            <w:tcW w:w="4230" w:type="dxa"/>
            <w:vAlign w:val="bottom"/>
          </w:tcPr>
          <w:p w14:paraId="42033C24" w14:textId="77777777" w:rsidR="00EB50AB" w:rsidRPr="009E2DDF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9E2DDF">
              <w:rPr>
                <w:rFonts w:eastAsia="Calibri" w:cstheme="minorHAnsi"/>
                <w:kern w:val="24"/>
              </w:rPr>
              <w:t>Yes</w:t>
            </w:r>
          </w:p>
        </w:tc>
        <w:tc>
          <w:tcPr>
            <w:tcW w:w="1530" w:type="dxa"/>
            <w:vAlign w:val="bottom"/>
          </w:tcPr>
          <w:p w14:paraId="1126FB8F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(25)</w:t>
            </w:r>
          </w:p>
        </w:tc>
        <w:tc>
          <w:tcPr>
            <w:tcW w:w="1350" w:type="dxa"/>
          </w:tcPr>
          <w:p w14:paraId="1F8D658F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(29)</w:t>
            </w:r>
          </w:p>
        </w:tc>
        <w:tc>
          <w:tcPr>
            <w:tcW w:w="1350" w:type="dxa"/>
          </w:tcPr>
          <w:p w14:paraId="0E7DD2CE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(19)</w:t>
            </w:r>
          </w:p>
        </w:tc>
        <w:tc>
          <w:tcPr>
            <w:tcW w:w="1255" w:type="dxa"/>
          </w:tcPr>
          <w:p w14:paraId="0C0CD0A0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77B3F9DA" w14:textId="77777777" w:rsidTr="00D72637">
        <w:tc>
          <w:tcPr>
            <w:tcW w:w="4230" w:type="dxa"/>
            <w:vAlign w:val="bottom"/>
          </w:tcPr>
          <w:p w14:paraId="075C10BF" w14:textId="77777777" w:rsidR="00EB50AB" w:rsidRPr="009E2DDF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9E2DDF">
              <w:rPr>
                <w:rFonts w:eastAsia="Calibri" w:cstheme="minorHAnsi"/>
                <w:kern w:val="24"/>
              </w:rPr>
              <w:t>No</w:t>
            </w:r>
          </w:p>
        </w:tc>
        <w:tc>
          <w:tcPr>
            <w:tcW w:w="1530" w:type="dxa"/>
            <w:vAlign w:val="bottom"/>
          </w:tcPr>
          <w:p w14:paraId="71FB2987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 (75)</w:t>
            </w:r>
          </w:p>
        </w:tc>
        <w:tc>
          <w:tcPr>
            <w:tcW w:w="1350" w:type="dxa"/>
          </w:tcPr>
          <w:p w14:paraId="4B751E72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(71)</w:t>
            </w:r>
          </w:p>
        </w:tc>
        <w:tc>
          <w:tcPr>
            <w:tcW w:w="1350" w:type="dxa"/>
          </w:tcPr>
          <w:p w14:paraId="671DE5BC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 (81)</w:t>
            </w:r>
          </w:p>
        </w:tc>
        <w:tc>
          <w:tcPr>
            <w:tcW w:w="1255" w:type="dxa"/>
          </w:tcPr>
          <w:p w14:paraId="010353D6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62ECC4A6" w14:textId="77777777" w:rsidTr="00D72637">
        <w:tc>
          <w:tcPr>
            <w:tcW w:w="4230" w:type="dxa"/>
            <w:vAlign w:val="bottom"/>
          </w:tcPr>
          <w:p w14:paraId="4E851A7B" w14:textId="77777777" w:rsidR="00EB50AB" w:rsidRPr="00C669CB" w:rsidRDefault="00EB50AB" w:rsidP="00D72637">
            <w:pPr>
              <w:rPr>
                <w:rFonts w:eastAsia="Calibri" w:cstheme="minorHAnsi"/>
                <w:kern w:val="24"/>
              </w:rPr>
            </w:pPr>
            <w:r w:rsidRPr="00C669CB">
              <w:rPr>
                <w:rFonts w:eastAsia="Calibri" w:cstheme="minorHAnsi"/>
                <w:kern w:val="24"/>
              </w:rPr>
              <w:t>Median lines of therapy prior to CAR</w:t>
            </w:r>
            <w:r>
              <w:rPr>
                <w:rFonts w:eastAsia="Calibri" w:cstheme="minorHAnsi"/>
                <w:kern w:val="24"/>
              </w:rPr>
              <w:t>-</w:t>
            </w:r>
            <w:r w:rsidRPr="00C669CB">
              <w:rPr>
                <w:rFonts w:eastAsia="Calibri" w:cstheme="minorHAnsi"/>
                <w:kern w:val="24"/>
              </w:rPr>
              <w:t>T, range</w:t>
            </w:r>
          </w:p>
        </w:tc>
        <w:tc>
          <w:tcPr>
            <w:tcW w:w="1530" w:type="dxa"/>
            <w:vAlign w:val="bottom"/>
          </w:tcPr>
          <w:p w14:paraId="6355B07B" w14:textId="77777777" w:rsidR="00EB50AB" w:rsidRPr="00C669C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(1-5)</w:t>
            </w:r>
          </w:p>
        </w:tc>
        <w:tc>
          <w:tcPr>
            <w:tcW w:w="1350" w:type="dxa"/>
          </w:tcPr>
          <w:p w14:paraId="696049AE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(1-5)</w:t>
            </w:r>
          </w:p>
        </w:tc>
        <w:tc>
          <w:tcPr>
            <w:tcW w:w="1350" w:type="dxa"/>
          </w:tcPr>
          <w:p w14:paraId="2DF780BD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(1-5)</w:t>
            </w:r>
          </w:p>
        </w:tc>
        <w:tc>
          <w:tcPr>
            <w:tcW w:w="1255" w:type="dxa"/>
          </w:tcPr>
          <w:p w14:paraId="0B12950D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0.81</w:t>
            </w:r>
          </w:p>
        </w:tc>
      </w:tr>
      <w:tr w:rsidR="00EB50AB" w14:paraId="7F8966F9" w14:textId="77777777" w:rsidTr="00D72637">
        <w:tc>
          <w:tcPr>
            <w:tcW w:w="4230" w:type="dxa"/>
            <w:vAlign w:val="bottom"/>
          </w:tcPr>
          <w:p w14:paraId="30410599" w14:textId="77777777" w:rsidR="00EB50AB" w:rsidRDefault="00EB50AB" w:rsidP="00D72637">
            <w:pPr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Prior auto-HCT</w:t>
            </w:r>
          </w:p>
        </w:tc>
        <w:tc>
          <w:tcPr>
            <w:tcW w:w="1530" w:type="dxa"/>
            <w:vAlign w:val="bottom"/>
          </w:tcPr>
          <w:p w14:paraId="49808AA2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635350B3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0E4BD9CB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  <w:tc>
          <w:tcPr>
            <w:tcW w:w="1255" w:type="dxa"/>
          </w:tcPr>
          <w:p w14:paraId="0EEEF067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0.97</w:t>
            </w:r>
          </w:p>
        </w:tc>
      </w:tr>
      <w:tr w:rsidR="00EB50AB" w14:paraId="278A08BE" w14:textId="77777777" w:rsidTr="00D72637">
        <w:tc>
          <w:tcPr>
            <w:tcW w:w="4230" w:type="dxa"/>
            <w:vAlign w:val="bottom"/>
          </w:tcPr>
          <w:p w14:paraId="55404A34" w14:textId="77777777" w:rsidR="00EB50AB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Yes</w:t>
            </w:r>
          </w:p>
        </w:tc>
        <w:tc>
          <w:tcPr>
            <w:tcW w:w="1530" w:type="dxa"/>
            <w:vAlign w:val="bottom"/>
          </w:tcPr>
          <w:p w14:paraId="1E6B8E86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 (23)</w:t>
            </w:r>
          </w:p>
        </w:tc>
        <w:tc>
          <w:tcPr>
            <w:tcW w:w="1350" w:type="dxa"/>
          </w:tcPr>
          <w:p w14:paraId="1F477828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 (23)</w:t>
            </w:r>
          </w:p>
        </w:tc>
        <w:tc>
          <w:tcPr>
            <w:tcW w:w="1350" w:type="dxa"/>
          </w:tcPr>
          <w:p w14:paraId="13D96954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(23)</w:t>
            </w:r>
          </w:p>
        </w:tc>
        <w:tc>
          <w:tcPr>
            <w:tcW w:w="1255" w:type="dxa"/>
          </w:tcPr>
          <w:p w14:paraId="16AA8A58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03D18762" w14:textId="77777777" w:rsidTr="00D72637">
        <w:tc>
          <w:tcPr>
            <w:tcW w:w="4230" w:type="dxa"/>
            <w:vAlign w:val="bottom"/>
          </w:tcPr>
          <w:p w14:paraId="757E3265" w14:textId="77777777" w:rsidR="00EB50AB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>
              <w:rPr>
                <w:rFonts w:eastAsia="Calibri" w:cstheme="minorHAnsi"/>
                <w:kern w:val="24"/>
              </w:rPr>
              <w:t>No</w:t>
            </w:r>
          </w:p>
        </w:tc>
        <w:tc>
          <w:tcPr>
            <w:tcW w:w="1530" w:type="dxa"/>
            <w:vAlign w:val="bottom"/>
          </w:tcPr>
          <w:p w14:paraId="05603093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 (77)</w:t>
            </w:r>
          </w:p>
        </w:tc>
        <w:tc>
          <w:tcPr>
            <w:tcW w:w="1350" w:type="dxa"/>
          </w:tcPr>
          <w:p w14:paraId="56342FD3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 (77)</w:t>
            </w:r>
          </w:p>
        </w:tc>
        <w:tc>
          <w:tcPr>
            <w:tcW w:w="1350" w:type="dxa"/>
          </w:tcPr>
          <w:p w14:paraId="2B1B82E0" w14:textId="77777777" w:rsidR="00EB50AB" w:rsidRDefault="00EB50AB" w:rsidP="00D726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20 (77) </w:t>
            </w:r>
          </w:p>
        </w:tc>
        <w:tc>
          <w:tcPr>
            <w:tcW w:w="1255" w:type="dxa"/>
          </w:tcPr>
          <w:p w14:paraId="5978A151" w14:textId="77777777" w:rsidR="00EB50AB" w:rsidRDefault="00EB50AB" w:rsidP="00D72637">
            <w:pPr>
              <w:rPr>
                <w:rFonts w:ascii="Calibri" w:hAnsi="Calibri" w:cs="Calibri"/>
              </w:rPr>
            </w:pPr>
          </w:p>
        </w:tc>
      </w:tr>
      <w:tr w:rsidR="00EB50AB" w14:paraId="0568FDD0" w14:textId="77777777" w:rsidTr="00D72637">
        <w:tc>
          <w:tcPr>
            <w:tcW w:w="4230" w:type="dxa"/>
            <w:vAlign w:val="bottom"/>
          </w:tcPr>
          <w:p w14:paraId="18435DBF" w14:textId="77777777" w:rsidR="00EB50AB" w:rsidRPr="002F455F" w:rsidRDefault="00EB50AB" w:rsidP="00D72637">
            <w:pPr>
              <w:rPr>
                <w:rFonts w:cstheme="minorHAnsi"/>
              </w:rPr>
            </w:pPr>
            <w:r w:rsidRPr="00C669CB">
              <w:rPr>
                <w:rFonts w:cstheme="minorHAnsi"/>
              </w:rPr>
              <w:t>CAR</w:t>
            </w:r>
            <w:r>
              <w:rPr>
                <w:rFonts w:cstheme="minorHAnsi"/>
              </w:rPr>
              <w:t>-</w:t>
            </w:r>
            <w:r w:rsidRPr="00C669CB">
              <w:rPr>
                <w:rFonts w:cstheme="minorHAnsi"/>
              </w:rPr>
              <w:t>T product</w:t>
            </w:r>
          </w:p>
        </w:tc>
        <w:tc>
          <w:tcPr>
            <w:tcW w:w="1530" w:type="dxa"/>
            <w:vAlign w:val="bottom"/>
          </w:tcPr>
          <w:p w14:paraId="6B702321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4800926A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58FDB5DD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255" w:type="dxa"/>
          </w:tcPr>
          <w:p w14:paraId="1836B275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0.09</w:t>
            </w:r>
          </w:p>
        </w:tc>
      </w:tr>
      <w:tr w:rsidR="00EB50AB" w14:paraId="2DA7F2A8" w14:textId="77777777" w:rsidTr="00D72637">
        <w:tc>
          <w:tcPr>
            <w:tcW w:w="4230" w:type="dxa"/>
            <w:vAlign w:val="bottom"/>
          </w:tcPr>
          <w:p w14:paraId="27DDB6BB" w14:textId="77777777" w:rsidR="00EB50AB" w:rsidRPr="002F455F" w:rsidRDefault="00EB50AB" w:rsidP="00D72637">
            <w:pPr>
              <w:jc w:val="right"/>
              <w:rPr>
                <w:rFonts w:cstheme="minorHAnsi"/>
              </w:rPr>
            </w:pPr>
            <w:r w:rsidRPr="002F455F">
              <w:rPr>
                <w:rFonts w:cstheme="minorHAnsi"/>
              </w:rPr>
              <w:t>Axi-cel</w:t>
            </w:r>
          </w:p>
        </w:tc>
        <w:tc>
          <w:tcPr>
            <w:tcW w:w="1530" w:type="dxa"/>
            <w:vAlign w:val="bottom"/>
          </w:tcPr>
          <w:p w14:paraId="7FB7F72D" w14:textId="77777777" w:rsidR="00EB50AB" w:rsidRPr="002F455F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30 (50)</w:t>
            </w:r>
          </w:p>
        </w:tc>
        <w:tc>
          <w:tcPr>
            <w:tcW w:w="1350" w:type="dxa"/>
          </w:tcPr>
          <w:p w14:paraId="4F9271FB" w14:textId="77777777" w:rsidR="00EB50AB" w:rsidRPr="002F455F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21 (62)</w:t>
            </w:r>
          </w:p>
        </w:tc>
        <w:tc>
          <w:tcPr>
            <w:tcW w:w="1350" w:type="dxa"/>
          </w:tcPr>
          <w:p w14:paraId="402B951B" w14:textId="77777777" w:rsidR="00EB50AB" w:rsidRPr="002F455F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9 (35)</w:t>
            </w:r>
          </w:p>
        </w:tc>
        <w:tc>
          <w:tcPr>
            <w:tcW w:w="1255" w:type="dxa"/>
          </w:tcPr>
          <w:p w14:paraId="63040E5D" w14:textId="77777777" w:rsidR="00EB50AB" w:rsidRPr="002F455F" w:rsidRDefault="00EB50AB" w:rsidP="00D72637">
            <w:pPr>
              <w:rPr>
                <w:rFonts w:cstheme="minorHAnsi"/>
              </w:rPr>
            </w:pPr>
          </w:p>
        </w:tc>
      </w:tr>
      <w:tr w:rsidR="00EB50AB" w14:paraId="555E120E" w14:textId="77777777" w:rsidTr="00D72637">
        <w:tc>
          <w:tcPr>
            <w:tcW w:w="4230" w:type="dxa"/>
            <w:vAlign w:val="bottom"/>
          </w:tcPr>
          <w:p w14:paraId="1F14EDF3" w14:textId="77777777" w:rsidR="00EB50AB" w:rsidRPr="002F455F" w:rsidRDefault="00EB50AB" w:rsidP="00D72637">
            <w:pPr>
              <w:jc w:val="right"/>
              <w:rPr>
                <w:rFonts w:cstheme="minorHAnsi"/>
              </w:rPr>
            </w:pPr>
            <w:r w:rsidRPr="002F455F">
              <w:rPr>
                <w:rFonts w:cstheme="minorHAnsi"/>
              </w:rPr>
              <w:t>Tisa-cel</w:t>
            </w:r>
          </w:p>
        </w:tc>
        <w:tc>
          <w:tcPr>
            <w:tcW w:w="1530" w:type="dxa"/>
            <w:vAlign w:val="bottom"/>
          </w:tcPr>
          <w:p w14:paraId="00F951BB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19 (32)</w:t>
            </w:r>
          </w:p>
        </w:tc>
        <w:tc>
          <w:tcPr>
            <w:tcW w:w="1350" w:type="dxa"/>
          </w:tcPr>
          <w:p w14:paraId="77C12D3A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8 (23)</w:t>
            </w:r>
          </w:p>
        </w:tc>
        <w:tc>
          <w:tcPr>
            <w:tcW w:w="1350" w:type="dxa"/>
          </w:tcPr>
          <w:p w14:paraId="48F0F00C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11 (42)</w:t>
            </w:r>
          </w:p>
        </w:tc>
        <w:tc>
          <w:tcPr>
            <w:tcW w:w="1255" w:type="dxa"/>
          </w:tcPr>
          <w:p w14:paraId="5E35E9FA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5E1ED04A" w14:textId="77777777" w:rsidTr="00D72637">
        <w:tc>
          <w:tcPr>
            <w:tcW w:w="4230" w:type="dxa"/>
            <w:vAlign w:val="bottom"/>
          </w:tcPr>
          <w:p w14:paraId="14E7950E" w14:textId="77777777" w:rsidR="00EB50AB" w:rsidRPr="002F455F" w:rsidRDefault="00EB50AB" w:rsidP="00D72637">
            <w:pPr>
              <w:jc w:val="right"/>
              <w:rPr>
                <w:rFonts w:cstheme="minorHAnsi"/>
              </w:rPr>
            </w:pPr>
            <w:r w:rsidRPr="002F455F">
              <w:rPr>
                <w:rFonts w:cstheme="minorHAnsi"/>
              </w:rPr>
              <w:t>Liso-cel</w:t>
            </w:r>
          </w:p>
        </w:tc>
        <w:tc>
          <w:tcPr>
            <w:tcW w:w="1530" w:type="dxa"/>
            <w:vAlign w:val="bottom"/>
          </w:tcPr>
          <w:p w14:paraId="134DF821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10 (17)</w:t>
            </w:r>
          </w:p>
        </w:tc>
        <w:tc>
          <w:tcPr>
            <w:tcW w:w="1350" w:type="dxa"/>
          </w:tcPr>
          <w:p w14:paraId="3134CCC0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4 (12)</w:t>
            </w:r>
          </w:p>
        </w:tc>
        <w:tc>
          <w:tcPr>
            <w:tcW w:w="1350" w:type="dxa"/>
          </w:tcPr>
          <w:p w14:paraId="519FB585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6 (23)</w:t>
            </w:r>
          </w:p>
        </w:tc>
        <w:tc>
          <w:tcPr>
            <w:tcW w:w="1255" w:type="dxa"/>
          </w:tcPr>
          <w:p w14:paraId="77038C00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54E170C4" w14:textId="77777777" w:rsidTr="00D72637">
        <w:tc>
          <w:tcPr>
            <w:tcW w:w="4230" w:type="dxa"/>
            <w:vAlign w:val="bottom"/>
          </w:tcPr>
          <w:p w14:paraId="5F297D20" w14:textId="77777777" w:rsidR="00EB50AB" w:rsidRPr="002F455F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Brexu-cel</w:t>
            </w:r>
          </w:p>
        </w:tc>
        <w:tc>
          <w:tcPr>
            <w:tcW w:w="1530" w:type="dxa"/>
            <w:vAlign w:val="bottom"/>
          </w:tcPr>
          <w:p w14:paraId="55B21116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 (2)</w:t>
            </w:r>
          </w:p>
        </w:tc>
        <w:tc>
          <w:tcPr>
            <w:tcW w:w="1350" w:type="dxa"/>
          </w:tcPr>
          <w:p w14:paraId="2B465861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 (3)</w:t>
            </w:r>
          </w:p>
        </w:tc>
        <w:tc>
          <w:tcPr>
            <w:tcW w:w="1350" w:type="dxa"/>
          </w:tcPr>
          <w:p w14:paraId="44B93D7B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255" w:type="dxa"/>
          </w:tcPr>
          <w:p w14:paraId="11787306" w14:textId="77777777" w:rsidR="00EB50AB" w:rsidRDefault="00EB50AB" w:rsidP="00D72637">
            <w:pPr>
              <w:rPr>
                <w:rFonts w:cstheme="minorHAnsi"/>
              </w:rPr>
            </w:pPr>
          </w:p>
        </w:tc>
      </w:tr>
      <w:tr w:rsidR="00EB50AB" w14:paraId="0A1359DD" w14:textId="77777777" w:rsidTr="00D72637">
        <w:tc>
          <w:tcPr>
            <w:tcW w:w="4230" w:type="dxa"/>
            <w:vAlign w:val="bottom"/>
          </w:tcPr>
          <w:p w14:paraId="67AFE2E5" w14:textId="77777777" w:rsidR="00EB50AB" w:rsidRDefault="00EB50AB" w:rsidP="00D72637">
            <w:pPr>
              <w:rPr>
                <w:rFonts w:cstheme="minorHAnsi"/>
              </w:rPr>
            </w:pPr>
            <w:r w:rsidRPr="00756640">
              <w:rPr>
                <w:rFonts w:eastAsia="Calibri" w:cstheme="minorHAnsi"/>
                <w:kern w:val="24"/>
              </w:rPr>
              <w:t>Median age</w:t>
            </w:r>
            <w:r>
              <w:rPr>
                <w:rFonts w:eastAsia="Calibri" w:cstheme="minorHAnsi"/>
                <w:kern w:val="24"/>
              </w:rPr>
              <w:t xml:space="preserve"> at apheresis</w:t>
            </w:r>
            <w:r w:rsidRPr="00756640">
              <w:rPr>
                <w:rFonts w:eastAsia="Calibri" w:cstheme="minorHAnsi"/>
                <w:kern w:val="24"/>
              </w:rPr>
              <w:t>, range (yrs)</w:t>
            </w:r>
          </w:p>
        </w:tc>
        <w:tc>
          <w:tcPr>
            <w:tcW w:w="1530" w:type="dxa"/>
            <w:vAlign w:val="bottom"/>
          </w:tcPr>
          <w:p w14:paraId="61A06745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58 (18-83)</w:t>
            </w:r>
          </w:p>
        </w:tc>
        <w:tc>
          <w:tcPr>
            <w:tcW w:w="1350" w:type="dxa"/>
          </w:tcPr>
          <w:p w14:paraId="61A6BA79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59 (23-83)</w:t>
            </w:r>
          </w:p>
        </w:tc>
        <w:tc>
          <w:tcPr>
            <w:tcW w:w="1350" w:type="dxa"/>
          </w:tcPr>
          <w:p w14:paraId="544CB030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58 (18-74)</w:t>
            </w:r>
          </w:p>
        </w:tc>
        <w:tc>
          <w:tcPr>
            <w:tcW w:w="1255" w:type="dxa"/>
          </w:tcPr>
          <w:p w14:paraId="1D10016C" w14:textId="77777777" w:rsidR="00EB50AB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0.49</w:t>
            </w:r>
          </w:p>
        </w:tc>
      </w:tr>
      <w:tr w:rsidR="00EB50AB" w14:paraId="385016ED" w14:textId="77777777" w:rsidTr="00D72637">
        <w:tc>
          <w:tcPr>
            <w:tcW w:w="4230" w:type="dxa"/>
            <w:vAlign w:val="bottom"/>
          </w:tcPr>
          <w:p w14:paraId="236B2DA8" w14:textId="77777777" w:rsidR="00EB50AB" w:rsidRPr="002F455F" w:rsidRDefault="00EB50AB" w:rsidP="00D72637">
            <w:pPr>
              <w:rPr>
                <w:rFonts w:cstheme="minorHAnsi"/>
              </w:rPr>
            </w:pPr>
            <w:r w:rsidRPr="002F455F">
              <w:rPr>
                <w:rFonts w:cstheme="minorHAnsi"/>
              </w:rPr>
              <w:t>ECOG PS at apheresis</w:t>
            </w:r>
          </w:p>
        </w:tc>
        <w:tc>
          <w:tcPr>
            <w:tcW w:w="1530" w:type="dxa"/>
            <w:vAlign w:val="bottom"/>
          </w:tcPr>
          <w:p w14:paraId="61C34C9D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1C5F00EC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03B32811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255" w:type="dxa"/>
          </w:tcPr>
          <w:p w14:paraId="0B14CED9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0.56</w:t>
            </w:r>
          </w:p>
        </w:tc>
      </w:tr>
      <w:tr w:rsidR="00EB50AB" w14:paraId="64A7AF76" w14:textId="77777777" w:rsidTr="00D72637">
        <w:tc>
          <w:tcPr>
            <w:tcW w:w="4230" w:type="dxa"/>
            <w:vAlign w:val="bottom"/>
          </w:tcPr>
          <w:p w14:paraId="738C4F7F" w14:textId="77777777" w:rsidR="00EB50AB" w:rsidRPr="00756640" w:rsidRDefault="00EB50AB" w:rsidP="00D72637">
            <w:pPr>
              <w:jc w:val="right"/>
              <w:rPr>
                <w:rFonts w:eastAsia="Calibri" w:cstheme="minorHAnsi"/>
                <w:color w:val="000000" w:themeColor="dark1"/>
                <w:kern w:val="24"/>
              </w:rPr>
            </w:pPr>
            <w:r>
              <w:rPr>
                <w:rFonts w:eastAsia="Calibri" w:cstheme="minorHAnsi"/>
                <w:color w:val="000000" w:themeColor="dark1"/>
                <w:kern w:val="24"/>
              </w:rPr>
              <w:t>0-1</w:t>
            </w:r>
          </w:p>
        </w:tc>
        <w:tc>
          <w:tcPr>
            <w:tcW w:w="1530" w:type="dxa"/>
            <w:vAlign w:val="bottom"/>
          </w:tcPr>
          <w:p w14:paraId="68D2AD53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46 (77)</w:t>
            </w:r>
          </w:p>
        </w:tc>
        <w:tc>
          <w:tcPr>
            <w:tcW w:w="1350" w:type="dxa"/>
          </w:tcPr>
          <w:p w14:paraId="75504275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25 (74)</w:t>
            </w:r>
          </w:p>
        </w:tc>
        <w:tc>
          <w:tcPr>
            <w:tcW w:w="1350" w:type="dxa"/>
          </w:tcPr>
          <w:p w14:paraId="231285A1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21 (81)</w:t>
            </w:r>
          </w:p>
        </w:tc>
        <w:tc>
          <w:tcPr>
            <w:tcW w:w="1255" w:type="dxa"/>
          </w:tcPr>
          <w:p w14:paraId="189D4689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</w:tr>
      <w:tr w:rsidR="00EB50AB" w14:paraId="432B0C38" w14:textId="77777777" w:rsidTr="00D72637">
        <w:tc>
          <w:tcPr>
            <w:tcW w:w="4230" w:type="dxa"/>
            <w:vAlign w:val="bottom"/>
          </w:tcPr>
          <w:p w14:paraId="10033CD4" w14:textId="77777777" w:rsidR="00EB50AB" w:rsidRPr="00756640" w:rsidRDefault="00EB50AB" w:rsidP="00D72637">
            <w:pPr>
              <w:jc w:val="right"/>
              <w:rPr>
                <w:rFonts w:eastAsia="Calibri" w:cstheme="minorHAnsi"/>
                <w:color w:val="000000" w:themeColor="dark1"/>
                <w:kern w:val="24"/>
              </w:rPr>
            </w:pPr>
            <w:r>
              <w:rPr>
                <w:rFonts w:eastAsia="Calibri" w:cstheme="minorHAnsi"/>
                <w:color w:val="000000" w:themeColor="dark1"/>
                <w:kern w:val="24"/>
              </w:rPr>
              <w:t>≥2</w:t>
            </w:r>
          </w:p>
        </w:tc>
        <w:tc>
          <w:tcPr>
            <w:tcW w:w="1530" w:type="dxa"/>
            <w:vAlign w:val="bottom"/>
          </w:tcPr>
          <w:p w14:paraId="67414743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14 (23)</w:t>
            </w:r>
          </w:p>
        </w:tc>
        <w:tc>
          <w:tcPr>
            <w:tcW w:w="1350" w:type="dxa"/>
          </w:tcPr>
          <w:p w14:paraId="4E57C2A9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9 (26)</w:t>
            </w:r>
          </w:p>
        </w:tc>
        <w:tc>
          <w:tcPr>
            <w:tcW w:w="1350" w:type="dxa"/>
          </w:tcPr>
          <w:p w14:paraId="17D3A7C3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5 (19)</w:t>
            </w:r>
          </w:p>
        </w:tc>
        <w:tc>
          <w:tcPr>
            <w:tcW w:w="1255" w:type="dxa"/>
          </w:tcPr>
          <w:p w14:paraId="2DD79991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</w:tr>
      <w:tr w:rsidR="00EB50AB" w14:paraId="11A7D9BF" w14:textId="77777777" w:rsidTr="00D72637">
        <w:tc>
          <w:tcPr>
            <w:tcW w:w="4230" w:type="dxa"/>
            <w:vAlign w:val="bottom"/>
          </w:tcPr>
          <w:p w14:paraId="65809130" w14:textId="77777777" w:rsidR="00EB50AB" w:rsidRDefault="00EB50AB" w:rsidP="00D72637">
            <w:pPr>
              <w:rPr>
                <w:rFonts w:eastAsia="Calibri" w:cstheme="minorHAnsi"/>
                <w:color w:val="000000" w:themeColor="dark1"/>
                <w:kern w:val="24"/>
              </w:rPr>
            </w:pPr>
            <w:r>
              <w:rPr>
                <w:rFonts w:eastAsia="Calibri" w:cstheme="minorHAnsi"/>
                <w:color w:val="000000" w:themeColor="dark1"/>
                <w:kern w:val="24"/>
              </w:rPr>
              <w:t>Type of relapse</w:t>
            </w:r>
          </w:p>
        </w:tc>
        <w:tc>
          <w:tcPr>
            <w:tcW w:w="1530" w:type="dxa"/>
            <w:vAlign w:val="bottom"/>
          </w:tcPr>
          <w:p w14:paraId="104EDE45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350" w:type="dxa"/>
          </w:tcPr>
          <w:p w14:paraId="3CB1ABE6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350" w:type="dxa"/>
          </w:tcPr>
          <w:p w14:paraId="071C5E31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255" w:type="dxa"/>
          </w:tcPr>
          <w:p w14:paraId="665623CA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0.36</w:t>
            </w:r>
          </w:p>
        </w:tc>
      </w:tr>
      <w:tr w:rsidR="00EB50AB" w14:paraId="13B18B13" w14:textId="77777777" w:rsidTr="00D72637">
        <w:tc>
          <w:tcPr>
            <w:tcW w:w="4230" w:type="dxa"/>
            <w:vAlign w:val="bottom"/>
          </w:tcPr>
          <w:p w14:paraId="6F59344C" w14:textId="77777777" w:rsidR="00EB50AB" w:rsidRDefault="00EB50AB" w:rsidP="00D72637">
            <w:pPr>
              <w:jc w:val="right"/>
              <w:rPr>
                <w:rFonts w:eastAsia="Calibri" w:cstheme="minorHAnsi"/>
                <w:color w:val="000000" w:themeColor="dark1"/>
                <w:kern w:val="24"/>
              </w:rPr>
            </w:pPr>
            <w:r>
              <w:rPr>
                <w:rFonts w:eastAsia="Calibri" w:cstheme="minorHAnsi"/>
                <w:color w:val="000000" w:themeColor="dark1"/>
                <w:kern w:val="24"/>
              </w:rPr>
              <w:t>CNS only</w:t>
            </w:r>
          </w:p>
        </w:tc>
        <w:tc>
          <w:tcPr>
            <w:tcW w:w="1530" w:type="dxa"/>
            <w:vAlign w:val="bottom"/>
          </w:tcPr>
          <w:p w14:paraId="4C38457D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20 (33)</w:t>
            </w:r>
          </w:p>
        </w:tc>
        <w:tc>
          <w:tcPr>
            <w:tcW w:w="1350" w:type="dxa"/>
          </w:tcPr>
          <w:p w14:paraId="25CEAC3F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13 (38)</w:t>
            </w:r>
          </w:p>
        </w:tc>
        <w:tc>
          <w:tcPr>
            <w:tcW w:w="1350" w:type="dxa"/>
          </w:tcPr>
          <w:p w14:paraId="04B2AC94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7 (27)</w:t>
            </w:r>
          </w:p>
        </w:tc>
        <w:tc>
          <w:tcPr>
            <w:tcW w:w="1255" w:type="dxa"/>
          </w:tcPr>
          <w:p w14:paraId="55936C60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</w:tr>
      <w:tr w:rsidR="00EB50AB" w14:paraId="0E71D1DA" w14:textId="77777777" w:rsidTr="00D72637">
        <w:tc>
          <w:tcPr>
            <w:tcW w:w="4230" w:type="dxa"/>
            <w:vAlign w:val="bottom"/>
          </w:tcPr>
          <w:p w14:paraId="1D311678" w14:textId="77777777" w:rsidR="00EB50AB" w:rsidRDefault="00EB50AB" w:rsidP="00D72637">
            <w:pPr>
              <w:jc w:val="right"/>
              <w:rPr>
                <w:rFonts w:eastAsia="Calibri" w:cstheme="minorHAnsi"/>
                <w:color w:val="000000" w:themeColor="dark1"/>
                <w:kern w:val="24"/>
              </w:rPr>
            </w:pPr>
            <w:r>
              <w:rPr>
                <w:rFonts w:eastAsia="Calibri" w:cstheme="minorHAnsi"/>
                <w:color w:val="000000" w:themeColor="dark1"/>
                <w:kern w:val="24"/>
              </w:rPr>
              <w:t>CNS + systemic</w:t>
            </w:r>
          </w:p>
        </w:tc>
        <w:tc>
          <w:tcPr>
            <w:tcW w:w="1530" w:type="dxa"/>
            <w:vAlign w:val="bottom"/>
          </w:tcPr>
          <w:p w14:paraId="7F37C6C4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40 (67)</w:t>
            </w:r>
          </w:p>
        </w:tc>
        <w:tc>
          <w:tcPr>
            <w:tcW w:w="1350" w:type="dxa"/>
          </w:tcPr>
          <w:p w14:paraId="19D150DB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21 (62)</w:t>
            </w:r>
          </w:p>
        </w:tc>
        <w:tc>
          <w:tcPr>
            <w:tcW w:w="1350" w:type="dxa"/>
          </w:tcPr>
          <w:p w14:paraId="0E179A95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  <w:r>
              <w:rPr>
                <w:rFonts w:cstheme="minorHAnsi"/>
                <w:color w:val="000000" w:themeColor="dark1"/>
                <w:kern w:val="24"/>
              </w:rPr>
              <w:t>19 (73)</w:t>
            </w:r>
          </w:p>
        </w:tc>
        <w:tc>
          <w:tcPr>
            <w:tcW w:w="1255" w:type="dxa"/>
          </w:tcPr>
          <w:p w14:paraId="3A92025F" w14:textId="77777777" w:rsidR="00EB50AB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</w:tr>
      <w:tr w:rsidR="00EB50AB" w14:paraId="229A8420" w14:textId="77777777" w:rsidTr="00D72637">
        <w:tc>
          <w:tcPr>
            <w:tcW w:w="4230" w:type="dxa"/>
            <w:vAlign w:val="bottom"/>
          </w:tcPr>
          <w:p w14:paraId="3F8C5BC8" w14:textId="77777777" w:rsidR="00EB50AB" w:rsidRPr="00756640" w:rsidRDefault="00EB50AB" w:rsidP="00D72637">
            <w:pPr>
              <w:rPr>
                <w:rFonts w:eastAsia="Calibri" w:cstheme="minorHAnsi"/>
                <w:color w:val="000000" w:themeColor="dark1"/>
                <w:kern w:val="24"/>
              </w:rPr>
            </w:pPr>
            <w:r>
              <w:rPr>
                <w:rFonts w:eastAsia="Calibri" w:cstheme="minorHAnsi"/>
                <w:color w:val="000000" w:themeColor="dark1"/>
                <w:kern w:val="24"/>
              </w:rPr>
              <w:t>Site of CNS involvement</w:t>
            </w:r>
          </w:p>
        </w:tc>
        <w:tc>
          <w:tcPr>
            <w:tcW w:w="1530" w:type="dxa"/>
            <w:vAlign w:val="center"/>
          </w:tcPr>
          <w:p w14:paraId="06A9DB5B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350" w:type="dxa"/>
          </w:tcPr>
          <w:p w14:paraId="3D50E16A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350" w:type="dxa"/>
          </w:tcPr>
          <w:p w14:paraId="62E4718D" w14:textId="77777777" w:rsidR="00EB50AB" w:rsidRPr="00BC34F8" w:rsidRDefault="00EB50AB" w:rsidP="00D72637">
            <w:pPr>
              <w:rPr>
                <w:rFonts w:cstheme="minorHAnsi"/>
                <w:color w:val="000000" w:themeColor="dark1"/>
                <w:kern w:val="24"/>
              </w:rPr>
            </w:pPr>
          </w:p>
        </w:tc>
        <w:tc>
          <w:tcPr>
            <w:tcW w:w="1255" w:type="dxa"/>
          </w:tcPr>
          <w:p w14:paraId="70E52A73" w14:textId="77777777" w:rsidR="00EB50AB" w:rsidRPr="0039779A" w:rsidRDefault="00EB50AB" w:rsidP="00D72637">
            <w:pPr>
              <w:rPr>
                <w:rFonts w:cstheme="minorHAnsi"/>
                <w:b/>
                <w:bCs/>
                <w:color w:val="000000" w:themeColor="dark1"/>
                <w:kern w:val="24"/>
              </w:rPr>
            </w:pPr>
            <w:r w:rsidRPr="0039779A">
              <w:rPr>
                <w:rFonts w:cstheme="minorHAnsi"/>
                <w:b/>
                <w:bCs/>
                <w:color w:val="000000" w:themeColor="dark1"/>
                <w:kern w:val="24"/>
              </w:rPr>
              <w:t>0.03</w:t>
            </w:r>
          </w:p>
        </w:tc>
      </w:tr>
      <w:tr w:rsidR="00EB50AB" w14:paraId="3FB81568" w14:textId="77777777" w:rsidTr="00D72637">
        <w:tc>
          <w:tcPr>
            <w:tcW w:w="4230" w:type="dxa"/>
          </w:tcPr>
          <w:p w14:paraId="1CCB8D54" w14:textId="77777777" w:rsidR="00EB50AB" w:rsidRPr="008A67DC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8A67DC">
              <w:rPr>
                <w:rFonts w:cstheme="minorHAnsi"/>
              </w:rPr>
              <w:t>arenchymal</w:t>
            </w:r>
          </w:p>
        </w:tc>
        <w:tc>
          <w:tcPr>
            <w:tcW w:w="1530" w:type="dxa"/>
            <w:vAlign w:val="bottom"/>
          </w:tcPr>
          <w:p w14:paraId="47F990DA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25 (42)</w:t>
            </w:r>
          </w:p>
        </w:tc>
        <w:tc>
          <w:tcPr>
            <w:tcW w:w="1350" w:type="dxa"/>
          </w:tcPr>
          <w:p w14:paraId="4C36E405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11 (32)</w:t>
            </w:r>
          </w:p>
        </w:tc>
        <w:tc>
          <w:tcPr>
            <w:tcW w:w="1350" w:type="dxa"/>
          </w:tcPr>
          <w:p w14:paraId="70D67213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14 (56)</w:t>
            </w:r>
          </w:p>
        </w:tc>
        <w:tc>
          <w:tcPr>
            <w:tcW w:w="1255" w:type="dxa"/>
          </w:tcPr>
          <w:p w14:paraId="6DE33012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</w:tr>
      <w:tr w:rsidR="00EB50AB" w14:paraId="29B77437" w14:textId="77777777" w:rsidTr="00D72637">
        <w:tc>
          <w:tcPr>
            <w:tcW w:w="4230" w:type="dxa"/>
          </w:tcPr>
          <w:p w14:paraId="1419FBCB" w14:textId="77777777" w:rsidR="00EB50AB" w:rsidRPr="008A67DC" w:rsidRDefault="00EB50AB" w:rsidP="00D72637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L</w:t>
            </w:r>
            <w:r w:rsidRPr="008A67DC">
              <w:rPr>
                <w:rFonts w:cstheme="minorHAnsi"/>
              </w:rPr>
              <w:t>eptomeningeal</w:t>
            </w:r>
          </w:p>
        </w:tc>
        <w:tc>
          <w:tcPr>
            <w:tcW w:w="1530" w:type="dxa"/>
            <w:vAlign w:val="bottom"/>
          </w:tcPr>
          <w:p w14:paraId="43DD5963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28 (48)</w:t>
            </w:r>
          </w:p>
        </w:tc>
        <w:tc>
          <w:tcPr>
            <w:tcW w:w="1350" w:type="dxa"/>
          </w:tcPr>
          <w:p w14:paraId="1DBAFF1D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17 (50)</w:t>
            </w:r>
          </w:p>
        </w:tc>
        <w:tc>
          <w:tcPr>
            <w:tcW w:w="1350" w:type="dxa"/>
          </w:tcPr>
          <w:p w14:paraId="29D9AE57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11 (44)</w:t>
            </w:r>
          </w:p>
        </w:tc>
        <w:tc>
          <w:tcPr>
            <w:tcW w:w="1255" w:type="dxa"/>
          </w:tcPr>
          <w:p w14:paraId="1F01F8EE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</w:tr>
      <w:tr w:rsidR="00EB50AB" w14:paraId="4BFBE989" w14:textId="77777777" w:rsidTr="00D72637">
        <w:tc>
          <w:tcPr>
            <w:tcW w:w="4230" w:type="dxa"/>
          </w:tcPr>
          <w:p w14:paraId="7DF22CD5" w14:textId="77777777" w:rsidR="00EB50AB" w:rsidRPr="008A67DC" w:rsidRDefault="00EB50AB" w:rsidP="00D72637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B</w:t>
            </w:r>
            <w:r w:rsidRPr="008A67DC">
              <w:rPr>
                <w:rFonts w:cstheme="minorHAnsi"/>
              </w:rPr>
              <w:t>oth</w:t>
            </w:r>
          </w:p>
        </w:tc>
        <w:tc>
          <w:tcPr>
            <w:tcW w:w="1530" w:type="dxa"/>
            <w:vAlign w:val="bottom"/>
          </w:tcPr>
          <w:p w14:paraId="4EAED2D3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6 (10)</w:t>
            </w:r>
          </w:p>
        </w:tc>
        <w:tc>
          <w:tcPr>
            <w:tcW w:w="1350" w:type="dxa"/>
          </w:tcPr>
          <w:p w14:paraId="23DAD4C7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6 (18)</w:t>
            </w:r>
          </w:p>
        </w:tc>
        <w:tc>
          <w:tcPr>
            <w:tcW w:w="1350" w:type="dxa"/>
          </w:tcPr>
          <w:p w14:paraId="1D218DE4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255" w:type="dxa"/>
          </w:tcPr>
          <w:p w14:paraId="2B4D3520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</w:tr>
      <w:tr w:rsidR="00EB50AB" w14:paraId="08D30034" w14:textId="77777777" w:rsidTr="00D72637">
        <w:tc>
          <w:tcPr>
            <w:tcW w:w="4230" w:type="dxa"/>
            <w:vAlign w:val="bottom"/>
          </w:tcPr>
          <w:p w14:paraId="1A3B0F9A" w14:textId="77777777" w:rsidR="00EB50AB" w:rsidRPr="00C669CB" w:rsidRDefault="00EB50AB" w:rsidP="00D72637">
            <w:pPr>
              <w:rPr>
                <w:rFonts w:cstheme="minorHAnsi"/>
              </w:rPr>
            </w:pPr>
            <w:r w:rsidRPr="00C669CB">
              <w:rPr>
                <w:rFonts w:cstheme="minorHAnsi"/>
              </w:rPr>
              <w:t>Disease status prior to CAR</w:t>
            </w:r>
            <w:r>
              <w:rPr>
                <w:rFonts w:cstheme="minorHAnsi"/>
              </w:rPr>
              <w:t>-</w:t>
            </w:r>
            <w:r w:rsidRPr="00C669CB">
              <w:rPr>
                <w:rFonts w:cstheme="minorHAnsi"/>
              </w:rPr>
              <w:t>T</w:t>
            </w:r>
          </w:p>
        </w:tc>
        <w:tc>
          <w:tcPr>
            <w:tcW w:w="1530" w:type="dxa"/>
            <w:vAlign w:val="center"/>
          </w:tcPr>
          <w:p w14:paraId="66D250D3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2D738C3D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44D7D4FB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  <w:tc>
          <w:tcPr>
            <w:tcW w:w="1255" w:type="dxa"/>
          </w:tcPr>
          <w:p w14:paraId="27126C57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0.32</w:t>
            </w:r>
          </w:p>
        </w:tc>
      </w:tr>
      <w:tr w:rsidR="00EB50AB" w14:paraId="436AB9F8" w14:textId="77777777" w:rsidTr="00D72637">
        <w:tc>
          <w:tcPr>
            <w:tcW w:w="4230" w:type="dxa"/>
            <w:vAlign w:val="bottom"/>
          </w:tcPr>
          <w:p w14:paraId="21BB8004" w14:textId="77777777" w:rsidR="00EB50AB" w:rsidRPr="00C669CB" w:rsidRDefault="00EB50AB" w:rsidP="00D72637">
            <w:pPr>
              <w:jc w:val="right"/>
              <w:rPr>
                <w:rFonts w:cstheme="minorHAnsi"/>
              </w:rPr>
            </w:pPr>
            <w:r w:rsidRPr="00C669CB">
              <w:rPr>
                <w:rFonts w:cstheme="minorHAnsi"/>
              </w:rPr>
              <w:t>CR</w:t>
            </w:r>
          </w:p>
        </w:tc>
        <w:tc>
          <w:tcPr>
            <w:tcW w:w="1530" w:type="dxa"/>
            <w:vAlign w:val="center"/>
          </w:tcPr>
          <w:p w14:paraId="312AEAFA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3 (5)</w:t>
            </w:r>
          </w:p>
        </w:tc>
        <w:tc>
          <w:tcPr>
            <w:tcW w:w="1350" w:type="dxa"/>
          </w:tcPr>
          <w:p w14:paraId="56854446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3 (9)</w:t>
            </w:r>
          </w:p>
        </w:tc>
        <w:tc>
          <w:tcPr>
            <w:tcW w:w="1350" w:type="dxa"/>
          </w:tcPr>
          <w:p w14:paraId="519907E5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255" w:type="dxa"/>
          </w:tcPr>
          <w:p w14:paraId="76D0CD8E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</w:tr>
      <w:tr w:rsidR="00EB50AB" w14:paraId="650E4E52" w14:textId="77777777" w:rsidTr="00D72637">
        <w:tc>
          <w:tcPr>
            <w:tcW w:w="4230" w:type="dxa"/>
            <w:vAlign w:val="bottom"/>
          </w:tcPr>
          <w:p w14:paraId="706D42D2" w14:textId="77777777" w:rsidR="00EB50AB" w:rsidRPr="00C669CB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PR</w:t>
            </w:r>
          </w:p>
        </w:tc>
        <w:tc>
          <w:tcPr>
            <w:tcW w:w="1530" w:type="dxa"/>
            <w:vAlign w:val="center"/>
          </w:tcPr>
          <w:p w14:paraId="2AA9696D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19 (32)</w:t>
            </w:r>
          </w:p>
        </w:tc>
        <w:tc>
          <w:tcPr>
            <w:tcW w:w="1350" w:type="dxa"/>
          </w:tcPr>
          <w:p w14:paraId="403E4D3E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9 (26)</w:t>
            </w:r>
          </w:p>
        </w:tc>
        <w:tc>
          <w:tcPr>
            <w:tcW w:w="1350" w:type="dxa"/>
          </w:tcPr>
          <w:p w14:paraId="31262AC7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10 (38)</w:t>
            </w:r>
          </w:p>
        </w:tc>
        <w:tc>
          <w:tcPr>
            <w:tcW w:w="1255" w:type="dxa"/>
          </w:tcPr>
          <w:p w14:paraId="2043D34F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</w:tr>
      <w:tr w:rsidR="00EB50AB" w14:paraId="07AC0222" w14:textId="77777777" w:rsidTr="00D72637">
        <w:tc>
          <w:tcPr>
            <w:tcW w:w="4230" w:type="dxa"/>
            <w:vAlign w:val="bottom"/>
          </w:tcPr>
          <w:p w14:paraId="70DF8AB6" w14:textId="77777777" w:rsidR="00EB50AB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SD</w:t>
            </w:r>
          </w:p>
        </w:tc>
        <w:tc>
          <w:tcPr>
            <w:tcW w:w="1530" w:type="dxa"/>
            <w:vAlign w:val="center"/>
          </w:tcPr>
          <w:p w14:paraId="4AD949AC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8 (13)</w:t>
            </w:r>
          </w:p>
        </w:tc>
        <w:tc>
          <w:tcPr>
            <w:tcW w:w="1350" w:type="dxa"/>
          </w:tcPr>
          <w:p w14:paraId="0CEC3882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6 (18)</w:t>
            </w:r>
          </w:p>
        </w:tc>
        <w:tc>
          <w:tcPr>
            <w:tcW w:w="1350" w:type="dxa"/>
          </w:tcPr>
          <w:p w14:paraId="5D4091B7" w14:textId="77777777" w:rsidR="00EB50AB" w:rsidRPr="00BC34F8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 (8)</w:t>
            </w:r>
          </w:p>
        </w:tc>
        <w:tc>
          <w:tcPr>
            <w:tcW w:w="1255" w:type="dxa"/>
          </w:tcPr>
          <w:p w14:paraId="1123060E" w14:textId="77777777" w:rsidR="00EB50AB" w:rsidRPr="00BC34F8" w:rsidRDefault="00EB50AB" w:rsidP="00D72637">
            <w:pPr>
              <w:rPr>
                <w:rFonts w:cstheme="minorHAnsi"/>
              </w:rPr>
            </w:pPr>
          </w:p>
        </w:tc>
      </w:tr>
      <w:tr w:rsidR="00EB50AB" w:rsidRPr="00193A46" w14:paraId="29CBF051" w14:textId="77777777" w:rsidTr="00D72637">
        <w:tc>
          <w:tcPr>
            <w:tcW w:w="4230" w:type="dxa"/>
            <w:vAlign w:val="bottom"/>
          </w:tcPr>
          <w:p w14:paraId="6CDA8AEC" w14:textId="77777777" w:rsidR="00EB50AB" w:rsidRPr="00C669CB" w:rsidRDefault="00EB50AB" w:rsidP="00D7263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PD</w:t>
            </w:r>
          </w:p>
        </w:tc>
        <w:tc>
          <w:tcPr>
            <w:tcW w:w="1530" w:type="dxa"/>
            <w:vAlign w:val="center"/>
          </w:tcPr>
          <w:p w14:paraId="17105EE5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30 (50)</w:t>
            </w:r>
          </w:p>
        </w:tc>
        <w:tc>
          <w:tcPr>
            <w:tcW w:w="1350" w:type="dxa"/>
          </w:tcPr>
          <w:p w14:paraId="6A15450A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16 (47)</w:t>
            </w:r>
          </w:p>
        </w:tc>
        <w:tc>
          <w:tcPr>
            <w:tcW w:w="1350" w:type="dxa"/>
          </w:tcPr>
          <w:p w14:paraId="4D068645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14 (54)</w:t>
            </w:r>
          </w:p>
        </w:tc>
        <w:tc>
          <w:tcPr>
            <w:tcW w:w="1255" w:type="dxa"/>
          </w:tcPr>
          <w:p w14:paraId="0E59E5A7" w14:textId="77777777" w:rsidR="00EB50AB" w:rsidRPr="00193A46" w:rsidRDefault="00EB50AB" w:rsidP="00D72637">
            <w:pPr>
              <w:rPr>
                <w:rFonts w:cstheme="minorHAnsi"/>
              </w:rPr>
            </w:pPr>
          </w:p>
        </w:tc>
      </w:tr>
      <w:tr w:rsidR="00EB50AB" w:rsidRPr="00193A46" w14:paraId="429BD984" w14:textId="77777777" w:rsidTr="00D72637">
        <w:tc>
          <w:tcPr>
            <w:tcW w:w="4230" w:type="dxa"/>
            <w:vAlign w:val="bottom"/>
          </w:tcPr>
          <w:p w14:paraId="0FCF1331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Bridging</w:t>
            </w:r>
          </w:p>
        </w:tc>
        <w:tc>
          <w:tcPr>
            <w:tcW w:w="1530" w:type="dxa"/>
            <w:vAlign w:val="bottom"/>
          </w:tcPr>
          <w:p w14:paraId="16200862" w14:textId="77777777" w:rsidR="00EB50AB" w:rsidRPr="00193A46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65EE5950" w14:textId="77777777" w:rsidR="00EB50AB" w:rsidRPr="00193A46" w:rsidRDefault="00EB50AB" w:rsidP="00D72637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03E5375F" w14:textId="77777777" w:rsidR="00EB50AB" w:rsidRPr="00193A46" w:rsidRDefault="00EB50AB" w:rsidP="00D72637">
            <w:pPr>
              <w:rPr>
                <w:rFonts w:cstheme="minorHAnsi"/>
              </w:rPr>
            </w:pPr>
          </w:p>
        </w:tc>
        <w:tc>
          <w:tcPr>
            <w:tcW w:w="1255" w:type="dxa"/>
          </w:tcPr>
          <w:p w14:paraId="0B89DACE" w14:textId="77777777" w:rsidR="00EB50AB" w:rsidRPr="00193A4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0.87</w:t>
            </w:r>
          </w:p>
        </w:tc>
      </w:tr>
      <w:tr w:rsidR="00EB50AB" w:rsidRPr="009F02B6" w14:paraId="0A0A9FC6" w14:textId="77777777" w:rsidTr="00D72637">
        <w:tc>
          <w:tcPr>
            <w:tcW w:w="4230" w:type="dxa"/>
          </w:tcPr>
          <w:p w14:paraId="6FF47E22" w14:textId="77777777" w:rsidR="00EB50AB" w:rsidRPr="009F02B6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9F02B6">
              <w:lastRenderedPageBreak/>
              <w:t>Chemo only</w:t>
            </w:r>
          </w:p>
        </w:tc>
        <w:tc>
          <w:tcPr>
            <w:tcW w:w="1530" w:type="dxa"/>
            <w:vAlign w:val="bottom"/>
          </w:tcPr>
          <w:p w14:paraId="1197CEBF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22 (37)</w:t>
            </w:r>
          </w:p>
        </w:tc>
        <w:tc>
          <w:tcPr>
            <w:tcW w:w="1350" w:type="dxa"/>
          </w:tcPr>
          <w:p w14:paraId="07E33A8D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13 (38)</w:t>
            </w:r>
          </w:p>
        </w:tc>
        <w:tc>
          <w:tcPr>
            <w:tcW w:w="1350" w:type="dxa"/>
          </w:tcPr>
          <w:p w14:paraId="3349D970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9 (35)</w:t>
            </w:r>
          </w:p>
        </w:tc>
        <w:tc>
          <w:tcPr>
            <w:tcW w:w="1255" w:type="dxa"/>
          </w:tcPr>
          <w:p w14:paraId="33276997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</w:p>
        </w:tc>
      </w:tr>
      <w:tr w:rsidR="00EB50AB" w:rsidRPr="009F02B6" w14:paraId="132C00C9" w14:textId="77777777" w:rsidTr="00D72637">
        <w:tc>
          <w:tcPr>
            <w:tcW w:w="4230" w:type="dxa"/>
          </w:tcPr>
          <w:p w14:paraId="54A02135" w14:textId="77777777" w:rsidR="00EB50AB" w:rsidRPr="009F02B6" w:rsidRDefault="00EB50AB" w:rsidP="00D72637">
            <w:pPr>
              <w:jc w:val="right"/>
              <w:rPr>
                <w:rFonts w:cstheme="minorHAnsi"/>
              </w:rPr>
            </w:pPr>
            <w:r w:rsidRPr="009F02B6">
              <w:t>Chemo</w:t>
            </w:r>
            <w:r>
              <w:t>+</w:t>
            </w:r>
            <w:r w:rsidRPr="009F02B6">
              <w:t>XRT</w:t>
            </w:r>
          </w:p>
        </w:tc>
        <w:tc>
          <w:tcPr>
            <w:tcW w:w="1530" w:type="dxa"/>
            <w:vAlign w:val="bottom"/>
          </w:tcPr>
          <w:p w14:paraId="1E26C386" w14:textId="77777777" w:rsidR="00EB50AB" w:rsidRPr="009F02B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5 (8)</w:t>
            </w:r>
          </w:p>
        </w:tc>
        <w:tc>
          <w:tcPr>
            <w:tcW w:w="1350" w:type="dxa"/>
          </w:tcPr>
          <w:p w14:paraId="5027BA47" w14:textId="77777777" w:rsidR="00EB50AB" w:rsidRPr="009F02B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3 (9)</w:t>
            </w:r>
          </w:p>
        </w:tc>
        <w:tc>
          <w:tcPr>
            <w:tcW w:w="1350" w:type="dxa"/>
          </w:tcPr>
          <w:p w14:paraId="1F222464" w14:textId="77777777" w:rsidR="00EB50AB" w:rsidRPr="009F02B6" w:rsidRDefault="00EB50AB" w:rsidP="00D72637">
            <w:pPr>
              <w:rPr>
                <w:rFonts w:cstheme="minorHAnsi"/>
              </w:rPr>
            </w:pPr>
            <w:r>
              <w:rPr>
                <w:rFonts w:cstheme="minorHAnsi"/>
              </w:rPr>
              <w:t>2 (8)</w:t>
            </w:r>
          </w:p>
        </w:tc>
        <w:tc>
          <w:tcPr>
            <w:tcW w:w="1255" w:type="dxa"/>
          </w:tcPr>
          <w:p w14:paraId="7BDAC7B2" w14:textId="77777777" w:rsidR="00EB50AB" w:rsidRPr="009F02B6" w:rsidRDefault="00EB50AB" w:rsidP="00D72637">
            <w:pPr>
              <w:rPr>
                <w:rFonts w:cstheme="minorHAnsi"/>
              </w:rPr>
            </w:pPr>
          </w:p>
        </w:tc>
      </w:tr>
      <w:tr w:rsidR="00EB50AB" w:rsidRPr="009F02B6" w14:paraId="3A4A751F" w14:textId="77777777" w:rsidTr="00D72637">
        <w:tc>
          <w:tcPr>
            <w:tcW w:w="4230" w:type="dxa"/>
          </w:tcPr>
          <w:p w14:paraId="1A26E215" w14:textId="77777777" w:rsidR="00EB50AB" w:rsidRPr="009F02B6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9F02B6">
              <w:t>XRT only</w:t>
            </w:r>
          </w:p>
        </w:tc>
        <w:tc>
          <w:tcPr>
            <w:tcW w:w="1530" w:type="dxa"/>
            <w:vAlign w:val="bottom"/>
          </w:tcPr>
          <w:p w14:paraId="60BC08E8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9 (15)</w:t>
            </w:r>
          </w:p>
        </w:tc>
        <w:tc>
          <w:tcPr>
            <w:tcW w:w="1350" w:type="dxa"/>
          </w:tcPr>
          <w:p w14:paraId="28AE9ED9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6 (18)</w:t>
            </w:r>
          </w:p>
        </w:tc>
        <w:tc>
          <w:tcPr>
            <w:tcW w:w="1350" w:type="dxa"/>
          </w:tcPr>
          <w:p w14:paraId="4E10BA41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3 (11)</w:t>
            </w:r>
          </w:p>
        </w:tc>
        <w:tc>
          <w:tcPr>
            <w:tcW w:w="1255" w:type="dxa"/>
          </w:tcPr>
          <w:p w14:paraId="72C63E21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</w:p>
        </w:tc>
      </w:tr>
      <w:tr w:rsidR="00EB50AB" w:rsidRPr="009F02B6" w14:paraId="36AF5483" w14:textId="77777777" w:rsidTr="00D72637">
        <w:tc>
          <w:tcPr>
            <w:tcW w:w="4230" w:type="dxa"/>
          </w:tcPr>
          <w:p w14:paraId="557BE6ED" w14:textId="77777777" w:rsidR="00EB50AB" w:rsidRPr="009F02B6" w:rsidRDefault="00EB50AB" w:rsidP="00D72637">
            <w:pPr>
              <w:jc w:val="right"/>
              <w:rPr>
                <w:rFonts w:eastAsia="Calibri" w:cstheme="minorHAnsi"/>
                <w:kern w:val="24"/>
              </w:rPr>
            </w:pPr>
            <w:r w:rsidRPr="009F02B6">
              <w:rPr>
                <w:rFonts w:eastAsia="Calibri" w:cstheme="minorHAnsi"/>
              </w:rPr>
              <w:t>None</w:t>
            </w:r>
          </w:p>
        </w:tc>
        <w:tc>
          <w:tcPr>
            <w:tcW w:w="1530" w:type="dxa"/>
            <w:vAlign w:val="bottom"/>
          </w:tcPr>
          <w:p w14:paraId="0D56E293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24 (40)</w:t>
            </w:r>
          </w:p>
        </w:tc>
        <w:tc>
          <w:tcPr>
            <w:tcW w:w="1350" w:type="dxa"/>
          </w:tcPr>
          <w:p w14:paraId="593ED806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12 (35)</w:t>
            </w:r>
          </w:p>
        </w:tc>
        <w:tc>
          <w:tcPr>
            <w:tcW w:w="1350" w:type="dxa"/>
          </w:tcPr>
          <w:p w14:paraId="5AF247FA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  <w:r>
              <w:rPr>
                <w:rFonts w:cstheme="minorHAnsi"/>
                <w:kern w:val="24"/>
              </w:rPr>
              <w:t>12 (46)</w:t>
            </w:r>
          </w:p>
        </w:tc>
        <w:tc>
          <w:tcPr>
            <w:tcW w:w="1255" w:type="dxa"/>
          </w:tcPr>
          <w:p w14:paraId="1BC02DF2" w14:textId="77777777" w:rsidR="00EB50AB" w:rsidRPr="009F02B6" w:rsidRDefault="00EB50AB" w:rsidP="00D72637">
            <w:pPr>
              <w:rPr>
                <w:rFonts w:cstheme="minorHAnsi"/>
                <w:kern w:val="24"/>
              </w:rPr>
            </w:pPr>
          </w:p>
        </w:tc>
      </w:tr>
    </w:tbl>
    <w:p w14:paraId="7F49F6E2" w14:textId="77777777" w:rsidR="00EB50AB" w:rsidRPr="00BD755B" w:rsidRDefault="00EB50AB" w:rsidP="00EB50AB">
      <w:r w:rsidRPr="00BD755B">
        <w:t xml:space="preserve">Abbreviations: </w:t>
      </w:r>
      <w:r>
        <w:t xml:space="preserve">NT-neurotoxicity, CNS- central nervous system, yrs-years, IPI-international prognostic index, auto-HCT-autologous hematopoietic cell transplantation, PS-performance status, CR-complete response, PR-partial response, SD-stable disease, PD-progressive disease, </w:t>
      </w:r>
      <w:r w:rsidRPr="00105B23">
        <w:rPr>
          <w:rFonts w:cstheme="minorHAnsi"/>
          <w:color w:val="212121"/>
          <w:shd w:val="clear" w:color="auto" w:fill="FFFFFF"/>
        </w:rPr>
        <w:t>Axicabtagene ciloleucel, Tisa-cel- Tisagenlecleucel, Liso-cel-</w:t>
      </w:r>
      <w:r w:rsidRPr="00105B23">
        <w:rPr>
          <w:rFonts w:cstheme="minorHAnsi"/>
          <w:color w:val="212121"/>
          <w:shd w:val="clear" w:color="auto" w:fill="FFFCF0"/>
        </w:rPr>
        <w:t xml:space="preserve"> </w:t>
      </w:r>
      <w:r w:rsidRPr="00105B23">
        <w:rPr>
          <w:rFonts w:cstheme="minorHAnsi"/>
          <w:color w:val="212121"/>
        </w:rPr>
        <w:t>Lisocabtagene maraleucel</w:t>
      </w:r>
      <w:r>
        <w:rPr>
          <w:rFonts w:cstheme="minorHAnsi"/>
          <w:color w:val="212121"/>
        </w:rPr>
        <w:t xml:space="preserve">, </w:t>
      </w:r>
      <w:r w:rsidRPr="004E780A">
        <w:rPr>
          <w:rFonts w:cstheme="minorHAnsi"/>
        </w:rPr>
        <w:t xml:space="preserve">Brexu-cel- </w:t>
      </w:r>
      <w:r w:rsidRPr="004E780A">
        <w:rPr>
          <w:rFonts w:cstheme="minorHAnsi"/>
          <w:shd w:val="clear" w:color="auto" w:fill="FFFFFF"/>
        </w:rPr>
        <w:t>Brexucabtagene autoleucel</w:t>
      </w:r>
      <w:r>
        <w:rPr>
          <w:rFonts w:cstheme="minorHAnsi"/>
          <w:shd w:val="clear" w:color="auto" w:fill="FFFFFF"/>
        </w:rPr>
        <w:t xml:space="preserve"> </w:t>
      </w:r>
    </w:p>
    <w:p w14:paraId="3F97EA72" w14:textId="77777777" w:rsidR="00EB50AB" w:rsidRDefault="00EB50AB">
      <w:pPr>
        <w:rPr>
          <w:b/>
          <w:bCs/>
        </w:rPr>
      </w:pPr>
    </w:p>
    <w:p w14:paraId="7AA67B91" w14:textId="77777777" w:rsidR="00EB50AB" w:rsidRDefault="00EB50AB">
      <w:pPr>
        <w:rPr>
          <w:b/>
          <w:bCs/>
        </w:rPr>
      </w:pPr>
    </w:p>
    <w:p w14:paraId="19410AAA" w14:textId="77777777" w:rsidR="00EB50AB" w:rsidRDefault="00EB50AB">
      <w:pPr>
        <w:rPr>
          <w:b/>
          <w:bCs/>
        </w:rPr>
      </w:pPr>
    </w:p>
    <w:p w14:paraId="705A2ADF" w14:textId="77777777" w:rsidR="00EB50AB" w:rsidRDefault="00EB50AB">
      <w:pPr>
        <w:rPr>
          <w:b/>
          <w:bCs/>
        </w:rPr>
      </w:pPr>
    </w:p>
    <w:p w14:paraId="7C78AA89" w14:textId="77777777" w:rsidR="00EB50AB" w:rsidRDefault="00EB50AB">
      <w:pPr>
        <w:rPr>
          <w:b/>
          <w:bCs/>
        </w:rPr>
      </w:pPr>
    </w:p>
    <w:p w14:paraId="14C99CBB" w14:textId="77777777" w:rsidR="00EB50AB" w:rsidRDefault="00EB50AB">
      <w:pPr>
        <w:rPr>
          <w:b/>
          <w:bCs/>
        </w:rPr>
      </w:pPr>
    </w:p>
    <w:p w14:paraId="126AE39B" w14:textId="77777777" w:rsidR="00EB50AB" w:rsidRDefault="00EB50AB">
      <w:pPr>
        <w:rPr>
          <w:b/>
          <w:bCs/>
        </w:rPr>
      </w:pPr>
    </w:p>
    <w:p w14:paraId="08B2A727" w14:textId="77777777" w:rsidR="00EB50AB" w:rsidRDefault="00EB50AB">
      <w:pPr>
        <w:rPr>
          <w:b/>
          <w:bCs/>
        </w:rPr>
      </w:pPr>
    </w:p>
    <w:p w14:paraId="043F47AD" w14:textId="77777777" w:rsidR="00EB50AB" w:rsidRDefault="00EB50AB">
      <w:pPr>
        <w:rPr>
          <w:b/>
          <w:bCs/>
        </w:rPr>
      </w:pPr>
    </w:p>
    <w:p w14:paraId="3C25E7DD" w14:textId="77777777" w:rsidR="00EB50AB" w:rsidRDefault="00EB50AB">
      <w:pPr>
        <w:rPr>
          <w:b/>
          <w:bCs/>
        </w:rPr>
      </w:pPr>
    </w:p>
    <w:p w14:paraId="5D5AA35B" w14:textId="77777777" w:rsidR="00EB50AB" w:rsidRDefault="00EB50AB">
      <w:pPr>
        <w:rPr>
          <w:b/>
          <w:bCs/>
        </w:rPr>
      </w:pPr>
    </w:p>
    <w:p w14:paraId="353BB5CA" w14:textId="77777777" w:rsidR="00EB50AB" w:rsidRDefault="00EB50AB">
      <w:pPr>
        <w:rPr>
          <w:b/>
          <w:bCs/>
        </w:rPr>
      </w:pPr>
    </w:p>
    <w:p w14:paraId="499CD63E" w14:textId="77777777" w:rsidR="00EB50AB" w:rsidRDefault="00EB50AB">
      <w:pPr>
        <w:rPr>
          <w:b/>
          <w:bCs/>
        </w:rPr>
      </w:pPr>
    </w:p>
    <w:p w14:paraId="7E577C28" w14:textId="77777777" w:rsidR="00EB50AB" w:rsidRDefault="00EB50AB">
      <w:pPr>
        <w:rPr>
          <w:b/>
          <w:bCs/>
        </w:rPr>
      </w:pPr>
    </w:p>
    <w:p w14:paraId="0FF42090" w14:textId="77777777" w:rsidR="00EB50AB" w:rsidRDefault="00EB50AB">
      <w:pPr>
        <w:rPr>
          <w:b/>
          <w:bCs/>
        </w:rPr>
      </w:pPr>
    </w:p>
    <w:p w14:paraId="32EB5A39" w14:textId="77777777" w:rsidR="00EB50AB" w:rsidRDefault="00EB50AB">
      <w:pPr>
        <w:rPr>
          <w:b/>
          <w:bCs/>
        </w:rPr>
      </w:pPr>
    </w:p>
    <w:p w14:paraId="006B1100" w14:textId="77777777" w:rsidR="00EB50AB" w:rsidRDefault="00EB50AB">
      <w:pPr>
        <w:rPr>
          <w:b/>
          <w:bCs/>
        </w:rPr>
      </w:pPr>
    </w:p>
    <w:p w14:paraId="61FC6232" w14:textId="77777777" w:rsidR="00EB50AB" w:rsidRDefault="00EB50AB">
      <w:pPr>
        <w:rPr>
          <w:b/>
          <w:bCs/>
        </w:rPr>
      </w:pPr>
    </w:p>
    <w:p w14:paraId="5B04CF7A" w14:textId="77777777" w:rsidR="00EB50AB" w:rsidRDefault="00EB50AB">
      <w:pPr>
        <w:rPr>
          <w:b/>
          <w:bCs/>
        </w:rPr>
      </w:pPr>
    </w:p>
    <w:p w14:paraId="0B01C0CF" w14:textId="77777777" w:rsidR="00EB50AB" w:rsidRDefault="00EB50AB">
      <w:pPr>
        <w:rPr>
          <w:b/>
          <w:bCs/>
        </w:rPr>
      </w:pPr>
    </w:p>
    <w:p w14:paraId="26F11117" w14:textId="77777777" w:rsidR="00EB50AB" w:rsidRDefault="00EB50AB">
      <w:pPr>
        <w:rPr>
          <w:b/>
          <w:bCs/>
        </w:rPr>
      </w:pPr>
    </w:p>
    <w:p w14:paraId="1418E780" w14:textId="77777777" w:rsidR="00EB50AB" w:rsidRDefault="00EB50AB">
      <w:pPr>
        <w:rPr>
          <w:b/>
          <w:bCs/>
        </w:rPr>
      </w:pPr>
    </w:p>
    <w:p w14:paraId="14AFD55F" w14:textId="77777777" w:rsidR="00EB50AB" w:rsidRDefault="00EB50AB">
      <w:pPr>
        <w:rPr>
          <w:b/>
          <w:bCs/>
        </w:rPr>
      </w:pPr>
    </w:p>
    <w:p w14:paraId="777EF077" w14:textId="53788A05" w:rsidR="00901ACB" w:rsidRDefault="00901ACB">
      <w:pPr>
        <w:rPr>
          <w:b/>
          <w:bCs/>
        </w:rPr>
      </w:pPr>
      <w:r>
        <w:rPr>
          <w:b/>
          <w:bCs/>
        </w:rPr>
        <w:lastRenderedPageBreak/>
        <w:t>Figure S1. PFS</w:t>
      </w:r>
      <w:r w:rsidR="00F343C2">
        <w:rPr>
          <w:b/>
          <w:bCs/>
        </w:rPr>
        <w:t xml:space="preserve"> and OS </w:t>
      </w:r>
      <w:r>
        <w:rPr>
          <w:b/>
          <w:bCs/>
        </w:rPr>
        <w:t>based the type of CAR-T product</w:t>
      </w:r>
    </w:p>
    <w:p w14:paraId="055C8FB2" w14:textId="04A997F6" w:rsidR="00F343C2" w:rsidRPr="00F343C2" w:rsidRDefault="00F343C2" w:rsidP="00F343C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PFS based on the type of CAR-T product</w:t>
      </w:r>
    </w:p>
    <w:p w14:paraId="23983BC3" w14:textId="15A10E1E" w:rsidR="00901ACB" w:rsidRDefault="00901ACB">
      <w:pPr>
        <w:rPr>
          <w:b/>
          <w:bCs/>
        </w:rPr>
      </w:pPr>
      <w:r w:rsidRPr="00323B4B">
        <w:rPr>
          <w:noProof/>
        </w:rPr>
        <w:drawing>
          <wp:inline distT="0" distB="0" distL="0" distR="0" wp14:anchorId="5EA74321" wp14:editId="3A96E1E2">
            <wp:extent cx="3904615" cy="3027824"/>
            <wp:effectExtent l="0" t="0" r="635" b="1270"/>
            <wp:docPr id="3" name="Picture 3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aph of different colored lines&#10;&#10;Description automatically generated"/>
                    <pic:cNvPicPr/>
                  </pic:nvPicPr>
                  <pic:blipFill rotWithShape="1">
                    <a:blip r:embed="rId8"/>
                    <a:srcRect l="53897" t="49254" r="4525" b="8857"/>
                    <a:stretch/>
                  </pic:blipFill>
                  <pic:spPr bwMode="auto">
                    <a:xfrm>
                      <a:off x="0" y="0"/>
                      <a:ext cx="3924081" cy="3042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D03442" w14:textId="77777777" w:rsidR="00901ACB" w:rsidRDefault="00901ACB">
      <w:pPr>
        <w:rPr>
          <w:b/>
          <w:bCs/>
        </w:rPr>
      </w:pPr>
    </w:p>
    <w:p w14:paraId="75924D79" w14:textId="12B42CD2" w:rsidR="00F343C2" w:rsidRPr="00F343C2" w:rsidRDefault="00F343C2" w:rsidP="00F343C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O</w:t>
      </w:r>
      <w:r w:rsidRPr="00F343C2">
        <w:rPr>
          <w:b/>
          <w:bCs/>
        </w:rPr>
        <w:t>S based on the type of CAR-T product</w:t>
      </w:r>
    </w:p>
    <w:p w14:paraId="37DA553F" w14:textId="77777777" w:rsidR="00F343C2" w:rsidRDefault="00F343C2">
      <w:pPr>
        <w:rPr>
          <w:b/>
          <w:bCs/>
        </w:rPr>
      </w:pPr>
    </w:p>
    <w:p w14:paraId="346EB2A5" w14:textId="1921CE00" w:rsidR="00F343C2" w:rsidRDefault="00F343C2">
      <w:pPr>
        <w:rPr>
          <w:b/>
          <w:bCs/>
        </w:rPr>
      </w:pPr>
      <w:r w:rsidRPr="00323B4B">
        <w:rPr>
          <w:noProof/>
        </w:rPr>
        <w:drawing>
          <wp:inline distT="0" distB="0" distL="0" distR="0" wp14:anchorId="40E8911E" wp14:editId="7189C003">
            <wp:extent cx="4156075" cy="3163900"/>
            <wp:effectExtent l="0" t="0" r="0" b="0"/>
            <wp:docPr id="4" name="Picture 4" descr="A graph of survival of a patie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aph of survival of a patient&#10;&#10;Description automatically generated with medium confidence"/>
                    <pic:cNvPicPr/>
                  </pic:nvPicPr>
                  <pic:blipFill rotWithShape="1">
                    <a:blip r:embed="rId9"/>
                    <a:srcRect l="54046" t="49215" r="4307" b="9528"/>
                    <a:stretch/>
                  </pic:blipFill>
                  <pic:spPr bwMode="auto">
                    <a:xfrm>
                      <a:off x="0" y="0"/>
                      <a:ext cx="4156845" cy="3164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73104C" w14:textId="77777777" w:rsidR="00F343C2" w:rsidRDefault="00F343C2">
      <w:pPr>
        <w:rPr>
          <w:b/>
          <w:bCs/>
        </w:rPr>
      </w:pPr>
    </w:p>
    <w:p w14:paraId="41570354" w14:textId="7F69D7C8" w:rsidR="00F343C2" w:rsidRPr="00241141" w:rsidRDefault="00F343C2" w:rsidP="00F343C2">
      <w:pPr>
        <w:rPr>
          <w:b/>
          <w:bCs/>
        </w:rPr>
      </w:pPr>
      <w:r w:rsidRPr="00241141">
        <w:rPr>
          <w:b/>
          <w:bCs/>
        </w:rPr>
        <w:lastRenderedPageBreak/>
        <w:t xml:space="preserve">Figure </w:t>
      </w:r>
      <w:r>
        <w:rPr>
          <w:b/>
          <w:bCs/>
        </w:rPr>
        <w:t>S2</w:t>
      </w:r>
      <w:r w:rsidRPr="00241141">
        <w:rPr>
          <w:b/>
          <w:bCs/>
        </w:rPr>
        <w:t xml:space="preserve">. PFS </w:t>
      </w:r>
      <w:r>
        <w:rPr>
          <w:b/>
          <w:bCs/>
        </w:rPr>
        <w:t xml:space="preserve">of patients receiving CAR-T for SCNSL among those with ECOG of 0-1 versus </w:t>
      </w:r>
      <w:r>
        <w:rPr>
          <w:rFonts w:cstheme="minorHAnsi"/>
          <w:b/>
          <w:bCs/>
        </w:rPr>
        <w:t>≥</w:t>
      </w:r>
      <w:r>
        <w:rPr>
          <w:b/>
          <w:bCs/>
        </w:rPr>
        <w:t xml:space="preserve">2 at apheresis </w:t>
      </w:r>
    </w:p>
    <w:p w14:paraId="71E034D0" w14:textId="77777777" w:rsidR="00F343C2" w:rsidRDefault="00F343C2">
      <w:pPr>
        <w:rPr>
          <w:b/>
          <w:bCs/>
        </w:rPr>
      </w:pPr>
    </w:p>
    <w:p w14:paraId="01917C1F" w14:textId="122EE5B2" w:rsidR="00F343C2" w:rsidRDefault="00F343C2">
      <w:pPr>
        <w:rPr>
          <w:b/>
          <w:bCs/>
        </w:rPr>
      </w:pPr>
      <w:r w:rsidRPr="00081C93">
        <w:rPr>
          <w:noProof/>
        </w:rPr>
        <w:drawing>
          <wp:inline distT="0" distB="0" distL="0" distR="0" wp14:anchorId="2C2EA359" wp14:editId="143D6454">
            <wp:extent cx="5032703" cy="3491345"/>
            <wp:effectExtent l="0" t="0" r="0" b="0"/>
            <wp:docPr id="1" name="Picture 1" descr="A group of graphs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A group of graphs with text&#10;&#10;Description automatically generated"/>
                    <pic:cNvPicPr/>
                  </pic:nvPicPr>
                  <pic:blipFill rotWithShape="1">
                    <a:blip r:embed="rId10"/>
                    <a:srcRect l="7602" t="49140" r="46780" b="9600"/>
                    <a:stretch/>
                  </pic:blipFill>
                  <pic:spPr bwMode="auto">
                    <a:xfrm>
                      <a:off x="0" y="0"/>
                      <a:ext cx="5043968" cy="3499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B6A80A" w14:textId="77777777" w:rsidR="00F343C2" w:rsidRDefault="00F343C2">
      <w:pPr>
        <w:rPr>
          <w:b/>
          <w:bCs/>
        </w:rPr>
      </w:pPr>
    </w:p>
    <w:p w14:paraId="5C90210D" w14:textId="77777777" w:rsidR="00F343C2" w:rsidRDefault="00F343C2">
      <w:pPr>
        <w:rPr>
          <w:b/>
          <w:bCs/>
        </w:rPr>
      </w:pPr>
    </w:p>
    <w:p w14:paraId="59F4C115" w14:textId="77777777" w:rsidR="00F343C2" w:rsidRDefault="00F343C2">
      <w:pPr>
        <w:rPr>
          <w:b/>
          <w:bCs/>
        </w:rPr>
      </w:pPr>
    </w:p>
    <w:p w14:paraId="237F2D1C" w14:textId="77777777" w:rsidR="00F343C2" w:rsidRDefault="00F343C2">
      <w:pPr>
        <w:rPr>
          <w:b/>
          <w:bCs/>
        </w:rPr>
      </w:pPr>
    </w:p>
    <w:p w14:paraId="7A984598" w14:textId="77777777" w:rsidR="00F343C2" w:rsidRDefault="00F343C2">
      <w:pPr>
        <w:rPr>
          <w:b/>
          <w:bCs/>
        </w:rPr>
      </w:pPr>
    </w:p>
    <w:p w14:paraId="6E6D55AC" w14:textId="77777777" w:rsidR="00F343C2" w:rsidRDefault="00F343C2">
      <w:pPr>
        <w:rPr>
          <w:b/>
          <w:bCs/>
        </w:rPr>
      </w:pPr>
    </w:p>
    <w:p w14:paraId="0C37AAEF" w14:textId="77777777" w:rsidR="00F343C2" w:rsidRDefault="00F343C2">
      <w:pPr>
        <w:rPr>
          <w:b/>
          <w:bCs/>
        </w:rPr>
      </w:pPr>
    </w:p>
    <w:p w14:paraId="33D1DD4E" w14:textId="77777777" w:rsidR="00F343C2" w:rsidRDefault="00F343C2">
      <w:pPr>
        <w:rPr>
          <w:b/>
          <w:bCs/>
        </w:rPr>
      </w:pPr>
    </w:p>
    <w:p w14:paraId="167B2449" w14:textId="77777777" w:rsidR="00F343C2" w:rsidRDefault="00F343C2">
      <w:pPr>
        <w:rPr>
          <w:b/>
          <w:bCs/>
        </w:rPr>
      </w:pPr>
    </w:p>
    <w:p w14:paraId="649CDC82" w14:textId="77777777" w:rsidR="00F343C2" w:rsidRDefault="00F343C2">
      <w:pPr>
        <w:rPr>
          <w:b/>
          <w:bCs/>
        </w:rPr>
      </w:pPr>
    </w:p>
    <w:p w14:paraId="38620869" w14:textId="77777777" w:rsidR="00F343C2" w:rsidRDefault="00F343C2">
      <w:pPr>
        <w:rPr>
          <w:b/>
          <w:bCs/>
        </w:rPr>
      </w:pPr>
    </w:p>
    <w:p w14:paraId="501CF803" w14:textId="77777777" w:rsidR="00F343C2" w:rsidRDefault="00F343C2">
      <w:pPr>
        <w:rPr>
          <w:b/>
          <w:bCs/>
        </w:rPr>
      </w:pPr>
    </w:p>
    <w:p w14:paraId="392C9B41" w14:textId="77777777" w:rsidR="00F343C2" w:rsidRDefault="00F343C2">
      <w:pPr>
        <w:rPr>
          <w:b/>
          <w:bCs/>
        </w:rPr>
      </w:pPr>
    </w:p>
    <w:p w14:paraId="486E06FD" w14:textId="149965DA" w:rsidR="00A061B9" w:rsidRDefault="00C76226">
      <w:pPr>
        <w:rPr>
          <w:b/>
          <w:bCs/>
        </w:rPr>
      </w:pPr>
      <w:r w:rsidRPr="00C76226">
        <w:rPr>
          <w:b/>
          <w:bCs/>
        </w:rPr>
        <w:lastRenderedPageBreak/>
        <w:t xml:space="preserve">Figure </w:t>
      </w:r>
      <w:r w:rsidR="00D8124A">
        <w:rPr>
          <w:b/>
          <w:bCs/>
        </w:rPr>
        <w:t>S</w:t>
      </w:r>
      <w:r w:rsidR="00F343C2">
        <w:rPr>
          <w:b/>
          <w:bCs/>
        </w:rPr>
        <w:t>3</w:t>
      </w:r>
      <w:r w:rsidRPr="00C76226">
        <w:rPr>
          <w:b/>
          <w:bCs/>
        </w:rPr>
        <w:t xml:space="preserve">. OS </w:t>
      </w:r>
      <w:r w:rsidR="00D8124A">
        <w:rPr>
          <w:b/>
          <w:bCs/>
        </w:rPr>
        <w:t>of patients receiving CAR-T for SCNSL among</w:t>
      </w:r>
      <w:r w:rsidR="007932E6">
        <w:rPr>
          <w:b/>
          <w:bCs/>
        </w:rPr>
        <w:t xml:space="preserve"> those</w:t>
      </w:r>
      <w:r w:rsidR="00D8124A">
        <w:rPr>
          <w:b/>
          <w:bCs/>
        </w:rPr>
        <w:t xml:space="preserve"> A) with or without cardiac co-morbidities B) ECOG of 0-1 versus </w:t>
      </w:r>
      <w:r w:rsidR="00D8124A">
        <w:rPr>
          <w:rFonts w:cstheme="minorHAnsi"/>
          <w:b/>
          <w:bCs/>
        </w:rPr>
        <w:t>≥</w:t>
      </w:r>
      <w:r w:rsidR="00D8124A">
        <w:rPr>
          <w:b/>
          <w:bCs/>
        </w:rPr>
        <w:t xml:space="preserve">2 at apheresis </w:t>
      </w:r>
    </w:p>
    <w:p w14:paraId="32B94324" w14:textId="2B310A01" w:rsidR="00F343C2" w:rsidRPr="00F343C2" w:rsidRDefault="00F343C2" w:rsidP="00F343C2">
      <w:pPr>
        <w:pStyle w:val="ListParagraph"/>
        <w:numPr>
          <w:ilvl w:val="0"/>
          <w:numId w:val="5"/>
        </w:numPr>
        <w:rPr>
          <w:b/>
          <w:bCs/>
        </w:rPr>
      </w:pPr>
      <w:r w:rsidRPr="00C76226">
        <w:rPr>
          <w:b/>
          <w:bCs/>
        </w:rPr>
        <w:t xml:space="preserve">OS </w:t>
      </w:r>
      <w:r>
        <w:rPr>
          <w:b/>
          <w:bCs/>
        </w:rPr>
        <w:t>based on presence or absence of cardiac co-morbidities</w:t>
      </w:r>
    </w:p>
    <w:p w14:paraId="7F54C223" w14:textId="055C8E65" w:rsidR="00150375" w:rsidRDefault="00F12544">
      <w:r w:rsidRPr="001E5B9D">
        <w:rPr>
          <w:noProof/>
        </w:rPr>
        <w:drawing>
          <wp:inline distT="0" distB="0" distL="0" distR="0" wp14:anchorId="4ACF5EFB" wp14:editId="73FDDC87">
            <wp:extent cx="4105819" cy="3265714"/>
            <wp:effectExtent l="0" t="0" r="0" b="0"/>
            <wp:docPr id="21" name="Picture 21" descr="A graph of survival of patie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graph of survival of patients&#10;&#10;Description automatically generated with medium confidence"/>
                    <pic:cNvPicPr/>
                  </pic:nvPicPr>
                  <pic:blipFill rotWithShape="1">
                    <a:blip r:embed="rId11"/>
                    <a:srcRect l="9346" t="6297" r="50412" b="52130"/>
                    <a:stretch/>
                  </pic:blipFill>
                  <pic:spPr bwMode="auto">
                    <a:xfrm>
                      <a:off x="0" y="0"/>
                      <a:ext cx="4124973" cy="3280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2A3E36" w14:textId="77777777" w:rsidR="00F343C2" w:rsidRDefault="00F343C2" w:rsidP="00F343C2">
      <w:pPr>
        <w:pStyle w:val="ListParagraph"/>
        <w:rPr>
          <w:b/>
          <w:bCs/>
        </w:rPr>
      </w:pPr>
    </w:p>
    <w:p w14:paraId="1E006CF4" w14:textId="157201D8" w:rsidR="00F343C2" w:rsidRPr="00F343C2" w:rsidRDefault="00F343C2" w:rsidP="00F343C2">
      <w:pPr>
        <w:pStyle w:val="ListParagraph"/>
        <w:numPr>
          <w:ilvl w:val="0"/>
          <w:numId w:val="5"/>
        </w:numPr>
        <w:rPr>
          <w:b/>
          <w:bCs/>
        </w:rPr>
      </w:pPr>
      <w:r w:rsidRPr="00F343C2">
        <w:rPr>
          <w:b/>
          <w:bCs/>
        </w:rPr>
        <w:t xml:space="preserve">OS based on </w:t>
      </w:r>
      <w:r>
        <w:rPr>
          <w:b/>
          <w:bCs/>
        </w:rPr>
        <w:t xml:space="preserve">ECOG of 0-1 versus </w:t>
      </w:r>
      <w:r>
        <w:rPr>
          <w:rFonts w:cstheme="minorHAnsi"/>
          <w:b/>
          <w:bCs/>
        </w:rPr>
        <w:t>≥</w:t>
      </w:r>
      <w:r>
        <w:rPr>
          <w:b/>
          <w:bCs/>
        </w:rPr>
        <w:t xml:space="preserve">2 at apheresis </w:t>
      </w:r>
    </w:p>
    <w:p w14:paraId="093485C9" w14:textId="67EA7502" w:rsidR="00F12544" w:rsidRDefault="00F12544">
      <w:r w:rsidRPr="001E5B9D">
        <w:rPr>
          <w:noProof/>
        </w:rPr>
        <w:drawing>
          <wp:inline distT="0" distB="0" distL="0" distR="0" wp14:anchorId="2897BFD8" wp14:editId="3306FE83">
            <wp:extent cx="4130272" cy="3503221"/>
            <wp:effectExtent l="0" t="0" r="3810" b="2540"/>
            <wp:docPr id="22" name="Picture 22" descr="A graph of survival of a patie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graph of survival of a patient&#10;&#10;Description automatically generated with medium confidence"/>
                    <pic:cNvPicPr/>
                  </pic:nvPicPr>
                  <pic:blipFill rotWithShape="1">
                    <a:blip r:embed="rId12"/>
                    <a:srcRect l="8964" t="45749" r="49719" b="8844"/>
                    <a:stretch/>
                  </pic:blipFill>
                  <pic:spPr bwMode="auto">
                    <a:xfrm>
                      <a:off x="0" y="0"/>
                      <a:ext cx="4198755" cy="3561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1A6E35" w14:textId="24EB8094" w:rsidR="007932E6" w:rsidRPr="00C76226" w:rsidRDefault="007932E6" w:rsidP="007932E6">
      <w:pPr>
        <w:rPr>
          <w:b/>
          <w:bCs/>
        </w:rPr>
      </w:pPr>
      <w:r w:rsidRPr="00C76226">
        <w:rPr>
          <w:b/>
          <w:bCs/>
        </w:rPr>
        <w:lastRenderedPageBreak/>
        <w:t xml:space="preserve">Figure </w:t>
      </w:r>
      <w:r>
        <w:rPr>
          <w:b/>
          <w:bCs/>
        </w:rPr>
        <w:t>S</w:t>
      </w:r>
      <w:r w:rsidR="00F343C2">
        <w:rPr>
          <w:b/>
          <w:bCs/>
        </w:rPr>
        <w:t>4</w:t>
      </w:r>
      <w:r w:rsidRPr="00C76226">
        <w:rPr>
          <w:b/>
          <w:bCs/>
        </w:rPr>
        <w:t xml:space="preserve">. OS </w:t>
      </w:r>
      <w:r>
        <w:rPr>
          <w:b/>
          <w:bCs/>
        </w:rPr>
        <w:t>of patients receiving CAR-T for SCNSL among those with CNS only versus CNS and systemic relapse</w:t>
      </w:r>
    </w:p>
    <w:p w14:paraId="68C240B4" w14:textId="77777777" w:rsidR="007932E6" w:rsidRDefault="007932E6">
      <w:pPr>
        <w:rPr>
          <w:b/>
          <w:bCs/>
        </w:rPr>
      </w:pPr>
    </w:p>
    <w:p w14:paraId="4F720443" w14:textId="4EF2C317" w:rsidR="007932E6" w:rsidRDefault="007932E6">
      <w:pPr>
        <w:rPr>
          <w:b/>
          <w:bCs/>
        </w:rPr>
      </w:pPr>
      <w:r w:rsidRPr="001E5B9D">
        <w:rPr>
          <w:noProof/>
        </w:rPr>
        <w:drawing>
          <wp:inline distT="0" distB="0" distL="0" distR="0" wp14:anchorId="523324FE" wp14:editId="75D0D0CC">
            <wp:extent cx="4607626" cy="3546362"/>
            <wp:effectExtent l="0" t="0" r="2540" b="0"/>
            <wp:docPr id="2" name="Picture 2" descr="A graph of survival of a patie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graph of survival of a patient&#10;&#10;Description automatically generated with medium confidence"/>
                    <pic:cNvPicPr/>
                  </pic:nvPicPr>
                  <pic:blipFill rotWithShape="1">
                    <a:blip r:embed="rId12"/>
                    <a:srcRect l="54045" t="48521" r="3108" b="8745"/>
                    <a:stretch/>
                  </pic:blipFill>
                  <pic:spPr bwMode="auto">
                    <a:xfrm>
                      <a:off x="0" y="0"/>
                      <a:ext cx="4651533" cy="3580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DDBC3D" w14:textId="77777777" w:rsidR="007932E6" w:rsidRDefault="007932E6">
      <w:pPr>
        <w:rPr>
          <w:b/>
          <w:bCs/>
        </w:rPr>
      </w:pPr>
    </w:p>
    <w:p w14:paraId="06491528" w14:textId="77777777" w:rsidR="007932E6" w:rsidRDefault="007932E6">
      <w:pPr>
        <w:rPr>
          <w:b/>
          <w:bCs/>
        </w:rPr>
      </w:pPr>
    </w:p>
    <w:p w14:paraId="440F9D74" w14:textId="77777777" w:rsidR="007932E6" w:rsidRDefault="007932E6">
      <w:pPr>
        <w:rPr>
          <w:b/>
          <w:bCs/>
        </w:rPr>
      </w:pPr>
    </w:p>
    <w:p w14:paraId="0BED24EE" w14:textId="77777777" w:rsidR="007932E6" w:rsidRDefault="007932E6">
      <w:pPr>
        <w:rPr>
          <w:b/>
          <w:bCs/>
        </w:rPr>
      </w:pPr>
    </w:p>
    <w:p w14:paraId="74A6A941" w14:textId="77777777" w:rsidR="007932E6" w:rsidRDefault="007932E6">
      <w:pPr>
        <w:rPr>
          <w:b/>
          <w:bCs/>
        </w:rPr>
      </w:pPr>
    </w:p>
    <w:p w14:paraId="0BB1F6F3" w14:textId="77777777" w:rsidR="007932E6" w:rsidRDefault="007932E6">
      <w:pPr>
        <w:rPr>
          <w:b/>
          <w:bCs/>
        </w:rPr>
      </w:pPr>
    </w:p>
    <w:p w14:paraId="6502E61D" w14:textId="77777777" w:rsidR="007932E6" w:rsidRDefault="007932E6">
      <w:pPr>
        <w:rPr>
          <w:b/>
          <w:bCs/>
        </w:rPr>
      </w:pPr>
    </w:p>
    <w:p w14:paraId="0FDA1B00" w14:textId="77777777" w:rsidR="007932E6" w:rsidRDefault="007932E6">
      <w:pPr>
        <w:rPr>
          <w:b/>
          <w:bCs/>
        </w:rPr>
      </w:pPr>
    </w:p>
    <w:p w14:paraId="4B6FB092" w14:textId="77777777" w:rsidR="007932E6" w:rsidRDefault="007932E6">
      <w:pPr>
        <w:rPr>
          <w:b/>
          <w:bCs/>
        </w:rPr>
      </w:pPr>
    </w:p>
    <w:p w14:paraId="6F8D67B4" w14:textId="77777777" w:rsidR="007932E6" w:rsidRDefault="007932E6">
      <w:pPr>
        <w:rPr>
          <w:b/>
          <w:bCs/>
        </w:rPr>
      </w:pPr>
    </w:p>
    <w:p w14:paraId="0A1DDC4B" w14:textId="77777777" w:rsidR="000574F2" w:rsidRDefault="000574F2"/>
    <w:p w14:paraId="752BF76D" w14:textId="77777777" w:rsidR="000574F2" w:rsidRDefault="000574F2"/>
    <w:p w14:paraId="567FCBF3" w14:textId="48559840" w:rsidR="00491A67" w:rsidRDefault="00491A67"/>
    <w:sectPr w:rsidR="00491A67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6CA95" w14:textId="77777777" w:rsidR="007547ED" w:rsidRDefault="007547ED" w:rsidP="00CE4D06">
      <w:pPr>
        <w:spacing w:after="0" w:line="240" w:lineRule="auto"/>
      </w:pPr>
      <w:r>
        <w:separator/>
      </w:r>
    </w:p>
  </w:endnote>
  <w:endnote w:type="continuationSeparator" w:id="0">
    <w:p w14:paraId="55F8C65C" w14:textId="77777777" w:rsidR="007547ED" w:rsidRDefault="007547ED" w:rsidP="00CE4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altName w:val="Calibri"/>
    <w:charset w:val="00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0D6E7" w14:textId="77777777" w:rsidR="007547ED" w:rsidRDefault="007547ED" w:rsidP="00CE4D06">
      <w:pPr>
        <w:spacing w:after="0" w:line="240" w:lineRule="auto"/>
      </w:pPr>
      <w:r>
        <w:separator/>
      </w:r>
    </w:p>
  </w:footnote>
  <w:footnote w:type="continuationSeparator" w:id="0">
    <w:p w14:paraId="0CB1982A" w14:textId="77777777" w:rsidR="007547ED" w:rsidRDefault="007547ED" w:rsidP="00CE4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62873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8D8544" w14:textId="3D084146" w:rsidR="00CE4D06" w:rsidRDefault="00CE4D0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0C83F7" w14:textId="77777777" w:rsidR="00CE4D06" w:rsidRDefault="00CE4D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2297F"/>
    <w:multiLevelType w:val="hybridMultilevel"/>
    <w:tmpl w:val="5D4A711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6538A"/>
    <w:multiLevelType w:val="hybridMultilevel"/>
    <w:tmpl w:val="5D4A71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D4ED3"/>
    <w:multiLevelType w:val="hybridMultilevel"/>
    <w:tmpl w:val="8890A27C"/>
    <w:lvl w:ilvl="0" w:tplc="CCDCA208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D58C8"/>
    <w:multiLevelType w:val="hybridMultilevel"/>
    <w:tmpl w:val="8B468B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54378"/>
    <w:multiLevelType w:val="hybridMultilevel"/>
    <w:tmpl w:val="155CEC02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F6AE1"/>
    <w:multiLevelType w:val="hybridMultilevel"/>
    <w:tmpl w:val="8B468B7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969018">
    <w:abstractNumId w:val="1"/>
  </w:num>
  <w:num w:numId="2" w16cid:durableId="625353450">
    <w:abstractNumId w:val="0"/>
  </w:num>
  <w:num w:numId="3" w16cid:durableId="1721050611">
    <w:abstractNumId w:val="4"/>
  </w:num>
  <w:num w:numId="4" w16cid:durableId="1017544531">
    <w:abstractNumId w:val="2"/>
  </w:num>
  <w:num w:numId="5" w16cid:durableId="620765257">
    <w:abstractNumId w:val="3"/>
  </w:num>
  <w:num w:numId="6" w16cid:durableId="623359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lood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evt2ds5d2zpwted0f5xrtw2efewvfx9azwr&quot;&gt;My EndNote Library-Converted&lt;record-ids&gt;&lt;item&gt;927&lt;/item&gt;&lt;item&gt;1082&lt;/item&gt;&lt;item&gt;1083&lt;/item&gt;&lt;item&gt;1084&lt;/item&gt;&lt;item&gt;1086&lt;/item&gt;&lt;item&gt;1093&lt;/item&gt;&lt;/record-ids&gt;&lt;/item&gt;&lt;/Libraries&gt;"/>
  </w:docVars>
  <w:rsids>
    <w:rsidRoot w:val="00F663E3"/>
    <w:rsid w:val="00013216"/>
    <w:rsid w:val="00015402"/>
    <w:rsid w:val="0002641E"/>
    <w:rsid w:val="000574F2"/>
    <w:rsid w:val="0008091A"/>
    <w:rsid w:val="000D382F"/>
    <w:rsid w:val="000F38EE"/>
    <w:rsid w:val="000F4B0D"/>
    <w:rsid w:val="000F5D8A"/>
    <w:rsid w:val="00147CD4"/>
    <w:rsid w:val="00150375"/>
    <w:rsid w:val="00172434"/>
    <w:rsid w:val="001D1B8C"/>
    <w:rsid w:val="0023535F"/>
    <w:rsid w:val="00241141"/>
    <w:rsid w:val="00280AAA"/>
    <w:rsid w:val="003938C4"/>
    <w:rsid w:val="003F1DB0"/>
    <w:rsid w:val="00447F12"/>
    <w:rsid w:val="00467EF7"/>
    <w:rsid w:val="00480FE5"/>
    <w:rsid w:val="00491A67"/>
    <w:rsid w:val="004F3212"/>
    <w:rsid w:val="005042D7"/>
    <w:rsid w:val="00573697"/>
    <w:rsid w:val="00594CC3"/>
    <w:rsid w:val="006350F6"/>
    <w:rsid w:val="00656F7E"/>
    <w:rsid w:val="00675C9D"/>
    <w:rsid w:val="00686380"/>
    <w:rsid w:val="006F16DD"/>
    <w:rsid w:val="006F3032"/>
    <w:rsid w:val="007547ED"/>
    <w:rsid w:val="007927A6"/>
    <w:rsid w:val="007932E6"/>
    <w:rsid w:val="007A4C5B"/>
    <w:rsid w:val="007C525A"/>
    <w:rsid w:val="007E06A9"/>
    <w:rsid w:val="00842C70"/>
    <w:rsid w:val="00896346"/>
    <w:rsid w:val="008D434C"/>
    <w:rsid w:val="00901ACB"/>
    <w:rsid w:val="0095223A"/>
    <w:rsid w:val="009851DE"/>
    <w:rsid w:val="009F2EE4"/>
    <w:rsid w:val="00A061B9"/>
    <w:rsid w:val="00B2124C"/>
    <w:rsid w:val="00B33FF2"/>
    <w:rsid w:val="00BA5FEA"/>
    <w:rsid w:val="00C001A4"/>
    <w:rsid w:val="00C267C1"/>
    <w:rsid w:val="00C76226"/>
    <w:rsid w:val="00CE4D06"/>
    <w:rsid w:val="00CF10FE"/>
    <w:rsid w:val="00D239E9"/>
    <w:rsid w:val="00D8124A"/>
    <w:rsid w:val="00D8197B"/>
    <w:rsid w:val="00DC450E"/>
    <w:rsid w:val="00E07C13"/>
    <w:rsid w:val="00E76040"/>
    <w:rsid w:val="00E82701"/>
    <w:rsid w:val="00EB50AB"/>
    <w:rsid w:val="00F12544"/>
    <w:rsid w:val="00F343C2"/>
    <w:rsid w:val="00F512CA"/>
    <w:rsid w:val="00F663E3"/>
    <w:rsid w:val="00FB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F42A10"/>
  <w15:chartTrackingRefBased/>
  <w15:docId w15:val="{425D082D-5EEB-4105-9CC6-6EF5F4E1C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4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D06"/>
  </w:style>
  <w:style w:type="paragraph" w:styleId="Footer">
    <w:name w:val="footer"/>
    <w:basedOn w:val="Normal"/>
    <w:link w:val="FooterChar"/>
    <w:uiPriority w:val="99"/>
    <w:unhideWhenUsed/>
    <w:rsid w:val="00CE4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D06"/>
  </w:style>
  <w:style w:type="table" w:styleId="TableGrid">
    <w:name w:val="Table Grid"/>
    <w:basedOn w:val="TableNormal"/>
    <w:uiPriority w:val="39"/>
    <w:rsid w:val="00E760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7604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343C2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0574F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574F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574F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574F2"/>
    <w:rPr>
      <w:rFonts w:ascii="Calibri" w:hAnsi="Calibri" w:cs="Calibri"/>
      <w:noProof/>
    </w:rPr>
  </w:style>
  <w:style w:type="paragraph" w:styleId="PlainText">
    <w:name w:val="Plain Text"/>
    <w:basedOn w:val="Normal"/>
    <w:link w:val="PlainTextChar"/>
    <w:uiPriority w:val="99"/>
    <w:unhideWhenUsed/>
    <w:rsid w:val="00EB50AB"/>
    <w:pPr>
      <w:spacing w:after="0" w:line="240" w:lineRule="auto"/>
    </w:pPr>
    <w:rPr>
      <w:rFonts w:ascii="Calibri" w:eastAsiaTheme="minorEastAsia" w:hAnsi="Calibri" w:cs="Consolas"/>
      <w:kern w:val="0"/>
      <w:szCs w:val="21"/>
      <w:lang w:eastAsia="zh-CN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EB50AB"/>
    <w:rPr>
      <w:rFonts w:ascii="Calibri" w:eastAsiaTheme="minorEastAsia" w:hAnsi="Calibri" w:cs="Consolas"/>
      <w:kern w:val="0"/>
      <w:szCs w:val="21"/>
      <w:lang w:eastAsia="zh-CN"/>
      <w14:ligatures w14:val="none"/>
    </w:rPr>
  </w:style>
  <w:style w:type="paragraph" w:styleId="NormalWeb">
    <w:name w:val="Normal (Web)"/>
    <w:basedOn w:val="Normal"/>
    <w:uiPriority w:val="99"/>
    <w:unhideWhenUsed/>
    <w:rsid w:val="00EB5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topics/medicine-and-dentistry/lisocabtagene-maraleucel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17</Pages>
  <Words>3195</Words>
  <Characters>13759</Characters>
  <Application>Microsoft Office Word</Application>
  <DocSecurity>0</DocSecurity>
  <Lines>1509</Lines>
  <Paragraphs>966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Epperla, Narendranath</dc:creator>
  <cp:keywords/>
  <dc:description/>
  <cp:lastModifiedBy>Epperla, Narendranath</cp:lastModifiedBy>
  <cp:revision>37</cp:revision>
  <dcterms:created xsi:type="dcterms:W3CDTF">2023-09-10T16:19:00Z</dcterms:created>
  <dcterms:modified xsi:type="dcterms:W3CDTF">2023-10-15T18:12:00Z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41d32ea2818d73b514b904506b921d86a1347283d4421d51408f74276462dd0c</vt:lpwstr>
  </property>
</Properties>
</file>