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99413" w14:textId="70A3898C" w:rsidR="005B71E6" w:rsidRPr="00093E40" w:rsidRDefault="005B71E6" w:rsidP="005B71E6">
      <w:pPr>
        <w:rPr>
          <w:b/>
          <w:bCs/>
          <w:szCs w:val="24"/>
        </w:rPr>
      </w:pPr>
      <w:r w:rsidRPr="00093E40">
        <w:rPr>
          <w:b/>
          <w:bCs/>
          <w:szCs w:val="24"/>
        </w:rPr>
        <w:t>MATERIALS AND METHODS</w:t>
      </w:r>
    </w:p>
    <w:p w14:paraId="719285A6" w14:textId="77777777" w:rsidR="005B71E6" w:rsidRPr="00093E40" w:rsidRDefault="005B71E6" w:rsidP="005B71E6">
      <w:pPr>
        <w:rPr>
          <w:b/>
          <w:bCs/>
          <w:szCs w:val="24"/>
        </w:rPr>
      </w:pPr>
      <w:r w:rsidRPr="00093E40">
        <w:rPr>
          <w:b/>
          <w:bCs/>
          <w:szCs w:val="24"/>
        </w:rPr>
        <w:t>Patients and sample collection</w:t>
      </w:r>
      <w:r w:rsidRPr="00093E40">
        <w:rPr>
          <w:b/>
          <w:bCs/>
          <w:szCs w:val="24"/>
        </w:rPr>
        <w:tab/>
      </w:r>
    </w:p>
    <w:p w14:paraId="1D1E2F1D" w14:textId="76D3CB05" w:rsidR="005B71E6" w:rsidRPr="00093E40" w:rsidRDefault="005B71E6" w:rsidP="005B71E6">
      <w:pPr>
        <w:rPr>
          <w:szCs w:val="24"/>
        </w:rPr>
      </w:pPr>
      <w:r w:rsidRPr="00093E40">
        <w:rPr>
          <w:szCs w:val="24"/>
        </w:rPr>
        <w:t>This study received approval from the Ethics Committee of Cancer Hospital, Chinese Academy of Medical Sciences, and Peking Union Medical College (NCC2021C-232). Ten patients diagnosed with osteosarcoma and treated at Nation</w:t>
      </w:r>
      <w:r w:rsidRPr="00093E40">
        <w:rPr>
          <w:rFonts w:hint="eastAsia"/>
          <w:szCs w:val="24"/>
        </w:rPr>
        <w:t>a</w:t>
      </w:r>
      <w:r w:rsidRPr="00093E40">
        <w:rPr>
          <w:szCs w:val="24"/>
        </w:rPr>
        <w:t>l Cancer Center, were recruited for participation in the study. All patients provided written informed consent.</w:t>
      </w:r>
      <w:r w:rsidR="008D5A89" w:rsidRPr="00093E40">
        <w:rPr>
          <w:szCs w:val="24"/>
        </w:rPr>
        <w:t xml:space="preserve"> </w:t>
      </w:r>
      <w:r w:rsidR="00593D51" w:rsidRPr="00093E40">
        <w:t>sc-RNA seq</w:t>
      </w:r>
      <w:r w:rsidR="008D5A89" w:rsidRPr="00093E40">
        <w:rPr>
          <w:szCs w:val="24"/>
        </w:rPr>
        <w:t xml:space="preserve"> data of ot</w:t>
      </w:r>
      <w:bookmarkStart w:id="0" w:name="_GoBack"/>
      <w:bookmarkEnd w:id="0"/>
      <w:r w:rsidR="008D5A89" w:rsidRPr="00093E40">
        <w:rPr>
          <w:szCs w:val="24"/>
        </w:rPr>
        <w:t xml:space="preserve">her patients were obtained </w:t>
      </w:r>
      <w:bookmarkStart w:id="1" w:name="_Hlk156484996"/>
      <w:r w:rsidR="008D5A89" w:rsidRPr="00093E40">
        <w:rPr>
          <w:szCs w:val="24"/>
        </w:rPr>
        <w:t xml:space="preserve">GSE162454 </w:t>
      </w:r>
      <w:r w:rsidR="008D5A89" w:rsidRPr="00093E40">
        <w:rPr>
          <w:szCs w:val="24"/>
        </w:rPr>
        <w:fldChar w:fldCharType="begin">
          <w:fldData xml:space="preserve">PEVuZE5vdGU+PENpdGU+PEF1dGhvcj5MaXU8L0F1dGhvcj48WWVhcj4yMDIxPC9ZZWFyPjxSZWNO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bnRlcmVzdC48L2N1c3RvbTE+PGN1c3RvbTI+UE1DODMzNTU0NTwvY3VzdG9tMj48ZWxlY3Ryb25p
Yy1yZXNvdXJjZS1udW0+MTAuMzM4OS9mb25jLjIwMjEuNzA5MjEwPC9lbGVjdHJvbmljLXJlc291
cmNlLW51bT48cmVtb3RlLWRhdGFiYXNlLW5hbWU+UHViTWVkLW5vdC1NRURMSU5FPC9yZW1vdGUt
ZGF0YWJhc2UtbmFtZT48cmVtb3RlLWRhdGFiYXNlLXByb3ZpZGVyPk5MTTwvcmVtb3RlLWRhdGFi
YXNlLXByb3ZpZGVyPjwvcmVjb3JkPjwvQ2l0ZT48L0VuZE5vdGU+
</w:fldData>
        </w:fldChar>
      </w:r>
      <w:r w:rsidR="00860963" w:rsidRPr="00093E40">
        <w:rPr>
          <w:szCs w:val="24"/>
        </w:rPr>
        <w:instrText xml:space="preserve"> ADDIN EN.CITE </w:instrText>
      </w:r>
      <w:r w:rsidR="00860963" w:rsidRPr="00093E40">
        <w:rPr>
          <w:szCs w:val="24"/>
        </w:rPr>
        <w:fldChar w:fldCharType="begin">
          <w:fldData xml:space="preserve">PEVuZE5vdGU+PENpdGU+PEF1dGhvcj5MaXU8L0F1dGhvcj48WWVhcj4yMDIxPC9ZZWFyPjxSZWNO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8D5A89" w:rsidRPr="00093E40">
        <w:rPr>
          <w:szCs w:val="24"/>
        </w:rPr>
      </w:r>
      <w:r w:rsidR="008D5A89" w:rsidRPr="00093E40">
        <w:rPr>
          <w:szCs w:val="24"/>
        </w:rPr>
        <w:fldChar w:fldCharType="separate"/>
      </w:r>
      <w:r w:rsidR="00860963" w:rsidRPr="00093E40">
        <w:rPr>
          <w:noProof/>
          <w:szCs w:val="24"/>
        </w:rPr>
        <w:t>[1]</w:t>
      </w:r>
      <w:r w:rsidR="008D5A89" w:rsidRPr="00093E40">
        <w:rPr>
          <w:szCs w:val="24"/>
        </w:rPr>
        <w:fldChar w:fldCharType="end"/>
      </w:r>
      <w:r w:rsidR="008D5A89" w:rsidRPr="00093E40">
        <w:rPr>
          <w:szCs w:val="24"/>
        </w:rPr>
        <w:t xml:space="preserve"> and GSE152048</w:t>
      </w:r>
      <w:r w:rsidR="008D5A89" w:rsidRPr="00093E40">
        <w:rPr>
          <w:szCs w:val="24"/>
        </w:rPr>
        <w:fldChar w:fldCharType="begin">
          <w:fldData xml:space="preserve">PEVuZE5vdGU+PENpdGU+PEF1dGhvcj5aaG91PC9BdXRob3I+PFllYXI+MjAyMDwvWWVhcj48UmVj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</w:fldData>
        </w:fldChar>
      </w:r>
      <w:r w:rsidR="00726CAC" w:rsidRPr="00093E40">
        <w:rPr>
          <w:szCs w:val="24"/>
        </w:rPr>
        <w:instrText xml:space="preserve"> ADDIN EN.CITE </w:instrText>
      </w:r>
      <w:r w:rsidR="00726CAC" w:rsidRPr="00093E40">
        <w:rPr>
          <w:szCs w:val="24"/>
        </w:rPr>
        <w:fldChar w:fldCharType="begin">
          <w:fldData xml:space="preserve">PEVuZE5vdGU+PENpdGU+PEF1dGhvcj5aaG91PC9BdXRob3I+PFllYXI+MjAyMDwvWWVhcj48UmVj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</w:fldData>
        </w:fldChar>
      </w:r>
      <w:r w:rsidR="00726CAC" w:rsidRPr="00093E40">
        <w:rPr>
          <w:szCs w:val="24"/>
        </w:rPr>
        <w:instrText xml:space="preserve"> ADDIN EN.CITE.DATA </w:instrText>
      </w:r>
      <w:r w:rsidR="00726CAC" w:rsidRPr="00093E40">
        <w:rPr>
          <w:szCs w:val="24"/>
        </w:rPr>
      </w:r>
      <w:r w:rsidR="00726CAC" w:rsidRPr="00093E40">
        <w:rPr>
          <w:szCs w:val="24"/>
        </w:rPr>
        <w:fldChar w:fldCharType="end"/>
      </w:r>
      <w:r w:rsidR="008D5A89" w:rsidRPr="00093E40">
        <w:rPr>
          <w:szCs w:val="24"/>
        </w:rPr>
      </w:r>
      <w:r w:rsidR="008D5A89" w:rsidRPr="00093E40">
        <w:rPr>
          <w:szCs w:val="24"/>
        </w:rPr>
        <w:fldChar w:fldCharType="separate"/>
      </w:r>
      <w:r w:rsidR="00726CAC" w:rsidRPr="00093E40">
        <w:rPr>
          <w:noProof/>
          <w:szCs w:val="24"/>
        </w:rPr>
        <w:t>[2]</w:t>
      </w:r>
      <w:r w:rsidR="008D5A89" w:rsidRPr="00093E40">
        <w:rPr>
          <w:szCs w:val="24"/>
        </w:rPr>
        <w:fldChar w:fldCharType="end"/>
      </w:r>
      <w:bookmarkEnd w:id="1"/>
      <w:r w:rsidR="008D5A89" w:rsidRPr="00093E40">
        <w:rPr>
          <w:szCs w:val="24"/>
        </w:rPr>
        <w:t>, from GEO database (</w:t>
      </w:r>
      <w:hyperlink r:id="rId8" w:history="1">
        <w:r w:rsidR="008D5A89" w:rsidRPr="00093E40">
          <w:rPr>
            <w:rStyle w:val="Hyperlink"/>
            <w:color w:val="auto"/>
            <w:szCs w:val="24"/>
          </w:rPr>
          <w:t>https://www.ncbi.nlm.nih.gov/geo/</w:t>
        </w:r>
      </w:hyperlink>
      <w:r w:rsidR="008D5A89" w:rsidRPr="00093E40">
        <w:rPr>
          <w:szCs w:val="24"/>
        </w:rPr>
        <w:t>).</w:t>
      </w:r>
      <w:r w:rsidR="0038715F" w:rsidRPr="00093E40">
        <w:rPr>
          <w:rFonts w:hint="eastAsia"/>
          <w:szCs w:val="24"/>
        </w:rPr>
        <w:t xml:space="preserve"> </w:t>
      </w:r>
      <w:r w:rsidR="0038715F" w:rsidRPr="00093E40">
        <w:rPr>
          <w:szCs w:val="24"/>
        </w:rPr>
        <w:t>To ensure the accuracy and reliability of our integrated analysis, we applied the Harmony method for batch correction across all datasets. This method was used to correct batch effects not only for integrated UMAP visualization but also for differential gene expression analysis and other downstream analyses.</w:t>
      </w:r>
    </w:p>
    <w:p w14:paraId="2A021E1D" w14:textId="77777777" w:rsidR="005B71E6" w:rsidRPr="00093E40" w:rsidRDefault="005B71E6" w:rsidP="005B71E6">
      <w:pPr>
        <w:rPr>
          <w:szCs w:val="24"/>
        </w:rPr>
      </w:pPr>
    </w:p>
    <w:p w14:paraId="6223B0CD" w14:textId="353AF800" w:rsidR="00C617FE" w:rsidRPr="00093E40" w:rsidRDefault="00C617FE" w:rsidP="005B71E6">
      <w:pPr>
        <w:rPr>
          <w:b/>
          <w:bCs/>
          <w:szCs w:val="24"/>
        </w:rPr>
      </w:pPr>
      <w:r w:rsidRPr="00093E40">
        <w:rPr>
          <w:b/>
          <w:bCs/>
          <w:szCs w:val="24"/>
        </w:rPr>
        <w:t>Human tissue processing and screening for s</w:t>
      </w:r>
      <w:r w:rsidR="002E4C82" w:rsidRPr="00093E40">
        <w:rPr>
          <w:b/>
          <w:bCs/>
          <w:szCs w:val="24"/>
        </w:rPr>
        <w:t>ingle cell</w:t>
      </w:r>
      <w:r w:rsidRPr="00093E40">
        <w:rPr>
          <w:b/>
          <w:bCs/>
          <w:szCs w:val="24"/>
        </w:rPr>
        <w:t xml:space="preserve"> transcriptomics sequencing </w:t>
      </w:r>
    </w:p>
    <w:p w14:paraId="6954268A" w14:textId="24278B40" w:rsidR="005B71E6" w:rsidRPr="00093E40" w:rsidRDefault="00E02D88" w:rsidP="005B71E6">
      <w:pPr>
        <w:rPr>
          <w:szCs w:val="24"/>
        </w:rPr>
      </w:pPr>
      <w:r w:rsidRPr="00093E40">
        <w:rPr>
          <w:szCs w:val="24"/>
        </w:rPr>
        <w:t>The tissue samples were processed as described below. Briefly, samples were first washed with phosphate-buffered saline (PBS), minced into small pieces (approximately 1mm3) on ice and enzymatically digested with 100 U/mL collagenase I (Worthington) and 30 U/mL DNase I (Worthington) for 45 min at 37°C, with agitation. After digestion, samples were sieved through a 70µm cell strainer, and centrifuged at 300g for 5 min. After the supernatant was removed, the pelleted cells were suspended in red blood cell lysis buffer (Miltenyi Biotec) to lyse red blood cells. After washing with PBS containing 0.04% BSA, the cell pellets were re-suspended in PBS containing 0.04% BSA and re-filtered through a 35μm cell strainer. Dissociated single cells were then stained with AO/PI for viability assessment using Countstar Fluorescence Cell Analyzer. The single-cell suspension was further enriched with a MACS dead cell removal kit (Miltenyi Biotec). T</w:t>
      </w:r>
      <w:r w:rsidR="005B71E6" w:rsidRPr="00093E40">
        <w:rPr>
          <w:szCs w:val="24"/>
        </w:rPr>
        <w:t>he Single-Cell 3′ Library Kit v3 (10x Genomics) was employed for single-cell transcriptome amplification and library preparation, following procedures according to the manufacturer's instructions. The sorted single-cell suspension was loaded onto a microfluidic chip from 10x Genomics to generate the cDNA library. Subsequently, cDNA libraries were prepared and sequenced across six lanes on an Illumina NovaSeq 6000 system (Illumina Inc., San Diego, CA, USA).</w:t>
      </w:r>
    </w:p>
    <w:p w14:paraId="5C576C39" w14:textId="77777777" w:rsidR="005B71E6" w:rsidRPr="00093E40" w:rsidRDefault="005B71E6" w:rsidP="005B71E6">
      <w:pPr>
        <w:rPr>
          <w:szCs w:val="24"/>
        </w:rPr>
      </w:pPr>
    </w:p>
    <w:p w14:paraId="20DFBCB9" w14:textId="77777777" w:rsidR="005B71E6" w:rsidRPr="00093E40" w:rsidRDefault="005B71E6" w:rsidP="005B71E6">
      <w:pPr>
        <w:rPr>
          <w:b/>
          <w:bCs/>
          <w:szCs w:val="24"/>
        </w:rPr>
      </w:pPr>
      <w:r w:rsidRPr="00093E40">
        <w:rPr>
          <w:b/>
          <w:bCs/>
          <w:szCs w:val="24"/>
        </w:rPr>
        <w:t>Preprocessing of scRNA-seq data</w:t>
      </w:r>
    </w:p>
    <w:p w14:paraId="13FC49FA" w14:textId="3ECB8686" w:rsidR="00832BEB" w:rsidRPr="00093E40" w:rsidRDefault="00BC1E90" w:rsidP="00832BEB">
      <w:pPr>
        <w:rPr>
          <w:b/>
          <w:bCs/>
          <w:szCs w:val="24"/>
        </w:rPr>
      </w:pPr>
      <w:r w:rsidRPr="00093E40">
        <w:rPr>
          <w:szCs w:val="24"/>
        </w:rPr>
        <w:t xml:space="preserve">The preprocessing of scRNA-seq data was meticulously performed using CellRanger (version 7.1.0, 10X Genomics) with the default settings. Subsequently, the data </w:t>
      </w:r>
      <w:r w:rsidR="00880D63" w:rsidRPr="00093E40">
        <w:rPr>
          <w:rFonts w:hint="eastAsia"/>
          <w:szCs w:val="24"/>
        </w:rPr>
        <w:t>were</w:t>
      </w:r>
      <w:r w:rsidR="00880D63" w:rsidRPr="00093E40">
        <w:rPr>
          <w:szCs w:val="24"/>
        </w:rPr>
        <w:t xml:space="preserve"> </w:t>
      </w:r>
      <w:r w:rsidRPr="00093E40">
        <w:rPr>
          <w:szCs w:val="24"/>
        </w:rPr>
        <w:t>aligned to the GRCh38 reference genome (Genome Reference Consortium Human Build 38), generating matrices of gene counts against cell barcodes</w:t>
      </w:r>
      <w:r w:rsidR="005B71E6" w:rsidRPr="00093E40">
        <w:rPr>
          <w:szCs w:val="24"/>
        </w:rPr>
        <w:t xml:space="preserve">. </w:t>
      </w:r>
      <w:r w:rsidRPr="00093E40">
        <w:rPr>
          <w:szCs w:val="24"/>
        </w:rPr>
        <w:t xml:space="preserve">For datasets lacking annotated models, we followed the process described as the First Time Cell Type Annotation. The osteosarcoma </w:t>
      </w:r>
      <w:r w:rsidR="00593D51" w:rsidRPr="00093E40">
        <w:t>sc-RNA seq</w:t>
      </w:r>
      <w:r w:rsidRPr="00093E40">
        <w:rPr>
          <w:szCs w:val="24"/>
        </w:rPr>
        <w:t xml:space="preserve"> data annotated through this method were then used by the Celltypist algorithm to generate annotation models, which served as reference models for subsequent research. For datasets with pre-established reference models corresponding to the cell classification hierarchy, we applied the process outlined in the Second Time Cell Type Annotation for annotations. This systematic approach ensures that our annotated osteosarcoma </w:t>
      </w:r>
      <w:r w:rsidR="00593D51" w:rsidRPr="00093E40">
        <w:t>sc-RNA seq</w:t>
      </w:r>
      <w:r w:rsidRPr="00093E40">
        <w:rPr>
          <w:szCs w:val="24"/>
        </w:rPr>
        <w:t xml:space="preserve"> datasets are both accurate and comprehensive, providing a solid foundation for future investigations in this field.</w:t>
      </w:r>
    </w:p>
    <w:p w14:paraId="5E2D8460" w14:textId="77777777" w:rsidR="00791B34" w:rsidRPr="00093E40" w:rsidRDefault="00791B34" w:rsidP="005B71E6">
      <w:pPr>
        <w:rPr>
          <w:szCs w:val="24"/>
        </w:rPr>
      </w:pPr>
    </w:p>
    <w:p w14:paraId="69D115F2" w14:textId="77777777" w:rsidR="00BC1E90" w:rsidRPr="00093E40" w:rsidRDefault="00BC1E90" w:rsidP="005B71E6">
      <w:pPr>
        <w:rPr>
          <w:b/>
          <w:bCs/>
          <w:szCs w:val="24"/>
        </w:rPr>
      </w:pPr>
      <w:r w:rsidRPr="00093E40">
        <w:rPr>
          <w:b/>
          <w:bCs/>
          <w:szCs w:val="24"/>
        </w:rPr>
        <w:t>First Time Cell Type Annotation</w:t>
      </w:r>
    </w:p>
    <w:p w14:paraId="7918F36B" w14:textId="61D23B3F" w:rsidR="00832BEB" w:rsidRPr="00093E40" w:rsidRDefault="00BC1E90" w:rsidP="005B71E6">
      <w:pPr>
        <w:rPr>
          <w:szCs w:val="24"/>
        </w:rPr>
      </w:pPr>
      <w:r w:rsidRPr="00093E40">
        <w:rPr>
          <w:szCs w:val="24"/>
        </w:rPr>
        <w:t xml:space="preserve">After generating matrices of gene counts by cell barcodes, we conducted further analyses using the </w:t>
      </w:r>
      <w:r w:rsidR="005B71E6" w:rsidRPr="00093E40">
        <w:rPr>
          <w:szCs w:val="24"/>
        </w:rPr>
        <w:t xml:space="preserve">Seurat package </w:t>
      </w:r>
      <w:r w:rsidR="005B71E6" w:rsidRPr="00093E40">
        <w:rPr>
          <w:szCs w:val="24"/>
        </w:rPr>
        <w:fldChar w:fldCharType="begin"/>
      </w:r>
      <w:r w:rsidR="00860963" w:rsidRPr="00093E40">
        <w:rPr>
          <w:szCs w:val="24"/>
        </w:rPr>
        <w:instrText xml:space="preserve"> ADDIN EN.CITE &lt;EndNote&gt;&lt;Cite&gt;&lt;Author&gt;Hao&lt;/Author&gt;&lt;Year&gt;2021&lt;/Year&gt;&lt;RecNum&gt;220&lt;/RecNum&gt;&lt;DisplayText&gt;[3]&lt;/DisplayText&gt;&lt;record&gt;&lt;rec-number&gt;220&lt;/rec-number&gt;&lt;foreign-keys&gt;&lt;key app="EN" db-id="ze202spzsv9x0iexda8x5zropwfzp5dfff52" timestamp="1697539182"&gt;220&lt;/key&gt;&lt;/foreign-keys&gt;&lt;ref-type name="Journal Article"&gt;17&lt;/ref-type&gt;&lt;contributors&gt;&lt;authors&gt;&lt;author&gt;Hao, Yuhan&lt;/author&gt;&lt;author&gt;Hao, Stephanie&lt;/author&gt;&lt;author&gt;Andersen-Nissen, Erica&lt;/author&gt;&lt;author&gt;Mauck, William M.&lt;/author&gt;&lt;author&gt;Zheng, Shiwei&lt;/author&gt;&lt;author&gt;Butler, Andrew&lt;/author&gt;&lt;author&gt;Lee, Maddie J.&lt;/author&gt;&lt;author&gt;Wilk, Aaron J.&lt;/author&gt;&lt;author&gt;Darby, Charlotte&lt;/author&gt;&lt;author&gt;Zager, Michael&lt;/author&gt;&lt;author&gt;Hoffman, Paul&lt;/author&gt;&lt;author&gt;Stoeckius, Marlon&lt;/author&gt;&lt;author&gt;Papalexi, Efthymia&lt;/author&gt;&lt;author&gt;Mimitou, Eleni P.&lt;/author&gt;&lt;author&gt;Jain, Jaison&lt;/author&gt;&lt;author&gt;Srivastava, Avi&lt;/author&gt;&lt;author&gt;Stuart, Tim&lt;/author&gt;&lt;author&gt;Fleming, Lamar M.&lt;/author&gt;&lt;author&gt;Yeung, Bertrand&lt;/author&gt;&lt;author&gt;Rogers, Angela J.&lt;/author&gt;&lt;author&gt;McElrath, Juliana M.&lt;/author&gt;&lt;author&gt;Blish, Catherine A.&lt;/author&gt;&lt;author&gt;Gottardo, Raphael&lt;/author&gt;&lt;author&gt;Smibert, Peter&lt;/author&gt;&lt;author&gt;Satija, Rahul&lt;/author&gt;&lt;/authors&gt;&lt;/contributors&gt;&lt;titles&gt;&lt;title&gt;Integrated analysis of multimodal single-cell data&lt;/title&gt;&lt;secondary-title&gt;Cell&lt;/secondary-title&gt;&lt;/titles&gt;&lt;periodical&gt;&lt;full-title&gt;Cell&lt;/full-title&gt;&lt;/periodical&gt;&lt;pages&gt;3573-3587.e29&lt;/pages&gt;&lt;volume&gt;184&lt;/volume&gt;&lt;number&gt;13&lt;/number&gt;&lt;dates&gt;&lt;year&gt;2021&lt;/year&gt;&lt;/dates&gt;&lt;publisher&gt;Elsevier BV&lt;/publisher&gt;&lt;isbn&gt;0092-8674&lt;/isbn&gt;&lt;urls&gt;&lt;related-urls&gt;&lt;url&gt;https://dx.doi.org/10.1016/j.cell.2021.04.048&lt;/url&gt;&lt;/related-urls&gt;&lt;/urls&gt;&lt;electronic-resource-num&gt;10.1016/j.cell.2021.04.048&lt;/electronic-resource-num&gt;&lt;/record&gt;&lt;/Cite&gt;&lt;/EndNote&gt;</w:instrText>
      </w:r>
      <w:r w:rsidR="005B71E6" w:rsidRPr="00093E40">
        <w:rPr>
          <w:szCs w:val="24"/>
        </w:rPr>
        <w:fldChar w:fldCharType="separate"/>
      </w:r>
      <w:r w:rsidR="00860963" w:rsidRPr="00093E40">
        <w:rPr>
          <w:noProof/>
          <w:szCs w:val="24"/>
        </w:rPr>
        <w:t>[3]</w:t>
      </w:r>
      <w:r w:rsidR="005B71E6" w:rsidRPr="00093E40">
        <w:rPr>
          <w:szCs w:val="24"/>
        </w:rPr>
        <w:fldChar w:fldCharType="end"/>
      </w:r>
      <w:r w:rsidR="005B71E6" w:rsidRPr="00093E40">
        <w:rPr>
          <w:szCs w:val="24"/>
        </w:rPr>
        <w:t xml:space="preserve"> (version 4.4.0) in R (version 4.1.2, The R Foundation). </w:t>
      </w:r>
      <w:r w:rsidR="00C06672" w:rsidRPr="00093E40">
        <w:rPr>
          <w:szCs w:val="24"/>
        </w:rPr>
        <w:t>Quality control measures were applied to retain only those genes detected in at least 0.1% of all cells. Additionally, cells with a minimum of 200 features and a mitochondrial gene fraction below 15% were included in the analysis.</w:t>
      </w:r>
      <w:r w:rsidR="00C06672" w:rsidRPr="00093E40">
        <w:rPr>
          <w:rFonts w:hint="eastAsia"/>
          <w:szCs w:val="24"/>
        </w:rPr>
        <w:t xml:space="preserve"> </w:t>
      </w:r>
      <w:r w:rsidR="005B71E6" w:rsidRPr="00093E40">
        <w:rPr>
          <w:szCs w:val="24"/>
        </w:rPr>
        <w:t xml:space="preserve">Doublets were identified using the DoubletFinder package </w:t>
      </w:r>
      <w:r w:rsidR="005B71E6" w:rsidRPr="00093E40">
        <w:rPr>
          <w:szCs w:val="24"/>
        </w:rPr>
        <w:fldChar w:fldCharType="begin"/>
      </w:r>
      <w:r w:rsidR="00860963" w:rsidRPr="00093E40">
        <w:rPr>
          <w:szCs w:val="24"/>
        </w:rPr>
        <w:instrText xml:space="preserve"> ADDIN EN.CITE &lt;EndNote&gt;&lt;Cite&gt;&lt;Author&gt;McGinnis&lt;/Author&gt;&lt;Year&gt;2019&lt;/Year&gt;&lt;RecNum&gt;253&lt;/RecNum&gt;&lt;DisplayText&gt;[4]&lt;/DisplayText&gt;&lt;record&gt;&lt;rec-number&gt;253&lt;/rec-number&gt;&lt;foreign-keys&gt;&lt;key app="EN" db-id="ze202spzsv9x0iexda8x5zropwfzp5dfff52" timestamp="1702369380"&gt;253&lt;/key&gt;&lt;/foreign-keys&gt;&lt;ref-type name="Journal Article"&gt;17&lt;/ref-type&gt;&lt;contributors&gt;&lt;authors&gt;&lt;author&gt;McGinnis, CS&lt;/author&gt;&lt;author&gt;Murrow, LM&lt;/author&gt;&lt;author&gt;Gartner, ZJ&lt;/author&gt;&lt;/authors&gt;&lt;/contributors&gt;&lt;titles&gt;&lt;title&gt;DoubletFinder: Doublet Detection in Single-Cell RNA Sequencing Data Using Artificial Nearest Neighbors&lt;/title&gt;&lt;secondary-title&gt;Cell systems&lt;/secondary-title&gt;&lt;/titles&gt;&lt;periodical&gt;&lt;full-title&gt;Cell systems&lt;/full-title&gt;&lt;/periodical&gt;&lt;pages&gt;329-337.e4&lt;/pages&gt;&lt;volume&gt;8&lt;/volume&gt;&lt;number&gt;4&lt;/number&gt;&lt;dates&gt;&lt;year&gt;2019&lt;/year&gt;&lt;/dates&gt;&lt;accession-num&gt;30954475&lt;/accession-num&gt;&lt;label&gt;8.673&lt;/label&gt;&lt;urls&gt;&lt;/urls&gt;&lt;electronic-resource-num&gt;10.1016/j.cels.2019.03.003&lt;/electronic-resource-num&gt;&lt;/record&gt;&lt;/Cite&gt;&lt;/EndNote&gt;</w:instrText>
      </w:r>
      <w:r w:rsidR="005B71E6" w:rsidRPr="00093E40">
        <w:rPr>
          <w:szCs w:val="24"/>
        </w:rPr>
        <w:fldChar w:fldCharType="separate"/>
      </w:r>
      <w:r w:rsidR="00860963" w:rsidRPr="00093E40">
        <w:rPr>
          <w:noProof/>
          <w:szCs w:val="24"/>
        </w:rPr>
        <w:t>[4]</w:t>
      </w:r>
      <w:r w:rsidR="005B71E6" w:rsidRPr="00093E40">
        <w:rPr>
          <w:szCs w:val="24"/>
        </w:rPr>
        <w:fldChar w:fldCharType="end"/>
      </w:r>
      <w:r w:rsidR="005B71E6" w:rsidRPr="00093E40">
        <w:rPr>
          <w:szCs w:val="24"/>
        </w:rPr>
        <w:t xml:space="preserve"> (version 2.0.3) and subsequently removed. Normalization of raw unique molecular identifier (UMI) counts was carried out using the SCTransform function, with the number of cells set to </w:t>
      </w:r>
      <w:r w:rsidR="006327EB" w:rsidRPr="00093E40">
        <w:rPr>
          <w:szCs w:val="24"/>
        </w:rPr>
        <w:t>5</w:t>
      </w:r>
      <w:r w:rsidR="005B71E6" w:rsidRPr="00093E40">
        <w:rPr>
          <w:szCs w:val="24"/>
        </w:rPr>
        <w:t xml:space="preserve">,000. </w:t>
      </w:r>
      <w:r w:rsidR="000C1C2B" w:rsidRPr="00093E40">
        <w:rPr>
          <w:szCs w:val="24"/>
        </w:rPr>
        <w:t xml:space="preserve">The </w:t>
      </w:r>
      <w:r w:rsidR="005B71E6" w:rsidRPr="00093E40">
        <w:rPr>
          <w:szCs w:val="24"/>
        </w:rPr>
        <w:t xml:space="preserve">Harmony package </w:t>
      </w:r>
      <w:r w:rsidR="005B71E6" w:rsidRPr="00093E40">
        <w:rPr>
          <w:szCs w:val="24"/>
        </w:rPr>
        <w:fldChar w:fldCharType="begin">
          <w:fldData xml:space="preserve">PEVuZE5vdGU+PENpdGU+PEF1dGhvcj5Lb3JzdW5za3k8L0F1dGhvcj48WWVhcj4yMDE5PC9ZZWFy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</w:fldData>
        </w:fldChar>
      </w:r>
      <w:r w:rsidR="00860963" w:rsidRPr="00093E40">
        <w:rPr>
          <w:szCs w:val="24"/>
        </w:rPr>
        <w:instrText xml:space="preserve"> ADDIN EN.CITE </w:instrText>
      </w:r>
      <w:r w:rsidR="00860963" w:rsidRPr="00093E40">
        <w:rPr>
          <w:szCs w:val="24"/>
        </w:rPr>
        <w:fldChar w:fldCharType="begin">
          <w:fldData xml:space="preserve">PEVuZE5vdGU+PENpdGU+PEF1dGhvcj5Lb3JzdW5za3k8L0F1dGhvcj48WWVhcj4yMDE5PC9ZZWFy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5B71E6" w:rsidRPr="00093E40">
        <w:rPr>
          <w:szCs w:val="24"/>
        </w:rPr>
      </w:r>
      <w:r w:rsidR="005B71E6" w:rsidRPr="00093E40">
        <w:rPr>
          <w:szCs w:val="24"/>
        </w:rPr>
        <w:fldChar w:fldCharType="separate"/>
      </w:r>
      <w:r w:rsidR="00860963" w:rsidRPr="00093E40">
        <w:rPr>
          <w:noProof/>
          <w:szCs w:val="24"/>
        </w:rPr>
        <w:t>[5]</w:t>
      </w:r>
      <w:r w:rsidR="005B71E6" w:rsidRPr="00093E40">
        <w:rPr>
          <w:szCs w:val="24"/>
        </w:rPr>
        <w:fldChar w:fldCharType="end"/>
      </w:r>
      <w:r w:rsidR="005B71E6" w:rsidRPr="00093E40">
        <w:rPr>
          <w:szCs w:val="24"/>
        </w:rPr>
        <w:t xml:space="preserve"> (version 1.1.0) was employed to adjust for possible batch effects arising from patient-specific expression patterns. Dimension reduction was performed through principal-component analysis (PCA) using the RunPCA function, and the optimal number of principal components (PCs) was determined using the ElbowPlot function. The same PCs were applied in cell clustering with modularity optimization using the kNN graph algorithm as input. Visualization of cell clusters was achieved using the UMAP algorithm.</w:t>
      </w:r>
      <w:r w:rsidR="006327EB" w:rsidRPr="00093E40">
        <w:rPr>
          <w:szCs w:val="24"/>
        </w:rPr>
        <w:t xml:space="preserve"> </w:t>
      </w:r>
      <w:r w:rsidR="000C1C2B" w:rsidRPr="00093E40">
        <w:rPr>
          <w:szCs w:val="24"/>
        </w:rPr>
        <w:t xml:space="preserve">For unsupervised clustering, we applied the “FindNeighbors” function with a reduction in harmony (k.param=50), and the “FindClusters” function with a resolution array. </w:t>
      </w:r>
      <w:r w:rsidR="00832BEB" w:rsidRPr="00093E40">
        <w:rPr>
          <w:szCs w:val="24"/>
        </w:rPr>
        <w:t>Cell subtypes were annotated through unsupervised clustering and examination of marker gene expression levels.</w:t>
      </w:r>
      <w:r w:rsidRPr="00093E40">
        <w:rPr>
          <w:szCs w:val="24"/>
        </w:rPr>
        <w:t xml:space="preserve"> Specific marker genes were employed for cell type annotation: osteosarcoma cells characterized by expressions of</w:t>
      </w:r>
      <w:r w:rsidR="00832BEB" w:rsidRPr="00093E40">
        <w:rPr>
          <w:szCs w:val="24"/>
        </w:rPr>
        <w:t xml:space="preserve"> RUNX2, IBSP, ACAN1, SOX9, and COL2A1 </w:t>
      </w:r>
      <w:r w:rsidR="00832BEB" w:rsidRPr="00093E40">
        <w:rPr>
          <w:szCs w:val="24"/>
        </w:rPr>
        <w:fldChar w:fldCharType="begin">
          <w:fldData xml:space="preserve">PEVuZE5vdGU+PENpdGU+PEF1dGhvcj5aaG91PC9BdXRob3I+PFllYXI+MjAyMDwvWWVhcj48UmVj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</w:fldData>
        </w:fldChar>
      </w:r>
      <w:r w:rsidR="00832BEB" w:rsidRPr="00093E40">
        <w:rPr>
          <w:szCs w:val="24"/>
        </w:rPr>
        <w:instrText xml:space="preserve"> ADDIN EN.CITE </w:instrText>
      </w:r>
      <w:r w:rsidR="00832BEB" w:rsidRPr="00093E40">
        <w:rPr>
          <w:szCs w:val="24"/>
        </w:rPr>
        <w:fldChar w:fldCharType="begin">
          <w:fldData xml:space="preserve">PEVuZE5vdGU+PENpdGU+PEF1dGhvcj5aaG91PC9BdXRob3I+PFllYXI+MjAyMDwvWWVhcj48UmVj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</w:fldData>
        </w:fldChar>
      </w:r>
      <w:r w:rsidR="00832BEB" w:rsidRPr="00093E40">
        <w:rPr>
          <w:szCs w:val="24"/>
        </w:rPr>
        <w:instrText xml:space="preserve"> ADDIN EN.CITE.DATA </w:instrText>
      </w:r>
      <w:r w:rsidR="00832BEB" w:rsidRPr="00093E40">
        <w:rPr>
          <w:szCs w:val="24"/>
        </w:rPr>
      </w:r>
      <w:r w:rsidR="00832BEB" w:rsidRPr="00093E40">
        <w:rPr>
          <w:szCs w:val="24"/>
        </w:rPr>
        <w:fldChar w:fldCharType="end"/>
      </w:r>
      <w:r w:rsidR="00832BEB" w:rsidRPr="00093E40">
        <w:rPr>
          <w:szCs w:val="24"/>
        </w:rPr>
      </w:r>
      <w:r w:rsidR="00832BEB" w:rsidRPr="00093E40">
        <w:rPr>
          <w:szCs w:val="24"/>
        </w:rPr>
        <w:fldChar w:fldCharType="separate"/>
      </w:r>
      <w:r w:rsidR="00832BEB" w:rsidRPr="00093E40">
        <w:rPr>
          <w:noProof/>
          <w:szCs w:val="24"/>
        </w:rPr>
        <w:t>[2]</w:t>
      </w:r>
      <w:r w:rsidR="00832BEB" w:rsidRPr="00093E40">
        <w:rPr>
          <w:szCs w:val="24"/>
        </w:rPr>
        <w:fldChar w:fldCharType="end"/>
      </w:r>
      <w:r w:rsidR="00832BEB" w:rsidRPr="00093E40">
        <w:rPr>
          <w:szCs w:val="24"/>
        </w:rPr>
        <w:t xml:space="preserve">, </w:t>
      </w:r>
      <w:r w:rsidRPr="00093E40">
        <w:rPr>
          <w:szCs w:val="24"/>
        </w:rPr>
        <w:t>myeloid cells by CD14 and C1QA</w:t>
      </w:r>
      <w:r w:rsidR="00832BEB" w:rsidRPr="00093E40">
        <w:rPr>
          <w:szCs w:val="24"/>
        </w:rPr>
        <w:t xml:space="preserve"> </w:t>
      </w:r>
      <w:r w:rsidR="00832BEB" w:rsidRPr="00093E40">
        <w:rPr>
          <w:szCs w:val="24"/>
        </w:rPr>
        <w:fldChar w:fldCharType="begin">
          <w:fldData xml:space="preserve">PEVuZE5vdGU+PENpdGU+PEF1dGhvcj5DaGVuZzwvQXV0aG9yPjxZZWFyPjIwMjE8L1llYXI+PFJl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</w:fldData>
        </w:fldChar>
      </w:r>
      <w:r w:rsidR="00860963" w:rsidRPr="00093E40">
        <w:rPr>
          <w:szCs w:val="24"/>
        </w:rPr>
        <w:instrText xml:space="preserve"> ADDIN EN.CITE </w:instrText>
      </w:r>
      <w:r w:rsidR="00860963" w:rsidRPr="00093E40">
        <w:rPr>
          <w:szCs w:val="24"/>
        </w:rPr>
        <w:fldChar w:fldCharType="begin">
          <w:fldData xml:space="preserve">PEVuZE5vdGU+PENpdGU+PEF1dGhvcj5DaGVuZzwvQXV0aG9yPjxZZWFyPjIwMjE8L1llYXI+PFJl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832BEB" w:rsidRPr="00093E40">
        <w:rPr>
          <w:szCs w:val="24"/>
        </w:rPr>
      </w:r>
      <w:r w:rsidR="00832BEB" w:rsidRPr="00093E40">
        <w:rPr>
          <w:szCs w:val="24"/>
        </w:rPr>
        <w:fldChar w:fldCharType="separate"/>
      </w:r>
      <w:r w:rsidR="00860963" w:rsidRPr="00093E40">
        <w:rPr>
          <w:noProof/>
          <w:szCs w:val="24"/>
        </w:rPr>
        <w:t>[6]</w:t>
      </w:r>
      <w:r w:rsidR="00832BEB" w:rsidRPr="00093E40">
        <w:rPr>
          <w:szCs w:val="24"/>
        </w:rPr>
        <w:fldChar w:fldCharType="end"/>
      </w:r>
      <w:r w:rsidR="00832BEB" w:rsidRPr="00093E40">
        <w:rPr>
          <w:szCs w:val="24"/>
        </w:rPr>
        <w:t>,</w:t>
      </w:r>
      <w:r w:rsidRPr="00093E40">
        <w:t xml:space="preserve"> </w:t>
      </w:r>
      <w:r w:rsidRPr="00093E40">
        <w:rPr>
          <w:szCs w:val="24"/>
        </w:rPr>
        <w:t>TNK cells by CD3E and NKG7</w:t>
      </w:r>
      <w:r w:rsidR="00832BEB" w:rsidRPr="00093E40">
        <w:rPr>
          <w:szCs w:val="24"/>
        </w:rPr>
        <w:t xml:space="preserve"> </w:t>
      </w:r>
      <w:r w:rsidR="00832BEB" w:rsidRPr="00093E40">
        <w:rPr>
          <w:szCs w:val="24"/>
        </w:rPr>
        <w:fldChar w:fldCharType="begin">
          <w:fldData xml:space="preserve">PEVuZE5vdGU+PENpdGU+PEF1dGhvcj5aaGFuZzwvQXV0aG9yPjxZZWFyPjIwMTg8L1llYXI+PFJl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</w:fldData>
        </w:fldChar>
      </w:r>
      <w:r w:rsidR="00860963" w:rsidRPr="00093E40">
        <w:rPr>
          <w:szCs w:val="24"/>
        </w:rPr>
        <w:instrText xml:space="preserve"> ADDIN EN.CITE </w:instrText>
      </w:r>
      <w:r w:rsidR="00860963" w:rsidRPr="00093E40">
        <w:rPr>
          <w:szCs w:val="24"/>
        </w:rPr>
        <w:fldChar w:fldCharType="begin">
          <w:fldData xml:space="preserve">PEVuZE5vdGU+PENpdGU+PEF1dGhvcj5aaGFuZzwvQXV0aG9yPjxZZWFyPjIwMTg8L1llYXI+PFJl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832BEB" w:rsidRPr="00093E40">
        <w:rPr>
          <w:szCs w:val="24"/>
        </w:rPr>
      </w:r>
      <w:r w:rsidR="00832BEB" w:rsidRPr="00093E40">
        <w:rPr>
          <w:szCs w:val="24"/>
        </w:rPr>
        <w:fldChar w:fldCharType="separate"/>
      </w:r>
      <w:r w:rsidR="00860963" w:rsidRPr="00093E40">
        <w:rPr>
          <w:noProof/>
          <w:szCs w:val="24"/>
        </w:rPr>
        <w:t>[7]</w:t>
      </w:r>
      <w:r w:rsidR="00832BEB" w:rsidRPr="00093E40">
        <w:rPr>
          <w:szCs w:val="24"/>
        </w:rPr>
        <w:fldChar w:fldCharType="end"/>
      </w:r>
      <w:r w:rsidR="00832BEB" w:rsidRPr="00093E40">
        <w:rPr>
          <w:szCs w:val="24"/>
        </w:rPr>
        <w:t xml:space="preserve">, </w:t>
      </w:r>
      <w:r w:rsidRPr="00093E40">
        <w:rPr>
          <w:szCs w:val="24"/>
        </w:rPr>
        <w:t>mesenchymal stromal cells by COL1A1 and ACTA2</w:t>
      </w:r>
      <w:r w:rsidR="00832BEB" w:rsidRPr="00093E40">
        <w:rPr>
          <w:szCs w:val="24"/>
        </w:rPr>
        <w:t xml:space="preserve"> </w:t>
      </w:r>
      <w:r w:rsidR="00832BEB" w:rsidRPr="00093E40">
        <w:rPr>
          <w:szCs w:val="24"/>
        </w:rPr>
        <w:fldChar w:fldCharType="begin">
          <w:fldData xml:space="preserve">PEVuZE5vdGU+PENpdGU+PEF1dGhvcj5NYXJ0aW48L0F1dGhvcj48WWVhcj4yMDE5PC9ZZWFyPjxS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</w:fldData>
        </w:fldChar>
      </w:r>
      <w:r w:rsidR="00860963" w:rsidRPr="00093E40">
        <w:rPr>
          <w:szCs w:val="24"/>
        </w:rPr>
        <w:instrText xml:space="preserve"> ADDIN EN.CITE </w:instrText>
      </w:r>
      <w:r w:rsidR="00860963" w:rsidRPr="00093E40">
        <w:rPr>
          <w:szCs w:val="24"/>
        </w:rPr>
        <w:fldChar w:fldCharType="begin">
          <w:fldData xml:space="preserve">PEVuZE5vdGU+PENpdGU+PEF1dGhvcj5NYXJ0aW48L0F1dGhvcj48WWVhcj4yMDE5PC9ZZWFyPjxS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832BEB" w:rsidRPr="00093E40">
        <w:rPr>
          <w:szCs w:val="24"/>
        </w:rPr>
      </w:r>
      <w:r w:rsidR="00832BEB" w:rsidRPr="00093E40">
        <w:rPr>
          <w:szCs w:val="24"/>
        </w:rPr>
        <w:fldChar w:fldCharType="separate"/>
      </w:r>
      <w:r w:rsidR="00860963" w:rsidRPr="00093E40">
        <w:rPr>
          <w:noProof/>
          <w:szCs w:val="24"/>
        </w:rPr>
        <w:t>[8]</w:t>
      </w:r>
      <w:r w:rsidR="00832BEB" w:rsidRPr="00093E40">
        <w:rPr>
          <w:szCs w:val="24"/>
        </w:rPr>
        <w:fldChar w:fldCharType="end"/>
      </w:r>
      <w:r w:rsidR="00832BEB" w:rsidRPr="00093E40">
        <w:rPr>
          <w:szCs w:val="24"/>
        </w:rPr>
        <w:t xml:space="preserve">, </w:t>
      </w:r>
      <w:r w:rsidRPr="00093E40">
        <w:rPr>
          <w:szCs w:val="24"/>
        </w:rPr>
        <w:t>endothelial cells by PECAM1 and VWF</w:t>
      </w:r>
      <w:r w:rsidR="00832BEB" w:rsidRPr="00093E40">
        <w:rPr>
          <w:szCs w:val="24"/>
        </w:rPr>
        <w:t xml:space="preserve"> </w:t>
      </w:r>
      <w:r w:rsidR="00832BEB" w:rsidRPr="00093E40">
        <w:rPr>
          <w:szCs w:val="24"/>
        </w:rPr>
        <w:fldChar w:fldCharType="begin">
          <w:fldData xml:space="preserve">PEVuZE5vdGU+PENpdGU+PEF1dGhvcj5NYXJ0aW48L0F1dGhvcj48WWVhcj4yMDE5PC9ZZWFyPjxS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</w:fldData>
        </w:fldChar>
      </w:r>
      <w:r w:rsidR="00860963" w:rsidRPr="00093E40">
        <w:rPr>
          <w:szCs w:val="24"/>
        </w:rPr>
        <w:instrText xml:space="preserve"> ADDIN EN.CITE </w:instrText>
      </w:r>
      <w:r w:rsidR="00860963" w:rsidRPr="00093E40">
        <w:rPr>
          <w:szCs w:val="24"/>
        </w:rPr>
        <w:fldChar w:fldCharType="begin">
          <w:fldData xml:space="preserve">PEVuZE5vdGU+PENpdGU+PEF1dGhvcj5NYXJ0aW48L0F1dGhvcj48WWVhcj4yMDE5PC9ZZWFyPjxS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832BEB" w:rsidRPr="00093E40">
        <w:rPr>
          <w:szCs w:val="24"/>
        </w:rPr>
      </w:r>
      <w:r w:rsidR="00832BEB" w:rsidRPr="00093E40">
        <w:rPr>
          <w:szCs w:val="24"/>
        </w:rPr>
        <w:fldChar w:fldCharType="separate"/>
      </w:r>
      <w:r w:rsidR="00860963" w:rsidRPr="00093E40">
        <w:rPr>
          <w:noProof/>
          <w:szCs w:val="24"/>
        </w:rPr>
        <w:t>[8]</w:t>
      </w:r>
      <w:r w:rsidR="00832BEB" w:rsidRPr="00093E40">
        <w:rPr>
          <w:szCs w:val="24"/>
        </w:rPr>
        <w:fldChar w:fldCharType="end"/>
      </w:r>
      <w:r w:rsidR="00832BEB" w:rsidRPr="00093E40">
        <w:rPr>
          <w:szCs w:val="24"/>
        </w:rPr>
        <w:t>,</w:t>
      </w:r>
      <w:r w:rsidRPr="00093E40">
        <w:t xml:space="preserve"> </w:t>
      </w:r>
      <w:r w:rsidRPr="00093E40">
        <w:rPr>
          <w:szCs w:val="24"/>
        </w:rPr>
        <w:t>osteoclasts by CTSK and MMP9</w:t>
      </w:r>
      <w:r w:rsidR="00832BEB" w:rsidRPr="00093E40">
        <w:rPr>
          <w:szCs w:val="24"/>
        </w:rPr>
        <w:t xml:space="preserve"> </w:t>
      </w:r>
      <w:r w:rsidR="00832BEB" w:rsidRPr="00093E40">
        <w:rPr>
          <w:szCs w:val="24"/>
        </w:rPr>
        <w:fldChar w:fldCharType="begin">
          <w:fldData xml:space="preserve">PEVuZE5vdGU+PENpdGU+PEF1dGhvcj5BbGlwcmFudGlzPC9BdXRob3I+PFllYXI+MjAwODwvWWVh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==
</w:fldData>
        </w:fldChar>
      </w:r>
      <w:r w:rsidR="00860963" w:rsidRPr="00093E40">
        <w:rPr>
          <w:szCs w:val="24"/>
        </w:rPr>
        <w:instrText xml:space="preserve"> ADDIN EN.CITE </w:instrText>
      </w:r>
      <w:r w:rsidR="00860963" w:rsidRPr="00093E40">
        <w:rPr>
          <w:szCs w:val="24"/>
        </w:rPr>
        <w:fldChar w:fldCharType="begin">
          <w:fldData xml:space="preserve">PEVuZE5vdGU+PENpdGU+PEF1dGhvcj5BbGlwcmFudGlzPC9BdXRob3I+PFllYXI+MjAwODwvWWVh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==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832BEB" w:rsidRPr="00093E40">
        <w:rPr>
          <w:szCs w:val="24"/>
        </w:rPr>
      </w:r>
      <w:r w:rsidR="00832BEB" w:rsidRPr="00093E40">
        <w:rPr>
          <w:szCs w:val="24"/>
        </w:rPr>
        <w:fldChar w:fldCharType="separate"/>
      </w:r>
      <w:r w:rsidR="00860963" w:rsidRPr="00093E40">
        <w:rPr>
          <w:noProof/>
          <w:szCs w:val="24"/>
        </w:rPr>
        <w:t>[9]</w:t>
      </w:r>
      <w:r w:rsidR="00832BEB" w:rsidRPr="00093E40">
        <w:rPr>
          <w:szCs w:val="24"/>
        </w:rPr>
        <w:fldChar w:fldCharType="end"/>
      </w:r>
      <w:r w:rsidR="00832BEB" w:rsidRPr="00093E40">
        <w:rPr>
          <w:szCs w:val="24"/>
        </w:rPr>
        <w:t xml:space="preserve">, </w:t>
      </w:r>
      <w:r w:rsidRPr="00093E40">
        <w:rPr>
          <w:szCs w:val="24"/>
        </w:rPr>
        <w:t>B cells by MS4A1 and CD79A</w:t>
      </w:r>
      <w:r w:rsidR="00832BEB" w:rsidRPr="00093E40">
        <w:rPr>
          <w:szCs w:val="24"/>
        </w:rPr>
        <w:t xml:space="preserve"> </w:t>
      </w:r>
      <w:r w:rsidR="00832BEB" w:rsidRPr="00093E40">
        <w:rPr>
          <w:szCs w:val="24"/>
        </w:rPr>
        <w:fldChar w:fldCharType="begin">
          <w:fldData xml:space="preserve">PEVuZE5vdGU+PENpdGU+PEF1dGhvcj5NYXJ0aW48L0F1dGhvcj48WWVhcj4yMDE5PC9ZZWFyPjxS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</w:fldData>
        </w:fldChar>
      </w:r>
      <w:r w:rsidR="00860963" w:rsidRPr="00093E40">
        <w:rPr>
          <w:szCs w:val="24"/>
        </w:rPr>
        <w:instrText xml:space="preserve"> ADDIN EN.CITE </w:instrText>
      </w:r>
      <w:r w:rsidR="00860963" w:rsidRPr="00093E40">
        <w:rPr>
          <w:szCs w:val="24"/>
        </w:rPr>
        <w:fldChar w:fldCharType="begin">
          <w:fldData xml:space="preserve">PEVuZE5vdGU+PENpdGU+PEF1dGhvcj5NYXJ0aW48L0F1dGhvcj48WWVhcj4yMDE5PC9ZZWFyPjxS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</w:fldData>
        </w:fldChar>
      </w:r>
      <w:r w:rsidR="00860963" w:rsidRPr="00093E40">
        <w:rPr>
          <w:szCs w:val="24"/>
        </w:rPr>
        <w:instrText xml:space="preserve"> ADDIN EN.CITE.DATA </w:instrText>
      </w:r>
      <w:r w:rsidR="00860963" w:rsidRPr="00093E40">
        <w:rPr>
          <w:szCs w:val="24"/>
        </w:rPr>
      </w:r>
      <w:r w:rsidR="00860963" w:rsidRPr="00093E40">
        <w:rPr>
          <w:szCs w:val="24"/>
        </w:rPr>
        <w:fldChar w:fldCharType="end"/>
      </w:r>
      <w:r w:rsidR="00832BEB" w:rsidRPr="00093E40">
        <w:rPr>
          <w:szCs w:val="24"/>
        </w:rPr>
      </w:r>
      <w:r w:rsidR="00832BEB" w:rsidRPr="00093E40">
        <w:rPr>
          <w:szCs w:val="24"/>
        </w:rPr>
        <w:fldChar w:fldCharType="separate"/>
      </w:r>
      <w:r w:rsidR="00860963" w:rsidRPr="00093E40">
        <w:rPr>
          <w:noProof/>
          <w:szCs w:val="24"/>
        </w:rPr>
        <w:t>[8]</w:t>
      </w:r>
      <w:r w:rsidR="00832BEB" w:rsidRPr="00093E40">
        <w:rPr>
          <w:szCs w:val="24"/>
        </w:rPr>
        <w:fldChar w:fldCharType="end"/>
      </w:r>
      <w:r w:rsidR="00832BEB" w:rsidRPr="00093E40">
        <w:rPr>
          <w:szCs w:val="24"/>
        </w:rPr>
        <w:t>,</w:t>
      </w:r>
      <w:r w:rsidR="00832BEB" w:rsidRPr="00093E40">
        <w:rPr>
          <w:rFonts w:hint="eastAsia"/>
          <w:szCs w:val="24"/>
        </w:rPr>
        <w:t xml:space="preserve"> </w:t>
      </w:r>
      <w:r w:rsidRPr="00093E40">
        <w:rPr>
          <w:szCs w:val="24"/>
        </w:rPr>
        <w:t>plasma cells by MZB1</w:t>
      </w:r>
      <w:r w:rsidR="00832BEB" w:rsidRPr="00093E40">
        <w:rPr>
          <w:szCs w:val="24"/>
        </w:rPr>
        <w:t xml:space="preserve"> </w:t>
      </w:r>
      <w:r w:rsidR="00832BEB" w:rsidRPr="00093E40">
        <w:rPr>
          <w:szCs w:val="24"/>
        </w:rPr>
        <w:fldChar w:fldCharType="begin"/>
      </w:r>
      <w:r w:rsidR="00860963" w:rsidRPr="00093E40">
        <w:rPr>
          <w:szCs w:val="24"/>
        </w:rPr>
        <w:instrText xml:space="preserve"> ADDIN EN.CITE &lt;EndNote&gt;&lt;Cite&gt;&lt;Author&gt;Zhu&lt;/Author&gt;&lt;Year&gt;2020&lt;/Year&gt;&lt;RecNum&gt;274&lt;/RecNum&gt;&lt;DisplayText&gt;[10]&lt;/DisplayText&gt;&lt;record&gt;&lt;rec-number&gt;274&lt;/rec-number&gt;&lt;foreign-keys&gt;&lt;key app="EN" db-id="ze202spzsv9x0iexda8x5zropwfzp5dfff52" timestamp="1705568739"&gt;274&lt;/key&gt;&lt;/foreign-keys&gt;&lt;ref-type name="Journal Article"&gt;17&lt;/ref-type&gt;&lt;contributors&gt;&lt;authors&gt;&lt;author&gt;Zhu, L&lt;/author&gt;&lt;author&gt;Yang, P&lt;/author&gt;&lt;author&gt;Zhao, Y&lt;/author&gt;&lt;author&gt;Zhuang, Z&lt;/author&gt;&lt;author&gt;Wang, Z&lt;/author&gt;&lt;author&gt;Song, R&lt;/author&gt;&lt;author&gt;Zhang, J&lt;/author&gt;&lt;author&gt;Liu, C&lt;/author&gt;&lt;author&gt;Gao, Q&lt;/author&gt;&lt;author&gt;Xu, Q&lt;/author&gt;&lt;author&gt;Wei, X&lt;/author&gt;&lt;author&gt;Sun, HX&lt;/author&gt;&lt;author&gt;Ye, B&lt;/author&gt;&lt;author&gt;Wu, Y&lt;/author&gt;&lt;author&gt;Zhang, N&lt;/author&gt;&lt;author&gt;Lei, G&lt;/author&gt;&lt;author&gt;Yu, L&lt;/author&gt;&lt;author&gt;Yan, J&lt;/author&gt;&lt;author&gt;Diao, G&lt;/author&gt;&lt;author&gt;Meng, F&lt;/author&gt;&lt;author&gt;Bai, C&lt;/author&gt;&lt;author&gt;Mao, P&lt;/author&gt;&lt;author&gt;Yu, Y&lt;/author&gt;&lt;author&gt;Wang, M&lt;/author&gt;&lt;author&gt;Yuan, Y&lt;/author&gt;&lt;author&gt;Deng, Q&lt;/author&gt;&lt;author&gt;Li, Z&lt;/author&gt;&lt;author&gt;Huang, Y&lt;/author&gt;&lt;author&gt;Hu, G&lt;/author&gt;&lt;author&gt;Liu, Y&lt;/author&gt;&lt;author&gt;Wang, X&lt;/author&gt;&lt;author&gt;Xu, Z&lt;/author&gt;&lt;author&gt;Liu, P&lt;/author&gt;&lt;author&gt;Bi, Y&lt;/author&gt;&lt;author&gt;Shi, Y&lt;/author&gt;&lt;author&gt;Zhang, S&lt;/author&gt;&lt;author&gt;Chen, Z&lt;/author&gt;&lt;author&gt;Wang, J&lt;/author&gt;&lt;author&gt;Xu, X&lt;/author&gt;&lt;author&gt;Wu, G&lt;/author&gt;&lt;author&gt;Wang, FS&lt;/author&gt;&lt;author&gt;Gao, GF&lt;/author&gt;&lt;author&gt;Liu, L&lt;/author&gt;&lt;author&gt;Liu, WJ&lt;/author&gt;&lt;/authors&gt;&lt;/contributors&gt;&lt;titles&gt;&lt;title&gt;Single-Cell Sequencing of Peripheral Mononuclear Cells Reveals Distinct Immune Response Landscapes of COVID-19 and Influenza Patients&lt;/title&gt;&lt;secondary-title&gt;Immunity&lt;/secondary-title&gt;&lt;/titles&gt;&lt;periodical&gt;&lt;full-title&gt;Immunity&lt;/full-title&gt;&lt;/periodical&gt;&lt;pages&gt;685-696.e3&lt;/pages&gt;&lt;volume&gt;53&lt;/volume&gt;&lt;number&gt;3&lt;/number&gt;&lt;dates&gt;&lt;year&gt;2020&lt;/year&gt;&lt;/dates&gt;&lt;accession-num&gt;32783921&lt;/accession-num&gt;&lt;label&gt;22.553&lt;/label&gt;&lt;urls&gt;&lt;/urls&gt;&lt;electronic-resource-num&gt;10.1016/j.immuni.2020.07.009&lt;/electronic-resource-num&gt;&lt;/record&gt;&lt;/Cite&gt;&lt;/EndNote&gt;</w:instrText>
      </w:r>
      <w:r w:rsidR="00832BEB" w:rsidRPr="00093E40">
        <w:rPr>
          <w:szCs w:val="24"/>
        </w:rPr>
        <w:fldChar w:fldCharType="separate"/>
      </w:r>
      <w:r w:rsidR="00860963" w:rsidRPr="00093E40">
        <w:rPr>
          <w:noProof/>
          <w:szCs w:val="24"/>
        </w:rPr>
        <w:t>[10]</w:t>
      </w:r>
      <w:r w:rsidR="00832BEB" w:rsidRPr="00093E40">
        <w:rPr>
          <w:szCs w:val="24"/>
        </w:rPr>
        <w:fldChar w:fldCharType="end"/>
      </w:r>
      <w:r w:rsidR="00832BEB" w:rsidRPr="00093E40">
        <w:rPr>
          <w:szCs w:val="24"/>
        </w:rPr>
        <w:t xml:space="preserve">, </w:t>
      </w:r>
      <w:r w:rsidRPr="00093E40">
        <w:rPr>
          <w:szCs w:val="24"/>
        </w:rPr>
        <w:t>mast cells by KIT</w:t>
      </w:r>
      <w:r w:rsidR="00832BEB" w:rsidRPr="00093E40">
        <w:rPr>
          <w:szCs w:val="24"/>
        </w:rPr>
        <w:t xml:space="preserve">, and </w:t>
      </w:r>
      <w:r w:rsidR="00FC0011" w:rsidRPr="00093E40">
        <w:rPr>
          <w:szCs w:val="24"/>
        </w:rPr>
        <w:t>and myocytes by MYOG</w:t>
      </w:r>
      <w:r w:rsidR="00832BEB" w:rsidRPr="00093E40">
        <w:rPr>
          <w:szCs w:val="24"/>
        </w:rPr>
        <w:t xml:space="preserve"> </w:t>
      </w:r>
      <w:r w:rsidR="00832BEB" w:rsidRPr="00093E40">
        <w:rPr>
          <w:szCs w:val="24"/>
        </w:rPr>
        <w:fldChar w:fldCharType="begin"/>
      </w:r>
      <w:r w:rsidR="00860963" w:rsidRPr="00093E40">
        <w:rPr>
          <w:szCs w:val="24"/>
        </w:rPr>
        <w:instrText xml:space="preserve"> ADDIN EN.CITE &lt;EndNote&gt;&lt;Cite&gt;&lt;Author&gt;De Micheli&lt;/Author&gt;&lt;Year&gt;2020&lt;/Year&gt;&lt;RecNum&gt;273&lt;/RecNum&gt;&lt;DisplayText&gt;[11]&lt;/DisplayText&gt;&lt;record&gt;&lt;rec-number&gt;273&lt;/rec-number&gt;&lt;foreign-keys&gt;&lt;key app="EN" db-id="ze202spzsv9x0iexda8x5zropwfzp5dfff52" timestamp="1705568662"&gt;273&lt;/key&gt;&lt;/foreign-keys&gt;&lt;ref-type name="Journal Article"&gt;17&lt;/ref-type&gt;&lt;contributors&gt;&lt;authors&gt;&lt;author&gt;De Micheli, AJ&lt;/author&gt;&lt;author&gt;Laurilliard, EJ&lt;/author&gt;&lt;author&gt;Heinke, CL&lt;/author&gt;&lt;author&gt;Ravichandran, H&lt;/author&gt;&lt;author&gt;Fraczek, P&lt;/author&gt;&lt;author&gt;Soueid-Baumgarten, S&lt;/author&gt;&lt;author&gt;De Vlaminck, I&lt;/author&gt;&lt;author&gt;Elemento, O&lt;/author&gt;&lt;author&gt;Cosgrove, BD&lt;/author&gt;&lt;/authors&gt;&lt;/contributors&gt;&lt;titles&gt;&lt;title&gt;Single-Cell Analysis of the Muscle Stem Cell Hierarchy Identifies Heterotypic Communication Signals Involved in Skeletal Muscle Regeneration&lt;/title&gt;&lt;secondary-title&gt;Cell reports&lt;/secondary-title&gt;&lt;/titles&gt;&lt;periodical&gt;&lt;full-title&gt;Cell reports&lt;/full-title&gt;&lt;/periodical&gt;&lt;pages&gt;3583-3595.e5&lt;/pages&gt;&lt;volume&gt;30&lt;/volume&gt;&lt;number&gt;10&lt;/number&gt;&lt;dates&gt;&lt;year&gt;2020&lt;/year&gt;&lt;/dates&gt;&lt;accession-num&gt;32160558&lt;/accession-num&gt;&lt;label&gt;8.109&lt;/label&gt;&lt;urls&gt;&lt;/urls&gt;&lt;electronic-resource-num&gt;10.1016/j.celrep.2020.02.067&lt;/electronic-resource-num&gt;&lt;/record&gt;&lt;/Cite&gt;&lt;/EndNote&gt;</w:instrText>
      </w:r>
      <w:r w:rsidR="00832BEB" w:rsidRPr="00093E40">
        <w:rPr>
          <w:szCs w:val="24"/>
        </w:rPr>
        <w:fldChar w:fldCharType="separate"/>
      </w:r>
      <w:r w:rsidR="00860963" w:rsidRPr="00093E40">
        <w:rPr>
          <w:noProof/>
          <w:szCs w:val="24"/>
        </w:rPr>
        <w:t>[11]</w:t>
      </w:r>
      <w:r w:rsidR="00832BEB" w:rsidRPr="00093E40">
        <w:rPr>
          <w:szCs w:val="24"/>
        </w:rPr>
        <w:fldChar w:fldCharType="end"/>
      </w:r>
      <w:r w:rsidR="00832BEB" w:rsidRPr="00093E40">
        <w:rPr>
          <w:szCs w:val="24"/>
        </w:rPr>
        <w:t>.</w:t>
      </w:r>
      <w:r w:rsidR="00BD79F6" w:rsidRPr="00093E40">
        <w:rPr>
          <w:szCs w:val="24"/>
        </w:rPr>
        <w:t xml:space="preserve"> </w:t>
      </w:r>
      <w:r w:rsidR="00FC0011" w:rsidRPr="00093E40">
        <w:rPr>
          <w:szCs w:val="24"/>
        </w:rPr>
        <w:t xml:space="preserve">Differential expression genes (DEGs) within each cell subcluster were identified using the "FindAllMarkers" function with Seurat's default parameters. These DEGs were pivotal in annotating cell subclusters, where clusters with similar gene expression patterns were annotated as the same cell type. Following the annotation of all cells, Celltypist </w:t>
      </w:r>
      <w:r w:rsidR="00FC0011" w:rsidRPr="00093E40">
        <w:rPr>
          <w:szCs w:val="24"/>
        </w:rPr>
        <w:fldChar w:fldCharType="begin"/>
      </w:r>
      <w:r w:rsidR="00860963" w:rsidRPr="00093E40">
        <w:rPr>
          <w:szCs w:val="24"/>
        </w:rPr>
        <w:instrText xml:space="preserve"> ADDIN EN.CITE &lt;EndNote&gt;&lt;Cite&gt;&lt;Author&gt;Domínguez Conde&lt;/Author&gt;&lt;Year&gt;2022&lt;/Year&gt;&lt;RecNum&gt;254&lt;/RecNum&gt;&lt;DisplayText&gt;[12]&lt;/DisplayText&gt;&lt;record&gt;&lt;rec-number&gt;254&lt;/rec-number&gt;&lt;foreign-keys&gt;&lt;key app="EN" db-id="ze202spzsv9x0iexda8x5zropwfzp5dfff52" timestamp="1709887298"&gt;254&lt;/key&gt;&lt;/foreign-keys&gt;&lt;ref-type name="Journal Article"&gt;17&lt;/ref-type&gt;&lt;contributors&gt;&lt;authors&gt;&lt;author&gt;Domínguez Conde, C&lt;/author&gt;&lt;author&gt;Xu, C&lt;/author&gt;&lt;author&gt;Jarvis, LB&lt;/author&gt;&lt;author&gt;Rainbow, DB&lt;/author&gt;&lt;author&gt;Wells, SB&lt;/author&gt;&lt;author&gt;Gomes, T&lt;/author&gt;&lt;author&gt;Howlett, SK&lt;/author&gt;&lt;author&gt;Suchanek, O&lt;/author&gt;&lt;author&gt;Polanski, K&lt;/author&gt;&lt;author&gt;King, HW&lt;/author&gt;&lt;author&gt;Mamanova, L&lt;/author&gt;&lt;author&gt;Huang, N&lt;/author&gt;&lt;author&gt;Szabo, PA&lt;/author&gt;&lt;author&gt;Richardson, L&lt;/author&gt;&lt;author&gt;Bolt, L&lt;/author&gt;&lt;author&gt;Fasouli, ES&lt;/author&gt;&lt;author&gt;Mahbubani, KT&lt;/author&gt;&lt;author&gt;Prete, M&lt;/author&gt;&lt;author&gt;Tuck, L&lt;/author&gt;&lt;author&gt;Richoz, N&lt;/author&gt;&lt;author&gt;Tuong, ZK&lt;/author&gt;&lt;author&gt;Campos, L&lt;/author&gt;&lt;author&gt;Mousa, HS&lt;/author&gt;&lt;author&gt;Needham, EJ&lt;/author&gt;&lt;author&gt;Pritchard, S&lt;/author&gt;&lt;author&gt;Li, T&lt;/author&gt;&lt;author&gt;Elmentaite, R&lt;/author&gt;&lt;author&gt;Park, J&lt;/author&gt;&lt;author&gt;Rahmani, E&lt;/author&gt;&lt;author&gt;Chen, D&lt;/author&gt;&lt;author&gt;Menon, DK&lt;/author&gt;&lt;author&gt;Bayraktar, OA&lt;/author&gt;&lt;author&gt;James, LK&lt;/author&gt;&lt;author&gt;Meyer, KB&lt;/author&gt;&lt;author&gt;Yosef, N&lt;/author&gt;&lt;author&gt;Clatworthy, MR&lt;/author&gt;&lt;author&gt;Sims, PA&lt;/author&gt;&lt;author&gt;Farber, DL&lt;/author&gt;&lt;author&gt;Saeb-Parsy, K&lt;/author&gt;&lt;author&gt;Jones, JL&lt;/author&gt;&lt;author&gt;Teichmann, SA&lt;/author&gt;&lt;/authors&gt;&lt;/contributors&gt;&lt;titles&gt;&lt;title&gt;Cross-tissue immune cell analysis reveals tissue-specific features in humans&lt;/title&gt;&lt;secondary-title&gt;Science (New York, N.Y.)&lt;/secondary-title&gt;&lt;/titles&gt;&lt;periodical&gt;&lt;full-title&gt;Science (New York, N.Y.)&lt;/full-title&gt;&lt;/periodical&gt;&lt;pages&gt;eabl5197&lt;/pages&gt;&lt;volume&gt;376&lt;/volume&gt;&lt;number&gt;6594&lt;/number&gt;&lt;dates&gt;&lt;year&gt;2022&lt;/year&gt;&lt;/dates&gt;&lt;accession-num&gt;35549406&lt;/accession-num&gt;&lt;label&gt;41.845&lt;/label&gt;&lt;urls&gt;&lt;/urls&gt;&lt;electronic-resource-num&gt;10.1126/science.abl5197&lt;/electronic-resource-num&gt;&lt;/record&gt;&lt;/Cite&gt;&lt;/EndNote&gt;</w:instrText>
      </w:r>
      <w:r w:rsidR="00FC0011" w:rsidRPr="00093E40">
        <w:rPr>
          <w:szCs w:val="24"/>
        </w:rPr>
        <w:fldChar w:fldCharType="separate"/>
      </w:r>
      <w:r w:rsidR="00860963" w:rsidRPr="00093E40">
        <w:rPr>
          <w:noProof/>
          <w:szCs w:val="24"/>
        </w:rPr>
        <w:t>[12]</w:t>
      </w:r>
      <w:r w:rsidR="00FC0011" w:rsidRPr="00093E40">
        <w:rPr>
          <w:szCs w:val="24"/>
        </w:rPr>
        <w:fldChar w:fldCharType="end"/>
      </w:r>
      <w:r w:rsidR="00FC0011" w:rsidRPr="00093E40">
        <w:rPr>
          <w:szCs w:val="24"/>
        </w:rPr>
        <w:t xml:space="preserve"> was employed to generate a reference model for subsequent use.</w:t>
      </w:r>
    </w:p>
    <w:p w14:paraId="17EF64DF" w14:textId="77777777" w:rsidR="00FC0011" w:rsidRPr="00093E40" w:rsidRDefault="00FC0011" w:rsidP="005B71E6">
      <w:pPr>
        <w:rPr>
          <w:b/>
          <w:bCs/>
          <w:szCs w:val="24"/>
        </w:rPr>
      </w:pPr>
    </w:p>
    <w:p w14:paraId="0B25001E" w14:textId="524615E5" w:rsidR="00791B34" w:rsidRPr="00093E40" w:rsidRDefault="00BC1E90" w:rsidP="005B71E6">
      <w:pPr>
        <w:rPr>
          <w:b/>
          <w:bCs/>
          <w:szCs w:val="24"/>
        </w:rPr>
      </w:pPr>
      <w:r w:rsidRPr="00093E40">
        <w:rPr>
          <w:b/>
          <w:bCs/>
          <w:szCs w:val="24"/>
        </w:rPr>
        <w:t>Second Time Cell Type Annotation</w:t>
      </w:r>
    </w:p>
    <w:p w14:paraId="07A4AB84" w14:textId="23C8DAA0" w:rsidR="005B71E6" w:rsidRPr="00093E40" w:rsidRDefault="00FC0011" w:rsidP="005B71E6">
      <w:pPr>
        <w:rPr>
          <w:szCs w:val="24"/>
        </w:rPr>
      </w:pPr>
      <w:r w:rsidRPr="00093E40">
        <w:rPr>
          <w:szCs w:val="24"/>
        </w:rPr>
        <w:t>For the Second Time Cell Type Annotation, we utilized Scanpy (version 1.9.6) in Python (version 3.9.0) for cell annotation. Following the same quality control procedures as implemented in Seurat, the raw counts from the Seurat object were converted to an AnnData object using the dior package.</w:t>
      </w:r>
      <w:r w:rsidRPr="00093E40">
        <w:t xml:space="preserve"> </w:t>
      </w:r>
      <w:r w:rsidRPr="00093E40">
        <w:rPr>
          <w:szCs w:val="24"/>
        </w:rPr>
        <w:t xml:space="preserve">Subsequently, Scanpy was employed to normalize and scale the raw counts. Cell identities were annotated using Celltypist with the previously generated reference model. To mitigate batch effects attributed to the "orig.ident", Cellhint was utilized </w:t>
      </w:r>
      <w:r w:rsidRPr="00093E40">
        <w:rPr>
          <w:szCs w:val="24"/>
        </w:rPr>
        <w:fldChar w:fldCharType="begin"/>
      </w:r>
      <w:r w:rsidR="00860963" w:rsidRPr="00093E40">
        <w:rPr>
          <w:szCs w:val="24"/>
        </w:rPr>
        <w:instrText xml:space="preserve"> ADDIN EN.CITE &lt;EndNote&gt;&lt;Cite&gt;&lt;Author&gt;Xu&lt;/Author&gt;&lt;Year&gt;2023&lt;/Year&gt;&lt;RecNum&gt;255&lt;/RecNum&gt;&lt;DisplayText&gt;[13]&lt;/DisplayText&gt;&lt;record&gt;&lt;rec-number&gt;255&lt;/rec-number&gt;&lt;foreign-keys&gt;&lt;key app="EN" db-id="ze202spzsv9x0iexda8x5zropwfzp5dfff52" timestamp="1710046842"&gt;255&lt;/key&gt;&lt;/foreign-keys&gt;&lt;ref-type name="Journal Article"&gt;17&lt;/ref-type&gt;&lt;contributors&gt;&lt;authors&gt;&lt;author&gt;Xu, C&lt;/author&gt;&lt;author&gt;Prete, M&lt;/author&gt;&lt;author&gt;Webb, S&lt;/author&gt;&lt;author&gt;Jardine, L&lt;/author&gt;&lt;author&gt;Stewart, BJ&lt;/author&gt;&lt;author&gt;Hoo, R&lt;/author&gt;&lt;author&gt;He, P&lt;/author&gt;&lt;author&gt;Meyer, KB&lt;/author&gt;&lt;author&gt;Teichmann, SA&lt;/author&gt;&lt;/authors&gt;&lt;/contributors&gt;&lt;titles&gt;&lt;title&gt;Automatic cell-type harmonization and integration across Human Cell Atlas datasets&lt;/title&gt;&lt;secondary-title&gt;Cell&lt;/secondary-title&gt;&lt;/titles&gt;&lt;periodical&gt;&lt;full-title&gt;Cell&lt;/full-title&gt;&lt;/periodical&gt;&lt;pages&gt;5876-5891.e20&lt;/pages&gt;&lt;volume&gt;186&lt;/volume&gt;&lt;number&gt;26&lt;/number&gt;&lt;dates&gt;&lt;year&gt;2023&lt;/year&gt;&lt;/dates&gt;&lt;accession-num&gt;38134877&lt;/accession-num&gt;&lt;label&gt;38.637&lt;/label&gt;&lt;urls&gt;&lt;/urls&gt;&lt;electronic-resource-num&gt;10.1016/j.cell.2023.11.026&lt;/electronic-resource-num&gt;&lt;/record&gt;&lt;/Cite&gt;&lt;/EndNote&gt;</w:instrText>
      </w:r>
      <w:r w:rsidRPr="00093E40">
        <w:rPr>
          <w:szCs w:val="24"/>
        </w:rPr>
        <w:fldChar w:fldCharType="separate"/>
      </w:r>
      <w:r w:rsidR="00860963" w:rsidRPr="00093E40">
        <w:rPr>
          <w:noProof/>
          <w:szCs w:val="24"/>
        </w:rPr>
        <w:t>[13]</w:t>
      </w:r>
      <w:r w:rsidRPr="00093E40">
        <w:rPr>
          <w:szCs w:val="24"/>
        </w:rPr>
        <w:fldChar w:fldCharType="end"/>
      </w:r>
      <w:r w:rsidRPr="00093E40">
        <w:rPr>
          <w:szCs w:val="24"/>
        </w:rPr>
        <w:t>.</w:t>
      </w:r>
    </w:p>
    <w:p w14:paraId="5794B9F2" w14:textId="77777777" w:rsidR="00FC0011" w:rsidRPr="00093E40" w:rsidRDefault="00FC0011" w:rsidP="005B71E6">
      <w:pPr>
        <w:rPr>
          <w:szCs w:val="24"/>
        </w:rPr>
      </w:pPr>
    </w:p>
    <w:p w14:paraId="53548FDD" w14:textId="6E720E95" w:rsidR="005B71E6" w:rsidRPr="00093E40" w:rsidRDefault="005B71E6" w:rsidP="005B71E6">
      <w:pPr>
        <w:rPr>
          <w:b/>
          <w:bCs/>
          <w:szCs w:val="24"/>
        </w:rPr>
      </w:pPr>
      <w:r w:rsidRPr="00093E40">
        <w:rPr>
          <w:b/>
          <w:bCs/>
          <w:szCs w:val="24"/>
        </w:rPr>
        <w:t xml:space="preserve">Trajectory analysis by Monocle </w:t>
      </w:r>
      <w:r w:rsidR="006E273A" w:rsidRPr="00093E40">
        <w:rPr>
          <w:b/>
          <w:bCs/>
          <w:szCs w:val="24"/>
        </w:rPr>
        <w:t>3</w:t>
      </w:r>
      <w:r w:rsidRPr="00093E40">
        <w:rPr>
          <w:b/>
          <w:bCs/>
          <w:szCs w:val="24"/>
        </w:rPr>
        <w:t xml:space="preserve"> analysis</w:t>
      </w:r>
    </w:p>
    <w:p w14:paraId="6E1FF1DE" w14:textId="5937D333" w:rsidR="005B71E6" w:rsidRPr="00093E40" w:rsidRDefault="00FC0011" w:rsidP="005B71E6">
      <w:pPr>
        <w:rPr>
          <w:szCs w:val="24"/>
        </w:rPr>
      </w:pPr>
      <w:r w:rsidRPr="00093E40">
        <w:rPr>
          <w:szCs w:val="24"/>
        </w:rPr>
        <w:t>To explore the dynamic changes in gene expression and infer the developmental trajectories of cells in our osteosarcoma dataset, we employed Monocle 3</w:t>
      </w:r>
      <w:r w:rsidR="00B90B75" w:rsidRPr="00093E40">
        <w:rPr>
          <w:szCs w:val="24"/>
        </w:rPr>
        <w:t xml:space="preserve"> </w:t>
      </w:r>
      <w:r w:rsidR="00EB3F7A" w:rsidRPr="00093E40">
        <w:rPr>
          <w:szCs w:val="24"/>
        </w:rPr>
        <w:fldChar w:fldCharType="begin"/>
      </w:r>
      <w:r w:rsidR="00860963" w:rsidRPr="00093E40">
        <w:rPr>
          <w:szCs w:val="24"/>
        </w:rPr>
        <w:instrText xml:space="preserve"> ADDIN EN.CITE &lt;EndNote&gt;&lt;Cite&gt;&lt;Author&gt;Cao&lt;/Author&gt;&lt;Year&gt;2019&lt;/Year&gt;&lt;RecNum&gt;257&lt;/RecNum&gt;&lt;DisplayText&gt;[14]&lt;/DisplayText&gt;&lt;record&gt;&lt;rec-number&gt;257&lt;/rec-number&gt;&lt;foreign-keys&gt;&lt;key app="EN" db-id="ze202spzsv9x0iexda8x5zropwfzp5dfff52" timestamp="1710047234"&gt;257&lt;/key&gt;&lt;/foreign-keys&gt;&lt;ref-type name="Journal Article"&gt;17&lt;/ref-type&gt;&lt;contributors&gt;&lt;authors&gt;&lt;author&gt;Cao, J&lt;/author&gt;&lt;author&gt;Spielmann, M&lt;/author&gt;&lt;author&gt;Qiu, X&lt;/author&gt;&lt;author&gt;Huang, X&lt;/author&gt;&lt;author&gt;Ibrahim, DM&lt;/author&gt;&lt;author&gt;Hill, AJ&lt;/author&gt;&lt;author&gt;Zhang, F&lt;/author&gt;&lt;author&gt;Mundlos, S&lt;/author&gt;&lt;author&gt;Christiansen, L&lt;/author&gt;&lt;author&gt;Steemers, FJ&lt;/author&gt;&lt;author&gt;Trapnell, C&lt;/author&gt;&lt;author&gt;Shendure, J&lt;/author&gt;&lt;/authors&gt;&lt;/contributors&gt;&lt;titles&gt;&lt;title&gt;The single-cell transcriptional landscape of mammalian organogenesis&lt;/title&gt;&lt;secondary-title&gt;Nature&lt;/secondary-title&gt;&lt;/titles&gt;&lt;periodical&gt;&lt;full-title&gt;Nature&lt;/full-title&gt;&lt;/periodical&gt;&lt;pages&gt;496-502&lt;/pages&gt;&lt;volume&gt;566&lt;/volume&gt;&lt;number&gt;7745&lt;/number&gt;&lt;dates&gt;&lt;year&gt;2019&lt;/year&gt;&lt;/dates&gt;&lt;accession-num&gt;30787437&lt;/accession-num&gt;&lt;label&gt;42.778&lt;/label&gt;&lt;urls&gt;&lt;/urls&gt;&lt;electronic-resource-num&gt;10.1038/s41586-019-0969-x&lt;/electronic-resource-num&gt;&lt;/record&gt;&lt;/Cite&gt;&lt;/EndNote&gt;</w:instrText>
      </w:r>
      <w:r w:rsidR="00EB3F7A" w:rsidRPr="00093E40">
        <w:rPr>
          <w:szCs w:val="24"/>
        </w:rPr>
        <w:fldChar w:fldCharType="separate"/>
      </w:r>
      <w:r w:rsidR="00860963" w:rsidRPr="00093E40">
        <w:rPr>
          <w:noProof/>
          <w:szCs w:val="24"/>
        </w:rPr>
        <w:t>[14]</w:t>
      </w:r>
      <w:r w:rsidR="00EB3F7A" w:rsidRPr="00093E40">
        <w:rPr>
          <w:szCs w:val="24"/>
        </w:rPr>
        <w:fldChar w:fldCharType="end"/>
      </w:r>
      <w:r w:rsidR="005B71E6" w:rsidRPr="00093E40">
        <w:rPr>
          <w:szCs w:val="24"/>
        </w:rPr>
        <w:t xml:space="preserve"> (version </w:t>
      </w:r>
      <w:r w:rsidR="006E273A" w:rsidRPr="00093E40">
        <w:rPr>
          <w:szCs w:val="24"/>
        </w:rPr>
        <w:t>1.2.7</w:t>
      </w:r>
      <w:r w:rsidR="005B71E6" w:rsidRPr="00093E40">
        <w:rPr>
          <w:szCs w:val="24"/>
        </w:rPr>
        <w:t>)</w:t>
      </w:r>
      <w:r w:rsidR="00EB3F7A" w:rsidRPr="00093E40">
        <w:rPr>
          <w:szCs w:val="24"/>
        </w:rPr>
        <w:t>,</w:t>
      </w:r>
      <w:r w:rsidR="005B71E6" w:rsidRPr="00093E40">
        <w:rPr>
          <w:szCs w:val="24"/>
        </w:rPr>
        <w:t xml:space="preserve"> </w:t>
      </w:r>
      <w:r w:rsidRPr="00093E40">
        <w:rPr>
          <w:szCs w:val="24"/>
        </w:rPr>
        <w:t xml:space="preserve">a comprehensive tool for </w:t>
      </w:r>
      <w:r w:rsidR="00593D51" w:rsidRPr="00093E40">
        <w:t>sc-RNA seq</w:t>
      </w:r>
      <w:r w:rsidRPr="00093E40">
        <w:rPr>
          <w:szCs w:val="24"/>
        </w:rPr>
        <w:t xml:space="preserve"> data analysis. Using the reduceDimension function with the UMAP method for dimensionality reduction, cells were embedded in a low-dimensional space. The orderCells function was then applied to organize cells along a trajectory, inferring a pseudotime that represents a synthetic timeline, which models the developmental progression of cells. The learnGraph function was utilized to construct a trajectory graph, revealing the branching structure and lineage relationships among cells. This allowed us to identify distinct developmental pathways and states that cells transition through during osteosarcoma progression.</w:t>
      </w:r>
    </w:p>
    <w:p w14:paraId="5A8EB0A8" w14:textId="77777777" w:rsidR="005B71E6" w:rsidRPr="00093E40" w:rsidRDefault="005B71E6" w:rsidP="005B71E6">
      <w:pPr>
        <w:rPr>
          <w:szCs w:val="24"/>
        </w:rPr>
      </w:pPr>
    </w:p>
    <w:p w14:paraId="2F1C0329" w14:textId="77777777" w:rsidR="005B71E6" w:rsidRPr="00093E40" w:rsidRDefault="005B71E6" w:rsidP="005B71E6">
      <w:pPr>
        <w:rPr>
          <w:b/>
          <w:bCs/>
          <w:szCs w:val="24"/>
        </w:rPr>
      </w:pPr>
      <w:r w:rsidRPr="00093E40">
        <w:rPr>
          <w:b/>
          <w:bCs/>
          <w:szCs w:val="24"/>
        </w:rPr>
        <w:t>Pathway analysis</w:t>
      </w:r>
    </w:p>
    <w:p w14:paraId="60B20579" w14:textId="74C6938F" w:rsidR="005B71E6" w:rsidRPr="00093E40" w:rsidRDefault="005B71E6" w:rsidP="005B71E6">
      <w:pPr>
        <w:rPr>
          <w:szCs w:val="24"/>
        </w:rPr>
      </w:pPr>
      <w:r w:rsidRPr="00093E40">
        <w:rPr>
          <w:szCs w:val="24"/>
        </w:rPr>
        <w:t xml:space="preserve">Differentially expressed genes (DEGs) meeting the criteria of |logFC| &gt; 0.5 and an adjusted P value &lt; 0.05 were utilized for Gene Ontology (GO) enrichment analysis. The "compareCluster" function from the </w:t>
      </w:r>
      <w:r w:rsidR="00EB3F7A" w:rsidRPr="00093E40">
        <w:rPr>
          <w:szCs w:val="24"/>
        </w:rPr>
        <w:t>C</w:t>
      </w:r>
      <w:r w:rsidRPr="00093E40">
        <w:rPr>
          <w:szCs w:val="24"/>
        </w:rPr>
        <w:t xml:space="preserve">lusterProfiler package </w:t>
      </w:r>
      <w:r w:rsidRPr="00093E40">
        <w:rPr>
          <w:szCs w:val="24"/>
        </w:rPr>
        <w:fldChar w:fldCharType="begin"/>
      </w:r>
      <w:r w:rsidR="00860963" w:rsidRPr="00093E40">
        <w:rPr>
          <w:szCs w:val="24"/>
        </w:rPr>
        <w:instrText xml:space="preserve"> ADDIN EN.CITE &lt;EndNote&gt;&lt;Cite&gt;&lt;Author&gt;Wu&lt;/Author&gt;&lt;Year&gt;2021&lt;/Year&gt;&lt;RecNum&gt;256&lt;/RecNum&gt;&lt;DisplayText&gt;[15]&lt;/DisplayText&gt;&lt;record&gt;&lt;rec-number&gt;256&lt;/rec-number&gt;&lt;foreign-keys&gt;&lt;key app="EN" db-id="ze202spzsv9x0iexda8x5zropwfzp5dfff52" timestamp="1702369707"&gt;256&lt;/key&gt;&lt;/foreign-keys&gt;&lt;ref-type name="Journal Article"&gt;17&lt;/ref-type&gt;&lt;contributors&gt;&lt;authors&gt;&lt;author&gt;Wu, T&lt;/author&gt;&lt;author&gt;Hu, E&lt;/author&gt;&lt;author&gt;Xu, S&lt;/author&gt;&lt;author&gt;Chen, M&lt;/author&gt;&lt;author&gt;Guo, P&lt;/author&gt;&lt;author&gt;Dai, Z&lt;/author&gt;&lt;author&gt;Feng, T&lt;/author&gt;&lt;author&gt;Zhou, L&lt;/author&gt;&lt;author&gt;Tang, W&lt;/author&gt;&lt;author&gt;Zhan, L&lt;/author&gt;&lt;author&gt;Fu, X&lt;/author&gt;&lt;author&gt;Liu, S&lt;/author&gt;&lt;author&gt;Bo, X&lt;/author&gt;&lt;author&gt;Yu, G&lt;/author&gt;&lt;/authors&gt;&lt;/contributors&gt;&lt;titles&gt;&lt;title&gt;clusterProfiler 4.0: A universal enrichment tool for interpreting omics data&lt;/title&gt;&lt;secondary-title&gt;Innovation (Cambridge (Mass.))&lt;/secondary-title&gt;&lt;/titles&gt;&lt;periodical&gt;&lt;full-title&gt;Innovation (Cambridge (Mass.))&lt;/full-title&gt;&lt;/periodical&gt;&lt;pages&gt;100141&lt;/pages&gt;&lt;volume&gt;2&lt;/volume&gt;&lt;number&gt;3&lt;/number&gt;&lt;dates&gt;&lt;year&gt;2021&lt;/year&gt;&lt;/dates&gt;&lt;accession-num&gt;34557778&lt;/accession-num&gt;&lt;label&gt;0&lt;/label&gt;&lt;urls&gt;&lt;/urls&gt;&lt;electronic-resource-num&gt;10.1016/j.xinn.2021.100141&lt;/electronic-resource-num&gt;&lt;/record&gt;&lt;/Cite&gt;&lt;/EndNote&gt;</w:instrText>
      </w:r>
      <w:r w:rsidRPr="00093E40">
        <w:rPr>
          <w:szCs w:val="24"/>
        </w:rPr>
        <w:fldChar w:fldCharType="separate"/>
      </w:r>
      <w:r w:rsidR="00860963" w:rsidRPr="00093E40">
        <w:rPr>
          <w:noProof/>
          <w:szCs w:val="24"/>
        </w:rPr>
        <w:t>[15]</w:t>
      </w:r>
      <w:r w:rsidRPr="00093E40">
        <w:rPr>
          <w:szCs w:val="24"/>
        </w:rPr>
        <w:fldChar w:fldCharType="end"/>
      </w:r>
      <w:r w:rsidRPr="00093E40">
        <w:rPr>
          <w:szCs w:val="24"/>
        </w:rPr>
        <w:t xml:space="preserve"> was applied to identify significantly enriched GO terms that exhibited differences between distinct fibroblast subclusters. To evaluate the differences in pathways across distinct subsets, Gene Set Variation Analysis (GSVA) and Gene Set Enrichment Analysis (GSEA) were performed. These analyses were conducted and computed using a linear model provided by the limma package.</w:t>
      </w:r>
    </w:p>
    <w:p w14:paraId="2888DB09" w14:textId="77777777" w:rsidR="005B71E6" w:rsidRPr="00093E40" w:rsidRDefault="005B71E6" w:rsidP="005B71E6">
      <w:pPr>
        <w:rPr>
          <w:szCs w:val="24"/>
        </w:rPr>
      </w:pPr>
    </w:p>
    <w:p w14:paraId="2BFE4588" w14:textId="77777777" w:rsidR="005B71E6" w:rsidRPr="00093E40" w:rsidRDefault="005B71E6" w:rsidP="005B71E6">
      <w:pPr>
        <w:rPr>
          <w:b/>
          <w:bCs/>
          <w:szCs w:val="24"/>
        </w:rPr>
      </w:pPr>
      <w:r w:rsidRPr="00093E40">
        <w:rPr>
          <w:b/>
          <w:bCs/>
          <w:szCs w:val="24"/>
        </w:rPr>
        <w:t>Gene set variation analysis</w:t>
      </w:r>
    </w:p>
    <w:p w14:paraId="54BE3E4F" w14:textId="77777777" w:rsidR="005B71E6" w:rsidRPr="00093E40" w:rsidRDefault="005B71E6" w:rsidP="005B71E6">
      <w:pPr>
        <w:rPr>
          <w:szCs w:val="24"/>
        </w:rPr>
      </w:pPr>
      <w:r w:rsidRPr="00093E40">
        <w:rPr>
          <w:szCs w:val="24"/>
        </w:rPr>
        <w:t>Pathway analyses were predominantly carried out on specific GO/Hallmark pathways obtained from the Molecular Signature Database (</w:t>
      </w:r>
      <w:bookmarkStart w:id="2" w:name="_Hlk160968591"/>
      <w:r w:rsidRPr="00093E40">
        <w:rPr>
          <w:szCs w:val="24"/>
        </w:rPr>
        <w:t>MSigDB</w:t>
      </w:r>
      <w:bookmarkEnd w:id="2"/>
      <w:r w:rsidRPr="00093E40">
        <w:rPr>
          <w:szCs w:val="24"/>
        </w:rPr>
        <w:t xml:space="preserve"> version 6.2). To gauge pathway activity at the individual cell level, we utilized gene set variation analysis (GSVA) with default settings, implemented through the GSVA package (version 1.34.0).</w:t>
      </w:r>
    </w:p>
    <w:p w14:paraId="79B4D321" w14:textId="77777777" w:rsidR="00DC7F28" w:rsidRPr="00093E40" w:rsidRDefault="00DC7F28" w:rsidP="005B71E6">
      <w:pPr>
        <w:rPr>
          <w:szCs w:val="24"/>
        </w:rPr>
      </w:pPr>
    </w:p>
    <w:p w14:paraId="2169369E" w14:textId="76182F85" w:rsidR="005B71E6" w:rsidRPr="00093E40" w:rsidRDefault="004F6A2B" w:rsidP="005B71E6">
      <w:pPr>
        <w:rPr>
          <w:b/>
          <w:bCs/>
          <w:szCs w:val="24"/>
        </w:rPr>
      </w:pPr>
      <w:r w:rsidRPr="00093E40">
        <w:rPr>
          <w:b/>
          <w:bCs/>
          <w:szCs w:val="24"/>
        </w:rPr>
        <w:t>Gene set</w:t>
      </w:r>
      <w:r w:rsidR="00BF52EE" w:rsidRPr="00093E40">
        <w:rPr>
          <w:b/>
          <w:bCs/>
          <w:szCs w:val="24"/>
        </w:rPr>
        <w:t xml:space="preserve"> signature scoring</w:t>
      </w:r>
    </w:p>
    <w:p w14:paraId="3C6D8AA2" w14:textId="02239F3D" w:rsidR="00BF52EE" w:rsidRPr="00093E40" w:rsidRDefault="008A691C" w:rsidP="005B71E6">
      <w:pPr>
        <w:rPr>
          <w:szCs w:val="24"/>
        </w:rPr>
      </w:pPr>
      <w:r w:rsidRPr="00093E40">
        <w:rPr>
          <w:szCs w:val="24"/>
        </w:rPr>
        <w:t xml:space="preserve">To quantitatively represent each cell subtype, we determined a subtype signature score, defined as the arithmetic mean of the expression levels of signature genes sourced from the specified data slot (e.g., SCT data slot). This methodology facilitates a standardized and comparative analysis of cell subtypes across various conditions and studies. Signature scores were computed using AUCell with default parameters </w:t>
      </w:r>
      <w:r w:rsidR="00AD11B4" w:rsidRPr="00093E40">
        <w:rPr>
          <w:szCs w:val="24"/>
        </w:rPr>
        <w:fldChar w:fldCharType="begin"/>
      </w:r>
      <w:r w:rsidR="00860963" w:rsidRPr="00093E40">
        <w:rPr>
          <w:szCs w:val="24"/>
        </w:rPr>
        <w:instrText xml:space="preserve"> ADDIN EN.CITE &lt;EndNote&gt;&lt;Cite&gt;&lt;Author&gt;Aibar&lt;/Author&gt;&lt;Year&gt;2017&lt;/Year&gt;&lt;RecNum&gt;259&lt;/RecNum&gt;&lt;DisplayText&gt;[16]&lt;/DisplayText&gt;&lt;record&gt;&lt;rec-number&gt;259&lt;/rec-number&gt;&lt;foreign-keys&gt;&lt;key app="EN" db-id="ze202spzsv9x0iexda8x5zropwfzp5dfff52" timestamp="1704434877"&gt;259&lt;/key&gt;&lt;/foreign-keys&gt;&lt;ref-type name="Journal Article"&gt;17&lt;/ref-type&gt;&lt;contributors&gt;&lt;authors&gt;&lt;author&gt;Aibar, S&lt;/author&gt;&lt;author&gt;González-Blas, CB&lt;/author&gt;&lt;author&gt;Moerman, T&lt;/author&gt;&lt;author&gt;Huynh-Thu, VA&lt;/author&gt;&lt;author&gt;Imrichova, H&lt;/author&gt;&lt;author&gt;Hulselmans, G&lt;/author&gt;&lt;author&gt;Rambow, F&lt;/author&gt;&lt;author&gt;Marine, JC&lt;/author&gt;&lt;author&gt;Geurts, P&lt;/author&gt;&lt;author&gt;Aerts, J&lt;/author&gt;&lt;author&gt;van den Oord, J&lt;/author&gt;&lt;author&gt;Atak, ZK&lt;/author&gt;&lt;author&gt;Wouters, J&lt;/author&gt;&lt;author&gt;Aerts, S&lt;/author&gt;&lt;/authors&gt;&lt;/contributors&gt;&lt;titles&gt;&lt;title&gt;SCENIC: single-cell regulatory network inference and clustering&lt;/title&gt;&lt;secondary-title&gt;Nature methods&lt;/secondary-title&gt;&lt;/titles&gt;&lt;periodical&gt;&lt;full-title&gt;Nature methods&lt;/full-title&gt;&lt;/periodical&gt;&lt;pages&gt;1083-1086&lt;/pages&gt;&lt;volume&gt;14&lt;/volume&gt;&lt;number&gt;11&lt;/number&gt;&lt;dates&gt;&lt;year&gt;2017&lt;/year&gt;&lt;/dates&gt;&lt;accession-num&gt;28991892&lt;/accession-num&gt;&lt;label&gt;30.822&lt;/label&gt;&lt;urls&gt;&lt;/urls&gt;&lt;electronic-resource-num&gt;10.1038/nmeth.4463&lt;/electronic-resource-num&gt;&lt;/record&gt;&lt;/Cite&gt;&lt;/EndNote&gt;</w:instrText>
      </w:r>
      <w:r w:rsidR="00AD11B4" w:rsidRPr="00093E40">
        <w:rPr>
          <w:szCs w:val="24"/>
        </w:rPr>
        <w:fldChar w:fldCharType="separate"/>
      </w:r>
      <w:r w:rsidR="00860963" w:rsidRPr="00093E40">
        <w:rPr>
          <w:noProof/>
          <w:szCs w:val="24"/>
        </w:rPr>
        <w:t>[16]</w:t>
      </w:r>
      <w:r w:rsidR="00AD11B4" w:rsidRPr="00093E40">
        <w:rPr>
          <w:szCs w:val="24"/>
        </w:rPr>
        <w:fldChar w:fldCharType="end"/>
      </w:r>
      <w:r w:rsidR="00AD11B4" w:rsidRPr="00093E40">
        <w:rPr>
          <w:szCs w:val="24"/>
        </w:rPr>
        <w:t>.</w:t>
      </w:r>
      <w:r w:rsidRPr="00093E40">
        <w:rPr>
          <w:szCs w:val="24"/>
        </w:rPr>
        <w:t xml:space="preserve"> The genes employed for gene set signature scoring are detailed in Supplementary Table 2.</w:t>
      </w:r>
    </w:p>
    <w:p w14:paraId="0FF0AB1F" w14:textId="018EDE73" w:rsidR="005B71E6" w:rsidRPr="00093E40" w:rsidRDefault="005B71E6" w:rsidP="005B71E6">
      <w:pPr>
        <w:rPr>
          <w:szCs w:val="24"/>
        </w:rPr>
      </w:pPr>
    </w:p>
    <w:p w14:paraId="73402B1B" w14:textId="77777777" w:rsidR="005B71E6" w:rsidRPr="00093E40" w:rsidRDefault="005B71E6" w:rsidP="00EF4917">
      <w:pPr>
        <w:rPr>
          <w:szCs w:val="24"/>
        </w:rPr>
      </w:pPr>
    </w:p>
    <w:p w14:paraId="0A1B9737" w14:textId="3E4972C4" w:rsidR="000C1C2B" w:rsidRPr="00093E40" w:rsidRDefault="000C1C2B" w:rsidP="000C1C2B">
      <w:pPr>
        <w:widowControl/>
        <w:adjustRightInd w:val="0"/>
        <w:snapToGrid w:val="0"/>
        <w:spacing w:line="360" w:lineRule="auto"/>
        <w:rPr>
          <w:rFonts w:eastAsia="DengXian" w:cs="Times New Roman"/>
          <w:b/>
          <w:bCs/>
          <w:kern w:val="0"/>
          <w:szCs w:val="24"/>
        </w:rPr>
      </w:pPr>
      <w:r w:rsidRPr="00093E40">
        <w:rPr>
          <w:rFonts w:eastAsia="DengXian" w:cs="Times New Roman"/>
          <w:b/>
          <w:bCs/>
          <w:kern w:val="0"/>
          <w:szCs w:val="24"/>
        </w:rPr>
        <w:t>Ligand and receptor interaction analysis</w:t>
      </w:r>
      <w:r w:rsidR="00DC7F28" w:rsidRPr="00093E40">
        <w:rPr>
          <w:b/>
          <w:bCs/>
          <w:szCs w:val="24"/>
        </w:rPr>
        <w:t xml:space="preserve"> using CellChat</w:t>
      </w:r>
    </w:p>
    <w:p w14:paraId="2B9EAF5E" w14:textId="2FFE54BD" w:rsidR="000C1C2B" w:rsidRPr="00093E40" w:rsidRDefault="00DC7F28" w:rsidP="00DC7F28">
      <w:pPr>
        <w:widowControl/>
        <w:adjustRightInd w:val="0"/>
        <w:snapToGrid w:val="0"/>
        <w:spacing w:line="360" w:lineRule="auto"/>
        <w:rPr>
          <w:rFonts w:eastAsia="DengXian" w:cs="Times New Roman"/>
          <w:kern w:val="0"/>
          <w:szCs w:val="24"/>
        </w:rPr>
      </w:pPr>
      <w:r w:rsidRPr="00093E40">
        <w:rPr>
          <w:rFonts w:eastAsia="DengXian" w:cs="Times New Roman"/>
          <w:kern w:val="0"/>
          <w:szCs w:val="24"/>
        </w:rPr>
        <w:t>To investigate the intercellular communication networks within the osteosarcoma microenvironment, we utilized CellChat</w:t>
      </w:r>
      <w:r w:rsidR="000C1C2B" w:rsidRPr="00093E40">
        <w:rPr>
          <w:rFonts w:eastAsia="DengXian" w:cs="Times New Roman"/>
          <w:kern w:val="0"/>
          <w:szCs w:val="24"/>
        </w:rPr>
        <w:t xml:space="preserve"> (https://github.com/sqjin/CellChat) </w:t>
      </w:r>
      <w:r w:rsidR="000C1C2B" w:rsidRPr="00093E40">
        <w:rPr>
          <w:rFonts w:eastAsia="DengXian" w:cs="Times New Roman"/>
          <w:kern w:val="0"/>
          <w:szCs w:val="24"/>
        </w:rPr>
        <w:fldChar w:fldCharType="begin">
          <w:fldData xml:space="preserve">PEVuZE5vdGU+PENpdGU+PEF1dGhvcj5KaW48L0F1dGhvcj48WWVhcj4yMDIxPC9ZZWFyPjxSZWNO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=
</w:fldData>
        </w:fldChar>
      </w:r>
      <w:r w:rsidR="00860963" w:rsidRPr="00093E40">
        <w:rPr>
          <w:rFonts w:eastAsia="DengXian" w:cs="Times New Roman"/>
          <w:kern w:val="0"/>
          <w:szCs w:val="24"/>
        </w:rPr>
        <w:instrText xml:space="preserve"> ADDIN EN.CITE </w:instrText>
      </w:r>
      <w:r w:rsidR="00860963" w:rsidRPr="00093E40">
        <w:rPr>
          <w:rFonts w:eastAsia="DengXian" w:cs="Times New Roman"/>
          <w:kern w:val="0"/>
          <w:szCs w:val="24"/>
        </w:rPr>
        <w:fldChar w:fldCharType="begin">
          <w:fldData xml:space="preserve">PEVuZE5vdGU+PENpdGU+PEF1dGhvcj5KaW48L0F1dGhvcj48WWVhcj4yMDIxPC9ZZWFyPjxSZWNO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=
</w:fldData>
        </w:fldChar>
      </w:r>
      <w:r w:rsidR="00860963" w:rsidRPr="00093E40">
        <w:rPr>
          <w:rFonts w:eastAsia="DengXian" w:cs="Times New Roman"/>
          <w:kern w:val="0"/>
          <w:szCs w:val="24"/>
        </w:rPr>
        <w:instrText xml:space="preserve"> ADDIN EN.CITE.DATA </w:instrText>
      </w:r>
      <w:r w:rsidR="00860963" w:rsidRPr="00093E40">
        <w:rPr>
          <w:rFonts w:eastAsia="DengXian" w:cs="Times New Roman"/>
          <w:kern w:val="0"/>
          <w:szCs w:val="24"/>
        </w:rPr>
      </w:r>
      <w:r w:rsidR="00860963" w:rsidRPr="00093E40">
        <w:rPr>
          <w:rFonts w:eastAsia="DengXian" w:cs="Times New Roman"/>
          <w:kern w:val="0"/>
          <w:szCs w:val="24"/>
        </w:rPr>
        <w:fldChar w:fldCharType="end"/>
      </w:r>
      <w:r w:rsidR="000C1C2B" w:rsidRPr="00093E40">
        <w:rPr>
          <w:rFonts w:eastAsia="DengXian" w:cs="Times New Roman"/>
          <w:kern w:val="0"/>
          <w:szCs w:val="24"/>
        </w:rPr>
      </w:r>
      <w:r w:rsidR="000C1C2B" w:rsidRPr="00093E40">
        <w:rPr>
          <w:rFonts w:eastAsia="DengXian" w:cs="Times New Roman"/>
          <w:kern w:val="0"/>
          <w:szCs w:val="24"/>
        </w:rPr>
        <w:fldChar w:fldCharType="separate"/>
      </w:r>
      <w:r w:rsidR="00860963" w:rsidRPr="00093E40">
        <w:rPr>
          <w:rFonts w:eastAsia="DengXian" w:cs="Times New Roman"/>
          <w:noProof/>
          <w:kern w:val="0"/>
          <w:szCs w:val="24"/>
        </w:rPr>
        <w:t>[17]</w:t>
      </w:r>
      <w:r w:rsidR="000C1C2B" w:rsidRPr="00093E40">
        <w:rPr>
          <w:rFonts w:eastAsia="DengXian" w:cs="Times New Roman"/>
          <w:kern w:val="0"/>
          <w:szCs w:val="24"/>
        </w:rPr>
        <w:fldChar w:fldCharType="end"/>
      </w:r>
      <w:r w:rsidRPr="00093E40">
        <w:rPr>
          <w:rFonts w:eastAsia="DengXian" w:cs="Times New Roman"/>
          <w:kern w:val="0"/>
          <w:szCs w:val="24"/>
        </w:rPr>
        <w:t>, a computational framework designed to analyze and interpret cell-cell communication from</w:t>
      </w:r>
      <w:r w:rsidR="00593D51" w:rsidRPr="00093E40">
        <w:rPr>
          <w:rFonts w:eastAsia="DengXian" w:cs="Times New Roman" w:hint="eastAsia"/>
          <w:kern w:val="0"/>
          <w:szCs w:val="24"/>
        </w:rPr>
        <w:t xml:space="preserve"> </w:t>
      </w:r>
      <w:r w:rsidR="00593D51" w:rsidRPr="00093E40">
        <w:t>sc-RNA seq</w:t>
      </w:r>
      <w:r w:rsidRPr="00093E40">
        <w:rPr>
          <w:rFonts w:eastAsia="DengXian" w:cs="Times New Roman"/>
          <w:kern w:val="0"/>
          <w:szCs w:val="24"/>
        </w:rPr>
        <w:t xml:space="preserve"> data</w:t>
      </w:r>
      <w:r w:rsidR="000C1C2B" w:rsidRPr="00093E40">
        <w:rPr>
          <w:rFonts w:eastAsia="DengXian" w:cs="Times New Roman"/>
          <w:kern w:val="0"/>
          <w:szCs w:val="24"/>
        </w:rPr>
        <w:t>.</w:t>
      </w:r>
      <w:r w:rsidRPr="00093E40">
        <w:rPr>
          <w:rFonts w:eastAsia="DengXian" w:cs="Times New Roman"/>
          <w:kern w:val="0"/>
          <w:szCs w:val="24"/>
        </w:rPr>
        <w:t xml:space="preserve"> CellChat automatically inferred the cellular communication networks based on known ligand-receptor pairs and their corresponding signaling pathways. Using the CellChatDB.human database, the software identified significant signaling interactions among identified cell types within our samples. CellChat offers various visualization tools to illustrate the complexity of cell-cell communication. We employed the netVisual_heatmap function for a comprehensive overview of the interaction strengths among cell types and the netVisual_chord to depict the directional flow of signaling pathways, facilitating an intuitive understanding of the communication landscape.</w:t>
      </w:r>
    </w:p>
    <w:p w14:paraId="45181A3D" w14:textId="77777777" w:rsidR="00C55564" w:rsidRPr="00093E40" w:rsidRDefault="00C55564" w:rsidP="00EF4917">
      <w:pPr>
        <w:rPr>
          <w:szCs w:val="24"/>
        </w:rPr>
      </w:pPr>
    </w:p>
    <w:p w14:paraId="0047722F" w14:textId="7B7F98A7" w:rsidR="00C617FE" w:rsidRPr="00093E40" w:rsidRDefault="00C617FE" w:rsidP="00EF4917">
      <w:pPr>
        <w:rPr>
          <w:b/>
          <w:bCs/>
          <w:szCs w:val="24"/>
        </w:rPr>
      </w:pPr>
      <w:bookmarkStart w:id="3" w:name="_Hlk160859631"/>
      <w:r w:rsidRPr="00093E40">
        <w:rPr>
          <w:b/>
          <w:bCs/>
          <w:szCs w:val="24"/>
        </w:rPr>
        <w:t xml:space="preserve">Human tissue processing and screening for spatial transcriptomics sequencing </w:t>
      </w:r>
    </w:p>
    <w:bookmarkEnd w:id="3"/>
    <w:p w14:paraId="6174810C" w14:textId="69D4F931" w:rsidR="00C617FE" w:rsidRPr="00093E40" w:rsidRDefault="00C617FE" w:rsidP="00EF4917">
      <w:pPr>
        <w:rPr>
          <w:szCs w:val="24"/>
        </w:rPr>
      </w:pPr>
      <w:r w:rsidRPr="00093E40">
        <w:rPr>
          <w:szCs w:val="24"/>
        </w:rPr>
        <w:t>tissues were sampled by the surgeon and immediately frozen in liquid nitrogen. Tissues were homogenized in liquid nitrogen and 7–10 mm3 pieces were embedded in OCT compound (Tissue-Tek) and frozen on dry-ice. Ten-micrometre tissue cryosections were stained with H&amp;E and the appropriate tissue regions were selected for further processing. In total 52 human tissue samples were screened this way and evaluated by a cardiac pathologist. For RNA quality control we minced a 3 × 3 mm3 heart tissue piece in liquid nitrogen and isolated the RNA using Qiagen RNeasy Mini kit (Qiagen) using a proteinase K digestion step as suggested in RNeasy Fibrous Tissue Mini Kit (Qiagen, 74704). RNA integrity number (RIN) analysis (Agilent) was performed using Bioanalyzer RNA 6000 Nano kits (Agilent, No. 5067). RIN ranged from &gt;2 to a maximum of 8.8.</w:t>
      </w:r>
    </w:p>
    <w:p w14:paraId="5E91EA7D" w14:textId="77777777" w:rsidR="00C16694" w:rsidRPr="00093E40" w:rsidRDefault="00C16694" w:rsidP="00EF4917">
      <w:pPr>
        <w:rPr>
          <w:szCs w:val="24"/>
        </w:rPr>
      </w:pPr>
    </w:p>
    <w:p w14:paraId="1D2C3975" w14:textId="51165FB6" w:rsidR="00EA1957" w:rsidRPr="00093E40" w:rsidRDefault="00892EB7" w:rsidP="00EF4917">
      <w:pPr>
        <w:rPr>
          <w:b/>
          <w:bCs/>
          <w:szCs w:val="24"/>
        </w:rPr>
      </w:pPr>
      <w:r w:rsidRPr="00093E40">
        <w:rPr>
          <w:b/>
          <w:bCs/>
          <w:szCs w:val="24"/>
        </w:rPr>
        <w:t>Spatial transcriptomic sequencing</w:t>
      </w:r>
    </w:p>
    <w:p w14:paraId="7D040352" w14:textId="0E81857E" w:rsidR="00892EB7" w:rsidRPr="00093E40" w:rsidRDefault="00892EB7" w:rsidP="00892EB7">
      <w:pPr>
        <w:rPr>
          <w:szCs w:val="24"/>
        </w:rPr>
      </w:pPr>
      <w:r w:rsidRPr="00093E40">
        <w:rPr>
          <w:szCs w:val="24"/>
        </w:rPr>
        <w:t>We performed 10x Genomics Visium spatial transcriptomic sequencing on osteosarcoma samples having high RNA quality and</w:t>
      </w:r>
      <w:r w:rsidRPr="00093E40">
        <w:rPr>
          <w:rFonts w:hint="eastAsia"/>
          <w:szCs w:val="24"/>
        </w:rPr>
        <w:t xml:space="preserve"> </w:t>
      </w:r>
      <w:r w:rsidRPr="00093E40">
        <w:rPr>
          <w:szCs w:val="24"/>
        </w:rPr>
        <w:t xml:space="preserve">recognizable histopathological status, using the methods as described </w:t>
      </w:r>
      <w:r w:rsidRPr="00093E40">
        <w:rPr>
          <w:szCs w:val="24"/>
        </w:rPr>
        <w:fldChar w:fldCharType="begin"/>
      </w:r>
      <w:r w:rsidR="00860963" w:rsidRPr="00093E40">
        <w:rPr>
          <w:szCs w:val="24"/>
        </w:rPr>
        <w:instrText xml:space="preserve"> ADDIN EN.CITE &lt;EndNote&gt;&lt;Cite&gt;&lt;Author&gt;Liu&lt;/Author&gt;&lt;Year&gt;2022&lt;/Year&gt;&lt;RecNum&gt;262&lt;/RecNum&gt;&lt;DisplayText&gt;[18]&lt;/DisplayText&gt;&lt;record&gt;&lt;rec-number&gt;262&lt;/rec-number&gt;&lt;foreign-keys&gt;&lt;key app="EN" db-id="ze202spzsv9x0iexda8x5zropwfzp5dfff52" timestamp="1705480159"&gt;262&lt;/key&gt;&lt;/foreign-keys&gt;&lt;ref-type name="Journal Article"&gt;17&lt;/ref-type&gt;&lt;contributors&gt;&lt;authors&gt;&lt;author&gt;Liu, T&lt;/author&gt;&lt;author&gt;Zhao, X&lt;/author&gt;&lt;author&gt;Lin, Y&lt;/author&gt;&lt;author&gt;Luo, Q&lt;/author&gt;&lt;author&gt;Zhang, S&lt;/author&gt;&lt;author&gt;Xi, Y&lt;/author&gt;&lt;author&gt;Chen, Y&lt;/author&gt;&lt;author&gt;Lin, L&lt;/author&gt;&lt;author&gt;Fan, W&lt;/author&gt;&lt;author&gt;Yang, J&lt;/author&gt;&lt;author&gt;Ma, Y&lt;/author&gt;&lt;author&gt;Maity, AK&lt;/author&gt;&lt;author&gt;Huang, Y&lt;/author&gt;&lt;author&gt;Wang, J&lt;/author&gt;&lt;author&gt;Chang, J&lt;/author&gt;&lt;author&gt;Lin, D&lt;/author&gt;&lt;author&gt;Teschendorff, AE&lt;/author&gt;&lt;author&gt;Wu, C&lt;/author&gt;&lt;/authors&gt;&lt;/contributors&gt;&lt;titles&gt;&lt;title&gt;Computational Identification of Preneoplastic Cells Displaying High Stemness and Risk of Cancer Progression&lt;/title&gt;&lt;secondary-title&gt;Cancer research&lt;/secondary-title&gt;&lt;/titles&gt;&lt;periodical&gt;&lt;full-title&gt;Cancer research&lt;/full-title&gt;&lt;/periodical&gt;&lt;pages&gt;2520-2537&lt;/pages&gt;&lt;volume&gt;82&lt;/volume&gt;&lt;number&gt;14&lt;/number&gt;&lt;dates&gt;&lt;year&gt;2022&lt;/year&gt;&lt;/dates&gt;&lt;accession-num&gt;35536873&lt;/accession-num&gt;&lt;label&gt;9.727&lt;/label&gt;&lt;urls&gt;&lt;/urls&gt;&lt;electronic-resource-num&gt;10.1158/0008-5472.Can-22-0668&lt;/electronic-resource-num&gt;&lt;/record&gt;&lt;/Cite&gt;&lt;/EndNote&gt;</w:instrText>
      </w:r>
      <w:r w:rsidRPr="00093E40">
        <w:rPr>
          <w:szCs w:val="24"/>
        </w:rPr>
        <w:fldChar w:fldCharType="separate"/>
      </w:r>
      <w:r w:rsidR="00860963" w:rsidRPr="00093E40">
        <w:rPr>
          <w:noProof/>
          <w:szCs w:val="24"/>
        </w:rPr>
        <w:t>[18]</w:t>
      </w:r>
      <w:r w:rsidRPr="00093E40">
        <w:rPr>
          <w:szCs w:val="24"/>
        </w:rPr>
        <w:fldChar w:fldCharType="end"/>
      </w:r>
      <w:r w:rsidRPr="00093E40">
        <w:rPr>
          <w:szCs w:val="24"/>
        </w:rPr>
        <w:t>. Sequencing was conducted with an Illumina NovaSeq</w:t>
      </w:r>
      <w:r w:rsidRPr="00093E40">
        <w:rPr>
          <w:rFonts w:hint="eastAsia"/>
          <w:szCs w:val="24"/>
        </w:rPr>
        <w:t xml:space="preserve"> </w:t>
      </w:r>
      <w:r w:rsidRPr="00093E40">
        <w:rPr>
          <w:szCs w:val="24"/>
        </w:rPr>
        <w:t xml:space="preserve">6000 (Illumina). Raw sequencing data were aligned and quantified using the Spaceranger workflow (version </w:t>
      </w:r>
      <w:r w:rsidR="003562F5" w:rsidRPr="00093E40">
        <w:rPr>
          <w:szCs w:val="24"/>
        </w:rPr>
        <w:t>2</w:t>
      </w:r>
      <w:r w:rsidRPr="00093E40">
        <w:rPr>
          <w:szCs w:val="24"/>
        </w:rPr>
        <w:t xml:space="preserve">.0.0). </w:t>
      </w:r>
      <w:r w:rsidR="008B4838" w:rsidRPr="00093E40">
        <w:rPr>
          <w:szCs w:val="24"/>
        </w:rPr>
        <w:t>Count matrices were loaded into the Seurat</w:t>
      </w:r>
      <w:r w:rsidRPr="00093E40">
        <w:rPr>
          <w:szCs w:val="24"/>
        </w:rPr>
        <w:t xml:space="preserve"> </w:t>
      </w:r>
      <w:r w:rsidR="00D84D36" w:rsidRPr="00093E40">
        <w:rPr>
          <w:szCs w:val="24"/>
        </w:rPr>
        <w:fldChar w:fldCharType="begin"/>
      </w:r>
      <w:r w:rsidR="00860963" w:rsidRPr="00093E40">
        <w:rPr>
          <w:szCs w:val="24"/>
        </w:rPr>
        <w:instrText xml:space="preserve"> ADDIN EN.CITE &lt;EndNote&gt;&lt;Cite&gt;&lt;Author&gt;Hao&lt;/Author&gt;&lt;Year&gt;2021&lt;/Year&gt;&lt;RecNum&gt;220&lt;/RecNum&gt;&lt;DisplayText&gt;[3]&lt;/DisplayText&gt;&lt;record&gt;&lt;rec-number&gt;220&lt;/rec-number&gt;&lt;foreign-keys&gt;&lt;key app="EN" db-id="ze202spzsv9x0iexda8x5zropwfzp5dfff52" timestamp="1697539182"&gt;220&lt;/key&gt;&lt;/foreign-keys&gt;&lt;ref-type name="Journal Article"&gt;17&lt;/ref-type&gt;&lt;contributors&gt;&lt;authors&gt;&lt;author&gt;Hao, Yuhan&lt;/author&gt;&lt;author&gt;Hao, Stephanie&lt;/author&gt;&lt;author&gt;Andersen-Nissen, Erica&lt;/author&gt;&lt;author&gt;Mauck, William M.&lt;/author&gt;&lt;author&gt;Zheng, Shiwei&lt;/author&gt;&lt;author&gt;Butler, Andrew&lt;/author&gt;&lt;author&gt;Lee, Maddie J.&lt;/author&gt;&lt;author&gt;Wilk, Aaron J.&lt;/author&gt;&lt;author&gt;Darby, Charlotte&lt;/author&gt;&lt;author&gt;Zager, Michael&lt;/author&gt;&lt;author&gt;Hoffman, Paul&lt;/author&gt;&lt;author&gt;Stoeckius, Marlon&lt;/author&gt;&lt;author&gt;Papalexi, Efthymia&lt;/author&gt;&lt;author&gt;Mimitou, Eleni P.&lt;/author&gt;&lt;author&gt;Jain, Jaison&lt;/author&gt;&lt;author&gt;Srivastava, Avi&lt;/author&gt;&lt;author&gt;Stuart, Tim&lt;/author&gt;&lt;author&gt;Fleming, Lamar M.&lt;/author&gt;&lt;author&gt;Yeung, Bertrand&lt;/author&gt;&lt;author&gt;Rogers, Angela J.&lt;/author&gt;&lt;author&gt;McElrath, Juliana M.&lt;/author&gt;&lt;author&gt;Blish, Catherine A.&lt;/author&gt;&lt;author&gt;Gottardo, Raphael&lt;/author&gt;&lt;author&gt;Smibert, Peter&lt;/author&gt;&lt;author&gt;Satija, Rahul&lt;/author&gt;&lt;/authors&gt;&lt;/contributors&gt;&lt;titles&gt;&lt;title&gt;Integrated analysis of multimodal single-cell data&lt;/title&gt;&lt;secondary-title&gt;Cell&lt;/secondary-title&gt;&lt;/titles&gt;&lt;periodical&gt;&lt;full-title&gt;Cell&lt;/full-title&gt;&lt;/periodical&gt;&lt;pages&gt;3573-3587.e29&lt;/pages&gt;&lt;volume&gt;184&lt;/volume&gt;&lt;number&gt;13&lt;/number&gt;&lt;dates&gt;&lt;year&gt;2021&lt;/year&gt;&lt;/dates&gt;&lt;publisher&gt;Elsevier BV&lt;/publisher&gt;&lt;isbn&gt;0092-8674&lt;/isbn&gt;&lt;urls&gt;&lt;related-urls&gt;&lt;url&gt;https://dx.doi.org/10.1016/j.cell.2021.04.048&lt;/url&gt;&lt;/related-urls&gt;&lt;/urls&gt;&lt;electronic-resource-num&gt;10.1016/j.cell.2021.04.048&lt;/electronic-resource-num&gt;&lt;/record&gt;&lt;/Cite&gt;&lt;/EndNote&gt;</w:instrText>
      </w:r>
      <w:r w:rsidR="00D84D36" w:rsidRPr="00093E40">
        <w:rPr>
          <w:szCs w:val="24"/>
        </w:rPr>
        <w:fldChar w:fldCharType="separate"/>
      </w:r>
      <w:r w:rsidR="00860963" w:rsidRPr="00093E40">
        <w:rPr>
          <w:noProof/>
          <w:szCs w:val="24"/>
        </w:rPr>
        <w:t>[3]</w:t>
      </w:r>
      <w:r w:rsidR="00D84D36" w:rsidRPr="00093E40">
        <w:rPr>
          <w:szCs w:val="24"/>
        </w:rPr>
        <w:fldChar w:fldCharType="end"/>
      </w:r>
      <w:r w:rsidR="008B4838" w:rsidRPr="00093E40">
        <w:rPr>
          <w:szCs w:val="24"/>
        </w:rPr>
        <w:t xml:space="preserve"> </w:t>
      </w:r>
      <w:r w:rsidR="008B4838" w:rsidRPr="00093E40">
        <w:rPr>
          <w:rFonts w:hint="eastAsia"/>
          <w:szCs w:val="24"/>
        </w:rPr>
        <w:t>and</w:t>
      </w:r>
      <w:r w:rsidRPr="00093E40">
        <w:rPr>
          <w:szCs w:val="24"/>
        </w:rPr>
        <w:t xml:space="preserve"> RCTD</w:t>
      </w:r>
      <w:r w:rsidR="00D84D36" w:rsidRPr="00093E40">
        <w:rPr>
          <w:szCs w:val="24"/>
        </w:rPr>
        <w:t xml:space="preserve"> </w:t>
      </w:r>
      <w:r w:rsidR="00D84D36" w:rsidRPr="00093E40">
        <w:rPr>
          <w:szCs w:val="24"/>
        </w:rPr>
        <w:fldChar w:fldCharType="begin"/>
      </w:r>
      <w:r w:rsidR="00860963" w:rsidRPr="00093E40">
        <w:rPr>
          <w:szCs w:val="24"/>
        </w:rPr>
        <w:instrText xml:space="preserve"> ADDIN EN.CITE &lt;EndNote&gt;&lt;Cite&gt;&lt;Author&gt;Cable&lt;/Author&gt;&lt;Year&gt;2022&lt;/Year&gt;&lt;RecNum&gt;267&lt;/RecNum&gt;&lt;DisplayText&gt;[19]&lt;/DisplayText&gt;&lt;record&gt;&lt;rec-number&gt;267&lt;/rec-number&gt;&lt;foreign-keys&gt;&lt;key app="EN" db-id="ze202spzsv9x0iexda8x5zropwfzp5dfff52" timestamp="1705480861"&gt;267&lt;/key&gt;&lt;/foreign-keys&gt;&lt;ref-type name="Journal Article"&gt;17&lt;/ref-type&gt;&lt;contributors&gt;&lt;authors&gt;&lt;author&gt;Cable, DM&lt;/author&gt;&lt;author&gt;Murray, E&lt;/author&gt;&lt;author&gt;Zou, LS&lt;/author&gt;&lt;author&gt;Goeva, A&lt;/author&gt;&lt;author&gt;Macosko, EZ&lt;/author&gt;&lt;author&gt;Chen, F&lt;/author&gt;&lt;author&gt;Irizarry, RA&lt;/author&gt;&lt;/authors&gt;&lt;/contributors&gt;&lt;titles&gt;&lt;title&gt;Robust decomposition of cell type mixtures in spatial transcriptomics&lt;/title&gt;&lt;secondary-title&gt;Nature biotechnology&lt;/secondary-title&gt;&lt;/titles&gt;&lt;periodical&gt;&lt;full-title&gt;Nature Biotechnology&lt;/full-title&gt;&lt;/periodical&gt;&lt;pages&gt;517-526&lt;/pages&gt;&lt;volume&gt;40&lt;/volume&gt;&lt;number&gt;4&lt;/number&gt;&lt;dates&gt;&lt;year&gt;2022&lt;/year&gt;&lt;/dates&gt;&lt;accession-num&gt;33603203&lt;/accession-num&gt;&lt;label&gt;36.558&lt;/label&gt;&lt;urls&gt;&lt;/urls&gt;&lt;electronic-resource-num&gt;10.1038/s41587-021-00830-w&lt;/electronic-resource-num&gt;&lt;/record&gt;&lt;/Cite&gt;&lt;/EndNote&gt;</w:instrText>
      </w:r>
      <w:r w:rsidR="00D84D36" w:rsidRPr="00093E40">
        <w:rPr>
          <w:szCs w:val="24"/>
        </w:rPr>
        <w:fldChar w:fldCharType="separate"/>
      </w:r>
      <w:r w:rsidR="00860963" w:rsidRPr="00093E40">
        <w:rPr>
          <w:noProof/>
          <w:szCs w:val="24"/>
        </w:rPr>
        <w:t>[19]</w:t>
      </w:r>
      <w:r w:rsidR="00D84D36" w:rsidRPr="00093E40">
        <w:rPr>
          <w:szCs w:val="24"/>
        </w:rPr>
        <w:fldChar w:fldCharType="end"/>
      </w:r>
      <w:r w:rsidR="008B4838" w:rsidRPr="00093E40">
        <w:rPr>
          <w:szCs w:val="24"/>
        </w:rPr>
        <w:t xml:space="preserve"> </w:t>
      </w:r>
      <w:r w:rsidRPr="00093E40">
        <w:rPr>
          <w:szCs w:val="24"/>
        </w:rPr>
        <w:t xml:space="preserve"> </w:t>
      </w:r>
      <w:r w:rsidR="008B4838" w:rsidRPr="00093E40">
        <w:rPr>
          <w:szCs w:val="24"/>
        </w:rPr>
        <w:t>packages</w:t>
      </w:r>
      <w:r w:rsidR="008B4838" w:rsidRPr="00093E40">
        <w:t xml:space="preserve"> </w:t>
      </w:r>
      <w:r w:rsidR="008B4838" w:rsidRPr="00093E40">
        <w:rPr>
          <w:szCs w:val="24"/>
        </w:rPr>
        <w:t xml:space="preserve">for all subsequent data filtering, normalisation, filtering, dimensional reduction and visualization. </w:t>
      </w:r>
      <w:r w:rsidR="004D3C0C" w:rsidRPr="00093E40">
        <w:rPr>
          <w:szCs w:val="24"/>
        </w:rPr>
        <w:t xml:space="preserve">To perform deconvolution of spatial tissue locations, we annotated </w:t>
      </w:r>
      <w:r w:rsidR="00593D51" w:rsidRPr="00093E40">
        <w:rPr>
          <w:rFonts w:hint="eastAsia"/>
          <w:szCs w:val="24"/>
        </w:rPr>
        <w:t>sc-</w:t>
      </w:r>
      <w:r w:rsidR="004D3C0C" w:rsidRPr="00093E40">
        <w:rPr>
          <w:szCs w:val="24"/>
        </w:rPr>
        <w:t>RNA</w:t>
      </w:r>
      <w:r w:rsidR="00593D51" w:rsidRPr="00093E40">
        <w:rPr>
          <w:rFonts w:hint="eastAsia"/>
          <w:szCs w:val="24"/>
        </w:rPr>
        <w:t xml:space="preserve"> </w:t>
      </w:r>
      <w:r w:rsidR="004D3C0C" w:rsidRPr="00093E40">
        <w:rPr>
          <w:szCs w:val="24"/>
        </w:rPr>
        <w:t>seq data in Scanpy</w:t>
      </w:r>
      <w:r w:rsidR="00D84D36" w:rsidRPr="00093E40">
        <w:rPr>
          <w:szCs w:val="24"/>
        </w:rPr>
        <w:t xml:space="preserve"> </w:t>
      </w:r>
      <w:r w:rsidR="00D84D36" w:rsidRPr="00093E40">
        <w:rPr>
          <w:szCs w:val="24"/>
        </w:rPr>
        <w:fldChar w:fldCharType="begin"/>
      </w:r>
      <w:r w:rsidR="00860963" w:rsidRPr="00093E40">
        <w:rPr>
          <w:szCs w:val="24"/>
        </w:rPr>
        <w:instrText xml:space="preserve"> ADDIN EN.CITE &lt;EndNote&gt;&lt;Cite&gt;&lt;Author&gt;Wolf&lt;/Author&gt;&lt;Year&gt;2018&lt;/Year&gt;&lt;RecNum&gt;265&lt;/RecNum&gt;&lt;DisplayText&gt;[20]&lt;/DisplayText&gt;&lt;record&gt;&lt;rec-number&gt;265&lt;/rec-number&gt;&lt;foreign-keys&gt;&lt;key app="EN" db-id="ze202spzsv9x0iexda8x5zropwfzp5dfff52" timestamp="1705480700"&gt;265&lt;/key&gt;&lt;/foreign-keys&gt;&lt;ref-type name="Journal Article"&gt;17&lt;/ref-type&gt;&lt;contributors&gt;&lt;authors&gt;&lt;author&gt;Wolf, FA&lt;/author&gt;&lt;author&gt;Angerer, P&lt;/author&gt;&lt;author&gt;Theis, FJ&lt;/author&gt;&lt;/authors&gt;&lt;/contributors&gt;&lt;titles&gt;&lt;title&gt;SCANPY: large-scale single-cell gene expression data analysis&lt;/title&gt;&lt;secondary-title&gt;Genome biology&lt;/secondary-title&gt;&lt;/titles&gt;&lt;periodical&gt;&lt;full-title&gt;Genome biology&lt;/full-title&gt;&lt;/periodical&gt;&lt;pages&gt;15&lt;/pages&gt;&lt;volume&gt;19&lt;/volume&gt;&lt;number&gt;1&lt;/number&gt;&lt;dates&gt;&lt;year&gt;2018&lt;/year&gt;&lt;/dates&gt;&lt;accession-num&gt;29409532&lt;/accession-num&gt;&lt;label&gt;10.806&lt;/label&gt;&lt;urls&gt;&lt;/urls&gt;&lt;electronic-resource-num&gt;10.1186/s13059-017-1382-0&lt;/electronic-resource-num&gt;&lt;/record&gt;&lt;/Cite&gt;&lt;/EndNote&gt;</w:instrText>
      </w:r>
      <w:r w:rsidR="00D84D36" w:rsidRPr="00093E40">
        <w:rPr>
          <w:szCs w:val="24"/>
        </w:rPr>
        <w:fldChar w:fldCharType="separate"/>
      </w:r>
      <w:r w:rsidR="00860963" w:rsidRPr="00093E40">
        <w:rPr>
          <w:noProof/>
          <w:szCs w:val="24"/>
        </w:rPr>
        <w:t>[20]</w:t>
      </w:r>
      <w:r w:rsidR="00D84D36" w:rsidRPr="00093E40">
        <w:rPr>
          <w:szCs w:val="24"/>
        </w:rPr>
        <w:fldChar w:fldCharType="end"/>
      </w:r>
      <w:r w:rsidRPr="00093E40">
        <w:rPr>
          <w:szCs w:val="24"/>
        </w:rPr>
        <w:t xml:space="preserve">, </w:t>
      </w:r>
      <w:r w:rsidR="008B4838" w:rsidRPr="00093E40">
        <w:rPr>
          <w:szCs w:val="24"/>
        </w:rPr>
        <w:t xml:space="preserve">and </w:t>
      </w:r>
      <w:r w:rsidRPr="00093E40">
        <w:rPr>
          <w:szCs w:val="24"/>
        </w:rPr>
        <w:t>cell2location</w:t>
      </w:r>
      <w:r w:rsidR="00D84D36" w:rsidRPr="00093E40">
        <w:rPr>
          <w:szCs w:val="24"/>
        </w:rPr>
        <w:t xml:space="preserve"> </w:t>
      </w:r>
      <w:r w:rsidR="00D84D36" w:rsidRPr="00093E40">
        <w:rPr>
          <w:szCs w:val="24"/>
        </w:rPr>
        <w:fldChar w:fldCharType="begin"/>
      </w:r>
      <w:r w:rsidR="00860963" w:rsidRPr="00093E40">
        <w:rPr>
          <w:szCs w:val="24"/>
        </w:rPr>
        <w:instrText xml:space="preserve"> ADDIN EN.CITE &lt;EndNote&gt;&lt;Cite&gt;&lt;Author&gt;Kleshchevnikov&lt;/Author&gt;&lt;Year&gt;2022&lt;/Year&gt;&lt;RecNum&gt;263&lt;/RecNum&gt;&lt;DisplayText&gt;[21]&lt;/DisplayText&gt;&lt;record&gt;&lt;rec-number&gt;263&lt;/rec-number&gt;&lt;foreign-keys&gt;&lt;key app="EN" db-id="ze202spzsv9x0iexda8x5zropwfzp5dfff52" timestamp="1705480612"&gt;263&lt;/key&gt;&lt;/foreign-keys&gt;&lt;ref-type name="Journal Article"&gt;17&lt;/ref-type&gt;&lt;contributors&gt;&lt;authors&gt;&lt;author&gt;Kleshchevnikov, V&lt;/author&gt;&lt;author&gt;Shmatko, A&lt;/author&gt;&lt;author&gt;Dann, E&lt;/author&gt;&lt;author&gt;Aivazidis, A&lt;/author&gt;&lt;author&gt;King, HW&lt;/author&gt;&lt;author&gt;Li, T&lt;/author&gt;&lt;author&gt;Elmentaite, R&lt;/author&gt;&lt;author&gt;Lomakin, A&lt;/author&gt;&lt;author&gt;Kedlian, V&lt;/author&gt;&lt;author&gt;Gayoso, A&lt;/author&gt;&lt;author&gt;Jain, MS&lt;/author&gt;&lt;author&gt;Park, JS&lt;/author&gt;&lt;author&gt;Ramona, L&lt;/author&gt;&lt;author&gt;Tuck, E&lt;/author&gt;&lt;author&gt;Arutyunyan, A&lt;/author&gt;&lt;author&gt;Vento-Tormo, R&lt;/author&gt;&lt;author&gt;Gerstung, M&lt;/author&gt;&lt;author&gt;James, L&lt;/author&gt;&lt;author&gt;Stegle, O&lt;/author&gt;&lt;author&gt;Bayraktar, OA&lt;/author&gt;&lt;/authors&gt;&lt;/contributors&gt;&lt;titles&gt;&lt;title&gt;Cell2location maps fine-grained cell types in spatial transcriptomics&lt;/title&gt;&lt;secondary-title&gt;Nature biotechnology&lt;/secondary-title&gt;&lt;/titles&gt;&lt;periodical&gt;&lt;full-title&gt;Nature Biotechnology&lt;/full-title&gt;&lt;/periodical&gt;&lt;pages&gt;661-671&lt;/pages&gt;&lt;volume&gt;40&lt;/volume&gt;&lt;number&gt;5&lt;/number&gt;&lt;dates&gt;&lt;year&gt;2022&lt;/year&gt;&lt;/dates&gt;&lt;accession-num&gt;35027729&lt;/accession-num&gt;&lt;label&gt;36.558&lt;/label&gt;&lt;urls&gt;&lt;/urls&gt;&lt;electronic-resource-num&gt;10.1038/s41587-021-01139-4&lt;/electronic-resource-num&gt;&lt;/record&gt;&lt;/Cite&gt;&lt;/EndNote&gt;</w:instrText>
      </w:r>
      <w:r w:rsidR="00D84D36" w:rsidRPr="00093E40">
        <w:rPr>
          <w:szCs w:val="24"/>
        </w:rPr>
        <w:fldChar w:fldCharType="separate"/>
      </w:r>
      <w:r w:rsidR="00860963" w:rsidRPr="00093E40">
        <w:rPr>
          <w:noProof/>
          <w:szCs w:val="24"/>
        </w:rPr>
        <w:t>[21]</w:t>
      </w:r>
      <w:r w:rsidR="00D84D36" w:rsidRPr="00093E40">
        <w:rPr>
          <w:szCs w:val="24"/>
        </w:rPr>
        <w:fldChar w:fldCharType="end"/>
      </w:r>
      <w:r w:rsidRPr="00093E40">
        <w:rPr>
          <w:szCs w:val="24"/>
        </w:rPr>
        <w:t xml:space="preserve"> </w:t>
      </w:r>
      <w:r w:rsidR="004D3C0C" w:rsidRPr="00093E40">
        <w:rPr>
          <w:szCs w:val="24"/>
        </w:rPr>
        <w:t>was employed to deconvolve cell types.</w:t>
      </w:r>
    </w:p>
    <w:p w14:paraId="50190A52" w14:textId="77777777" w:rsidR="00892EB7" w:rsidRPr="00093E40" w:rsidRDefault="00892EB7" w:rsidP="00EF4917">
      <w:pPr>
        <w:rPr>
          <w:szCs w:val="24"/>
        </w:rPr>
      </w:pPr>
    </w:p>
    <w:p w14:paraId="136B89A4" w14:textId="77777777" w:rsidR="005B71E6" w:rsidRPr="00093E40" w:rsidRDefault="005B71E6" w:rsidP="00EF4917">
      <w:pPr>
        <w:rPr>
          <w:szCs w:val="24"/>
        </w:rPr>
      </w:pPr>
    </w:p>
    <w:p w14:paraId="503690C1" w14:textId="09E89D00" w:rsidR="00870631" w:rsidRPr="00093E40" w:rsidRDefault="00870631" w:rsidP="00870631">
      <w:pPr>
        <w:rPr>
          <w:b/>
          <w:bCs/>
          <w:szCs w:val="24"/>
        </w:rPr>
      </w:pPr>
      <w:r w:rsidRPr="00093E40">
        <w:rPr>
          <w:b/>
          <w:bCs/>
          <w:szCs w:val="24"/>
        </w:rPr>
        <w:t>Statistical Analysis</w:t>
      </w:r>
    </w:p>
    <w:p w14:paraId="28ACC1E3" w14:textId="19EADF22" w:rsidR="005B71E6" w:rsidRPr="00093E40" w:rsidRDefault="006D774A" w:rsidP="00870631">
      <w:pPr>
        <w:rPr>
          <w:szCs w:val="24"/>
        </w:rPr>
      </w:pPr>
      <w:r w:rsidRPr="00093E40">
        <w:rPr>
          <w:rFonts w:hint="eastAsia"/>
          <w:szCs w:val="24"/>
        </w:rPr>
        <w:t>T</w:t>
      </w:r>
      <w:r w:rsidR="00870631" w:rsidRPr="00093E40">
        <w:rPr>
          <w:szCs w:val="24"/>
        </w:rPr>
        <w:t xml:space="preserve">he study were conducted using R 4.3.0 and Python 3.9.0. Specific statistical </w:t>
      </w:r>
      <w:r w:rsidR="003B5319" w:rsidRPr="00093E40">
        <w:rPr>
          <w:rFonts w:hint="eastAsia"/>
          <w:szCs w:val="24"/>
        </w:rPr>
        <w:t>ore</w:t>
      </w:r>
      <w:r w:rsidR="00870631" w:rsidRPr="00093E40">
        <w:rPr>
          <w:szCs w:val="24"/>
        </w:rPr>
        <w:t xml:space="preserve"> and methods are described in the figure legends, main text, or methods section. P-values were calculated using a two-sided, unpaired Wilcoxon rank-sum test. For error representation, either standard error of the mean (S.E.M.) or standard deviation (S.D.) was used, based on a minimum of three independent experiments.</w:t>
      </w:r>
    </w:p>
    <w:p w14:paraId="6431AAAF" w14:textId="77777777" w:rsidR="005B71E6" w:rsidRPr="00093E40" w:rsidRDefault="005B71E6" w:rsidP="00EF4917">
      <w:pPr>
        <w:rPr>
          <w:szCs w:val="24"/>
        </w:rPr>
      </w:pPr>
    </w:p>
    <w:p w14:paraId="75CB59B0" w14:textId="77777777" w:rsidR="005B71E6" w:rsidRPr="00093E40" w:rsidRDefault="005B71E6" w:rsidP="00EF4917">
      <w:pPr>
        <w:rPr>
          <w:szCs w:val="24"/>
        </w:rPr>
      </w:pPr>
    </w:p>
    <w:p w14:paraId="06F72463" w14:textId="77777777" w:rsidR="00860963" w:rsidRPr="00093E40" w:rsidRDefault="00860963" w:rsidP="00EF4917">
      <w:pPr>
        <w:rPr>
          <w:szCs w:val="24"/>
        </w:rPr>
      </w:pPr>
    </w:p>
    <w:p w14:paraId="52FA1665" w14:textId="77777777" w:rsidR="00860963" w:rsidRPr="00093E40" w:rsidRDefault="00860963" w:rsidP="00EF4917">
      <w:pPr>
        <w:rPr>
          <w:szCs w:val="24"/>
        </w:rPr>
      </w:pPr>
    </w:p>
    <w:p w14:paraId="5143E2EF" w14:textId="77777777" w:rsidR="00860963" w:rsidRPr="00093E40" w:rsidRDefault="00860963" w:rsidP="00EF4917">
      <w:pPr>
        <w:rPr>
          <w:szCs w:val="24"/>
        </w:rPr>
      </w:pPr>
    </w:p>
    <w:p w14:paraId="42D415C9" w14:textId="77777777" w:rsidR="00860963" w:rsidRPr="00093E40" w:rsidRDefault="00860963" w:rsidP="00EF4917">
      <w:pPr>
        <w:rPr>
          <w:szCs w:val="24"/>
        </w:rPr>
      </w:pPr>
    </w:p>
    <w:p w14:paraId="13E9C437" w14:textId="77777777" w:rsidR="00860963" w:rsidRPr="00093E40" w:rsidRDefault="00860963" w:rsidP="00EF4917">
      <w:pPr>
        <w:rPr>
          <w:szCs w:val="24"/>
        </w:rPr>
      </w:pPr>
    </w:p>
    <w:p w14:paraId="022C0644" w14:textId="2CBD5729" w:rsidR="00860963" w:rsidRPr="00093E40" w:rsidRDefault="00860963">
      <w:pPr>
        <w:widowControl/>
        <w:jc w:val="left"/>
        <w:rPr>
          <w:szCs w:val="24"/>
        </w:rPr>
      </w:pPr>
      <w:r w:rsidRPr="00093E40">
        <w:rPr>
          <w:szCs w:val="24"/>
        </w:rPr>
        <w:br w:type="page"/>
      </w:r>
    </w:p>
    <w:p w14:paraId="76C57CA9" w14:textId="627EE335" w:rsidR="00860963" w:rsidRPr="00093E40" w:rsidRDefault="00860963" w:rsidP="00EF4917">
      <w:pPr>
        <w:rPr>
          <w:szCs w:val="24"/>
        </w:rPr>
      </w:pPr>
    </w:p>
    <w:p w14:paraId="40FF937D" w14:textId="38DF4983" w:rsidR="00C33794" w:rsidRPr="00093E40" w:rsidRDefault="00860963" w:rsidP="00860963">
      <w:r w:rsidRPr="00093E40">
        <w:rPr>
          <w:rFonts w:hint="eastAsia"/>
        </w:rPr>
        <w:t>Fig</w:t>
      </w:r>
      <w:r w:rsidRPr="00093E40">
        <w:t xml:space="preserve"> S1</w:t>
      </w:r>
    </w:p>
    <w:p w14:paraId="35B62E04" w14:textId="3E774A25" w:rsidR="00C33794" w:rsidRPr="00093E40" w:rsidRDefault="00AA5567" w:rsidP="00C33794">
      <w:r w:rsidRPr="00093E40">
        <w:rPr>
          <w:rFonts w:hint="eastAsia"/>
        </w:rPr>
        <w:t>A</w:t>
      </w:r>
      <w:r w:rsidR="00C33794" w:rsidRPr="00093E40">
        <w:rPr>
          <w:rFonts w:hint="eastAsia"/>
        </w:rPr>
        <w:t xml:space="preserve">. </w:t>
      </w:r>
      <w:r w:rsidR="00C33794" w:rsidRPr="00093E40">
        <w:t xml:space="preserve">Dotplot illustrating marker gene expression across cell types, including osteosarcoma cells (OS), mesenchymal stem cells (MSC), myeloid cells, among others </w:t>
      </w:r>
      <w:r w:rsidR="00C33794" w:rsidRPr="00093E40">
        <w:rPr>
          <w:rFonts w:hint="eastAsia"/>
          <w:szCs w:val="24"/>
        </w:rPr>
        <w:t>in NCC sc-RNA seq data</w:t>
      </w:r>
      <w:r w:rsidR="00C33794" w:rsidRPr="00093E40">
        <w:t>.</w:t>
      </w:r>
    </w:p>
    <w:p w14:paraId="0F7F2DBE" w14:textId="7C71A4F5" w:rsidR="00860963" w:rsidRPr="00093E40" w:rsidRDefault="00AA5567" w:rsidP="00860963">
      <w:r w:rsidRPr="00093E40">
        <w:rPr>
          <w:rFonts w:hint="eastAsia"/>
        </w:rPr>
        <w:t>B</w:t>
      </w:r>
      <w:r w:rsidR="00860963" w:rsidRPr="00093E40">
        <w:t xml:space="preserve">. Heatmap of the top </w:t>
      </w:r>
      <w:r w:rsidRPr="00093E40">
        <w:rPr>
          <w:rFonts w:hint="eastAsia"/>
        </w:rPr>
        <w:t>5</w:t>
      </w:r>
      <w:r w:rsidRPr="00093E40">
        <w:t xml:space="preserve"> </w:t>
      </w:r>
      <w:r w:rsidR="00860963" w:rsidRPr="00093E40">
        <w:t>differentially expressed genes (DEGs) between major cell types within the osteosarcoma tumor microenvironment (TME)</w:t>
      </w:r>
      <w:r w:rsidR="00C33794" w:rsidRPr="00093E40">
        <w:rPr>
          <w:rFonts w:hint="eastAsia"/>
        </w:rPr>
        <w:t xml:space="preserve"> </w:t>
      </w:r>
      <w:r w:rsidR="00C33794" w:rsidRPr="00093E40">
        <w:rPr>
          <w:rFonts w:hint="eastAsia"/>
          <w:szCs w:val="24"/>
        </w:rPr>
        <w:t>in NCC sc-RNA seq data</w:t>
      </w:r>
      <w:r w:rsidR="00860963" w:rsidRPr="00093E40">
        <w:t>.</w:t>
      </w:r>
    </w:p>
    <w:p w14:paraId="388FB3A2" w14:textId="4B378015" w:rsidR="00ED2E32" w:rsidRPr="00093E40" w:rsidRDefault="00AA5567" w:rsidP="00860963">
      <w:r w:rsidRPr="00093E40">
        <w:rPr>
          <w:rFonts w:hint="eastAsia"/>
        </w:rPr>
        <w:t>C</w:t>
      </w:r>
      <w:r w:rsidR="00ED2E32" w:rsidRPr="00093E40">
        <w:rPr>
          <w:rFonts w:hint="eastAsia"/>
        </w:rPr>
        <w:t xml:space="preserve">. </w:t>
      </w:r>
      <w:r w:rsidR="00ED2E32" w:rsidRPr="00093E40">
        <w:t>UMAP plot displaying 194,083 single cells from osteosarcoma tissues, annotated by</w:t>
      </w:r>
      <w:r w:rsidR="00C35D87" w:rsidRPr="00093E40">
        <w:rPr>
          <w:rFonts w:hint="eastAsia"/>
        </w:rPr>
        <w:t xml:space="preserve"> d</w:t>
      </w:r>
      <w:r w:rsidR="00C35D87" w:rsidRPr="00093E40">
        <w:t xml:space="preserve">ifferent </w:t>
      </w:r>
      <w:r w:rsidR="00C35D87" w:rsidRPr="00093E40">
        <w:rPr>
          <w:rFonts w:hint="eastAsia"/>
        </w:rPr>
        <w:t>d</w:t>
      </w:r>
      <w:r w:rsidR="00C35D87" w:rsidRPr="00093E40">
        <w:t xml:space="preserve">ata </w:t>
      </w:r>
      <w:r w:rsidR="00C35D87" w:rsidRPr="00093E40">
        <w:rPr>
          <w:rFonts w:hint="eastAsia"/>
        </w:rPr>
        <w:t>s</w:t>
      </w:r>
      <w:r w:rsidR="00C35D87" w:rsidRPr="00093E40">
        <w:t>ources</w:t>
      </w:r>
      <w:r w:rsidR="00ED2E32" w:rsidRPr="00093E40">
        <w:rPr>
          <w:rFonts w:hint="eastAsia"/>
        </w:rPr>
        <w:t xml:space="preserve"> </w:t>
      </w:r>
      <w:r w:rsidR="00ED2E32" w:rsidRPr="00093E40">
        <w:t xml:space="preserve">in </w:t>
      </w:r>
      <w:r w:rsidR="00ED2E32" w:rsidRPr="00093E40">
        <w:rPr>
          <w:szCs w:val="24"/>
        </w:rPr>
        <w:t xml:space="preserve">integrated </w:t>
      </w:r>
      <w:r w:rsidR="00ED2E32" w:rsidRPr="00093E40">
        <w:rPr>
          <w:rFonts w:hint="eastAsia"/>
          <w:szCs w:val="24"/>
        </w:rPr>
        <w:t>sc-RNA seq</w:t>
      </w:r>
      <w:r w:rsidR="00ED2E32" w:rsidRPr="00093E40">
        <w:rPr>
          <w:szCs w:val="24"/>
        </w:rPr>
        <w:t xml:space="preserve"> data</w:t>
      </w:r>
      <w:r w:rsidR="00ED2E32" w:rsidRPr="00093E40">
        <w:t>.</w:t>
      </w:r>
    </w:p>
    <w:p w14:paraId="2F45C1FD" w14:textId="700DECBF" w:rsidR="00C9660D" w:rsidRPr="00093E40" w:rsidRDefault="00AA5567" w:rsidP="00860963">
      <w:r w:rsidRPr="00093E40">
        <w:rPr>
          <w:rFonts w:hint="eastAsia"/>
        </w:rPr>
        <w:t>D</w:t>
      </w:r>
      <w:r w:rsidR="00C9660D" w:rsidRPr="00093E40">
        <w:rPr>
          <w:rFonts w:hint="eastAsia"/>
        </w:rPr>
        <w:t xml:space="preserve">. </w:t>
      </w:r>
      <w:r w:rsidR="00C9660D" w:rsidRPr="00093E40">
        <w:t>FeaturePlot illustrating the expression of marker genes for major osteosarcoma subtypes</w:t>
      </w:r>
      <w:r w:rsidR="00C9660D" w:rsidRPr="00093E40">
        <w:rPr>
          <w:rFonts w:hint="eastAsia"/>
        </w:rPr>
        <w:t xml:space="preserve"> </w:t>
      </w:r>
      <w:r w:rsidR="00C9660D" w:rsidRPr="00093E40">
        <w:rPr>
          <w:rFonts w:hint="eastAsia"/>
          <w:szCs w:val="24"/>
        </w:rPr>
        <w:t xml:space="preserve">in </w:t>
      </w:r>
      <w:r w:rsidR="00C9660D" w:rsidRPr="00093E40">
        <w:rPr>
          <w:szCs w:val="24"/>
        </w:rPr>
        <w:t xml:space="preserve">integrated </w:t>
      </w:r>
      <w:r w:rsidR="00C9660D" w:rsidRPr="00093E40">
        <w:rPr>
          <w:rFonts w:hint="eastAsia"/>
          <w:szCs w:val="24"/>
        </w:rPr>
        <w:t>sc-RNA seq</w:t>
      </w:r>
      <w:r w:rsidR="00C9660D" w:rsidRPr="00093E40">
        <w:rPr>
          <w:szCs w:val="24"/>
        </w:rPr>
        <w:t xml:space="preserve"> data</w:t>
      </w:r>
      <w:r w:rsidR="00C9660D" w:rsidRPr="00093E40">
        <w:rPr>
          <w:rFonts w:hint="eastAsia"/>
        </w:rPr>
        <w:t>.</w:t>
      </w:r>
    </w:p>
    <w:p w14:paraId="1DF501BA" w14:textId="5F329AB6" w:rsidR="00870E40" w:rsidRPr="00093E40" w:rsidRDefault="00AA5567" w:rsidP="00870E40">
      <w:r w:rsidRPr="00093E40">
        <w:rPr>
          <w:rFonts w:hint="eastAsia"/>
        </w:rPr>
        <w:t>E</w:t>
      </w:r>
      <w:r w:rsidR="00870E40" w:rsidRPr="00093E40">
        <w:rPr>
          <w:rFonts w:hint="eastAsia"/>
        </w:rPr>
        <w:t xml:space="preserve">. </w:t>
      </w:r>
      <w:r w:rsidR="00870E40" w:rsidRPr="00093E40">
        <w:t xml:space="preserve">Dotplot illustrating marker gene expression across cell types, including osteosarcoma cells (OS), mesenchymal stem cells (MSC), myeloid cells, among others </w:t>
      </w:r>
      <w:r w:rsidR="00870E40" w:rsidRPr="00093E40">
        <w:rPr>
          <w:rFonts w:hint="eastAsia"/>
          <w:szCs w:val="24"/>
        </w:rPr>
        <w:t>in integrated sc-RNA seq data</w:t>
      </w:r>
      <w:r w:rsidR="00870E40" w:rsidRPr="00093E40">
        <w:t>.</w:t>
      </w:r>
    </w:p>
    <w:p w14:paraId="2112A5E6" w14:textId="25C834EB" w:rsidR="00870E40" w:rsidRPr="00093E40" w:rsidRDefault="00AA5567" w:rsidP="00860963">
      <w:r w:rsidRPr="00093E40">
        <w:rPr>
          <w:rFonts w:hint="eastAsia"/>
        </w:rPr>
        <w:t>F</w:t>
      </w:r>
      <w:r w:rsidR="00870E40" w:rsidRPr="00093E40">
        <w:t xml:space="preserve">. Heatmap of the top </w:t>
      </w:r>
      <w:r w:rsidRPr="00093E40">
        <w:rPr>
          <w:rFonts w:hint="eastAsia"/>
        </w:rPr>
        <w:t>5</w:t>
      </w:r>
      <w:r w:rsidR="00870E40" w:rsidRPr="00093E40">
        <w:t xml:space="preserve"> differentially expressed genes (DEGs) between major cell types within the osteosarcoma tumor microenvironment (TME)</w:t>
      </w:r>
      <w:r w:rsidR="00870E40" w:rsidRPr="00093E40">
        <w:rPr>
          <w:rFonts w:hint="eastAsia"/>
        </w:rPr>
        <w:t xml:space="preserve"> </w:t>
      </w:r>
      <w:r w:rsidR="00870E40" w:rsidRPr="00093E40">
        <w:rPr>
          <w:rFonts w:hint="eastAsia"/>
          <w:szCs w:val="24"/>
        </w:rPr>
        <w:t>in integrated sc-RNA seq data</w:t>
      </w:r>
      <w:r w:rsidR="00870E40" w:rsidRPr="00093E40">
        <w:t>.</w:t>
      </w:r>
    </w:p>
    <w:p w14:paraId="1D0A9CE1" w14:textId="2ED24BE2" w:rsidR="00860963" w:rsidRPr="00093E40" w:rsidRDefault="00AA5567" w:rsidP="00860963">
      <w:r w:rsidRPr="00093E40">
        <w:rPr>
          <w:rFonts w:hint="eastAsia"/>
        </w:rPr>
        <w:t>G</w:t>
      </w:r>
      <w:r w:rsidR="00860963" w:rsidRPr="00093E40">
        <w:t>. Boxplot displaying the proportion of major cell types in samples from patients before and after chemotherapy</w:t>
      </w:r>
      <w:r w:rsidR="00EF0A94" w:rsidRPr="00093E40">
        <w:rPr>
          <w:rFonts w:hint="eastAsia"/>
        </w:rPr>
        <w:t xml:space="preserve"> in NCC sc-RNA seq data</w:t>
      </w:r>
      <w:r w:rsidR="00860963" w:rsidRPr="00093E40">
        <w:t>, offering insights into how treatment influences cellular composition within the TME.</w:t>
      </w:r>
    </w:p>
    <w:p w14:paraId="18829834" w14:textId="3F722237" w:rsidR="00EF0A94" w:rsidRPr="00093E40" w:rsidRDefault="00AA5567" w:rsidP="00EF0A94">
      <w:r w:rsidRPr="00093E40">
        <w:rPr>
          <w:rFonts w:hint="eastAsia"/>
        </w:rPr>
        <w:t>H</w:t>
      </w:r>
      <w:r w:rsidR="00EF0A94" w:rsidRPr="00093E40">
        <w:t>. Boxplot displaying the proportion of major cell types in samples from patients before and after chemotherapy</w:t>
      </w:r>
      <w:r w:rsidR="00EF0A94" w:rsidRPr="00093E40">
        <w:rPr>
          <w:rFonts w:hint="eastAsia"/>
        </w:rPr>
        <w:t xml:space="preserve"> in integrated sc-RNA seq data</w:t>
      </w:r>
      <w:r w:rsidR="00EF0A94" w:rsidRPr="00093E40">
        <w:t>, offering insights into how treatment influences cellular composition within the TME.</w:t>
      </w:r>
    </w:p>
    <w:p w14:paraId="3F0F5775" w14:textId="26F5D984" w:rsidR="007D7D06" w:rsidRPr="00093E40" w:rsidRDefault="00AA5567" w:rsidP="00860963">
      <w:r w:rsidRPr="00093E40">
        <w:rPr>
          <w:rFonts w:hint="eastAsia"/>
        </w:rPr>
        <w:t>I</w:t>
      </w:r>
      <w:r w:rsidR="00860963" w:rsidRPr="00093E40">
        <w:t xml:space="preserve">. &amp; </w:t>
      </w:r>
      <w:r w:rsidRPr="00093E40">
        <w:rPr>
          <w:rFonts w:hint="eastAsia"/>
        </w:rPr>
        <w:t>J</w:t>
      </w:r>
      <w:r w:rsidR="00860963" w:rsidRPr="00093E40">
        <w:t>. Visualization of the variation in major cell type composition among individual patients, underscoring the heterogeneity of osteosarcoma (OS) and its implications for patient-specific therapeutic strategies.</w:t>
      </w:r>
    </w:p>
    <w:p w14:paraId="55920AEB" w14:textId="6978837F" w:rsidR="00192DEB" w:rsidRPr="00093E40" w:rsidRDefault="00AA5567" w:rsidP="00EF4917">
      <w:pPr>
        <w:rPr>
          <w:noProof/>
        </w:rPr>
      </w:pPr>
      <w:r w:rsidRPr="00093E40">
        <w:rPr>
          <w:rFonts w:hint="eastAsia"/>
        </w:rPr>
        <w:t>K</w:t>
      </w:r>
      <w:r w:rsidR="00860963" w:rsidRPr="00093E40">
        <w:t>. List of the top 10 DEGs among the main cell types before and after chemotherapy, providing molecular insights into the cellular response to treatment within the osteosarcoma TME.</w:t>
      </w:r>
    </w:p>
    <w:p w14:paraId="361A60FD" w14:textId="143DF7D8" w:rsidR="00860963" w:rsidRPr="00093E40" w:rsidRDefault="00860963" w:rsidP="00EF4917">
      <w:pPr>
        <w:rPr>
          <w:szCs w:val="24"/>
        </w:rPr>
      </w:pPr>
    </w:p>
    <w:p w14:paraId="50D866B5" w14:textId="77777777" w:rsidR="00B227C4" w:rsidRPr="00093E40" w:rsidRDefault="00B227C4" w:rsidP="00B227C4">
      <w:pPr>
        <w:rPr>
          <w:szCs w:val="24"/>
        </w:rPr>
      </w:pPr>
      <w:r w:rsidRPr="00093E40">
        <w:rPr>
          <w:szCs w:val="24"/>
        </w:rPr>
        <w:t xml:space="preserve">Fig S2 </w:t>
      </w:r>
    </w:p>
    <w:p w14:paraId="18E90C64" w14:textId="77777777" w:rsidR="00B227C4" w:rsidRPr="00093E40" w:rsidRDefault="00B227C4" w:rsidP="00B227C4">
      <w:pPr>
        <w:rPr>
          <w:szCs w:val="24"/>
        </w:rPr>
      </w:pPr>
      <w:r w:rsidRPr="00093E40">
        <w:rPr>
          <w:szCs w:val="24"/>
        </w:rPr>
        <w:t>A. Dimensionality reduction plot illustrating osteosarcoma cells grouped by original identification (orig.ident).</w:t>
      </w:r>
    </w:p>
    <w:p w14:paraId="3F8D1B9D" w14:textId="77777777" w:rsidR="00B227C4" w:rsidRPr="00093E40" w:rsidRDefault="00B227C4" w:rsidP="00B227C4">
      <w:pPr>
        <w:rPr>
          <w:szCs w:val="24"/>
        </w:rPr>
      </w:pPr>
      <w:r w:rsidRPr="00093E40">
        <w:rPr>
          <w:szCs w:val="24"/>
        </w:rPr>
        <w:t>B. Pie chart displaying the proportions of seven major osteosarcoma cell subtypes, offering insights into the cellular heterogeneity of the disease.</w:t>
      </w:r>
    </w:p>
    <w:p w14:paraId="23693439" w14:textId="77777777" w:rsidR="00B227C4" w:rsidRPr="00093E40" w:rsidRDefault="00B227C4" w:rsidP="00B227C4">
      <w:pPr>
        <w:rPr>
          <w:szCs w:val="24"/>
        </w:rPr>
      </w:pPr>
      <w:r w:rsidRPr="00093E40">
        <w:rPr>
          <w:szCs w:val="24"/>
        </w:rPr>
        <w:t>C. Spearman similarity analysis indicating OC_C4_SPP1 as the most distinct subtype among the osteosarcoma cells, underscoring its unique gene expression profile.</w:t>
      </w:r>
    </w:p>
    <w:p w14:paraId="16052E8C" w14:textId="77777777" w:rsidR="00B227C4" w:rsidRPr="00093E40" w:rsidRDefault="00B227C4" w:rsidP="00B227C4">
      <w:pPr>
        <w:rPr>
          <w:szCs w:val="24"/>
        </w:rPr>
      </w:pPr>
      <w:r w:rsidRPr="00093E40">
        <w:rPr>
          <w:szCs w:val="24"/>
        </w:rPr>
        <w:t>D. A list of the top 10 differentially expressed genes (DEGs) for each osteosarcoma cell subtype, revealing the molecular signature characteristic of each subtype.</w:t>
      </w:r>
    </w:p>
    <w:p w14:paraId="5FD78168" w14:textId="77777777" w:rsidR="00B227C4" w:rsidRPr="00093E40" w:rsidRDefault="00B227C4" w:rsidP="00B227C4">
      <w:pPr>
        <w:rPr>
          <w:szCs w:val="24"/>
        </w:rPr>
      </w:pPr>
      <w:r w:rsidRPr="00093E40">
        <w:rPr>
          <w:szCs w:val="24"/>
        </w:rPr>
        <w:t>E. Box plot showing the distribution of osteosarcoma subtypes among patients before and after chemotherapy, illustrating changes in subtype prevalence associated with treatment.</w:t>
      </w:r>
    </w:p>
    <w:p w14:paraId="6B719BF6" w14:textId="4F59A170" w:rsidR="002A1033" w:rsidRPr="00093E40" w:rsidRDefault="00152193" w:rsidP="00B227C4">
      <w:pPr>
        <w:rPr>
          <w:szCs w:val="24"/>
        </w:rPr>
      </w:pPr>
      <w:r w:rsidRPr="00093E40">
        <w:rPr>
          <w:rFonts w:hint="eastAsia"/>
          <w:szCs w:val="24"/>
        </w:rPr>
        <w:t>F</w:t>
      </w:r>
      <w:r w:rsidR="002A1033" w:rsidRPr="00093E40">
        <w:rPr>
          <w:szCs w:val="24"/>
        </w:rPr>
        <w:t>. Gene Set Enrichment Analysis (GSEA) for the seven primary osteosarcoma cell types across 50 hallmark genesets downloaded from MSigDB.</w:t>
      </w:r>
    </w:p>
    <w:p w14:paraId="47E84FF9" w14:textId="2C7715FA" w:rsidR="00B227C4" w:rsidRPr="00093E40" w:rsidRDefault="00152193" w:rsidP="00B227C4">
      <w:pPr>
        <w:rPr>
          <w:szCs w:val="24"/>
        </w:rPr>
      </w:pPr>
      <w:r w:rsidRPr="00093E40">
        <w:rPr>
          <w:rFonts w:hint="eastAsia"/>
          <w:szCs w:val="24"/>
        </w:rPr>
        <w:t>G</w:t>
      </w:r>
      <w:r w:rsidR="00B227C4" w:rsidRPr="00093E40">
        <w:rPr>
          <w:szCs w:val="24"/>
        </w:rPr>
        <w:t xml:space="preserve">. </w:t>
      </w:r>
      <w:r w:rsidR="00074445" w:rsidRPr="00093E40">
        <w:rPr>
          <w:szCs w:val="24"/>
        </w:rPr>
        <w:t xml:space="preserve">Dimensionality reduction plot illustrating </w:t>
      </w:r>
      <w:r w:rsidR="00074445" w:rsidRPr="00093E40">
        <w:rPr>
          <w:rFonts w:hint="eastAsia"/>
          <w:szCs w:val="24"/>
        </w:rPr>
        <w:t>MSCs</w:t>
      </w:r>
      <w:r w:rsidR="00074445" w:rsidRPr="00093E40">
        <w:rPr>
          <w:szCs w:val="24"/>
        </w:rPr>
        <w:t xml:space="preserve"> grouped by original identification (orig.ident).</w:t>
      </w:r>
    </w:p>
    <w:p w14:paraId="5A123E14" w14:textId="54B2C234" w:rsidR="00B227C4" w:rsidRPr="00093E40" w:rsidRDefault="00152193" w:rsidP="00B227C4">
      <w:pPr>
        <w:rPr>
          <w:szCs w:val="24"/>
        </w:rPr>
      </w:pPr>
      <w:r w:rsidRPr="00093E40">
        <w:rPr>
          <w:rFonts w:hint="eastAsia"/>
          <w:szCs w:val="24"/>
        </w:rPr>
        <w:t>H</w:t>
      </w:r>
      <w:r w:rsidR="00B227C4" w:rsidRPr="00093E40">
        <w:rPr>
          <w:szCs w:val="24"/>
        </w:rPr>
        <w:t xml:space="preserve">. </w:t>
      </w:r>
      <w:r w:rsidRPr="00093E40">
        <w:rPr>
          <w:szCs w:val="24"/>
        </w:rPr>
        <w:t xml:space="preserve">Pie chart displaying the </w:t>
      </w:r>
      <w:r w:rsidRPr="00093E40">
        <w:rPr>
          <w:rFonts w:hint="eastAsia"/>
          <w:szCs w:val="24"/>
        </w:rPr>
        <w:t>p</w:t>
      </w:r>
      <w:r w:rsidRPr="00093E40">
        <w:rPr>
          <w:szCs w:val="24"/>
        </w:rPr>
        <w:t xml:space="preserve">roportions </w:t>
      </w:r>
      <w:r w:rsidR="00B227C4" w:rsidRPr="00093E40">
        <w:rPr>
          <w:szCs w:val="24"/>
        </w:rPr>
        <w:t>of each MSC subtype, indicating the relative abundance of each cell type within the tumor microenvironment.</w:t>
      </w:r>
    </w:p>
    <w:p w14:paraId="4579551E" w14:textId="651F59BD" w:rsidR="00FF6D5E" w:rsidRPr="00093E40" w:rsidRDefault="00152193" w:rsidP="00B227C4">
      <w:pPr>
        <w:rPr>
          <w:szCs w:val="24"/>
        </w:rPr>
      </w:pPr>
      <w:r w:rsidRPr="00093E40">
        <w:rPr>
          <w:rFonts w:hint="eastAsia"/>
          <w:szCs w:val="24"/>
        </w:rPr>
        <w:t>I</w:t>
      </w:r>
      <w:r w:rsidR="00FF6D5E" w:rsidRPr="00093E40">
        <w:rPr>
          <w:szCs w:val="24"/>
        </w:rPr>
        <w:t xml:space="preserve">. Heatmap showcasing differential gene expression among the five MSC subtypes. </w:t>
      </w:r>
    </w:p>
    <w:p w14:paraId="08E46853" w14:textId="68D13821" w:rsidR="00B227C4" w:rsidRPr="00093E40" w:rsidRDefault="00152193" w:rsidP="00B227C4">
      <w:pPr>
        <w:rPr>
          <w:szCs w:val="24"/>
        </w:rPr>
      </w:pPr>
      <w:r w:rsidRPr="00093E40">
        <w:rPr>
          <w:rFonts w:hint="eastAsia"/>
          <w:szCs w:val="24"/>
        </w:rPr>
        <w:t>J</w:t>
      </w:r>
      <w:r w:rsidR="00B227C4" w:rsidRPr="00093E40">
        <w:rPr>
          <w:szCs w:val="24"/>
        </w:rPr>
        <w:t>. Feature plot demonstrating the expression of known marker genes for MSC subtypes, aiding in the identification and characterization of these cells.</w:t>
      </w:r>
    </w:p>
    <w:p w14:paraId="3D82F093" w14:textId="3D6331C4" w:rsidR="00B227C4" w:rsidRPr="00093E40" w:rsidRDefault="00152193" w:rsidP="00B227C4">
      <w:pPr>
        <w:rPr>
          <w:szCs w:val="24"/>
        </w:rPr>
      </w:pPr>
      <w:r w:rsidRPr="00093E40">
        <w:rPr>
          <w:rFonts w:hint="eastAsia"/>
          <w:szCs w:val="24"/>
        </w:rPr>
        <w:t>K</w:t>
      </w:r>
      <w:r w:rsidR="00B227C4" w:rsidRPr="00093E40">
        <w:rPr>
          <w:szCs w:val="24"/>
        </w:rPr>
        <w:t>. Variability in MSC subtype composition across individual patients, reflecting the heterogeneity of osteosarcoma at the cellular level.</w:t>
      </w:r>
    </w:p>
    <w:p w14:paraId="6354089F" w14:textId="2178F5A3" w:rsidR="00B227C4" w:rsidRPr="00093E40" w:rsidRDefault="00152193" w:rsidP="00B227C4">
      <w:pPr>
        <w:rPr>
          <w:szCs w:val="24"/>
        </w:rPr>
      </w:pPr>
      <w:r w:rsidRPr="00093E40">
        <w:rPr>
          <w:rFonts w:hint="eastAsia"/>
          <w:szCs w:val="24"/>
        </w:rPr>
        <w:t>L</w:t>
      </w:r>
      <w:r w:rsidR="00B227C4" w:rsidRPr="00093E40">
        <w:rPr>
          <w:szCs w:val="24"/>
        </w:rPr>
        <w:t>. GO enrichment analysis for matrix CAFs (mCAF), revealing significant pathways including extracellular matrix organization and extracellular structure organization, suggesting their role in tumor microenvironment remodeling.</w:t>
      </w:r>
    </w:p>
    <w:p w14:paraId="02F90FB8" w14:textId="387421FE" w:rsidR="00B227C4" w:rsidRPr="00093E40" w:rsidRDefault="00152193" w:rsidP="00B227C4">
      <w:pPr>
        <w:rPr>
          <w:szCs w:val="24"/>
        </w:rPr>
      </w:pPr>
      <w:r w:rsidRPr="00093E40">
        <w:rPr>
          <w:rFonts w:hint="eastAsia"/>
          <w:szCs w:val="24"/>
        </w:rPr>
        <w:t>M</w:t>
      </w:r>
      <w:r w:rsidR="00B227C4" w:rsidRPr="00093E40">
        <w:rPr>
          <w:szCs w:val="24"/>
        </w:rPr>
        <w:t xml:space="preserve">. Heatmap showing a preference for iCAFs in pre-chemotherapy samples and mCAFs in post-chemotherapy samples, suggesting changes in the tumor </w:t>
      </w:r>
      <w:r w:rsidR="003B5319" w:rsidRPr="00093E40">
        <w:rPr>
          <w:rFonts w:hint="eastAsia"/>
          <w:szCs w:val="24"/>
        </w:rPr>
        <w:t>m</w:t>
      </w:r>
      <w:r w:rsidR="00B227C4" w:rsidRPr="00093E40">
        <w:rPr>
          <w:szCs w:val="24"/>
        </w:rPr>
        <w:t>icroenvironment in response to chemotherapy.</w:t>
      </w:r>
    </w:p>
    <w:p w14:paraId="7912D87E" w14:textId="17FEF67F" w:rsidR="00FF6D5E" w:rsidRPr="00093E40" w:rsidRDefault="00152193" w:rsidP="00FF6D5E">
      <w:pPr>
        <w:rPr>
          <w:szCs w:val="24"/>
        </w:rPr>
      </w:pPr>
      <w:r w:rsidRPr="00093E40">
        <w:rPr>
          <w:rFonts w:hint="eastAsia"/>
          <w:szCs w:val="24"/>
        </w:rPr>
        <w:t>N</w:t>
      </w:r>
      <w:r w:rsidR="00FF6D5E" w:rsidRPr="00093E40">
        <w:rPr>
          <w:szCs w:val="24"/>
        </w:rPr>
        <w:t xml:space="preserve">. Heatmap displaying Gene Set Variation Analysis (GSVA) results for key functions of the five MSC subtypes, with mCAF enriched in collagen catabolic processes and myoCAF in myogenesis. </w:t>
      </w:r>
    </w:p>
    <w:p w14:paraId="3F0390F1" w14:textId="77777777" w:rsidR="00FF6D5E" w:rsidRPr="00093E40" w:rsidRDefault="00FF6D5E" w:rsidP="00B227C4">
      <w:pPr>
        <w:rPr>
          <w:szCs w:val="24"/>
        </w:rPr>
      </w:pPr>
    </w:p>
    <w:p w14:paraId="3E2717D6" w14:textId="77777777" w:rsidR="00B227C4" w:rsidRPr="00093E40" w:rsidRDefault="00B227C4" w:rsidP="00B227C4">
      <w:pPr>
        <w:widowControl/>
        <w:jc w:val="left"/>
        <w:rPr>
          <w:szCs w:val="24"/>
        </w:rPr>
      </w:pPr>
      <w:r w:rsidRPr="00093E40">
        <w:rPr>
          <w:szCs w:val="24"/>
        </w:rPr>
        <w:t>Fig S3</w:t>
      </w:r>
    </w:p>
    <w:p w14:paraId="4F484C7C" w14:textId="3E4B00AB" w:rsidR="00673763" w:rsidRPr="00093E40" w:rsidRDefault="00673763" w:rsidP="00093E40">
      <w:pPr>
        <w:rPr>
          <w:szCs w:val="24"/>
        </w:rPr>
      </w:pPr>
      <w:r w:rsidRPr="00093E40">
        <w:rPr>
          <w:rFonts w:hint="eastAsia"/>
          <w:szCs w:val="24"/>
        </w:rPr>
        <w:t>A.</w:t>
      </w:r>
      <w:r w:rsidR="00074445" w:rsidRPr="00093E40">
        <w:rPr>
          <w:szCs w:val="24"/>
        </w:rPr>
        <w:t xml:space="preserve"> Dimensionality reduction plot illustrating </w:t>
      </w:r>
      <w:r w:rsidR="00074445" w:rsidRPr="00093E40">
        <w:rPr>
          <w:rFonts w:hint="eastAsia"/>
          <w:szCs w:val="24"/>
        </w:rPr>
        <w:t>TNK cells</w:t>
      </w:r>
      <w:r w:rsidR="00074445" w:rsidRPr="00093E40">
        <w:rPr>
          <w:szCs w:val="24"/>
        </w:rPr>
        <w:t xml:space="preserve"> grouped by original identification (orig.ident).</w:t>
      </w:r>
    </w:p>
    <w:p w14:paraId="4238DAC9" w14:textId="370B5569" w:rsidR="00074445" w:rsidRPr="00093E40" w:rsidRDefault="00673763" w:rsidP="00074445">
      <w:pPr>
        <w:rPr>
          <w:szCs w:val="24"/>
        </w:rPr>
      </w:pPr>
      <w:r w:rsidRPr="00093E40">
        <w:rPr>
          <w:rFonts w:hint="eastAsia"/>
          <w:szCs w:val="24"/>
        </w:rPr>
        <w:t>B</w:t>
      </w:r>
      <w:r w:rsidR="00B227C4" w:rsidRPr="00093E40">
        <w:rPr>
          <w:szCs w:val="24"/>
        </w:rPr>
        <w:t xml:space="preserve">. </w:t>
      </w:r>
      <w:r w:rsidR="00074445" w:rsidRPr="00093E40">
        <w:rPr>
          <w:szCs w:val="24"/>
        </w:rPr>
        <w:t xml:space="preserve">Pie chart displaying the proportions of seven major </w:t>
      </w:r>
      <w:r w:rsidR="00074445" w:rsidRPr="00093E40">
        <w:rPr>
          <w:rFonts w:hint="eastAsia"/>
          <w:szCs w:val="24"/>
        </w:rPr>
        <w:t>TNK cell</w:t>
      </w:r>
      <w:r w:rsidR="00074445" w:rsidRPr="00093E40">
        <w:rPr>
          <w:szCs w:val="24"/>
        </w:rPr>
        <w:t xml:space="preserve"> subtypes, offering insights into the cellular heterogeneity of the disease.</w:t>
      </w:r>
    </w:p>
    <w:p w14:paraId="0135736C" w14:textId="31D564AE" w:rsidR="00673763" w:rsidRPr="00093E40" w:rsidRDefault="00673763" w:rsidP="00B227C4">
      <w:pPr>
        <w:widowControl/>
        <w:jc w:val="left"/>
        <w:rPr>
          <w:szCs w:val="24"/>
        </w:rPr>
      </w:pPr>
      <w:r w:rsidRPr="00093E40">
        <w:rPr>
          <w:rFonts w:hint="eastAsia"/>
          <w:szCs w:val="24"/>
        </w:rPr>
        <w:t>C</w:t>
      </w:r>
      <w:r w:rsidRPr="00093E40">
        <w:rPr>
          <w:szCs w:val="24"/>
        </w:rPr>
        <w:t>. Dot plot showing differential gene expression across TNK subtypes.</w:t>
      </w:r>
    </w:p>
    <w:p w14:paraId="3A641DCC" w14:textId="156ABA84" w:rsidR="00673763" w:rsidRPr="00093E40" w:rsidRDefault="00673763" w:rsidP="00B227C4">
      <w:pPr>
        <w:widowControl/>
        <w:jc w:val="left"/>
        <w:rPr>
          <w:szCs w:val="24"/>
        </w:rPr>
      </w:pPr>
      <w:r w:rsidRPr="00093E40">
        <w:rPr>
          <w:rFonts w:hint="eastAsia"/>
          <w:szCs w:val="24"/>
        </w:rPr>
        <w:t>D</w:t>
      </w:r>
      <w:r w:rsidRPr="00093E40">
        <w:rPr>
          <w:szCs w:val="24"/>
        </w:rPr>
        <w:t>. GSVA results for different TNK cell subtypes highlighting functions such as cytotoxicity, exhaustion, naïveté, resistance, and costimulation.</w:t>
      </w:r>
    </w:p>
    <w:p w14:paraId="78FC7D09" w14:textId="62842D7E" w:rsidR="00B227C4" w:rsidRPr="00093E40" w:rsidRDefault="00673763" w:rsidP="00B227C4">
      <w:pPr>
        <w:widowControl/>
        <w:jc w:val="left"/>
        <w:rPr>
          <w:szCs w:val="24"/>
        </w:rPr>
      </w:pPr>
      <w:r w:rsidRPr="00093E40">
        <w:rPr>
          <w:rFonts w:hint="eastAsia"/>
          <w:szCs w:val="24"/>
        </w:rPr>
        <w:t>E</w:t>
      </w:r>
      <w:r w:rsidR="00B227C4" w:rsidRPr="00093E40">
        <w:rPr>
          <w:szCs w:val="24"/>
        </w:rPr>
        <w:t>. Heatmap highlighting a notable reduce of CD8.Temra, CD8.Tem, and CD8.Tex after chemotherapy, indicating adaptive changes within the tumor microenvironment in response to treatment.</w:t>
      </w:r>
    </w:p>
    <w:p w14:paraId="28C9058A" w14:textId="5DC1C149" w:rsidR="00673763" w:rsidRPr="00093E40" w:rsidRDefault="00673763" w:rsidP="00093E40">
      <w:pPr>
        <w:rPr>
          <w:szCs w:val="24"/>
        </w:rPr>
      </w:pPr>
      <w:r w:rsidRPr="00093E40">
        <w:rPr>
          <w:rFonts w:hint="eastAsia"/>
          <w:szCs w:val="24"/>
        </w:rPr>
        <w:t>F.</w:t>
      </w:r>
      <w:r w:rsidR="00074445" w:rsidRPr="00093E40">
        <w:rPr>
          <w:szCs w:val="24"/>
        </w:rPr>
        <w:t xml:space="preserve"> Dimensionality reduction plot illustrating </w:t>
      </w:r>
      <w:r w:rsidR="00074445" w:rsidRPr="00093E40">
        <w:rPr>
          <w:rFonts w:hint="eastAsia"/>
          <w:szCs w:val="24"/>
        </w:rPr>
        <w:t>myeinid cells</w:t>
      </w:r>
      <w:r w:rsidR="00074445" w:rsidRPr="00093E40">
        <w:rPr>
          <w:szCs w:val="24"/>
        </w:rPr>
        <w:t xml:space="preserve"> grouped by original identification (orig.ident).</w:t>
      </w:r>
    </w:p>
    <w:p w14:paraId="0955C5C6" w14:textId="03D22327" w:rsidR="00B227C4" w:rsidRPr="00093E40" w:rsidRDefault="00673763" w:rsidP="00B227C4">
      <w:pPr>
        <w:widowControl/>
        <w:jc w:val="left"/>
        <w:rPr>
          <w:szCs w:val="24"/>
        </w:rPr>
      </w:pPr>
      <w:r w:rsidRPr="00093E40">
        <w:rPr>
          <w:rFonts w:hint="eastAsia"/>
          <w:szCs w:val="24"/>
        </w:rPr>
        <w:t>G</w:t>
      </w:r>
      <w:r w:rsidR="00B227C4" w:rsidRPr="00093E40">
        <w:rPr>
          <w:szCs w:val="24"/>
        </w:rPr>
        <w:t>. Pie chart showing the distribution of nine myeloid cell subtypes, with Macro_C1QC identified as the most prevalent subtype.</w:t>
      </w:r>
    </w:p>
    <w:p w14:paraId="788CD289" w14:textId="4117C6AF" w:rsidR="00673763" w:rsidRPr="00093E40" w:rsidRDefault="00673763" w:rsidP="00093E40">
      <w:pPr>
        <w:rPr>
          <w:szCs w:val="24"/>
        </w:rPr>
      </w:pPr>
      <w:r w:rsidRPr="00093E40">
        <w:rPr>
          <w:rFonts w:hint="eastAsia"/>
          <w:szCs w:val="24"/>
        </w:rPr>
        <w:t>H</w:t>
      </w:r>
      <w:r w:rsidRPr="00093E40">
        <w:rPr>
          <w:szCs w:val="24"/>
        </w:rPr>
        <w:t xml:space="preserve">. Heatmap of known marker genes for different myeloid subtypes. </w:t>
      </w:r>
    </w:p>
    <w:p w14:paraId="3A90E804" w14:textId="2F9B439E" w:rsidR="00B227C4" w:rsidRPr="00093E40" w:rsidRDefault="00673763" w:rsidP="00B227C4">
      <w:pPr>
        <w:widowControl/>
        <w:jc w:val="left"/>
        <w:rPr>
          <w:szCs w:val="24"/>
        </w:rPr>
      </w:pPr>
      <w:r w:rsidRPr="00093E40">
        <w:rPr>
          <w:rFonts w:hint="eastAsia"/>
          <w:szCs w:val="24"/>
        </w:rPr>
        <w:t>I</w:t>
      </w:r>
      <w:r w:rsidR="00B227C4" w:rsidRPr="00093E40">
        <w:rPr>
          <w:szCs w:val="24"/>
        </w:rPr>
        <w:t>. Box plot comparing the distribution of myeloid cell subtypes in patients before and after chemotherapy, demonstrating a decrease in the total number of myeloid cells post-treatment, while the composition of subtypes remains unchanged.</w:t>
      </w:r>
    </w:p>
    <w:p w14:paraId="61F4A550" w14:textId="4228C4BC" w:rsidR="00780DEC" w:rsidRPr="00093E40" w:rsidRDefault="00780DEC" w:rsidP="00B227C4">
      <w:pPr>
        <w:widowControl/>
        <w:jc w:val="left"/>
        <w:rPr>
          <w:szCs w:val="24"/>
        </w:rPr>
      </w:pPr>
      <w:r w:rsidRPr="00093E40">
        <w:rPr>
          <w:rFonts w:hint="eastAsia"/>
          <w:szCs w:val="24"/>
        </w:rPr>
        <w:t>J.</w:t>
      </w:r>
      <w:r w:rsidR="003F697F" w:rsidRPr="00093E40">
        <w:t xml:space="preserve"> </w:t>
      </w:r>
      <w:r w:rsidR="003F697F" w:rsidRPr="00093E40">
        <w:rPr>
          <w:rFonts w:hint="eastAsia"/>
          <w:szCs w:val="24"/>
        </w:rPr>
        <w:t>B</w:t>
      </w:r>
      <w:r w:rsidR="003F697F" w:rsidRPr="00093E40">
        <w:rPr>
          <w:szCs w:val="24"/>
        </w:rPr>
        <w:t>ar chart showing the proportions of major cell types before and after chemotherapy demonstrates that the proportion of myeloid cells decreases, while the proportion of MSCs increases after chemotherapy.</w:t>
      </w:r>
    </w:p>
    <w:p w14:paraId="6421A5F0" w14:textId="727DE3EE" w:rsidR="00B227C4" w:rsidRPr="00093E40" w:rsidRDefault="00780DEC" w:rsidP="00B227C4">
      <w:pPr>
        <w:widowControl/>
        <w:jc w:val="left"/>
        <w:rPr>
          <w:szCs w:val="24"/>
        </w:rPr>
      </w:pPr>
      <w:r w:rsidRPr="00093E40">
        <w:rPr>
          <w:rFonts w:hint="eastAsia"/>
          <w:szCs w:val="24"/>
        </w:rPr>
        <w:t>K</w:t>
      </w:r>
      <w:r w:rsidR="00B227C4" w:rsidRPr="00093E40">
        <w:rPr>
          <w:szCs w:val="24"/>
        </w:rPr>
        <w:t>. List of top differentially expressed genes (DEGs) among various osteoclast subtypes, with OC_mature showing the highest expression levels of ACP5, MMP9, and CTSK.</w:t>
      </w:r>
    </w:p>
    <w:p w14:paraId="79E7C2C6" w14:textId="629E1200" w:rsidR="00B227C4" w:rsidRPr="00093E40" w:rsidRDefault="00780DEC" w:rsidP="00B227C4">
      <w:pPr>
        <w:widowControl/>
        <w:jc w:val="left"/>
        <w:rPr>
          <w:szCs w:val="24"/>
        </w:rPr>
      </w:pPr>
      <w:r w:rsidRPr="00093E40">
        <w:rPr>
          <w:rFonts w:hint="eastAsia"/>
          <w:szCs w:val="24"/>
        </w:rPr>
        <w:t>L</w:t>
      </w:r>
      <w:r w:rsidR="00B227C4" w:rsidRPr="00093E40">
        <w:rPr>
          <w:szCs w:val="24"/>
        </w:rPr>
        <w:t>. Dimensionality reduction plot categorizing endothelial cells into nine distinct clusters, revealing significant heterogeneity within the endothelial compartment of the tumor microenvironment.</w:t>
      </w:r>
    </w:p>
    <w:p w14:paraId="5526BEE4" w14:textId="6525839B" w:rsidR="00B227C4" w:rsidRPr="00093E40" w:rsidRDefault="00780DEC" w:rsidP="00B227C4">
      <w:pPr>
        <w:widowControl/>
        <w:jc w:val="left"/>
        <w:rPr>
          <w:szCs w:val="24"/>
        </w:rPr>
      </w:pPr>
      <w:r w:rsidRPr="00093E40">
        <w:rPr>
          <w:rFonts w:hint="eastAsia"/>
          <w:szCs w:val="24"/>
        </w:rPr>
        <w:t>M</w:t>
      </w:r>
      <w:r w:rsidR="00B227C4" w:rsidRPr="00093E40">
        <w:rPr>
          <w:szCs w:val="24"/>
        </w:rPr>
        <w:t>. Summary of top DEGs across different endothelial cell subtypes.</w:t>
      </w:r>
    </w:p>
    <w:p w14:paraId="2D2817EF" w14:textId="77777777" w:rsidR="00B227C4" w:rsidRPr="00093E40" w:rsidRDefault="00B227C4">
      <w:pPr>
        <w:widowControl/>
        <w:jc w:val="left"/>
        <w:rPr>
          <w:szCs w:val="24"/>
        </w:rPr>
      </w:pPr>
    </w:p>
    <w:p w14:paraId="397434E5" w14:textId="43F8D110" w:rsidR="00B227C4" w:rsidRPr="00093E40" w:rsidRDefault="00B227C4">
      <w:pPr>
        <w:widowControl/>
        <w:jc w:val="left"/>
        <w:rPr>
          <w:szCs w:val="24"/>
        </w:rPr>
      </w:pPr>
    </w:p>
    <w:p w14:paraId="32009C5C" w14:textId="77777777" w:rsidR="00B227C4" w:rsidRPr="00093E40" w:rsidRDefault="00B227C4">
      <w:pPr>
        <w:widowControl/>
        <w:jc w:val="left"/>
        <w:rPr>
          <w:szCs w:val="24"/>
        </w:rPr>
      </w:pPr>
    </w:p>
    <w:p w14:paraId="2112BB7D" w14:textId="77777777" w:rsidR="00B227C4" w:rsidRPr="00093E40" w:rsidRDefault="00B227C4">
      <w:pPr>
        <w:widowControl/>
        <w:jc w:val="left"/>
        <w:rPr>
          <w:szCs w:val="24"/>
        </w:rPr>
      </w:pPr>
    </w:p>
    <w:p w14:paraId="2D3682F6" w14:textId="77777777" w:rsidR="00B227C4" w:rsidRPr="00093E40" w:rsidRDefault="00B227C4">
      <w:pPr>
        <w:widowControl/>
        <w:jc w:val="left"/>
        <w:rPr>
          <w:szCs w:val="24"/>
        </w:rPr>
      </w:pPr>
    </w:p>
    <w:p w14:paraId="28099FC4" w14:textId="1442F11B" w:rsidR="00B227C4" w:rsidRPr="00093E40" w:rsidRDefault="00B227C4">
      <w:pPr>
        <w:widowControl/>
        <w:jc w:val="left"/>
        <w:rPr>
          <w:szCs w:val="24"/>
        </w:rPr>
      </w:pPr>
      <w:r w:rsidRPr="00093E40">
        <w:rPr>
          <w:szCs w:val="24"/>
        </w:rPr>
        <w:br w:type="page"/>
      </w:r>
    </w:p>
    <w:p w14:paraId="07791F20" w14:textId="53639FBA" w:rsidR="00496DC5" w:rsidRPr="00093E40" w:rsidRDefault="003C406D" w:rsidP="00EF4917">
      <w:pPr>
        <w:rPr>
          <w:b/>
          <w:bCs/>
          <w:szCs w:val="24"/>
        </w:rPr>
      </w:pPr>
      <w:r w:rsidRPr="00093E40">
        <w:rPr>
          <w:b/>
          <w:bCs/>
          <w:szCs w:val="24"/>
        </w:rPr>
        <w:t>Reference</w:t>
      </w:r>
    </w:p>
    <w:p w14:paraId="5B222C9E" w14:textId="77777777" w:rsidR="00860963" w:rsidRPr="00093E40" w:rsidRDefault="00E02B68" w:rsidP="00860963">
      <w:pPr>
        <w:pStyle w:val="EndNoteBibliography"/>
        <w:ind w:left="720" w:hanging="720"/>
      </w:pPr>
      <w:r w:rsidRPr="00093E40">
        <w:rPr>
          <w:szCs w:val="24"/>
        </w:rPr>
        <w:fldChar w:fldCharType="begin"/>
      </w:r>
      <w:r w:rsidRPr="00093E40">
        <w:rPr>
          <w:szCs w:val="24"/>
        </w:rPr>
        <w:instrText xml:space="preserve"> ADDIN EN.REFLIST </w:instrText>
      </w:r>
      <w:r w:rsidRPr="00093E40">
        <w:rPr>
          <w:szCs w:val="24"/>
        </w:rPr>
        <w:fldChar w:fldCharType="separate"/>
      </w:r>
      <w:r w:rsidR="00860963" w:rsidRPr="00093E40">
        <w:t>1.</w:t>
      </w:r>
      <w:r w:rsidR="00860963" w:rsidRPr="00093E40">
        <w:tab/>
        <w:t>Liu Y, Feng W, Dai Y, Bao M, Yuan Z, He M, Qin Z, Liao S, He J, Huang Q</w:t>
      </w:r>
      <w:r w:rsidR="00860963" w:rsidRPr="00093E40">
        <w:rPr>
          <w:i/>
        </w:rPr>
        <w:t xml:space="preserve"> et al</w:t>
      </w:r>
      <w:r w:rsidR="00860963" w:rsidRPr="00093E40">
        <w:t xml:space="preserve">: </w:t>
      </w:r>
      <w:r w:rsidR="00860963" w:rsidRPr="00093E40">
        <w:rPr>
          <w:b/>
        </w:rPr>
        <w:t>Single-Cell Transcriptomics Reveals the Complexity of the Tumor Microenvironment of Treatment-Naive Osteosarcoma</w:t>
      </w:r>
      <w:r w:rsidR="00860963" w:rsidRPr="00093E40">
        <w:t xml:space="preserve">. </w:t>
      </w:r>
      <w:r w:rsidR="00860963" w:rsidRPr="00093E40">
        <w:rPr>
          <w:i/>
        </w:rPr>
        <w:t xml:space="preserve">Front Oncol </w:t>
      </w:r>
      <w:r w:rsidR="00860963" w:rsidRPr="00093E40">
        <w:t xml:space="preserve">2021, </w:t>
      </w:r>
      <w:r w:rsidR="00860963" w:rsidRPr="00093E40">
        <w:rPr>
          <w:b/>
        </w:rPr>
        <w:t>11</w:t>
      </w:r>
      <w:r w:rsidR="00860963" w:rsidRPr="00093E40">
        <w:t>:709210.</w:t>
      </w:r>
    </w:p>
    <w:p w14:paraId="5CA693E3" w14:textId="77777777" w:rsidR="00860963" w:rsidRPr="00093E40" w:rsidRDefault="00860963" w:rsidP="00860963">
      <w:pPr>
        <w:pStyle w:val="EndNoteBibliography"/>
        <w:ind w:left="720" w:hanging="720"/>
      </w:pPr>
      <w:r w:rsidRPr="00093E40">
        <w:t>2.</w:t>
      </w:r>
      <w:r w:rsidRPr="00093E40">
        <w:tab/>
        <w:t>Zhou Y, Yang D, Yang Q, Lv X, Huang W, Zhou Z, Wang Y, Zhang Z, Yuan T, Ding X</w:t>
      </w:r>
      <w:r w:rsidRPr="00093E40">
        <w:rPr>
          <w:i/>
        </w:rPr>
        <w:t xml:space="preserve"> et al</w:t>
      </w:r>
      <w:r w:rsidRPr="00093E40">
        <w:t xml:space="preserve">: </w:t>
      </w:r>
      <w:r w:rsidRPr="00093E40">
        <w:rPr>
          <w:b/>
        </w:rPr>
        <w:t>Single-cell RNA landscape of intratumoral heterogeneity and immunosuppressive microenvironment in advanced osteosarcoma</w:t>
      </w:r>
      <w:r w:rsidRPr="00093E40">
        <w:t xml:space="preserve">. </w:t>
      </w:r>
      <w:r w:rsidRPr="00093E40">
        <w:rPr>
          <w:i/>
        </w:rPr>
        <w:t xml:space="preserve">Nat Commun </w:t>
      </w:r>
      <w:r w:rsidRPr="00093E40">
        <w:t xml:space="preserve">2020, </w:t>
      </w:r>
      <w:r w:rsidRPr="00093E40">
        <w:rPr>
          <w:b/>
        </w:rPr>
        <w:t>11</w:t>
      </w:r>
      <w:r w:rsidRPr="00093E40">
        <w:t>(1):6322.</w:t>
      </w:r>
    </w:p>
    <w:p w14:paraId="7AEA1800" w14:textId="77777777" w:rsidR="00860963" w:rsidRPr="00093E40" w:rsidRDefault="00860963" w:rsidP="00860963">
      <w:pPr>
        <w:pStyle w:val="EndNoteBibliography"/>
        <w:ind w:left="720" w:hanging="720"/>
      </w:pPr>
      <w:r w:rsidRPr="00093E40">
        <w:t>3.</w:t>
      </w:r>
      <w:r w:rsidRPr="00093E40">
        <w:tab/>
        <w:t>Hao Y, Hao S, Andersen-Nissen E, Mauck WM, Zheng S, Butler A, Lee MJ, Wilk AJ, Darby C, Zager M</w:t>
      </w:r>
      <w:r w:rsidRPr="00093E40">
        <w:rPr>
          <w:i/>
        </w:rPr>
        <w:t xml:space="preserve"> et al</w:t>
      </w:r>
      <w:r w:rsidRPr="00093E40">
        <w:t xml:space="preserve">: </w:t>
      </w:r>
      <w:r w:rsidRPr="00093E40">
        <w:rPr>
          <w:b/>
        </w:rPr>
        <w:t>Integrated analysis of multimodal single-cell data</w:t>
      </w:r>
      <w:r w:rsidRPr="00093E40">
        <w:t xml:space="preserve">. </w:t>
      </w:r>
      <w:r w:rsidRPr="00093E40">
        <w:rPr>
          <w:i/>
        </w:rPr>
        <w:t xml:space="preserve">Cell </w:t>
      </w:r>
      <w:r w:rsidRPr="00093E40">
        <w:t xml:space="preserve">2021, </w:t>
      </w:r>
      <w:r w:rsidRPr="00093E40">
        <w:rPr>
          <w:b/>
        </w:rPr>
        <w:t>184</w:t>
      </w:r>
      <w:r w:rsidRPr="00093E40">
        <w:t>(13):3573-3587.e3529.</w:t>
      </w:r>
    </w:p>
    <w:p w14:paraId="3914B5C8" w14:textId="77777777" w:rsidR="00860963" w:rsidRPr="00093E40" w:rsidRDefault="00860963" w:rsidP="00860963">
      <w:pPr>
        <w:pStyle w:val="EndNoteBibliography"/>
        <w:ind w:left="720" w:hanging="720"/>
      </w:pPr>
      <w:r w:rsidRPr="00093E40">
        <w:t>4.</w:t>
      </w:r>
      <w:r w:rsidRPr="00093E40">
        <w:tab/>
        <w:t xml:space="preserve">McGinnis C, Murrow L, Gartner Z: </w:t>
      </w:r>
      <w:r w:rsidRPr="00093E40">
        <w:rPr>
          <w:b/>
        </w:rPr>
        <w:t>DoubletFinder: Doublet Detection in Single-Cell RNA Sequencing Data Using Artificial Nearest Neighbors</w:t>
      </w:r>
      <w:r w:rsidRPr="00093E40">
        <w:t xml:space="preserve">. </w:t>
      </w:r>
      <w:r w:rsidRPr="00093E40">
        <w:rPr>
          <w:i/>
        </w:rPr>
        <w:t xml:space="preserve">Cell systems </w:t>
      </w:r>
      <w:r w:rsidRPr="00093E40">
        <w:t xml:space="preserve">2019, </w:t>
      </w:r>
      <w:r w:rsidRPr="00093E40">
        <w:rPr>
          <w:b/>
        </w:rPr>
        <w:t>8</w:t>
      </w:r>
      <w:r w:rsidRPr="00093E40">
        <w:t>(4):329-337.e324.</w:t>
      </w:r>
    </w:p>
    <w:p w14:paraId="37E2A413" w14:textId="77777777" w:rsidR="00860963" w:rsidRPr="00093E40" w:rsidRDefault="00860963" w:rsidP="00860963">
      <w:pPr>
        <w:pStyle w:val="EndNoteBibliography"/>
        <w:ind w:left="720" w:hanging="720"/>
      </w:pPr>
      <w:r w:rsidRPr="00093E40">
        <w:t>5.</w:t>
      </w:r>
      <w:r w:rsidRPr="00093E40">
        <w:tab/>
        <w:t xml:space="preserve">Korsunsky I, Millard N, Fan J, Slowikowski K, Zhang F, Wei K, Baglaenko Y, Brenner M, Loh PR, Raychaudhuri S: </w:t>
      </w:r>
      <w:r w:rsidRPr="00093E40">
        <w:rPr>
          <w:b/>
        </w:rPr>
        <w:t>Fast, sensitive and accurate integration of single-cell data with Harmony</w:t>
      </w:r>
      <w:r w:rsidRPr="00093E40">
        <w:t xml:space="preserve">. </w:t>
      </w:r>
      <w:r w:rsidRPr="00093E40">
        <w:rPr>
          <w:i/>
        </w:rPr>
        <w:t xml:space="preserve">Nat Methods </w:t>
      </w:r>
      <w:r w:rsidRPr="00093E40">
        <w:t xml:space="preserve">2019, </w:t>
      </w:r>
      <w:r w:rsidRPr="00093E40">
        <w:rPr>
          <w:b/>
        </w:rPr>
        <w:t>16</w:t>
      </w:r>
      <w:r w:rsidRPr="00093E40">
        <w:t>(12):1289-1296.</w:t>
      </w:r>
    </w:p>
    <w:p w14:paraId="557AAB3F" w14:textId="77777777" w:rsidR="00860963" w:rsidRPr="00093E40" w:rsidRDefault="00860963" w:rsidP="00860963">
      <w:pPr>
        <w:pStyle w:val="EndNoteBibliography"/>
        <w:ind w:left="720" w:hanging="720"/>
      </w:pPr>
      <w:r w:rsidRPr="00093E40">
        <w:t>6.</w:t>
      </w:r>
      <w:r w:rsidRPr="00093E40">
        <w:tab/>
        <w:t>Cheng S, Li Z, Gao R, Xing B, Gao Y, Yang Y, Qin S, Zhang L, Ouyang H, Du P</w:t>
      </w:r>
      <w:r w:rsidRPr="00093E40">
        <w:rPr>
          <w:i/>
        </w:rPr>
        <w:t xml:space="preserve"> et al</w:t>
      </w:r>
      <w:r w:rsidRPr="00093E40">
        <w:t xml:space="preserve">: </w:t>
      </w:r>
      <w:r w:rsidRPr="00093E40">
        <w:rPr>
          <w:b/>
        </w:rPr>
        <w:t>A pan-cancer single-cell transcriptional atlas of tumor infiltrating myeloid cells</w:t>
      </w:r>
      <w:r w:rsidRPr="00093E40">
        <w:t xml:space="preserve">. </w:t>
      </w:r>
      <w:r w:rsidRPr="00093E40">
        <w:rPr>
          <w:i/>
        </w:rPr>
        <w:t xml:space="preserve">Cell </w:t>
      </w:r>
      <w:r w:rsidRPr="00093E40">
        <w:t xml:space="preserve">2021, </w:t>
      </w:r>
      <w:r w:rsidRPr="00093E40">
        <w:rPr>
          <w:b/>
        </w:rPr>
        <w:t>184</w:t>
      </w:r>
      <w:r w:rsidRPr="00093E40">
        <w:t>(3):792-809 e723.</w:t>
      </w:r>
    </w:p>
    <w:p w14:paraId="66690030" w14:textId="77777777" w:rsidR="00860963" w:rsidRPr="00093E40" w:rsidRDefault="00860963" w:rsidP="00860963">
      <w:pPr>
        <w:pStyle w:val="EndNoteBibliography"/>
        <w:ind w:left="720" w:hanging="720"/>
      </w:pPr>
      <w:r w:rsidRPr="00093E40">
        <w:t>7.</w:t>
      </w:r>
      <w:r w:rsidRPr="00093E40">
        <w:tab/>
        <w:t>Zhang L, Yu X, Zheng L, Zhang Y, Li Y, Fang Q, Gao R, Kang B, Zhang Q, Huang JY</w:t>
      </w:r>
      <w:r w:rsidRPr="00093E40">
        <w:rPr>
          <w:i/>
        </w:rPr>
        <w:t xml:space="preserve"> et al</w:t>
      </w:r>
      <w:r w:rsidRPr="00093E40">
        <w:t xml:space="preserve">: </w:t>
      </w:r>
      <w:r w:rsidRPr="00093E40">
        <w:rPr>
          <w:b/>
        </w:rPr>
        <w:t>Lineage tracking reveals dynamic relationships of T cells in colorectal cancer</w:t>
      </w:r>
      <w:r w:rsidRPr="00093E40">
        <w:t xml:space="preserve">. </w:t>
      </w:r>
      <w:r w:rsidRPr="00093E40">
        <w:rPr>
          <w:i/>
        </w:rPr>
        <w:t xml:space="preserve">Nature </w:t>
      </w:r>
      <w:r w:rsidRPr="00093E40">
        <w:t xml:space="preserve">2018, </w:t>
      </w:r>
      <w:r w:rsidRPr="00093E40">
        <w:rPr>
          <w:b/>
        </w:rPr>
        <w:t>564</w:t>
      </w:r>
      <w:r w:rsidRPr="00093E40">
        <w:t>(7735):268-272.</w:t>
      </w:r>
    </w:p>
    <w:p w14:paraId="1D1C554B" w14:textId="77777777" w:rsidR="00860963" w:rsidRPr="00093E40" w:rsidRDefault="00860963" w:rsidP="00860963">
      <w:pPr>
        <w:pStyle w:val="EndNoteBibliography"/>
        <w:ind w:left="720" w:hanging="720"/>
      </w:pPr>
      <w:r w:rsidRPr="00093E40">
        <w:t>8.</w:t>
      </w:r>
      <w:r w:rsidRPr="00093E40">
        <w:tab/>
        <w:t>Martin JC, Chang C, Boschetti G, Ungaro R, Giri M, Grout JA, Gettler K, Chuang LS, Nayar S, Greenstein AJ</w:t>
      </w:r>
      <w:r w:rsidRPr="00093E40">
        <w:rPr>
          <w:i/>
        </w:rPr>
        <w:t xml:space="preserve"> et al</w:t>
      </w:r>
      <w:r w:rsidRPr="00093E40">
        <w:t xml:space="preserve">: </w:t>
      </w:r>
      <w:r w:rsidRPr="00093E40">
        <w:rPr>
          <w:b/>
        </w:rPr>
        <w:t>Single-Cell Analysis of Crohn's Disease Lesions Identifies a Pathogenic Cellular Module Associated with Resistance to Anti-TNF Therapy</w:t>
      </w:r>
      <w:r w:rsidRPr="00093E40">
        <w:t xml:space="preserve">. </w:t>
      </w:r>
      <w:r w:rsidRPr="00093E40">
        <w:rPr>
          <w:i/>
        </w:rPr>
        <w:t xml:space="preserve">Cell </w:t>
      </w:r>
      <w:r w:rsidRPr="00093E40">
        <w:t xml:space="preserve">2019, </w:t>
      </w:r>
      <w:r w:rsidRPr="00093E40">
        <w:rPr>
          <w:b/>
        </w:rPr>
        <w:t>178</w:t>
      </w:r>
      <w:r w:rsidRPr="00093E40">
        <w:t>(6):1493-1508 e1420.</w:t>
      </w:r>
    </w:p>
    <w:p w14:paraId="72FA17AF" w14:textId="77777777" w:rsidR="00860963" w:rsidRPr="00093E40" w:rsidRDefault="00860963" w:rsidP="00860963">
      <w:pPr>
        <w:pStyle w:val="EndNoteBibliography"/>
        <w:ind w:left="720" w:hanging="720"/>
      </w:pPr>
      <w:r w:rsidRPr="00093E40">
        <w:t>9.</w:t>
      </w:r>
      <w:r w:rsidRPr="00093E40">
        <w:tab/>
        <w:t xml:space="preserve">Aliprantis AO, Ueki Y, Sulyanto R, Park A, Sigrist KS, Sharma SM, Ostrowski MC, Olsen BR, Glimcher LH: </w:t>
      </w:r>
      <w:r w:rsidRPr="00093E40">
        <w:rPr>
          <w:b/>
        </w:rPr>
        <w:t>NFATc1 in mice represses osteoprotegerin during osteoclastogenesis and dissociates systemic osteopenia from inflammation in cherubism</w:t>
      </w:r>
      <w:r w:rsidRPr="00093E40">
        <w:t xml:space="preserve">. </w:t>
      </w:r>
      <w:r w:rsidRPr="00093E40">
        <w:rPr>
          <w:i/>
        </w:rPr>
        <w:t xml:space="preserve">J Clin Invest </w:t>
      </w:r>
      <w:r w:rsidRPr="00093E40">
        <w:t xml:space="preserve">2008, </w:t>
      </w:r>
      <w:r w:rsidRPr="00093E40">
        <w:rPr>
          <w:b/>
        </w:rPr>
        <w:t>118</w:t>
      </w:r>
      <w:r w:rsidRPr="00093E40">
        <w:t>(11):3775-3789.</w:t>
      </w:r>
    </w:p>
    <w:p w14:paraId="39B72CC0" w14:textId="77777777" w:rsidR="00860963" w:rsidRPr="00093E40" w:rsidRDefault="00860963" w:rsidP="00860963">
      <w:pPr>
        <w:pStyle w:val="EndNoteBibliography"/>
        <w:ind w:left="720" w:hanging="720"/>
      </w:pPr>
      <w:r w:rsidRPr="00093E40">
        <w:t>10.</w:t>
      </w:r>
      <w:r w:rsidRPr="00093E40">
        <w:tab/>
        <w:t>Zhu L, Yang P, Zhao Y, Zhuang Z, Wang Z, Song R, Zhang J, Liu C, Gao Q, Xu Q</w:t>
      </w:r>
      <w:r w:rsidRPr="00093E40">
        <w:rPr>
          <w:i/>
        </w:rPr>
        <w:t xml:space="preserve"> et al</w:t>
      </w:r>
      <w:r w:rsidRPr="00093E40">
        <w:t xml:space="preserve">: </w:t>
      </w:r>
      <w:r w:rsidRPr="00093E40">
        <w:rPr>
          <w:b/>
        </w:rPr>
        <w:t>Single-Cell Sequencing of Peripheral Mononuclear Cells Reveals Distinct Immune Response Landscapes of COVID-19 and Influenza Patients</w:t>
      </w:r>
      <w:r w:rsidRPr="00093E40">
        <w:t xml:space="preserve">. </w:t>
      </w:r>
      <w:r w:rsidRPr="00093E40">
        <w:rPr>
          <w:i/>
        </w:rPr>
        <w:t xml:space="preserve">Immunity </w:t>
      </w:r>
      <w:r w:rsidRPr="00093E40">
        <w:t xml:space="preserve">2020, </w:t>
      </w:r>
      <w:r w:rsidRPr="00093E40">
        <w:rPr>
          <w:b/>
        </w:rPr>
        <w:t>53</w:t>
      </w:r>
      <w:r w:rsidRPr="00093E40">
        <w:t>(3):685-696.e683.</w:t>
      </w:r>
    </w:p>
    <w:p w14:paraId="6F394809" w14:textId="77777777" w:rsidR="00860963" w:rsidRPr="00093E40" w:rsidRDefault="00860963" w:rsidP="00860963">
      <w:pPr>
        <w:pStyle w:val="EndNoteBibliography"/>
        <w:ind w:left="720" w:hanging="720"/>
      </w:pPr>
      <w:r w:rsidRPr="00093E40">
        <w:t>11.</w:t>
      </w:r>
      <w:r w:rsidRPr="00093E40">
        <w:tab/>
        <w:t xml:space="preserve">De Micheli A, Laurilliard E, Heinke C, Ravichandran H, Fraczek P, Soueid-Baumgarten S, De Vlaminck I, Elemento O, Cosgrove B: </w:t>
      </w:r>
      <w:r w:rsidRPr="00093E40">
        <w:rPr>
          <w:b/>
        </w:rPr>
        <w:t>Single-Cell Analysis of the Muscle Stem Cell Hierarchy Identifies Heterotypic Communication Signals Involved in Skeletal Muscle Regeneration</w:t>
      </w:r>
      <w:r w:rsidRPr="00093E40">
        <w:t xml:space="preserve">. </w:t>
      </w:r>
      <w:r w:rsidRPr="00093E40">
        <w:rPr>
          <w:i/>
        </w:rPr>
        <w:t xml:space="preserve">Cell reports </w:t>
      </w:r>
      <w:r w:rsidRPr="00093E40">
        <w:t xml:space="preserve">2020, </w:t>
      </w:r>
      <w:r w:rsidRPr="00093E40">
        <w:rPr>
          <w:b/>
        </w:rPr>
        <w:t>30</w:t>
      </w:r>
      <w:r w:rsidRPr="00093E40">
        <w:t>(10):3583-3595.e3585.</w:t>
      </w:r>
    </w:p>
    <w:p w14:paraId="32A2CD29" w14:textId="77777777" w:rsidR="00860963" w:rsidRPr="00093E40" w:rsidRDefault="00860963" w:rsidP="00860963">
      <w:pPr>
        <w:pStyle w:val="EndNoteBibliography"/>
        <w:ind w:left="720" w:hanging="720"/>
      </w:pPr>
      <w:r w:rsidRPr="00093E40">
        <w:t>12.</w:t>
      </w:r>
      <w:r w:rsidRPr="00093E40">
        <w:tab/>
        <w:t>Domínguez Conde C, Xu C, Jarvis L, Rainbow D, Wells S, Gomes T, Howlett S, Suchanek O, Polanski K, King H</w:t>
      </w:r>
      <w:r w:rsidRPr="00093E40">
        <w:rPr>
          <w:i/>
        </w:rPr>
        <w:t xml:space="preserve"> et al</w:t>
      </w:r>
      <w:r w:rsidRPr="00093E40">
        <w:t xml:space="preserve">: </w:t>
      </w:r>
      <w:r w:rsidRPr="00093E40">
        <w:rPr>
          <w:b/>
        </w:rPr>
        <w:t>Cross-tissue immune cell analysis reveals tissue-specific features in humans</w:t>
      </w:r>
      <w:r w:rsidRPr="00093E40">
        <w:t xml:space="preserve">. </w:t>
      </w:r>
      <w:r w:rsidRPr="00093E40">
        <w:rPr>
          <w:i/>
        </w:rPr>
        <w:t xml:space="preserve">Science (New York, NY) </w:t>
      </w:r>
      <w:r w:rsidRPr="00093E40">
        <w:t xml:space="preserve">2022, </w:t>
      </w:r>
      <w:r w:rsidRPr="00093E40">
        <w:rPr>
          <w:b/>
        </w:rPr>
        <w:t>376</w:t>
      </w:r>
      <w:r w:rsidRPr="00093E40">
        <w:t>(6594):eabl5197.</w:t>
      </w:r>
    </w:p>
    <w:p w14:paraId="26659633" w14:textId="77777777" w:rsidR="00860963" w:rsidRPr="00093E40" w:rsidRDefault="00860963" w:rsidP="00860963">
      <w:pPr>
        <w:pStyle w:val="EndNoteBibliography"/>
        <w:ind w:left="720" w:hanging="720"/>
      </w:pPr>
      <w:r w:rsidRPr="00093E40">
        <w:t>13.</w:t>
      </w:r>
      <w:r w:rsidRPr="00093E40">
        <w:tab/>
        <w:t xml:space="preserve">Xu C, Prete M, Webb S, Jardine L, Stewart B, Hoo R, He P, Meyer K, Teichmann S: </w:t>
      </w:r>
      <w:r w:rsidRPr="00093E40">
        <w:rPr>
          <w:b/>
        </w:rPr>
        <w:t>Automatic cell-type harmonization and integration across Human Cell Atlas datasets</w:t>
      </w:r>
      <w:r w:rsidRPr="00093E40">
        <w:t xml:space="preserve">. </w:t>
      </w:r>
      <w:r w:rsidRPr="00093E40">
        <w:rPr>
          <w:i/>
        </w:rPr>
        <w:t xml:space="preserve">Cell </w:t>
      </w:r>
      <w:r w:rsidRPr="00093E40">
        <w:t xml:space="preserve">2023, </w:t>
      </w:r>
      <w:r w:rsidRPr="00093E40">
        <w:rPr>
          <w:b/>
        </w:rPr>
        <w:t>186</w:t>
      </w:r>
      <w:r w:rsidRPr="00093E40">
        <w:t>(26):5876-5891.e5820.</w:t>
      </w:r>
    </w:p>
    <w:p w14:paraId="201991CB" w14:textId="77777777" w:rsidR="00860963" w:rsidRPr="00093E40" w:rsidRDefault="00860963" w:rsidP="00860963">
      <w:pPr>
        <w:pStyle w:val="EndNoteBibliography"/>
        <w:ind w:left="720" w:hanging="720"/>
      </w:pPr>
      <w:r w:rsidRPr="00093E40">
        <w:t>14.</w:t>
      </w:r>
      <w:r w:rsidRPr="00093E40">
        <w:tab/>
        <w:t>Cao J, Spielmann M, Qiu X, Huang X, Ibrahim D, Hill A, Zhang F, Mundlos S, Christiansen L, Steemers F</w:t>
      </w:r>
      <w:r w:rsidRPr="00093E40">
        <w:rPr>
          <w:i/>
        </w:rPr>
        <w:t xml:space="preserve"> et al</w:t>
      </w:r>
      <w:r w:rsidRPr="00093E40">
        <w:t xml:space="preserve">: </w:t>
      </w:r>
      <w:r w:rsidRPr="00093E40">
        <w:rPr>
          <w:b/>
        </w:rPr>
        <w:t>The single-cell transcriptional landscape of mammalian organogenesis</w:t>
      </w:r>
      <w:r w:rsidRPr="00093E40">
        <w:t xml:space="preserve">. </w:t>
      </w:r>
      <w:r w:rsidRPr="00093E40">
        <w:rPr>
          <w:i/>
        </w:rPr>
        <w:t xml:space="preserve">Nature </w:t>
      </w:r>
      <w:r w:rsidRPr="00093E40">
        <w:t xml:space="preserve">2019, </w:t>
      </w:r>
      <w:r w:rsidRPr="00093E40">
        <w:rPr>
          <w:b/>
        </w:rPr>
        <w:t>566</w:t>
      </w:r>
      <w:r w:rsidRPr="00093E40">
        <w:t>(7745):496-502.</w:t>
      </w:r>
    </w:p>
    <w:p w14:paraId="1F9F5B35" w14:textId="77777777" w:rsidR="00860963" w:rsidRPr="00093E40" w:rsidRDefault="00860963" w:rsidP="00860963">
      <w:pPr>
        <w:pStyle w:val="EndNoteBibliography"/>
        <w:ind w:left="720" w:hanging="720"/>
      </w:pPr>
      <w:r w:rsidRPr="00093E40">
        <w:t>15.</w:t>
      </w:r>
      <w:r w:rsidRPr="00093E40">
        <w:tab/>
        <w:t>Wu T, Hu E, Xu S, Chen M, Guo P, Dai Z, Feng T, Zhou L, Tang W, Zhan L</w:t>
      </w:r>
      <w:r w:rsidRPr="00093E40">
        <w:rPr>
          <w:i/>
        </w:rPr>
        <w:t xml:space="preserve"> et al</w:t>
      </w:r>
      <w:r w:rsidRPr="00093E40">
        <w:t xml:space="preserve">: </w:t>
      </w:r>
      <w:r w:rsidRPr="00093E40">
        <w:rPr>
          <w:b/>
        </w:rPr>
        <w:t>clusterProfiler 4.0: A universal enrichment tool for interpreting omics data</w:t>
      </w:r>
      <w:r w:rsidRPr="00093E40">
        <w:t xml:space="preserve">. </w:t>
      </w:r>
      <w:r w:rsidRPr="00093E40">
        <w:rPr>
          <w:i/>
        </w:rPr>
        <w:t xml:space="preserve">Innovation (Cambridge (Mass)) </w:t>
      </w:r>
      <w:r w:rsidRPr="00093E40">
        <w:t xml:space="preserve">2021, </w:t>
      </w:r>
      <w:r w:rsidRPr="00093E40">
        <w:rPr>
          <w:b/>
        </w:rPr>
        <w:t>2</w:t>
      </w:r>
      <w:r w:rsidRPr="00093E40">
        <w:t>(3):100141.</w:t>
      </w:r>
    </w:p>
    <w:p w14:paraId="4B74478F" w14:textId="77777777" w:rsidR="00860963" w:rsidRPr="00093E40" w:rsidRDefault="00860963" w:rsidP="00860963">
      <w:pPr>
        <w:pStyle w:val="EndNoteBibliography"/>
        <w:ind w:left="720" w:hanging="720"/>
      </w:pPr>
      <w:r w:rsidRPr="00093E40">
        <w:t>16.</w:t>
      </w:r>
      <w:r w:rsidRPr="00093E40">
        <w:tab/>
        <w:t>Aibar S, González-Blas C, Moerman T, Huynh-Thu V, Imrichova H, Hulselmans G, Rambow F, Marine J, Geurts P, Aerts J</w:t>
      </w:r>
      <w:r w:rsidRPr="00093E40">
        <w:rPr>
          <w:i/>
        </w:rPr>
        <w:t xml:space="preserve"> et al</w:t>
      </w:r>
      <w:r w:rsidRPr="00093E40">
        <w:t xml:space="preserve">: </w:t>
      </w:r>
      <w:r w:rsidRPr="00093E40">
        <w:rPr>
          <w:b/>
        </w:rPr>
        <w:t>SCENIC: single-cell regulatory network inference and clustering</w:t>
      </w:r>
      <w:r w:rsidRPr="00093E40">
        <w:t xml:space="preserve">. </w:t>
      </w:r>
      <w:r w:rsidRPr="00093E40">
        <w:rPr>
          <w:i/>
        </w:rPr>
        <w:t xml:space="preserve">Nature methods </w:t>
      </w:r>
      <w:r w:rsidRPr="00093E40">
        <w:t xml:space="preserve">2017, </w:t>
      </w:r>
      <w:r w:rsidRPr="00093E40">
        <w:rPr>
          <w:b/>
        </w:rPr>
        <w:t>14</w:t>
      </w:r>
      <w:r w:rsidRPr="00093E40">
        <w:t>(11):1083-1086.</w:t>
      </w:r>
    </w:p>
    <w:p w14:paraId="3A9DF7A5" w14:textId="77777777" w:rsidR="00860963" w:rsidRPr="00093E40" w:rsidRDefault="00860963" w:rsidP="00860963">
      <w:pPr>
        <w:pStyle w:val="EndNoteBibliography"/>
        <w:ind w:left="720" w:hanging="720"/>
      </w:pPr>
      <w:r w:rsidRPr="00093E40">
        <w:t>17.</w:t>
      </w:r>
      <w:r w:rsidRPr="00093E40">
        <w:tab/>
        <w:t xml:space="preserve">Jin S, Guerrero-Juarez CF, Zhang L, Chang I, Ramos R, Kuan CH, Myung P, Plikus MV, Nie Q: </w:t>
      </w:r>
      <w:r w:rsidRPr="00093E40">
        <w:rPr>
          <w:b/>
        </w:rPr>
        <w:t>Inference and analysis of cell-cell communication using CellChat</w:t>
      </w:r>
      <w:r w:rsidRPr="00093E40">
        <w:t xml:space="preserve">. </w:t>
      </w:r>
      <w:r w:rsidRPr="00093E40">
        <w:rPr>
          <w:i/>
        </w:rPr>
        <w:t xml:space="preserve">Nat Commun </w:t>
      </w:r>
      <w:r w:rsidRPr="00093E40">
        <w:t xml:space="preserve">2021, </w:t>
      </w:r>
      <w:r w:rsidRPr="00093E40">
        <w:rPr>
          <w:b/>
        </w:rPr>
        <w:t>12</w:t>
      </w:r>
      <w:r w:rsidRPr="00093E40">
        <w:t>(1):1088.</w:t>
      </w:r>
    </w:p>
    <w:p w14:paraId="2C0163B7" w14:textId="77777777" w:rsidR="00860963" w:rsidRPr="00093E40" w:rsidRDefault="00860963" w:rsidP="00860963">
      <w:pPr>
        <w:pStyle w:val="EndNoteBibliography"/>
        <w:ind w:left="720" w:hanging="720"/>
      </w:pPr>
      <w:r w:rsidRPr="00093E40">
        <w:t>18.</w:t>
      </w:r>
      <w:r w:rsidRPr="00093E40">
        <w:tab/>
        <w:t>Liu T, Zhao X, Lin Y, Luo Q, Zhang S, Xi Y, Chen Y, Lin L, Fan W, Yang J</w:t>
      </w:r>
      <w:r w:rsidRPr="00093E40">
        <w:rPr>
          <w:i/>
        </w:rPr>
        <w:t xml:space="preserve"> et al</w:t>
      </w:r>
      <w:r w:rsidRPr="00093E40">
        <w:t xml:space="preserve">: </w:t>
      </w:r>
      <w:r w:rsidRPr="00093E40">
        <w:rPr>
          <w:b/>
        </w:rPr>
        <w:t>Computational Identification of Preneoplastic Cells Displaying High Stemness and Risk of Cancer Progression</w:t>
      </w:r>
      <w:r w:rsidRPr="00093E40">
        <w:t xml:space="preserve">. </w:t>
      </w:r>
      <w:r w:rsidRPr="00093E40">
        <w:rPr>
          <w:i/>
        </w:rPr>
        <w:t xml:space="preserve">Cancer research </w:t>
      </w:r>
      <w:r w:rsidRPr="00093E40">
        <w:t xml:space="preserve">2022, </w:t>
      </w:r>
      <w:r w:rsidRPr="00093E40">
        <w:rPr>
          <w:b/>
        </w:rPr>
        <w:t>82</w:t>
      </w:r>
      <w:r w:rsidRPr="00093E40">
        <w:t>(14):2520-2537.</w:t>
      </w:r>
    </w:p>
    <w:p w14:paraId="61411BFF" w14:textId="77777777" w:rsidR="00860963" w:rsidRPr="00093E40" w:rsidRDefault="00860963" w:rsidP="00860963">
      <w:pPr>
        <w:pStyle w:val="EndNoteBibliography"/>
        <w:ind w:left="720" w:hanging="720"/>
      </w:pPr>
      <w:r w:rsidRPr="00093E40">
        <w:t>19.</w:t>
      </w:r>
      <w:r w:rsidRPr="00093E40">
        <w:tab/>
        <w:t xml:space="preserve">Cable D, Murray E, Zou L, Goeva A, Macosko E, Chen F, Irizarry R: </w:t>
      </w:r>
      <w:r w:rsidRPr="00093E40">
        <w:rPr>
          <w:b/>
        </w:rPr>
        <w:t>Robust decomposition of cell type mixtures in spatial transcriptomics</w:t>
      </w:r>
      <w:r w:rsidRPr="00093E40">
        <w:t xml:space="preserve">. </w:t>
      </w:r>
      <w:r w:rsidRPr="00093E40">
        <w:rPr>
          <w:i/>
        </w:rPr>
        <w:t xml:space="preserve">Nature biotechnology </w:t>
      </w:r>
      <w:r w:rsidRPr="00093E40">
        <w:t xml:space="preserve">2022, </w:t>
      </w:r>
      <w:r w:rsidRPr="00093E40">
        <w:rPr>
          <w:b/>
        </w:rPr>
        <w:t>40</w:t>
      </w:r>
      <w:r w:rsidRPr="00093E40">
        <w:t>(4):517-526.</w:t>
      </w:r>
    </w:p>
    <w:p w14:paraId="79643F7C" w14:textId="77777777" w:rsidR="00860963" w:rsidRPr="00093E40" w:rsidRDefault="00860963" w:rsidP="00860963">
      <w:pPr>
        <w:pStyle w:val="EndNoteBibliography"/>
        <w:ind w:left="720" w:hanging="720"/>
      </w:pPr>
      <w:r w:rsidRPr="00093E40">
        <w:t>20.</w:t>
      </w:r>
      <w:r w:rsidRPr="00093E40">
        <w:tab/>
        <w:t xml:space="preserve">Wolf F, Angerer P, Theis F: </w:t>
      </w:r>
      <w:r w:rsidRPr="00093E40">
        <w:rPr>
          <w:b/>
        </w:rPr>
        <w:t>SCANPY: large-scale single-cell gene expression data analysis</w:t>
      </w:r>
      <w:r w:rsidRPr="00093E40">
        <w:t xml:space="preserve">. </w:t>
      </w:r>
      <w:r w:rsidRPr="00093E40">
        <w:rPr>
          <w:i/>
        </w:rPr>
        <w:t xml:space="preserve">Genome biology </w:t>
      </w:r>
      <w:r w:rsidRPr="00093E40">
        <w:t xml:space="preserve">2018, </w:t>
      </w:r>
      <w:r w:rsidRPr="00093E40">
        <w:rPr>
          <w:b/>
        </w:rPr>
        <w:t>19</w:t>
      </w:r>
      <w:r w:rsidRPr="00093E40">
        <w:t>(1):15.</w:t>
      </w:r>
    </w:p>
    <w:p w14:paraId="33339321" w14:textId="77777777" w:rsidR="00860963" w:rsidRPr="00093E40" w:rsidRDefault="00860963" w:rsidP="00860963">
      <w:pPr>
        <w:pStyle w:val="EndNoteBibliography"/>
        <w:ind w:left="720" w:hanging="720"/>
      </w:pPr>
      <w:r w:rsidRPr="00093E40">
        <w:t>21.</w:t>
      </w:r>
      <w:r w:rsidRPr="00093E40">
        <w:tab/>
        <w:t>Kleshchevnikov V, Shmatko A, Dann E, Aivazidis A, King H, Li T, Elmentaite R, Lomakin A, Kedlian V, Gayoso A</w:t>
      </w:r>
      <w:r w:rsidRPr="00093E40">
        <w:rPr>
          <w:i/>
        </w:rPr>
        <w:t xml:space="preserve"> et al</w:t>
      </w:r>
      <w:r w:rsidRPr="00093E40">
        <w:t xml:space="preserve">: </w:t>
      </w:r>
      <w:r w:rsidRPr="00093E40">
        <w:rPr>
          <w:b/>
        </w:rPr>
        <w:t>Cell2location maps fine-grained cell types in spatial transcriptomics</w:t>
      </w:r>
      <w:r w:rsidRPr="00093E40">
        <w:t xml:space="preserve">. </w:t>
      </w:r>
      <w:r w:rsidRPr="00093E40">
        <w:rPr>
          <w:i/>
        </w:rPr>
        <w:t xml:space="preserve">Nature biotechnology </w:t>
      </w:r>
      <w:r w:rsidRPr="00093E40">
        <w:t xml:space="preserve">2022, </w:t>
      </w:r>
      <w:r w:rsidRPr="00093E40">
        <w:rPr>
          <w:b/>
        </w:rPr>
        <w:t>40</w:t>
      </w:r>
      <w:r w:rsidRPr="00093E40">
        <w:t>(5):661-671.</w:t>
      </w:r>
    </w:p>
    <w:p w14:paraId="145F52A0" w14:textId="75680924" w:rsidR="00FB5B66" w:rsidRPr="00093E40" w:rsidRDefault="00E02B68" w:rsidP="00EF4917">
      <w:pPr>
        <w:rPr>
          <w:szCs w:val="24"/>
        </w:rPr>
      </w:pPr>
      <w:r w:rsidRPr="00093E40">
        <w:rPr>
          <w:szCs w:val="24"/>
        </w:rPr>
        <w:fldChar w:fldCharType="end"/>
      </w:r>
    </w:p>
    <w:sectPr w:rsidR="00FB5B66" w:rsidRPr="00093E40" w:rsidSect="00093E40">
      <w:pgSz w:w="11906" w:h="16838"/>
      <w:pgMar w:top="1418" w:right="1588" w:bottom="1418" w:left="1701"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04388" w14:textId="77777777" w:rsidR="001B2719" w:rsidRDefault="001B2719" w:rsidP="00C171B5">
      <w:r>
        <w:separator/>
      </w:r>
    </w:p>
  </w:endnote>
  <w:endnote w:type="continuationSeparator" w:id="0">
    <w:p w14:paraId="25AC846E" w14:textId="77777777" w:rsidR="001B2719" w:rsidRDefault="001B2719" w:rsidP="00C17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3281A" w14:textId="77777777" w:rsidR="001B2719" w:rsidRDefault="001B2719" w:rsidP="00C171B5">
      <w:r>
        <w:separator/>
      </w:r>
    </w:p>
  </w:footnote>
  <w:footnote w:type="continuationSeparator" w:id="0">
    <w:p w14:paraId="50542478" w14:textId="77777777" w:rsidR="001B2719" w:rsidRDefault="001B2719" w:rsidP="00C171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03AF"/>
    <w:multiLevelType w:val="hybridMultilevel"/>
    <w:tmpl w:val="DBA28DF0"/>
    <w:lvl w:ilvl="0" w:tplc="E0C8DA0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68344F5"/>
    <w:multiLevelType w:val="hybridMultilevel"/>
    <w:tmpl w:val="8998F5D0"/>
    <w:lvl w:ilvl="0" w:tplc="B640629C">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613D2D00"/>
    <w:multiLevelType w:val="hybridMultilevel"/>
    <w:tmpl w:val="2FC4D59E"/>
    <w:lvl w:ilvl="0" w:tplc="BDA601E0">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B04161F"/>
    <w:multiLevelType w:val="hybridMultilevel"/>
    <w:tmpl w:val="72B2A79C"/>
    <w:lvl w:ilvl="0" w:tplc="7EAC04D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bordersDoNotSurroundHeader/>
  <w:bordersDoNotSurroundFooter/>
  <w:revisionView w:markup="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Surge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202spzsv9x0iexda8x5zropwfzp5dfff52&quot;&gt;My EndNote Library-Converted&lt;record-ids&gt;&lt;item&gt;151&lt;/item&gt;&lt;item&gt;220&lt;/item&gt;&lt;item&gt;230&lt;/item&gt;&lt;item&gt;231&lt;/item&gt;&lt;item&gt;232&lt;/item&gt;&lt;item&gt;233&lt;/item&gt;&lt;item&gt;235&lt;/item&gt;&lt;item&gt;242&lt;/item&gt;&lt;item&gt;254&lt;/item&gt;&lt;item&gt;255&lt;/item&gt;&lt;item&gt;257&lt;/item&gt;&lt;/record-ids&gt;&lt;/item&gt;&lt;/Libraries&gt;"/>
  </w:docVars>
  <w:rsids>
    <w:rsidRoot w:val="00B221B9"/>
    <w:rsid w:val="00001C48"/>
    <w:rsid w:val="00011BBC"/>
    <w:rsid w:val="00021802"/>
    <w:rsid w:val="0002617F"/>
    <w:rsid w:val="0002760A"/>
    <w:rsid w:val="00027B2A"/>
    <w:rsid w:val="00030321"/>
    <w:rsid w:val="00034646"/>
    <w:rsid w:val="000364DE"/>
    <w:rsid w:val="00036EFA"/>
    <w:rsid w:val="000374CF"/>
    <w:rsid w:val="00037777"/>
    <w:rsid w:val="00040E70"/>
    <w:rsid w:val="00043003"/>
    <w:rsid w:val="00050CDD"/>
    <w:rsid w:val="000647B6"/>
    <w:rsid w:val="000657F6"/>
    <w:rsid w:val="00072947"/>
    <w:rsid w:val="00074445"/>
    <w:rsid w:val="0007709F"/>
    <w:rsid w:val="00086DA3"/>
    <w:rsid w:val="00093E40"/>
    <w:rsid w:val="000979D9"/>
    <w:rsid w:val="000B5696"/>
    <w:rsid w:val="000C10BF"/>
    <w:rsid w:val="000C1C2B"/>
    <w:rsid w:val="000C1CD1"/>
    <w:rsid w:val="000C1D68"/>
    <w:rsid w:val="000C72EA"/>
    <w:rsid w:val="000D0B34"/>
    <w:rsid w:val="000D14A6"/>
    <w:rsid w:val="000D1EA4"/>
    <w:rsid w:val="000E3B23"/>
    <w:rsid w:val="000E4886"/>
    <w:rsid w:val="000E73F7"/>
    <w:rsid w:val="000F045D"/>
    <w:rsid w:val="000F36AE"/>
    <w:rsid w:val="001020DD"/>
    <w:rsid w:val="001021A5"/>
    <w:rsid w:val="0011364C"/>
    <w:rsid w:val="00124FE7"/>
    <w:rsid w:val="00125810"/>
    <w:rsid w:val="00127DBA"/>
    <w:rsid w:val="00133288"/>
    <w:rsid w:val="001357E1"/>
    <w:rsid w:val="00146F5F"/>
    <w:rsid w:val="00152193"/>
    <w:rsid w:val="00152A08"/>
    <w:rsid w:val="001559CA"/>
    <w:rsid w:val="00160EB0"/>
    <w:rsid w:val="00160FBB"/>
    <w:rsid w:val="00162086"/>
    <w:rsid w:val="00164999"/>
    <w:rsid w:val="00170330"/>
    <w:rsid w:val="001707C3"/>
    <w:rsid w:val="00180CF6"/>
    <w:rsid w:val="001835CC"/>
    <w:rsid w:val="00185C71"/>
    <w:rsid w:val="001864D7"/>
    <w:rsid w:val="00186880"/>
    <w:rsid w:val="00192DEB"/>
    <w:rsid w:val="001A1BFF"/>
    <w:rsid w:val="001A1C6A"/>
    <w:rsid w:val="001A791D"/>
    <w:rsid w:val="001B2719"/>
    <w:rsid w:val="001B329D"/>
    <w:rsid w:val="001C0DC0"/>
    <w:rsid w:val="001C2B5E"/>
    <w:rsid w:val="001C5122"/>
    <w:rsid w:val="001C7782"/>
    <w:rsid w:val="001D013D"/>
    <w:rsid w:val="001D2DE1"/>
    <w:rsid w:val="001D37E7"/>
    <w:rsid w:val="001D4261"/>
    <w:rsid w:val="001D4726"/>
    <w:rsid w:val="001D479D"/>
    <w:rsid w:val="001D48ED"/>
    <w:rsid w:val="001D79B5"/>
    <w:rsid w:val="001E3033"/>
    <w:rsid w:val="0020038A"/>
    <w:rsid w:val="00203056"/>
    <w:rsid w:val="0020424C"/>
    <w:rsid w:val="002122C8"/>
    <w:rsid w:val="00214AE5"/>
    <w:rsid w:val="0022050F"/>
    <w:rsid w:val="00220B54"/>
    <w:rsid w:val="00223968"/>
    <w:rsid w:val="0023339C"/>
    <w:rsid w:val="00235696"/>
    <w:rsid w:val="00236368"/>
    <w:rsid w:val="0023720E"/>
    <w:rsid w:val="00242A1A"/>
    <w:rsid w:val="002437D8"/>
    <w:rsid w:val="00245E8D"/>
    <w:rsid w:val="00250D0B"/>
    <w:rsid w:val="00251315"/>
    <w:rsid w:val="00265080"/>
    <w:rsid w:val="00280F28"/>
    <w:rsid w:val="00282266"/>
    <w:rsid w:val="00283ACC"/>
    <w:rsid w:val="00284046"/>
    <w:rsid w:val="00287A2C"/>
    <w:rsid w:val="00293951"/>
    <w:rsid w:val="002A0BAC"/>
    <w:rsid w:val="002A1033"/>
    <w:rsid w:val="002A3A59"/>
    <w:rsid w:val="002B2992"/>
    <w:rsid w:val="002C4532"/>
    <w:rsid w:val="002C5C1D"/>
    <w:rsid w:val="002C5D28"/>
    <w:rsid w:val="002D27BC"/>
    <w:rsid w:val="002D55EE"/>
    <w:rsid w:val="002D5D32"/>
    <w:rsid w:val="002D63C2"/>
    <w:rsid w:val="002E080C"/>
    <w:rsid w:val="002E34DB"/>
    <w:rsid w:val="002E4C82"/>
    <w:rsid w:val="002F42D5"/>
    <w:rsid w:val="002F4914"/>
    <w:rsid w:val="002F6F9F"/>
    <w:rsid w:val="00300BE3"/>
    <w:rsid w:val="00302E27"/>
    <w:rsid w:val="0030338C"/>
    <w:rsid w:val="003078CA"/>
    <w:rsid w:val="00320029"/>
    <w:rsid w:val="003209A4"/>
    <w:rsid w:val="0032155F"/>
    <w:rsid w:val="00322EB9"/>
    <w:rsid w:val="00325E17"/>
    <w:rsid w:val="00331AB3"/>
    <w:rsid w:val="00332B86"/>
    <w:rsid w:val="00336905"/>
    <w:rsid w:val="00336BD6"/>
    <w:rsid w:val="003377F3"/>
    <w:rsid w:val="00337DF5"/>
    <w:rsid w:val="00343568"/>
    <w:rsid w:val="00343C2B"/>
    <w:rsid w:val="00346949"/>
    <w:rsid w:val="003562F5"/>
    <w:rsid w:val="00362625"/>
    <w:rsid w:val="00364241"/>
    <w:rsid w:val="00364E92"/>
    <w:rsid w:val="003729C4"/>
    <w:rsid w:val="003806C9"/>
    <w:rsid w:val="0038715F"/>
    <w:rsid w:val="00395675"/>
    <w:rsid w:val="003967B1"/>
    <w:rsid w:val="00396BB3"/>
    <w:rsid w:val="003A1183"/>
    <w:rsid w:val="003A2A61"/>
    <w:rsid w:val="003A4417"/>
    <w:rsid w:val="003A7968"/>
    <w:rsid w:val="003B45F9"/>
    <w:rsid w:val="003B5319"/>
    <w:rsid w:val="003C2B99"/>
    <w:rsid w:val="003C406D"/>
    <w:rsid w:val="003C43C6"/>
    <w:rsid w:val="003C4619"/>
    <w:rsid w:val="003C4B7B"/>
    <w:rsid w:val="003C5262"/>
    <w:rsid w:val="003C7646"/>
    <w:rsid w:val="003D003F"/>
    <w:rsid w:val="003D4623"/>
    <w:rsid w:val="003D54AD"/>
    <w:rsid w:val="003D56A1"/>
    <w:rsid w:val="003D6DE1"/>
    <w:rsid w:val="003E4903"/>
    <w:rsid w:val="003E5B65"/>
    <w:rsid w:val="003E5E78"/>
    <w:rsid w:val="003E69F7"/>
    <w:rsid w:val="003E7BAD"/>
    <w:rsid w:val="003F006A"/>
    <w:rsid w:val="003F2F6A"/>
    <w:rsid w:val="003F4DD8"/>
    <w:rsid w:val="003F4E3C"/>
    <w:rsid w:val="003F54AB"/>
    <w:rsid w:val="003F697F"/>
    <w:rsid w:val="003F7E8B"/>
    <w:rsid w:val="00400A07"/>
    <w:rsid w:val="00401A31"/>
    <w:rsid w:val="0040662F"/>
    <w:rsid w:val="00406714"/>
    <w:rsid w:val="00410770"/>
    <w:rsid w:val="004116CB"/>
    <w:rsid w:val="00414D2D"/>
    <w:rsid w:val="00416B0D"/>
    <w:rsid w:val="00417682"/>
    <w:rsid w:val="00420E51"/>
    <w:rsid w:val="00434007"/>
    <w:rsid w:val="00436820"/>
    <w:rsid w:val="00442848"/>
    <w:rsid w:val="004467CD"/>
    <w:rsid w:val="00451368"/>
    <w:rsid w:val="0045511B"/>
    <w:rsid w:val="0045656A"/>
    <w:rsid w:val="004706AC"/>
    <w:rsid w:val="00475FD0"/>
    <w:rsid w:val="00477C3E"/>
    <w:rsid w:val="00480E42"/>
    <w:rsid w:val="004815A6"/>
    <w:rsid w:val="00483AFB"/>
    <w:rsid w:val="00484A87"/>
    <w:rsid w:val="00486169"/>
    <w:rsid w:val="00496DC5"/>
    <w:rsid w:val="004A10DF"/>
    <w:rsid w:val="004A36E9"/>
    <w:rsid w:val="004A3E62"/>
    <w:rsid w:val="004A428D"/>
    <w:rsid w:val="004A60A1"/>
    <w:rsid w:val="004C22F3"/>
    <w:rsid w:val="004D24DF"/>
    <w:rsid w:val="004D3C0C"/>
    <w:rsid w:val="004D7BD4"/>
    <w:rsid w:val="004E2DB6"/>
    <w:rsid w:val="004E3014"/>
    <w:rsid w:val="004E3099"/>
    <w:rsid w:val="004E3A28"/>
    <w:rsid w:val="004E5CA5"/>
    <w:rsid w:val="004F41AA"/>
    <w:rsid w:val="004F4F64"/>
    <w:rsid w:val="004F6A2B"/>
    <w:rsid w:val="004F7664"/>
    <w:rsid w:val="00500553"/>
    <w:rsid w:val="00503564"/>
    <w:rsid w:val="00505AA8"/>
    <w:rsid w:val="00507C01"/>
    <w:rsid w:val="0051016F"/>
    <w:rsid w:val="005121C5"/>
    <w:rsid w:val="005121D8"/>
    <w:rsid w:val="00524F1F"/>
    <w:rsid w:val="00525737"/>
    <w:rsid w:val="0052675D"/>
    <w:rsid w:val="005270BD"/>
    <w:rsid w:val="005272C7"/>
    <w:rsid w:val="005300FB"/>
    <w:rsid w:val="00531C40"/>
    <w:rsid w:val="0054041D"/>
    <w:rsid w:val="00545C04"/>
    <w:rsid w:val="00556F7A"/>
    <w:rsid w:val="005628F6"/>
    <w:rsid w:val="00563F04"/>
    <w:rsid w:val="00565102"/>
    <w:rsid w:val="00565FE7"/>
    <w:rsid w:val="005710AD"/>
    <w:rsid w:val="00581F1A"/>
    <w:rsid w:val="0058555E"/>
    <w:rsid w:val="0059223F"/>
    <w:rsid w:val="005930C3"/>
    <w:rsid w:val="00593D51"/>
    <w:rsid w:val="0059686E"/>
    <w:rsid w:val="005A3F7C"/>
    <w:rsid w:val="005A5123"/>
    <w:rsid w:val="005A5DFA"/>
    <w:rsid w:val="005B53E1"/>
    <w:rsid w:val="005B6C8B"/>
    <w:rsid w:val="005B71E6"/>
    <w:rsid w:val="005C4833"/>
    <w:rsid w:val="005D480E"/>
    <w:rsid w:val="005D4A32"/>
    <w:rsid w:val="005D51C1"/>
    <w:rsid w:val="005D58E4"/>
    <w:rsid w:val="005D5C3C"/>
    <w:rsid w:val="005D6EC0"/>
    <w:rsid w:val="005E21AF"/>
    <w:rsid w:val="005E2301"/>
    <w:rsid w:val="005F0A95"/>
    <w:rsid w:val="005F37FD"/>
    <w:rsid w:val="005F646C"/>
    <w:rsid w:val="00601368"/>
    <w:rsid w:val="006024CD"/>
    <w:rsid w:val="006050C4"/>
    <w:rsid w:val="006055BB"/>
    <w:rsid w:val="0061258D"/>
    <w:rsid w:val="00614578"/>
    <w:rsid w:val="00614AB3"/>
    <w:rsid w:val="00620CBB"/>
    <w:rsid w:val="006273A2"/>
    <w:rsid w:val="006327EB"/>
    <w:rsid w:val="00633EF0"/>
    <w:rsid w:val="00634FAC"/>
    <w:rsid w:val="006375D4"/>
    <w:rsid w:val="006417CC"/>
    <w:rsid w:val="0065171D"/>
    <w:rsid w:val="00651A36"/>
    <w:rsid w:val="00652599"/>
    <w:rsid w:val="00663F94"/>
    <w:rsid w:val="00667CD2"/>
    <w:rsid w:val="006727CB"/>
    <w:rsid w:val="00672E54"/>
    <w:rsid w:val="00673763"/>
    <w:rsid w:val="00676EAB"/>
    <w:rsid w:val="006774F7"/>
    <w:rsid w:val="0068200F"/>
    <w:rsid w:val="00684E37"/>
    <w:rsid w:val="00692CC9"/>
    <w:rsid w:val="006A11B1"/>
    <w:rsid w:val="006B0C5B"/>
    <w:rsid w:val="006B19FE"/>
    <w:rsid w:val="006B71E7"/>
    <w:rsid w:val="006D33F2"/>
    <w:rsid w:val="006D3607"/>
    <w:rsid w:val="006D5D7D"/>
    <w:rsid w:val="006D774A"/>
    <w:rsid w:val="006E0FFC"/>
    <w:rsid w:val="006E105E"/>
    <w:rsid w:val="006E273A"/>
    <w:rsid w:val="006E492D"/>
    <w:rsid w:val="006E4A1C"/>
    <w:rsid w:val="006E5F35"/>
    <w:rsid w:val="006F4FF9"/>
    <w:rsid w:val="00701B9E"/>
    <w:rsid w:val="007028B5"/>
    <w:rsid w:val="00706DDB"/>
    <w:rsid w:val="007071BC"/>
    <w:rsid w:val="00720100"/>
    <w:rsid w:val="00726CAC"/>
    <w:rsid w:val="00726FD5"/>
    <w:rsid w:val="00727FD3"/>
    <w:rsid w:val="00730CAC"/>
    <w:rsid w:val="007313C3"/>
    <w:rsid w:val="00734136"/>
    <w:rsid w:val="00742A43"/>
    <w:rsid w:val="00742BFD"/>
    <w:rsid w:val="00744F56"/>
    <w:rsid w:val="007473A1"/>
    <w:rsid w:val="00753772"/>
    <w:rsid w:val="0075415D"/>
    <w:rsid w:val="00761062"/>
    <w:rsid w:val="007640DE"/>
    <w:rsid w:val="00770B27"/>
    <w:rsid w:val="007713FB"/>
    <w:rsid w:val="00776A24"/>
    <w:rsid w:val="007800EE"/>
    <w:rsid w:val="00780DEC"/>
    <w:rsid w:val="00781B48"/>
    <w:rsid w:val="00782B04"/>
    <w:rsid w:val="00784A6A"/>
    <w:rsid w:val="00791B34"/>
    <w:rsid w:val="00791C27"/>
    <w:rsid w:val="00793B46"/>
    <w:rsid w:val="00794847"/>
    <w:rsid w:val="007A098D"/>
    <w:rsid w:val="007A1422"/>
    <w:rsid w:val="007A1EC7"/>
    <w:rsid w:val="007A1EC8"/>
    <w:rsid w:val="007A2731"/>
    <w:rsid w:val="007A624E"/>
    <w:rsid w:val="007A745F"/>
    <w:rsid w:val="007B3A8E"/>
    <w:rsid w:val="007B5E81"/>
    <w:rsid w:val="007C03F6"/>
    <w:rsid w:val="007C1B7A"/>
    <w:rsid w:val="007C2AF9"/>
    <w:rsid w:val="007C78F0"/>
    <w:rsid w:val="007D1C95"/>
    <w:rsid w:val="007D387E"/>
    <w:rsid w:val="007D7D06"/>
    <w:rsid w:val="007E010B"/>
    <w:rsid w:val="008008BA"/>
    <w:rsid w:val="0080522E"/>
    <w:rsid w:val="00807094"/>
    <w:rsid w:val="0080782B"/>
    <w:rsid w:val="00810A09"/>
    <w:rsid w:val="00817F97"/>
    <w:rsid w:val="00827324"/>
    <w:rsid w:val="00832597"/>
    <w:rsid w:val="00832BEB"/>
    <w:rsid w:val="00835A99"/>
    <w:rsid w:val="008369D1"/>
    <w:rsid w:val="008409B9"/>
    <w:rsid w:val="00842C0F"/>
    <w:rsid w:val="008501E8"/>
    <w:rsid w:val="00851BBF"/>
    <w:rsid w:val="00851CB1"/>
    <w:rsid w:val="008522F8"/>
    <w:rsid w:val="008569D2"/>
    <w:rsid w:val="008571B7"/>
    <w:rsid w:val="00860963"/>
    <w:rsid w:val="00863993"/>
    <w:rsid w:val="00870631"/>
    <w:rsid w:val="00870E40"/>
    <w:rsid w:val="008713C3"/>
    <w:rsid w:val="00874436"/>
    <w:rsid w:val="00880A33"/>
    <w:rsid w:val="00880D63"/>
    <w:rsid w:val="00882953"/>
    <w:rsid w:val="00890DD0"/>
    <w:rsid w:val="00891B08"/>
    <w:rsid w:val="00892EB7"/>
    <w:rsid w:val="0089626C"/>
    <w:rsid w:val="008A4C40"/>
    <w:rsid w:val="008A5803"/>
    <w:rsid w:val="008A611C"/>
    <w:rsid w:val="008A691C"/>
    <w:rsid w:val="008A70EF"/>
    <w:rsid w:val="008A76D9"/>
    <w:rsid w:val="008B2021"/>
    <w:rsid w:val="008B4036"/>
    <w:rsid w:val="008B4838"/>
    <w:rsid w:val="008B5440"/>
    <w:rsid w:val="008C03B6"/>
    <w:rsid w:val="008C36CC"/>
    <w:rsid w:val="008C7110"/>
    <w:rsid w:val="008D1F81"/>
    <w:rsid w:val="008D4CBD"/>
    <w:rsid w:val="008D5A89"/>
    <w:rsid w:val="008E2735"/>
    <w:rsid w:val="008E4857"/>
    <w:rsid w:val="008F408E"/>
    <w:rsid w:val="00910A9A"/>
    <w:rsid w:val="0091126B"/>
    <w:rsid w:val="0091179C"/>
    <w:rsid w:val="00912E39"/>
    <w:rsid w:val="009149D3"/>
    <w:rsid w:val="0091517B"/>
    <w:rsid w:val="0092506C"/>
    <w:rsid w:val="00927FDA"/>
    <w:rsid w:val="00933C7D"/>
    <w:rsid w:val="00937342"/>
    <w:rsid w:val="00947A6F"/>
    <w:rsid w:val="00952C12"/>
    <w:rsid w:val="00957220"/>
    <w:rsid w:val="0096396D"/>
    <w:rsid w:val="00965538"/>
    <w:rsid w:val="009675AC"/>
    <w:rsid w:val="00967695"/>
    <w:rsid w:val="00972100"/>
    <w:rsid w:val="00985E95"/>
    <w:rsid w:val="00990D60"/>
    <w:rsid w:val="00992D64"/>
    <w:rsid w:val="009930A1"/>
    <w:rsid w:val="009A231B"/>
    <w:rsid w:val="009A5AAC"/>
    <w:rsid w:val="009B20B2"/>
    <w:rsid w:val="009B2C5C"/>
    <w:rsid w:val="009B4D2C"/>
    <w:rsid w:val="009C30DE"/>
    <w:rsid w:val="009C5A71"/>
    <w:rsid w:val="009C693D"/>
    <w:rsid w:val="009D47A5"/>
    <w:rsid w:val="009D5AA5"/>
    <w:rsid w:val="009E0C2F"/>
    <w:rsid w:val="009E28FF"/>
    <w:rsid w:val="009E2C65"/>
    <w:rsid w:val="009E2CFC"/>
    <w:rsid w:val="009E3C87"/>
    <w:rsid w:val="009E7121"/>
    <w:rsid w:val="009F2B95"/>
    <w:rsid w:val="00A04023"/>
    <w:rsid w:val="00A0484C"/>
    <w:rsid w:val="00A055BA"/>
    <w:rsid w:val="00A07E71"/>
    <w:rsid w:val="00A12C57"/>
    <w:rsid w:val="00A251EB"/>
    <w:rsid w:val="00A40706"/>
    <w:rsid w:val="00A447B8"/>
    <w:rsid w:val="00A52F15"/>
    <w:rsid w:val="00A554E8"/>
    <w:rsid w:val="00A557BC"/>
    <w:rsid w:val="00A65E16"/>
    <w:rsid w:val="00A67705"/>
    <w:rsid w:val="00A73358"/>
    <w:rsid w:val="00A75406"/>
    <w:rsid w:val="00A771B1"/>
    <w:rsid w:val="00A80052"/>
    <w:rsid w:val="00A81FD9"/>
    <w:rsid w:val="00A86560"/>
    <w:rsid w:val="00A90610"/>
    <w:rsid w:val="00AA51EF"/>
    <w:rsid w:val="00AA5567"/>
    <w:rsid w:val="00AB2B52"/>
    <w:rsid w:val="00AB6CA6"/>
    <w:rsid w:val="00AC0022"/>
    <w:rsid w:val="00AC13E2"/>
    <w:rsid w:val="00AC3794"/>
    <w:rsid w:val="00AD11B4"/>
    <w:rsid w:val="00AD2D9A"/>
    <w:rsid w:val="00AD42B9"/>
    <w:rsid w:val="00AD71EB"/>
    <w:rsid w:val="00AE1975"/>
    <w:rsid w:val="00AE2E99"/>
    <w:rsid w:val="00AE5465"/>
    <w:rsid w:val="00AE7FAF"/>
    <w:rsid w:val="00AF6B59"/>
    <w:rsid w:val="00B010FE"/>
    <w:rsid w:val="00B04C02"/>
    <w:rsid w:val="00B21257"/>
    <w:rsid w:val="00B221B9"/>
    <w:rsid w:val="00B227C4"/>
    <w:rsid w:val="00B3224E"/>
    <w:rsid w:val="00B3631B"/>
    <w:rsid w:val="00B36C32"/>
    <w:rsid w:val="00B43309"/>
    <w:rsid w:val="00B44336"/>
    <w:rsid w:val="00B462CF"/>
    <w:rsid w:val="00B547F9"/>
    <w:rsid w:val="00B56FD9"/>
    <w:rsid w:val="00B606A1"/>
    <w:rsid w:val="00B62529"/>
    <w:rsid w:val="00B641DE"/>
    <w:rsid w:val="00B64F31"/>
    <w:rsid w:val="00B65C18"/>
    <w:rsid w:val="00B66B42"/>
    <w:rsid w:val="00B713F3"/>
    <w:rsid w:val="00B741FD"/>
    <w:rsid w:val="00B75372"/>
    <w:rsid w:val="00B753E7"/>
    <w:rsid w:val="00B8039D"/>
    <w:rsid w:val="00B861CC"/>
    <w:rsid w:val="00B90B75"/>
    <w:rsid w:val="00B91594"/>
    <w:rsid w:val="00BA19FD"/>
    <w:rsid w:val="00BA3BCF"/>
    <w:rsid w:val="00BA414B"/>
    <w:rsid w:val="00BA5704"/>
    <w:rsid w:val="00BB0509"/>
    <w:rsid w:val="00BB1D84"/>
    <w:rsid w:val="00BB5FE9"/>
    <w:rsid w:val="00BC0F44"/>
    <w:rsid w:val="00BC1E90"/>
    <w:rsid w:val="00BC4A6B"/>
    <w:rsid w:val="00BD0E84"/>
    <w:rsid w:val="00BD79F6"/>
    <w:rsid w:val="00BE0A50"/>
    <w:rsid w:val="00BE20EF"/>
    <w:rsid w:val="00BE6CE7"/>
    <w:rsid w:val="00BF0582"/>
    <w:rsid w:val="00BF23C2"/>
    <w:rsid w:val="00BF52EE"/>
    <w:rsid w:val="00BF6E95"/>
    <w:rsid w:val="00C019BA"/>
    <w:rsid w:val="00C025A4"/>
    <w:rsid w:val="00C06672"/>
    <w:rsid w:val="00C11C38"/>
    <w:rsid w:val="00C12838"/>
    <w:rsid w:val="00C16013"/>
    <w:rsid w:val="00C16694"/>
    <w:rsid w:val="00C171B5"/>
    <w:rsid w:val="00C20E88"/>
    <w:rsid w:val="00C22256"/>
    <w:rsid w:val="00C241A4"/>
    <w:rsid w:val="00C24A52"/>
    <w:rsid w:val="00C30413"/>
    <w:rsid w:val="00C30A9D"/>
    <w:rsid w:val="00C32044"/>
    <w:rsid w:val="00C33794"/>
    <w:rsid w:val="00C33A3B"/>
    <w:rsid w:val="00C35D87"/>
    <w:rsid w:val="00C417E1"/>
    <w:rsid w:val="00C45D07"/>
    <w:rsid w:val="00C46F76"/>
    <w:rsid w:val="00C522A6"/>
    <w:rsid w:val="00C55564"/>
    <w:rsid w:val="00C604AE"/>
    <w:rsid w:val="00C610B8"/>
    <w:rsid w:val="00C617FE"/>
    <w:rsid w:val="00C63533"/>
    <w:rsid w:val="00C64960"/>
    <w:rsid w:val="00C71E1F"/>
    <w:rsid w:val="00C7554C"/>
    <w:rsid w:val="00C75DEB"/>
    <w:rsid w:val="00C819B3"/>
    <w:rsid w:val="00C87999"/>
    <w:rsid w:val="00C9660D"/>
    <w:rsid w:val="00C978AA"/>
    <w:rsid w:val="00CA1A15"/>
    <w:rsid w:val="00CA4F2B"/>
    <w:rsid w:val="00CD3072"/>
    <w:rsid w:val="00CD3668"/>
    <w:rsid w:val="00CE38EF"/>
    <w:rsid w:val="00CE3C70"/>
    <w:rsid w:val="00CE70BD"/>
    <w:rsid w:val="00CF6A37"/>
    <w:rsid w:val="00D01EE6"/>
    <w:rsid w:val="00D0376B"/>
    <w:rsid w:val="00D1028C"/>
    <w:rsid w:val="00D103A4"/>
    <w:rsid w:val="00D14AE3"/>
    <w:rsid w:val="00D24BC9"/>
    <w:rsid w:val="00D24DEE"/>
    <w:rsid w:val="00D273D2"/>
    <w:rsid w:val="00D27544"/>
    <w:rsid w:val="00D33B9F"/>
    <w:rsid w:val="00D33D5E"/>
    <w:rsid w:val="00D3409D"/>
    <w:rsid w:val="00D51198"/>
    <w:rsid w:val="00D52395"/>
    <w:rsid w:val="00D52A5E"/>
    <w:rsid w:val="00D56231"/>
    <w:rsid w:val="00D57C26"/>
    <w:rsid w:val="00D61A3C"/>
    <w:rsid w:val="00D61D5A"/>
    <w:rsid w:val="00D711F9"/>
    <w:rsid w:val="00D7232F"/>
    <w:rsid w:val="00D843D3"/>
    <w:rsid w:val="00D84D36"/>
    <w:rsid w:val="00D85127"/>
    <w:rsid w:val="00DA4212"/>
    <w:rsid w:val="00DB4B75"/>
    <w:rsid w:val="00DB694A"/>
    <w:rsid w:val="00DC07D4"/>
    <w:rsid w:val="00DC272A"/>
    <w:rsid w:val="00DC2C6C"/>
    <w:rsid w:val="00DC3226"/>
    <w:rsid w:val="00DC739C"/>
    <w:rsid w:val="00DC7F28"/>
    <w:rsid w:val="00DD10C1"/>
    <w:rsid w:val="00DD1360"/>
    <w:rsid w:val="00DD5D68"/>
    <w:rsid w:val="00DD62C9"/>
    <w:rsid w:val="00DE3387"/>
    <w:rsid w:val="00E02B68"/>
    <w:rsid w:val="00E02D88"/>
    <w:rsid w:val="00E11BDF"/>
    <w:rsid w:val="00E11C98"/>
    <w:rsid w:val="00E1339C"/>
    <w:rsid w:val="00E142D1"/>
    <w:rsid w:val="00E1483F"/>
    <w:rsid w:val="00E15555"/>
    <w:rsid w:val="00E16603"/>
    <w:rsid w:val="00E207DF"/>
    <w:rsid w:val="00E22649"/>
    <w:rsid w:val="00E265C4"/>
    <w:rsid w:val="00E336E7"/>
    <w:rsid w:val="00E33F95"/>
    <w:rsid w:val="00E340A0"/>
    <w:rsid w:val="00E45815"/>
    <w:rsid w:val="00E51326"/>
    <w:rsid w:val="00E5338A"/>
    <w:rsid w:val="00E53ACA"/>
    <w:rsid w:val="00E54F12"/>
    <w:rsid w:val="00E6395A"/>
    <w:rsid w:val="00E74C1A"/>
    <w:rsid w:val="00E80E57"/>
    <w:rsid w:val="00E81DF2"/>
    <w:rsid w:val="00E82AFC"/>
    <w:rsid w:val="00E86DCB"/>
    <w:rsid w:val="00E87022"/>
    <w:rsid w:val="00E90CEE"/>
    <w:rsid w:val="00E91B9C"/>
    <w:rsid w:val="00E93B24"/>
    <w:rsid w:val="00EA1957"/>
    <w:rsid w:val="00EB2501"/>
    <w:rsid w:val="00EB3F7A"/>
    <w:rsid w:val="00EB4AC4"/>
    <w:rsid w:val="00EB65BB"/>
    <w:rsid w:val="00EC3150"/>
    <w:rsid w:val="00EC4233"/>
    <w:rsid w:val="00EC4271"/>
    <w:rsid w:val="00EC69DC"/>
    <w:rsid w:val="00EC7AEA"/>
    <w:rsid w:val="00ED2E32"/>
    <w:rsid w:val="00ED4774"/>
    <w:rsid w:val="00ED7DD6"/>
    <w:rsid w:val="00EE0658"/>
    <w:rsid w:val="00EE7C0A"/>
    <w:rsid w:val="00EF0A94"/>
    <w:rsid w:val="00EF1B54"/>
    <w:rsid w:val="00EF4917"/>
    <w:rsid w:val="00EF4B1D"/>
    <w:rsid w:val="00EF51B4"/>
    <w:rsid w:val="00EF77FE"/>
    <w:rsid w:val="00F01632"/>
    <w:rsid w:val="00F03FAE"/>
    <w:rsid w:val="00F12F63"/>
    <w:rsid w:val="00F212A9"/>
    <w:rsid w:val="00F2302F"/>
    <w:rsid w:val="00F278F4"/>
    <w:rsid w:val="00F30A3A"/>
    <w:rsid w:val="00F30F14"/>
    <w:rsid w:val="00F40667"/>
    <w:rsid w:val="00F41FA6"/>
    <w:rsid w:val="00F43A7B"/>
    <w:rsid w:val="00F5134D"/>
    <w:rsid w:val="00F52245"/>
    <w:rsid w:val="00F55BB9"/>
    <w:rsid w:val="00F5685F"/>
    <w:rsid w:val="00F63440"/>
    <w:rsid w:val="00F745BB"/>
    <w:rsid w:val="00F83ED5"/>
    <w:rsid w:val="00F85E51"/>
    <w:rsid w:val="00F86200"/>
    <w:rsid w:val="00F931F4"/>
    <w:rsid w:val="00F94541"/>
    <w:rsid w:val="00FA12DD"/>
    <w:rsid w:val="00FA27C6"/>
    <w:rsid w:val="00FB1A22"/>
    <w:rsid w:val="00FB5852"/>
    <w:rsid w:val="00FB59F8"/>
    <w:rsid w:val="00FB5B66"/>
    <w:rsid w:val="00FB7C9C"/>
    <w:rsid w:val="00FC0011"/>
    <w:rsid w:val="00FC4F6D"/>
    <w:rsid w:val="00FC559B"/>
    <w:rsid w:val="00FC613B"/>
    <w:rsid w:val="00FD1569"/>
    <w:rsid w:val="00FD2123"/>
    <w:rsid w:val="00FD223F"/>
    <w:rsid w:val="00FD4575"/>
    <w:rsid w:val="00FE309C"/>
    <w:rsid w:val="00FF4063"/>
    <w:rsid w:val="00FF6D5E"/>
    <w:rsid w:val="00FF7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8DB8"/>
  <w15:chartTrackingRefBased/>
  <w15:docId w15:val="{390F3BF2-9801-49CF-A258-BA1386AE5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AE5"/>
    <w:pPr>
      <w:widowControl w:val="0"/>
      <w:jc w:val="both"/>
    </w:pPr>
    <w:rPr>
      <w:rFonts w:ascii="Times New Roman" w:eastAsia="SimSun" w:hAnsi="Times New Roman"/>
      <w:sz w:val="24"/>
    </w:rPr>
  </w:style>
  <w:style w:type="paragraph" w:styleId="Heading1">
    <w:name w:val="heading 1"/>
    <w:aliases w:val="一级标题"/>
    <w:basedOn w:val="Normal"/>
    <w:next w:val="Normal"/>
    <w:link w:val="Heading1Char"/>
    <w:qFormat/>
    <w:rsid w:val="00A52F15"/>
    <w:pPr>
      <w:adjustRightInd w:val="0"/>
      <w:spacing w:before="480" w:after="120" w:line="400" w:lineRule="exact"/>
      <w:jc w:val="left"/>
      <w:outlineLvl w:val="0"/>
    </w:pPr>
    <w:rPr>
      <w:rFonts w:ascii="SimHei" w:eastAsia="SimHei" w:hAnsi="SimHei"/>
      <w:b/>
      <w:bCs/>
      <w:sz w:val="28"/>
      <w:szCs w:val="28"/>
      <w:lang w:val="x-none"/>
    </w:rPr>
  </w:style>
  <w:style w:type="paragraph" w:styleId="Heading2">
    <w:name w:val="heading 2"/>
    <w:basedOn w:val="Normal"/>
    <w:next w:val="Normal"/>
    <w:link w:val="Heading2Char"/>
    <w:uiPriority w:val="9"/>
    <w:unhideWhenUsed/>
    <w:qFormat/>
    <w:rsid w:val="00A52F15"/>
    <w:pPr>
      <w:adjustRightInd w:val="0"/>
      <w:spacing w:before="240" w:after="120" w:line="400" w:lineRule="exact"/>
      <w:jc w:val="left"/>
      <w:outlineLvl w:val="1"/>
    </w:pPr>
    <w:rPr>
      <w:rFonts w:ascii="SimHei" w:eastAsia="SimHei" w:hAnsi="SimHei"/>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标题 2 字符"/>
    <w:basedOn w:val="DefaultParagraphFont"/>
    <w:uiPriority w:val="9"/>
    <w:semiHidden/>
    <w:rsid w:val="00A52F15"/>
    <w:rPr>
      <w:rFonts w:asciiTheme="majorHAnsi" w:eastAsiaTheme="majorEastAsia" w:hAnsiTheme="majorHAnsi" w:cstheme="majorBidi"/>
      <w:b/>
      <w:bCs/>
      <w:sz w:val="32"/>
      <w:szCs w:val="32"/>
    </w:rPr>
  </w:style>
  <w:style w:type="character" w:customStyle="1" w:styleId="Heading2Char">
    <w:name w:val="Heading 2 Char"/>
    <w:link w:val="Heading2"/>
    <w:uiPriority w:val="9"/>
    <w:rsid w:val="00A52F15"/>
    <w:rPr>
      <w:rFonts w:ascii="SimHei" w:eastAsia="SimHei" w:hAnsi="SimHei"/>
      <w:b/>
      <w:bCs/>
      <w:sz w:val="26"/>
      <w:szCs w:val="26"/>
      <w:lang w:val="x-none"/>
    </w:rPr>
  </w:style>
  <w:style w:type="character" w:customStyle="1" w:styleId="Heading1Char">
    <w:name w:val="Heading 1 Char"/>
    <w:aliases w:val="一级标题 Char"/>
    <w:link w:val="Heading1"/>
    <w:rsid w:val="00A52F15"/>
    <w:rPr>
      <w:rFonts w:ascii="SimHei" w:eastAsia="SimHei" w:hAnsi="SimHei"/>
      <w:b/>
      <w:bCs/>
      <w:sz w:val="28"/>
      <w:szCs w:val="28"/>
      <w:lang w:val="x-none"/>
    </w:rPr>
  </w:style>
  <w:style w:type="paragraph" w:styleId="Header">
    <w:name w:val="header"/>
    <w:basedOn w:val="Normal"/>
    <w:link w:val="HeaderChar"/>
    <w:uiPriority w:val="99"/>
    <w:unhideWhenUsed/>
    <w:rsid w:val="00C171B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171B5"/>
    <w:rPr>
      <w:rFonts w:ascii="Times New Roman" w:eastAsia="SimSun" w:hAnsi="Times New Roman"/>
      <w:sz w:val="18"/>
      <w:szCs w:val="18"/>
    </w:rPr>
  </w:style>
  <w:style w:type="paragraph" w:styleId="Footer">
    <w:name w:val="footer"/>
    <w:basedOn w:val="Normal"/>
    <w:link w:val="FooterChar"/>
    <w:uiPriority w:val="99"/>
    <w:unhideWhenUsed/>
    <w:rsid w:val="00C171B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171B5"/>
    <w:rPr>
      <w:rFonts w:ascii="Times New Roman" w:eastAsia="SimSun" w:hAnsi="Times New Roman"/>
      <w:sz w:val="18"/>
      <w:szCs w:val="18"/>
    </w:rPr>
  </w:style>
  <w:style w:type="paragraph" w:customStyle="1" w:styleId="EndNoteBibliographyTitle">
    <w:name w:val="EndNote Bibliography Title"/>
    <w:basedOn w:val="Normal"/>
    <w:link w:val="EndNoteBibliographyTitle0"/>
    <w:rsid w:val="00E02B68"/>
    <w:pPr>
      <w:jc w:val="center"/>
    </w:pPr>
    <w:rPr>
      <w:rFonts w:cs="Times New Roman"/>
      <w:noProof/>
    </w:rPr>
  </w:style>
  <w:style w:type="character" w:customStyle="1" w:styleId="EndNoteBibliographyTitle0">
    <w:name w:val="EndNote Bibliography Title 字符"/>
    <w:basedOn w:val="DefaultParagraphFont"/>
    <w:link w:val="EndNoteBibliographyTitle"/>
    <w:rsid w:val="00E02B68"/>
    <w:rPr>
      <w:rFonts w:ascii="Times New Roman" w:eastAsia="SimSun" w:hAnsi="Times New Roman" w:cs="Times New Roman"/>
      <w:noProof/>
      <w:sz w:val="24"/>
    </w:rPr>
  </w:style>
  <w:style w:type="paragraph" w:customStyle="1" w:styleId="EndNoteBibliography">
    <w:name w:val="EndNote Bibliography"/>
    <w:basedOn w:val="Normal"/>
    <w:link w:val="EndNoteBibliography0"/>
    <w:rsid w:val="00E02B68"/>
    <w:rPr>
      <w:rFonts w:cs="Times New Roman"/>
      <w:noProof/>
    </w:rPr>
  </w:style>
  <w:style w:type="character" w:customStyle="1" w:styleId="EndNoteBibliography0">
    <w:name w:val="EndNote Bibliography 字符"/>
    <w:basedOn w:val="DefaultParagraphFont"/>
    <w:link w:val="EndNoteBibliography"/>
    <w:rsid w:val="00E02B68"/>
    <w:rPr>
      <w:rFonts w:ascii="Times New Roman" w:eastAsia="SimSun" w:hAnsi="Times New Roman" w:cs="Times New Roman"/>
      <w:noProof/>
      <w:sz w:val="24"/>
    </w:rPr>
  </w:style>
  <w:style w:type="character" w:styleId="Hyperlink">
    <w:name w:val="Hyperlink"/>
    <w:basedOn w:val="DefaultParagraphFont"/>
    <w:uiPriority w:val="99"/>
    <w:unhideWhenUsed/>
    <w:rsid w:val="006024CD"/>
    <w:rPr>
      <w:color w:val="0563C1" w:themeColor="hyperlink"/>
      <w:u w:val="single"/>
    </w:rPr>
  </w:style>
  <w:style w:type="character" w:customStyle="1" w:styleId="UnresolvedMention">
    <w:name w:val="Unresolved Mention"/>
    <w:basedOn w:val="DefaultParagraphFont"/>
    <w:uiPriority w:val="99"/>
    <w:semiHidden/>
    <w:unhideWhenUsed/>
    <w:rsid w:val="006024CD"/>
    <w:rPr>
      <w:color w:val="605E5C"/>
      <w:shd w:val="clear" w:color="auto" w:fill="E1DFDD"/>
    </w:rPr>
  </w:style>
  <w:style w:type="paragraph" w:styleId="Revision">
    <w:name w:val="Revision"/>
    <w:hidden/>
    <w:uiPriority w:val="99"/>
    <w:semiHidden/>
    <w:rsid w:val="003B5319"/>
    <w:rPr>
      <w:rFonts w:ascii="Times New Roman" w:eastAsia="SimSun" w:hAnsi="Times New Roman"/>
      <w:sz w:val="24"/>
    </w:rPr>
  </w:style>
  <w:style w:type="character" w:styleId="LineNumber">
    <w:name w:val="line number"/>
    <w:basedOn w:val="DefaultParagraphFont"/>
    <w:uiPriority w:val="99"/>
    <w:semiHidden/>
    <w:unhideWhenUsed/>
    <w:rsid w:val="00880D63"/>
  </w:style>
  <w:style w:type="paragraph" w:styleId="ListParagraph">
    <w:name w:val="List Paragraph"/>
    <w:basedOn w:val="Normal"/>
    <w:uiPriority w:val="34"/>
    <w:qFormat/>
    <w:rsid w:val="00C3379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43777">
      <w:bodyDiv w:val="1"/>
      <w:marLeft w:val="0"/>
      <w:marRight w:val="0"/>
      <w:marTop w:val="0"/>
      <w:marBottom w:val="0"/>
      <w:divBdr>
        <w:top w:val="none" w:sz="0" w:space="0" w:color="auto"/>
        <w:left w:val="none" w:sz="0" w:space="0" w:color="auto"/>
        <w:bottom w:val="none" w:sz="0" w:space="0" w:color="auto"/>
        <w:right w:val="none" w:sz="0" w:space="0" w:color="auto"/>
      </w:divBdr>
    </w:div>
    <w:div w:id="470098341">
      <w:bodyDiv w:val="1"/>
      <w:marLeft w:val="0"/>
      <w:marRight w:val="0"/>
      <w:marTop w:val="0"/>
      <w:marBottom w:val="0"/>
      <w:divBdr>
        <w:top w:val="none" w:sz="0" w:space="0" w:color="auto"/>
        <w:left w:val="none" w:sz="0" w:space="0" w:color="auto"/>
        <w:bottom w:val="none" w:sz="0" w:space="0" w:color="auto"/>
        <w:right w:val="none" w:sz="0" w:space="0" w:color="auto"/>
      </w:divBdr>
    </w:div>
    <w:div w:id="473181776">
      <w:bodyDiv w:val="1"/>
      <w:marLeft w:val="0"/>
      <w:marRight w:val="0"/>
      <w:marTop w:val="0"/>
      <w:marBottom w:val="0"/>
      <w:divBdr>
        <w:top w:val="none" w:sz="0" w:space="0" w:color="auto"/>
        <w:left w:val="none" w:sz="0" w:space="0" w:color="auto"/>
        <w:bottom w:val="none" w:sz="0" w:space="0" w:color="auto"/>
        <w:right w:val="none" w:sz="0" w:space="0" w:color="auto"/>
      </w:divBdr>
    </w:div>
    <w:div w:id="1884630188">
      <w:bodyDiv w:val="1"/>
      <w:marLeft w:val="0"/>
      <w:marRight w:val="0"/>
      <w:marTop w:val="0"/>
      <w:marBottom w:val="0"/>
      <w:divBdr>
        <w:top w:val="none" w:sz="0" w:space="0" w:color="auto"/>
        <w:left w:val="none" w:sz="0" w:space="0" w:color="auto"/>
        <w:bottom w:val="none" w:sz="0" w:space="0" w:color="auto"/>
        <w:right w:val="none" w:sz="0" w:space="0" w:color="auto"/>
      </w:divBdr>
    </w:div>
    <w:div w:id="1977880196">
      <w:bodyDiv w:val="1"/>
      <w:marLeft w:val="0"/>
      <w:marRight w:val="0"/>
      <w:marTop w:val="0"/>
      <w:marBottom w:val="0"/>
      <w:divBdr>
        <w:top w:val="none" w:sz="0" w:space="0" w:color="auto"/>
        <w:left w:val="none" w:sz="0" w:space="0" w:color="auto"/>
        <w:bottom w:val="none" w:sz="0" w:space="0" w:color="auto"/>
        <w:right w:val="none" w:sz="0" w:space="0" w:color="auto"/>
      </w:divBdr>
    </w:div>
    <w:div w:id="2045520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ge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11CB1-6575-422E-9C6C-D1F005216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16275</TotalTime>
  <Pages>1</Pages>
  <Words>6220</Words>
  <Characters>35460</Characters>
  <Application>Microsoft Office Word</Application>
  <DocSecurity>0</DocSecurity>
  <Lines>295</Lines>
  <Paragraphs>83</Paragraphs>
  <ScaleCrop>false</ScaleCrop>
  <Company/>
  <LinksUpToDate>false</LinksUpToDate>
  <CharactersWithSpaces>41597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dc:creator>
  <cp:keywords/>
  <dc:description/>
  <cp:lastModifiedBy>Durga  Ramu</cp:lastModifiedBy>
  <cp:revision>104</cp:revision>
  <dcterms:created xsi:type="dcterms:W3CDTF">2024-02-14T13:41:00Z</dcterms:created>
  <dcterms:modified xsi:type="dcterms:W3CDTF">2024-08-19T11:06:00Z</dcterms:modified>
</cp:coreProperties>
</file>