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08" w:rsidRPr="00D36471" w:rsidRDefault="00CF6015" w:rsidP="005F3A08">
      <w:pPr>
        <w:spacing w:line="0" w:lineRule="atLeas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 w:hint="eastAsia"/>
          <w:b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-458470</wp:posOffset>
            </wp:positionH>
            <wp:positionV relativeFrom="paragraph">
              <wp:posOffset>-1029970</wp:posOffset>
            </wp:positionV>
            <wp:extent cx="6319520" cy="7887970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445" t="-174" r="-2030" b="6408"/>
                    <a:stretch/>
                  </pic:blipFill>
                  <pic:spPr bwMode="auto">
                    <a:xfrm>
                      <a:off x="0" y="0"/>
                      <a:ext cx="6319520" cy="788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5F3A08" w:rsidRPr="00D36471">
        <w:rPr>
          <w:rFonts w:ascii="Times New Roman" w:hAnsi="Times New Roman"/>
          <w:b/>
          <w:color w:val="000000"/>
          <w:sz w:val="22"/>
        </w:rPr>
        <w:t xml:space="preserve">Supplemental Figure </w:t>
      </w:r>
      <w:r w:rsidR="005F3A08">
        <w:rPr>
          <w:rFonts w:ascii="Times New Roman" w:hAnsi="Times New Roman" w:hint="eastAsia"/>
          <w:b/>
          <w:color w:val="000000"/>
          <w:sz w:val="22"/>
        </w:rPr>
        <w:t>2</w:t>
      </w:r>
      <w:r w:rsidR="005F3A08" w:rsidRPr="00D36471">
        <w:rPr>
          <w:rFonts w:ascii="Times New Roman" w:hAnsi="Times New Roman"/>
          <w:b/>
          <w:color w:val="000000"/>
          <w:sz w:val="22"/>
        </w:rPr>
        <w:t>.</w:t>
      </w:r>
      <w:proofErr w:type="gramEnd"/>
      <w:r w:rsidR="005F3A08" w:rsidRPr="00D36471">
        <w:rPr>
          <w:rFonts w:ascii="Times New Roman" w:hAnsi="Times New Roman"/>
          <w:color w:val="000000"/>
          <w:sz w:val="22"/>
        </w:rPr>
        <w:t xml:space="preserve"> </w:t>
      </w:r>
      <w:proofErr w:type="gramStart"/>
      <w:r w:rsidR="0024457D">
        <w:rPr>
          <w:rFonts w:ascii="Times New Roman" w:hAnsi="Times New Roman"/>
          <w:color w:val="000000"/>
          <w:sz w:val="22"/>
        </w:rPr>
        <w:t>Gene</w:t>
      </w:r>
      <w:r w:rsidR="005F3A08" w:rsidRPr="00D36471">
        <w:rPr>
          <w:rFonts w:ascii="Times New Roman" w:hAnsi="Times New Roman"/>
          <w:color w:val="000000"/>
          <w:sz w:val="22"/>
        </w:rPr>
        <w:t xml:space="preserve"> expression profile of CD11c</w:t>
      </w:r>
      <w:r w:rsidR="005F3A08" w:rsidRPr="00D36471">
        <w:rPr>
          <w:rFonts w:ascii="Times New Roman" w:hAnsi="Times New Roman"/>
          <w:color w:val="000000"/>
          <w:sz w:val="22"/>
          <w:vertAlign w:val="superscript"/>
        </w:rPr>
        <w:t>+</w:t>
      </w:r>
      <w:r w:rsidR="005F3A08" w:rsidRPr="00D36471">
        <w:rPr>
          <w:rFonts w:ascii="Times New Roman" w:hAnsi="Times New Roman"/>
          <w:color w:val="000000"/>
          <w:sz w:val="22"/>
        </w:rPr>
        <w:t xml:space="preserve"> CD8</w:t>
      </w:r>
      <w:r w:rsidR="005F3A08" w:rsidRPr="00D36471">
        <w:rPr>
          <w:rFonts w:ascii="Times New Roman" w:hAnsi="Times New Roman"/>
          <w:color w:val="000000"/>
          <w:sz w:val="22"/>
          <w:vertAlign w:val="superscript"/>
        </w:rPr>
        <w:t>+</w:t>
      </w:r>
      <w:r w:rsidR="005F3A08" w:rsidRPr="00D36471">
        <w:rPr>
          <w:rFonts w:ascii="Times New Roman" w:hAnsi="Times New Roman"/>
          <w:color w:val="000000"/>
          <w:sz w:val="22"/>
        </w:rPr>
        <w:t xml:space="preserve"> T cells.</w:t>
      </w:r>
      <w:proofErr w:type="gramEnd"/>
    </w:p>
    <w:p w:rsidR="005F3A08" w:rsidRPr="00D36471" w:rsidRDefault="005F3A08" w:rsidP="005F3A08">
      <w:pPr>
        <w:spacing w:line="0" w:lineRule="atLeast"/>
        <w:rPr>
          <w:rFonts w:ascii="Times New Roman" w:hAnsi="Times New Roman"/>
          <w:color w:val="FF0000"/>
          <w:sz w:val="22"/>
        </w:rPr>
      </w:pPr>
      <w:proofErr w:type="gramStart"/>
      <w:r w:rsidRPr="00D36471">
        <w:rPr>
          <w:rFonts w:ascii="Times New Roman" w:hAnsi="Times New Roman" w:hint="eastAsia"/>
          <w:b/>
          <w:color w:val="000000"/>
          <w:sz w:val="22"/>
        </w:rPr>
        <w:t>a-b</w:t>
      </w:r>
      <w:proofErr w:type="gramEnd"/>
      <w:r>
        <w:rPr>
          <w:rFonts w:ascii="Times New Roman" w:hAnsi="Times New Roman" w:hint="eastAsia"/>
          <w:color w:val="000000"/>
          <w:sz w:val="22"/>
        </w:rPr>
        <w:t xml:space="preserve"> </w:t>
      </w:r>
      <w:r w:rsidRPr="00D36471">
        <w:rPr>
          <w:rFonts w:ascii="Times New Roman" w:hAnsi="Times New Roman"/>
          <w:color w:val="000000"/>
          <w:sz w:val="22"/>
        </w:rPr>
        <w:t xml:space="preserve">EG7 </w:t>
      </w:r>
      <w:r w:rsidR="0024457D">
        <w:rPr>
          <w:rFonts w:ascii="Times New Roman" w:hAnsi="Times New Roman"/>
          <w:color w:val="000000"/>
          <w:sz w:val="22"/>
        </w:rPr>
        <w:t>tumor-</w:t>
      </w:r>
      <w:r w:rsidRPr="00D36471">
        <w:rPr>
          <w:rFonts w:ascii="Times New Roman" w:hAnsi="Times New Roman"/>
          <w:color w:val="000000"/>
          <w:sz w:val="22"/>
        </w:rPr>
        <w:t xml:space="preserve">bearing mice were </w:t>
      </w:r>
      <w:r w:rsidR="00D4101E">
        <w:rPr>
          <w:rFonts w:ascii="Times New Roman" w:hAnsi="Times New Roman"/>
          <w:color w:val="000000"/>
          <w:sz w:val="22"/>
        </w:rPr>
        <w:t>treat</w:t>
      </w:r>
      <w:r w:rsidRPr="00D36471">
        <w:rPr>
          <w:rFonts w:ascii="Times New Roman" w:hAnsi="Times New Roman"/>
          <w:color w:val="000000"/>
          <w:sz w:val="22"/>
        </w:rPr>
        <w:t xml:space="preserve">ed </w:t>
      </w:r>
      <w:r w:rsidR="0024457D">
        <w:rPr>
          <w:rFonts w:ascii="Times New Roman" w:hAnsi="Times New Roman"/>
          <w:color w:val="000000"/>
          <w:sz w:val="22"/>
        </w:rPr>
        <w:t xml:space="preserve">with </w:t>
      </w:r>
      <w:r w:rsidRPr="00D36471">
        <w:rPr>
          <w:rFonts w:ascii="Times New Roman" w:hAnsi="Times New Roman"/>
          <w:color w:val="000000"/>
          <w:sz w:val="22"/>
        </w:rPr>
        <w:t xml:space="preserve">OVA </w:t>
      </w:r>
      <w:r w:rsidR="00D4101E">
        <w:rPr>
          <w:rFonts w:ascii="Times New Roman" w:hAnsi="Times New Roman"/>
          <w:color w:val="000000"/>
          <w:sz w:val="22"/>
        </w:rPr>
        <w:t>or OVA +</w:t>
      </w:r>
      <w:r w:rsidR="0024457D">
        <w:rPr>
          <w:rFonts w:ascii="Times New Roman" w:hAnsi="Times New Roman"/>
          <w:color w:val="000000"/>
          <w:sz w:val="22"/>
        </w:rPr>
        <w:t xml:space="preserve"> Poly(I:C) at day 9. Six</w:t>
      </w:r>
      <w:r w:rsidRPr="00D36471">
        <w:rPr>
          <w:rFonts w:ascii="Times New Roman" w:hAnsi="Times New Roman"/>
          <w:color w:val="000000"/>
          <w:sz w:val="22"/>
        </w:rPr>
        <w:t xml:space="preserve"> days </w:t>
      </w:r>
      <w:r w:rsidR="0024457D">
        <w:rPr>
          <w:rFonts w:ascii="Times New Roman" w:hAnsi="Times New Roman"/>
          <w:color w:val="000000"/>
          <w:sz w:val="22"/>
        </w:rPr>
        <w:t>lat</w:t>
      </w:r>
      <w:r w:rsidRPr="00D36471">
        <w:rPr>
          <w:rFonts w:ascii="Times New Roman" w:hAnsi="Times New Roman"/>
          <w:color w:val="000000"/>
          <w:sz w:val="22"/>
        </w:rPr>
        <w:t>er, spleens were harvested and the proportions of CD62L</w:t>
      </w:r>
      <w:r w:rsidRPr="00D36471">
        <w:rPr>
          <w:rFonts w:ascii="Times New Roman" w:hAnsi="Times New Roman"/>
          <w:color w:val="000000"/>
          <w:sz w:val="22"/>
          <w:vertAlign w:val="superscript"/>
        </w:rPr>
        <w:t>-</w:t>
      </w:r>
      <w:r w:rsidRPr="00D36471">
        <w:rPr>
          <w:rFonts w:ascii="Times New Roman" w:hAnsi="Times New Roman"/>
          <w:color w:val="000000"/>
          <w:sz w:val="22"/>
        </w:rPr>
        <w:t>, PD-1</w:t>
      </w:r>
      <w:r w:rsidRPr="00D36471">
        <w:rPr>
          <w:rFonts w:ascii="Times New Roman" w:hAnsi="Times New Roman"/>
          <w:color w:val="000000"/>
          <w:sz w:val="22"/>
          <w:vertAlign w:val="superscript"/>
        </w:rPr>
        <w:t>+</w:t>
      </w:r>
      <w:r w:rsidRPr="00D36471">
        <w:rPr>
          <w:rFonts w:ascii="Times New Roman" w:hAnsi="Times New Roman"/>
          <w:color w:val="000000"/>
          <w:sz w:val="22"/>
        </w:rPr>
        <w:t>, KLRG1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="0024457D">
        <w:rPr>
          <w:rFonts w:ascii="Times New Roman" w:hAnsi="Times New Roman"/>
          <w:color w:val="000000"/>
          <w:sz w:val="22"/>
          <w:szCs w:val="22"/>
        </w:rPr>
        <w:t>/</w:t>
      </w:r>
      <w:r w:rsidRPr="00D36471">
        <w:rPr>
          <w:rFonts w:ascii="Times New Roman" w:hAnsi="Times New Roman"/>
          <w:color w:val="000000"/>
          <w:sz w:val="22"/>
        </w:rPr>
        <w:t>CD127</w:t>
      </w:r>
      <w:r w:rsidRPr="00D36471">
        <w:rPr>
          <w:rFonts w:ascii="Times New Roman" w:hAnsi="Times New Roman"/>
          <w:color w:val="000000"/>
          <w:sz w:val="22"/>
          <w:vertAlign w:val="superscript"/>
        </w:rPr>
        <w:t xml:space="preserve">- </w:t>
      </w:r>
      <w:r w:rsidRPr="00D36471">
        <w:rPr>
          <w:rFonts w:ascii="Times New Roman" w:hAnsi="Times New Roman"/>
          <w:color w:val="000000"/>
          <w:sz w:val="22"/>
        </w:rPr>
        <w:t>and CD103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="0024457D" w:rsidRPr="0024457D">
        <w:rPr>
          <w:rFonts w:ascii="Times New Roman" w:hAnsi="Times New Roman"/>
          <w:color w:val="000000"/>
          <w:sz w:val="22"/>
          <w:szCs w:val="22"/>
        </w:rPr>
        <w:t xml:space="preserve">of the </w:t>
      </w:r>
      <w:r w:rsidRPr="00D36471">
        <w:rPr>
          <w:rFonts w:ascii="Times New Roman" w:hAnsi="Times New Roman"/>
          <w:color w:val="000000"/>
          <w:sz w:val="22"/>
        </w:rPr>
        <w:t>CD8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Pr="00D36471">
        <w:rPr>
          <w:rFonts w:ascii="Times New Roman" w:hAnsi="Times New Roman"/>
          <w:color w:val="000000"/>
          <w:sz w:val="22"/>
        </w:rPr>
        <w:t xml:space="preserve">T cells </w:t>
      </w:r>
      <w:r>
        <w:rPr>
          <w:rFonts w:ascii="Times New Roman" w:hAnsi="Times New Roman"/>
          <w:color w:val="000000"/>
          <w:sz w:val="22"/>
        </w:rPr>
        <w:t>(</w:t>
      </w:r>
      <w:r>
        <w:rPr>
          <w:rFonts w:ascii="Times New Roman" w:hAnsi="Times New Roman" w:hint="eastAsia"/>
          <w:color w:val="000000"/>
          <w:sz w:val="22"/>
        </w:rPr>
        <w:t>a</w:t>
      </w:r>
      <w:r w:rsidRPr="00D36471">
        <w:rPr>
          <w:rFonts w:ascii="Times New Roman" w:hAnsi="Times New Roman"/>
          <w:color w:val="000000"/>
          <w:sz w:val="22"/>
        </w:rPr>
        <w:t>) and TNF-</w:t>
      </w:r>
      <w:r w:rsidRPr="00D36471">
        <w:rPr>
          <w:rFonts w:ascii="Symbol" w:hAnsi="Symbol"/>
          <w:color w:val="000000"/>
          <w:sz w:val="22"/>
        </w:rPr>
        <w:t>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Pr="00D36471">
        <w:rPr>
          <w:rFonts w:ascii="Times New Roman" w:hAnsi="Times New Roman"/>
          <w:color w:val="000000"/>
          <w:sz w:val="22"/>
        </w:rPr>
        <w:t>and IL-2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="0024457D">
        <w:rPr>
          <w:rFonts w:ascii="Times New Roman" w:hAnsi="Times New Roman"/>
          <w:color w:val="000000"/>
          <w:sz w:val="22"/>
        </w:rPr>
        <w:t>of the C</w:t>
      </w:r>
      <w:r w:rsidRPr="00D36471">
        <w:rPr>
          <w:rFonts w:ascii="Times New Roman" w:hAnsi="Times New Roman"/>
          <w:color w:val="000000"/>
          <w:sz w:val="22"/>
        </w:rPr>
        <w:t>D8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Pr="00D36471">
        <w:rPr>
          <w:rFonts w:ascii="Times New Roman" w:hAnsi="Times New Roman"/>
          <w:color w:val="000000"/>
          <w:sz w:val="22"/>
        </w:rPr>
        <w:t>T cell</w:t>
      </w:r>
      <w:r>
        <w:rPr>
          <w:rFonts w:ascii="Times New Roman" w:hAnsi="Times New Roman"/>
          <w:color w:val="000000"/>
          <w:sz w:val="22"/>
        </w:rPr>
        <w:t>s (</w:t>
      </w:r>
      <w:r>
        <w:rPr>
          <w:rFonts w:ascii="Times New Roman" w:hAnsi="Times New Roman" w:hint="eastAsia"/>
          <w:color w:val="000000"/>
          <w:sz w:val="22"/>
        </w:rPr>
        <w:t>b</w:t>
      </w:r>
      <w:r w:rsidRPr="00D36471">
        <w:rPr>
          <w:rFonts w:ascii="Times New Roman" w:hAnsi="Times New Roman"/>
          <w:color w:val="000000"/>
          <w:sz w:val="22"/>
        </w:rPr>
        <w:t xml:space="preserve">) were evaluated by flow cytometer. </w:t>
      </w:r>
      <w:proofErr w:type="gramStart"/>
      <w:r w:rsidRPr="00D36471">
        <w:rPr>
          <w:rFonts w:ascii="Times New Roman" w:hAnsi="Times New Roman" w:hint="eastAsia"/>
          <w:b/>
          <w:color w:val="000000"/>
          <w:sz w:val="22"/>
        </w:rPr>
        <w:t>c</w:t>
      </w:r>
      <w:proofErr w:type="gramEnd"/>
      <w:r>
        <w:rPr>
          <w:rFonts w:ascii="Times New Roman" w:hAnsi="Times New Roman" w:hint="eastAsia"/>
          <w:color w:val="000000"/>
          <w:sz w:val="22"/>
        </w:rPr>
        <w:t xml:space="preserve"> </w:t>
      </w:r>
      <w:r w:rsidRPr="00D36471">
        <w:rPr>
          <w:rFonts w:ascii="Times New Roman" w:hAnsi="Times New Roman"/>
          <w:color w:val="000000"/>
          <w:sz w:val="22"/>
        </w:rPr>
        <w:t>CD11c</w:t>
      </w:r>
      <w:r w:rsidRPr="00D36471">
        <w:rPr>
          <w:rFonts w:ascii="Times New Roman" w:hAnsi="Times New Roman"/>
          <w:color w:val="000000"/>
          <w:sz w:val="22"/>
          <w:vertAlign w:val="superscript"/>
        </w:rPr>
        <w:t>-</w:t>
      </w:r>
      <w:r w:rsidRPr="00D36471">
        <w:rPr>
          <w:rFonts w:ascii="Times New Roman" w:hAnsi="Times New Roman"/>
          <w:color w:val="000000"/>
          <w:sz w:val="22"/>
        </w:rPr>
        <w:t xml:space="preserve"> CD8</w:t>
      </w:r>
      <w:r w:rsidRPr="00017E30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Pr="00D36471">
        <w:rPr>
          <w:rFonts w:ascii="Times New Roman" w:hAnsi="Times New Roman"/>
          <w:color w:val="000000"/>
          <w:sz w:val="22"/>
        </w:rPr>
        <w:t>and CD11c</w:t>
      </w:r>
      <w:r w:rsidRPr="00D36471">
        <w:rPr>
          <w:rFonts w:ascii="Times New Roman" w:hAnsi="Times New Roman"/>
          <w:color w:val="000000"/>
          <w:sz w:val="22"/>
          <w:vertAlign w:val="superscript"/>
        </w:rPr>
        <w:t>+</w:t>
      </w:r>
      <w:r w:rsidRPr="00D36471">
        <w:rPr>
          <w:rFonts w:ascii="Times New Roman" w:hAnsi="Times New Roman"/>
          <w:color w:val="000000"/>
          <w:sz w:val="22"/>
        </w:rPr>
        <w:t xml:space="preserve"> CD8</w:t>
      </w:r>
      <w:r w:rsidRPr="00D36471">
        <w:rPr>
          <w:rFonts w:ascii="Times New Roman" w:hAnsi="Times New Roman"/>
          <w:color w:val="000000"/>
          <w:sz w:val="22"/>
          <w:vertAlign w:val="superscript"/>
        </w:rPr>
        <w:t>+</w:t>
      </w:r>
      <w:r w:rsidRPr="00D36471">
        <w:rPr>
          <w:rFonts w:ascii="Times New Roman" w:hAnsi="Times New Roman"/>
          <w:color w:val="000000"/>
          <w:sz w:val="22"/>
        </w:rPr>
        <w:t xml:space="preserve"> T cells were isolated from spleens and tumors by </w:t>
      </w:r>
      <w:r w:rsidR="004B5D80">
        <w:rPr>
          <w:rFonts w:ascii="Times New Roman" w:hAnsi="Times New Roman"/>
          <w:color w:val="000000"/>
          <w:sz w:val="22"/>
        </w:rPr>
        <w:t>FACS</w:t>
      </w:r>
      <w:r w:rsidRPr="00D36471">
        <w:rPr>
          <w:rFonts w:ascii="Times New Roman" w:hAnsi="Times New Roman"/>
          <w:color w:val="000000"/>
          <w:sz w:val="22"/>
        </w:rPr>
        <w:t xml:space="preserve"> sorting at day 15. The gene expression levels were measured </w:t>
      </w:r>
      <w:r w:rsidRPr="00D36471">
        <w:rPr>
          <w:rFonts w:ascii="Times New Roman" w:hAnsi="Times New Roman"/>
          <w:sz w:val="22"/>
        </w:rPr>
        <w:t xml:space="preserve">by quantitative PCR. </w:t>
      </w:r>
      <w:r w:rsidRPr="00D36471">
        <w:rPr>
          <w:rFonts w:ascii="Times New Roman" w:hAnsi="Times New Roman"/>
          <w:color w:val="000000"/>
          <w:sz w:val="22"/>
        </w:rPr>
        <w:t>Error bars show ± SEM</w:t>
      </w:r>
      <w:r w:rsidRPr="00D36471">
        <w:rPr>
          <w:rFonts w:ascii="Times New Roman" w:hAnsi="Times New Roman"/>
          <w:sz w:val="22"/>
        </w:rPr>
        <w:t>; n = 3 to 9 per group</w:t>
      </w:r>
      <w:r>
        <w:rPr>
          <w:rFonts w:ascii="Times New Roman" w:hAnsi="Times New Roman"/>
          <w:color w:val="000000"/>
          <w:sz w:val="22"/>
        </w:rPr>
        <w:t xml:space="preserve"> (</w:t>
      </w:r>
      <w:r>
        <w:rPr>
          <w:rFonts w:ascii="Times New Roman" w:hAnsi="Times New Roman" w:hint="eastAsia"/>
          <w:color w:val="000000"/>
          <w:sz w:val="22"/>
        </w:rPr>
        <w:t>a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 w:hint="eastAsia"/>
          <w:color w:val="000000"/>
          <w:sz w:val="22"/>
        </w:rPr>
        <w:t>b</w:t>
      </w:r>
      <w:r w:rsidRPr="00D36471">
        <w:rPr>
          <w:rFonts w:ascii="Times New Roman" w:hAnsi="Times New Roman"/>
          <w:color w:val="000000"/>
          <w:sz w:val="22"/>
        </w:rPr>
        <w:t>) and ±</w:t>
      </w:r>
      <w:r>
        <w:rPr>
          <w:rFonts w:ascii="Times New Roman" w:hAnsi="Times New Roman"/>
          <w:color w:val="000000"/>
          <w:sz w:val="22"/>
        </w:rPr>
        <w:t xml:space="preserve"> SD (</w:t>
      </w:r>
      <w:r>
        <w:rPr>
          <w:rFonts w:ascii="Times New Roman" w:hAnsi="Times New Roman" w:hint="eastAsia"/>
          <w:color w:val="000000"/>
          <w:sz w:val="22"/>
        </w:rPr>
        <w:t>c</w:t>
      </w:r>
      <w:r w:rsidRPr="00D36471">
        <w:rPr>
          <w:rFonts w:ascii="Times New Roman" w:hAnsi="Times New Roman"/>
          <w:color w:val="000000"/>
          <w:sz w:val="22"/>
        </w:rPr>
        <w:t xml:space="preserve">). Student’s </w:t>
      </w:r>
      <w:r w:rsidRPr="004B5D80">
        <w:rPr>
          <w:rFonts w:ascii="Times New Roman" w:hAnsi="Times New Roman"/>
          <w:i/>
          <w:color w:val="000000"/>
          <w:sz w:val="22"/>
        </w:rPr>
        <w:t>t</w:t>
      </w:r>
      <w:r w:rsidRPr="00D36471">
        <w:rPr>
          <w:rFonts w:ascii="Times New Roman" w:hAnsi="Times New Roman"/>
          <w:color w:val="000000"/>
          <w:sz w:val="22"/>
        </w:rPr>
        <w:t xml:space="preserve">-test was performed </w:t>
      </w:r>
      <w:r w:rsidR="004B5D80">
        <w:rPr>
          <w:rFonts w:ascii="Times New Roman" w:hAnsi="Times New Roman"/>
          <w:color w:val="000000"/>
          <w:sz w:val="22"/>
        </w:rPr>
        <w:t>for</w:t>
      </w:r>
      <w:r w:rsidRPr="00D36471">
        <w:rPr>
          <w:rFonts w:ascii="Times New Roman" w:hAnsi="Times New Roman"/>
          <w:color w:val="000000"/>
          <w:sz w:val="22"/>
        </w:rPr>
        <w:t xml:space="preserve"> statistical significance. * </w:t>
      </w:r>
      <w:proofErr w:type="gramStart"/>
      <w:r w:rsidRPr="00D36471">
        <w:rPr>
          <w:rFonts w:ascii="Times New Roman" w:hAnsi="Times New Roman"/>
          <w:color w:val="000000"/>
          <w:sz w:val="22"/>
        </w:rPr>
        <w:t>p</w:t>
      </w:r>
      <w:proofErr w:type="gramEnd"/>
      <w:r w:rsidRPr="00D36471">
        <w:rPr>
          <w:rFonts w:ascii="Times New Roman" w:hAnsi="Times New Roman"/>
          <w:color w:val="000000"/>
          <w:sz w:val="22"/>
        </w:rPr>
        <w:t xml:space="preserve"> &lt; 0.05. The results are one of the two independent experiments.</w:t>
      </w:r>
    </w:p>
    <w:sectPr w:rsidR="005F3A08" w:rsidRPr="00D36471" w:rsidSect="00A32E6A">
      <w:footerReference w:type="even" r:id="rId7"/>
      <w:footerReference w:type="default" r:id="rId8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872" w:rsidRDefault="006E3872">
      <w:r>
        <w:separator/>
      </w:r>
    </w:p>
  </w:endnote>
  <w:endnote w:type="continuationSeparator" w:id="0">
    <w:p w:rsidR="006E3872" w:rsidRDefault="006E3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3735C0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3735C0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1264">
      <w:rPr>
        <w:rStyle w:val="a5"/>
        <w:noProof/>
      </w:rPr>
      <w:t>1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872" w:rsidRDefault="006E3872">
      <w:r>
        <w:separator/>
      </w:r>
    </w:p>
  </w:footnote>
  <w:footnote w:type="continuationSeparator" w:id="0">
    <w:p w:rsidR="006E3872" w:rsidRDefault="006E38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1FC"/>
    <w:rsid w:val="00004460"/>
    <w:rsid w:val="00027271"/>
    <w:rsid w:val="000710BF"/>
    <w:rsid w:val="000F78F2"/>
    <w:rsid w:val="001E78B2"/>
    <w:rsid w:val="00227255"/>
    <w:rsid w:val="0024457D"/>
    <w:rsid w:val="00254185"/>
    <w:rsid w:val="003564AE"/>
    <w:rsid w:val="0035785F"/>
    <w:rsid w:val="003735C0"/>
    <w:rsid w:val="003F5CF1"/>
    <w:rsid w:val="004157B0"/>
    <w:rsid w:val="00420203"/>
    <w:rsid w:val="00431EE5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F3A08"/>
    <w:rsid w:val="005F774A"/>
    <w:rsid w:val="006037C4"/>
    <w:rsid w:val="00645E59"/>
    <w:rsid w:val="006E3872"/>
    <w:rsid w:val="006F4655"/>
    <w:rsid w:val="00753EF8"/>
    <w:rsid w:val="00803E6D"/>
    <w:rsid w:val="00805439"/>
    <w:rsid w:val="00821CDD"/>
    <w:rsid w:val="00824BBA"/>
    <w:rsid w:val="00856783"/>
    <w:rsid w:val="008A1264"/>
    <w:rsid w:val="008C518F"/>
    <w:rsid w:val="008D0B4B"/>
    <w:rsid w:val="008D79E8"/>
    <w:rsid w:val="009266C4"/>
    <w:rsid w:val="00951F93"/>
    <w:rsid w:val="00A32E6A"/>
    <w:rsid w:val="00AD0DC0"/>
    <w:rsid w:val="00BC7822"/>
    <w:rsid w:val="00CA37B5"/>
    <w:rsid w:val="00CF6015"/>
    <w:rsid w:val="00D22C24"/>
    <w:rsid w:val="00D4101E"/>
    <w:rsid w:val="00D428C5"/>
    <w:rsid w:val="00D62138"/>
    <w:rsid w:val="00D62618"/>
    <w:rsid w:val="00D82B6D"/>
    <w:rsid w:val="00D871FC"/>
    <w:rsid w:val="00DC5BB9"/>
    <w:rsid w:val="00E00D78"/>
    <w:rsid w:val="00E15CB2"/>
    <w:rsid w:val="00E41D2D"/>
    <w:rsid w:val="00E4629A"/>
    <w:rsid w:val="00E516BF"/>
    <w:rsid w:val="00E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武田洋平</dc:creator>
  <cp:lastModifiedBy>武田洋平</cp:lastModifiedBy>
  <cp:revision>6</cp:revision>
  <cp:lastPrinted>2016-04-21T12:48:00Z</cp:lastPrinted>
  <dcterms:created xsi:type="dcterms:W3CDTF">2016-08-26T10:22:00Z</dcterms:created>
  <dcterms:modified xsi:type="dcterms:W3CDTF">2016-09-06T01:40:00Z</dcterms:modified>
</cp:coreProperties>
</file>