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vertAnchor="page" w:horzAnchor="margin" w:tblpY="2236"/>
        <w:tblW w:w="0" w:type="auto"/>
        <w:tblLook w:val="04A0" w:firstRow="1" w:lastRow="0" w:firstColumn="1" w:lastColumn="0" w:noHBand="0" w:noVBand="1"/>
      </w:tblPr>
      <w:tblGrid>
        <w:gridCol w:w="1951"/>
        <w:gridCol w:w="1457"/>
        <w:gridCol w:w="1704"/>
        <w:gridCol w:w="1705"/>
        <w:gridCol w:w="1705"/>
      </w:tblGrid>
      <w:tr w:rsidR="008E740F" w:rsidTr="008E740F">
        <w:tc>
          <w:tcPr>
            <w:tcW w:w="1951" w:type="dxa"/>
          </w:tcPr>
          <w:p w:rsidR="008E740F" w:rsidRDefault="008E740F" w:rsidP="008E740F"/>
        </w:tc>
        <w:tc>
          <w:tcPr>
            <w:tcW w:w="1457" w:type="dxa"/>
          </w:tcPr>
          <w:p w:rsidR="008E740F" w:rsidRDefault="008E740F" w:rsidP="008E740F"/>
        </w:tc>
        <w:tc>
          <w:tcPr>
            <w:tcW w:w="3409" w:type="dxa"/>
            <w:gridSpan w:val="2"/>
          </w:tcPr>
          <w:p w:rsidR="008E740F" w:rsidRDefault="008E740F" w:rsidP="008E740F">
            <w:pPr>
              <w:jc w:val="center"/>
            </w:pPr>
            <w:r>
              <w:rPr>
                <w:rFonts w:hint="eastAsia"/>
              </w:rPr>
              <w:t>miR-19b-3p expression level</w:t>
            </w:r>
          </w:p>
        </w:tc>
        <w:tc>
          <w:tcPr>
            <w:tcW w:w="1705" w:type="dxa"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/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All cases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Low expression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High expression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 xml:space="preserve">    P value</w:t>
            </w:r>
          </w:p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Gender</w:t>
            </w:r>
          </w:p>
        </w:tc>
        <w:tc>
          <w:tcPr>
            <w:tcW w:w="1457" w:type="dxa"/>
          </w:tcPr>
          <w:p w:rsidR="008E740F" w:rsidRDefault="008E740F" w:rsidP="008E740F"/>
        </w:tc>
        <w:tc>
          <w:tcPr>
            <w:tcW w:w="1704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  <w:tc>
          <w:tcPr>
            <w:tcW w:w="1705" w:type="dxa"/>
            <w:tcBorders>
              <w:bottom w:val="single" w:sz="4" w:space="0" w:color="auto"/>
            </w:tcBorders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Female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33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10(30.3%)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23(69.7%)</w:t>
            </w:r>
          </w:p>
        </w:tc>
        <w:tc>
          <w:tcPr>
            <w:tcW w:w="1705" w:type="dxa"/>
            <w:vMerge w:val="restart"/>
          </w:tcPr>
          <w:p w:rsidR="008E740F" w:rsidRDefault="008E740F" w:rsidP="008E740F">
            <w:pPr>
              <w:jc w:val="center"/>
            </w:pPr>
            <w:r>
              <w:rPr>
                <w:rFonts w:hint="eastAsia"/>
              </w:rPr>
              <w:t>0.873</w:t>
            </w:r>
          </w:p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Male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104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30(28.8)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74(71.2%)</w:t>
            </w:r>
          </w:p>
        </w:tc>
        <w:tc>
          <w:tcPr>
            <w:tcW w:w="1705" w:type="dxa"/>
            <w:vMerge/>
            <w:tcBorders>
              <w:top w:val="nil"/>
            </w:tcBorders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Age at diagnosis</w:t>
            </w:r>
          </w:p>
        </w:tc>
        <w:tc>
          <w:tcPr>
            <w:tcW w:w="1457" w:type="dxa"/>
          </w:tcPr>
          <w:p w:rsidR="008E740F" w:rsidRDefault="008E740F" w:rsidP="008E740F"/>
        </w:tc>
        <w:tc>
          <w:tcPr>
            <w:tcW w:w="1704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>
            <w:r w:rsidRPr="00192993">
              <w:t>≤ </w:t>
            </w:r>
            <w:r>
              <w:rPr>
                <w:rFonts w:hint="eastAsia"/>
              </w:rPr>
              <w:t>61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70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20(28.5%)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50(71.5%)</w:t>
            </w:r>
          </w:p>
        </w:tc>
        <w:tc>
          <w:tcPr>
            <w:tcW w:w="1705" w:type="dxa"/>
            <w:vMerge w:val="restart"/>
          </w:tcPr>
          <w:p w:rsidR="008E740F" w:rsidRDefault="008E740F" w:rsidP="008E740F">
            <w:pPr>
              <w:jc w:val="center"/>
            </w:pPr>
            <w:r>
              <w:rPr>
                <w:rFonts w:hint="eastAsia"/>
              </w:rPr>
              <w:t>0.869</w:t>
            </w:r>
          </w:p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&gt;61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67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20(29.8%)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47(70.2%)</w:t>
            </w:r>
          </w:p>
        </w:tc>
        <w:tc>
          <w:tcPr>
            <w:tcW w:w="1705" w:type="dxa"/>
            <w:vMerge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T classificaction</w:t>
            </w:r>
          </w:p>
        </w:tc>
        <w:tc>
          <w:tcPr>
            <w:tcW w:w="1457" w:type="dxa"/>
          </w:tcPr>
          <w:p w:rsidR="008E740F" w:rsidRDefault="008E740F" w:rsidP="008E740F"/>
        </w:tc>
        <w:tc>
          <w:tcPr>
            <w:tcW w:w="1704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Pr="00FF77A7" w:rsidRDefault="008E740F" w:rsidP="008E740F">
            <w:pPr>
              <w:rPr>
                <w:vertAlign w:val="subscript"/>
              </w:rPr>
            </w:pPr>
            <w:r>
              <w:rPr>
                <w:rFonts w:hint="eastAsia"/>
              </w:rPr>
              <w:t>T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-T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52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13(25%)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39(75%)</w:t>
            </w:r>
          </w:p>
        </w:tc>
        <w:tc>
          <w:tcPr>
            <w:tcW w:w="1705" w:type="dxa"/>
            <w:vMerge w:val="restart"/>
          </w:tcPr>
          <w:p w:rsidR="008E740F" w:rsidRDefault="008E740F" w:rsidP="008E740F">
            <w:pPr>
              <w:jc w:val="center"/>
            </w:pPr>
            <w:r>
              <w:rPr>
                <w:rFonts w:hint="eastAsia"/>
              </w:rPr>
              <w:t>0.398</w:t>
            </w:r>
          </w:p>
        </w:tc>
      </w:tr>
      <w:tr w:rsidR="008E740F" w:rsidTr="008E740F">
        <w:tc>
          <w:tcPr>
            <w:tcW w:w="1951" w:type="dxa"/>
          </w:tcPr>
          <w:p w:rsidR="008E740F" w:rsidRPr="00FF77A7" w:rsidRDefault="008E740F" w:rsidP="008E740F">
            <w:pPr>
              <w:rPr>
                <w:vertAlign w:val="subscript"/>
              </w:rPr>
            </w:pPr>
            <w:r>
              <w:rPr>
                <w:rFonts w:hint="eastAsia"/>
              </w:rPr>
              <w:t>T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-T</w:t>
            </w:r>
            <w:r>
              <w:rPr>
                <w:rFonts w:hint="eastAsia"/>
                <w:vertAlign w:val="subscript"/>
              </w:rPr>
              <w:t>4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85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27(31.7%)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58(68.3%)</w:t>
            </w:r>
          </w:p>
        </w:tc>
        <w:tc>
          <w:tcPr>
            <w:tcW w:w="1705" w:type="dxa"/>
            <w:vMerge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>
            <w:r>
              <w:rPr>
                <w:rFonts w:hint="eastAsia"/>
              </w:rPr>
              <w:t>N</w:t>
            </w:r>
            <w:r w:rsidRPr="00FF77A7">
              <w:rPr>
                <w:rFonts w:hint="eastAsia"/>
              </w:rPr>
              <w:t xml:space="preserve"> classificaction</w:t>
            </w:r>
          </w:p>
        </w:tc>
        <w:tc>
          <w:tcPr>
            <w:tcW w:w="1457" w:type="dxa"/>
          </w:tcPr>
          <w:p w:rsidR="008E740F" w:rsidRDefault="008E740F" w:rsidP="008E740F"/>
        </w:tc>
        <w:tc>
          <w:tcPr>
            <w:tcW w:w="1704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Pr="000B0D28" w:rsidRDefault="008E740F" w:rsidP="008E740F">
            <w:pPr>
              <w:rPr>
                <w:vertAlign w:val="subscript"/>
              </w:rPr>
            </w:pP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0-1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96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34(35.4%)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62(64.6%)</w:t>
            </w:r>
          </w:p>
        </w:tc>
        <w:tc>
          <w:tcPr>
            <w:tcW w:w="1705" w:type="dxa"/>
            <w:vMerge w:val="restart"/>
          </w:tcPr>
          <w:p w:rsidR="008E740F" w:rsidRDefault="00245C8E" w:rsidP="008E740F">
            <w:pPr>
              <w:jc w:val="center"/>
            </w:pPr>
            <w:r w:rsidRPr="00F33B39">
              <w:rPr>
                <w:rFonts w:hint="eastAsia"/>
              </w:rPr>
              <w:t>0.0</w:t>
            </w:r>
            <w:r w:rsidR="00E864CA" w:rsidRPr="00F33B39">
              <w:rPr>
                <w:rFonts w:hint="eastAsia"/>
              </w:rPr>
              <w:t>14</w:t>
            </w:r>
          </w:p>
        </w:tc>
      </w:tr>
      <w:tr w:rsidR="008E740F" w:rsidTr="008E740F">
        <w:tc>
          <w:tcPr>
            <w:tcW w:w="1951" w:type="dxa"/>
          </w:tcPr>
          <w:p w:rsidR="008E740F" w:rsidRPr="000B0D28" w:rsidRDefault="008E740F" w:rsidP="008E740F">
            <w:pPr>
              <w:rPr>
                <w:vertAlign w:val="subscript"/>
              </w:rPr>
            </w:pPr>
            <w:r>
              <w:rPr>
                <w:rFonts w:hint="eastAsia"/>
              </w:rPr>
              <w:t>N</w:t>
            </w:r>
            <w:r>
              <w:rPr>
                <w:rFonts w:hint="eastAsia"/>
                <w:vertAlign w:val="subscript"/>
              </w:rPr>
              <w:t>2-3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41</w:t>
            </w:r>
          </w:p>
        </w:tc>
        <w:tc>
          <w:tcPr>
            <w:tcW w:w="1704" w:type="dxa"/>
          </w:tcPr>
          <w:p w:rsidR="008E740F" w:rsidRDefault="00245C8E" w:rsidP="008E740F">
            <w:r>
              <w:rPr>
                <w:rFonts w:hint="eastAsia"/>
              </w:rPr>
              <w:t>6</w:t>
            </w:r>
            <w:r w:rsidR="002D3659">
              <w:rPr>
                <w:rFonts w:hint="eastAsia"/>
              </w:rPr>
              <w:t>(19.5</w:t>
            </w:r>
            <w:r w:rsidR="008E740F">
              <w:rPr>
                <w:rFonts w:hint="eastAsia"/>
              </w:rPr>
              <w:t>%)</w:t>
            </w:r>
          </w:p>
        </w:tc>
        <w:tc>
          <w:tcPr>
            <w:tcW w:w="1705" w:type="dxa"/>
          </w:tcPr>
          <w:p w:rsidR="008E740F" w:rsidRDefault="00245C8E" w:rsidP="008E740F">
            <w:r>
              <w:rPr>
                <w:rFonts w:hint="eastAsia"/>
              </w:rPr>
              <w:t>35</w:t>
            </w:r>
            <w:r w:rsidR="002D3659">
              <w:rPr>
                <w:rFonts w:hint="eastAsia"/>
              </w:rPr>
              <w:t>(80.5</w:t>
            </w:r>
            <w:r w:rsidR="008E740F">
              <w:rPr>
                <w:rFonts w:hint="eastAsia"/>
              </w:rPr>
              <w:t>%)</w:t>
            </w:r>
          </w:p>
        </w:tc>
        <w:tc>
          <w:tcPr>
            <w:tcW w:w="1705" w:type="dxa"/>
            <w:vMerge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Default="008E740F" w:rsidP="008E740F">
            <w:r w:rsidRPr="00F61E7A">
              <w:rPr>
                <w:rFonts w:hint="eastAsia"/>
              </w:rPr>
              <w:t>N</w:t>
            </w:r>
            <w:r w:rsidRPr="00F61E7A">
              <w:t>eoplasm</w:t>
            </w:r>
            <w:r w:rsidRPr="00F61E7A">
              <w:rPr>
                <w:rFonts w:hint="eastAsia"/>
              </w:rPr>
              <w:t xml:space="preserve"> </w:t>
            </w:r>
            <w:r w:rsidRPr="00F61E7A">
              <w:t>histologic grade</w:t>
            </w:r>
          </w:p>
        </w:tc>
        <w:tc>
          <w:tcPr>
            <w:tcW w:w="1457" w:type="dxa"/>
          </w:tcPr>
          <w:p w:rsidR="008E740F" w:rsidRDefault="008E740F" w:rsidP="008E740F"/>
        </w:tc>
        <w:tc>
          <w:tcPr>
            <w:tcW w:w="1704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  <w:tc>
          <w:tcPr>
            <w:tcW w:w="1705" w:type="dxa"/>
          </w:tcPr>
          <w:p w:rsidR="008E740F" w:rsidRDefault="008E740F" w:rsidP="008E740F"/>
        </w:tc>
      </w:tr>
      <w:tr w:rsidR="008E740F" w:rsidTr="008E740F">
        <w:tc>
          <w:tcPr>
            <w:tcW w:w="1951" w:type="dxa"/>
          </w:tcPr>
          <w:p w:rsidR="008E740F" w:rsidRPr="00926DF4" w:rsidRDefault="008E740F" w:rsidP="008E740F">
            <w:pPr>
              <w:rPr>
                <w:vertAlign w:val="subscript"/>
              </w:rPr>
            </w:pPr>
            <w:r>
              <w:rPr>
                <w:rFonts w:hint="eastAsia"/>
              </w:rPr>
              <w:t>G</w:t>
            </w:r>
            <w:r>
              <w:rPr>
                <w:rFonts w:hint="eastAsia"/>
                <w:vertAlign w:val="subscript"/>
              </w:rPr>
              <w:t>1</w:t>
            </w:r>
            <w:r>
              <w:rPr>
                <w:rFonts w:hint="eastAsia"/>
              </w:rPr>
              <w:t>-G</w:t>
            </w:r>
            <w:r>
              <w:rPr>
                <w:rFonts w:hint="eastAsia"/>
                <w:vertAlign w:val="subscript"/>
              </w:rPr>
              <w:t>2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99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31(31.3%)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68(68.7%)</w:t>
            </w:r>
          </w:p>
        </w:tc>
        <w:tc>
          <w:tcPr>
            <w:tcW w:w="1705" w:type="dxa"/>
            <w:vMerge w:val="restart"/>
          </w:tcPr>
          <w:p w:rsidR="008E740F" w:rsidRDefault="008E740F" w:rsidP="008E740F">
            <w:pPr>
              <w:jc w:val="center"/>
            </w:pPr>
            <w:r>
              <w:rPr>
                <w:rFonts w:hint="eastAsia"/>
              </w:rPr>
              <w:t>0.426</w:t>
            </w:r>
          </w:p>
        </w:tc>
      </w:tr>
      <w:tr w:rsidR="008E740F" w:rsidTr="008E740F">
        <w:tc>
          <w:tcPr>
            <w:tcW w:w="1951" w:type="dxa"/>
          </w:tcPr>
          <w:p w:rsidR="008E740F" w:rsidRPr="00926DF4" w:rsidRDefault="008E740F" w:rsidP="008E740F">
            <w:pPr>
              <w:rPr>
                <w:vertAlign w:val="subscript"/>
              </w:rPr>
            </w:pPr>
            <w:r>
              <w:rPr>
                <w:rFonts w:hint="eastAsia"/>
              </w:rPr>
              <w:t>G</w:t>
            </w:r>
            <w:r>
              <w:rPr>
                <w:rFonts w:hint="eastAsia"/>
                <w:vertAlign w:val="subscript"/>
              </w:rPr>
              <w:t>3</w:t>
            </w:r>
            <w:r>
              <w:rPr>
                <w:rFonts w:hint="eastAsia"/>
              </w:rPr>
              <w:t>-G</w:t>
            </w:r>
            <w:r>
              <w:rPr>
                <w:rFonts w:hint="eastAsia"/>
                <w:vertAlign w:val="subscript"/>
              </w:rPr>
              <w:t>4</w:t>
            </w:r>
          </w:p>
        </w:tc>
        <w:tc>
          <w:tcPr>
            <w:tcW w:w="1457" w:type="dxa"/>
          </w:tcPr>
          <w:p w:rsidR="008E740F" w:rsidRDefault="008E740F" w:rsidP="008E740F">
            <w:r>
              <w:rPr>
                <w:rFonts w:hint="eastAsia"/>
              </w:rPr>
              <w:t>38</w:t>
            </w:r>
          </w:p>
        </w:tc>
        <w:tc>
          <w:tcPr>
            <w:tcW w:w="1704" w:type="dxa"/>
          </w:tcPr>
          <w:p w:rsidR="008E740F" w:rsidRDefault="008E740F" w:rsidP="008E740F">
            <w:r>
              <w:rPr>
                <w:rFonts w:hint="eastAsia"/>
              </w:rPr>
              <w:t>9(23.7%)</w:t>
            </w:r>
          </w:p>
        </w:tc>
        <w:tc>
          <w:tcPr>
            <w:tcW w:w="1705" w:type="dxa"/>
          </w:tcPr>
          <w:p w:rsidR="008E740F" w:rsidRDefault="008E740F" w:rsidP="008E740F">
            <w:r>
              <w:rPr>
                <w:rFonts w:hint="eastAsia"/>
              </w:rPr>
              <w:t>28(76.3%)</w:t>
            </w:r>
          </w:p>
        </w:tc>
        <w:tc>
          <w:tcPr>
            <w:tcW w:w="1705" w:type="dxa"/>
            <w:vMerge/>
          </w:tcPr>
          <w:p w:rsidR="008E740F" w:rsidRDefault="008E740F" w:rsidP="008E740F"/>
        </w:tc>
      </w:tr>
    </w:tbl>
    <w:p w:rsidR="00A45C33" w:rsidRPr="00152DF1" w:rsidRDefault="008E740F">
      <w:pPr>
        <w:rPr>
          <w:b/>
        </w:rPr>
      </w:pPr>
      <w:r w:rsidRPr="00152DF1">
        <w:rPr>
          <w:b/>
        </w:rPr>
        <w:t>Correlation between the expression of miR-</w:t>
      </w:r>
      <w:r w:rsidRPr="00152DF1">
        <w:rPr>
          <w:rFonts w:hint="eastAsia"/>
          <w:b/>
        </w:rPr>
        <w:t>19b-3p</w:t>
      </w:r>
      <w:r w:rsidRPr="00152DF1">
        <w:rPr>
          <w:b/>
        </w:rPr>
        <w:t xml:space="preserve"> and </w:t>
      </w:r>
      <w:r w:rsidRPr="00152DF1">
        <w:rPr>
          <w:rFonts w:hint="eastAsia"/>
          <w:b/>
        </w:rPr>
        <w:t>clinical</w:t>
      </w:r>
      <w:r w:rsidR="00F41299">
        <w:rPr>
          <w:b/>
        </w:rPr>
        <w:t xml:space="preserve"> features </w:t>
      </w:r>
      <w:bookmarkStart w:id="0" w:name="_GoBack"/>
      <w:bookmarkEnd w:id="0"/>
    </w:p>
    <w:sectPr w:rsidR="00A45C33" w:rsidRPr="00152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1D0" w:rsidRDefault="00D921D0" w:rsidP="00F31C78">
      <w:r>
        <w:separator/>
      </w:r>
    </w:p>
  </w:endnote>
  <w:endnote w:type="continuationSeparator" w:id="0">
    <w:p w:rsidR="00D921D0" w:rsidRDefault="00D921D0" w:rsidP="00F3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1D0" w:rsidRDefault="00D921D0" w:rsidP="00F31C78">
      <w:r>
        <w:separator/>
      </w:r>
    </w:p>
  </w:footnote>
  <w:footnote w:type="continuationSeparator" w:id="0">
    <w:p w:rsidR="00D921D0" w:rsidRDefault="00D921D0" w:rsidP="00F31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F32C0"/>
    <w:multiLevelType w:val="hybridMultilevel"/>
    <w:tmpl w:val="29D2AADE"/>
    <w:lvl w:ilvl="0" w:tplc="689ED4B2">
      <w:start w:val="1"/>
      <w:numFmt w:val="upperRoman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FFF"/>
    <w:rsid w:val="00005B28"/>
    <w:rsid w:val="000B0D28"/>
    <w:rsid w:val="000D42E4"/>
    <w:rsid w:val="00130F59"/>
    <w:rsid w:val="00152DF1"/>
    <w:rsid w:val="00187A12"/>
    <w:rsid w:val="00192993"/>
    <w:rsid w:val="00245C8E"/>
    <w:rsid w:val="002D3659"/>
    <w:rsid w:val="00355746"/>
    <w:rsid w:val="00382F46"/>
    <w:rsid w:val="003E4713"/>
    <w:rsid w:val="005C1EA6"/>
    <w:rsid w:val="00697622"/>
    <w:rsid w:val="006A6CCB"/>
    <w:rsid w:val="00786237"/>
    <w:rsid w:val="008C7EDF"/>
    <w:rsid w:val="008E740F"/>
    <w:rsid w:val="009449A8"/>
    <w:rsid w:val="009B4511"/>
    <w:rsid w:val="00A221D3"/>
    <w:rsid w:val="00A45C33"/>
    <w:rsid w:val="00A63C8F"/>
    <w:rsid w:val="00B21CB0"/>
    <w:rsid w:val="00BD3262"/>
    <w:rsid w:val="00BF1420"/>
    <w:rsid w:val="00BF7A07"/>
    <w:rsid w:val="00C3544E"/>
    <w:rsid w:val="00C35706"/>
    <w:rsid w:val="00C562D9"/>
    <w:rsid w:val="00D86F73"/>
    <w:rsid w:val="00D921D0"/>
    <w:rsid w:val="00E4245E"/>
    <w:rsid w:val="00E565D4"/>
    <w:rsid w:val="00E864CA"/>
    <w:rsid w:val="00F31C78"/>
    <w:rsid w:val="00F33B39"/>
    <w:rsid w:val="00F41299"/>
    <w:rsid w:val="00F61E7A"/>
    <w:rsid w:val="00F7028D"/>
    <w:rsid w:val="00F7411F"/>
    <w:rsid w:val="00F84FFF"/>
    <w:rsid w:val="00FC4AB5"/>
    <w:rsid w:val="00FF4AD4"/>
    <w:rsid w:val="00FF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FF77A7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paragraph" w:styleId="a3">
    <w:name w:val="footnote text"/>
    <w:basedOn w:val="a"/>
    <w:link w:val="Char"/>
    <w:uiPriority w:val="99"/>
    <w:unhideWhenUsed/>
    <w:rsid w:val="00FF77A7"/>
    <w:pPr>
      <w:widowControl/>
      <w:jc w:val="left"/>
    </w:pPr>
    <w:rPr>
      <w:kern w:val="0"/>
      <w:sz w:val="20"/>
      <w:szCs w:val="20"/>
    </w:rPr>
  </w:style>
  <w:style w:type="character" w:customStyle="1" w:styleId="Char">
    <w:name w:val="脚注文本 Char"/>
    <w:basedOn w:val="a0"/>
    <w:link w:val="a3"/>
    <w:uiPriority w:val="99"/>
    <w:rsid w:val="00FF77A7"/>
    <w:rPr>
      <w:kern w:val="0"/>
      <w:sz w:val="20"/>
      <w:szCs w:val="20"/>
    </w:rPr>
  </w:style>
  <w:style w:type="character" w:styleId="a4">
    <w:name w:val="Subtle Emphasis"/>
    <w:basedOn w:val="a0"/>
    <w:uiPriority w:val="19"/>
    <w:qFormat/>
    <w:rsid w:val="00FF77A7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styleId="-1">
    <w:name w:val="Light Shading Accent 1"/>
    <w:basedOn w:val="a1"/>
    <w:uiPriority w:val="60"/>
    <w:rsid w:val="00FF77A7"/>
    <w:rPr>
      <w:color w:val="365F91" w:themeColor="accent1" w:themeShade="BF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Table Grid"/>
    <w:basedOn w:val="a1"/>
    <w:uiPriority w:val="59"/>
    <w:rsid w:val="00FF7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0D28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F31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F31C7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F31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F31C7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imalAligned">
    <w:name w:val="Decimal Aligned"/>
    <w:basedOn w:val="a"/>
    <w:uiPriority w:val="40"/>
    <w:qFormat/>
    <w:rsid w:val="00FF77A7"/>
    <w:pPr>
      <w:widowControl/>
      <w:tabs>
        <w:tab w:val="decimal" w:pos="360"/>
      </w:tabs>
      <w:spacing w:after="200" w:line="276" w:lineRule="auto"/>
      <w:jc w:val="left"/>
    </w:pPr>
    <w:rPr>
      <w:kern w:val="0"/>
      <w:sz w:val="22"/>
    </w:rPr>
  </w:style>
  <w:style w:type="paragraph" w:styleId="a3">
    <w:name w:val="footnote text"/>
    <w:basedOn w:val="a"/>
    <w:link w:val="Char"/>
    <w:uiPriority w:val="99"/>
    <w:unhideWhenUsed/>
    <w:rsid w:val="00FF77A7"/>
    <w:pPr>
      <w:widowControl/>
      <w:jc w:val="left"/>
    </w:pPr>
    <w:rPr>
      <w:kern w:val="0"/>
      <w:sz w:val="20"/>
      <w:szCs w:val="20"/>
    </w:rPr>
  </w:style>
  <w:style w:type="character" w:customStyle="1" w:styleId="Char">
    <w:name w:val="脚注文本 Char"/>
    <w:basedOn w:val="a0"/>
    <w:link w:val="a3"/>
    <w:uiPriority w:val="99"/>
    <w:rsid w:val="00FF77A7"/>
    <w:rPr>
      <w:kern w:val="0"/>
      <w:sz w:val="20"/>
      <w:szCs w:val="20"/>
    </w:rPr>
  </w:style>
  <w:style w:type="character" w:styleId="a4">
    <w:name w:val="Subtle Emphasis"/>
    <w:basedOn w:val="a0"/>
    <w:uiPriority w:val="19"/>
    <w:qFormat/>
    <w:rsid w:val="00FF77A7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styleId="-1">
    <w:name w:val="Light Shading Accent 1"/>
    <w:basedOn w:val="a1"/>
    <w:uiPriority w:val="60"/>
    <w:rsid w:val="00FF77A7"/>
    <w:rPr>
      <w:color w:val="365F91" w:themeColor="accent1" w:themeShade="BF"/>
      <w:kern w:val="0"/>
      <w:sz w:val="22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5">
    <w:name w:val="Table Grid"/>
    <w:basedOn w:val="a1"/>
    <w:uiPriority w:val="59"/>
    <w:rsid w:val="00FF77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B0D28"/>
    <w:pPr>
      <w:ind w:firstLineChars="200" w:firstLine="420"/>
    </w:pPr>
  </w:style>
  <w:style w:type="paragraph" w:styleId="a7">
    <w:name w:val="header"/>
    <w:basedOn w:val="a"/>
    <w:link w:val="Char0"/>
    <w:uiPriority w:val="99"/>
    <w:unhideWhenUsed/>
    <w:rsid w:val="00F31C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uiPriority w:val="99"/>
    <w:rsid w:val="00F31C78"/>
    <w:rPr>
      <w:sz w:val="18"/>
      <w:szCs w:val="18"/>
    </w:rPr>
  </w:style>
  <w:style w:type="paragraph" w:styleId="a8">
    <w:name w:val="footer"/>
    <w:basedOn w:val="a"/>
    <w:link w:val="Char1"/>
    <w:uiPriority w:val="99"/>
    <w:unhideWhenUsed/>
    <w:rsid w:val="00F31C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uiPriority w:val="99"/>
    <w:rsid w:val="00F31C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Windows 用户</cp:lastModifiedBy>
  <cp:revision>17</cp:revision>
  <dcterms:created xsi:type="dcterms:W3CDTF">2016-03-24T09:42:00Z</dcterms:created>
  <dcterms:modified xsi:type="dcterms:W3CDTF">2016-11-01T15:59:00Z</dcterms:modified>
</cp:coreProperties>
</file>