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AD" w:rsidRPr="002F3D4C" w:rsidRDefault="0014307F" w:rsidP="00DD3CAD">
      <w:pPr>
        <w:shd w:val="clear" w:color="auto" w:fill="FFFFFF"/>
        <w:spacing w:line="342" w:lineRule="atLeast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DD3CAD" w:rsidRPr="002F3D4C">
          <w:rPr>
            <w:rStyle w:val="caption-number"/>
            <w:rFonts w:ascii="Times New Roman" w:hAnsi="Times New Roman"/>
            <w:b/>
            <w:sz w:val="24"/>
            <w:szCs w:val="24"/>
          </w:rPr>
          <w:t>Table</w:t>
        </w:r>
        <w:r w:rsidR="00DD3CAD" w:rsidRPr="002F3D4C">
          <w:rPr>
            <w:rStyle w:val="caption-number"/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="00E00922">
          <w:rPr>
            <w:rStyle w:val="caption-number"/>
            <w:rFonts w:ascii="Times New Roman" w:hAnsi="Times New Roman" w:cs="Times New Roman"/>
            <w:b/>
            <w:sz w:val="24"/>
            <w:szCs w:val="24"/>
          </w:rPr>
          <w:t>S</w:t>
        </w:r>
        <w:r w:rsidR="00DD3CAD" w:rsidRPr="002F3D4C">
          <w:rPr>
            <w:rStyle w:val="caption-number"/>
            <w:rFonts w:ascii="Times New Roman" w:hAnsi="Times New Roman" w:cs="Times New Roman"/>
            <w:b/>
            <w:sz w:val="24"/>
            <w:szCs w:val="24"/>
          </w:rPr>
          <w:t>1</w:t>
        </w:r>
      </w:hyperlink>
      <w:r w:rsidR="009C0AB0" w:rsidRPr="002F3D4C">
        <w:rPr>
          <w:rStyle w:val="caption-number"/>
          <w:rFonts w:ascii="Times New Roman" w:hAnsi="Times New Roman" w:cs="Times New Roman"/>
          <w:b/>
          <w:sz w:val="24"/>
          <w:szCs w:val="24"/>
        </w:rPr>
        <w:t>.</w:t>
      </w:r>
      <w:r w:rsidR="00DD3CAD" w:rsidRPr="002F3D4C">
        <w:rPr>
          <w:rFonts w:ascii="Times New Roman" w:hAnsi="Times New Roman"/>
          <w:b/>
          <w:sz w:val="24"/>
          <w:szCs w:val="24"/>
        </w:rPr>
        <w:t xml:space="preserve"> The expression and </w:t>
      </w:r>
      <w:r w:rsidR="00D257A2" w:rsidRPr="002F3D4C">
        <w:rPr>
          <w:rFonts w:ascii="Times New Roman" w:hAnsi="Times New Roman"/>
          <w:b/>
          <w:sz w:val="24"/>
          <w:szCs w:val="24"/>
        </w:rPr>
        <w:t>function of circRNAs in cancer</w:t>
      </w:r>
      <w:r w:rsidR="00D257A2" w:rsidRPr="002F3D4C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16869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127"/>
        <w:gridCol w:w="3685"/>
        <w:gridCol w:w="1276"/>
        <w:gridCol w:w="3118"/>
        <w:gridCol w:w="3828"/>
        <w:gridCol w:w="1701"/>
        <w:gridCol w:w="1134"/>
      </w:tblGrid>
      <w:tr w:rsidR="00E60891" w:rsidRPr="00254C2E" w:rsidTr="00E60891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Cancer type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CircRNA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Regulation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60891" w:rsidRPr="00254C2E" w:rsidRDefault="008176BC" w:rsidP="008176BC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F</w:t>
            </w:r>
            <w:r w:rsidR="00E60891" w:rsidRPr="00254C2E">
              <w:rPr>
                <w:rFonts w:ascii="Times New Roman" w:hAnsi="Times New Roman" w:cs="Times New Roman"/>
              </w:rPr>
              <w:t>unction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Mechanism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MicroRNA binding site (n)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Reference</w:t>
            </w:r>
          </w:p>
        </w:tc>
      </w:tr>
      <w:tr w:rsidR="00E60891" w:rsidRPr="00254C2E" w:rsidTr="00E60891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b/>
                <w:shd w:val="clear" w:color="auto" w:fill="FFFFFF"/>
              </w:rPr>
              <w:t>Digestive system cancer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E60891" w:rsidRPr="00254C2E" w:rsidRDefault="00E60891" w:rsidP="00F82F51">
            <w:pPr>
              <w:spacing w:after="0"/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60891" w:rsidRPr="00254C2E" w:rsidTr="00E60891">
        <w:tc>
          <w:tcPr>
            <w:tcW w:w="2127" w:type="dxa"/>
            <w:tcBorders>
              <w:top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Esophageal cancer</w:t>
            </w:r>
          </w:p>
        </w:tc>
        <w:tc>
          <w:tcPr>
            <w:tcW w:w="3685" w:type="dxa"/>
            <w:tcBorders>
              <w:top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 xml:space="preserve">hsa_circ_0001141 </w:t>
            </w:r>
            <w:r w:rsidRPr="00254C2E">
              <w:rPr>
                <w:rFonts w:ascii="Times New Roman" w:hAnsi="Times New Roman" w:cs="Times New Roman"/>
                <w:i/>
              </w:rPr>
              <w:t>(cir-ITCH)</w:t>
            </w:r>
          </w:p>
        </w:tc>
        <w:tc>
          <w:tcPr>
            <w:tcW w:w="1276" w:type="dxa"/>
            <w:tcBorders>
              <w:top w:val="nil"/>
            </w:tcBorders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  <w:tcBorders>
              <w:top w:val="nil"/>
            </w:tcBorders>
          </w:tcPr>
          <w:p w:rsidR="00E60891" w:rsidRPr="00254C2E" w:rsidRDefault="00E60891" w:rsidP="00D51484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Style w:val="A2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Cell proliferation</w:t>
            </w:r>
          </w:p>
        </w:tc>
        <w:tc>
          <w:tcPr>
            <w:tcW w:w="3828" w:type="dxa"/>
            <w:tcBorders>
              <w:top w:val="nil"/>
            </w:tcBorders>
          </w:tcPr>
          <w:p w:rsidR="00E60891" w:rsidRPr="00254C2E" w:rsidRDefault="00E60891" w:rsidP="00254C2E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cir-ITCH</w:t>
            </w:r>
            <w:r w:rsidR="00254C2E" w:rsidRPr="00254C2E">
              <w:rPr>
                <w:rFonts w:ascii="Times New Roman" w:hAnsi="Times New Roman" w:cs="Times New Roman"/>
              </w:rPr>
              <w:t xml:space="preserve">- </w:t>
            </w:r>
            <w:r w:rsidRPr="00254C2E">
              <w:rPr>
                <w:rFonts w:ascii="Times New Roman" w:hAnsi="Times New Roman" w:cs="Times New Roman"/>
              </w:rPr>
              <w:t xml:space="preserve">miR-7/miR-17/miR-214- ITCH- </w:t>
            </w:r>
            <w:r w:rsidRPr="00254C2E">
              <w:rPr>
                <w:rFonts w:ascii="Times New Roman" w:hAnsi="Times New Roman" w:cs="Times New Roman"/>
                <w:bCs/>
              </w:rPr>
              <w:t>Wnt/β-catenin</w:t>
            </w:r>
          </w:p>
        </w:tc>
        <w:tc>
          <w:tcPr>
            <w:tcW w:w="1701" w:type="dxa"/>
            <w:tcBorders>
              <w:top w:val="nil"/>
            </w:tcBorders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65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has_circ_0067934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eastAsia="Corbel-Bold" w:hAnsi="Times New Roman" w:cs="Times New Roman"/>
                <w:bCs/>
              </w:rPr>
            </w:pPr>
            <w:r w:rsidRPr="00254C2E">
              <w:rPr>
                <w:rFonts w:ascii="Times New Roman" w:eastAsia="Corbel-Bold" w:hAnsi="Times New Roman" w:cs="Times New Roman"/>
                <w:bCs/>
              </w:rPr>
              <w:t>Cell proliferation and migration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68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Gastric cancer</w:t>
            </w: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hsa_circ_0000140 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(hsa_circ_002059)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70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hsa_circ_0000190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eastAsia="Corbel-Bold" w:hAnsi="Times New Roman" w:cs="Times New Roman"/>
                <w:bCs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71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circPVT1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circPVT1-miR-125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72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hsa_circ_0000096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 and migration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cyclin D1, CDK6, MMP-2 and MMP-9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73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441C3B" w:rsidP="00441C3B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hsa_circ_0092283 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(</w:t>
            </w:r>
            <w:r w:rsidR="00E60891"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hsa_circ_400071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74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  <w:bookmarkStart w:id="0" w:name="_GoBack"/>
        <w:bookmarkEnd w:id="0"/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441C3B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hsa_circ_0000291 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(</w:t>
            </w:r>
            <w:r w:rsidR="00E60891"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hsa_circ_000792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74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441C3B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hsa_circ_0001539 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(</w:t>
            </w:r>
            <w:r w:rsidR="00E60891"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hsa_circ_001959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74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441C3B" w:rsidP="00441C3B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hsa_circ_0092330 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(</w:t>
            </w:r>
            <w:r w:rsidR="00E60891"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hsa_circ_400066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74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441C3B" w:rsidP="00441C3B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hsa_circ_0000627 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(</w:t>
            </w:r>
            <w:r w:rsidR="00E60891"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hsa_circ_001066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74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hsa_circ_0001895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hsa_circ_0014717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59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Colorectal cancer</w:t>
            </w: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hsa_circ_0000069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441C3B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hsa_circ_0001988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(</w:t>
            </w:r>
            <w:r w:rsidR="00E60891"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hsa_circ_001988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79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6021B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404A0A" w:rsidP="002E5D92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hsa_circ_0072088 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(</w:t>
            </w:r>
            <w:r w:rsidR="00E60891"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hsa_circ_103809</w:t>
            </w:r>
            <w:r w:rsidRPr="00254C2E">
              <w:rPr>
                <w:rFonts w:ascii="Times New Roman" w:hAnsi="Times New Roman" w:cs="Times New Roman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80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  <w:vMerge w:val="restart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2E5D92" w:rsidP="002E5D92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hsa_circ_0005273 (</w:t>
            </w:r>
            <w:r w:rsidR="00E60891" w:rsidRPr="00254C2E">
              <w:rPr>
                <w:rFonts w:ascii="Times New Roman" w:hAnsi="Times New Roman" w:cs="Times New Roman"/>
                <w:shd w:val="clear" w:color="auto" w:fill="FFFFFF"/>
              </w:rPr>
              <w:t>hsa_circ_104700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80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  <w:vMerge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CCDC66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Cell proliferation, migration, and invasion</w:t>
            </w:r>
          </w:p>
        </w:tc>
        <w:tc>
          <w:tcPr>
            <w:tcW w:w="3828" w:type="dxa"/>
          </w:tcPr>
          <w:p w:rsidR="00E60891" w:rsidRPr="00254C2E" w:rsidRDefault="00E60891" w:rsidP="00254C2E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circCCDC66-miR-33b/miR-93-myc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81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14307F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8" w:history="1">
              <w:r w:rsidR="00E60891" w:rsidRPr="00254C2E">
                <w:rPr>
                  <w:rFonts w:ascii="Times New Roman" w:hAnsi="Times New Roman" w:cs="Times New Roman"/>
                  <w:shd w:val="clear" w:color="auto" w:fill="FFFFFF"/>
                </w:rPr>
                <w:t>Circular BANP</w:t>
              </w:r>
            </w:hyperlink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82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BB7E06" w:rsidP="00BB7E06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hsa_circ_0001569 (</w:t>
            </w:r>
            <w:r w:rsidR="00E60891" w:rsidRPr="00254C2E">
              <w:rPr>
                <w:rFonts w:ascii="Times New Roman" w:hAnsi="Times New Roman" w:cs="Times New Roman"/>
                <w:shd w:val="clear" w:color="auto" w:fill="FFFFFF"/>
              </w:rPr>
              <w:t>hsa_circ_001569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02BC4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Cell proliferation and invasion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CircRNA-001569-miR145-E2F5/BAG4/ FMNL2</w:t>
            </w:r>
          </w:p>
        </w:tc>
        <w:tc>
          <w:tcPr>
            <w:tcW w:w="1701" w:type="dxa"/>
          </w:tcPr>
          <w:p w:rsidR="00E60891" w:rsidRPr="00254C2E" w:rsidRDefault="001E0A26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83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254C2E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 xml:space="preserve">hsa_circ_0001141 </w:t>
            </w:r>
            <w:r w:rsidRPr="00254C2E">
              <w:rPr>
                <w:rFonts w:ascii="Times New Roman" w:hAnsi="Times New Roman" w:cs="Times New Roman"/>
                <w:i/>
              </w:rPr>
              <w:t>(cir-ITCH)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cir-ITCH-miR-7 / miR-20a-ITCH- Wnt/β-catenin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[</w:t>
            </w:r>
            <w:r w:rsidR="006D469D" w:rsidRPr="00254C2E">
              <w:rPr>
                <w:rFonts w:ascii="Times New Roman" w:hAnsi="Times New Roman" w:cs="Times New Roman"/>
                <w:shd w:val="clear" w:color="auto" w:fill="FFFFFF"/>
              </w:rPr>
              <w:t>84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685" w:type="dxa"/>
          </w:tcPr>
          <w:p w:rsidR="00E60891" w:rsidRPr="00254C2E" w:rsidRDefault="0014307F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9" w:history="1">
              <w:r w:rsidR="00C51B4E" w:rsidRPr="00254C2E">
                <w:rPr>
                  <w:rFonts w:ascii="Times New Roman" w:hAnsi="Times New Roman" w:cs="Times New Roman"/>
                  <w:shd w:val="clear" w:color="auto" w:fill="FFFFFF"/>
                </w:rPr>
                <w:t>hsa_circ_0001946</w:t>
              </w:r>
            </w:hyperlink>
            <w:r w:rsidR="00C51B4E"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 w:rsidR="00E60891" w:rsidRPr="00254C2E">
              <w:rPr>
                <w:rFonts w:ascii="Times New Roman" w:hAnsi="Times New Roman" w:cs="Times New Roman"/>
                <w:shd w:val="clear" w:color="auto" w:fill="FFFFFF"/>
              </w:rPr>
              <w:t>CDR1as/ciRS-7</w:t>
            </w:r>
            <w:r w:rsidR="00C51B4E" w:rsidRPr="00254C2E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E60891" w:rsidRPr="00254C2E" w:rsidRDefault="00BB21B2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73</w:t>
            </w: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[</w:t>
            </w:r>
            <w:r w:rsidR="006D469D" w:rsidRPr="00254C2E">
              <w:rPr>
                <w:rFonts w:ascii="Times New Roman" w:hAnsi="Times New Roman" w:cs="Times New Roman"/>
                <w:shd w:val="clear" w:color="auto" w:fill="FFFFFF"/>
              </w:rPr>
              <w:t>86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circ-KLDHC10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[</w:t>
            </w:r>
            <w:r w:rsidR="006D469D" w:rsidRPr="00254C2E">
              <w:rPr>
                <w:rFonts w:ascii="Times New Roman" w:hAnsi="Times New Roman" w:cs="Times New Roman"/>
                <w:shd w:val="clear" w:color="auto" w:fill="FFFFFF"/>
              </w:rPr>
              <w:t>60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Liver cancer</w:t>
            </w:r>
          </w:p>
        </w:tc>
        <w:tc>
          <w:tcPr>
            <w:tcW w:w="3685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hsa_circ_0005075</w:t>
            </w:r>
          </w:p>
        </w:tc>
        <w:tc>
          <w:tcPr>
            <w:tcW w:w="1276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F82F5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90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hsa_circ_0001649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91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circZKSCAN1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54C2E">
              <w:rPr>
                <w:rFonts w:ascii="Times New Roman" w:hAnsi="Times New Roman" w:cs="Times New Roman"/>
                <w:bCs/>
                <w:kern w:val="36"/>
              </w:rPr>
              <w:t>Cell growth, migration, and invasion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61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hsa_circ_0004018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62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 0005986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  <w:r w:rsidRPr="00254C2E">
              <w:rPr>
                <w:rFonts w:ascii="Times New Roman" w:hAnsi="Times New Roman" w:cs="Times New Roman"/>
              </w:rPr>
              <w:t>Cell proliferation</w:t>
            </w:r>
          </w:p>
        </w:tc>
        <w:tc>
          <w:tcPr>
            <w:tcW w:w="3828" w:type="dxa"/>
          </w:tcPr>
          <w:p w:rsidR="00E60891" w:rsidRPr="00254C2E" w:rsidRDefault="00E60891" w:rsidP="00956CC0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hsa_circ_0005986</w:t>
            </w:r>
            <w:r w:rsidR="00956CC0">
              <w:rPr>
                <w:rFonts w:ascii="Times New Roman" w:hAnsi="Times New Roman" w:cs="Times New Roman" w:hint="eastAsia"/>
              </w:rPr>
              <w:t>-</w:t>
            </w:r>
            <w:r w:rsidRPr="00254C2E">
              <w:rPr>
                <w:rFonts w:ascii="Times New Roman" w:hAnsi="Times New Roman" w:cs="Times New Roman"/>
              </w:rPr>
              <w:t>miR-129-5p</w:t>
            </w:r>
            <w:r w:rsidR="00956CC0">
              <w:rPr>
                <w:rFonts w:ascii="Times New Roman" w:hAnsi="Times New Roman" w:cs="Times New Roman" w:hint="eastAsia"/>
              </w:rPr>
              <w:t>-</w:t>
            </w:r>
            <w:r w:rsidRPr="00254C2E">
              <w:rPr>
                <w:rFonts w:ascii="Times New Roman" w:hAnsi="Times New Roman" w:cs="Times New Roman"/>
              </w:rPr>
              <w:t>Notch1</w:t>
            </w:r>
          </w:p>
        </w:tc>
        <w:tc>
          <w:tcPr>
            <w:tcW w:w="1701" w:type="dxa"/>
          </w:tcPr>
          <w:p w:rsidR="00E60891" w:rsidRPr="00254C2E" w:rsidRDefault="0053743F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63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hsa_circ_0003570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64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circMTO1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 and invasion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circMTO1-miR-9-p21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[</w:t>
            </w:r>
            <w:r w:rsidR="006D469D" w:rsidRPr="00254C2E">
              <w:rPr>
                <w:rFonts w:ascii="Times New Roman" w:hAnsi="Times New Roman" w:cs="Times New Roman"/>
                <w:shd w:val="clear" w:color="auto" w:fill="FFFFFF"/>
              </w:rPr>
              <w:t>92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]</w:t>
            </w: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14307F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 w:history="1">
              <w:r w:rsidR="00C51B4E" w:rsidRPr="00254C2E">
                <w:rPr>
                  <w:rFonts w:ascii="Times New Roman" w:hAnsi="Times New Roman" w:cs="Times New Roman"/>
                  <w:shd w:val="clear" w:color="auto" w:fill="FFFFFF"/>
                </w:rPr>
                <w:t>hsa_circ_0001946</w:t>
              </w:r>
            </w:hyperlink>
            <w:r w:rsidR="00C51B4E"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 (CDR1as/ciRS-7)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 and invasion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CDR1as-miR-7-PIK3CD/CUL5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[</w:t>
            </w:r>
            <w:r w:rsidR="006D469D" w:rsidRPr="00254C2E">
              <w:rPr>
                <w:rFonts w:ascii="Times New Roman" w:hAnsi="Times New Roman" w:cs="Times New Roman"/>
                <w:shd w:val="clear" w:color="auto" w:fill="FFFFFF"/>
              </w:rPr>
              <w:t>93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]</w:t>
            </w: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b/>
              </w:rPr>
              <w:t>Urinary system cancer</w:t>
            </w: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Bladder cancer</w:t>
            </w: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hsa_circ_0072088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hsa_circ_0005273 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rPr>
          <w:trHeight w:val="80"/>
        </w:trPr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hsa_circ_0061265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hsa_circ_0041103 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eastAsia="Corbel-Bold" w:hAnsi="Times New Roman" w:cs="Times New Roman"/>
                <w:bCs/>
              </w:rPr>
              <w:t>Cell proliferation and migration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circTCF25-miR-</w:t>
            </w:r>
          </w:p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103a-3p/miR-107-CDK6</w:t>
            </w:r>
          </w:p>
        </w:tc>
        <w:tc>
          <w:tcPr>
            <w:tcW w:w="1701" w:type="dxa"/>
          </w:tcPr>
          <w:p w:rsidR="00E60891" w:rsidRPr="00254C2E" w:rsidRDefault="0013622C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hsa_circ_0007158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E60891" w:rsidRPr="00254C2E" w:rsidTr="00E60891">
        <w:tc>
          <w:tcPr>
            <w:tcW w:w="2127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hsa_circ_0082582</w:t>
            </w:r>
          </w:p>
        </w:tc>
        <w:tc>
          <w:tcPr>
            <w:tcW w:w="1276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E60891" w:rsidRPr="00254C2E" w:rsidRDefault="00E60891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60891" w:rsidRPr="00254C2E" w:rsidRDefault="00E60891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60891" w:rsidRPr="00254C2E" w:rsidRDefault="00E60891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rPr>
          <w:trHeight w:val="80"/>
        </w:trPr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bCs/>
                <w:kern w:val="36"/>
              </w:rPr>
              <w:t>Clear cell renal cell carcinoma</w:t>
            </w:r>
          </w:p>
        </w:tc>
        <w:tc>
          <w:tcPr>
            <w:tcW w:w="3685" w:type="dxa"/>
          </w:tcPr>
          <w:p w:rsidR="004A2C94" w:rsidRPr="00254C2E" w:rsidRDefault="0014307F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 w:history="1">
              <w:r w:rsidR="00211B78" w:rsidRPr="00254C2E">
                <w:rPr>
                  <w:rFonts w:ascii="Times New Roman" w:hAnsi="Times New Roman" w:cs="Times New Roman"/>
                  <w:shd w:val="clear" w:color="auto" w:fill="FFFFFF"/>
                </w:rPr>
                <w:t>hsa_circ_0000096</w:t>
              </w:r>
            </w:hyperlink>
            <w:r w:rsidR="00211B78" w:rsidRPr="00254C2E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 w:rsidR="004A2C94" w:rsidRPr="00254C2E">
              <w:rPr>
                <w:rFonts w:ascii="Times New Roman" w:hAnsi="Times New Roman" w:cs="Times New Roman"/>
                <w:shd w:val="clear" w:color="auto" w:fill="FFFFFF"/>
              </w:rPr>
              <w:t>circHIAT1</w:t>
            </w:r>
            <w:r w:rsidR="00211B78" w:rsidRPr="00254C2E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956CC0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bCs/>
                <w:kern w:val="36"/>
              </w:rPr>
              <w:t>circHIAT1</w:t>
            </w:r>
            <w:r w:rsidR="00956CC0">
              <w:rPr>
                <w:rFonts w:ascii="Times New Roman" w:hAnsi="Times New Roman" w:cs="Times New Roman" w:hint="eastAsia"/>
                <w:bCs/>
                <w:kern w:val="36"/>
              </w:rPr>
              <w:t>-</w:t>
            </w:r>
            <w:r w:rsidRPr="00254C2E">
              <w:rPr>
                <w:rFonts w:ascii="Times New Roman" w:hAnsi="Times New Roman" w:cs="Times New Roman"/>
                <w:bCs/>
                <w:kern w:val="36"/>
              </w:rPr>
              <w:t>miR-195-5p/</w:t>
            </w:r>
            <w:r w:rsidR="0038768B" w:rsidRPr="00254C2E">
              <w:rPr>
                <w:rFonts w:ascii="Times New Roman" w:hAnsi="Times New Roman" w:cs="Times New Roman"/>
                <w:bCs/>
                <w:kern w:val="36"/>
              </w:rPr>
              <w:t xml:space="preserve"> miR-</w:t>
            </w:r>
            <w:r w:rsidRPr="00254C2E">
              <w:rPr>
                <w:rFonts w:ascii="Times New Roman" w:hAnsi="Times New Roman" w:cs="Times New Roman"/>
                <w:bCs/>
                <w:kern w:val="36"/>
              </w:rPr>
              <w:t>29a-3p/</w:t>
            </w:r>
            <w:r w:rsidR="0038768B" w:rsidRPr="00254C2E">
              <w:rPr>
                <w:rFonts w:ascii="Times New Roman" w:hAnsi="Times New Roman" w:cs="Times New Roman"/>
                <w:bCs/>
                <w:kern w:val="36"/>
              </w:rPr>
              <w:t xml:space="preserve"> miR-</w:t>
            </w:r>
            <w:r w:rsidRPr="00254C2E">
              <w:rPr>
                <w:rFonts w:ascii="Times New Roman" w:hAnsi="Times New Roman" w:cs="Times New Roman"/>
                <w:bCs/>
                <w:kern w:val="36"/>
              </w:rPr>
              <w:t>29c-3p</w:t>
            </w:r>
            <w:r w:rsidR="00956CC0">
              <w:rPr>
                <w:rFonts w:ascii="Times New Roman" w:hAnsi="Times New Roman" w:cs="Times New Roman" w:hint="eastAsia"/>
                <w:bCs/>
                <w:kern w:val="36"/>
              </w:rPr>
              <w:t>-</w:t>
            </w:r>
            <w:r w:rsidRPr="00254C2E">
              <w:rPr>
                <w:rFonts w:ascii="Times New Roman" w:hAnsi="Times New Roman" w:cs="Times New Roman"/>
                <w:bCs/>
                <w:kern w:val="36"/>
              </w:rPr>
              <w:t>CDC42</w:t>
            </w:r>
          </w:p>
        </w:tc>
        <w:tc>
          <w:tcPr>
            <w:tcW w:w="1701" w:type="dxa"/>
          </w:tcPr>
          <w:p w:rsidR="004A2C94" w:rsidRPr="00254C2E" w:rsidRDefault="003F7A30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2/</w:t>
            </w:r>
            <w:r w:rsidR="0013622C" w:rsidRPr="00254C2E">
              <w:rPr>
                <w:rFonts w:ascii="Times New Roman" w:hAnsi="Times New Roman" w:cs="Times New Roman"/>
              </w:rPr>
              <w:t>1</w:t>
            </w:r>
            <w:r w:rsidRPr="00254C2E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96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b/>
                <w:bCs/>
                <w:kern w:val="36"/>
              </w:rPr>
              <w:t>Head and neck cancer</w:t>
            </w: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Oral cancer</w:t>
            </w:r>
          </w:p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hsa_circRNA_100290</w:t>
            </w:r>
          </w:p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circRNA100290-miR-29</w:t>
            </w:r>
            <w:r w:rsidR="002D4BD6" w:rsidRPr="00254C2E">
              <w:rPr>
                <w:rFonts w:ascii="Times New Roman" w:hAnsi="Times New Roman" w:cs="Times New Roman"/>
                <w:shd w:val="clear" w:color="auto" w:fill="FFFFFF"/>
              </w:rPr>
              <w:t>b</w:t>
            </w: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 CDK6</w:t>
            </w:r>
          </w:p>
        </w:tc>
        <w:tc>
          <w:tcPr>
            <w:tcW w:w="1701" w:type="dxa"/>
          </w:tcPr>
          <w:p w:rsidR="004A2C94" w:rsidRPr="00254C2E" w:rsidRDefault="002D4BD6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97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bCs/>
                <w:kern w:val="36"/>
              </w:rPr>
              <w:t>Hypopharyngeal cancer</w:t>
            </w: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hsa_circ_0058106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hsa_circ_0058107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hsa_circ_0024108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hsa_circ_0036722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hsa_circ_0001189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hsa_circ_0002260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8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Laryngeal cancer</w:t>
            </w:r>
          </w:p>
        </w:tc>
        <w:tc>
          <w:tcPr>
            <w:tcW w:w="3685" w:type="dxa"/>
          </w:tcPr>
          <w:p w:rsidR="004A2C94" w:rsidRPr="00254C2E" w:rsidRDefault="00A76A8C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hsa_circ_0023033 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(hsa_circ_100855)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9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3685" w:type="dxa"/>
          </w:tcPr>
          <w:p w:rsidR="004A2C94" w:rsidRPr="00254C2E" w:rsidRDefault="00A76A8C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hsa_circ_0088475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(hsa_circ_104912)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</w:t>
            </w:r>
            <w:r w:rsidR="006D469D" w:rsidRPr="00254C2E">
              <w:rPr>
                <w:rFonts w:ascii="Times New Roman" w:hAnsi="Times New Roman" w:cs="Times New Roman"/>
              </w:rPr>
              <w:t>9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b/>
                <w:bCs/>
                <w:kern w:val="36"/>
              </w:rPr>
              <w:t>Respiratory system cancer</w:t>
            </w: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961A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Lung cancer</w:t>
            </w:r>
          </w:p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956CC0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 xml:space="preserve">hsa_circ_0001141 </w:t>
            </w:r>
            <w:r w:rsidRPr="00254C2E">
              <w:rPr>
                <w:rFonts w:ascii="Times New Roman" w:hAnsi="Times New Roman" w:cs="Times New Roman"/>
                <w:i/>
              </w:rPr>
              <w:t>(cir-ITCH)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cir-ITCH</w:t>
            </w:r>
            <w:r w:rsidRPr="00254C2E">
              <w:rPr>
                <w:rFonts w:ascii="Times New Roman" w:eastAsia="MinionPro-Regular" w:hAnsi="Times New Roman" w:cs="Times New Roman"/>
              </w:rPr>
              <w:t>-miR-7/ miR-214-ITCH- Wnt/</w:t>
            </w:r>
            <w:r w:rsidRPr="00254C2E">
              <w:rPr>
                <w:rFonts w:ascii="Cambria Math" w:eastAsia="MinionMath-Regular" w:hAnsi="Cambria Math" w:cs="Times New Roman"/>
              </w:rPr>
              <w:t>𝛽</w:t>
            </w:r>
            <w:r w:rsidRPr="00254C2E">
              <w:rPr>
                <w:rFonts w:ascii="Times New Roman" w:eastAsia="MinionPro-Regular" w:hAnsi="Times New Roman" w:cs="Times New Roman"/>
              </w:rPr>
              <w:t>-catenin</w:t>
            </w:r>
          </w:p>
        </w:tc>
        <w:tc>
          <w:tcPr>
            <w:tcW w:w="1701" w:type="dxa"/>
          </w:tcPr>
          <w:p w:rsidR="004A2C94" w:rsidRPr="00254C2E" w:rsidRDefault="00AA4E0A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100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A76A8C" w:rsidP="00A76A8C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A76A8C">
              <w:rPr>
                <w:rFonts w:ascii="Times New Roman" w:hAnsi="Times New Roman" w:cs="Times New Roman"/>
                <w:shd w:val="clear" w:color="auto" w:fill="FFFFFF"/>
              </w:rPr>
              <w:t>hsa_circ_0023249</w:t>
            </w:r>
            <w:r>
              <w:rPr>
                <w:rFonts w:ascii="Times New Roman" w:hAnsi="Times New Roman" w:cs="Times New Roman" w:hint="eastAsia"/>
                <w:shd w:val="clear" w:color="auto" w:fill="FFFFFF"/>
              </w:rPr>
              <w:t xml:space="preserve"> </w:t>
            </w:r>
            <w:r w:rsidRPr="00A76A8C">
              <w:rPr>
                <w:rFonts w:ascii="Times New Roman" w:hAnsi="Times New Roman" w:cs="Times New Roman" w:hint="eastAsia"/>
                <w:i/>
                <w:shd w:val="clear" w:color="auto" w:fill="FFFFFF"/>
              </w:rPr>
              <w:t>(</w:t>
            </w:r>
            <w:r w:rsidR="004A2C94" w:rsidRPr="00A76A8C">
              <w:rPr>
                <w:rFonts w:ascii="Times New Roman" w:hAnsi="Times New Roman" w:cs="Times New Roman"/>
                <w:i/>
                <w:shd w:val="clear" w:color="auto" w:fill="FFFFFF"/>
              </w:rPr>
              <w:t>hsa_circ_100876</w:t>
            </w:r>
            <w:r w:rsidRPr="00A76A8C">
              <w:rPr>
                <w:rFonts w:ascii="Times New Roman" w:hAnsi="Times New Roman" w:cs="Times New Roman" w:hint="eastAsia"/>
                <w:i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101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eastAsia="MinionPro-Regular" w:hAnsi="Times New Roman" w:cs="Times New Roman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961A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b/>
                <w:shd w:val="clear" w:color="auto" w:fill="FFFFFF"/>
              </w:rPr>
              <w:t>Brain cancer</w:t>
            </w: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961A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Glioma</w:t>
            </w: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cZNF292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bCs/>
              </w:rPr>
              <w:t xml:space="preserve">Cell proliferation 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cZNF292-</w:t>
            </w:r>
            <w:r w:rsidRPr="00254C2E">
              <w:rPr>
                <w:rFonts w:ascii="Times New Roman" w:hAnsi="Times New Roman" w:cs="Times New Roman"/>
              </w:rPr>
              <w:t>Wnt/β-catenin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103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  <w:vMerge w:val="restart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circ-TTBK2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growth, migration, and apoptosis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circ-TTBK2-miR217-HNF1β/Derlin-1</w:t>
            </w:r>
          </w:p>
        </w:tc>
        <w:tc>
          <w:tcPr>
            <w:tcW w:w="1701" w:type="dxa"/>
          </w:tcPr>
          <w:p w:rsidR="004A2C94" w:rsidRPr="00254C2E" w:rsidRDefault="005D147B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104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  <w:vMerge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circBRAF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105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961A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b/>
                <w:shd w:val="clear" w:color="auto" w:fill="FFFFFF"/>
              </w:rPr>
              <w:t>Blood system cancer</w:t>
            </w: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961A1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Acute myeloid leukemia</w:t>
            </w: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hsa_circ_0004277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</w:t>
            </w:r>
            <w:r w:rsidR="006D469D" w:rsidRPr="00254C2E">
              <w:rPr>
                <w:rFonts w:ascii="Times New Roman" w:hAnsi="Times New Roman" w:cs="Times New Roman"/>
              </w:rPr>
              <w:t>106</w:t>
            </w:r>
            <w:r w:rsidRPr="00254C2E">
              <w:rPr>
                <w:rFonts w:ascii="Times New Roman" w:hAnsi="Times New Roman" w:cs="Times New Roman"/>
              </w:rPr>
              <w:t>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f-circPR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[9]</w:t>
            </w:r>
          </w:p>
        </w:tc>
      </w:tr>
      <w:tr w:rsidR="004A2C94" w:rsidRPr="00254C2E" w:rsidTr="00E60891">
        <w:tc>
          <w:tcPr>
            <w:tcW w:w="2127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685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f-circM9</w:t>
            </w:r>
          </w:p>
        </w:tc>
        <w:tc>
          <w:tcPr>
            <w:tcW w:w="1276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  <w:shd w:val="clear" w:color="auto" w:fill="FFFFFF"/>
              </w:rPr>
              <w:t>Cell proliferation</w:t>
            </w:r>
          </w:p>
        </w:tc>
        <w:tc>
          <w:tcPr>
            <w:tcW w:w="3828" w:type="dxa"/>
          </w:tcPr>
          <w:p w:rsidR="004A2C94" w:rsidRPr="00254C2E" w:rsidRDefault="004A2C94" w:rsidP="00A020F7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A2C94" w:rsidRPr="00254C2E" w:rsidRDefault="004A2C94" w:rsidP="00E608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2C94" w:rsidRPr="00254C2E" w:rsidRDefault="004A2C94" w:rsidP="006D469D">
            <w:pPr>
              <w:spacing w:after="0"/>
              <w:rPr>
                <w:rFonts w:ascii="Times New Roman" w:hAnsi="Times New Roman" w:cs="Times New Roman"/>
              </w:rPr>
            </w:pPr>
            <w:r w:rsidRPr="00254C2E">
              <w:rPr>
                <w:rFonts w:ascii="Times New Roman" w:hAnsi="Times New Roman" w:cs="Times New Roman"/>
              </w:rPr>
              <w:t>[9]</w:t>
            </w:r>
          </w:p>
        </w:tc>
      </w:tr>
    </w:tbl>
    <w:p w:rsidR="004358AB" w:rsidRPr="002F3D4C" w:rsidRDefault="004358AB" w:rsidP="00D31D50">
      <w:pPr>
        <w:spacing w:line="220" w:lineRule="atLeast"/>
      </w:pPr>
    </w:p>
    <w:sectPr w:rsidR="004358AB" w:rsidRPr="002F3D4C" w:rsidSect="00E60891">
      <w:pgSz w:w="20160" w:h="12240" w:orient="landscape" w:code="5"/>
      <w:pgMar w:top="1797" w:right="1440" w:bottom="1797" w:left="1440" w:header="851" w:footer="992" w:gutter="0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1B4D3AD" w15:done="0"/>
  <w15:commentEx w15:paraId="31294DEB" w15:paraIdParent="21B4D3A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9CF" w:rsidRDefault="003759CF" w:rsidP="00DD3CAD">
      <w:pPr>
        <w:spacing w:after="0"/>
      </w:pPr>
      <w:r>
        <w:separator/>
      </w:r>
    </w:p>
  </w:endnote>
  <w:endnote w:type="continuationSeparator" w:id="0">
    <w:p w:rsidR="003759CF" w:rsidRDefault="003759CF" w:rsidP="00DD3CA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-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inionPro-Regular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Math-Regular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9CF" w:rsidRDefault="003759CF" w:rsidP="00DD3CAD">
      <w:pPr>
        <w:spacing w:after="0"/>
      </w:pPr>
      <w:r>
        <w:separator/>
      </w:r>
    </w:p>
  </w:footnote>
  <w:footnote w:type="continuationSeparator" w:id="0">
    <w:p w:rsidR="003759CF" w:rsidRDefault="003759CF" w:rsidP="00DD3CAD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ina">
    <w15:presenceInfo w15:providerId="None" w15:userId="Chi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362"/>
  </w:docVars>
  <w:rsids>
    <w:rsidRoot w:val="00D31D50"/>
    <w:rsid w:val="00005611"/>
    <w:rsid w:val="000078FB"/>
    <w:rsid w:val="0001352F"/>
    <w:rsid w:val="00081F8C"/>
    <w:rsid w:val="000A7C9D"/>
    <w:rsid w:val="0013622C"/>
    <w:rsid w:val="0014307F"/>
    <w:rsid w:val="00193CE7"/>
    <w:rsid w:val="001B298A"/>
    <w:rsid w:val="001B54F8"/>
    <w:rsid w:val="001B55FE"/>
    <w:rsid w:val="001D1630"/>
    <w:rsid w:val="001E0A26"/>
    <w:rsid w:val="00210B3F"/>
    <w:rsid w:val="00211B6A"/>
    <w:rsid w:val="00211B78"/>
    <w:rsid w:val="00216888"/>
    <w:rsid w:val="00254C2E"/>
    <w:rsid w:val="002870B6"/>
    <w:rsid w:val="00287538"/>
    <w:rsid w:val="002A2981"/>
    <w:rsid w:val="002D4BD6"/>
    <w:rsid w:val="002E5B21"/>
    <w:rsid w:val="002E5D92"/>
    <w:rsid w:val="002F3D4C"/>
    <w:rsid w:val="00323B43"/>
    <w:rsid w:val="003759CF"/>
    <w:rsid w:val="0038768B"/>
    <w:rsid w:val="00392E37"/>
    <w:rsid w:val="003A3D69"/>
    <w:rsid w:val="003B7760"/>
    <w:rsid w:val="003C56BB"/>
    <w:rsid w:val="003D22EA"/>
    <w:rsid w:val="003D37D8"/>
    <w:rsid w:val="003F7A30"/>
    <w:rsid w:val="00404A0A"/>
    <w:rsid w:val="00426133"/>
    <w:rsid w:val="004358AB"/>
    <w:rsid w:val="00441C3B"/>
    <w:rsid w:val="0047364F"/>
    <w:rsid w:val="004A2C94"/>
    <w:rsid w:val="0053743F"/>
    <w:rsid w:val="005844A0"/>
    <w:rsid w:val="0059707F"/>
    <w:rsid w:val="005D147B"/>
    <w:rsid w:val="006021B8"/>
    <w:rsid w:val="00635340"/>
    <w:rsid w:val="006B6F73"/>
    <w:rsid w:val="006D469D"/>
    <w:rsid w:val="006F5ADE"/>
    <w:rsid w:val="007126B1"/>
    <w:rsid w:val="00750DE2"/>
    <w:rsid w:val="007B3E80"/>
    <w:rsid w:val="007E3F39"/>
    <w:rsid w:val="007F75F4"/>
    <w:rsid w:val="008017B8"/>
    <w:rsid w:val="008176BC"/>
    <w:rsid w:val="00854E58"/>
    <w:rsid w:val="00863DD3"/>
    <w:rsid w:val="008800FD"/>
    <w:rsid w:val="008B7726"/>
    <w:rsid w:val="008D624B"/>
    <w:rsid w:val="008E1AC5"/>
    <w:rsid w:val="009204A0"/>
    <w:rsid w:val="0094609D"/>
    <w:rsid w:val="009504A5"/>
    <w:rsid w:val="00956CC0"/>
    <w:rsid w:val="00961A15"/>
    <w:rsid w:val="0097337B"/>
    <w:rsid w:val="009A0389"/>
    <w:rsid w:val="009A52AC"/>
    <w:rsid w:val="009C0AB0"/>
    <w:rsid w:val="009D65C4"/>
    <w:rsid w:val="009F023A"/>
    <w:rsid w:val="00A020F7"/>
    <w:rsid w:val="00A11FF7"/>
    <w:rsid w:val="00A24252"/>
    <w:rsid w:val="00A54E4F"/>
    <w:rsid w:val="00A76A8C"/>
    <w:rsid w:val="00A85B6E"/>
    <w:rsid w:val="00A8731B"/>
    <w:rsid w:val="00A87B6F"/>
    <w:rsid w:val="00AA4E0A"/>
    <w:rsid w:val="00AD5F24"/>
    <w:rsid w:val="00B21C0B"/>
    <w:rsid w:val="00B419A3"/>
    <w:rsid w:val="00B95FC1"/>
    <w:rsid w:val="00BB1883"/>
    <w:rsid w:val="00BB21B2"/>
    <w:rsid w:val="00BB7E06"/>
    <w:rsid w:val="00BE62E0"/>
    <w:rsid w:val="00BF4B47"/>
    <w:rsid w:val="00C02C01"/>
    <w:rsid w:val="00C13C85"/>
    <w:rsid w:val="00C51B4E"/>
    <w:rsid w:val="00C661E9"/>
    <w:rsid w:val="00C81B70"/>
    <w:rsid w:val="00C911FA"/>
    <w:rsid w:val="00D257A2"/>
    <w:rsid w:val="00D31D50"/>
    <w:rsid w:val="00D51484"/>
    <w:rsid w:val="00D77E1E"/>
    <w:rsid w:val="00DD3CAD"/>
    <w:rsid w:val="00E00922"/>
    <w:rsid w:val="00E42BC4"/>
    <w:rsid w:val="00E56D88"/>
    <w:rsid w:val="00E60891"/>
    <w:rsid w:val="00ED2579"/>
    <w:rsid w:val="00EE010D"/>
    <w:rsid w:val="00F00897"/>
    <w:rsid w:val="00F02BC4"/>
    <w:rsid w:val="00F3579F"/>
    <w:rsid w:val="00F454CA"/>
    <w:rsid w:val="00F67401"/>
    <w:rsid w:val="00F82F51"/>
    <w:rsid w:val="00F83BB0"/>
    <w:rsid w:val="00FB4256"/>
    <w:rsid w:val="00FD1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A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D3CAD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3CA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3CAD"/>
    <w:rPr>
      <w:rFonts w:ascii="Tahoma" w:hAnsi="Tahoma"/>
      <w:sz w:val="18"/>
      <w:szCs w:val="18"/>
    </w:rPr>
  </w:style>
  <w:style w:type="character" w:customStyle="1" w:styleId="A2">
    <w:name w:val="A2"/>
    <w:uiPriority w:val="99"/>
    <w:rsid w:val="00DD3CAD"/>
    <w:rPr>
      <w:b/>
      <w:bCs/>
      <w:color w:val="000000"/>
      <w:sz w:val="20"/>
      <w:szCs w:val="20"/>
    </w:rPr>
  </w:style>
  <w:style w:type="character" w:customStyle="1" w:styleId="caption-number">
    <w:name w:val="caption-number"/>
    <w:basedOn w:val="DefaultParagraphFont"/>
    <w:rsid w:val="00DD3CAD"/>
  </w:style>
  <w:style w:type="character" w:styleId="Hyperlink">
    <w:name w:val="Hyperlink"/>
    <w:basedOn w:val="DefaultParagraphFont"/>
    <w:uiPriority w:val="99"/>
    <w:semiHidden/>
    <w:unhideWhenUsed/>
    <w:rsid w:val="00C51B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6BC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6BC"/>
    <w:rPr>
      <w:rFonts w:ascii="Tahoma" w:hAnsi="Tahom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76B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6B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6BC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6BC"/>
    <w:rPr>
      <w:rFonts w:ascii="Tahoma" w:hAnsi="Tahoma"/>
      <w:b/>
      <w:bCs/>
    </w:rPr>
  </w:style>
  <w:style w:type="paragraph" w:styleId="Revision">
    <w:name w:val="Revision"/>
    <w:hidden/>
    <w:uiPriority w:val="99"/>
    <w:semiHidden/>
    <w:rsid w:val="00254C2E"/>
    <w:pPr>
      <w:spacing w:after="0" w:line="240" w:lineRule="auto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atic-content.springer.com/esm/art%3A10.1186%2Fs13046-017-0539-8/MediaObjects/13046_2017_539_MOESM1_ESM.ti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ircbase.org/cgi-bin/singlerecord.cgi?id=hsa_circ_0000096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://www.circbase.org/cgi-bin/singlerecord.cgi?id=hsa_circ_0001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rcbase.org/cgi-bin/singlerecord.cgi?id=hsa_circ_000194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DD87D-5E31-41D1-AEC2-851A7854B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513</Words>
  <Characters>3469</Characters>
  <Application>Microsoft Office Word</Application>
  <DocSecurity>0</DocSecurity>
  <Lines>693</Lines>
  <Paragraphs>398</Paragraphs>
  <ScaleCrop>false</ScaleCrop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CABEJERO</cp:lastModifiedBy>
  <cp:revision>61</cp:revision>
  <dcterms:created xsi:type="dcterms:W3CDTF">2008-09-11T17:20:00Z</dcterms:created>
  <dcterms:modified xsi:type="dcterms:W3CDTF">2017-10-19T12:27:00Z</dcterms:modified>
</cp:coreProperties>
</file>