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A5" w:rsidRDefault="00133AA5" w:rsidP="00133AA5">
      <w:pPr>
        <w:spacing w:line="360" w:lineRule="auto"/>
        <w:ind w:firstLineChars="1350" w:firstLine="3240"/>
        <w:rPr>
          <w:rFonts w:ascii="Times New Roman" w:hAnsi="Times New Roman" w:cs="Times New Roman"/>
          <w:color w:val="131413"/>
          <w:sz w:val="24"/>
          <w:szCs w:val="24"/>
          <w:lang w:val="en-GB"/>
        </w:rPr>
      </w:pPr>
      <w:r w:rsidRPr="00FE65C4">
        <w:rPr>
          <w:rFonts w:ascii="Times New Roman" w:hAnsi="Times New Roman" w:cs="Times New Roman"/>
          <w:color w:val="131413"/>
          <w:sz w:val="24"/>
          <w:szCs w:val="24"/>
          <w:lang w:val="en-GB"/>
        </w:rPr>
        <w:t xml:space="preserve">Additional file </w:t>
      </w:r>
      <w:r w:rsidR="00A16835">
        <w:rPr>
          <w:rFonts w:ascii="Times New Roman" w:hAnsi="Times New Roman" w:cs="Times New Roman" w:hint="eastAsia"/>
          <w:color w:val="131413"/>
          <w:sz w:val="24"/>
          <w:szCs w:val="24"/>
          <w:lang w:val="en-GB"/>
        </w:rPr>
        <w:t>5</w:t>
      </w:r>
    </w:p>
    <w:p w:rsidR="00466E21" w:rsidRPr="00E37B39" w:rsidRDefault="00133AA5" w:rsidP="00466E2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Table S</w:t>
      </w:r>
      <w:r w:rsidR="00A16835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5</w:t>
      </w:r>
      <w:r w:rsidR="00466E21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466E21"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Association between</w:t>
      </w:r>
      <w:r w:rsidR="00466E21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466E21"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HMGA2</w:t>
      </w:r>
      <w:r w:rsidR="00052B63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mRNA</w:t>
      </w:r>
      <w:r w:rsidR="00466E21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466E21"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expression and </w:t>
      </w:r>
      <w:r w:rsidR="00F00E70" w:rsidRPr="00E37B3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endometrial cancer patients</w:t>
      </w:r>
      <w:r w:rsidR="00F00E70"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66E21" w:rsidRPr="00E37B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clinicopathologic characteristics</w:t>
      </w:r>
    </w:p>
    <w:tbl>
      <w:tblPr>
        <w:tblStyle w:val="a3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559"/>
        <w:gridCol w:w="1134"/>
        <w:gridCol w:w="1701"/>
        <w:gridCol w:w="1043"/>
      </w:tblGrid>
      <w:tr w:rsidR="00466E21" w:rsidRPr="00E37B39" w:rsidTr="007D2D14">
        <w:tc>
          <w:tcPr>
            <w:tcW w:w="3085" w:type="dxa"/>
            <w:tcBorders>
              <w:top w:val="single" w:sz="6" w:space="0" w:color="auto"/>
              <w:bottom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Clinical pathological parameters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= 40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>HMGA2</w:t>
            </w:r>
          </w:p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Mean ±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1043" w:type="dxa"/>
            <w:tcBorders>
              <w:top w:val="single" w:sz="6" w:space="0" w:color="auto"/>
              <w:bottom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  <w:lang w:val="es-ES"/>
              </w:rPr>
              <w:t>P</w:t>
            </w:r>
          </w:p>
        </w:tc>
      </w:tr>
      <w:tr w:rsidR="00466E21" w:rsidRPr="00E37B39" w:rsidTr="007D2D14">
        <w:tc>
          <w:tcPr>
            <w:tcW w:w="3085" w:type="dxa"/>
            <w:tcBorders>
              <w:top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Age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OLE_LINK8"/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≥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60</w:t>
            </w:r>
            <w:bookmarkEnd w:id="0"/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12.76863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6.217618</w:t>
            </w:r>
          </w:p>
        </w:tc>
        <w:tc>
          <w:tcPr>
            <w:tcW w:w="1043" w:type="dxa"/>
            <w:tcBorders>
              <w:top w:val="single" w:sz="6" w:space="0" w:color="auto"/>
            </w:tcBorders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0.5399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OLE_LINK7"/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&lt;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60</w:t>
            </w:r>
            <w:bookmarkEnd w:id="1"/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14.20369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6.692881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Clinical stage</w:t>
            </w:r>
          </w:p>
        </w:tc>
        <w:tc>
          <w:tcPr>
            <w:tcW w:w="1559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+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II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11.3478 ± 5.296145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0.0002*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III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19.43236 ± 5.781095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Differentiation</w:t>
            </w:r>
          </w:p>
        </w:tc>
        <w:tc>
          <w:tcPr>
            <w:tcW w:w="1559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High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13.66581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5.89578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4156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Middle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</w:p>
          <w:p w:rsidR="00074156" w:rsidRPr="00E37B39" w:rsidRDefault="0007415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  <w:p w:rsidR="00074156" w:rsidRPr="00E37B39" w:rsidRDefault="0007415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>L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ow</w:t>
            </w:r>
          </w:p>
        </w:tc>
        <w:tc>
          <w:tcPr>
            <w:tcW w:w="1134" w:type="dxa"/>
          </w:tcPr>
          <w:p w:rsidR="00466E21" w:rsidRPr="00E37B39" w:rsidRDefault="00BE0BAF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074156" w:rsidRPr="00E37B39" w:rsidRDefault="0007415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4156" w:rsidRPr="00E37B39" w:rsidRDefault="00BE0BAF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B25C6" w:rsidRPr="00E37B39" w:rsidRDefault="009B25C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cs="Tahoma" w:hint="eastAsia"/>
                <w:color w:val="000000" w:themeColor="text1"/>
              </w:rPr>
              <w:t>13.94481</w:t>
            </w:r>
            <w:r w:rsidR="00466E21"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± </w:t>
            </w:r>
          </w:p>
          <w:p w:rsidR="009B25C6" w:rsidRPr="00E37B39" w:rsidRDefault="009B25C6" w:rsidP="009B25C6">
            <w:pPr>
              <w:rPr>
                <w:rFonts w:ascii="宋体" w:eastAsia="宋体" w:hAnsi="宋体" w:cs="Tahoma"/>
                <w:color w:val="000000" w:themeColor="text1"/>
                <w:sz w:val="24"/>
                <w:szCs w:val="24"/>
              </w:rPr>
            </w:pPr>
            <w:r w:rsidRPr="00E37B39">
              <w:rPr>
                <w:rFonts w:cs="Tahoma" w:hint="eastAsia"/>
                <w:color w:val="000000" w:themeColor="text1"/>
              </w:rPr>
              <w:t>6.589598</w:t>
            </w:r>
          </w:p>
          <w:p w:rsidR="009B25C6" w:rsidRPr="00E37B39" w:rsidRDefault="009B25C6" w:rsidP="009B25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cs="Tahoma"/>
                <w:color w:val="000000" w:themeColor="text1"/>
              </w:rPr>
              <w:t>13.76044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</w:p>
          <w:p w:rsidR="00466E21" w:rsidRPr="00E37B39" w:rsidRDefault="009B25C6" w:rsidP="007D2D14">
            <w:pPr>
              <w:rPr>
                <w:rFonts w:eastAsia="宋体" w:cs="Tahoma"/>
                <w:color w:val="000000" w:themeColor="text1"/>
              </w:rPr>
            </w:pPr>
            <w:r w:rsidRPr="00E37B39">
              <w:rPr>
                <w:rFonts w:cs="Tahoma"/>
                <w:color w:val="000000" w:themeColor="text1"/>
              </w:rPr>
              <w:t>4.960453</w:t>
            </w:r>
          </w:p>
        </w:tc>
        <w:tc>
          <w:tcPr>
            <w:tcW w:w="1043" w:type="dxa"/>
          </w:tcPr>
          <w:p w:rsidR="00466E21" w:rsidRPr="00E37B39" w:rsidRDefault="009B25C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0.9077</w:t>
            </w:r>
          </w:p>
          <w:p w:rsidR="009B25C6" w:rsidRPr="00E37B39" w:rsidRDefault="009B25C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25C6" w:rsidRPr="00E37B39" w:rsidRDefault="009B25C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0.9723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Infiltration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degree</w:t>
            </w:r>
          </w:p>
          <w:p w:rsidR="00074156" w:rsidRPr="00E37B39" w:rsidRDefault="00074156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DC6330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OLE_LINK13"/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466E21"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1/2</w:t>
            </w:r>
            <w:r w:rsidR="00466E21"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Muscle layer</w:t>
            </w:r>
            <w:bookmarkEnd w:id="2"/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18.9250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6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6.639181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0.0385*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F97014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OLE_LINK12"/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1/2</w:t>
            </w:r>
            <w:r w:rsidR="00DC6330"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466E21"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Muscle layer</w:t>
            </w:r>
            <w:bookmarkEnd w:id="3"/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12.86401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6.144407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Lymphnode metastasis</w:t>
            </w: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Positive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20.59904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4.960453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0.0018*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Negati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>v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12.32526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5.948979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Vascular invasion</w:t>
            </w: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Positive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22.9909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2.074509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0.0004*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Negati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>v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12.45635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5.924315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Distal metastasis</w:t>
            </w: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Positive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23.37762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0.526545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0.0349*</w:t>
            </w:r>
          </w:p>
        </w:tc>
      </w:tr>
      <w:tr w:rsidR="00466E21" w:rsidRPr="00E37B39" w:rsidTr="007D2D14">
        <w:tc>
          <w:tcPr>
            <w:tcW w:w="3085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6E21" w:rsidRPr="00E37B39" w:rsidRDefault="00C87A6E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Negati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s-ES"/>
              </w:rPr>
              <w:t>v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</w:t>
            </w:r>
          </w:p>
        </w:tc>
        <w:tc>
          <w:tcPr>
            <w:tcW w:w="1134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13.26767</w:t>
            </w:r>
            <w:r w:rsidRPr="00E37B3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37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 6.367473</w:t>
            </w:r>
          </w:p>
        </w:tc>
        <w:tc>
          <w:tcPr>
            <w:tcW w:w="1043" w:type="dxa"/>
          </w:tcPr>
          <w:p w:rsidR="00466E21" w:rsidRPr="00E37B39" w:rsidRDefault="00466E21" w:rsidP="007D2D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66E21" w:rsidRPr="00E37B39" w:rsidRDefault="00466E21" w:rsidP="00466E21">
      <w:pPr>
        <w:spacing w:line="220" w:lineRule="atLeast"/>
        <w:rPr>
          <w:color w:val="000000" w:themeColor="text1"/>
        </w:rPr>
      </w:pPr>
    </w:p>
    <w:p w:rsidR="00295416" w:rsidRPr="00E37B39" w:rsidRDefault="00801268" w:rsidP="0080126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</w:p>
    <w:p w:rsidR="00295416" w:rsidRPr="00E37B39" w:rsidRDefault="00801268" w:rsidP="00801268">
      <w:pP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E37B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0.9077, High 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differentiation </w:t>
      </w:r>
      <w:r w:rsidRPr="00E37B39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"/>
        </w:rPr>
        <w:t>vs.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Middle differentiation; </w:t>
      </w:r>
    </w:p>
    <w:p w:rsidR="00801268" w:rsidRPr="00E37B39" w:rsidRDefault="00801268" w:rsidP="0080126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0.9723</w:t>
      </w:r>
      <w:r w:rsidRPr="00E37B3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 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differentiation </w:t>
      </w:r>
      <w:r w:rsidRPr="00E37B39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"/>
        </w:rPr>
        <w:t>vs.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s-ES"/>
        </w:rPr>
        <w:t xml:space="preserve">Low </w:t>
      </w:r>
      <w:r w:rsidRPr="00E37B3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differentiation</w:t>
      </w:r>
      <w:r w:rsidR="00010D1D" w:rsidRPr="00E37B39">
        <w:rPr>
          <w:rFonts w:ascii="Times New Roman" w:hAnsi="Times New Roman" w:cs="Times New Roman" w:hint="eastAsia"/>
          <w:color w:val="000000" w:themeColor="text1"/>
          <w:sz w:val="24"/>
          <w:szCs w:val="24"/>
          <w:lang w:val="es-ES"/>
        </w:rPr>
        <w:t>.</w:t>
      </w:r>
    </w:p>
    <w:p w:rsidR="004358AB" w:rsidRPr="00E37B39" w:rsidRDefault="004358AB" w:rsidP="00D31D50">
      <w:pPr>
        <w:spacing w:line="220" w:lineRule="atLeast"/>
        <w:rPr>
          <w:color w:val="000000" w:themeColor="text1"/>
        </w:rPr>
      </w:pPr>
    </w:p>
    <w:sectPr w:rsidR="004358AB" w:rsidRPr="00E37B3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58" w:rsidRDefault="00146958" w:rsidP="00E80F01">
      <w:pPr>
        <w:spacing w:after="0"/>
      </w:pPr>
      <w:r>
        <w:separator/>
      </w:r>
    </w:p>
  </w:endnote>
  <w:endnote w:type="continuationSeparator" w:id="0">
    <w:p w:rsidR="00146958" w:rsidRDefault="00146958" w:rsidP="00E80F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58" w:rsidRDefault="00146958" w:rsidP="00E80F01">
      <w:pPr>
        <w:spacing w:after="0"/>
      </w:pPr>
      <w:r>
        <w:separator/>
      </w:r>
    </w:p>
  </w:footnote>
  <w:footnote w:type="continuationSeparator" w:id="0">
    <w:p w:rsidR="00146958" w:rsidRDefault="00146958" w:rsidP="00E80F0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0D1D"/>
    <w:rsid w:val="00040649"/>
    <w:rsid w:val="0004076F"/>
    <w:rsid w:val="00052B63"/>
    <w:rsid w:val="00063533"/>
    <w:rsid w:val="00073313"/>
    <w:rsid w:val="00074156"/>
    <w:rsid w:val="000B3A57"/>
    <w:rsid w:val="000E687F"/>
    <w:rsid w:val="0011199F"/>
    <w:rsid w:val="00133AA5"/>
    <w:rsid w:val="001346F3"/>
    <w:rsid w:val="00146958"/>
    <w:rsid w:val="0016787A"/>
    <w:rsid w:val="001C6F89"/>
    <w:rsid w:val="00250FA5"/>
    <w:rsid w:val="00295416"/>
    <w:rsid w:val="002A1283"/>
    <w:rsid w:val="00323B43"/>
    <w:rsid w:val="003645E8"/>
    <w:rsid w:val="00376BF4"/>
    <w:rsid w:val="00381805"/>
    <w:rsid w:val="003A7124"/>
    <w:rsid w:val="003D37D8"/>
    <w:rsid w:val="0041453C"/>
    <w:rsid w:val="00426133"/>
    <w:rsid w:val="004358AB"/>
    <w:rsid w:val="00435A4B"/>
    <w:rsid w:val="00466E21"/>
    <w:rsid w:val="004B0893"/>
    <w:rsid w:val="00587607"/>
    <w:rsid w:val="00607A5F"/>
    <w:rsid w:val="0062595A"/>
    <w:rsid w:val="00684A21"/>
    <w:rsid w:val="00694460"/>
    <w:rsid w:val="006B6C89"/>
    <w:rsid w:val="006C5E76"/>
    <w:rsid w:val="006D704F"/>
    <w:rsid w:val="006E48F8"/>
    <w:rsid w:val="006F21B0"/>
    <w:rsid w:val="006F7868"/>
    <w:rsid w:val="00770AAB"/>
    <w:rsid w:val="007B3AA1"/>
    <w:rsid w:val="00801268"/>
    <w:rsid w:val="00805B6E"/>
    <w:rsid w:val="00840A88"/>
    <w:rsid w:val="008B0D34"/>
    <w:rsid w:val="008B7726"/>
    <w:rsid w:val="009340EA"/>
    <w:rsid w:val="009B25C6"/>
    <w:rsid w:val="00A078F7"/>
    <w:rsid w:val="00A1370F"/>
    <w:rsid w:val="00A16835"/>
    <w:rsid w:val="00A617A6"/>
    <w:rsid w:val="00AA6629"/>
    <w:rsid w:val="00AB60C0"/>
    <w:rsid w:val="00AC1458"/>
    <w:rsid w:val="00AC36A9"/>
    <w:rsid w:val="00B00389"/>
    <w:rsid w:val="00B35482"/>
    <w:rsid w:val="00B55F12"/>
    <w:rsid w:val="00BE0BAF"/>
    <w:rsid w:val="00C33BD2"/>
    <w:rsid w:val="00C8000F"/>
    <w:rsid w:val="00C87A6E"/>
    <w:rsid w:val="00CA78ED"/>
    <w:rsid w:val="00CB7222"/>
    <w:rsid w:val="00CD7171"/>
    <w:rsid w:val="00D31D50"/>
    <w:rsid w:val="00D53B28"/>
    <w:rsid w:val="00DC6330"/>
    <w:rsid w:val="00DD38F2"/>
    <w:rsid w:val="00E37B39"/>
    <w:rsid w:val="00E80F01"/>
    <w:rsid w:val="00EC4C8D"/>
    <w:rsid w:val="00F00E70"/>
    <w:rsid w:val="00F97014"/>
    <w:rsid w:val="00FD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6E2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styleId="a3">
    <w:name w:val="Table Grid"/>
    <w:basedOn w:val="a1"/>
    <w:uiPriority w:val="59"/>
    <w:rsid w:val="00466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80F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80F01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80F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80F0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</cp:revision>
  <dcterms:created xsi:type="dcterms:W3CDTF">2008-09-11T17:20:00Z</dcterms:created>
  <dcterms:modified xsi:type="dcterms:W3CDTF">2018-01-21T09:08:00Z</dcterms:modified>
</cp:coreProperties>
</file>