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12400" w14:textId="03A39187" w:rsidR="009106AC" w:rsidRDefault="0019345C" w:rsidP="001F5A2F">
      <w:pPr>
        <w:rPr>
          <w:b/>
        </w:rPr>
      </w:pPr>
      <w:r w:rsidRPr="00F17CB7">
        <w:rPr>
          <w:b/>
        </w:rPr>
        <w:t>Methods</w:t>
      </w:r>
    </w:p>
    <w:p w14:paraId="599DD5D7" w14:textId="36C84D7A" w:rsidR="001F5A2F" w:rsidRPr="00F17CB7" w:rsidRDefault="001F5A2F" w:rsidP="001F5A2F">
      <w:pPr>
        <w:rPr>
          <w:b/>
        </w:rPr>
      </w:pPr>
      <w:r w:rsidRPr="00F17CB7">
        <w:rPr>
          <w:b/>
        </w:rPr>
        <w:t xml:space="preserve">Immunohistochemical </w:t>
      </w:r>
      <w:r w:rsidR="005E2905">
        <w:rPr>
          <w:b/>
        </w:rPr>
        <w:t xml:space="preserve">quantitative </w:t>
      </w:r>
      <w:r w:rsidRPr="00F17CB7">
        <w:rPr>
          <w:b/>
        </w:rPr>
        <w:t>analysis</w:t>
      </w:r>
    </w:p>
    <w:p w14:paraId="0014DD5E" w14:textId="28FD3D02" w:rsidR="00FF45ED" w:rsidRDefault="00E83841">
      <w:r>
        <w:t>I</w:t>
      </w:r>
      <w:r w:rsidRPr="00D205F5">
        <w:t>ndependent</w:t>
      </w:r>
      <w:r>
        <w:t xml:space="preserve"> and</w:t>
      </w:r>
      <w:r w:rsidRPr="00D205F5">
        <w:t xml:space="preserve"> non-repeating picture</w:t>
      </w:r>
      <w:r>
        <w:t>s</w:t>
      </w:r>
      <w:r w:rsidRPr="00D205F5">
        <w:t xml:space="preserve"> </w:t>
      </w:r>
      <w:r>
        <w:t xml:space="preserve">were taken from </w:t>
      </w:r>
      <w:r w:rsidRPr="00D205F5">
        <w:t>each tissue slice</w:t>
      </w:r>
      <w:r>
        <w:t xml:space="preserve"> for </w:t>
      </w:r>
      <w:r w:rsidRPr="00212E34">
        <w:t>the quantification</w:t>
      </w:r>
      <w:r w:rsidRPr="00D205F5">
        <w:t>.</w:t>
      </w:r>
      <w:r w:rsidR="00AD3CC0" w:rsidRPr="00AD3CC0">
        <w:t xml:space="preserve"> Before scoring the images, IHC Profiler (https://sourceforge.net/projects/ihcprofiler/) plugins was installed on the ImageJ Software (https://imagej.nih.gov/ij/). As a general procedure, images were opened in ImageJ, followed by deconvolution used the newly optimized color deconvolution plugin. With the selection of the ‘H DAB’ vector on the color deconvolution popup window, IHC profiler automatically </w:t>
      </w:r>
      <w:proofErr w:type="spellStart"/>
      <w:r w:rsidR="00AD3CC0" w:rsidRPr="00AD3CC0">
        <w:t>ploteds</w:t>
      </w:r>
      <w:proofErr w:type="spellEnd"/>
      <w:r w:rsidR="00AD3CC0" w:rsidRPr="00AD3CC0">
        <w:t xml:space="preserve"> a histogram profile of the DAB image and the corresponding scoring log was displayed on the screen as followed. The flow chart representing the functioning of </w:t>
      </w:r>
      <w:proofErr w:type="spellStart"/>
      <w:r w:rsidR="00AD3CC0" w:rsidRPr="00AD3CC0">
        <w:t>theworking</w:t>
      </w:r>
      <w:proofErr w:type="spellEnd"/>
      <w:r w:rsidR="00AD3CC0" w:rsidRPr="00AD3CC0">
        <w:t xml:space="preserve"> algorithm designed for the macro is shown as follows. Images were assigned a score as negative (0), low positive (1+), positive (2+), and high positive (3+) by using ImageJ Software. </w:t>
      </w:r>
      <w:proofErr w:type="spellStart"/>
      <w:r w:rsidR="00AD3CC0" w:rsidRPr="00AD3CC0">
        <w:t>QuantitativeQualitative</w:t>
      </w:r>
      <w:proofErr w:type="spellEnd"/>
      <w:r w:rsidR="00AD3CC0" w:rsidRPr="00AD3CC0">
        <w:t xml:space="preserve"> data for each image was used for subsequent statistical analysis.</w:t>
      </w:r>
    </w:p>
    <w:p w14:paraId="161A34D2" w14:textId="58786671" w:rsidR="00F93FF5" w:rsidRDefault="00F93FF5"/>
    <w:p w14:paraId="1DFED46B" w14:textId="5427DEC4" w:rsidR="00D75627" w:rsidRDefault="00D75627"/>
    <w:p w14:paraId="1899F380" w14:textId="651F375C" w:rsidR="00D75627" w:rsidRDefault="00D75627"/>
    <w:p w14:paraId="799BB7A9" w14:textId="65E1B62B" w:rsidR="00D75627" w:rsidRDefault="00D75627"/>
    <w:p w14:paraId="1F167F7E" w14:textId="3D25BF85" w:rsidR="00D75627" w:rsidRDefault="00D75627"/>
    <w:p w14:paraId="60163EEF" w14:textId="50793CE0" w:rsidR="00D75627" w:rsidRDefault="00D75627"/>
    <w:p w14:paraId="56214659" w14:textId="4DBF310B" w:rsidR="00D75627" w:rsidRPr="00D75627" w:rsidRDefault="00D75627">
      <w:pPr>
        <w:rPr>
          <w:rFonts w:hint="eastAsia"/>
        </w:rPr>
      </w:pPr>
      <w:r>
        <w:rPr>
          <w:noProof/>
        </w:rPr>
        <w:lastRenderedPageBreak/>
        <w:drawing>
          <wp:inline distT="0" distB="0" distL="0" distR="0" wp14:anchorId="1DBB4207" wp14:editId="51A65E42">
            <wp:extent cx="5138660" cy="1767016"/>
            <wp:effectExtent l="0" t="0" r="508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9164" cy="1770628"/>
                    </a:xfrm>
                    <a:prstGeom prst="rect">
                      <a:avLst/>
                    </a:prstGeom>
                    <a:noFill/>
                    <a:ln>
                      <a:noFill/>
                    </a:ln>
                  </pic:spPr>
                </pic:pic>
              </a:graphicData>
            </a:graphic>
          </wp:inline>
        </w:drawing>
      </w:r>
    </w:p>
    <w:p w14:paraId="6FE79E65" w14:textId="7F178656" w:rsidR="000315FF" w:rsidRPr="00495D5C" w:rsidRDefault="00495D5C">
      <w:pPr>
        <w:rPr>
          <w:b/>
        </w:rPr>
      </w:pPr>
      <w:r w:rsidRPr="00495D5C">
        <w:rPr>
          <w:rFonts w:hint="eastAsia"/>
          <w:b/>
        </w:rPr>
        <w:t>F</w:t>
      </w:r>
      <w:r w:rsidRPr="00495D5C">
        <w:rPr>
          <w:b/>
        </w:rPr>
        <w:t xml:space="preserve">igure S1. </w:t>
      </w:r>
      <w:r w:rsidR="00346071">
        <w:t>R</w:t>
      </w:r>
      <w:r w:rsidR="00346071" w:rsidRPr="00F17CB7">
        <w:t xml:space="preserve">epresentative IHC staining analysis of </w:t>
      </w:r>
      <w:r w:rsidR="00346071">
        <w:t>LPCAT1</w:t>
      </w:r>
      <w:r w:rsidR="00346071" w:rsidRPr="00F17CB7">
        <w:t xml:space="preserve"> in xenograft tumors</w:t>
      </w:r>
      <w:r w:rsidR="00EC16EA">
        <w:t xml:space="preserve"> (</w:t>
      </w:r>
      <w:r w:rsidR="00EC16EA" w:rsidRPr="00EC16EA">
        <w:rPr>
          <w:b/>
        </w:rPr>
        <w:t>a</w:t>
      </w:r>
      <w:r w:rsidR="00EC16EA">
        <w:t>)</w:t>
      </w:r>
      <w:r w:rsidR="00346071">
        <w:t xml:space="preserve"> and brain metastasis tumors</w:t>
      </w:r>
      <w:r w:rsidR="00FD3059">
        <w:t xml:space="preserve"> (</w:t>
      </w:r>
      <w:r w:rsidR="00FD3059" w:rsidRPr="00FD3059">
        <w:rPr>
          <w:b/>
        </w:rPr>
        <w:t>b</w:t>
      </w:r>
      <w:r w:rsidR="00FD3059">
        <w:t>)</w:t>
      </w:r>
      <w:r w:rsidR="004C12D6">
        <w:t xml:space="preserve"> (200</w:t>
      </w:r>
      <w:r w:rsidR="004C12D6" w:rsidRPr="00F17CB7">
        <w:rPr>
          <w:rStyle w:val="fontstyle01"/>
        </w:rPr>
        <w:t>×</w:t>
      </w:r>
      <w:r w:rsidR="004C12D6">
        <w:t>)</w:t>
      </w:r>
      <w:r w:rsidR="00346071" w:rsidRPr="00F17CB7">
        <w:t>.</w:t>
      </w:r>
      <w:bookmarkStart w:id="0" w:name="_GoBack"/>
      <w:bookmarkEnd w:id="0"/>
    </w:p>
    <w:sectPr w:rsidR="000315FF" w:rsidRPr="00495D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66805" w14:textId="77777777" w:rsidR="00566EBD" w:rsidRDefault="00566EBD" w:rsidP="001F5A2F">
      <w:pPr>
        <w:spacing w:after="0" w:line="240" w:lineRule="auto"/>
      </w:pPr>
      <w:r>
        <w:separator/>
      </w:r>
    </w:p>
  </w:endnote>
  <w:endnote w:type="continuationSeparator" w:id="0">
    <w:p w14:paraId="7773ECF5" w14:textId="77777777" w:rsidR="00566EBD" w:rsidRDefault="00566EBD" w:rsidP="001F5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73A9D" w14:textId="77777777" w:rsidR="00566EBD" w:rsidRDefault="00566EBD" w:rsidP="001F5A2F">
      <w:pPr>
        <w:spacing w:after="0" w:line="240" w:lineRule="auto"/>
      </w:pPr>
      <w:r>
        <w:separator/>
      </w:r>
    </w:p>
  </w:footnote>
  <w:footnote w:type="continuationSeparator" w:id="0">
    <w:p w14:paraId="428455BA" w14:textId="77777777" w:rsidR="00566EBD" w:rsidRDefault="00566EBD" w:rsidP="001F5A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E1"/>
    <w:rsid w:val="000315FF"/>
    <w:rsid w:val="0019345C"/>
    <w:rsid w:val="001F5A2F"/>
    <w:rsid w:val="00346071"/>
    <w:rsid w:val="00437E56"/>
    <w:rsid w:val="00495D5C"/>
    <w:rsid w:val="004C12D6"/>
    <w:rsid w:val="00566EBD"/>
    <w:rsid w:val="005E2905"/>
    <w:rsid w:val="007C45E1"/>
    <w:rsid w:val="00816E0F"/>
    <w:rsid w:val="009106AC"/>
    <w:rsid w:val="009158A8"/>
    <w:rsid w:val="00AD3CC0"/>
    <w:rsid w:val="00C04250"/>
    <w:rsid w:val="00D75627"/>
    <w:rsid w:val="00E60D05"/>
    <w:rsid w:val="00E83841"/>
    <w:rsid w:val="00EC16EA"/>
    <w:rsid w:val="00F93FF5"/>
    <w:rsid w:val="00FD3059"/>
    <w:rsid w:val="00FF4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ADC59"/>
  <w15:chartTrackingRefBased/>
  <w15:docId w15:val="{2524536E-93A5-460B-A9C3-F4570C8E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5A2F"/>
    <w:pPr>
      <w:spacing w:after="160" w:line="480" w:lineRule="auto"/>
      <w:jc w:val="both"/>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5A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5A2F"/>
    <w:rPr>
      <w:sz w:val="18"/>
      <w:szCs w:val="18"/>
    </w:rPr>
  </w:style>
  <w:style w:type="paragraph" w:styleId="a5">
    <w:name w:val="footer"/>
    <w:basedOn w:val="a"/>
    <w:link w:val="a6"/>
    <w:uiPriority w:val="99"/>
    <w:unhideWhenUsed/>
    <w:rsid w:val="001F5A2F"/>
    <w:pPr>
      <w:tabs>
        <w:tab w:val="center" w:pos="4153"/>
        <w:tab w:val="right" w:pos="8306"/>
      </w:tabs>
      <w:snapToGrid w:val="0"/>
      <w:jc w:val="left"/>
    </w:pPr>
    <w:rPr>
      <w:sz w:val="18"/>
      <w:szCs w:val="18"/>
    </w:rPr>
  </w:style>
  <w:style w:type="character" w:customStyle="1" w:styleId="a6">
    <w:name w:val="页脚 字符"/>
    <w:basedOn w:val="a0"/>
    <w:link w:val="a5"/>
    <w:uiPriority w:val="99"/>
    <w:rsid w:val="001F5A2F"/>
    <w:rPr>
      <w:sz w:val="18"/>
      <w:szCs w:val="18"/>
    </w:rPr>
  </w:style>
  <w:style w:type="character" w:styleId="a7">
    <w:name w:val="annotation reference"/>
    <w:basedOn w:val="a0"/>
    <w:uiPriority w:val="99"/>
    <w:semiHidden/>
    <w:unhideWhenUsed/>
    <w:rsid w:val="00E83841"/>
    <w:rPr>
      <w:sz w:val="16"/>
      <w:szCs w:val="16"/>
    </w:rPr>
  </w:style>
  <w:style w:type="paragraph" w:styleId="a8">
    <w:name w:val="annotation text"/>
    <w:basedOn w:val="a"/>
    <w:link w:val="a9"/>
    <w:uiPriority w:val="99"/>
    <w:semiHidden/>
    <w:unhideWhenUsed/>
    <w:rsid w:val="00E83841"/>
    <w:pPr>
      <w:widowControl w:val="0"/>
      <w:spacing w:after="0" w:line="240" w:lineRule="auto"/>
    </w:pPr>
    <w:rPr>
      <w:rFonts w:asciiTheme="minorHAnsi" w:eastAsiaTheme="minorEastAsia" w:hAnsiTheme="minorHAnsi" w:cstheme="minorBidi"/>
      <w:kern w:val="2"/>
      <w:sz w:val="20"/>
      <w:szCs w:val="20"/>
    </w:rPr>
  </w:style>
  <w:style w:type="character" w:customStyle="1" w:styleId="a9">
    <w:name w:val="批注文字 字符"/>
    <w:basedOn w:val="a0"/>
    <w:link w:val="a8"/>
    <w:uiPriority w:val="99"/>
    <w:semiHidden/>
    <w:rsid w:val="00E83841"/>
    <w:rPr>
      <w:sz w:val="20"/>
      <w:szCs w:val="20"/>
    </w:rPr>
  </w:style>
  <w:style w:type="paragraph" w:styleId="aa">
    <w:name w:val="Balloon Text"/>
    <w:basedOn w:val="a"/>
    <w:link w:val="ab"/>
    <w:uiPriority w:val="99"/>
    <w:semiHidden/>
    <w:unhideWhenUsed/>
    <w:rsid w:val="00E83841"/>
    <w:pPr>
      <w:spacing w:after="0" w:line="240" w:lineRule="auto"/>
    </w:pPr>
    <w:rPr>
      <w:sz w:val="18"/>
      <w:szCs w:val="18"/>
    </w:rPr>
  </w:style>
  <w:style w:type="character" w:customStyle="1" w:styleId="ab">
    <w:name w:val="批注框文本 字符"/>
    <w:basedOn w:val="a0"/>
    <w:link w:val="aa"/>
    <w:uiPriority w:val="99"/>
    <w:semiHidden/>
    <w:rsid w:val="00E83841"/>
    <w:rPr>
      <w:rFonts w:ascii="Times New Roman" w:eastAsia="宋体" w:hAnsi="Times New Roman" w:cs="Times New Roman"/>
      <w:kern w:val="0"/>
      <w:sz w:val="18"/>
      <w:szCs w:val="18"/>
    </w:rPr>
  </w:style>
  <w:style w:type="character" w:customStyle="1" w:styleId="fontstyle01">
    <w:name w:val="fontstyle01"/>
    <w:rsid w:val="004C12D6"/>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春花 魏</dc:creator>
  <cp:keywords/>
  <dc:description/>
  <cp:lastModifiedBy>春花 魏</cp:lastModifiedBy>
  <cp:revision>15</cp:revision>
  <dcterms:created xsi:type="dcterms:W3CDTF">2019-01-19T08:10:00Z</dcterms:created>
  <dcterms:modified xsi:type="dcterms:W3CDTF">2019-01-24T01:22:00Z</dcterms:modified>
</cp:coreProperties>
</file>