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98"/>
        <w:gridCol w:w="71"/>
        <w:gridCol w:w="1878"/>
        <w:gridCol w:w="1524"/>
        <w:gridCol w:w="2410"/>
        <w:gridCol w:w="1701"/>
        <w:gridCol w:w="4111"/>
      </w:tblGrid>
      <w:tr w:rsidR="00A21180" w:rsidRPr="00A21180" w:rsidTr="00B05936">
        <w:trPr>
          <w:trHeight w:val="330"/>
        </w:trPr>
        <w:tc>
          <w:tcPr>
            <w:tcW w:w="737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A21180" w:rsidRPr="00F559D4" w:rsidRDefault="008D1C38" w:rsidP="008D1C38">
            <w:pPr>
              <w:widowControl/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</w:pPr>
            <w:bookmarkStart w:id="0" w:name="_GoBack"/>
            <w:bookmarkEnd w:id="0"/>
            <w:r w:rsidRPr="00F559D4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>T</w:t>
            </w:r>
            <w:r w:rsidR="00A21180" w:rsidRPr="00F559D4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 xml:space="preserve">able S1: </w:t>
            </w:r>
            <w:r w:rsidR="00A21180" w:rsidRPr="00F559D4">
              <w:rPr>
                <w:rFonts w:ascii="Times New Roman" w:eastAsia="PMingLiU" w:hAnsi="Times New Roman" w:cs="Times New Roman" w:hint="eastAsia"/>
                <w:b/>
                <w:noProof w:val="0"/>
                <w:kern w:val="0"/>
                <w:sz w:val="28"/>
                <w:szCs w:val="24"/>
              </w:rPr>
              <w:t>R</w:t>
            </w:r>
            <w:r w:rsidR="00A21180" w:rsidRPr="00F559D4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>eagents and primer information in this manuscripts</w:t>
            </w:r>
          </w:p>
        </w:tc>
        <w:tc>
          <w:tcPr>
            <w:tcW w:w="8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1180" w:rsidRPr="00F559D4" w:rsidRDefault="00A21180" w:rsidP="00A21180">
            <w:pPr>
              <w:widowControl/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</w:pPr>
          </w:p>
        </w:tc>
      </w:tr>
      <w:tr w:rsidR="00A21180" w:rsidRPr="00A21180" w:rsidTr="00B05936">
        <w:trPr>
          <w:trHeight w:val="330"/>
        </w:trPr>
        <w:tc>
          <w:tcPr>
            <w:tcW w:w="389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A21180" w:rsidRPr="00A21180" w:rsidRDefault="00A21180" w:rsidP="00A21180">
            <w:pPr>
              <w:widowControl/>
              <w:rPr>
                <w:rFonts w:ascii="PMingLiU" w:eastAsia="PMingLiU" w:hAnsi="PMingLiU" w:cs="PMingLiU"/>
                <w:noProof w:val="0"/>
                <w:color w:val="000000"/>
                <w:kern w:val="0"/>
                <w:szCs w:val="24"/>
              </w:rPr>
            </w:pPr>
          </w:p>
        </w:tc>
        <w:tc>
          <w:tcPr>
            <w:tcW w:w="3473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1180" w:rsidRPr="00A21180" w:rsidRDefault="00A21180" w:rsidP="00A21180">
            <w:pPr>
              <w:widowControl/>
              <w:rPr>
                <w:rFonts w:ascii="PMingLiU" w:eastAsia="PMingLiU" w:hAnsi="PMingLiU" w:cs="PMingLiU"/>
                <w:noProof w:val="0"/>
                <w:color w:val="000000"/>
                <w:kern w:val="0"/>
                <w:szCs w:val="24"/>
              </w:rPr>
            </w:pPr>
          </w:p>
        </w:tc>
        <w:tc>
          <w:tcPr>
            <w:tcW w:w="41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1180" w:rsidRPr="00A21180" w:rsidRDefault="00A21180" w:rsidP="00A21180">
            <w:pPr>
              <w:widowControl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21180" w:rsidRPr="00A21180" w:rsidRDefault="00A21180" w:rsidP="00A21180">
            <w:pPr>
              <w:widowControl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Chemical reagents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Name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Brand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Catalogue number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Cisplatin 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Sigma-Aldrich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P4394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5-PBSA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Cayman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13574-1MG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Hoechst 33342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Invitrogen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H3570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Alamar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 blue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Sigma-Aldrich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R7017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ONE-Glo</w:t>
            </w: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™</w:t>
            </w: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 Luciferase Assay System 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Promega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E6110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Human Genomic DNA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Clontech</w:t>
            </w:r>
            <w:proofErr w:type="spellEnd"/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636401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HE Swift Cloning Kit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 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Biotools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 Co.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TB-VTT-BB05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OmicsGreen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 qPCR 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MasterMix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. 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Omics Bio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QE3933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LR 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Clonase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 II Plus enzyme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Invitrogen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12538-200 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Ruxolitinib</w:t>
            </w:r>
            <w:proofErr w:type="spellEnd"/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Incyte Corporation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(R,S)-N-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Nitrosoanabasine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 (NAB)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Toronto Research Chemicals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N524250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 (S)-N-Nitroso Anatabine (NAT)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Toronto Research Chemicals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N524745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6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4-(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Methylnitrosoamino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)-1-(3-pyridinyl)-1-butanone (NNK)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Sigma-Aldrich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FL-78013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N-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Nitrosonornicotine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 (NNN)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Sigma-Aldrich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FL-75285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Vector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Name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Brand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Catalogue number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pCT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-Apoptosis-Luc 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SBI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CYTO114-PA-1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pLenti6.3-DEST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Invitrogen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V53306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pDONR221-AKR1C1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DNASU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HsCD00043501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pGL4[Luc2P/GCSF/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Hygro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]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Promega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CS181505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pGL4.45[luc2P/ISRE/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Hygro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]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Promega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E4141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pGL4[Luc2P/GAS-RE/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Hygro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]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Promega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CS179301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pGL4.47[luc2P/SIE/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Hygro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]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Promega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E4041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pGL4[Luc2P/STAT4-RE/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Hygro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]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Promega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CS181501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pGL4.52[luc2P/STAT5/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Hygro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]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Promega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E4651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pGL4.26[luc2/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minP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/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Hygro</w:t>
            </w:r>
            <w:proofErr w:type="spellEnd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]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Promega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E8441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pGreenFire1-mCMV (EF1</w:t>
            </w: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α</w:t>
            </w: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-puro)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SBI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TR010PA-P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shRNA sequence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Name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Brand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Clone ID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Target </w:t>
            </w: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Seqence</w:t>
            </w:r>
            <w:proofErr w:type="spellEnd"/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pLKO-shLuc</w:t>
            </w:r>
            <w:proofErr w:type="spellEnd"/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RNAiCore</w:t>
            </w:r>
            <w:proofErr w:type="spellEnd"/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TRCN0000072249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GCGGTTGCCAAGAGGTTCCAT</w:t>
            </w: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pLKO-shAKR1C1-CDS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RNAiCore</w:t>
            </w:r>
            <w:proofErr w:type="spellEnd"/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TRCN0000344631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ATGTTGACCTCTACCTTATTC</w:t>
            </w: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pLKO-shAKR1C1-UTR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RNAiCore</w:t>
            </w:r>
            <w:proofErr w:type="spellEnd"/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TRCN0000344685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GACACAGAGGATGGCTCTATG</w:t>
            </w: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A21180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lastRenderedPageBreak/>
              <w:t>Antibodies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1180" w:rsidRPr="007E3EDB" w:rsidRDefault="00A21180" w:rsidP="00A21180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Name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Brand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Catalogue number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dilution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Dilution</w:t>
            </w: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AKR1C1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proofErr w:type="spellStart"/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Genetex</w:t>
            </w:r>
            <w:proofErr w:type="spellEnd"/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GTX105620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1:1000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1:1000</w:t>
            </w: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beta-Actin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Sigma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HPA041271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1:5000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1:5000</w:t>
            </w: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phosphoSTAT1-Y701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Cell signaling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#8826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1:1000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1:1000</w:t>
            </w: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phosphoSTAT3-Y707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BOSTER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P00007-2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1:1000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1:1000</w:t>
            </w: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STAT1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Cell signaling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#9172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1:1000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1:1000</w:t>
            </w: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STAT3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Cell signaling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#9139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1:1000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1:1000</w:t>
            </w: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STAT5</w:t>
            </w:r>
          </w:p>
        </w:tc>
        <w:tc>
          <w:tcPr>
            <w:tcW w:w="19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 xml:space="preserve">Cell signaling 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#9363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1:1000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1:1000</w:t>
            </w: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Primers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Primer Name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Sequence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AKR1C1-Pro1-R0-BamH1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CAG GAT CCT GTC ACT AGC CTG GCT GGC AAA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AKR1C1-Pro2-F-1276-EcoRI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CAG AAT TCC CCC TGG CCT TTT GCC TAT 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AKR1C1-F210-223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GCCATATTGATTCTGCTCATTTAT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AKR1C1-R322-339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F8094E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TGGGAATTGCTCCAAAGC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F8094E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AKR1C2-F-210-233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ACCATATTGATTCTGCACATGTTT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F8094E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AKR1C2-R-322-339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F8094E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TGGGAATTGCTCCAAAGC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APOBEC3B-F-103-123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ATCATCGGCAATAGCAGTGTG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APOBEC3B-R-295-275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AGGCTGTGGTGATAGTCCTGT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BEX2-F-103-124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AAAGAGGAACGAGCGTTAAACA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BEX2-R-227-205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TCACTAACATTCAAAGGTAGGGC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OXTR-F-654-674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CTGCTACGGCCTTATCAGCTT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OXTR-R-895-877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CGCTCCACATCTGCACGAA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MYO5B-F-306-327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CTGTGGTATCGTACTTGTTGCC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MYO5B-R-489-467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CCCACTGACTATGATGGACTGAT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ROR1-F-167-188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CTTACCTGACCCTCGATGAACC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ROR1-R-338-317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CCATAGATGGTGGACCGAAAGG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L1CAM-F-105-125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TGTCATCACGGAACAGTCTCC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L1CAM-R-350-331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CTGGCAAAGCAGCGGTAGAT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SPOCK1-251-271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ACCCCTGCCTGAAGGTAAAAT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lastRenderedPageBreak/>
              <w:t>SPOCK1-413-393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GGCTTGCACTTGACCAAATTC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PLXNC1-F-1278-1300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CTACAAACTCGTTCCTGATCCTG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PLXNC1-R-1403-1383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GTGGCTGTTAAACACTCCGAA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IL1R2-F-395-415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TCCTGCCGTTCATCTCATACC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IL1R2-R-589-567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CATCGTGTACGAGTAAGTGAGTG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ITGA4-F-322-342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AGCCCTAATGGAGAACCTTGT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ITGA4-R-488-467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CCAGTGGGGAGCTTATTTTCAT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CDK6-F-25-44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GCTGACCAGCAGTACGAATG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CDK6-R-249-228</w:t>
            </w:r>
          </w:p>
        </w:tc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GCACACATCAAACAACCTGACC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TGFB1-F-334-355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CTAATGGTGGAAACCCACAACG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B05936">
        <w:trPr>
          <w:trHeight w:val="330"/>
        </w:trPr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TGFB1-R-542-522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TATCGCCAGGAATTGTTGCTG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120B9E">
        <w:trPr>
          <w:trHeight w:val="330"/>
        </w:trPr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TNF-F-198-219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CCTCTCTCTAATCAGCCCTCTG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F8094E" w:rsidRPr="007E3EDB" w:rsidTr="00120B9E">
        <w:trPr>
          <w:trHeight w:val="330"/>
        </w:trPr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TNF-R-417-397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7E3EDB">
              <w:rPr>
                <w:rFonts w:ascii="Times New Roman" w:hAnsi="Times New Roman" w:cs="Times New Roman" w:hint="eastAsia"/>
                <w:noProof w:val="0"/>
                <w:color w:val="000000"/>
                <w:szCs w:val="24"/>
              </w:rPr>
              <w:t>GAGGACCTGGGAGTAGATGAG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F8094E" w:rsidRPr="007E3EDB" w:rsidTr="00120B9E">
        <w:trPr>
          <w:trHeight w:val="330"/>
        </w:trPr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AKR1C1-E127D-S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GTAAAGCCAGGTGAGGACGTGATCCCAAAAGATGAA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8094E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  <w:tr w:rsidR="00BB0061" w:rsidRPr="007E3EDB" w:rsidTr="00120B9E">
        <w:trPr>
          <w:trHeight w:val="330"/>
        </w:trPr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AKR1C1-E127D-AS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F8094E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F8094E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ATCTTTTGGGATCACGTCCTCACCTGGCTTTACAGA</w:t>
            </w: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B0061" w:rsidRPr="007E3EDB" w:rsidRDefault="00BB0061" w:rsidP="00BB0061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</w:p>
        </w:tc>
      </w:tr>
    </w:tbl>
    <w:p w:rsidR="00F45210" w:rsidRPr="007E3EDB" w:rsidRDefault="00F45210" w:rsidP="007E3EDB">
      <w:pPr>
        <w:widowControl/>
        <w:rPr>
          <w:rFonts w:ascii="Times New Roman" w:hAnsi="Times New Roman" w:cs="Times New Roman"/>
          <w:noProof w:val="0"/>
          <w:color w:val="000000"/>
          <w:szCs w:val="24"/>
        </w:rPr>
      </w:pPr>
    </w:p>
    <w:sectPr w:rsidR="00F45210" w:rsidRPr="007E3EDB" w:rsidSect="00B0593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09D" w:rsidRDefault="005F509D" w:rsidP="00BB0061">
      <w:r>
        <w:separator/>
      </w:r>
    </w:p>
  </w:endnote>
  <w:endnote w:type="continuationSeparator" w:id="0">
    <w:p w:rsidR="005F509D" w:rsidRDefault="005F509D" w:rsidP="00BB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09D" w:rsidRDefault="005F509D" w:rsidP="00BB0061">
      <w:r>
        <w:separator/>
      </w:r>
    </w:p>
  </w:footnote>
  <w:footnote w:type="continuationSeparator" w:id="0">
    <w:p w:rsidR="005F509D" w:rsidRDefault="005F509D" w:rsidP="00BB0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21180"/>
    <w:rsid w:val="00120B9E"/>
    <w:rsid w:val="00293A20"/>
    <w:rsid w:val="00310317"/>
    <w:rsid w:val="005F509D"/>
    <w:rsid w:val="006637B9"/>
    <w:rsid w:val="006D6593"/>
    <w:rsid w:val="007E3EDB"/>
    <w:rsid w:val="008D1C38"/>
    <w:rsid w:val="00A21180"/>
    <w:rsid w:val="00B02150"/>
    <w:rsid w:val="00B05936"/>
    <w:rsid w:val="00B2692C"/>
    <w:rsid w:val="00BB0061"/>
    <w:rsid w:val="00C769F8"/>
    <w:rsid w:val="00F45210"/>
    <w:rsid w:val="00F559D4"/>
    <w:rsid w:val="00F8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B0061"/>
    <w:rPr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B0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B0061"/>
    <w:rPr>
      <w:noProof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B0061"/>
    <w:rPr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B0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B0061"/>
    <w:rPr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187</Words>
  <Characters>3248</Characters>
  <Application>Microsoft Office Word</Application>
  <DocSecurity>0</DocSecurity>
  <Lines>270</Lines>
  <Paragraphs>171</Paragraphs>
  <ScaleCrop>false</ScaleCrop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AFRENACIA</cp:lastModifiedBy>
  <cp:revision>3</cp:revision>
  <dcterms:created xsi:type="dcterms:W3CDTF">2019-05-19T16:48:00Z</dcterms:created>
  <dcterms:modified xsi:type="dcterms:W3CDTF">2019-05-31T10:51:00Z</dcterms:modified>
</cp:coreProperties>
</file>