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AB47D" w14:textId="77777777" w:rsidR="004652C2" w:rsidRDefault="00882D10" w:rsidP="00B07A98">
      <w:pPr>
        <w:tabs>
          <w:tab w:val="left" w:pos="1360"/>
        </w:tabs>
        <w:jc w:val="center"/>
        <w:rPr>
          <w:rFonts w:ascii="Times-Bold" w:hAnsi="Times-Bold"/>
          <w:color w:val="000000"/>
          <w:sz w:val="22"/>
        </w:rPr>
      </w:pPr>
      <w:r w:rsidRPr="00C46005">
        <w:rPr>
          <w:rFonts w:ascii="Bold" w:hAnsi="Bold"/>
          <w:b/>
          <w:bCs/>
          <w:color w:val="000000"/>
        </w:rPr>
        <w:t>Supplementary materials</w:t>
      </w:r>
    </w:p>
    <w:p w14:paraId="52869C6C" w14:textId="307B0012" w:rsidR="00882D10" w:rsidRDefault="00882D10" w:rsidP="00B07A98">
      <w:pPr>
        <w:tabs>
          <w:tab w:val="left" w:pos="1360"/>
        </w:tabs>
        <w:jc w:val="center"/>
        <w:rPr>
          <w:rFonts w:ascii="Bold" w:hAnsi="Bold" w:hint="eastAsia"/>
          <w:b/>
          <w:bCs/>
          <w:color w:val="000000"/>
        </w:rPr>
      </w:pPr>
      <w:r w:rsidRPr="00D76054">
        <w:rPr>
          <w:rFonts w:ascii="Bold" w:hAnsi="Bold"/>
          <w:b/>
          <w:bCs/>
          <w:color w:val="000000"/>
        </w:rPr>
        <w:t>For</w:t>
      </w:r>
    </w:p>
    <w:p w14:paraId="0EC9F347" w14:textId="239A21CD" w:rsidR="00882D10" w:rsidRDefault="00882D10" w:rsidP="00B07A98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A4CD4">
        <w:rPr>
          <w:rFonts w:ascii="Times New Roman" w:hAnsi="Times New Roman" w:cs="Times New Roman"/>
          <w:b/>
          <w:color w:val="000000" w:themeColor="text1"/>
        </w:rPr>
        <w:t>SP600125 enhances C-2-induced cell death by the switch from autophagy to apoptosis</w:t>
      </w:r>
      <w:r w:rsidR="00E726A6">
        <w:rPr>
          <w:rFonts w:ascii="Times New Roman" w:hAnsi="Times New Roman" w:cs="Times New Roman"/>
          <w:b/>
          <w:color w:val="000000" w:themeColor="text1"/>
        </w:rPr>
        <w:t xml:space="preserve"> in bladder cancer cells </w:t>
      </w:r>
    </w:p>
    <w:p w14:paraId="02794A4E" w14:textId="2F364B3B" w:rsidR="00882D10" w:rsidRDefault="008D05E3" w:rsidP="00B07A98">
      <w:pPr>
        <w:tabs>
          <w:tab w:val="left" w:pos="1360"/>
        </w:tabs>
        <w:jc w:val="center"/>
        <w:rPr>
          <w:rStyle w:val="apple-style-span"/>
          <w:rFonts w:ascii="Times New Roman" w:eastAsia="SimHei" w:hAnsi="Times New Roman" w:cs="Times New Roman"/>
          <w:color w:val="000000" w:themeColor="text1"/>
        </w:rPr>
      </w:pPr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Haiyang Yu</w:t>
      </w:r>
      <w:r w:rsidRPr="00D82B88">
        <w:rPr>
          <w:rStyle w:val="apple-style-span"/>
          <w:rFonts w:ascii="Times New Roman" w:eastAsia="SimHei" w:hAnsi="Times New Roman" w:cs="Times New Roman" w:hint="eastAsia"/>
          <w:color w:val="000000" w:themeColor="text1"/>
        </w:rPr>
        <w:t>,</w:t>
      </w:r>
      <w:r>
        <w:rPr>
          <w:rStyle w:val="apple-style-span"/>
          <w:rFonts w:ascii="Times New Roman" w:eastAsia="SimHei" w:hAnsi="Times New Roman" w:cs="Times New Roman" w:hint="eastAsia"/>
          <w:color w:val="000000" w:themeColor="text1"/>
        </w:rPr>
        <w:t xml:space="preserve"> </w:t>
      </w:r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Chun-Li Wu,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Xiangyu</w:t>
      </w:r>
      <w:proofErr w:type="spellEnd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 Wang,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Qianhong</w:t>
      </w:r>
      <w:proofErr w:type="spellEnd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 Ban,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Chunhua</w:t>
      </w:r>
      <w:proofErr w:type="spellEnd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Quan</w:t>
      </w:r>
      <w:proofErr w:type="spellEnd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, </w:t>
      </w:r>
      <w:proofErr w:type="spellStart"/>
      <w:r w:rsidRPr="005D6329">
        <w:rPr>
          <w:rStyle w:val="apple-style-span"/>
          <w:rFonts w:ascii="Times New Roman" w:eastAsia="SimHei" w:hAnsi="Times New Roman" w:cs="Times New Roman" w:hint="eastAsia"/>
          <w:color w:val="000000" w:themeColor="text1"/>
        </w:rPr>
        <w:t>Mengbo</w:t>
      </w:r>
      <w:proofErr w:type="spellEnd"/>
      <w:r w:rsidRPr="005D6329">
        <w:rPr>
          <w:rStyle w:val="apple-style-span"/>
          <w:rFonts w:ascii="Times New Roman" w:eastAsia="SimHei" w:hAnsi="Times New Roman" w:cs="Times New Roman" w:hint="eastAsia"/>
          <w:color w:val="000000" w:themeColor="text1"/>
        </w:rPr>
        <w:t xml:space="preserve"> Liu,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Hangqi</w:t>
      </w:r>
      <w:proofErr w:type="spellEnd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 Dong,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Jinfeng</w:t>
      </w:r>
      <w:proofErr w:type="spellEnd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 Li, Gi-Young Kim, Yung Hyun Choi</w:t>
      </w:r>
      <w:r w:rsidRPr="005D6329">
        <w:rPr>
          <w:rFonts w:ascii="Times" w:hAnsi="Times" w:cs="Times" w:hint="eastAsia"/>
          <w:color w:val="000000" w:themeColor="text1"/>
          <w:kern w:val="0"/>
        </w:rPr>
        <w:t xml:space="preserve">,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Zhenya</w:t>
      </w:r>
      <w:proofErr w:type="spellEnd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 Wang</w:t>
      </w:r>
      <w:r>
        <w:rPr>
          <w:rStyle w:val="apple-style-span"/>
          <w:rFonts w:ascii="Times New Roman" w:eastAsia="SimHei" w:hAnsi="Times New Roman" w:cs="Times New Roman" w:hint="eastAsia"/>
          <w:color w:val="000000" w:themeColor="text1"/>
        </w:rPr>
        <w:t xml:space="preserve">, </w:t>
      </w:r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 xml:space="preserve">Cheng-Yun </w:t>
      </w:r>
      <w:proofErr w:type="spellStart"/>
      <w:r w:rsidRPr="005D6329">
        <w:rPr>
          <w:rStyle w:val="apple-style-span"/>
          <w:rFonts w:ascii="Times New Roman" w:eastAsia="SimHei" w:hAnsi="Times New Roman" w:cs="Times New Roman"/>
          <w:color w:val="000000" w:themeColor="text1"/>
        </w:rPr>
        <w:t>Jin</w:t>
      </w:r>
      <w:proofErr w:type="spellEnd"/>
    </w:p>
    <w:p w14:paraId="1CEEC72D" w14:textId="77777777" w:rsidR="00FD7EFE" w:rsidRPr="00882D10" w:rsidRDefault="00FD7EFE" w:rsidP="00B07A98">
      <w:pPr>
        <w:tabs>
          <w:tab w:val="left" w:pos="1360"/>
        </w:tabs>
        <w:jc w:val="center"/>
        <w:rPr>
          <w:rStyle w:val="apple-style-span"/>
          <w:rFonts w:ascii="Times New Roman" w:eastAsia="SimHei" w:hAnsi="Times New Roman" w:cs="Times New Roman"/>
          <w:color w:val="000000" w:themeColor="text1"/>
        </w:rPr>
      </w:pPr>
    </w:p>
    <w:p w14:paraId="58F66ED8" w14:textId="77777777" w:rsidR="00073B63" w:rsidRDefault="00073B63" w:rsidP="00412D8B">
      <w:pPr>
        <w:widowControl/>
        <w:autoSpaceDE w:val="0"/>
        <w:autoSpaceDN w:val="0"/>
        <w:adjustRightInd w:val="0"/>
        <w:spacing w:after="240" w:line="276" w:lineRule="auto"/>
        <w:rPr>
          <w:rFonts w:ascii="Times New Roman" w:hAnsi="Times New Roman" w:cs="Times"/>
          <w:b/>
          <w:color w:val="000000" w:themeColor="text1"/>
          <w:kern w:val="0"/>
        </w:rPr>
      </w:pPr>
    </w:p>
    <w:p w14:paraId="10062AA5" w14:textId="77777777" w:rsidR="00073B63" w:rsidRDefault="00073B63" w:rsidP="00412D8B">
      <w:pPr>
        <w:widowControl/>
        <w:autoSpaceDE w:val="0"/>
        <w:autoSpaceDN w:val="0"/>
        <w:adjustRightInd w:val="0"/>
        <w:spacing w:after="240" w:line="276" w:lineRule="auto"/>
        <w:rPr>
          <w:rFonts w:ascii="Times New Roman" w:hAnsi="Times New Roman" w:cs="Times"/>
          <w:b/>
          <w:color w:val="000000" w:themeColor="text1"/>
          <w:kern w:val="0"/>
        </w:rPr>
      </w:pPr>
    </w:p>
    <w:p w14:paraId="7DD937BF" w14:textId="77777777" w:rsidR="00073B63" w:rsidRDefault="00073B63" w:rsidP="00412D8B">
      <w:pPr>
        <w:widowControl/>
        <w:autoSpaceDE w:val="0"/>
        <w:autoSpaceDN w:val="0"/>
        <w:adjustRightInd w:val="0"/>
        <w:spacing w:after="240" w:line="276" w:lineRule="auto"/>
        <w:rPr>
          <w:rFonts w:ascii="Times New Roman" w:hAnsi="Times New Roman" w:cs="Times"/>
          <w:b/>
          <w:color w:val="000000" w:themeColor="text1"/>
          <w:kern w:val="0"/>
        </w:rPr>
      </w:pPr>
    </w:p>
    <w:p w14:paraId="21D30CB0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1829C1C0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6F1F612F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32F9EC49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14D5CFC4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5F6C0EC5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683DC326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23549EF2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5DA4BD73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1622A72C" w14:textId="77777777" w:rsidR="00073B63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</w:p>
    <w:p w14:paraId="4F4611BB" w14:textId="1404C5BD" w:rsidR="00073B63" w:rsidRPr="00946E6D" w:rsidRDefault="00073B63" w:rsidP="00073B63">
      <w:pPr>
        <w:spacing w:line="480" w:lineRule="auto"/>
        <w:rPr>
          <w:rFonts w:ascii="Times New Roman" w:hAnsi="Times New Roman" w:cs="Times New Roman"/>
          <w:b/>
        </w:rPr>
      </w:pPr>
      <w:r w:rsidRPr="00946E6D">
        <w:rPr>
          <w:rFonts w:ascii="Times New Roman" w:hAnsi="Times New Roman" w:cs="Times New Roman"/>
          <w:b/>
        </w:rPr>
        <w:lastRenderedPageBreak/>
        <w:t>Figure Legend for Supplementary Data</w:t>
      </w:r>
    </w:p>
    <w:p w14:paraId="540E7591" w14:textId="618B92F4" w:rsidR="00412D8B" w:rsidRDefault="00412D8B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1A4E66">
        <w:rPr>
          <w:rFonts w:ascii="Times New Roman" w:hAnsi="Times New Roman"/>
          <w:b/>
          <w:bCs/>
        </w:rPr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D6329">
        <w:rPr>
          <w:rStyle w:val="apple-style-span"/>
          <w:rFonts w:ascii="Times New Roman" w:eastAsia="SimHei" w:hAnsi="Times New Roman" w:cs="Times New Roman"/>
          <w:b/>
          <w:color w:val="000000" w:themeColor="text1"/>
        </w:rPr>
        <w:t xml:space="preserve">C-2 significantly </w:t>
      </w:r>
      <w:r w:rsidRPr="005D6329">
        <w:rPr>
          <w:rFonts w:ascii="Times New Roman" w:hAnsi="Times New Roman" w:cs="Times New Roman"/>
          <w:b/>
          <w:color w:val="000000" w:themeColor="text1"/>
        </w:rPr>
        <w:t xml:space="preserve">induced apoptosis </w:t>
      </w:r>
      <w:r>
        <w:rPr>
          <w:rFonts w:ascii="Times New Roman" w:hAnsi="Times New Roman" w:cs="Times New Roman"/>
          <w:b/>
          <w:color w:val="000000" w:themeColor="text1"/>
        </w:rPr>
        <w:t xml:space="preserve">in </w:t>
      </w:r>
      <w:r w:rsidRPr="005D6329">
        <w:rPr>
          <w:rStyle w:val="apple-style-span"/>
          <w:rFonts w:ascii="Times New Roman" w:eastAsia="SimHei" w:hAnsi="Times New Roman" w:cs="Times New Roman"/>
          <w:b/>
          <w:color w:val="000000" w:themeColor="text1"/>
        </w:rPr>
        <w:t>human bladder cancer cells</w:t>
      </w:r>
      <w:r w:rsidRPr="005D6329">
        <w:rPr>
          <w:rFonts w:ascii="Times New Roman" w:hAnsi="Times New Roman" w:cs="Times New Roman" w:hint="eastAsia"/>
          <w:b/>
          <w:color w:val="000000" w:themeColor="text1"/>
          <w:kern w:val="0"/>
        </w:rPr>
        <w:t>.</w:t>
      </w:r>
      <w:r w:rsidRPr="005D6329">
        <w:rPr>
          <w:rStyle w:val="apple-style-span"/>
          <w:rFonts w:ascii="Times New Roman" w:eastAsia="SimHei" w:hAnsi="Times New Roman" w:cs="Times New Roman"/>
          <w:b/>
          <w:color w:val="000000" w:themeColor="text1"/>
        </w:rPr>
        <w:t xml:space="preserve"> </w:t>
      </w:r>
      <w:r w:rsidRPr="005D6329">
        <w:rPr>
          <w:rFonts w:ascii="Times New Roman" w:hAnsi="Times New Roman" w:cs="Times New Roman"/>
          <w:bCs/>
          <w:color w:val="000000" w:themeColor="text1"/>
        </w:rPr>
        <w:t>(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5D6329">
        <w:rPr>
          <w:rFonts w:ascii="Times New Roman" w:hAnsi="Times New Roman" w:cs="Times New Roman"/>
          <w:bCs/>
          <w:color w:val="000000" w:themeColor="text1"/>
        </w:rPr>
        <w:t>)</w:t>
      </w:r>
      <w:r w:rsidRPr="005D6329">
        <w:rPr>
          <w:rFonts w:ascii="Times New Roman" w:hAnsi="Times New Roman" w:cs="Times New Roman"/>
          <w:color w:val="000000" w:themeColor="text1"/>
        </w:rPr>
        <w:t xml:space="preserve"> A dose-dependent induction of apoptosis by C-2 was demonstrated through flow cytometric analysis of Annexin V/PI stain assay.</w:t>
      </w:r>
      <w:r w:rsidRPr="00412D8B">
        <w:rPr>
          <w:rFonts w:ascii="Times New Roman" w:hAnsi="Times New Roman" w:cs="Times New Roman"/>
          <w:color w:val="000000" w:themeColor="text1"/>
        </w:rPr>
        <w:t xml:space="preserve"> </w:t>
      </w:r>
      <w:r w:rsidRPr="005D6329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b/>
          <w:color w:val="000000" w:themeColor="text1"/>
        </w:rPr>
        <w:t>B</w:t>
      </w:r>
      <w:r w:rsidRPr="005D6329">
        <w:rPr>
          <w:rFonts w:ascii="Times New Roman" w:hAnsi="Times New Roman" w:cs="Times New Roman"/>
          <w:color w:val="000000" w:themeColor="text1"/>
        </w:rPr>
        <w:t xml:space="preserve">) The protein levels of </w:t>
      </w:r>
      <w:r>
        <w:rPr>
          <w:rFonts w:ascii="Times New Roman" w:hAnsi="Times New Roman" w:cs="Times New Roman"/>
          <w:color w:val="000000" w:themeColor="text1"/>
        </w:rPr>
        <w:t>C</w:t>
      </w:r>
      <w:r w:rsidRPr="005D6329">
        <w:rPr>
          <w:rFonts w:ascii="Times New Roman" w:hAnsi="Times New Roman" w:cs="Times New Roman"/>
          <w:color w:val="000000" w:themeColor="text1"/>
        </w:rPr>
        <w:t xml:space="preserve">aspase9 were determined by </w:t>
      </w:r>
      <w:r w:rsidRPr="005D6329">
        <w:rPr>
          <w:rFonts w:ascii="Times New Roman" w:hAnsi="Times New Roman" w:cs="Times New Roman" w:hint="eastAsia"/>
          <w:color w:val="000000" w:themeColor="text1"/>
        </w:rPr>
        <w:t>w</w:t>
      </w:r>
      <w:r w:rsidRPr="005D6329">
        <w:rPr>
          <w:rFonts w:ascii="Times New Roman" w:hAnsi="Times New Roman" w:cs="Times New Roman"/>
          <w:color w:val="000000" w:themeColor="text1"/>
        </w:rPr>
        <w:t xml:space="preserve">estern blotting assay </w:t>
      </w:r>
      <w:r w:rsidRPr="005D6329">
        <w:rPr>
          <w:rFonts w:ascii="Times New Roman" w:hAnsi="Times New Roman" w:cs="Times New Roman"/>
          <w:color w:val="000000" w:themeColor="text1"/>
          <w:kern w:val="24"/>
        </w:rPr>
        <w:t>at indicated concentrations for 24 h</w:t>
      </w:r>
      <w:r w:rsidRPr="005D6329">
        <w:rPr>
          <w:rFonts w:ascii="Times New Roman" w:hAnsi="Times New Roman" w:cs="Times New Roman" w:hint="eastAsia"/>
          <w:color w:val="000000" w:themeColor="text1"/>
          <w:kern w:val="24"/>
        </w:rPr>
        <w:t>.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412D8B">
        <w:rPr>
          <w:rFonts w:ascii="Times New Roman" w:hAnsi="Times New Roman" w:cs="Times New Roman"/>
          <w:color w:val="000000" w:themeColor="text1"/>
        </w:rPr>
        <w:t xml:space="preserve">For </w:t>
      </w:r>
      <w:r w:rsidRPr="00073B63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412D8B">
        <w:rPr>
          <w:rFonts w:ascii="Times New Roman" w:hAnsi="Times New Roman" w:cs="Times New Roman"/>
          <w:color w:val="000000" w:themeColor="text1"/>
        </w:rPr>
        <w:t xml:space="preserve">, data are shown as mean ± </w:t>
      </w:r>
      <w:proofErr w:type="spellStart"/>
      <w:r w:rsidRPr="00412D8B">
        <w:rPr>
          <w:rFonts w:ascii="Times New Roman" w:hAnsi="Times New Roman" w:cs="Times New Roman"/>
          <w:color w:val="000000" w:themeColor="text1"/>
        </w:rPr>
        <w:t>s.d.</w:t>
      </w:r>
      <w:proofErr w:type="spellEnd"/>
      <w:r w:rsidRPr="00412D8B">
        <w:rPr>
          <w:rFonts w:ascii="Times New Roman" w:hAnsi="Times New Roman" w:cs="Times New Roman"/>
          <w:color w:val="000000" w:themeColor="text1"/>
        </w:rPr>
        <w:t xml:space="preserve"> (n = 3); **</w:t>
      </w:r>
      <w:r w:rsidRPr="00412D8B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412D8B">
        <w:rPr>
          <w:rFonts w:ascii="Times New Roman" w:hAnsi="Times New Roman" w:cs="Times New Roman"/>
          <w:color w:val="000000" w:themeColor="text1"/>
        </w:rPr>
        <w:t xml:space="preserve"> &lt; 0.0</w:t>
      </w:r>
      <w:r>
        <w:rPr>
          <w:rFonts w:ascii="Times New Roman" w:hAnsi="Times New Roman" w:cs="Times New Roman"/>
          <w:color w:val="000000" w:themeColor="text1"/>
        </w:rPr>
        <w:t>1</w:t>
      </w:r>
      <w:r w:rsidRPr="00412D8B">
        <w:rPr>
          <w:rFonts w:ascii="Times New Roman" w:hAnsi="Times New Roman" w:cs="Times New Roman"/>
          <w:color w:val="000000" w:themeColor="text1"/>
        </w:rPr>
        <w:t>; ***</w:t>
      </w:r>
      <w:r w:rsidRPr="00412D8B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412D8B">
        <w:rPr>
          <w:rFonts w:ascii="Times New Roman" w:hAnsi="Times New Roman" w:cs="Times New Roman"/>
          <w:color w:val="000000" w:themeColor="text1"/>
        </w:rPr>
        <w:t xml:space="preserve"> &lt; 0.0</w:t>
      </w:r>
      <w:r>
        <w:rPr>
          <w:rFonts w:ascii="Times New Roman" w:hAnsi="Times New Roman" w:cs="Times New Roman"/>
          <w:color w:val="000000" w:themeColor="text1"/>
        </w:rPr>
        <w:t>0</w:t>
      </w:r>
      <w:r w:rsidRPr="00412D8B">
        <w:rPr>
          <w:rFonts w:ascii="Times New Roman" w:hAnsi="Times New Roman" w:cs="Times New Roman"/>
          <w:color w:val="000000" w:themeColor="text1"/>
        </w:rPr>
        <w:t xml:space="preserve">1 compared with control (Student’s </w:t>
      </w:r>
      <w:r w:rsidRPr="00073B63">
        <w:rPr>
          <w:rFonts w:ascii="Times New Roman" w:hAnsi="Times New Roman" w:cs="Times New Roman"/>
          <w:i/>
          <w:iCs/>
          <w:color w:val="000000" w:themeColor="text1"/>
        </w:rPr>
        <w:t>t</w:t>
      </w:r>
      <w:r w:rsidRPr="00412D8B">
        <w:rPr>
          <w:rFonts w:ascii="Times New Roman" w:hAnsi="Times New Roman" w:cs="Times New Roman"/>
          <w:color w:val="000000" w:themeColor="text1"/>
        </w:rPr>
        <w:t xml:space="preserve"> test).</w:t>
      </w:r>
    </w:p>
    <w:p w14:paraId="429192AD" w14:textId="65B4D03C" w:rsidR="00073B63" w:rsidRDefault="00073B63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0CD2F216" w14:textId="77777777" w:rsidR="00C07EE6" w:rsidRDefault="00C07EE6" w:rsidP="00C07EE6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  <w:r w:rsidRPr="001A4E66">
        <w:rPr>
          <w:rFonts w:ascii="Times New Roman" w:hAnsi="Times New Roman"/>
          <w:b/>
          <w:bCs/>
        </w:rPr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D6329">
        <w:rPr>
          <w:rFonts w:ascii="Times New Roman" w:hAnsi="Times New Roman" w:cs="Times New Roman"/>
          <w:b/>
          <w:bCs/>
          <w:color w:val="000000" w:themeColor="text1"/>
          <w:kern w:val="0"/>
        </w:rPr>
        <w:t>C-2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  <w:kern w:val="0"/>
        </w:rPr>
        <w:t xml:space="preserve">-induced </w:t>
      </w:r>
      <w:r w:rsidRPr="005D6329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autophagy 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  <w:kern w:val="0"/>
        </w:rPr>
        <w:t xml:space="preserve">is </w:t>
      </w:r>
      <w:r w:rsidRPr="005D6329">
        <w:rPr>
          <w:rFonts w:ascii="Times New Roman" w:hAnsi="Times New Roman" w:cs="Times New Roman"/>
          <w:b/>
          <w:bCs/>
          <w:color w:val="000000" w:themeColor="text1"/>
          <w:kern w:val="0"/>
        </w:rPr>
        <w:t>associated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  <w:kern w:val="0"/>
        </w:rPr>
        <w:t xml:space="preserve"> with JNK pathway</w:t>
      </w: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.</w:t>
      </w:r>
      <w:r w:rsidRPr="005D6329">
        <w:rPr>
          <w:rFonts w:ascii="Times New Roman" w:hAnsi="Times New Roman" w:cs="Times New Roman"/>
          <w:color w:val="000000" w:themeColor="text1"/>
        </w:rPr>
        <w:t xml:space="preserve"> The </w:t>
      </w:r>
      <w:r>
        <w:rPr>
          <w:rFonts w:ascii="Times New Roman" w:hAnsi="Times New Roman" w:cs="Times New Roman"/>
          <w:color w:val="000000" w:themeColor="text1"/>
        </w:rPr>
        <w:t>total</w:t>
      </w:r>
      <w:r w:rsidRPr="005D6329">
        <w:rPr>
          <w:rFonts w:ascii="Times New Roman" w:hAnsi="Times New Roman" w:cs="Times New Roman"/>
          <w:color w:val="000000" w:themeColor="text1"/>
        </w:rPr>
        <w:t xml:space="preserve"> of JNK</w:t>
      </w:r>
      <w:r w:rsidRPr="005D6329">
        <w:rPr>
          <w:rFonts w:ascii="Times New Roman" w:hAnsi="Times New Roman" w:cs="Times New Roman" w:hint="eastAsia"/>
          <w:color w:val="000000" w:themeColor="text1"/>
        </w:rPr>
        <w:t xml:space="preserve"> and</w:t>
      </w:r>
      <w:r w:rsidRPr="005D6329">
        <w:rPr>
          <w:rFonts w:ascii="Times New Roman" w:hAnsi="Times New Roman" w:cs="Times New Roman"/>
          <w:color w:val="000000" w:themeColor="text1"/>
        </w:rPr>
        <w:t xml:space="preserve"> c-Jun were analyzed by western blotting at indicated concentration or treated with 4 </w:t>
      </w:r>
      <w:proofErr w:type="spellStart"/>
      <w:r w:rsidRPr="005D6329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5D6329">
        <w:rPr>
          <w:rFonts w:ascii="Times New Roman" w:hAnsi="Times New Roman" w:cs="Times New Roman" w:hint="eastAsia"/>
          <w:color w:val="000000" w:themeColor="text1"/>
        </w:rPr>
        <w:t xml:space="preserve"> of</w:t>
      </w:r>
      <w:r w:rsidRPr="00BE69F0">
        <w:rPr>
          <w:rFonts w:ascii="Times New Roman" w:hAnsi="Times New Roman" w:cs="Times New Roman"/>
          <w:color w:val="000000" w:themeColor="text1"/>
        </w:rPr>
        <w:t xml:space="preserve"> C-2</w:t>
      </w:r>
      <w:r w:rsidRPr="005D6329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5D6329">
        <w:rPr>
          <w:rFonts w:ascii="Times New Roman" w:hAnsi="Times New Roman" w:cs="Times New Roman"/>
          <w:color w:val="000000" w:themeColor="text1"/>
        </w:rPr>
        <w:t xml:space="preserve">at indicated time points in BIU87 </w:t>
      </w:r>
      <w:r w:rsidRPr="005D6329">
        <w:rPr>
          <w:rFonts w:ascii="Times New Roman" w:hAnsi="Times New Roman" w:cs="Times New Roman" w:hint="eastAsia"/>
          <w:color w:val="000000" w:themeColor="text1"/>
        </w:rPr>
        <w:t xml:space="preserve">and EJ </w:t>
      </w:r>
      <w:r w:rsidRPr="005D6329">
        <w:rPr>
          <w:rFonts w:ascii="Times New Roman" w:hAnsi="Times New Roman" w:cs="Times New Roman"/>
          <w:color w:val="000000" w:themeColor="text1"/>
        </w:rPr>
        <w:t>cells.</w:t>
      </w:r>
      <w:r w:rsidRPr="00BE69F0">
        <w:rPr>
          <w:rFonts w:ascii="Times New Roman" w:hAnsi="Times New Roman"/>
          <w:b/>
          <w:bCs/>
        </w:rPr>
        <w:t xml:space="preserve"> </w:t>
      </w:r>
    </w:p>
    <w:p w14:paraId="64A58262" w14:textId="1F39740A" w:rsidR="00073B63" w:rsidRDefault="00073B63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0A6846D9" w14:textId="77777777" w:rsidR="00C07EE6" w:rsidRDefault="00C07EE6" w:rsidP="00C07EE6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  <w:r w:rsidRPr="001A4E66">
        <w:rPr>
          <w:rFonts w:ascii="Times New Roman" w:hAnsi="Times New Roman"/>
          <w:b/>
          <w:bCs/>
        </w:rPr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D6329">
        <w:rPr>
          <w:rFonts w:ascii="Times New Roman" w:hAnsi="Times New Roman" w:cs="Times New Roman"/>
          <w:b/>
          <w:color w:val="000000" w:themeColor="text1"/>
          <w:kern w:val="0"/>
        </w:rPr>
        <w:t>R</w:t>
      </w:r>
      <w:r w:rsidRPr="005D6329">
        <w:rPr>
          <w:rFonts w:ascii="Times New Roman" w:hAnsi="Times New Roman" w:cs="Times New Roman" w:hint="eastAsia"/>
          <w:b/>
          <w:color w:val="000000" w:themeColor="text1"/>
          <w:kern w:val="0"/>
        </w:rPr>
        <w:t>esisting C-2 induced apoptosis by p62 activated Nrf2 pathway in early time</w:t>
      </w:r>
      <w:r w:rsidRPr="005D6329">
        <w:rPr>
          <w:rStyle w:val="apple-style-span"/>
          <w:rFonts w:ascii="Times New Roman" w:eastAsia="SimHei" w:hAnsi="Times New Roman" w:cs="Times New Roman" w:hint="eastAsia"/>
          <w:b/>
          <w:color w:val="000000" w:themeColor="text1"/>
        </w:rPr>
        <w:t>.</w:t>
      </w:r>
      <w:r w:rsidRPr="005D6329">
        <w:rPr>
          <w:rFonts w:ascii="Times New Roman" w:hAnsi="Times New Roman" w:cs="Times New Roman"/>
          <w:color w:val="000000" w:themeColor="text1"/>
        </w:rPr>
        <w:t xml:space="preserve"> </w:t>
      </w:r>
      <w:r w:rsidRPr="004A0F6E">
        <w:rPr>
          <w:rFonts w:ascii="Times New Roman" w:eastAsia="SimHei" w:hAnsi="Times New Roman" w:cs="Times New Roman"/>
          <w:color w:val="000000" w:themeColor="text1"/>
        </w:rPr>
        <w:t xml:space="preserve">The mRNA levels of NQO1, </w:t>
      </w:r>
      <w:proofErr w:type="spellStart"/>
      <w:r w:rsidRPr="004A0F6E">
        <w:rPr>
          <w:rFonts w:ascii="Times New Roman" w:eastAsia="SimHei" w:hAnsi="Times New Roman" w:cs="Times New Roman"/>
          <w:color w:val="000000" w:themeColor="text1"/>
        </w:rPr>
        <w:t>TrxR</w:t>
      </w:r>
      <w:proofErr w:type="spellEnd"/>
      <w:r w:rsidRPr="004A0F6E">
        <w:rPr>
          <w:rFonts w:ascii="Times New Roman" w:eastAsia="SimHei" w:hAnsi="Times New Roman" w:cs="Times New Roman"/>
          <w:color w:val="000000" w:themeColor="text1"/>
        </w:rPr>
        <w:t xml:space="preserve"> and IDH1 in BIU87 cells were detected by quantitative RT-PCR.</w:t>
      </w:r>
      <w:r w:rsidRPr="004A0F6E">
        <w:rPr>
          <w:rFonts w:ascii="Times New Roman" w:eastAsia="SimHei" w:hAnsi="Times New Roman" w:cs="Times New Roman" w:hint="eastAsia"/>
          <w:color w:val="000000" w:themeColor="text1"/>
        </w:rPr>
        <w:t xml:space="preserve"> </w:t>
      </w:r>
      <w:r w:rsidRPr="004A0F6E">
        <w:rPr>
          <w:rFonts w:ascii="Times New Roman" w:eastAsia="SimHei" w:hAnsi="Times New Roman" w:cs="Times New Roman"/>
          <w:color w:val="000000" w:themeColor="text1"/>
        </w:rPr>
        <w:t xml:space="preserve">Data are shown as mean ± </w:t>
      </w:r>
      <w:proofErr w:type="spellStart"/>
      <w:r w:rsidRPr="004A0F6E">
        <w:rPr>
          <w:rFonts w:ascii="Times New Roman" w:eastAsia="SimHei" w:hAnsi="Times New Roman" w:cs="Times New Roman"/>
          <w:color w:val="000000" w:themeColor="text1"/>
        </w:rPr>
        <w:t>s.d.</w:t>
      </w:r>
      <w:proofErr w:type="spellEnd"/>
      <w:r w:rsidRPr="004A0F6E">
        <w:rPr>
          <w:rFonts w:ascii="Times New Roman" w:eastAsia="SimHei" w:hAnsi="Times New Roman" w:cs="Times New Roman"/>
          <w:color w:val="000000" w:themeColor="text1"/>
        </w:rPr>
        <w:t xml:space="preserve"> (n = 3); ***</w:t>
      </w:r>
      <w:r w:rsidRPr="00073B63">
        <w:rPr>
          <w:rFonts w:ascii="Times New Roman" w:eastAsia="SimHei" w:hAnsi="Times New Roman" w:cs="Times New Roman"/>
          <w:i/>
          <w:iCs/>
          <w:color w:val="000000" w:themeColor="text1"/>
        </w:rPr>
        <w:t>P</w:t>
      </w:r>
      <w:r w:rsidRPr="004A0F6E">
        <w:rPr>
          <w:rFonts w:ascii="Times New Roman" w:eastAsia="SimHei" w:hAnsi="Times New Roman" w:cs="Times New Roman"/>
          <w:color w:val="000000" w:themeColor="text1"/>
        </w:rPr>
        <w:t xml:space="preserve"> &lt; 0.001 compared with control (Student’s </w:t>
      </w:r>
      <w:r w:rsidRPr="00073B63">
        <w:rPr>
          <w:rFonts w:ascii="Times New Roman" w:eastAsia="SimHei" w:hAnsi="Times New Roman" w:cs="Times New Roman"/>
          <w:i/>
          <w:iCs/>
          <w:color w:val="000000" w:themeColor="text1"/>
        </w:rPr>
        <w:t>t</w:t>
      </w:r>
      <w:r w:rsidRPr="004A0F6E">
        <w:rPr>
          <w:rFonts w:ascii="Times New Roman" w:eastAsia="SimHei" w:hAnsi="Times New Roman" w:cs="Times New Roman"/>
          <w:color w:val="000000" w:themeColor="text1"/>
        </w:rPr>
        <w:t xml:space="preserve"> test).</w:t>
      </w:r>
    </w:p>
    <w:p w14:paraId="5D72B897" w14:textId="77777777" w:rsidR="00C07EE6" w:rsidRDefault="00C07EE6" w:rsidP="00C07EE6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14AF613A" w14:textId="77777777" w:rsidR="00C07EE6" w:rsidRPr="005D6329" w:rsidRDefault="00C07EE6" w:rsidP="00C07EE6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b/>
          <w:color w:val="000000" w:themeColor="text1"/>
          <w:kern w:val="0"/>
        </w:rPr>
      </w:pPr>
      <w:r w:rsidRPr="001A4E66">
        <w:rPr>
          <w:rFonts w:ascii="Times New Roman" w:hAnsi="Times New Roman"/>
          <w:b/>
          <w:bCs/>
        </w:rPr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D6329">
        <w:rPr>
          <w:rFonts w:ascii="Times New Roman" w:hAnsi="Times New Roman" w:cs="Times New Roman" w:hint="eastAsia"/>
          <w:b/>
          <w:color w:val="000000" w:themeColor="text1"/>
          <w:kern w:val="0"/>
        </w:rPr>
        <w:t xml:space="preserve">SP600125 block JNK-SQSTM1/p62-mediated Nrf2 anti-apoptotic pathway. </w:t>
      </w:r>
      <w:r w:rsidRPr="005D6329">
        <w:rPr>
          <w:rFonts w:ascii="Times New Roman" w:eastAsia="SimHei" w:hAnsi="Times New Roman" w:cs="Times New Roman"/>
          <w:color w:val="000000" w:themeColor="text1"/>
        </w:rPr>
        <w:t>(</w:t>
      </w:r>
      <w:r w:rsidRPr="005D6329">
        <w:rPr>
          <w:rFonts w:ascii="Times New Roman" w:eastAsia="SimHei" w:hAnsi="Times New Roman" w:cs="Times New Roman" w:hint="eastAsia"/>
          <w:b/>
          <w:color w:val="000000" w:themeColor="text1"/>
        </w:rPr>
        <w:t>A</w:t>
      </w:r>
      <w:r w:rsidRPr="005D6329">
        <w:rPr>
          <w:rFonts w:ascii="Times New Roman" w:eastAsia="SimHei" w:hAnsi="Times New Roman" w:cs="Times New Roman"/>
          <w:color w:val="000000" w:themeColor="text1"/>
        </w:rPr>
        <w:t>)</w:t>
      </w:r>
      <w:r w:rsidRPr="005D6329">
        <w:rPr>
          <w:rFonts w:ascii="Times New Roman" w:eastAsia="SimHei" w:hAnsi="Times New Roman" w:cs="Times New Roman" w:hint="eastAsia"/>
          <w:color w:val="000000" w:themeColor="text1"/>
        </w:rPr>
        <w:t xml:space="preserve"> </w:t>
      </w:r>
      <w:r w:rsidRPr="005D6329">
        <w:rPr>
          <w:rFonts w:ascii="Times New Roman" w:eastAsia="SimHei" w:hAnsi="Times New Roman" w:cs="Times New Roman"/>
          <w:color w:val="000000" w:themeColor="text1"/>
        </w:rPr>
        <w:t>Western blotting</w:t>
      </w:r>
      <w:r w:rsidRPr="005D6329">
        <w:rPr>
          <w:rFonts w:ascii="Times New Roman" w:eastAsia="SimHei" w:hAnsi="Times New Roman" w:cs="Times New Roman" w:hint="eastAsia"/>
          <w:color w:val="000000" w:themeColor="text1"/>
        </w:rPr>
        <w:t xml:space="preserve"> </w:t>
      </w:r>
      <w:r w:rsidRPr="005D6329">
        <w:rPr>
          <w:rFonts w:ascii="Times New Roman" w:eastAsia="SimHei" w:hAnsi="Times New Roman" w:cs="Times New Roman"/>
          <w:color w:val="000000" w:themeColor="text1"/>
        </w:rPr>
        <w:t>assay</w:t>
      </w:r>
      <w:r w:rsidRPr="005D6329">
        <w:rPr>
          <w:rFonts w:ascii="Times New Roman" w:hAnsi="Times New Roman" w:cs="Times New Roman"/>
          <w:color w:val="000000" w:themeColor="text1"/>
        </w:rPr>
        <w:t xml:space="preserve"> showed the effect of SP600125 </w:t>
      </w:r>
      <w:r w:rsidRPr="005D6329">
        <w:rPr>
          <w:rFonts w:ascii="Times New Roman" w:hAnsi="Times New Roman" w:cs="Times New Roman" w:hint="eastAsia"/>
          <w:color w:val="000000" w:themeColor="text1"/>
        </w:rPr>
        <w:t xml:space="preserve">(10 </w:t>
      </w:r>
      <w:proofErr w:type="spellStart"/>
      <w:r w:rsidRPr="005D6329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5D6329">
        <w:rPr>
          <w:rFonts w:ascii="Times New Roman" w:hAnsi="Times New Roman" w:cs="Times New Roman" w:hint="eastAsia"/>
          <w:color w:val="000000" w:themeColor="text1"/>
        </w:rPr>
        <w:t xml:space="preserve">) </w:t>
      </w:r>
      <w:r w:rsidRPr="005D6329">
        <w:rPr>
          <w:rFonts w:ascii="Times New Roman" w:hAnsi="Times New Roman" w:cs="Times New Roman"/>
          <w:color w:val="000000" w:themeColor="text1"/>
        </w:rPr>
        <w:t xml:space="preserve">on the </w:t>
      </w:r>
      <w:r w:rsidRPr="005D6329">
        <w:rPr>
          <w:rFonts w:ascii="Times New Roman" w:hAnsi="Times New Roman" w:cs="Times New Roman" w:hint="eastAsia"/>
          <w:color w:val="000000" w:themeColor="text1"/>
        </w:rPr>
        <w:t>expression changes of</w:t>
      </w:r>
      <w:r w:rsidRPr="00073B6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073B63">
        <w:rPr>
          <w:rFonts w:ascii="Times New Roman" w:hAnsi="Times New Roman" w:cs="Times New Roman" w:hint="eastAsia"/>
          <w:bCs/>
          <w:color w:val="000000" w:themeColor="text1"/>
          <w:kern w:val="0"/>
        </w:rPr>
        <w:t>Nrf2</w:t>
      </w:r>
      <w:r w:rsidRPr="00073B63">
        <w:rPr>
          <w:rFonts w:ascii="Times New Roman" w:hAnsi="Times New Roman" w:cs="Times New Roman"/>
          <w:bCs/>
          <w:color w:val="000000" w:themeColor="text1"/>
          <w:kern w:val="0"/>
        </w:rPr>
        <w:t xml:space="preserve"> protein</w:t>
      </w:r>
      <w:r>
        <w:rPr>
          <w:rFonts w:ascii="Times New Roman" w:hAnsi="Times New Roman" w:cs="Times New Roman"/>
          <w:b/>
          <w:color w:val="000000" w:themeColor="text1"/>
          <w:kern w:val="0"/>
        </w:rPr>
        <w:t xml:space="preserve"> </w:t>
      </w:r>
      <w:r w:rsidRPr="005D6329">
        <w:rPr>
          <w:rFonts w:ascii="Times New Roman" w:eastAsia="SimHei" w:hAnsi="Times New Roman" w:cs="Times New Roman"/>
          <w:color w:val="000000" w:themeColor="text1"/>
        </w:rPr>
        <w:t xml:space="preserve">in BIU87 cells incubated with 4 </w:t>
      </w:r>
      <w:proofErr w:type="spellStart"/>
      <w:r w:rsidRPr="005D6329">
        <w:rPr>
          <w:rFonts w:ascii="Times New Roman" w:eastAsia="SimHei" w:hAnsi="Times New Roman" w:cs="Times New Roman"/>
          <w:color w:val="000000" w:themeColor="text1"/>
        </w:rPr>
        <w:t>μM</w:t>
      </w:r>
      <w:proofErr w:type="spellEnd"/>
      <w:r w:rsidRPr="005D6329">
        <w:rPr>
          <w:rFonts w:ascii="Times New Roman" w:eastAsia="SimHei" w:hAnsi="Times New Roman" w:cs="Times New Roman"/>
          <w:color w:val="000000" w:themeColor="text1"/>
        </w:rPr>
        <w:t xml:space="preserve"> of C-2 for 6 h.</w:t>
      </w:r>
      <w:r w:rsidRPr="005D6329">
        <w:rPr>
          <w:rFonts w:ascii="Times New Roman" w:eastAsia="SimHei" w:hAnsi="Times New Roman" w:cs="Times New Roman" w:hint="eastAsia"/>
          <w:b/>
          <w:color w:val="000000" w:themeColor="text1"/>
        </w:rPr>
        <w:t xml:space="preserve"> </w:t>
      </w:r>
      <w:r w:rsidRPr="00B81C2A">
        <w:rPr>
          <w:rFonts w:ascii="Times New Roman" w:eastAsia="SimHei" w:hAnsi="Times New Roman" w:cs="Times New Roman" w:hint="eastAsia"/>
          <w:b/>
          <w:color w:val="000000" w:themeColor="text1"/>
        </w:rPr>
        <w:t>(</w:t>
      </w:r>
      <w:r>
        <w:rPr>
          <w:rFonts w:ascii="Times New Roman" w:eastAsia="SimHei" w:hAnsi="Times New Roman" w:cs="Times New Roman"/>
          <w:b/>
          <w:color w:val="000000" w:themeColor="text1"/>
        </w:rPr>
        <w:t>B</w:t>
      </w:r>
      <w:r w:rsidRPr="00B81C2A">
        <w:rPr>
          <w:rFonts w:ascii="Times New Roman" w:eastAsia="SimHei" w:hAnsi="Times New Roman" w:cs="Times New Roman" w:hint="eastAsia"/>
          <w:b/>
          <w:color w:val="000000" w:themeColor="text1"/>
        </w:rPr>
        <w:t xml:space="preserve">) </w:t>
      </w:r>
      <w:r w:rsidRPr="005D6329">
        <w:rPr>
          <w:rFonts w:ascii="Times New Roman" w:eastAsia="SimHei" w:hAnsi="Times New Roman" w:cs="Times New Roman"/>
          <w:color w:val="000000" w:themeColor="text1"/>
        </w:rPr>
        <w:t>Western blotting assay</w:t>
      </w:r>
      <w:r w:rsidRPr="005D6329">
        <w:rPr>
          <w:rFonts w:ascii="Times New Roman" w:hAnsi="Times New Roman" w:cs="Times New Roman"/>
          <w:color w:val="000000" w:themeColor="text1"/>
        </w:rPr>
        <w:t xml:space="preserve"> showed the effect of </w:t>
      </w:r>
      <w:r w:rsidRPr="005D6329">
        <w:rPr>
          <w:rFonts w:ascii="Times New Roman" w:eastAsia="SimHei" w:hAnsi="Times New Roman" w:cs="Times New Roman" w:hint="eastAsia"/>
          <w:color w:val="000000" w:themeColor="text1"/>
        </w:rPr>
        <w:t xml:space="preserve">JNK </w:t>
      </w:r>
      <w:r w:rsidRPr="005D6329">
        <w:rPr>
          <w:rFonts w:ascii="Times New Roman" w:hAnsi="Times New Roman" w:cs="Times New Roman" w:hint="eastAsia"/>
          <w:color w:val="000000" w:themeColor="text1"/>
        </w:rPr>
        <w:t xml:space="preserve">siRNA </w:t>
      </w:r>
      <w:r w:rsidRPr="005D6329">
        <w:rPr>
          <w:rFonts w:ascii="Times New Roman" w:eastAsia="SimHei" w:hAnsi="Times New Roman" w:cs="Times New Roman" w:hint="eastAsia"/>
          <w:color w:val="000000" w:themeColor="text1"/>
        </w:rPr>
        <w:t xml:space="preserve">(20 </w:t>
      </w:r>
      <w:proofErr w:type="spellStart"/>
      <w:r w:rsidRPr="005D6329">
        <w:rPr>
          <w:rFonts w:ascii="Times New Roman" w:eastAsia="SimHei" w:hAnsi="Times New Roman" w:cs="Times New Roman" w:hint="eastAsia"/>
          <w:color w:val="000000" w:themeColor="text1"/>
        </w:rPr>
        <w:t>nM</w:t>
      </w:r>
      <w:proofErr w:type="spellEnd"/>
      <w:r w:rsidRPr="005D6329">
        <w:rPr>
          <w:rFonts w:ascii="Times New Roman" w:eastAsia="SimHei" w:hAnsi="Times New Roman" w:cs="Times New Roman" w:hint="eastAsia"/>
          <w:color w:val="000000" w:themeColor="text1"/>
        </w:rPr>
        <w:t xml:space="preserve">) </w:t>
      </w:r>
      <w:r w:rsidRPr="005D6329">
        <w:rPr>
          <w:rFonts w:ascii="Times New Roman" w:hAnsi="Times New Roman" w:cs="Times New Roman"/>
          <w:color w:val="000000" w:themeColor="text1"/>
        </w:rPr>
        <w:t xml:space="preserve">on </w:t>
      </w:r>
      <w:r w:rsidRPr="005D6329">
        <w:rPr>
          <w:rFonts w:ascii="Times New Roman" w:hAnsi="Times New Roman" w:cs="Times New Roman" w:hint="eastAsia"/>
          <w:color w:val="000000" w:themeColor="text1"/>
        </w:rPr>
        <w:t>expression of Nrf2</w:t>
      </w:r>
      <w:r w:rsidRPr="005D6329">
        <w:rPr>
          <w:rFonts w:ascii="Times New Roman" w:hAnsi="Times New Roman" w:cs="Times New Roman"/>
          <w:color w:val="000000" w:themeColor="text1"/>
        </w:rPr>
        <w:t xml:space="preserve"> protein </w:t>
      </w:r>
      <w:r w:rsidRPr="005D6329">
        <w:rPr>
          <w:rFonts w:ascii="Times New Roman" w:eastAsia="SimHei" w:hAnsi="Times New Roman" w:cs="Times New Roman"/>
          <w:color w:val="000000" w:themeColor="text1"/>
        </w:rPr>
        <w:t>in BIU87 cells.</w:t>
      </w:r>
    </w:p>
    <w:p w14:paraId="7A25778D" w14:textId="77777777" w:rsidR="00C07EE6" w:rsidRPr="00C07EE6" w:rsidRDefault="00C07EE6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6E4F867E" w14:textId="2731A49F" w:rsidR="00412D8B" w:rsidRDefault="00412D8B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3685243B" w14:textId="2CCBB550" w:rsidR="00C07EE6" w:rsidRDefault="00C07EE6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1DF79BA6" w14:textId="3F1B0420" w:rsidR="00C07EE6" w:rsidRDefault="00C07EE6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0A7A0AC8" w14:textId="77777777" w:rsidR="00C07EE6" w:rsidRDefault="00C07EE6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7D4EDE5B" w14:textId="06FC5541" w:rsidR="00412D8B" w:rsidRDefault="00412D8B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1A4E66">
        <w:rPr>
          <w:rFonts w:ascii="Times New Roman" w:hAnsi="Times New Roman"/>
          <w:b/>
          <w:bCs/>
        </w:rPr>
        <w:lastRenderedPageBreak/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</w:p>
    <w:p w14:paraId="195F53BD" w14:textId="77777777" w:rsidR="00C07EE6" w:rsidRPr="00412D8B" w:rsidRDefault="00C07EE6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</w:p>
    <w:p w14:paraId="68BA231A" w14:textId="37180BC0" w:rsidR="00412D8B" w:rsidRDefault="00412D8B" w:rsidP="00412D8B">
      <w:pPr>
        <w:tabs>
          <w:tab w:val="left" w:pos="670"/>
        </w:tabs>
        <w:spacing w:line="276" w:lineRule="auto"/>
        <w:jc w:val="distribute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noProof/>
          <w:lang w:eastAsia="en-US"/>
        </w:rPr>
        <w:drawing>
          <wp:inline distT="0" distB="0" distL="0" distR="0" wp14:anchorId="176F5EF8" wp14:editId="5F744A0D">
            <wp:extent cx="4677508" cy="391033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8" t="11181" r="1440"/>
                    <a:stretch/>
                  </pic:blipFill>
                  <pic:spPr bwMode="auto">
                    <a:xfrm>
                      <a:off x="0" y="0"/>
                      <a:ext cx="4678735" cy="391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72A7B" w14:textId="77777777" w:rsidR="00BE69F0" w:rsidRDefault="00BE69F0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3BA2BCB6" w14:textId="77777777" w:rsidR="00BE69F0" w:rsidRDefault="00BE69F0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0B0AEA68" w14:textId="791C4B2E" w:rsidR="00BE69F0" w:rsidRDefault="00BE69F0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4D7D1587" w14:textId="52AFB296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3962F677" w14:textId="24960222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29DC9018" w14:textId="0D90B5F9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03A1CF5A" w14:textId="719C6484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17C91E55" w14:textId="199D5875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44572F1C" w14:textId="5FB71E43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0F10C90F" w14:textId="11FDFA53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57790CA1" w14:textId="59E66B75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77B541B7" w14:textId="7FA6FDFE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446AE47F" w14:textId="77777777" w:rsidR="00C07EE6" w:rsidRDefault="00C07EE6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/>
          <w:b/>
          <w:bCs/>
        </w:rPr>
      </w:pPr>
    </w:p>
    <w:p w14:paraId="0C383B11" w14:textId="0C935405" w:rsidR="00BE69F0" w:rsidRPr="00BE69F0" w:rsidRDefault="00BE69F0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  <w:r w:rsidRPr="001A4E66">
        <w:rPr>
          <w:rFonts w:ascii="Times New Roman" w:hAnsi="Times New Roman"/>
          <w:b/>
          <w:bCs/>
        </w:rPr>
        <w:lastRenderedPageBreak/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</w:p>
    <w:p w14:paraId="63BC2033" w14:textId="7EB0A488" w:rsidR="00BE69F0" w:rsidRPr="00412D8B" w:rsidRDefault="00BE69F0" w:rsidP="00BE69F0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</w:p>
    <w:p w14:paraId="2F34314C" w14:textId="3CCF602A" w:rsidR="00BE69F0" w:rsidRDefault="00BE69F0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  <w:r>
        <w:rPr>
          <w:noProof/>
          <w:lang w:eastAsia="en-US"/>
        </w:rPr>
        <w:drawing>
          <wp:inline distT="0" distB="0" distL="0" distR="0" wp14:anchorId="5B8882EB" wp14:editId="4A003D2E">
            <wp:extent cx="4724009" cy="939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6" t="55743"/>
                    <a:stretch/>
                  </pic:blipFill>
                  <pic:spPr bwMode="auto">
                    <a:xfrm>
                      <a:off x="0" y="0"/>
                      <a:ext cx="4725235" cy="94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8F090" w14:textId="34D80401" w:rsidR="00BE69F0" w:rsidRDefault="00BE69F0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</w:p>
    <w:p w14:paraId="5E1E6CC8" w14:textId="72FAC678" w:rsidR="00BE69F0" w:rsidRDefault="00BE69F0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</w:p>
    <w:p w14:paraId="199CD079" w14:textId="77777777" w:rsidR="00BE69F0" w:rsidRDefault="00BE69F0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</w:p>
    <w:p w14:paraId="0F53DF68" w14:textId="53CCB347" w:rsidR="00073B63" w:rsidRDefault="00073B63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6F068E25" w14:textId="69881C19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25AAD243" w14:textId="25510C63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315506B6" w14:textId="25EF384E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654FC70D" w14:textId="409418D6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0C899ECA" w14:textId="169D6515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2F3B84DC" w14:textId="1964C889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4A6DF6BA" w14:textId="779F17EE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2D6607EA" w14:textId="3E4A58A0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4536C9F1" w14:textId="61EDF7E4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014BE1C3" w14:textId="5720B9F3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1D8A7D64" w14:textId="64F929A9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45C02B69" w14:textId="784E2E03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6A48253E" w14:textId="6CC9BAF9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1216E18A" w14:textId="12D72102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621A1434" w14:textId="1D85FDDD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3868BB23" w14:textId="24DFFBDE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3FCE386F" w14:textId="6557CA6C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73FD71BD" w14:textId="5D015E10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18827623" w14:textId="77777777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7AA7A8C4" w14:textId="2DDBCE42" w:rsidR="00073B63" w:rsidRPr="00BE69F0" w:rsidRDefault="00073B63" w:rsidP="00073B63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  <w:r w:rsidRPr="001A4E66">
        <w:rPr>
          <w:rFonts w:ascii="Times New Roman" w:hAnsi="Times New Roman"/>
          <w:b/>
          <w:bCs/>
        </w:rPr>
        <w:lastRenderedPageBreak/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3</w:t>
      </w:r>
    </w:p>
    <w:p w14:paraId="49193A87" w14:textId="67E71C8A" w:rsidR="00BE69F0" w:rsidRDefault="00BE69F0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</w:p>
    <w:p w14:paraId="283ECF9F" w14:textId="412A1748" w:rsidR="00BE69F0" w:rsidRDefault="00BE69F0" w:rsidP="00BE69F0">
      <w:pPr>
        <w:tabs>
          <w:tab w:val="left" w:pos="670"/>
        </w:tabs>
        <w:spacing w:line="276" w:lineRule="auto"/>
        <w:ind w:firstLineChars="350" w:firstLine="840"/>
        <w:outlineLvl w:val="0"/>
        <w:rPr>
          <w:rFonts w:ascii="Times New Roman" w:hAnsi="Times New Roman" w:cs="Times New Roman"/>
          <w:color w:val="000000" w:themeColor="text1"/>
          <w:kern w:val="24"/>
        </w:rPr>
      </w:pPr>
      <w:r>
        <w:rPr>
          <w:noProof/>
          <w:lang w:eastAsia="en-US"/>
        </w:rPr>
        <w:drawing>
          <wp:inline distT="0" distB="0" distL="0" distR="0" wp14:anchorId="5F3BE248" wp14:editId="004D5A8E">
            <wp:extent cx="3505395" cy="339877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4" t="18893"/>
                    <a:stretch/>
                  </pic:blipFill>
                  <pic:spPr bwMode="auto">
                    <a:xfrm>
                      <a:off x="0" y="0"/>
                      <a:ext cx="3513187" cy="340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6FB9A" w14:textId="4C67AC2C" w:rsidR="00BE69F0" w:rsidRDefault="00BE69F0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</w:p>
    <w:p w14:paraId="201E84E4" w14:textId="5FFAECE3" w:rsidR="00073B63" w:rsidRDefault="00073B63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385EA7F1" w14:textId="225D9C79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7C489237" w14:textId="071E3408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2CBEC7B0" w14:textId="2DFF67EE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3A42E9C2" w14:textId="340E7837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2A26AD6C" w14:textId="28D7E11A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7CE36641" w14:textId="3AD6B437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59CC6B56" w14:textId="123E956A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05F6CED1" w14:textId="6868CA17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171DCDF8" w14:textId="6D734F00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7BAA9DC5" w14:textId="5B7388A0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7A4D37EA" w14:textId="7F670B62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2F2CA6B7" w14:textId="5F04748C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48F8164B" w14:textId="77777777" w:rsidR="00C07EE6" w:rsidRDefault="00C07EE6" w:rsidP="00073B63">
      <w:pPr>
        <w:tabs>
          <w:tab w:val="left" w:pos="670"/>
        </w:tabs>
        <w:spacing w:line="276" w:lineRule="auto"/>
        <w:outlineLvl w:val="0"/>
        <w:rPr>
          <w:rFonts w:ascii="Times New Roman" w:eastAsia="SimHei" w:hAnsi="Times New Roman" w:cs="Times New Roman"/>
          <w:color w:val="000000" w:themeColor="text1"/>
        </w:rPr>
      </w:pPr>
    </w:p>
    <w:p w14:paraId="4DDCD719" w14:textId="732F39FE" w:rsidR="00073B63" w:rsidRPr="00BE69F0" w:rsidRDefault="00073B63" w:rsidP="00073B63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  <w:r w:rsidRPr="001A4E66">
        <w:rPr>
          <w:rFonts w:ascii="Times New Roman" w:hAnsi="Times New Roman"/>
          <w:b/>
          <w:bCs/>
        </w:rPr>
        <w:lastRenderedPageBreak/>
        <w:t>Supplementa</w:t>
      </w:r>
      <w:r>
        <w:rPr>
          <w:rFonts w:ascii="Times New Roman" w:hAnsi="Times New Roman"/>
          <w:b/>
          <w:bCs/>
        </w:rPr>
        <w:t xml:space="preserve">ry 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5D6329">
        <w:rPr>
          <w:rFonts w:ascii="Times New Roman" w:hAnsi="Times New Roman" w:cs="Times New Roman" w:hint="eastAsia"/>
          <w:b/>
          <w:bCs/>
          <w:color w:val="000000" w:themeColor="text1"/>
        </w:rPr>
        <w:t>ure</w:t>
      </w:r>
      <w:r w:rsidRPr="005D63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bookmarkStart w:id="0" w:name="_GoBack"/>
      <w:bookmarkEnd w:id="0"/>
    </w:p>
    <w:p w14:paraId="4044F252" w14:textId="75D0A93A" w:rsidR="00073B63" w:rsidRDefault="00073B63" w:rsidP="00412D8B">
      <w:pPr>
        <w:tabs>
          <w:tab w:val="left" w:pos="670"/>
        </w:tabs>
        <w:spacing w:line="276" w:lineRule="auto"/>
        <w:outlineLvl w:val="0"/>
        <w:rPr>
          <w:rFonts w:ascii="Times New Roman" w:hAnsi="Times New Roman" w:cs="Times New Roman"/>
          <w:color w:val="000000" w:themeColor="text1"/>
          <w:kern w:val="24"/>
        </w:rPr>
      </w:pPr>
    </w:p>
    <w:p w14:paraId="6CFE7951" w14:textId="73A0AE38" w:rsidR="00B07A98" w:rsidRPr="00073B63" w:rsidRDefault="00073B63" w:rsidP="00073B63">
      <w:pPr>
        <w:tabs>
          <w:tab w:val="left" w:pos="670"/>
        </w:tabs>
        <w:spacing w:line="276" w:lineRule="auto"/>
        <w:ind w:firstLineChars="600" w:firstLine="1440"/>
        <w:outlineLvl w:val="0"/>
        <w:rPr>
          <w:rFonts w:ascii="Times New Roman" w:hAnsi="Times New Roman" w:cs="Times New Roman"/>
          <w:color w:val="000000" w:themeColor="text1"/>
          <w:kern w:val="24"/>
        </w:rPr>
      </w:pPr>
      <w:r>
        <w:rPr>
          <w:noProof/>
          <w:lang w:eastAsia="en-US"/>
        </w:rPr>
        <w:drawing>
          <wp:inline distT="0" distB="0" distL="0" distR="0" wp14:anchorId="5D7B7D7C" wp14:editId="63916FC4">
            <wp:extent cx="3088266" cy="218317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5" t="26467"/>
                    <a:stretch/>
                  </pic:blipFill>
                  <pic:spPr bwMode="auto">
                    <a:xfrm>
                      <a:off x="0" y="0"/>
                      <a:ext cx="3095283" cy="218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7A98" w:rsidRPr="00073B63" w:rsidSect="005937A8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F4179" w14:textId="77777777" w:rsidR="001810F9" w:rsidRDefault="001810F9" w:rsidP="0069646B">
      <w:r>
        <w:separator/>
      </w:r>
    </w:p>
  </w:endnote>
  <w:endnote w:type="continuationSeparator" w:id="0">
    <w:p w14:paraId="25A63D85" w14:textId="77777777" w:rsidR="001810F9" w:rsidRDefault="001810F9" w:rsidP="0069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iti SC Light">
    <w:altName w:val="Calibri"/>
    <w:charset w:val="50"/>
    <w:family w:val="auto"/>
    <w:pitch w:val="variable"/>
    <w:sig w:usb0="8000002F" w:usb1="080E004A" w:usb2="00000010" w:usb3="00000000" w:csb0="00040000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3D7A8" w14:textId="77777777" w:rsidR="001810F9" w:rsidRDefault="001810F9" w:rsidP="0069646B">
      <w:r>
        <w:separator/>
      </w:r>
    </w:p>
  </w:footnote>
  <w:footnote w:type="continuationSeparator" w:id="0">
    <w:p w14:paraId="0309B831" w14:textId="77777777" w:rsidR="001810F9" w:rsidRDefault="001810F9" w:rsidP="00696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1"/>
  </w:docVars>
  <w:rsids>
    <w:rsidRoot w:val="0085572D"/>
    <w:rsid w:val="00030824"/>
    <w:rsid w:val="00073B63"/>
    <w:rsid w:val="001810F9"/>
    <w:rsid w:val="001833FA"/>
    <w:rsid w:val="001A4E66"/>
    <w:rsid w:val="00412D8B"/>
    <w:rsid w:val="004652C2"/>
    <w:rsid w:val="004A0F6E"/>
    <w:rsid w:val="005937A8"/>
    <w:rsid w:val="005D4F34"/>
    <w:rsid w:val="00656CA0"/>
    <w:rsid w:val="0069646B"/>
    <w:rsid w:val="007E441F"/>
    <w:rsid w:val="0085572D"/>
    <w:rsid w:val="0087019B"/>
    <w:rsid w:val="00882D10"/>
    <w:rsid w:val="008D05E3"/>
    <w:rsid w:val="009A155C"/>
    <w:rsid w:val="00AF2E31"/>
    <w:rsid w:val="00B07A98"/>
    <w:rsid w:val="00B81175"/>
    <w:rsid w:val="00BE2F72"/>
    <w:rsid w:val="00BE69F0"/>
    <w:rsid w:val="00C07EE6"/>
    <w:rsid w:val="00E726A6"/>
    <w:rsid w:val="00F337BF"/>
    <w:rsid w:val="00FD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4A3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72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qFormat/>
    <w:rsid w:val="0085572D"/>
  </w:style>
  <w:style w:type="character" w:customStyle="1" w:styleId="fontstyle01">
    <w:name w:val="fontstyle01"/>
    <w:basedOn w:val="DefaultParagraphFont"/>
    <w:rsid w:val="0085572D"/>
    <w:rPr>
      <w:rFonts w:ascii="TimesNewRomanPS-BoldMT" w:hAnsi="TimesNewRomanPS-BoldMT" w:hint="default"/>
      <w:b/>
      <w:bCs/>
      <w:i w:val="0"/>
      <w:iCs w:val="0"/>
      <w:color w:val="231F2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E2F72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2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82D1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9B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9B"/>
    <w:rPr>
      <w:rFonts w:ascii="Heiti SC Light" w:eastAsia="Heiti SC Ligh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6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64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72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qFormat/>
    <w:rsid w:val="0085572D"/>
  </w:style>
  <w:style w:type="character" w:customStyle="1" w:styleId="fontstyle01">
    <w:name w:val="fontstyle01"/>
    <w:basedOn w:val="DefaultParagraphFont"/>
    <w:rsid w:val="0085572D"/>
    <w:rPr>
      <w:rFonts w:ascii="TimesNewRomanPS-BoldMT" w:hAnsi="TimesNewRomanPS-BoldMT" w:hint="default"/>
      <w:b/>
      <w:bCs/>
      <w:i w:val="0"/>
      <w:iCs w:val="0"/>
      <w:color w:val="231F2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E2F72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2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82D1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9B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9B"/>
    <w:rPr>
      <w:rFonts w:ascii="Heiti SC Light" w:eastAsia="Heiti SC Ligh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6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64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297</Words>
  <Characters>1554</Characters>
  <Application>Microsoft Office Word</Application>
  <DocSecurity>0</DocSecurity>
  <Lines>119</Lines>
  <Paragraphs>14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王法兴</dc:creator>
  <cp:keywords/>
  <dc:description/>
  <cp:lastModifiedBy>USER</cp:lastModifiedBy>
  <cp:revision>6</cp:revision>
  <cp:lastPrinted>2018-10-06T08:29:00Z</cp:lastPrinted>
  <dcterms:created xsi:type="dcterms:W3CDTF">2019-07-23T07:31:00Z</dcterms:created>
  <dcterms:modified xsi:type="dcterms:W3CDTF">2019-10-28T14:41:00Z</dcterms:modified>
</cp:coreProperties>
</file>