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45BCF" w14:textId="3B24DA17" w:rsidR="00184459" w:rsidRPr="009E2E83" w:rsidRDefault="009E2E8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E2E83">
        <w:rPr>
          <w:rFonts w:ascii="Times New Roman" w:hAnsi="Times New Roman" w:cs="Times New Roman" w:hint="eastAsia"/>
          <w:sz w:val="24"/>
          <w:szCs w:val="24"/>
        </w:rPr>
        <w:t>Table</w:t>
      </w:r>
      <w:r w:rsidRPr="009E2E83">
        <w:rPr>
          <w:rFonts w:ascii="Times New Roman" w:hAnsi="Times New Roman" w:cs="Times New Roman"/>
          <w:sz w:val="24"/>
          <w:szCs w:val="24"/>
        </w:rPr>
        <w:t xml:space="preserve"> S</w:t>
      </w:r>
      <w:r w:rsidR="00577AA6">
        <w:rPr>
          <w:rFonts w:ascii="Times New Roman" w:hAnsi="Times New Roman" w:cs="Times New Roman"/>
          <w:sz w:val="24"/>
          <w:szCs w:val="24"/>
        </w:rPr>
        <w:t>2</w:t>
      </w:r>
      <w:r w:rsidRPr="009E2E83">
        <w:rPr>
          <w:rFonts w:ascii="Times New Roman" w:hAnsi="Times New Roman" w:cs="Times New Roman"/>
          <w:sz w:val="24"/>
          <w:szCs w:val="24"/>
        </w:rPr>
        <w:t xml:space="preserve"> The top 11 upregulated circular RNA in </w:t>
      </w:r>
      <w:r>
        <w:rPr>
          <w:rFonts w:ascii="Times New Roman" w:hAnsi="Times New Roman" w:cs="Times New Roman"/>
          <w:sz w:val="24"/>
          <w:szCs w:val="24"/>
        </w:rPr>
        <w:t>CRC tumor tissue</w:t>
      </w:r>
      <w:r>
        <w:rPr>
          <w:rFonts w:ascii="Times New Roman" w:hAnsi="Times New Roman" w:cs="Times New Roman" w:hint="eastAsia"/>
          <w:sz w:val="24"/>
          <w:szCs w:val="24"/>
        </w:rPr>
        <w:t xml:space="preserve"> sample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 w:hint="eastAsia"/>
          <w:sz w:val="24"/>
          <w:szCs w:val="24"/>
        </w:rPr>
        <w:t xml:space="preserve"> than n</w:t>
      </w:r>
      <w:r>
        <w:rPr>
          <w:rFonts w:ascii="Times New Roman" w:hAnsi="Times New Roman" w:cs="Times New Roman"/>
          <w:sz w:val="24"/>
          <w:szCs w:val="24"/>
        </w:rPr>
        <w:t>ormal mucosa tissue</w:t>
      </w:r>
      <w:r>
        <w:rPr>
          <w:rFonts w:ascii="Times New Roman" w:hAnsi="Times New Roman" w:cs="Times New Roman" w:hint="eastAsia"/>
          <w:sz w:val="24"/>
          <w:szCs w:val="24"/>
        </w:rPr>
        <w:t xml:space="preserve"> sample</w:t>
      </w:r>
      <w:r>
        <w:rPr>
          <w:rFonts w:ascii="Times New Roman" w:hAnsi="Times New Roman" w:cs="Times New Roman"/>
          <w:sz w:val="24"/>
          <w:szCs w:val="24"/>
        </w:rPr>
        <w:t>s</w:t>
      </w:r>
    </w:p>
    <w:tbl>
      <w:tblPr>
        <w:tblW w:w="10155" w:type="dxa"/>
        <w:tblBorders>
          <w:bottom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5"/>
        <w:gridCol w:w="1116"/>
        <w:gridCol w:w="873"/>
        <w:gridCol w:w="873"/>
        <w:gridCol w:w="778"/>
        <w:gridCol w:w="724"/>
        <w:gridCol w:w="1578"/>
        <w:gridCol w:w="1525"/>
        <w:gridCol w:w="1773"/>
      </w:tblGrid>
      <w:tr w:rsidR="009E2E83" w14:paraId="179E19E7" w14:textId="77777777" w:rsidTr="00BE334D">
        <w:trPr>
          <w:trHeight w:val="285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DA9694"/>
            <w:vAlign w:val="bottom"/>
          </w:tcPr>
          <w:bookmarkEnd w:id="0"/>
          <w:p w14:paraId="1E16800F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  <w:lang w:bidi="ar"/>
              </w:rPr>
              <w:t>name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shd w:val="clear" w:color="auto" w:fill="DA9694"/>
            <w:vAlign w:val="bottom"/>
          </w:tcPr>
          <w:p w14:paraId="603B86DB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  <w:lang w:bidi="ar"/>
              </w:rPr>
              <w:t xml:space="preserve"># </w:t>
            </w:r>
            <w:proofErr w:type="spellStart"/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  <w:lang w:bidi="ar"/>
              </w:rPr>
              <w:t>chrom</w:t>
            </w:r>
            <w:proofErr w:type="spellEnd"/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9694"/>
            <w:vAlign w:val="bottom"/>
          </w:tcPr>
          <w:p w14:paraId="66B15D5E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  <w:lang w:bidi="ar"/>
              </w:rPr>
              <w:t>start</w:t>
            </w: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9694"/>
            <w:vAlign w:val="bottom"/>
          </w:tcPr>
          <w:p w14:paraId="3D57C8DF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  <w:lang w:bidi="ar"/>
              </w:rPr>
              <w:t>end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A9694"/>
            <w:vAlign w:val="bottom"/>
          </w:tcPr>
          <w:p w14:paraId="6BC1F82A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  <w:lang w:bidi="ar"/>
              </w:rPr>
              <w:t>n_reads</w:t>
            </w:r>
            <w:proofErr w:type="spellEnd"/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DA9694"/>
            <w:vAlign w:val="bottom"/>
          </w:tcPr>
          <w:p w14:paraId="0B5A4558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  <w:lang w:bidi="ar"/>
              </w:rPr>
              <w:t>strand</w:t>
            </w: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bottom"/>
          </w:tcPr>
          <w:p w14:paraId="2122EB9B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  <w:lang w:bidi="ar"/>
              </w:rPr>
              <w:t>Score(d)_differentially expressed(n=39)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bottom"/>
          </w:tcPr>
          <w:p w14:paraId="53B55A58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  <w:lang w:bidi="ar"/>
              </w:rPr>
              <w:t xml:space="preserve">Fold </w:t>
            </w:r>
            <w:proofErr w:type="spellStart"/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  <w:lang w:bidi="ar"/>
              </w:rPr>
              <w:t>Change_differentially</w:t>
            </w:r>
            <w:proofErr w:type="spellEnd"/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  <w:lang w:bidi="ar"/>
              </w:rPr>
              <w:t xml:space="preserve"> expressed(n=39)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bottom"/>
          </w:tcPr>
          <w:p w14:paraId="6F57D548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  <w:lang w:bidi="ar"/>
              </w:rPr>
              <w:t>q-value(%)_differentially expressed(n=39)</w:t>
            </w:r>
          </w:p>
        </w:tc>
      </w:tr>
      <w:tr w:rsidR="009E2E83" w14:paraId="475BBE3F" w14:textId="77777777" w:rsidTr="00BE334D">
        <w:trPr>
          <w:trHeight w:val="285"/>
        </w:trPr>
        <w:tc>
          <w:tcPr>
            <w:tcW w:w="9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7547861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circ_000801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E9AE353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chr12</w:t>
            </w:r>
          </w:p>
        </w:tc>
        <w:tc>
          <w:tcPr>
            <w:tcW w:w="8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70FC8EF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56094682</w:t>
            </w:r>
          </w:p>
        </w:tc>
        <w:tc>
          <w:tcPr>
            <w:tcW w:w="8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39C5450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56094938</w:t>
            </w:r>
          </w:p>
        </w:tc>
        <w:tc>
          <w:tcPr>
            <w:tcW w:w="7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F5B5295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</w:t>
            </w:r>
          </w:p>
        </w:tc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D7C0FF2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B7C8D62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-19.97</w:t>
            </w:r>
          </w:p>
        </w:tc>
        <w:tc>
          <w:tcPr>
            <w:tcW w:w="152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448B39A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0.749</w:t>
            </w:r>
          </w:p>
        </w:tc>
        <w:tc>
          <w:tcPr>
            <w:tcW w:w="17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41F1454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18.551</w:t>
            </w:r>
          </w:p>
        </w:tc>
      </w:tr>
      <w:tr w:rsidR="009E2E83" w14:paraId="55FBA43F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259E47A9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circ_000398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442FF0E4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chr4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7E393424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129913321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739236B2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129925031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4B4940FA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544E8977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63FC817B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-19.7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6900310F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0.358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4767036F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20.335</w:t>
            </w:r>
          </w:p>
        </w:tc>
      </w:tr>
      <w:tr w:rsidR="009E2E83" w14:paraId="3E2ECA77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31D8E672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circ_001029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690D69EB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chr1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42A559A7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247319707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5C6D2A1E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247323115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62F5A18E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0443AA91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32F33852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-22.11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37C46BBE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05663C95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13.055</w:t>
            </w:r>
          </w:p>
        </w:tc>
      </w:tr>
      <w:tr w:rsidR="009E2E83" w14:paraId="16901BDE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241A02C3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circ_005125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14E8A9EA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chr22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3CCB3CE4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22724150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5BEBCA39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22749435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7FB9CCE9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15F70F8B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421BF594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-41.25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45A8FD71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0.054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7F0FA73F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</w:tr>
      <w:tr w:rsidR="009E2E83" w14:paraId="7FBD0424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3189D06B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circ_006538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0F0D5844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chr3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0DFFCF72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169854206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29C5F85F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169867032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2AD61194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716D3607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05BE8D87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-22.94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7A482591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0.232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3CD62E5A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13.055</w:t>
            </w:r>
          </w:p>
        </w:tc>
      </w:tr>
      <w:tr w:rsidR="009E2E83" w14:paraId="14D7D53F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1154C3EE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circ_000458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7BED35D5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chr14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56372B4E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106667791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1D854427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106725411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1C944677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7F6002D7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2159FA7A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-21.97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13EAE447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0.401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354435FC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13.055</w:t>
            </w:r>
          </w:p>
        </w:tc>
      </w:tr>
      <w:tr w:rsidR="009E2E83" w14:paraId="75E71FA2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371C9D6A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circ_003840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5FCFC8F1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chr9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415CB2CC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113734352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1C440F82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113735838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7A13A811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113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5F239D11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744D8FFB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-41.93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5E998538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0.415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4298AB0E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</w:tr>
      <w:tr w:rsidR="009E2E83" w14:paraId="4978D0B4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3EB58B1A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circ_004266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55A64B05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chr18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6798F234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9182379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7190AA9A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9221997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55EDBD7F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1C8B8C2D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308D686D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-24.89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3BEBDB6A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0.448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624D45BA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11.015</w:t>
            </w:r>
          </w:p>
        </w:tc>
      </w:tr>
      <w:tr w:rsidR="009E2E83" w14:paraId="09E77254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3AEB64F4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circ_001932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738CBD21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chr1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794088AE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155408117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3BC8786B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155408859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14C0686E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34730958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3C3A5673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-20.48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25135FAF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0.5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734A713F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17.134</w:t>
            </w:r>
          </w:p>
        </w:tc>
      </w:tr>
      <w:tr w:rsidR="009E2E83" w14:paraId="3527DA42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0F19BE7C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circ_006287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69AD56D6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chr2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39E94DFF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89246921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46620BF3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89309581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3A713ABA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24E6B60F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41E311AD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-22.19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3F29E47A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0.616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452EF2DD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13.055</w:t>
            </w:r>
          </w:p>
        </w:tc>
      </w:tr>
      <w:tr w:rsidR="009E2E83" w14:paraId="1499A810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54ECE4E0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circ_007877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1F15497B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chr8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0EB0C0F0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131370262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2DE67514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131374017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7D265B73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438F4D27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6B8FAD1A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27.46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01F0B9C8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1.492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0B13E089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9.276</w:t>
            </w:r>
          </w:p>
        </w:tc>
      </w:tr>
      <w:tr w:rsidR="009E2E83" w14:paraId="4D53BB62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65D1326F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circ_007258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2588CBF7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chrUn_gl000220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0C0599A7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117871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4DE443C1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118022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490823C5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5851228B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3BA71081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31.86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1330EED2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1.872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5746AC7A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</w:tr>
      <w:tr w:rsidR="009E2E83" w14:paraId="2E7D4820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20486A22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circ_002739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151C516D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chr6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7A6C897A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32489681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30E30714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32522748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10936A8D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026B665D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6D42A7AB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27.07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31273992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2.201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48D8568D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9.276</w:t>
            </w:r>
          </w:p>
        </w:tc>
      </w:tr>
      <w:tr w:rsidR="009E2E83" w14:paraId="52412E86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1744B27E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circ_005437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41804E76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chr6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724ED1AA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29901994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54CE6DED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29911250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0E5C1104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7D0579DA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56209143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32.14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3A7194ED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2.448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326B1CEB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</w:tr>
      <w:tr w:rsidR="009E2E83" w14:paraId="753F82C7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29A2ABA3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circ_003686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609F67B3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chr6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5E5A35E9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32522516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45D31D76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32549383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4F1E0E55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4F18C43F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042D77E9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33.68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5F5DE302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2.594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2FDABADD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</w:tr>
      <w:tr w:rsidR="009E2E83" w14:paraId="25273F5D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20890BF9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circ_001911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449D16B7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chr12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597D3A5A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49523282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343480AA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49580241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5D38B7CC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63EFF63B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07C62F92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29.26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591BAA5C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2.628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15637FB7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5.507</w:t>
            </w:r>
          </w:p>
        </w:tc>
      </w:tr>
      <w:tr w:rsidR="009E2E83" w14:paraId="34334CF4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6DB688E2" w14:textId="77777777" w:rsidR="009E2E83" w:rsidRPr="007D5B24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7D5B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highlight w:val="yellow"/>
                <w:lang w:bidi="ar"/>
              </w:rPr>
              <w:t>circ_001971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0EAE257D" w14:textId="77777777" w:rsidR="009E2E83" w:rsidRPr="007D5B24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7D5B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highlight w:val="yellow"/>
                <w:lang w:bidi="ar"/>
              </w:rPr>
              <w:t>chr6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49E0E8BA" w14:textId="77777777" w:rsidR="009E2E83" w:rsidRPr="007D5B24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7D5B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highlight w:val="yellow"/>
                <w:lang w:bidi="ar"/>
              </w:rPr>
              <w:t>32487250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544D09E0" w14:textId="77777777" w:rsidR="009E2E83" w:rsidRPr="007D5B24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7D5B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highlight w:val="yellow"/>
                <w:lang w:bidi="ar"/>
              </w:rPr>
              <w:t>32522570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2A80BC34" w14:textId="77777777" w:rsidR="009E2E83" w:rsidRPr="007D5B24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7D5B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highlight w:val="yellow"/>
                <w:lang w:bidi="ar"/>
              </w:rPr>
              <w:t>2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27C0EAF6" w14:textId="77777777" w:rsidR="009E2E83" w:rsidRPr="007D5B24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7D5B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highlight w:val="yellow"/>
                <w:lang w:bidi="ar"/>
              </w:rPr>
              <w:t>+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2F02B191" w14:textId="77777777" w:rsidR="009E2E83" w:rsidRPr="007D5B24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7D5B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highlight w:val="yellow"/>
                <w:lang w:bidi="ar"/>
              </w:rPr>
              <w:t>31.61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1562C51F" w14:textId="77777777" w:rsidR="009E2E83" w:rsidRPr="007D5B24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7D5B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highlight w:val="yellow"/>
                <w:lang w:bidi="ar"/>
              </w:rPr>
              <w:t>2.65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0930E7A5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D5B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highlight w:val="yellow"/>
                <w:lang w:bidi="ar"/>
              </w:rPr>
              <w:t>0</w:t>
            </w:r>
          </w:p>
        </w:tc>
      </w:tr>
      <w:tr w:rsidR="009E2E83" w14:paraId="117DAD87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2F1C0655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circ_004597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612BAE9D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chr12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63D69EAA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49525080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3B91D399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49580616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646F6760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20DDC311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769119F2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53.79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379D50A6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8.003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292BD456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</w:tr>
      <w:tr w:rsidR="009E2E83" w14:paraId="12B44CE0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1D76D60F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circ_001905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72FEB1E5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chr14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2FFBA417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106091232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63D2D09C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106109862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2999CABD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0C0374E1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7BA78266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41.53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644278C4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190.683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651FDED4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</w:tr>
      <w:tr w:rsidR="009E2E83" w14:paraId="083A2336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29F5E965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circ_004028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5A078E1F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chr14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6EE43192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71880664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434EA6F9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71884913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3B687EE4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32D8C1E7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409382ED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23.91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761286ED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77726064.94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3FCF2137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16.522</w:t>
            </w:r>
          </w:p>
        </w:tc>
      </w:tr>
      <w:tr w:rsidR="009E2E83" w14:paraId="3F6BEC26" w14:textId="77777777" w:rsidTr="00BE334D">
        <w:trPr>
          <w:trHeight w:val="285"/>
        </w:trPr>
        <w:tc>
          <w:tcPr>
            <w:tcW w:w="915" w:type="dxa"/>
            <w:shd w:val="clear" w:color="auto" w:fill="auto"/>
            <w:vAlign w:val="bottom"/>
          </w:tcPr>
          <w:p w14:paraId="39657522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circ_000892</w:t>
            </w:r>
          </w:p>
        </w:tc>
        <w:tc>
          <w:tcPr>
            <w:tcW w:w="1116" w:type="dxa"/>
            <w:shd w:val="clear" w:color="auto" w:fill="auto"/>
            <w:vAlign w:val="bottom"/>
          </w:tcPr>
          <w:p w14:paraId="044B5AC5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chr11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59E5DAA2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314059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620152FD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320658</w:t>
            </w:r>
          </w:p>
        </w:tc>
        <w:tc>
          <w:tcPr>
            <w:tcW w:w="778" w:type="dxa"/>
            <w:shd w:val="clear" w:color="auto" w:fill="auto"/>
            <w:vAlign w:val="bottom"/>
          </w:tcPr>
          <w:p w14:paraId="67D9A174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724" w:type="dxa"/>
            <w:shd w:val="clear" w:color="auto" w:fill="auto"/>
            <w:vAlign w:val="bottom"/>
          </w:tcPr>
          <w:p w14:paraId="2313CE69" w14:textId="77777777" w:rsidR="009E2E83" w:rsidRDefault="009E2E83" w:rsidP="00BE334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578" w:type="dxa"/>
            <w:shd w:val="clear" w:color="auto" w:fill="auto"/>
            <w:vAlign w:val="bottom"/>
          </w:tcPr>
          <w:p w14:paraId="49E261DE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34.18</w:t>
            </w:r>
          </w:p>
        </w:tc>
        <w:tc>
          <w:tcPr>
            <w:tcW w:w="1525" w:type="dxa"/>
            <w:shd w:val="clear" w:color="auto" w:fill="auto"/>
            <w:vAlign w:val="bottom"/>
          </w:tcPr>
          <w:p w14:paraId="0CD165AE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139123123.7</w:t>
            </w:r>
          </w:p>
        </w:tc>
        <w:tc>
          <w:tcPr>
            <w:tcW w:w="1773" w:type="dxa"/>
            <w:shd w:val="clear" w:color="auto" w:fill="auto"/>
            <w:vAlign w:val="bottom"/>
          </w:tcPr>
          <w:p w14:paraId="58368A7E" w14:textId="77777777" w:rsidR="009E2E83" w:rsidRDefault="009E2E83" w:rsidP="00BE334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</w:tr>
    </w:tbl>
    <w:p w14:paraId="2A807BB4" w14:textId="77777777" w:rsidR="009E2E83" w:rsidRDefault="009E2E83"/>
    <w:p w14:paraId="6C6C97B3" w14:textId="77777777" w:rsidR="009E2E83" w:rsidRDefault="009E2E83"/>
    <w:sectPr w:rsidR="009E2E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C8978B" w14:textId="77777777" w:rsidR="00245CBB" w:rsidRDefault="00245CBB" w:rsidP="009E2E83">
      <w:r>
        <w:separator/>
      </w:r>
    </w:p>
  </w:endnote>
  <w:endnote w:type="continuationSeparator" w:id="0">
    <w:p w14:paraId="167198F5" w14:textId="77777777" w:rsidR="00245CBB" w:rsidRDefault="00245CBB" w:rsidP="009E2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3A6E1F" w14:textId="77777777" w:rsidR="00245CBB" w:rsidRDefault="00245CBB" w:rsidP="009E2E83">
      <w:r>
        <w:separator/>
      </w:r>
    </w:p>
  </w:footnote>
  <w:footnote w:type="continuationSeparator" w:id="0">
    <w:p w14:paraId="657EB690" w14:textId="77777777" w:rsidR="00245CBB" w:rsidRDefault="00245CBB" w:rsidP="009E2E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Q3NTY1NzE3tzQ1MTdR0lEKTi0uzszPAykwqgUA7+V0LCwAAAA="/>
  </w:docVars>
  <w:rsids>
    <w:rsidRoot w:val="00421484"/>
    <w:rsid w:val="00184459"/>
    <w:rsid w:val="00245CBB"/>
    <w:rsid w:val="00421484"/>
    <w:rsid w:val="00577AA6"/>
    <w:rsid w:val="009E2E83"/>
    <w:rsid w:val="00F3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19D9EE"/>
  <w15:chartTrackingRefBased/>
  <w15:docId w15:val="{55686F6A-0101-4242-A87D-B79891F99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2E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2E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2E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2E83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9E2E8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9E2E8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3</cp:revision>
  <dcterms:created xsi:type="dcterms:W3CDTF">2020-03-27T03:32:00Z</dcterms:created>
  <dcterms:modified xsi:type="dcterms:W3CDTF">2020-04-06T10:55:00Z</dcterms:modified>
</cp:coreProperties>
</file>