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3"/>
        <w:gridCol w:w="1255"/>
        <w:gridCol w:w="949"/>
        <w:gridCol w:w="524"/>
      </w:tblGrid>
      <w:tr w:rsidR="004F33DA" w:rsidRPr="004F33DA" w:rsidTr="004F33DA">
        <w:trPr>
          <w:trHeight w:val="285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(</w:t>
            </w:r>
            <w:r w:rsidRPr="004F33DA">
              <w:rPr>
                <w:rFonts w:ascii="等线" w:eastAsia="等线" w:hAnsi="等线" w:cs="宋体"/>
                <w:color w:val="000000"/>
                <w:kern w:val="0"/>
                <w:sz w:val="22"/>
              </w:rPr>
              <w:t>0 represents low MAPK4 expression, 1 represents high MAPK4 expression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55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F33DA">
              <w:rPr>
                <w:rFonts w:ascii="等线" w:eastAsia="等线" w:hAnsi="等线" w:cs="宋体"/>
                <w:color w:val="000000"/>
                <w:kern w:val="0"/>
                <w:sz w:val="22"/>
              </w:rPr>
              <w:t>lifetime</w:t>
            </w:r>
          </w:p>
        </w:tc>
        <w:tc>
          <w:tcPr>
            <w:tcW w:w="1473" w:type="dxa"/>
            <w:gridSpan w:val="2"/>
            <w:tcBorders>
              <w:bottom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Event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（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0</w:t>
            </w:r>
            <w:r w:rsidRPr="004F33DA">
              <w:rPr>
                <w:rFonts w:ascii="等线" w:eastAsia="等线" w:hAnsi="等线" w:cs="宋体"/>
                <w:color w:val="000000"/>
                <w:kern w:val="0"/>
                <w:sz w:val="22"/>
              </w:rPr>
              <w:t xml:space="preserve"> is death and 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</w:t>
            </w:r>
            <w:r w:rsidRPr="004F33DA">
              <w:rPr>
                <w:rFonts w:ascii="等线" w:eastAsia="等线" w:hAnsi="等线" w:cs="宋体"/>
                <w:color w:val="000000"/>
                <w:kern w:val="0"/>
                <w:sz w:val="22"/>
              </w:rPr>
              <w:t xml:space="preserve"> is survival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）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lastRenderedPageBreak/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4F33DA" w:rsidRPr="004F33DA" w:rsidTr="004F33DA">
        <w:trPr>
          <w:trHeight w:val="360"/>
        </w:trPr>
        <w:tc>
          <w:tcPr>
            <w:tcW w:w="1643" w:type="dxa"/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949" w:type="dxa"/>
            <w:tcBorders>
              <w:left w:val="single" w:sz="4" w:space="0" w:color="auto"/>
              <w:righ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4" w:type="dxa"/>
            <w:tcBorders>
              <w:left w:val="nil"/>
            </w:tcBorders>
            <w:vAlign w:val="bottom"/>
            <w:hideMark/>
          </w:tcPr>
          <w:p w:rsidR="004F33DA" w:rsidRPr="004F33DA" w:rsidRDefault="004F33DA" w:rsidP="004F33DA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</w:pPr>
            <w:r w:rsidRPr="004F33DA">
              <w:rPr>
                <w:rFonts w:ascii="Arial" w:eastAsia="等线" w:hAnsi="Arial" w:cs="Arial"/>
                <w:color w:val="000000"/>
                <w:kern w:val="0"/>
                <w:sz w:val="28"/>
                <w:szCs w:val="28"/>
              </w:rPr>
              <w:t>0</w:t>
            </w:r>
          </w:p>
        </w:tc>
      </w:tr>
    </w:tbl>
    <w:p w:rsidR="00E75642" w:rsidRDefault="00E75642">
      <w:pPr>
        <w:rPr>
          <w:rFonts w:hint="eastAsia"/>
        </w:rPr>
      </w:pPr>
      <w:bookmarkStart w:id="0" w:name="_GoBack"/>
      <w:bookmarkEnd w:id="0"/>
    </w:p>
    <w:sectPr w:rsidR="00E756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F95"/>
    <w:rsid w:val="004F33DA"/>
    <w:rsid w:val="00C15F95"/>
    <w:rsid w:val="00E7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31771"/>
  <w15:chartTrackingRefBased/>
  <w15:docId w15:val="{CEDCFECE-DF8B-4923-A130-B158AC88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9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</Words>
  <Characters>554</Characters>
  <Application>Microsoft Office Word</Application>
  <DocSecurity>0</DocSecurity>
  <Lines>4</Lines>
  <Paragraphs>1</Paragraphs>
  <ScaleCrop>false</ScaleCrop>
  <Company>China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LL</cp:lastModifiedBy>
  <cp:revision>3</cp:revision>
  <dcterms:created xsi:type="dcterms:W3CDTF">2020-06-24T05:40:00Z</dcterms:created>
  <dcterms:modified xsi:type="dcterms:W3CDTF">2020-06-24T05:46:00Z</dcterms:modified>
</cp:coreProperties>
</file>