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2371"/>
        <w:tblW w:w="5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9"/>
        <w:gridCol w:w="1134"/>
        <w:gridCol w:w="1511"/>
        <w:gridCol w:w="1596"/>
      </w:tblGrid>
      <w:tr w:rsidR="0087777D" w:rsidRPr="0087777D" w14:paraId="43F0B989" w14:textId="77777777" w:rsidTr="00315DCF">
        <w:trPr>
          <w:trHeight w:val="765"/>
        </w:trPr>
        <w:tc>
          <w:tcPr>
            <w:tcW w:w="17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226882C6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Characteristic</w:t>
            </w:r>
          </w:p>
        </w:tc>
        <w:tc>
          <w:tcPr>
            <w:tcW w:w="26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1E6DA300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5-OS (%)</w:t>
            </w:r>
          </w:p>
        </w:tc>
        <w:tc>
          <w:tcPr>
            <w:tcW w:w="159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6F12EBE6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87777D" w:rsidRPr="0087777D" w14:paraId="15BC3F78" w14:textId="77777777" w:rsidTr="00315DCF">
        <w:trPr>
          <w:trHeight w:val="385"/>
        </w:trPr>
        <w:tc>
          <w:tcPr>
            <w:tcW w:w="1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50A94AA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Age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1F5F3B6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3933833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51DFE760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3.32×10</w:t>
            </w:r>
            <w:r w:rsidRPr="0087777D">
              <w:rPr>
                <w:rFonts w:ascii="Times New Roman" w:hAnsi="Times New Roman" w:cs="Times New Roman"/>
                <w:szCs w:val="21"/>
                <w:vertAlign w:val="superscript"/>
              </w:rPr>
              <w:t>-8</w:t>
            </w:r>
          </w:p>
        </w:tc>
      </w:tr>
      <w:tr w:rsidR="0087777D" w:rsidRPr="0087777D" w14:paraId="427BCBD0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1DBA027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≤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7777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19BF5E7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93.8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354A9A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0E563A3E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246CA8C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&gt;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87777D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0D52A7D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48.1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CBB7C7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40D3CCA0" w14:textId="77777777" w:rsidTr="00315DCF">
        <w:trPr>
          <w:trHeight w:val="385"/>
        </w:trPr>
        <w:tc>
          <w:tcPr>
            <w:tcW w:w="1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D05140C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Differentiation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6DEDAB0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E7872F9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3DDF768D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0.256</w:t>
            </w:r>
          </w:p>
        </w:tc>
      </w:tr>
      <w:tr w:rsidR="0087777D" w:rsidRPr="0087777D" w14:paraId="27524D82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85DE1F5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4B22096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98F741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0CBEC50D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B74465A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Middle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6BBA12B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76.2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722CA7B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100F9100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D9A3AA6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0C8AB3F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67.1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5E91E3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216D111B" w14:textId="77777777" w:rsidTr="00315DCF">
        <w:trPr>
          <w:trHeight w:val="385"/>
        </w:trPr>
        <w:tc>
          <w:tcPr>
            <w:tcW w:w="1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03A772E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DFAF2CF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F41B389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56915B6C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1.27×10</w:t>
            </w:r>
            <w:r w:rsidRPr="0087777D">
              <w:rPr>
                <w:rFonts w:ascii="Times New Roman" w:hAnsi="Times New Roman" w:cs="Times New Roman"/>
                <w:szCs w:val="21"/>
                <w:vertAlign w:val="superscript"/>
              </w:rPr>
              <w:t>-13</w:t>
            </w:r>
          </w:p>
        </w:tc>
      </w:tr>
      <w:tr w:rsidR="0087777D" w:rsidRPr="0087777D" w14:paraId="3A865DE5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0360E99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7777D">
              <w:rPr>
                <w:rFonts w:ascii="Times New Roman" w:hAnsi="Times New Roman" w:cs="Times New Roman"/>
                <w:szCs w:val="21"/>
              </w:rPr>
              <w:t>T1</w:t>
            </w:r>
            <w:proofErr w:type="spellEnd"/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4DB02F5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0D691D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51D2752D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FCCE44B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7777D">
              <w:rPr>
                <w:rFonts w:ascii="Times New Roman" w:hAnsi="Times New Roman" w:cs="Times New Roman"/>
                <w:szCs w:val="21"/>
              </w:rPr>
              <w:t>T2</w:t>
            </w:r>
            <w:proofErr w:type="spellEnd"/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25F03BE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51.7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1F321E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52B6FE75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1E62CBF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7777D">
              <w:rPr>
                <w:rFonts w:ascii="Times New Roman" w:hAnsi="Times New Roman" w:cs="Times New Roman"/>
                <w:szCs w:val="21"/>
              </w:rPr>
              <w:t>T3-T4</w:t>
            </w:r>
            <w:proofErr w:type="spellEnd"/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64F565B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B0B906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44083C37" w14:textId="77777777" w:rsidTr="00315DCF">
        <w:trPr>
          <w:trHeight w:val="385"/>
        </w:trPr>
        <w:tc>
          <w:tcPr>
            <w:tcW w:w="1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14CC244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8C59CE6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020D024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25DDAB7A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8.92×10</w:t>
            </w:r>
            <w:r w:rsidRPr="0087777D">
              <w:rPr>
                <w:rFonts w:ascii="Times New Roman" w:hAnsi="Times New Roman" w:cs="Times New Roman"/>
                <w:szCs w:val="21"/>
                <w:vertAlign w:val="superscript"/>
              </w:rPr>
              <w:t>-8</w:t>
            </w:r>
          </w:p>
        </w:tc>
      </w:tr>
      <w:tr w:rsidR="0087777D" w:rsidRPr="0087777D" w14:paraId="597179D1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AFADC1B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7777D">
              <w:rPr>
                <w:rFonts w:ascii="Times New Roman" w:hAnsi="Times New Roman" w:cs="Times New Roman"/>
                <w:szCs w:val="21"/>
              </w:rPr>
              <w:t>N0</w:t>
            </w:r>
            <w:proofErr w:type="spellEnd"/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4DAAE48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81.4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5CDC04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0486F86D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15B2422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7777D">
              <w:rPr>
                <w:rFonts w:ascii="Times New Roman" w:hAnsi="Times New Roman" w:cs="Times New Roman"/>
                <w:szCs w:val="21"/>
              </w:rPr>
              <w:t>N1</w:t>
            </w:r>
            <w:proofErr w:type="spellEnd"/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0862B0E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36.4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2E97EB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7F8CF03F" w14:textId="77777777" w:rsidTr="00315DCF">
        <w:trPr>
          <w:trHeight w:val="385"/>
        </w:trPr>
        <w:tc>
          <w:tcPr>
            <w:tcW w:w="1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8F53035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stage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1474D74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1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77319B5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05AE01EF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1.27×10</w:t>
            </w:r>
            <w:r w:rsidRPr="0087777D">
              <w:rPr>
                <w:rFonts w:ascii="Times New Roman" w:hAnsi="Times New Roman" w:cs="Times New Roman"/>
                <w:szCs w:val="21"/>
                <w:vertAlign w:val="superscript"/>
              </w:rPr>
              <w:t>-13</w:t>
            </w:r>
          </w:p>
        </w:tc>
      </w:tr>
      <w:tr w:rsidR="0087777D" w:rsidRPr="0087777D" w14:paraId="5A99449F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CE98ED8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719D08F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94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62BA7F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6471E298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4EA613A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EA0C343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51.7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6FCF56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54FA620F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00EBE95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III-IV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0B21A0B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9DEF83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5399032E" w14:textId="77777777" w:rsidTr="00315DCF">
        <w:trPr>
          <w:trHeight w:val="385"/>
        </w:trPr>
        <w:tc>
          <w:tcPr>
            <w:tcW w:w="1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490C1C0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87777D">
              <w:rPr>
                <w:rFonts w:ascii="Times New Roman" w:hAnsi="Times New Roman" w:cs="Times New Roman"/>
                <w:szCs w:val="21"/>
              </w:rPr>
              <w:t>HMGB3</w:t>
            </w:r>
            <w:proofErr w:type="spellEnd"/>
          </w:p>
        </w:tc>
        <w:tc>
          <w:tcPr>
            <w:tcW w:w="264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065B698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391AC8E0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5.16×10</w:t>
            </w:r>
            <w:r w:rsidRPr="0087777D">
              <w:rPr>
                <w:rFonts w:ascii="Times New Roman" w:hAnsi="Times New Roman" w:cs="Times New Roman"/>
                <w:szCs w:val="21"/>
                <w:vertAlign w:val="superscript"/>
              </w:rPr>
              <w:t>-6</w:t>
            </w:r>
          </w:p>
        </w:tc>
      </w:tr>
      <w:tr w:rsidR="0087777D" w:rsidRPr="0087777D" w14:paraId="16F416A3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01BD254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660B975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59.2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B78848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22FD2948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D1534F2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19CF791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97.7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DD22C60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57D3EF16" w14:textId="77777777" w:rsidTr="00315DCF">
        <w:trPr>
          <w:trHeight w:val="385"/>
        </w:trPr>
        <w:tc>
          <w:tcPr>
            <w:tcW w:w="17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52570CB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hTERT</w:t>
            </w:r>
          </w:p>
        </w:tc>
        <w:tc>
          <w:tcPr>
            <w:tcW w:w="264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864FA14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9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04DAC569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9.13×10</w:t>
            </w:r>
            <w:r w:rsidRPr="0087777D">
              <w:rPr>
                <w:rFonts w:ascii="Times New Roman" w:hAnsi="Times New Roman" w:cs="Times New Roman"/>
                <w:szCs w:val="21"/>
                <w:vertAlign w:val="superscript"/>
              </w:rPr>
              <w:t>-6</w:t>
            </w:r>
          </w:p>
        </w:tc>
      </w:tr>
      <w:tr w:rsidR="0087777D" w:rsidRPr="0087777D" w14:paraId="5D06CD08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88803B1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502A24D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60.5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192756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7777D" w:rsidRPr="0087777D" w14:paraId="06A886A4" w14:textId="77777777" w:rsidTr="00315DCF">
        <w:trPr>
          <w:trHeight w:val="385"/>
        </w:trPr>
        <w:tc>
          <w:tcPr>
            <w:tcW w:w="17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8F48DFC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8F7F3D6" w14:textId="77777777" w:rsidR="00E20B3B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87777D">
              <w:rPr>
                <w:rFonts w:ascii="Times New Roman" w:hAnsi="Times New Roman" w:cs="Times New Roman"/>
                <w:szCs w:val="21"/>
              </w:rPr>
              <w:t>100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5212D0" w14:textId="77777777" w:rsidR="0087777D" w:rsidRPr="0087777D" w:rsidRDefault="0087777D" w:rsidP="003D2EF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A41E339" w14:textId="6306F26C" w:rsidR="005A0D31" w:rsidRDefault="003D2EFB" w:rsidP="00315DCF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Supplement Table 1. </w:t>
      </w:r>
      <w:r w:rsidRPr="003D2EFB">
        <w:rPr>
          <w:rFonts w:ascii="Times New Roman" w:hAnsi="Times New Roman" w:cs="Times New Roman"/>
          <w:szCs w:val="21"/>
        </w:rPr>
        <w:t>Kaplan Meier analysis revealing the correlation between di</w:t>
      </w:r>
      <w:r w:rsidRPr="003D2EFB">
        <w:rPr>
          <w:rFonts w:ascii="Cambria Math" w:hAnsi="Cambria Math" w:cs="Cambria Math"/>
          <w:szCs w:val="21"/>
        </w:rPr>
        <w:t>ﬀ</w:t>
      </w:r>
      <w:r w:rsidRPr="003D2EFB">
        <w:rPr>
          <w:rFonts w:ascii="Times New Roman" w:hAnsi="Times New Roman" w:cs="Times New Roman"/>
          <w:szCs w:val="21"/>
        </w:rPr>
        <w:t>erent</w:t>
      </w:r>
      <w:r w:rsidR="00315DCF">
        <w:rPr>
          <w:rFonts w:ascii="Times New Roman" w:hAnsi="Times New Roman" w:cs="Times New Roman" w:hint="eastAsia"/>
          <w:szCs w:val="21"/>
        </w:rPr>
        <w:t xml:space="preserve"> </w:t>
      </w:r>
      <w:r w:rsidRPr="003D2EFB">
        <w:rPr>
          <w:rFonts w:ascii="Times New Roman" w:hAnsi="Times New Roman" w:cs="Times New Roman"/>
          <w:szCs w:val="21"/>
        </w:rPr>
        <w:t>clinicopathological parameter and 5-year overall survival.</w:t>
      </w:r>
    </w:p>
    <w:p w14:paraId="1C8F1325" w14:textId="37DE3A39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636C76FE" w14:textId="531DE9C1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3D9D7824" w14:textId="5D16CD8D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4ED87735" w14:textId="6162160D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0AF4DCD9" w14:textId="6EC9286D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3620D542" w14:textId="24A221F7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7AFDC42A" w14:textId="745B6B60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72334645" w14:textId="341BC3C5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28323C67" w14:textId="2A43FB1C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0D0523C9" w14:textId="193A9BDB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7879DF1F" w14:textId="76719BCC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7F72E4E8" w14:textId="75C48599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0F463F63" w14:textId="14FA75BC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67836CAF" w14:textId="37ED690A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29E37AF4" w14:textId="16F09FB6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282BBE05" w14:textId="3125826F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0709B425" w14:textId="1A509E6D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21DA6ACE" w14:textId="534024F2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5ED63606" w14:textId="5AE3636A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6069AE2D" w14:textId="514BD7ED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65A7884C" w14:textId="6724A658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040E7CE7" w14:textId="3ADA51DB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64831147" w14:textId="133ABF04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4FBEB759" w14:textId="628CA254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483C57EB" w14:textId="4E059F52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48BDFB88" w14:textId="3B677C14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0C0FE5C8" w14:textId="58EEED51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61131716" w14:textId="34699EF4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5303C910" w14:textId="53453D28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22481946" w14:textId="42FE61EE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33FFB696" w14:textId="740C6B23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1B7704F8" w14:textId="40065D42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4F348B89" w14:textId="2DD9E974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1BDDC316" w14:textId="2591E275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68A97692" w14:textId="4836B799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762E4C62" w14:textId="693549B4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3C597334" w14:textId="4EA5728C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3C284AD6" w14:textId="70CBD5BF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56D3F0B4" w14:textId="1BC60E06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1814AD7C" w14:textId="6C503573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5C1F80F3" w14:textId="3FA2D400" w:rsidR="00185152" w:rsidRDefault="00185152" w:rsidP="00315DCF">
      <w:pPr>
        <w:rPr>
          <w:rFonts w:ascii="Times New Roman" w:hAnsi="Times New Roman" w:cs="Times New Roman"/>
          <w:szCs w:val="21"/>
        </w:rPr>
      </w:pPr>
    </w:p>
    <w:p w14:paraId="64ABE927" w14:textId="321C5F40" w:rsidR="00185152" w:rsidRDefault="00185152" w:rsidP="00315DCF">
      <w:pPr>
        <w:rPr>
          <w:rFonts w:ascii="Times New Roman" w:hAnsi="Times New Roman" w:cs="Times New Roman"/>
          <w:szCs w:val="21"/>
        </w:rPr>
      </w:pPr>
    </w:p>
    <w:tbl>
      <w:tblPr>
        <w:tblpPr w:leftFromText="180" w:rightFromText="180" w:vertAnchor="page" w:horzAnchor="margin" w:tblpXSpec="center" w:tblpY="2819"/>
        <w:tblW w:w="8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877"/>
        <w:gridCol w:w="1455"/>
        <w:gridCol w:w="1457"/>
        <w:gridCol w:w="1456"/>
        <w:gridCol w:w="1538"/>
      </w:tblGrid>
      <w:tr w:rsidR="00185152" w:rsidRPr="00B71A0B" w14:paraId="428F2C44" w14:textId="77777777" w:rsidTr="00073AAB">
        <w:trPr>
          <w:trHeight w:val="765"/>
        </w:trPr>
        <w:tc>
          <w:tcPr>
            <w:tcW w:w="18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3F3A1541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lastRenderedPageBreak/>
              <w:t>Characteristic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324E2EF0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HR</w:t>
            </w:r>
          </w:p>
        </w:tc>
        <w:tc>
          <w:tcPr>
            <w:tcW w:w="291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7C6B7C3C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A0B">
              <w:rPr>
                <w:rFonts w:ascii="Times New Roman" w:hAnsi="Times New Roman" w:cs="Times New Roman"/>
                <w:szCs w:val="21"/>
              </w:rPr>
              <w:t>95%CI</w:t>
            </w:r>
            <w:proofErr w:type="spellEnd"/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4289FBD7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P</w:t>
            </w:r>
          </w:p>
        </w:tc>
      </w:tr>
      <w:tr w:rsidR="00185152" w:rsidRPr="00B71A0B" w14:paraId="52D4C07B" w14:textId="77777777" w:rsidTr="00073AAB">
        <w:trPr>
          <w:trHeight w:val="510"/>
        </w:trPr>
        <w:tc>
          <w:tcPr>
            <w:tcW w:w="18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9A1F949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stage</w:t>
            </w:r>
          </w:p>
        </w:tc>
        <w:tc>
          <w:tcPr>
            <w:tcW w:w="8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5E50B0F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EE6185D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C41806D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7E8AADE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73EFD53F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85152" w:rsidRPr="00B71A0B" w14:paraId="0370CD3C" w14:textId="77777777" w:rsidTr="00073AAB"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6E90C6B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I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58E47A0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E5EAE66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415560D6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185152" w:rsidRPr="00B71A0B" w14:paraId="4F5999E3" w14:textId="77777777" w:rsidTr="00073AAB">
        <w:trPr>
          <w:trHeight w:val="183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97E21F5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II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6E97F76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11.19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6CB81F9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3.67-34.13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1845F877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2.17×10</w:t>
            </w:r>
            <w:r w:rsidRPr="00B71A0B">
              <w:rPr>
                <w:rFonts w:ascii="Times New Roman" w:hAnsi="Times New Roman" w:cs="Times New Roman"/>
                <w:szCs w:val="21"/>
                <w:vertAlign w:val="superscript"/>
              </w:rPr>
              <w:t>-5</w:t>
            </w:r>
          </w:p>
        </w:tc>
      </w:tr>
      <w:tr w:rsidR="00185152" w:rsidRPr="00B71A0B" w14:paraId="1906E016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B717D32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III-IV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BDCB7F1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4.19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D8944AF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2.41-7.30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061CC6E5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4.25×10</w:t>
            </w:r>
            <w:r w:rsidRPr="00B71A0B">
              <w:rPr>
                <w:rFonts w:ascii="Times New Roman" w:hAnsi="Times New Roman" w:cs="Times New Roman"/>
                <w:szCs w:val="21"/>
                <w:vertAlign w:val="superscript"/>
              </w:rPr>
              <w:t>-7</w:t>
            </w:r>
          </w:p>
        </w:tc>
      </w:tr>
      <w:tr w:rsidR="00185152" w:rsidRPr="00B71A0B" w14:paraId="0DB55582" w14:textId="77777777" w:rsidTr="00073AAB">
        <w:trPr>
          <w:trHeight w:val="385"/>
        </w:trPr>
        <w:tc>
          <w:tcPr>
            <w:tcW w:w="18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7CF7BDE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T</w:t>
            </w:r>
          </w:p>
        </w:tc>
        <w:tc>
          <w:tcPr>
            <w:tcW w:w="8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DCFBF41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5E8DEA8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1B295CB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B296084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5D6884A3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85152" w:rsidRPr="00B71A0B" w14:paraId="2DBFF727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09E0C1C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A0B">
              <w:rPr>
                <w:rFonts w:ascii="Times New Roman" w:hAnsi="Times New Roman" w:cs="Times New Roman"/>
                <w:szCs w:val="21"/>
              </w:rPr>
              <w:t>T1</w:t>
            </w:r>
            <w:proofErr w:type="spellEnd"/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A434445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19EEA74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18952BDA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185152" w:rsidRPr="00B71A0B" w14:paraId="328B6061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8796C69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A0B">
              <w:rPr>
                <w:rFonts w:ascii="Times New Roman" w:hAnsi="Times New Roman" w:cs="Times New Roman"/>
                <w:szCs w:val="21"/>
              </w:rPr>
              <w:t>T2</w:t>
            </w:r>
            <w:proofErr w:type="spellEnd"/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540B86F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11.19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EF04E52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3.67-34.13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23F96B05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2.17×10</w:t>
            </w:r>
            <w:r w:rsidRPr="00B71A0B">
              <w:rPr>
                <w:rFonts w:ascii="Times New Roman" w:hAnsi="Times New Roman" w:cs="Times New Roman"/>
                <w:szCs w:val="21"/>
                <w:vertAlign w:val="superscript"/>
              </w:rPr>
              <w:t>-5</w:t>
            </w:r>
          </w:p>
        </w:tc>
      </w:tr>
      <w:tr w:rsidR="00185152" w:rsidRPr="00B71A0B" w14:paraId="1DD95AED" w14:textId="77777777" w:rsidTr="00073AAB">
        <w:trPr>
          <w:trHeight w:val="329"/>
        </w:trPr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7FD409B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A0B">
              <w:rPr>
                <w:rFonts w:ascii="Times New Roman" w:hAnsi="Times New Roman" w:cs="Times New Roman"/>
                <w:szCs w:val="21"/>
              </w:rPr>
              <w:t>T3-T4</w:t>
            </w:r>
            <w:proofErr w:type="spellEnd"/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9A44C35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4.19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F0C552F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2.41-7.30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472CD44D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4.25×10</w:t>
            </w:r>
            <w:r w:rsidRPr="00B71A0B">
              <w:rPr>
                <w:rFonts w:ascii="Times New Roman" w:hAnsi="Times New Roman" w:cs="Times New Roman"/>
                <w:szCs w:val="21"/>
                <w:vertAlign w:val="superscript"/>
              </w:rPr>
              <w:t>-7</w:t>
            </w:r>
          </w:p>
        </w:tc>
      </w:tr>
      <w:tr w:rsidR="00185152" w:rsidRPr="00B71A0B" w14:paraId="2D46B2B2" w14:textId="77777777" w:rsidTr="00073AAB">
        <w:trPr>
          <w:trHeight w:val="385"/>
        </w:trPr>
        <w:tc>
          <w:tcPr>
            <w:tcW w:w="18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681FE7B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8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40C79FE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DB0DFC9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5860C0B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288DCA8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378610FE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85152" w:rsidRPr="00B71A0B" w14:paraId="15ADAE1E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C422904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A0B">
              <w:rPr>
                <w:rFonts w:ascii="Times New Roman" w:hAnsi="Times New Roman" w:cs="Times New Roman"/>
                <w:szCs w:val="21"/>
              </w:rPr>
              <w:t>N0</w:t>
            </w:r>
            <w:proofErr w:type="spellEnd"/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12C2377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5598217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05E0A1D9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185152" w:rsidRPr="00B71A0B" w14:paraId="24ABBC20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2FD75C9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A0B">
              <w:rPr>
                <w:rFonts w:ascii="Times New Roman" w:hAnsi="Times New Roman" w:cs="Times New Roman"/>
                <w:szCs w:val="21"/>
              </w:rPr>
              <w:t>N1</w:t>
            </w:r>
            <w:proofErr w:type="spellEnd"/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09C8567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5.41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FB66AAD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2.71-10.80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742759C4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1.66×10</w:t>
            </w:r>
            <w:r w:rsidRPr="00B71A0B">
              <w:rPr>
                <w:rFonts w:ascii="Times New Roman" w:hAnsi="Times New Roman" w:cs="Times New Roman"/>
                <w:szCs w:val="21"/>
                <w:vertAlign w:val="superscript"/>
              </w:rPr>
              <w:t>-6</w:t>
            </w:r>
          </w:p>
        </w:tc>
      </w:tr>
      <w:tr w:rsidR="00185152" w:rsidRPr="00B71A0B" w14:paraId="47F8A7FF" w14:textId="77777777" w:rsidTr="00073AAB">
        <w:trPr>
          <w:trHeight w:val="385"/>
        </w:trPr>
        <w:tc>
          <w:tcPr>
            <w:tcW w:w="18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B5CDE48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71A0B">
              <w:rPr>
                <w:rFonts w:ascii="Times New Roman" w:hAnsi="Times New Roman" w:cs="Times New Roman"/>
                <w:szCs w:val="21"/>
              </w:rPr>
              <w:t>HMGB3</w:t>
            </w:r>
            <w:proofErr w:type="spellEnd"/>
          </w:p>
        </w:tc>
        <w:tc>
          <w:tcPr>
            <w:tcW w:w="87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4C85502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4721A72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86D76C2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5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A71C751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79F85C44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85152" w:rsidRPr="00B71A0B" w14:paraId="012F1D51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2951AEE4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DAF1EB8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23.48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23A5409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3.21-171.94</w:t>
            </w: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12B692EC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0.0019</w:t>
            </w:r>
          </w:p>
        </w:tc>
      </w:tr>
      <w:tr w:rsidR="00185152" w:rsidRPr="00B71A0B" w14:paraId="3FF633AF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7844BAD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957D581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39A6C145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4D5138A0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185152" w:rsidRPr="00B71A0B" w14:paraId="1692F80A" w14:textId="77777777" w:rsidTr="00073AAB">
        <w:trPr>
          <w:trHeight w:val="385"/>
        </w:trPr>
        <w:tc>
          <w:tcPr>
            <w:tcW w:w="18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63298714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hTERT</w:t>
            </w:r>
          </w:p>
        </w:tc>
        <w:tc>
          <w:tcPr>
            <w:tcW w:w="233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B30078C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913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0C9E5450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3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31153B5C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185152" w:rsidRPr="00B71A0B" w14:paraId="35A797C7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1F425347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High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4E8194BF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Inf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C3447F0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0-Inf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5CB8B93F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0.996</w:t>
            </w:r>
          </w:p>
        </w:tc>
      </w:tr>
      <w:tr w:rsidR="00185152" w:rsidRPr="00B71A0B" w14:paraId="3A6C84F3" w14:textId="77777777" w:rsidTr="00073AAB">
        <w:trPr>
          <w:trHeight w:val="385"/>
        </w:trPr>
        <w:tc>
          <w:tcPr>
            <w:tcW w:w="18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79768ABA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Low</w:t>
            </w:r>
          </w:p>
        </w:tc>
        <w:tc>
          <w:tcPr>
            <w:tcW w:w="233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3B4EED1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2913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hideMark/>
          </w:tcPr>
          <w:p w14:paraId="5F3A9B78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1" w:type="dxa"/>
              <w:left w:w="123" w:type="dxa"/>
              <w:bottom w:w="61" w:type="dxa"/>
              <w:right w:w="123" w:type="dxa"/>
            </w:tcMar>
            <w:vAlign w:val="center"/>
            <w:hideMark/>
          </w:tcPr>
          <w:p w14:paraId="666B38BC" w14:textId="77777777" w:rsidR="00185152" w:rsidRPr="00B71A0B" w:rsidRDefault="00185152" w:rsidP="00073AA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71A0B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</w:tbl>
    <w:p w14:paraId="70353365" w14:textId="77777777" w:rsidR="00185152" w:rsidRPr="00B71A0B" w:rsidRDefault="00185152" w:rsidP="00185152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Supplement Table 2. </w:t>
      </w:r>
      <w:r w:rsidRPr="00B71A0B">
        <w:rPr>
          <w:rFonts w:ascii="Times New Roman" w:hAnsi="Times New Roman" w:cs="Times New Roman"/>
          <w:szCs w:val="21"/>
        </w:rPr>
        <w:t xml:space="preserve">The multivariate Cox proportional hazards model analysis of risk factors showing that </w:t>
      </w:r>
      <w:proofErr w:type="spellStart"/>
      <w:r w:rsidRPr="00B71A0B">
        <w:rPr>
          <w:rFonts w:ascii="Times New Roman" w:hAnsi="Times New Roman" w:cs="Times New Roman"/>
          <w:szCs w:val="21"/>
        </w:rPr>
        <w:t>TNM</w:t>
      </w:r>
      <w:proofErr w:type="spellEnd"/>
      <w:r w:rsidRPr="00B71A0B">
        <w:rPr>
          <w:rFonts w:ascii="Times New Roman" w:hAnsi="Times New Roman" w:cs="Times New Roman"/>
          <w:szCs w:val="21"/>
        </w:rPr>
        <w:t xml:space="preserve"> stage and </w:t>
      </w:r>
      <w:proofErr w:type="spellStart"/>
      <w:r w:rsidRPr="00B71A0B">
        <w:rPr>
          <w:rFonts w:ascii="Times New Roman" w:hAnsi="Times New Roman" w:cs="Times New Roman"/>
          <w:szCs w:val="21"/>
        </w:rPr>
        <w:t>HMGB3</w:t>
      </w:r>
      <w:proofErr w:type="spellEnd"/>
      <w:r w:rsidRPr="00B71A0B">
        <w:rPr>
          <w:rFonts w:ascii="Times New Roman" w:hAnsi="Times New Roman" w:cs="Times New Roman"/>
          <w:szCs w:val="21"/>
        </w:rPr>
        <w:t xml:space="preserve"> expression were independent prognostic risk factors in cervical cancer.</w:t>
      </w:r>
    </w:p>
    <w:p w14:paraId="637262C2" w14:textId="77777777" w:rsidR="00185152" w:rsidRPr="00185152" w:rsidRDefault="00185152" w:rsidP="00315DCF">
      <w:pPr>
        <w:rPr>
          <w:rFonts w:ascii="Times New Roman" w:hAnsi="Times New Roman" w:cs="Times New Roman" w:hint="eastAsia"/>
          <w:szCs w:val="21"/>
        </w:rPr>
      </w:pPr>
    </w:p>
    <w:sectPr w:rsidR="00185152" w:rsidRPr="001851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1A819" w14:textId="77777777" w:rsidR="006F0ACE" w:rsidRDefault="006F0ACE" w:rsidP="0087777D">
      <w:r>
        <w:separator/>
      </w:r>
    </w:p>
  </w:endnote>
  <w:endnote w:type="continuationSeparator" w:id="0">
    <w:p w14:paraId="25F98458" w14:textId="77777777" w:rsidR="006F0ACE" w:rsidRDefault="006F0ACE" w:rsidP="0087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FBDAA" w14:textId="77777777" w:rsidR="006F0ACE" w:rsidRDefault="006F0ACE" w:rsidP="0087777D">
      <w:r>
        <w:separator/>
      </w:r>
    </w:p>
  </w:footnote>
  <w:footnote w:type="continuationSeparator" w:id="0">
    <w:p w14:paraId="141A1355" w14:textId="77777777" w:rsidR="006F0ACE" w:rsidRDefault="006F0ACE" w:rsidP="008777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77D"/>
    <w:rsid w:val="00185152"/>
    <w:rsid w:val="00315DCF"/>
    <w:rsid w:val="003D2EFB"/>
    <w:rsid w:val="005A0D31"/>
    <w:rsid w:val="006F0ACE"/>
    <w:rsid w:val="0087777D"/>
    <w:rsid w:val="00E20B3B"/>
    <w:rsid w:val="00F5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A14EF0"/>
  <w15:docId w15:val="{C5C959D5-8BD6-4CF3-94B5-B0B960A6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7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77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77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77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7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158</Words>
  <Characters>901</Characters>
  <Application>Microsoft Office Word</Application>
  <DocSecurity>0</DocSecurity>
  <Lines>7</Lines>
  <Paragraphs>2</Paragraphs>
  <ScaleCrop>false</ScaleCrop>
  <Company>china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Zhang</cp:lastModifiedBy>
  <cp:revision>5</cp:revision>
  <dcterms:created xsi:type="dcterms:W3CDTF">2019-12-18T02:44:00Z</dcterms:created>
  <dcterms:modified xsi:type="dcterms:W3CDTF">2020-05-16T13:33:00Z</dcterms:modified>
</cp:coreProperties>
</file>