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D1A" w:rsidRPr="00AB0D85" w:rsidRDefault="001B3D1A" w:rsidP="00AB0D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0D85">
        <w:rPr>
          <w:rFonts w:ascii="Times New Roman" w:hAnsi="Times New Roman" w:cs="Times New Roman"/>
          <w:b/>
          <w:sz w:val="24"/>
          <w:szCs w:val="24"/>
        </w:rPr>
        <w:t>Supplementary Table 3.</w:t>
      </w:r>
      <w:r w:rsidRPr="00AB0D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D1A" w:rsidRPr="00AB0D85" w:rsidRDefault="001B3D1A" w:rsidP="0077277D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AB0D85">
        <w:rPr>
          <w:rFonts w:ascii="Times New Roman" w:hAnsi="Times New Roman" w:cs="Times New Roman"/>
          <w:sz w:val="24"/>
          <w:szCs w:val="24"/>
        </w:rPr>
        <w:t>Correlation between relative has-miR-</w:t>
      </w:r>
      <w:r w:rsidR="0094162A" w:rsidRPr="00AB0D85">
        <w:rPr>
          <w:rFonts w:ascii="Times New Roman" w:hAnsi="Times New Roman" w:cs="Times New Roman"/>
          <w:sz w:val="24"/>
          <w:szCs w:val="24"/>
        </w:rPr>
        <w:t>876-5p</w:t>
      </w:r>
      <w:r w:rsidRPr="00AB0D85">
        <w:rPr>
          <w:rFonts w:ascii="Times New Roman" w:hAnsi="Times New Roman" w:cs="Times New Roman"/>
          <w:sz w:val="24"/>
          <w:szCs w:val="24"/>
        </w:rPr>
        <w:t xml:space="preserve"> expression and clinicopathologic characteristics in HCC patients (n = 66).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3"/>
        <w:gridCol w:w="1827"/>
        <w:gridCol w:w="2074"/>
      </w:tblGrid>
      <w:tr w:rsidR="005054B7" w:rsidRPr="00AB0D85" w:rsidTr="00711050">
        <w:tc>
          <w:tcPr>
            <w:tcW w:w="2552" w:type="dxa"/>
            <w:vMerge w:val="restart"/>
            <w:tcBorders>
              <w:top w:val="single" w:sz="12" w:space="0" w:color="auto"/>
            </w:tcBorders>
          </w:tcPr>
          <w:p w:rsidR="005054B7" w:rsidRPr="00AB0D85" w:rsidRDefault="005054B7" w:rsidP="00505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Clinicopathological</w:t>
            </w:r>
          </w:p>
          <w:p w:rsidR="005054B7" w:rsidRPr="00AB0D85" w:rsidRDefault="005054B7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367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054B7" w:rsidRPr="00AB0D85" w:rsidRDefault="005054B7" w:rsidP="00505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Relative </w:t>
            </w:r>
            <w:r w:rsidR="00BB2EDF"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miR-876-5p</w:t>
            </w: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Expression</w:t>
            </w:r>
          </w:p>
        </w:tc>
        <w:tc>
          <w:tcPr>
            <w:tcW w:w="2074" w:type="dxa"/>
            <w:vMerge w:val="restart"/>
            <w:tcBorders>
              <w:top w:val="single" w:sz="12" w:space="0" w:color="auto"/>
            </w:tcBorders>
          </w:tcPr>
          <w:p w:rsidR="005054B7" w:rsidRPr="00AB0D85" w:rsidRDefault="005054B7" w:rsidP="005054B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5054B7" w:rsidRPr="00AB0D85" w:rsidTr="00711050">
        <w:tc>
          <w:tcPr>
            <w:tcW w:w="2552" w:type="dxa"/>
            <w:vMerge/>
            <w:tcBorders>
              <w:bottom w:val="single" w:sz="12" w:space="0" w:color="auto"/>
            </w:tcBorders>
          </w:tcPr>
          <w:p w:rsidR="005054B7" w:rsidRPr="00AB0D85" w:rsidRDefault="005054B7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5054B7" w:rsidRPr="00AB0D85" w:rsidRDefault="005054B7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Low</w:t>
            </w:r>
          </w:p>
        </w:tc>
        <w:tc>
          <w:tcPr>
            <w:tcW w:w="1827" w:type="dxa"/>
            <w:tcBorders>
              <w:top w:val="single" w:sz="12" w:space="0" w:color="auto"/>
              <w:bottom w:val="single" w:sz="12" w:space="0" w:color="auto"/>
            </w:tcBorders>
          </w:tcPr>
          <w:p w:rsidR="005054B7" w:rsidRPr="00AB0D85" w:rsidRDefault="005054B7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High</w:t>
            </w:r>
          </w:p>
        </w:tc>
        <w:tc>
          <w:tcPr>
            <w:tcW w:w="2074" w:type="dxa"/>
            <w:vMerge/>
            <w:tcBorders>
              <w:bottom w:val="single" w:sz="12" w:space="0" w:color="auto"/>
            </w:tcBorders>
          </w:tcPr>
          <w:p w:rsidR="005054B7" w:rsidRPr="00AB0D85" w:rsidRDefault="005054B7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42B" w:rsidRPr="00AB0D85" w:rsidTr="00711050">
        <w:tc>
          <w:tcPr>
            <w:tcW w:w="2552" w:type="dxa"/>
            <w:tcBorders>
              <w:top w:val="single" w:sz="12" w:space="0" w:color="auto"/>
            </w:tcBorders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7" w:type="dxa"/>
            <w:tcBorders>
              <w:top w:val="single" w:sz="12" w:space="0" w:color="auto"/>
            </w:tcBorders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4" w:type="dxa"/>
            <w:tcBorders>
              <w:top w:val="single" w:sz="12" w:space="0" w:color="auto"/>
            </w:tcBorders>
          </w:tcPr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0.073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65342B" w:rsidP="00093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2B" w:rsidRPr="00AB0D85" w:rsidTr="00711050">
        <w:tc>
          <w:tcPr>
            <w:tcW w:w="2552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≤50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&gt; 50</w:t>
            </w:r>
          </w:p>
        </w:tc>
        <w:tc>
          <w:tcPr>
            <w:tcW w:w="1843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65342B" w:rsidRPr="00AB0D85" w:rsidRDefault="00EB5CAC" w:rsidP="003A0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27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65342B" w:rsidRPr="00AB0D85" w:rsidRDefault="00EB5CAC" w:rsidP="00093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74" w:type="dxa"/>
          </w:tcPr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0.175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2B" w:rsidRPr="00AB0D85" w:rsidTr="00711050">
        <w:tc>
          <w:tcPr>
            <w:tcW w:w="2552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AFP (ug/L)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≤20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&gt; 20</w:t>
            </w:r>
          </w:p>
        </w:tc>
        <w:tc>
          <w:tcPr>
            <w:tcW w:w="1843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27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74" w:type="dxa"/>
          </w:tcPr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0.202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65342B" w:rsidP="0037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2B" w:rsidRPr="00AB0D85" w:rsidTr="00711050">
        <w:tc>
          <w:tcPr>
            <w:tcW w:w="2552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GGT(u/l)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≤54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&gt; 54</w:t>
            </w:r>
          </w:p>
        </w:tc>
        <w:tc>
          <w:tcPr>
            <w:tcW w:w="1843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7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74" w:type="dxa"/>
          </w:tcPr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0.064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2B" w:rsidRPr="00AB0D85" w:rsidTr="00711050">
        <w:tc>
          <w:tcPr>
            <w:tcW w:w="2552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ALT(ng/ml)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≤75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&gt;75</w:t>
            </w:r>
          </w:p>
        </w:tc>
        <w:tc>
          <w:tcPr>
            <w:tcW w:w="1843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7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4" w:type="dxa"/>
          </w:tcPr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0.327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2B" w:rsidRPr="00AB0D85" w:rsidTr="00711050">
        <w:tc>
          <w:tcPr>
            <w:tcW w:w="2552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HBV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843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27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74" w:type="dxa"/>
          </w:tcPr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0.376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C28" w:rsidRPr="00AB0D85" w:rsidTr="00711050">
        <w:tc>
          <w:tcPr>
            <w:tcW w:w="2552" w:type="dxa"/>
          </w:tcPr>
          <w:p w:rsidR="00315C28" w:rsidRPr="00505602" w:rsidRDefault="00315C28" w:rsidP="00315C28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C</w:t>
            </w:r>
            <w:r w:rsidRPr="005056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irrhosis</w:t>
            </w:r>
          </w:p>
          <w:p w:rsidR="00315C28" w:rsidRPr="006231A2" w:rsidRDefault="00315C28" w:rsidP="00315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1A2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6231A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315C28" w:rsidRPr="00AB0D85" w:rsidRDefault="00315C28" w:rsidP="00315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1A2">
              <w:rPr>
                <w:rFonts w:ascii="Times New Roman" w:hAnsi="Times New Roman" w:cs="Times New Roman" w:hint="eastAsia"/>
                <w:sz w:val="24"/>
                <w:szCs w:val="24"/>
              </w:rPr>
              <w:t>Y</w:t>
            </w:r>
            <w:r w:rsidRPr="006231A2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1843" w:type="dxa"/>
          </w:tcPr>
          <w:p w:rsidR="00315C28" w:rsidRDefault="00315C28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8" w:rsidRDefault="00D56BC8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315C28" w:rsidRPr="00AB0D85" w:rsidRDefault="00D56BC8" w:rsidP="00AE159E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7" w:type="dxa"/>
          </w:tcPr>
          <w:p w:rsidR="00315C28" w:rsidRDefault="00315C28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8" w:rsidRDefault="00D56BC8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315C28" w:rsidRPr="00AB0D85" w:rsidRDefault="00D56BC8" w:rsidP="00AE159E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</w:tcPr>
          <w:p w:rsidR="00315C28" w:rsidRDefault="00D56BC8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.599</w:t>
            </w:r>
          </w:p>
          <w:p w:rsidR="00315C28" w:rsidRDefault="00315C28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8" w:rsidRPr="00AB0D85" w:rsidRDefault="00315C28" w:rsidP="00AE159E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</w:tc>
      </w:tr>
      <w:tr w:rsidR="0065342B" w:rsidRPr="00AB0D85" w:rsidTr="00711050">
        <w:tc>
          <w:tcPr>
            <w:tcW w:w="2552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Tumor size (cm)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≤5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&gt;5</w:t>
            </w:r>
          </w:p>
        </w:tc>
        <w:tc>
          <w:tcPr>
            <w:tcW w:w="1843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65342B" w:rsidRPr="00AB0D85" w:rsidRDefault="00EB5CAC" w:rsidP="00192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27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4" w:type="dxa"/>
          </w:tcPr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0.183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65342B" w:rsidRPr="00AB0D85" w:rsidTr="00711050">
        <w:tc>
          <w:tcPr>
            <w:tcW w:w="2552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Tumor encapsulation</w:t>
            </w:r>
          </w:p>
          <w:p w:rsidR="0065342B" w:rsidRPr="00AB0D85" w:rsidRDefault="003A09C3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Complete</w:t>
            </w:r>
          </w:p>
          <w:p w:rsidR="0065342B" w:rsidRPr="00AB0D85" w:rsidRDefault="003A09C3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843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27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74" w:type="dxa"/>
          </w:tcPr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0.331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42B" w:rsidRPr="00AB0D85" w:rsidTr="00711050">
        <w:tc>
          <w:tcPr>
            <w:tcW w:w="2552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Tumor number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Multiple</w:t>
            </w:r>
          </w:p>
        </w:tc>
        <w:tc>
          <w:tcPr>
            <w:tcW w:w="1843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27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74" w:type="dxa"/>
          </w:tcPr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0.452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65342B" w:rsidP="00A0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2B" w:rsidRPr="00AB0D85" w:rsidTr="00711050">
        <w:tc>
          <w:tcPr>
            <w:tcW w:w="2552" w:type="dxa"/>
            <w:tcBorders>
              <w:bottom w:val="nil"/>
            </w:tcBorders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Differentiation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I- II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III-IV</w:t>
            </w:r>
          </w:p>
        </w:tc>
        <w:tc>
          <w:tcPr>
            <w:tcW w:w="1843" w:type="dxa"/>
            <w:tcBorders>
              <w:bottom w:val="nil"/>
            </w:tcBorders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27" w:type="dxa"/>
            <w:tcBorders>
              <w:bottom w:val="nil"/>
            </w:tcBorders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74" w:type="dxa"/>
            <w:tcBorders>
              <w:bottom w:val="nil"/>
            </w:tcBorders>
          </w:tcPr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0.030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2B" w:rsidRPr="00AB0D85" w:rsidTr="00711050">
        <w:tc>
          <w:tcPr>
            <w:tcW w:w="2552" w:type="dxa"/>
            <w:tcBorders>
              <w:top w:val="nil"/>
            </w:tcBorders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BCLC stage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0+A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B+C</w:t>
            </w:r>
          </w:p>
        </w:tc>
        <w:tc>
          <w:tcPr>
            <w:tcW w:w="1843" w:type="dxa"/>
            <w:tcBorders>
              <w:top w:val="nil"/>
            </w:tcBorders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7" w:type="dxa"/>
            <w:tcBorders>
              <w:top w:val="nil"/>
            </w:tcBorders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4" w:type="dxa"/>
            <w:tcBorders>
              <w:top w:val="nil"/>
            </w:tcBorders>
          </w:tcPr>
          <w:p w:rsidR="00C5515D" w:rsidRPr="00AB0D85" w:rsidRDefault="00C5515D" w:rsidP="00C55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0.0</w:t>
            </w:r>
            <w:r w:rsidR="00EB5CAC"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65342B" w:rsidP="00C55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F49B4" w:rsidRPr="00AB0D85" w:rsidRDefault="004F49B4">
      <w:pPr>
        <w:rPr>
          <w:rFonts w:ascii="Times New Roman" w:hAnsi="Times New Roman" w:cs="Times New Roman" w:hint="eastAsia"/>
          <w:sz w:val="24"/>
          <w:szCs w:val="24"/>
        </w:rPr>
      </w:pPr>
    </w:p>
    <w:sectPr w:rsidR="004F49B4" w:rsidRPr="00AB0D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B5F" w:rsidRDefault="00996B5F" w:rsidP="008B12AD">
      <w:r>
        <w:separator/>
      </w:r>
    </w:p>
  </w:endnote>
  <w:endnote w:type="continuationSeparator" w:id="0">
    <w:p w:rsidR="00996B5F" w:rsidRDefault="00996B5F" w:rsidP="008B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B5F" w:rsidRDefault="00996B5F" w:rsidP="008B12AD">
      <w:r>
        <w:separator/>
      </w:r>
    </w:p>
  </w:footnote>
  <w:footnote w:type="continuationSeparator" w:id="0">
    <w:p w:rsidR="00996B5F" w:rsidRDefault="00996B5F" w:rsidP="008B12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55A"/>
    <w:rsid w:val="0006527F"/>
    <w:rsid w:val="00077E68"/>
    <w:rsid w:val="00093D81"/>
    <w:rsid w:val="000B3C67"/>
    <w:rsid w:val="000E4D22"/>
    <w:rsid w:val="0019295A"/>
    <w:rsid w:val="001B3D1A"/>
    <w:rsid w:val="002B26F7"/>
    <w:rsid w:val="00312952"/>
    <w:rsid w:val="00315C28"/>
    <w:rsid w:val="00373A50"/>
    <w:rsid w:val="003942DF"/>
    <w:rsid w:val="003A09C3"/>
    <w:rsid w:val="003B4592"/>
    <w:rsid w:val="003F038D"/>
    <w:rsid w:val="004F0B34"/>
    <w:rsid w:val="004F49B4"/>
    <w:rsid w:val="0050323C"/>
    <w:rsid w:val="005054B7"/>
    <w:rsid w:val="00512273"/>
    <w:rsid w:val="0065342B"/>
    <w:rsid w:val="006812FE"/>
    <w:rsid w:val="00711050"/>
    <w:rsid w:val="0071241F"/>
    <w:rsid w:val="007315B4"/>
    <w:rsid w:val="007450E1"/>
    <w:rsid w:val="0077277D"/>
    <w:rsid w:val="007779A1"/>
    <w:rsid w:val="007F2E70"/>
    <w:rsid w:val="00812A2C"/>
    <w:rsid w:val="008A3E0F"/>
    <w:rsid w:val="008B12AD"/>
    <w:rsid w:val="0094162A"/>
    <w:rsid w:val="00996B5F"/>
    <w:rsid w:val="009B70E7"/>
    <w:rsid w:val="009C14FA"/>
    <w:rsid w:val="00A03A23"/>
    <w:rsid w:val="00AB0D85"/>
    <w:rsid w:val="00AD15D1"/>
    <w:rsid w:val="00AF755A"/>
    <w:rsid w:val="00B36FB2"/>
    <w:rsid w:val="00BA1AA7"/>
    <w:rsid w:val="00BB2EDF"/>
    <w:rsid w:val="00BF75D0"/>
    <w:rsid w:val="00C50F72"/>
    <w:rsid w:val="00C5515D"/>
    <w:rsid w:val="00C94475"/>
    <w:rsid w:val="00D56BC8"/>
    <w:rsid w:val="00DA2B6E"/>
    <w:rsid w:val="00E43025"/>
    <w:rsid w:val="00EB5CAC"/>
    <w:rsid w:val="00EB70A8"/>
    <w:rsid w:val="00FE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CD6ED"/>
  <w15:chartTrackingRefBased/>
  <w15:docId w15:val="{89313D0B-9A1D-4978-874C-9D48AC75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4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3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12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B12A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B12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B12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 智斌</dc:creator>
  <cp:keywords/>
  <dc:description/>
  <cp:lastModifiedBy>LZB</cp:lastModifiedBy>
  <cp:revision>51</cp:revision>
  <dcterms:created xsi:type="dcterms:W3CDTF">2018-11-06T01:44:00Z</dcterms:created>
  <dcterms:modified xsi:type="dcterms:W3CDTF">2020-12-19T06:23:00Z</dcterms:modified>
</cp:coreProperties>
</file>