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FBE" w:rsidRDefault="00E81E1F">
      <w:pPr>
        <w:spacing w:line="360" w:lineRule="auto"/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/>
          <w:b/>
          <w:bCs/>
          <w:color w:val="000000" w:themeColor="text1"/>
          <w:sz w:val="24"/>
        </w:rPr>
        <w:t xml:space="preserve">Supplementary </w:t>
      </w:r>
      <w:r>
        <w:rPr>
          <w:rFonts w:ascii="Times New Roman" w:hAnsi="Times New Roman"/>
          <w:b/>
          <w:bCs/>
          <w:color w:val="000000" w:themeColor="text1"/>
          <w:sz w:val="24"/>
        </w:rPr>
        <w:t>Table 2</w:t>
      </w:r>
      <w:r>
        <w:rPr>
          <w:rFonts w:ascii="Times New Roman" w:hAnsi="Times New Roman"/>
          <w:b/>
          <w:bCs/>
          <w:color w:val="000000" w:themeColor="text1"/>
          <w:sz w:val="24"/>
        </w:rPr>
        <w:t>. The oligo sequences for transfection in this study.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007"/>
      </w:tblGrid>
      <w:tr w:rsidR="00732FBE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FBE" w:rsidRDefault="00E81E1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0" w:name="_Hlk64908844"/>
            <w:bookmarkStart w:id="1" w:name="_GoBack"/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ame</w:t>
            </w:r>
          </w:p>
        </w:tc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2FBE" w:rsidRDefault="00E81E1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Sequence (5’-3’)</w:t>
            </w:r>
          </w:p>
        </w:tc>
      </w:tr>
      <w:tr w:rsidR="00732FBE">
        <w:tc>
          <w:tcPr>
            <w:tcW w:w="22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si-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circ_0072083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#1</w:t>
            </w:r>
          </w:p>
        </w:tc>
        <w:tc>
          <w:tcPr>
            <w:tcW w:w="700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CGGCUGGGCAUAAAUUUGAAU</w:t>
            </w:r>
          </w:p>
        </w:tc>
      </w:tr>
      <w:tr w:rsidR="00732FBE"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si-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circ_0072083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#2</w:t>
            </w:r>
          </w:p>
        </w:tc>
        <w:tc>
          <w:tcPr>
            <w:tcW w:w="7007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AGCCGGCUGGGCAUAAAUUUG</w:t>
            </w:r>
          </w:p>
        </w:tc>
      </w:tr>
      <w:tr w:rsidR="00732FBE"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si-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circ_0072083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#3</w:t>
            </w:r>
          </w:p>
        </w:tc>
        <w:tc>
          <w:tcPr>
            <w:tcW w:w="7007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UGGGCAUAAAUUUGAAUAUGA</w:t>
            </w:r>
          </w:p>
        </w:tc>
      </w:tr>
      <w:tr w:rsidR="00732FBE"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eastAsia="宋体" w:hAnsi="Times New Roman" w:cs="Times New Roman"/>
                <w:color w:val="FF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si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-NC</w:t>
            </w:r>
          </w:p>
        </w:tc>
        <w:tc>
          <w:tcPr>
            <w:tcW w:w="7007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highlight w:val="yellow"/>
              </w:rPr>
            </w:pPr>
            <w:r>
              <w:rPr>
                <w:rFonts w:ascii="Times New Roman" w:hAnsi="Times New Roman" w:hint="eastAsia"/>
                <w:sz w:val="24"/>
              </w:rPr>
              <w:t>AAGACAUUGUGUGUCCGCCTT</w:t>
            </w:r>
          </w:p>
        </w:tc>
      </w:tr>
      <w:tr w:rsidR="00732FBE"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sh-circ</w:t>
            </w:r>
          </w:p>
        </w:tc>
        <w:tc>
          <w:tcPr>
            <w:tcW w:w="7007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GATCCCGGCTGGGCATAAATTTGAATCTCGAGATTC</w:t>
            </w:r>
          </w:p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AAATTTATGCCCAGCCGTTTTTG</w:t>
            </w:r>
          </w:p>
        </w:tc>
      </w:tr>
      <w:tr w:rsidR="00732FBE"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sh-ALKBH5</w:t>
            </w:r>
          </w:p>
        </w:tc>
        <w:tc>
          <w:tcPr>
            <w:tcW w:w="7007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GATCC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ATTCTTCAGCCCTAACAGGCACTCGAGTGCC</w:t>
            </w:r>
          </w:p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TGTTAGGGCTGAAGAAT TTTTTG</w:t>
            </w:r>
          </w:p>
        </w:tc>
      </w:tr>
      <w:tr w:rsidR="00732FBE"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sh-NC</w:t>
            </w:r>
          </w:p>
        </w:tc>
        <w:tc>
          <w:tcPr>
            <w:tcW w:w="7007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CCGGGCGCGATAGCGCTAATAATTTCTC</w:t>
            </w:r>
          </w:p>
        </w:tc>
      </w:tr>
      <w:tr w:rsidR="00732FBE"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miR-1252-5p mimic</w:t>
            </w:r>
          </w:p>
        </w:tc>
        <w:tc>
          <w:tcPr>
            <w:tcW w:w="7007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aps/>
                <w:color w:val="FF0000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caps/>
                <w:color w:val="000000" w:themeColor="text1"/>
                <w:sz w:val="24"/>
              </w:rPr>
              <w:t>agaaggaaauugaauucauuua</w:t>
            </w:r>
          </w:p>
        </w:tc>
      </w:tr>
      <w:tr w:rsidR="00732FBE"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miR-NC</w:t>
            </w:r>
          </w:p>
        </w:tc>
        <w:tc>
          <w:tcPr>
            <w:tcW w:w="7007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CGAUCGCAUCAGCAUCGAUUGC</w:t>
            </w:r>
          </w:p>
        </w:tc>
      </w:tr>
      <w:tr w:rsidR="00732FBE"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anti-miR-1252-5p</w:t>
            </w:r>
          </w:p>
        </w:tc>
        <w:tc>
          <w:tcPr>
            <w:tcW w:w="7007" w:type="dxa"/>
            <w:tcBorders>
              <w:top w:val="nil"/>
              <w:bottom w:val="nil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UAAAUGAAUUCAAUUUCCUUCU</w:t>
            </w:r>
          </w:p>
        </w:tc>
      </w:tr>
      <w:tr w:rsidR="00732FBE">
        <w:tc>
          <w:tcPr>
            <w:tcW w:w="22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anti-NC</w:t>
            </w:r>
          </w:p>
        </w:tc>
        <w:tc>
          <w:tcPr>
            <w:tcW w:w="70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2FBE" w:rsidRDefault="00E81E1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CUAACGCAUGCACAGUCGUACG</w:t>
            </w:r>
          </w:p>
        </w:tc>
      </w:tr>
      <w:bookmarkEnd w:id="0"/>
      <w:bookmarkEnd w:id="1"/>
    </w:tbl>
    <w:p w:rsidR="00732FBE" w:rsidRDefault="00732FBE">
      <w:pPr>
        <w:widowControl/>
        <w:jc w:val="left"/>
        <w:textAlignment w:val="center"/>
      </w:pPr>
    </w:p>
    <w:sectPr w:rsidR="00732FBE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8D0"/>
    <w:rsid w:val="00007BCB"/>
    <w:rsid w:val="000632C3"/>
    <w:rsid w:val="0007454A"/>
    <w:rsid w:val="00090166"/>
    <w:rsid w:val="000956A7"/>
    <w:rsid w:val="000A51FF"/>
    <w:rsid w:val="000A5518"/>
    <w:rsid w:val="000A563B"/>
    <w:rsid w:val="000C19CA"/>
    <w:rsid w:val="000D2603"/>
    <w:rsid w:val="0011711F"/>
    <w:rsid w:val="00132B4F"/>
    <w:rsid w:val="00136B22"/>
    <w:rsid w:val="001469D9"/>
    <w:rsid w:val="00174083"/>
    <w:rsid w:val="00176357"/>
    <w:rsid w:val="00185296"/>
    <w:rsid w:val="001938D2"/>
    <w:rsid w:val="00200590"/>
    <w:rsid w:val="00223964"/>
    <w:rsid w:val="00260003"/>
    <w:rsid w:val="002820FE"/>
    <w:rsid w:val="002C0B6A"/>
    <w:rsid w:val="002C5F63"/>
    <w:rsid w:val="0030513D"/>
    <w:rsid w:val="00322B35"/>
    <w:rsid w:val="003D1006"/>
    <w:rsid w:val="004205F3"/>
    <w:rsid w:val="004A6371"/>
    <w:rsid w:val="004D350E"/>
    <w:rsid w:val="00502509"/>
    <w:rsid w:val="00504A4D"/>
    <w:rsid w:val="005411FF"/>
    <w:rsid w:val="005E6F15"/>
    <w:rsid w:val="005F1112"/>
    <w:rsid w:val="006E2C5E"/>
    <w:rsid w:val="00711285"/>
    <w:rsid w:val="00732FBE"/>
    <w:rsid w:val="0077044E"/>
    <w:rsid w:val="00770BD2"/>
    <w:rsid w:val="00780354"/>
    <w:rsid w:val="007A69BD"/>
    <w:rsid w:val="007B1A1A"/>
    <w:rsid w:val="007C6C15"/>
    <w:rsid w:val="00886D03"/>
    <w:rsid w:val="008C7F98"/>
    <w:rsid w:val="008F1836"/>
    <w:rsid w:val="00902E61"/>
    <w:rsid w:val="00976957"/>
    <w:rsid w:val="009A4685"/>
    <w:rsid w:val="009C024E"/>
    <w:rsid w:val="009E3F90"/>
    <w:rsid w:val="009E68CE"/>
    <w:rsid w:val="00A42154"/>
    <w:rsid w:val="00A762DD"/>
    <w:rsid w:val="00B37866"/>
    <w:rsid w:val="00B63CD6"/>
    <w:rsid w:val="00BB4934"/>
    <w:rsid w:val="00BF7933"/>
    <w:rsid w:val="00C261BD"/>
    <w:rsid w:val="00C81EF3"/>
    <w:rsid w:val="00C95273"/>
    <w:rsid w:val="00CA57EE"/>
    <w:rsid w:val="00CE5347"/>
    <w:rsid w:val="00CF4CC8"/>
    <w:rsid w:val="00D36D6E"/>
    <w:rsid w:val="00D37B79"/>
    <w:rsid w:val="00DE5450"/>
    <w:rsid w:val="00E04AF6"/>
    <w:rsid w:val="00E25CC5"/>
    <w:rsid w:val="00E455BE"/>
    <w:rsid w:val="00E54AB7"/>
    <w:rsid w:val="00E80ECE"/>
    <w:rsid w:val="00E81E1F"/>
    <w:rsid w:val="00EB6495"/>
    <w:rsid w:val="00EE2820"/>
    <w:rsid w:val="00EE58D0"/>
    <w:rsid w:val="00F52BAE"/>
    <w:rsid w:val="00FE5255"/>
    <w:rsid w:val="0C7C7EDC"/>
    <w:rsid w:val="3A744DB1"/>
    <w:rsid w:val="4FB8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F08BC5"/>
  <w15:docId w15:val="{AC05BC4E-C299-416C-906D-E4C7BA6D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24</cp:revision>
  <dcterms:created xsi:type="dcterms:W3CDTF">2014-10-29T12:08:00Z</dcterms:created>
  <dcterms:modified xsi:type="dcterms:W3CDTF">2021-02-22T09:56:00Z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