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D2F8D" w14:textId="28862DFA" w:rsidR="005F30F8" w:rsidRPr="009F1C59" w:rsidRDefault="005F30F8" w:rsidP="005F30F8">
      <w:pPr>
        <w:spacing w:after="0" w:line="48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F1C59">
        <w:rPr>
          <w:rFonts w:ascii="Times New Roman" w:hAnsi="Times New Roman"/>
          <w:b/>
          <w:bCs/>
          <w:sz w:val="28"/>
          <w:szCs w:val="28"/>
          <w:lang w:val="en-US"/>
        </w:rPr>
        <w:t>Supplementary Methods</w:t>
      </w:r>
    </w:p>
    <w:p w14:paraId="6A662716" w14:textId="77777777" w:rsidR="005F30F8" w:rsidRPr="000015AE" w:rsidRDefault="005F30F8" w:rsidP="005F30F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i/>
          <w:iCs/>
          <w:sz w:val="24"/>
          <w:szCs w:val="24"/>
          <w:lang w:val="en-US"/>
        </w:rPr>
      </w:pPr>
      <w:r w:rsidRPr="000015AE">
        <w:rPr>
          <w:rFonts w:ascii="Times New Roman" w:hAnsi="Times New Roman"/>
          <w:bCs/>
          <w:i/>
          <w:iCs/>
          <w:sz w:val="24"/>
          <w:szCs w:val="24"/>
          <w:lang w:val="en-US"/>
        </w:rPr>
        <w:t>Detailed information on the MRI sequences</w:t>
      </w:r>
    </w:p>
    <w:p w14:paraId="6BF6624A" w14:textId="77777777" w:rsidR="005F30F8" w:rsidRDefault="005F30F8" w:rsidP="005F30F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T1-weighted Rapid Acquisition with Relaxation Enhancement (RARE) spin echo sequence:  </w:t>
      </w:r>
    </w:p>
    <w:p w14:paraId="66258EEA" w14:textId="77777777" w:rsidR="005F30F8" w:rsidRDefault="005F30F8" w:rsidP="005F30F8">
      <w:pPr>
        <w:autoSpaceDE w:val="0"/>
        <w:autoSpaceDN w:val="0"/>
        <w:adjustRightInd w:val="0"/>
        <w:spacing w:after="6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Repetition time: TR = 579ms; echo time: TE = 12ms; RARE factor = 2; flip angle = 90°; number of signal averages: NSA= 8; field of view: FOV = 35mm x 35mm; matrix size = 256 x 256; slice thickness = 1.25mm; voxel size = 0.14mm x 0.14mm x 1.25mm). </w:t>
      </w:r>
    </w:p>
    <w:p w14:paraId="49E8A5B6" w14:textId="77777777" w:rsidR="005F30F8" w:rsidRDefault="005F30F8" w:rsidP="005F30F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T2-weighted Rapid Acquisition with Relaxation Enhancement (RARE) spin echo sequence:</w:t>
      </w:r>
    </w:p>
    <w:p w14:paraId="7D2A16DF" w14:textId="77777777" w:rsidR="005F30F8" w:rsidRDefault="005F30F8" w:rsidP="005F30F8">
      <w:pPr>
        <w:autoSpaceDE w:val="0"/>
        <w:autoSpaceDN w:val="0"/>
        <w:adjustRightInd w:val="0"/>
        <w:spacing w:after="6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Repetition time: TR = 1681ms; echo time: TE = 84ms; RARE factor = 8; flip angle = 90°; number of signal averages: NSA= 8; field of view: FOV = 35mm x 35mm; matrix size = 192 x 192; slice thickness = 1.25mm; voxel size = 0.18mm x 0.18mm x 1.25mm).</w:t>
      </w:r>
    </w:p>
    <w:p w14:paraId="52BC6E75" w14:textId="77777777" w:rsidR="005F30F8" w:rsidRDefault="005F30F8" w:rsidP="005F30F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T1-weighted saturation recovery Fast Low Angle Shot (FLASH) sequence for DCE-MRI: </w:t>
      </w:r>
    </w:p>
    <w:p w14:paraId="21E66BAD" w14:textId="77777777" w:rsidR="005F30F8" w:rsidRDefault="005F30F8" w:rsidP="005F30F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Repetition time: TR = 118ms; echo time: TE = 6ms; flip angle = 30°; number of signal averages: NSA= 1; Field of view: FOV = 30mm x 30mm; matrix size = 64 x 64; slice thickness = 1.25mm; voxel size = 0.50mm x 0.50mm x 1.25mm).</w:t>
      </w:r>
    </w:p>
    <w:p w14:paraId="1FBD9847" w14:textId="77777777" w:rsidR="005F30F8" w:rsidRDefault="005F30F8" w:rsidP="005F30F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i/>
          <w:iCs/>
          <w:sz w:val="24"/>
          <w:szCs w:val="24"/>
          <w:lang w:val="en-US"/>
        </w:rPr>
      </w:pPr>
    </w:p>
    <w:p w14:paraId="478799C2" w14:textId="77777777" w:rsidR="005F30F8" w:rsidRPr="000015AE" w:rsidRDefault="005F30F8" w:rsidP="005F30F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i/>
          <w:iCs/>
          <w:sz w:val="24"/>
          <w:szCs w:val="24"/>
          <w:lang w:val="en-US"/>
        </w:rPr>
      </w:pPr>
      <w:r w:rsidRPr="000015AE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Antibodies for immunofluorescent </w:t>
      </w:r>
      <w:proofErr w:type="spellStart"/>
      <w:r w:rsidRPr="000015AE">
        <w:rPr>
          <w:rFonts w:ascii="Times New Roman" w:hAnsi="Times New Roman"/>
          <w:bCs/>
          <w:i/>
          <w:iCs/>
          <w:sz w:val="24"/>
          <w:szCs w:val="24"/>
          <w:lang w:val="en-US"/>
        </w:rPr>
        <w:t>stainings</w:t>
      </w:r>
      <w:proofErr w:type="spellEnd"/>
      <w:r w:rsidRPr="000015AE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and quantification of the </w:t>
      </w:r>
      <w:proofErr w:type="spellStart"/>
      <w:r w:rsidRPr="000015AE">
        <w:rPr>
          <w:rFonts w:ascii="Times New Roman" w:hAnsi="Times New Roman"/>
          <w:bCs/>
          <w:i/>
          <w:iCs/>
          <w:sz w:val="24"/>
          <w:szCs w:val="24"/>
          <w:lang w:val="en-US"/>
        </w:rPr>
        <w:t>stainings</w:t>
      </w:r>
      <w:proofErr w:type="spellEnd"/>
    </w:p>
    <w:p w14:paraId="382289A2" w14:textId="77777777" w:rsidR="005F30F8" w:rsidRDefault="005F30F8" w:rsidP="005F30F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The following primary antibodies were used for immunofluorescent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stainings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: Antibodies against CD31 (rat anti-mouse, BD Biosciences, catalog #553370) and VEGFR2 (goat anti-mouse, R&amp;D Systems, catalog #AF644) were used to assess tumor vessels and angiogenesis. For the analysis of vessel maturation an antibody against </w:t>
      </w:r>
      <w:r>
        <w:rPr>
          <w:rFonts w:ascii="Times New Roman" w:eastAsia="Times New Roman" w:hAnsi="Times New Roman"/>
          <w:sz w:val="24"/>
          <w:szCs w:val="24"/>
          <w:lang w:val="en-US" w:eastAsia="de-DE"/>
        </w:rPr>
        <w:t xml:space="preserve">α-smooth muscle actin was used (biotinylated anti α-SMA,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de-DE"/>
        </w:rPr>
        <w:t>Progen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de-DE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catalog #</w:t>
      </w:r>
      <w:r>
        <w:rPr>
          <w:rFonts w:ascii="Times New Roman" w:eastAsia="Times New Roman" w:hAnsi="Times New Roman"/>
          <w:sz w:val="24"/>
          <w:szCs w:val="24"/>
          <w:lang w:val="en-US" w:eastAsia="de-DE"/>
        </w:rPr>
        <w:t>BK61501).</w:t>
      </w:r>
      <w:r>
        <w:rPr>
          <w:rFonts w:ascii="Times New Roman" w:hAnsi="Times New Roman"/>
          <w:sz w:val="24"/>
          <w:szCs w:val="24"/>
          <w:lang w:val="en-US"/>
        </w:rPr>
        <w:t xml:space="preserve"> Apoptosis was detected using the 'In Situ Cell Death Detection Kit, TMR red' (Roche Diagnostics GmbH, catalog #45-12156792910). Macrophages were stained with a FITC labeled rat anti-mouse F4/80-antibody 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AbD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Serotec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 catalog #MCA497GA). CD4-positive T cells were stained with a rabbit anti-mouse CD4 antibody (GK 1.5, Invitrogen, catalog #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MA1-146</w:t>
      </w:r>
      <w:r>
        <w:rPr>
          <w:rFonts w:ascii="Times New Roman" w:hAnsi="Times New Roman"/>
          <w:sz w:val="24"/>
          <w:szCs w:val="24"/>
          <w:lang w:val="en-US"/>
        </w:rPr>
        <w:t xml:space="preserve">), CD8-positive T cells with a </w:t>
      </w:r>
      <w:r>
        <w:rPr>
          <w:rFonts w:ascii="Times New Roman" w:hAnsi="Times New Roman"/>
          <w:sz w:val="24"/>
          <w:szCs w:val="24"/>
          <w:lang w:val="en-US"/>
        </w:rPr>
        <w:lastRenderedPageBreak/>
        <w:t xml:space="preserve">biotinylated rat anti-mouse CD8a antibody (53-6.7, Invitrogen, catalog </w:t>
      </w:r>
      <w:r>
        <w:rPr>
          <w:rStyle w:val="Strong"/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#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13-0081-82</w:t>
      </w:r>
      <w:r>
        <w:rPr>
          <w:rFonts w:ascii="Times New Roman" w:hAnsi="Times New Roman"/>
          <w:sz w:val="24"/>
          <w:szCs w:val="24"/>
          <w:lang w:val="en-US"/>
        </w:rPr>
        <w:t>). For Treg cells, a rat anti-mouse FoxP3 antibody 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eBioscience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catalog #14-5773-82) was used. M2-polarization was assessed by staining with a rat anti-mouse CD206 antibody (Acris, catalog #SM1857P). M1-polarization was detected using an antibody against inducible nitric oxide synthase (rabbit anti mouse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iNOS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 Abcam, catalog #ab15323). For visualization, donkey anti-goat-Cy3 antibody 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Dianova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 catalog #705-166-147), donkey anti-rabbit-Cy3 antibody 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Dianova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 catalog #711-166-152), donkey anti-rat Alexa Fluor 488 antibody 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Dianova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 catalog #712-546-153), donkey anti-rabbit Alexa Fluor 488 antibody 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Dianova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 catalog #711-546-152) and streptavidin-Cy3 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Promokine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 catalog #PK-PF590-6-01) were used. Cell nuclei were counterstained by 4′,6-diamidino-2-phenylindole (DAPI, 0.5 mg/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mL;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Invitrogen, catalog #5748).</w:t>
      </w:r>
    </w:p>
    <w:p w14:paraId="2006E3BF" w14:textId="4957CA4D" w:rsidR="005F30F8" w:rsidRDefault="005F30F8" w:rsidP="005F30F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Microvessels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were analyzed by determining the fraction of CD31 per area. Angiogenic activity was determined by calculating the ratio of the VEGFR2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/>
          <w:sz w:val="24"/>
          <w:szCs w:val="24"/>
          <w:lang w:val="en-US"/>
        </w:rPr>
        <w:t xml:space="preserve"> area to the CD31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+</w:t>
      </w:r>
      <w:r w:rsidRPr="00D775A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area. Apoptosis was evaluated by quantifying the terminal deoxynucleotidyl transferase–mediated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dUTP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nick end labeling (TUNEL)-positive area fraction. The percentage of SMA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+</w:t>
      </w:r>
      <w:r w:rsidRPr="00D775A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vessels was calculated by dividing the number of SMA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+</w:t>
      </w:r>
      <w:r w:rsidRPr="00D775A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vessels by the number of total CD31</w:t>
      </w:r>
      <w:r w:rsidRPr="00D775A3">
        <w:rPr>
          <w:rFonts w:ascii="Times New Roman" w:hAnsi="Times New Roman"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/>
          <w:sz w:val="24"/>
          <w:szCs w:val="24"/>
          <w:lang w:val="en-US"/>
        </w:rPr>
        <w:t xml:space="preserve"> vessels; both were counted manually. The number of CD8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/>
          <w:sz w:val="24"/>
          <w:szCs w:val="24"/>
          <w:lang w:val="en-US"/>
        </w:rPr>
        <w:t xml:space="preserve"> T cells and the number of FoxP3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/>
          <w:sz w:val="24"/>
          <w:szCs w:val="24"/>
          <w:lang w:val="en-US"/>
        </w:rPr>
        <w:t xml:space="preserve"> T cells were determined by manual counting of positive cells per field of view (FOV), respectively. CD4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/>
          <w:sz w:val="24"/>
          <w:szCs w:val="24"/>
          <w:lang w:val="en-US"/>
        </w:rPr>
        <w:t xml:space="preserve"> T cells and macrophages were quantified by determining the CD4 and F4/80 positive area fractions, respectively. M1 and M2 macrophage polarization was determined by calculation of the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iNOS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and CD206 positive area fractions, respectively. </w:t>
      </w:r>
    </w:p>
    <w:p w14:paraId="06AA2B9D" w14:textId="7C3A35F2" w:rsidR="005F30F8" w:rsidRPr="005F30F8" w:rsidRDefault="005F30F8" w:rsidP="00B64EC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br w:type="page"/>
      </w:r>
    </w:p>
    <w:p w14:paraId="26AA66D4" w14:textId="429BBBCF" w:rsidR="00F524C5" w:rsidRPr="00804505" w:rsidRDefault="00F524C5" w:rsidP="00F524C5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804505">
        <w:rPr>
          <w:rFonts w:ascii="Times New Roman" w:hAnsi="Times New Roman"/>
          <w:b/>
          <w:sz w:val="28"/>
          <w:szCs w:val="28"/>
          <w:lang w:val="en-US"/>
        </w:rPr>
        <w:lastRenderedPageBreak/>
        <w:t xml:space="preserve">Legends to 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Supplementary </w:t>
      </w:r>
      <w:r w:rsidRPr="00804505">
        <w:rPr>
          <w:rFonts w:ascii="Times New Roman" w:hAnsi="Times New Roman"/>
          <w:b/>
          <w:sz w:val="28"/>
          <w:szCs w:val="28"/>
          <w:lang w:val="en-US"/>
        </w:rPr>
        <w:t>Figures</w:t>
      </w:r>
    </w:p>
    <w:p w14:paraId="49205F96" w14:textId="79F9177F" w:rsidR="00225D23" w:rsidRDefault="00741A78" w:rsidP="00B350A5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F22117">
        <w:rPr>
          <w:rFonts w:ascii="Times New Roman" w:hAnsi="Times New Roman"/>
          <w:b/>
          <w:bCs/>
          <w:sz w:val="24"/>
          <w:szCs w:val="24"/>
          <w:lang w:val="en-US"/>
        </w:rPr>
        <w:t>Fig</w:t>
      </w:r>
      <w:r w:rsidR="00276BB3">
        <w:rPr>
          <w:rFonts w:ascii="Times New Roman" w:hAnsi="Times New Roman"/>
          <w:b/>
          <w:bCs/>
          <w:sz w:val="24"/>
          <w:szCs w:val="24"/>
          <w:lang w:val="en-US"/>
        </w:rPr>
        <w:t>.</w:t>
      </w:r>
      <w:r w:rsidRPr="00F22117">
        <w:rPr>
          <w:rFonts w:ascii="Times New Roman" w:hAnsi="Times New Roman"/>
          <w:b/>
          <w:bCs/>
          <w:sz w:val="24"/>
          <w:szCs w:val="24"/>
          <w:lang w:val="en-US"/>
        </w:rPr>
        <w:t xml:space="preserve"> S1</w:t>
      </w:r>
      <w:r w:rsidR="00276BB3">
        <w:rPr>
          <w:rFonts w:ascii="Times New Roman" w:hAnsi="Times New Roman"/>
          <w:bCs/>
          <w:sz w:val="24"/>
          <w:szCs w:val="24"/>
          <w:lang w:val="en-US"/>
        </w:rPr>
        <w:t>.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 xml:space="preserve">Growth curves of individual orthotopic CT26 tumors (spider blot) </w:t>
      </w:r>
      <w:r w:rsidR="00DC0C9C">
        <w:rPr>
          <w:rFonts w:ascii="Times New Roman" w:hAnsi="Times New Roman"/>
          <w:bCs/>
          <w:sz w:val="24"/>
          <w:szCs w:val="24"/>
          <w:lang w:val="en-US"/>
        </w:rPr>
        <w:t>in the</w:t>
      </w:r>
      <w:r w:rsidR="00DC0C9C" w:rsidRPr="00F2211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 xml:space="preserve">efficacy study. RTV determined by MRI measurements are </w:t>
      </w:r>
      <w:r w:rsidR="00DC0C9C">
        <w:rPr>
          <w:rFonts w:ascii="Times New Roman" w:hAnsi="Times New Roman"/>
          <w:bCs/>
          <w:sz w:val="24"/>
          <w:szCs w:val="24"/>
          <w:lang w:val="en-US"/>
        </w:rPr>
        <w:t>presented</w:t>
      </w:r>
      <w:r w:rsidR="00DC0C9C" w:rsidRPr="00F2211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 xml:space="preserve">as </w:t>
      </w:r>
      <w:r w:rsidR="00AB0C7B">
        <w:rPr>
          <w:rFonts w:ascii="Times New Roman" w:hAnsi="Times New Roman"/>
          <w:bCs/>
          <w:sz w:val="24"/>
          <w:szCs w:val="24"/>
          <w:lang w:val="en-US"/>
        </w:rPr>
        <w:t xml:space="preserve">a </w:t>
      </w:r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>percent</w:t>
      </w:r>
      <w:r w:rsidR="00AB0C7B">
        <w:rPr>
          <w:rFonts w:ascii="Times New Roman" w:hAnsi="Times New Roman"/>
          <w:bCs/>
          <w:sz w:val="24"/>
          <w:szCs w:val="24"/>
          <w:lang w:val="en-US"/>
        </w:rPr>
        <w:t>age</w:t>
      </w:r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 xml:space="preserve"> of the baseline volumes. Top: aPD1; middle: REG; bottom: REG</w:t>
      </w:r>
      <w:r w:rsidR="00833782">
        <w:rPr>
          <w:rFonts w:ascii="Times New Roman" w:hAnsi="Times New Roman"/>
          <w:bCs/>
          <w:sz w:val="24"/>
          <w:szCs w:val="24"/>
          <w:lang w:val="en-US"/>
        </w:rPr>
        <w:t>+</w:t>
      </w:r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 xml:space="preserve">aPD1. </w:t>
      </w:r>
    </w:p>
    <w:p w14:paraId="7B9F81B9" w14:textId="77777777" w:rsidR="00F524C5" w:rsidRDefault="00F524C5" w:rsidP="00B350A5">
      <w:pPr>
        <w:spacing w:after="0" w:line="480" w:lineRule="auto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68FA1245" w14:textId="35F10D7F" w:rsidR="00225D23" w:rsidRPr="00F22117" w:rsidRDefault="00741A78" w:rsidP="00B350A5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F22117">
        <w:rPr>
          <w:rFonts w:ascii="Times New Roman" w:hAnsi="Times New Roman"/>
          <w:b/>
          <w:bCs/>
          <w:sz w:val="24"/>
          <w:szCs w:val="24"/>
          <w:lang w:val="en-US"/>
        </w:rPr>
        <w:t>Fig</w:t>
      </w:r>
      <w:r w:rsidR="00276BB3">
        <w:rPr>
          <w:rFonts w:ascii="Times New Roman" w:hAnsi="Times New Roman"/>
          <w:b/>
          <w:bCs/>
          <w:sz w:val="24"/>
          <w:szCs w:val="24"/>
          <w:lang w:val="en-US"/>
        </w:rPr>
        <w:t>.</w:t>
      </w:r>
      <w:r w:rsidRPr="00F22117">
        <w:rPr>
          <w:rFonts w:ascii="Times New Roman" w:hAnsi="Times New Roman"/>
          <w:b/>
          <w:bCs/>
          <w:sz w:val="24"/>
          <w:szCs w:val="24"/>
          <w:lang w:val="en-US"/>
        </w:rPr>
        <w:t xml:space="preserve"> S2</w:t>
      </w:r>
      <w:r w:rsidR="00276BB3">
        <w:rPr>
          <w:rFonts w:ascii="Times New Roman" w:hAnsi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>Effects of treatments on tumor blood vessel</w:t>
      </w:r>
      <w:r w:rsidR="00225D23" w:rsidRPr="00F22117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 xml:space="preserve">normalization. </w:t>
      </w:r>
      <w:r w:rsidR="00225D23" w:rsidRPr="00F22117">
        <w:rPr>
          <w:rFonts w:ascii="Times New Roman" w:hAnsi="Times New Roman"/>
          <w:b/>
          <w:sz w:val="24"/>
          <w:szCs w:val="24"/>
          <w:lang w:val="en-US"/>
        </w:rPr>
        <w:t>A</w:t>
      </w:r>
      <w:r w:rsidR="002D77B5">
        <w:rPr>
          <w:rFonts w:ascii="Times New Roman" w:hAnsi="Times New Roman"/>
          <w:b/>
          <w:sz w:val="24"/>
          <w:szCs w:val="24"/>
          <w:lang w:val="en-US"/>
        </w:rPr>
        <w:t>,</w:t>
      </w:r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 xml:space="preserve"> Vessel normalization. Quantification of CD31 and αSMA</w:t>
      </w:r>
      <w:r w:rsidR="00DC0C9C">
        <w:rPr>
          <w:rFonts w:ascii="Times New Roman" w:hAnsi="Times New Roman"/>
          <w:bCs/>
          <w:sz w:val="24"/>
          <w:szCs w:val="24"/>
          <w:lang w:val="en-US"/>
        </w:rPr>
        <w:t xml:space="preserve"> (</w:t>
      </w:r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 xml:space="preserve">pericyte marker) </w:t>
      </w:r>
      <w:r w:rsidR="00DC0C9C" w:rsidRPr="00F22117">
        <w:rPr>
          <w:rFonts w:ascii="Times New Roman" w:hAnsi="Times New Roman"/>
          <w:bCs/>
          <w:sz w:val="24"/>
          <w:szCs w:val="24"/>
          <w:lang w:val="en-US"/>
        </w:rPr>
        <w:t xml:space="preserve">immunostaining </w:t>
      </w:r>
      <w:r w:rsidR="00DC0C9C">
        <w:rPr>
          <w:rFonts w:ascii="Times New Roman" w:hAnsi="Times New Roman"/>
          <w:bCs/>
          <w:sz w:val="24"/>
          <w:szCs w:val="24"/>
          <w:lang w:val="en-US"/>
        </w:rPr>
        <w:t>of</w:t>
      </w:r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 xml:space="preserve"> tumor cryosections on day 14 with mean values ± SD (n=5</w:t>
      </w:r>
      <w:r w:rsidR="0022401E">
        <w:rPr>
          <w:rFonts w:ascii="Times New Roman" w:hAnsi="Times New Roman"/>
          <w:bCs/>
          <w:sz w:val="24"/>
          <w:szCs w:val="24"/>
          <w:lang w:val="en-US"/>
        </w:rPr>
        <w:t>–</w:t>
      </w:r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 xml:space="preserve">7) and individual values (dots). </w:t>
      </w:r>
      <w:r w:rsidR="00225D23" w:rsidRPr="00F22117">
        <w:rPr>
          <w:rFonts w:ascii="Times New Roman" w:hAnsi="Times New Roman"/>
          <w:b/>
          <w:sz w:val="24"/>
          <w:szCs w:val="24"/>
          <w:lang w:val="en-US"/>
        </w:rPr>
        <w:t>B</w:t>
      </w:r>
      <w:r w:rsidR="002D77B5">
        <w:rPr>
          <w:rFonts w:ascii="Times New Roman" w:hAnsi="Times New Roman"/>
          <w:b/>
          <w:sz w:val="24"/>
          <w:szCs w:val="24"/>
          <w:lang w:val="en-US"/>
        </w:rPr>
        <w:t>,</w:t>
      </w:r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 xml:space="preserve"> Representative </w:t>
      </w:r>
      <w:r w:rsidR="00DC0C9C">
        <w:rPr>
          <w:rFonts w:ascii="Times New Roman" w:hAnsi="Times New Roman"/>
          <w:bCs/>
          <w:sz w:val="24"/>
          <w:szCs w:val="24"/>
          <w:lang w:val="en-US"/>
        </w:rPr>
        <w:t>immunofluor</w:t>
      </w:r>
      <w:r w:rsidR="00106266">
        <w:rPr>
          <w:rFonts w:ascii="Times New Roman" w:hAnsi="Times New Roman"/>
          <w:bCs/>
          <w:sz w:val="24"/>
          <w:szCs w:val="24"/>
          <w:lang w:val="en-US"/>
        </w:rPr>
        <w:t>escence</w:t>
      </w:r>
      <w:r w:rsidR="00DC0C9C" w:rsidRPr="00F2211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>images. Staining for CD31 in green, αSMA in red</w:t>
      </w:r>
      <w:r w:rsidR="00106266">
        <w:rPr>
          <w:rFonts w:ascii="Times New Roman" w:hAnsi="Times New Roman"/>
          <w:bCs/>
          <w:sz w:val="24"/>
          <w:szCs w:val="24"/>
          <w:lang w:val="en-US"/>
        </w:rPr>
        <w:t>,</w:t>
      </w:r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 xml:space="preserve"> and nuclei in blue (DAPI). Yellow staining indicates overlapping signals for CD31 and αSMA. Scale bar: 100 µm.</w:t>
      </w:r>
    </w:p>
    <w:p w14:paraId="0DF9DE06" w14:textId="77777777" w:rsidR="00F524C5" w:rsidRDefault="00F524C5" w:rsidP="00B350A5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14:paraId="6123FC7F" w14:textId="45C75157" w:rsidR="00225D23" w:rsidRPr="00F22117" w:rsidRDefault="00F524C5" w:rsidP="00B350A5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F</w:t>
      </w:r>
      <w:r w:rsidR="00EE1828" w:rsidRPr="00F22117">
        <w:rPr>
          <w:rFonts w:ascii="Times New Roman" w:hAnsi="Times New Roman"/>
          <w:b/>
          <w:bCs/>
          <w:sz w:val="24"/>
          <w:szCs w:val="24"/>
          <w:lang w:val="en-US"/>
        </w:rPr>
        <w:t>ig</w:t>
      </w:r>
      <w:r w:rsidR="00276BB3">
        <w:rPr>
          <w:rFonts w:ascii="Times New Roman" w:hAnsi="Times New Roman"/>
          <w:b/>
          <w:bCs/>
          <w:sz w:val="24"/>
          <w:szCs w:val="24"/>
          <w:lang w:val="en-US"/>
        </w:rPr>
        <w:t>.</w:t>
      </w:r>
      <w:r w:rsidR="00EE1828" w:rsidRPr="00F22117">
        <w:rPr>
          <w:rFonts w:ascii="Times New Roman" w:hAnsi="Times New Roman"/>
          <w:b/>
          <w:bCs/>
          <w:sz w:val="24"/>
          <w:szCs w:val="24"/>
          <w:lang w:val="en-US"/>
        </w:rPr>
        <w:t xml:space="preserve"> S3</w:t>
      </w:r>
      <w:r w:rsidR="00276BB3">
        <w:rPr>
          <w:rFonts w:ascii="Times New Roman" w:hAnsi="Times New Roman"/>
          <w:b/>
          <w:bCs/>
          <w:sz w:val="24"/>
          <w:szCs w:val="24"/>
          <w:lang w:val="en-US"/>
        </w:rPr>
        <w:t>.</w:t>
      </w:r>
      <w:r w:rsidR="00EE1828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 xml:space="preserve">Effects of treatments on </w:t>
      </w:r>
      <w:proofErr w:type="spellStart"/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>intratumoral</w:t>
      </w:r>
      <w:proofErr w:type="spellEnd"/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 xml:space="preserve"> CD4</w:t>
      </w:r>
      <w:r w:rsidR="00D52D18">
        <w:rPr>
          <w:rFonts w:ascii="Times New Roman" w:hAnsi="Times New Roman"/>
          <w:bCs/>
          <w:sz w:val="24"/>
          <w:szCs w:val="24"/>
          <w:vertAlign w:val="superscript"/>
          <w:lang w:val="en-US"/>
        </w:rPr>
        <w:t xml:space="preserve">+ </w:t>
      </w:r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>and CD8</w:t>
      </w:r>
      <w:r w:rsidR="00D52D18">
        <w:rPr>
          <w:rFonts w:ascii="Times New Roman" w:hAnsi="Times New Roman"/>
          <w:bCs/>
          <w:sz w:val="24"/>
          <w:szCs w:val="24"/>
          <w:vertAlign w:val="superscript"/>
          <w:lang w:val="en-US"/>
        </w:rPr>
        <w:t>+</w:t>
      </w:r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 xml:space="preserve"> T cells. </w:t>
      </w:r>
      <w:r w:rsidR="00225D23" w:rsidRPr="00F22117">
        <w:rPr>
          <w:rFonts w:ascii="Times New Roman" w:hAnsi="Times New Roman"/>
          <w:b/>
          <w:sz w:val="24"/>
          <w:szCs w:val="24"/>
          <w:lang w:val="en-US"/>
        </w:rPr>
        <w:t>A</w:t>
      </w:r>
      <w:r w:rsidR="002D77B5">
        <w:rPr>
          <w:rFonts w:ascii="Times New Roman" w:hAnsi="Times New Roman"/>
          <w:b/>
          <w:sz w:val="24"/>
          <w:szCs w:val="24"/>
          <w:lang w:val="en-US"/>
        </w:rPr>
        <w:t>,</w:t>
      </w:r>
      <w:r w:rsidR="00225D23" w:rsidRPr="00F22117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>Quantification of T cells from cryosections of tumors on day 14 stained for CD4 and CD8. Mean values ± SD (n=6</w:t>
      </w:r>
      <w:r w:rsidR="0022401E">
        <w:rPr>
          <w:rFonts w:ascii="Times New Roman" w:hAnsi="Times New Roman"/>
          <w:bCs/>
          <w:sz w:val="24"/>
          <w:szCs w:val="24"/>
          <w:lang w:val="en-US"/>
        </w:rPr>
        <w:t>–</w:t>
      </w:r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 xml:space="preserve">7) and individual values (dots) are shown. </w:t>
      </w:r>
      <w:r w:rsidR="00225D23" w:rsidRPr="00F22117">
        <w:rPr>
          <w:rFonts w:ascii="Times New Roman" w:hAnsi="Times New Roman"/>
          <w:b/>
          <w:sz w:val="24"/>
          <w:szCs w:val="24"/>
          <w:lang w:val="en-US"/>
        </w:rPr>
        <w:t>B</w:t>
      </w:r>
      <w:r w:rsidR="002D77B5">
        <w:rPr>
          <w:rFonts w:ascii="Times New Roman" w:hAnsi="Times New Roman"/>
          <w:b/>
          <w:sz w:val="24"/>
          <w:szCs w:val="24"/>
          <w:lang w:val="en-US"/>
        </w:rPr>
        <w:t>,</w:t>
      </w:r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 xml:space="preserve"> Representative images from immunostaining for CD4 and CD8 in red and for nuclei in blue (DAPI). Scale bar: 100 µm. FOV</w:t>
      </w:r>
      <w:r w:rsidR="00064C41">
        <w:rPr>
          <w:rFonts w:ascii="Times New Roman" w:hAnsi="Times New Roman"/>
          <w:bCs/>
          <w:sz w:val="24"/>
          <w:szCs w:val="24"/>
          <w:lang w:val="en-US"/>
        </w:rPr>
        <w:t>,</w:t>
      </w:r>
      <w:r w:rsidR="00064C41" w:rsidRPr="00F2211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>field of view.</w:t>
      </w:r>
    </w:p>
    <w:p w14:paraId="3C9A904B" w14:textId="77777777" w:rsidR="00225D23" w:rsidRPr="00F22117" w:rsidRDefault="00225D23" w:rsidP="00B350A5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14:paraId="09DD200E" w14:textId="0A884330" w:rsidR="00833782" w:rsidRPr="00F524C5" w:rsidRDefault="00741A78" w:rsidP="00516C0C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F22117">
        <w:rPr>
          <w:rFonts w:ascii="Times New Roman" w:hAnsi="Times New Roman"/>
          <w:b/>
          <w:bCs/>
          <w:sz w:val="24"/>
          <w:szCs w:val="24"/>
          <w:lang w:val="en-US"/>
        </w:rPr>
        <w:t>Fig</w:t>
      </w:r>
      <w:r w:rsidR="00276BB3">
        <w:rPr>
          <w:rFonts w:ascii="Times New Roman" w:hAnsi="Times New Roman"/>
          <w:b/>
          <w:bCs/>
          <w:sz w:val="24"/>
          <w:szCs w:val="24"/>
          <w:lang w:val="en-US"/>
        </w:rPr>
        <w:t>.</w:t>
      </w:r>
      <w:r w:rsidRPr="00F22117">
        <w:rPr>
          <w:rFonts w:ascii="Times New Roman" w:hAnsi="Times New Roman"/>
          <w:b/>
          <w:bCs/>
          <w:sz w:val="24"/>
          <w:szCs w:val="24"/>
          <w:lang w:val="en-US"/>
        </w:rPr>
        <w:t xml:space="preserve"> S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4</w:t>
      </w:r>
      <w:r w:rsidR="00276BB3">
        <w:rPr>
          <w:rFonts w:ascii="Times New Roman" w:hAnsi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 xml:space="preserve">Spider blot of individual tumor growth and vascular and cytotoxic T cell effects in post-therapeutic progression study. </w:t>
      </w:r>
      <w:r w:rsidR="00225D23" w:rsidRPr="00F22117">
        <w:rPr>
          <w:rFonts w:ascii="Times New Roman" w:hAnsi="Times New Roman"/>
          <w:b/>
          <w:sz w:val="24"/>
          <w:szCs w:val="24"/>
          <w:lang w:val="en-US"/>
        </w:rPr>
        <w:t>A</w:t>
      </w:r>
      <w:r w:rsidR="002D77B5">
        <w:rPr>
          <w:rFonts w:ascii="Times New Roman" w:hAnsi="Times New Roman"/>
          <w:b/>
          <w:sz w:val="24"/>
          <w:szCs w:val="24"/>
          <w:lang w:val="en-US"/>
        </w:rPr>
        <w:t>,</w:t>
      </w:r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 xml:space="preserve"> Growth curves of individual tumors</w:t>
      </w:r>
      <w:r w:rsidR="00064C41">
        <w:rPr>
          <w:rFonts w:ascii="Times New Roman" w:hAnsi="Times New Roman"/>
          <w:bCs/>
          <w:sz w:val="24"/>
          <w:szCs w:val="24"/>
          <w:lang w:val="en-US"/>
        </w:rPr>
        <w:t>;</w:t>
      </w:r>
      <w:r w:rsidR="00064C41" w:rsidRPr="00F2211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 xml:space="preserve">RTV given as </w:t>
      </w:r>
      <w:r w:rsidR="00AB0C7B">
        <w:rPr>
          <w:rFonts w:ascii="Times New Roman" w:hAnsi="Times New Roman"/>
          <w:bCs/>
          <w:sz w:val="24"/>
          <w:szCs w:val="24"/>
          <w:lang w:val="en-US"/>
        </w:rPr>
        <w:t xml:space="preserve">a </w:t>
      </w:r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>percent</w:t>
      </w:r>
      <w:r w:rsidR="00AB0C7B">
        <w:rPr>
          <w:rFonts w:ascii="Times New Roman" w:hAnsi="Times New Roman"/>
          <w:bCs/>
          <w:sz w:val="24"/>
          <w:szCs w:val="24"/>
          <w:lang w:val="en-US"/>
        </w:rPr>
        <w:t>age</w:t>
      </w:r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 xml:space="preserve"> of the baseline volumes. </w:t>
      </w:r>
      <w:r w:rsidR="00225D23" w:rsidRPr="00F22117">
        <w:rPr>
          <w:rFonts w:ascii="Times New Roman" w:hAnsi="Times New Roman"/>
          <w:b/>
          <w:sz w:val="24"/>
          <w:szCs w:val="24"/>
          <w:lang w:val="en-US"/>
        </w:rPr>
        <w:t>B</w:t>
      </w:r>
      <w:r w:rsidR="002D77B5">
        <w:rPr>
          <w:rFonts w:ascii="Times New Roman" w:hAnsi="Times New Roman"/>
          <w:b/>
          <w:sz w:val="24"/>
          <w:szCs w:val="24"/>
          <w:lang w:val="en-US"/>
        </w:rPr>
        <w:t>,</w:t>
      </w:r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 xml:space="preserve"> Effects on </w:t>
      </w:r>
      <w:proofErr w:type="spellStart"/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>intratumoral</w:t>
      </w:r>
      <w:proofErr w:type="spellEnd"/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 xml:space="preserve"> CD4</w:t>
      </w:r>
      <w:r w:rsidR="00D52D18">
        <w:rPr>
          <w:rFonts w:ascii="Times New Roman" w:hAnsi="Times New Roman"/>
          <w:bCs/>
          <w:sz w:val="24"/>
          <w:szCs w:val="24"/>
          <w:vertAlign w:val="superscript"/>
          <w:lang w:val="en-US"/>
        </w:rPr>
        <w:t xml:space="preserve">+ </w:t>
      </w:r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>and CD8</w:t>
      </w:r>
      <w:r w:rsidR="00D52D18">
        <w:rPr>
          <w:rFonts w:ascii="Times New Roman" w:hAnsi="Times New Roman"/>
          <w:bCs/>
          <w:sz w:val="24"/>
          <w:szCs w:val="24"/>
          <w:vertAlign w:val="superscript"/>
          <w:lang w:val="en-US"/>
        </w:rPr>
        <w:t xml:space="preserve">+ </w:t>
      </w:r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>T cells. Quantification of immunostaining for CD4 and CD8 from tumor sections on day 25. Mean values ± SD (n=6</w:t>
      </w:r>
      <w:r w:rsidR="0022401E">
        <w:rPr>
          <w:rFonts w:ascii="Times New Roman" w:hAnsi="Times New Roman"/>
          <w:bCs/>
          <w:sz w:val="24"/>
          <w:szCs w:val="24"/>
          <w:lang w:val="en-US"/>
        </w:rPr>
        <w:t>–</w:t>
      </w:r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 xml:space="preserve">7) and individual values (dots) are shown. </w:t>
      </w:r>
      <w:r w:rsidR="00225D23" w:rsidRPr="00F22117">
        <w:rPr>
          <w:rFonts w:ascii="Times New Roman" w:hAnsi="Times New Roman"/>
          <w:b/>
          <w:sz w:val="24"/>
          <w:szCs w:val="24"/>
          <w:lang w:val="en-US"/>
        </w:rPr>
        <w:t>C</w:t>
      </w:r>
      <w:r w:rsidR="002D77B5">
        <w:rPr>
          <w:rFonts w:ascii="Times New Roman" w:hAnsi="Times New Roman"/>
          <w:b/>
          <w:sz w:val="24"/>
          <w:szCs w:val="24"/>
          <w:lang w:val="en-US"/>
        </w:rPr>
        <w:t>,</w:t>
      </w:r>
      <w:r w:rsidR="00225D23" w:rsidRPr="00F22117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 xml:space="preserve">Representative </w:t>
      </w:r>
      <w:r w:rsidR="00D03228">
        <w:rPr>
          <w:rFonts w:ascii="Times New Roman" w:hAnsi="Times New Roman"/>
          <w:bCs/>
          <w:sz w:val="24"/>
          <w:szCs w:val="24"/>
          <w:lang w:val="en-US"/>
        </w:rPr>
        <w:t>immunofluorescence</w:t>
      </w:r>
      <w:r w:rsidR="00D03228" w:rsidRPr="00F2211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>images. Top panel: CD31 staining in green</w:t>
      </w:r>
      <w:r w:rsidR="008336BE">
        <w:rPr>
          <w:rFonts w:ascii="Times New Roman" w:hAnsi="Times New Roman"/>
          <w:bCs/>
          <w:sz w:val="24"/>
          <w:szCs w:val="24"/>
          <w:lang w:val="en-US"/>
        </w:rPr>
        <w:t>;</w:t>
      </w:r>
      <w:r w:rsidR="008336BE" w:rsidRPr="00F2211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8336BE">
        <w:rPr>
          <w:rFonts w:ascii="Times New Roman" w:hAnsi="Times New Roman"/>
          <w:bCs/>
          <w:sz w:val="24"/>
          <w:szCs w:val="24"/>
          <w:lang w:val="en-US"/>
        </w:rPr>
        <w:t>m</w:t>
      </w:r>
      <w:r w:rsidR="008336BE" w:rsidRPr="00F22117">
        <w:rPr>
          <w:rFonts w:ascii="Times New Roman" w:hAnsi="Times New Roman"/>
          <w:bCs/>
          <w:sz w:val="24"/>
          <w:szCs w:val="24"/>
          <w:lang w:val="en-US"/>
        </w:rPr>
        <w:t xml:space="preserve">iddle </w:t>
      </w:r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>panel: CD8 staining in red</w:t>
      </w:r>
      <w:r w:rsidR="008336BE">
        <w:rPr>
          <w:rFonts w:ascii="Times New Roman" w:hAnsi="Times New Roman"/>
          <w:bCs/>
          <w:sz w:val="24"/>
          <w:szCs w:val="24"/>
          <w:lang w:val="en-US"/>
        </w:rPr>
        <w:t>;</w:t>
      </w:r>
      <w:r w:rsidR="008336BE" w:rsidRPr="00F2211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8336BE">
        <w:rPr>
          <w:rFonts w:ascii="Times New Roman" w:hAnsi="Times New Roman"/>
          <w:bCs/>
          <w:sz w:val="24"/>
          <w:szCs w:val="24"/>
          <w:lang w:val="en-US"/>
        </w:rPr>
        <w:t>b</w:t>
      </w:r>
      <w:r w:rsidR="008336BE" w:rsidRPr="00F22117">
        <w:rPr>
          <w:rFonts w:ascii="Times New Roman" w:hAnsi="Times New Roman"/>
          <w:bCs/>
          <w:sz w:val="24"/>
          <w:szCs w:val="24"/>
          <w:lang w:val="en-US"/>
        </w:rPr>
        <w:t xml:space="preserve">ottom </w:t>
      </w:r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>panel: CD4 staining in red. Nuclei are DAPI stained (blue). Scale bar: 100 µm. FOV</w:t>
      </w:r>
      <w:r w:rsidR="00AE4023">
        <w:rPr>
          <w:rFonts w:ascii="Times New Roman" w:hAnsi="Times New Roman"/>
          <w:bCs/>
          <w:sz w:val="24"/>
          <w:szCs w:val="24"/>
          <w:lang w:val="en-US"/>
        </w:rPr>
        <w:t>,</w:t>
      </w:r>
      <w:r w:rsidR="00AE4023" w:rsidRPr="00F2211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225D23" w:rsidRPr="00F22117">
        <w:rPr>
          <w:rFonts w:ascii="Times New Roman" w:hAnsi="Times New Roman"/>
          <w:bCs/>
          <w:sz w:val="24"/>
          <w:szCs w:val="24"/>
          <w:lang w:val="en-US"/>
        </w:rPr>
        <w:t>field of view</w:t>
      </w:r>
    </w:p>
    <w:sectPr w:rsidR="00833782" w:rsidRPr="00F524C5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9137DE" w14:textId="77777777" w:rsidR="005F5D1D" w:rsidRDefault="005F5D1D" w:rsidP="0006545A">
      <w:pPr>
        <w:spacing w:after="0" w:line="240" w:lineRule="auto"/>
      </w:pPr>
      <w:r>
        <w:separator/>
      </w:r>
    </w:p>
  </w:endnote>
  <w:endnote w:type="continuationSeparator" w:id="0">
    <w:p w14:paraId="085226F3" w14:textId="77777777" w:rsidR="005F5D1D" w:rsidRDefault="005F5D1D" w:rsidP="0006545A">
      <w:pPr>
        <w:spacing w:after="0" w:line="240" w:lineRule="auto"/>
      </w:pPr>
      <w:r>
        <w:continuationSeparator/>
      </w:r>
    </w:p>
  </w:endnote>
  <w:endnote w:type="continuationNotice" w:id="1">
    <w:p w14:paraId="4D0E519B" w14:textId="77777777" w:rsidR="005F5D1D" w:rsidRDefault="005F5D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80361"/>
      <w:docPartObj>
        <w:docPartGallery w:val="Page Numbers (Bottom of Page)"/>
        <w:docPartUnique/>
      </w:docPartObj>
    </w:sdtPr>
    <w:sdtEndPr/>
    <w:sdtContent>
      <w:p w14:paraId="60B70D8E" w14:textId="71BAD490" w:rsidR="00A73832" w:rsidRDefault="00A7383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6C147C6" w14:textId="77777777" w:rsidR="00A73832" w:rsidRDefault="00A738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5313CB" w14:textId="77777777" w:rsidR="005F5D1D" w:rsidRDefault="005F5D1D" w:rsidP="0006545A">
      <w:pPr>
        <w:spacing w:after="0" w:line="240" w:lineRule="auto"/>
      </w:pPr>
      <w:r>
        <w:separator/>
      </w:r>
    </w:p>
  </w:footnote>
  <w:footnote w:type="continuationSeparator" w:id="0">
    <w:p w14:paraId="40B8CD07" w14:textId="77777777" w:rsidR="005F5D1D" w:rsidRDefault="005F5D1D" w:rsidP="0006545A">
      <w:pPr>
        <w:spacing w:after="0" w:line="240" w:lineRule="auto"/>
      </w:pPr>
      <w:r>
        <w:continuationSeparator/>
      </w:r>
    </w:p>
  </w:footnote>
  <w:footnote w:type="continuationNotice" w:id="1">
    <w:p w14:paraId="30EF3919" w14:textId="77777777" w:rsidR="005F5D1D" w:rsidRDefault="005F5D1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6109E"/>
    <w:multiLevelType w:val="hybridMultilevel"/>
    <w:tmpl w:val="6B16C15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4D3D92"/>
    <w:multiLevelType w:val="hybridMultilevel"/>
    <w:tmpl w:val="966AD3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FC00C6"/>
    <w:multiLevelType w:val="hybridMultilevel"/>
    <w:tmpl w:val="90A0D0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342BA"/>
    <w:multiLevelType w:val="hybridMultilevel"/>
    <w:tmpl w:val="EBF003A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173ADF"/>
    <w:multiLevelType w:val="hybridMultilevel"/>
    <w:tmpl w:val="A94067F4"/>
    <w:lvl w:ilvl="0" w:tplc="8596608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977E5E"/>
    <w:multiLevelType w:val="hybridMultilevel"/>
    <w:tmpl w:val="1CB47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62D2A"/>
    <w:multiLevelType w:val="hybridMultilevel"/>
    <w:tmpl w:val="E4E26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5467B7"/>
    <w:multiLevelType w:val="multilevel"/>
    <w:tmpl w:val="2F345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BA2F94"/>
    <w:multiLevelType w:val="hybridMultilevel"/>
    <w:tmpl w:val="DB644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B31F0"/>
    <w:multiLevelType w:val="hybridMultilevel"/>
    <w:tmpl w:val="0B46B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C12AFA"/>
    <w:multiLevelType w:val="hybridMultilevel"/>
    <w:tmpl w:val="A8B0D4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AE03156"/>
    <w:multiLevelType w:val="multilevel"/>
    <w:tmpl w:val="C636C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BD7E50"/>
    <w:multiLevelType w:val="hybridMultilevel"/>
    <w:tmpl w:val="5AC6BD30"/>
    <w:lvl w:ilvl="0" w:tplc="1B1A1002">
      <w:start w:val="1"/>
      <w:numFmt w:val="upperRoman"/>
      <w:lvlText w:val="%1)"/>
      <w:lvlJc w:val="left"/>
      <w:pPr>
        <w:ind w:left="7383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4"/>
  </w:num>
  <w:num w:numId="5">
    <w:abstractNumId w:val="11"/>
  </w:num>
  <w:num w:numId="6">
    <w:abstractNumId w:val="9"/>
  </w:num>
  <w:num w:numId="7">
    <w:abstractNumId w:val="8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 Exp Clin Cancer Res_2021-04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5fffe5frpezvoeprtqx5rxnpd5pzdfz55s5&quot;&gt;Rego IO manuscript EndNote_USE THIS X9&lt;record-ids&gt;&lt;item&gt;1&lt;/item&gt;&lt;item&gt;2&lt;/item&gt;&lt;item&gt;3&lt;/item&gt;&lt;item&gt;4&lt;/item&gt;&lt;item&gt;5&lt;/item&gt;&lt;item&gt;6&lt;/item&gt;&lt;item&gt;8&lt;/item&gt;&lt;item&gt;9&lt;/item&gt;&lt;item&gt;10&lt;/item&gt;&lt;item&gt;11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/record-ids&gt;&lt;/item&gt;&lt;/Libraries&gt;"/>
  </w:docVars>
  <w:rsids>
    <w:rsidRoot w:val="00944398"/>
    <w:rsid w:val="000004BE"/>
    <w:rsid w:val="000015AE"/>
    <w:rsid w:val="0000187F"/>
    <w:rsid w:val="00004409"/>
    <w:rsid w:val="00004603"/>
    <w:rsid w:val="000048D5"/>
    <w:rsid w:val="00005494"/>
    <w:rsid w:val="00005964"/>
    <w:rsid w:val="00010CBE"/>
    <w:rsid w:val="00010E18"/>
    <w:rsid w:val="00011445"/>
    <w:rsid w:val="00013174"/>
    <w:rsid w:val="0001438B"/>
    <w:rsid w:val="00014D60"/>
    <w:rsid w:val="00015763"/>
    <w:rsid w:val="00015F2E"/>
    <w:rsid w:val="00016867"/>
    <w:rsid w:val="0001760C"/>
    <w:rsid w:val="00017974"/>
    <w:rsid w:val="00017BEC"/>
    <w:rsid w:val="00020728"/>
    <w:rsid w:val="00021996"/>
    <w:rsid w:val="000219BA"/>
    <w:rsid w:val="00023452"/>
    <w:rsid w:val="00023F5A"/>
    <w:rsid w:val="00024FB4"/>
    <w:rsid w:val="000251C7"/>
    <w:rsid w:val="0002528D"/>
    <w:rsid w:val="000257BE"/>
    <w:rsid w:val="000270B9"/>
    <w:rsid w:val="00030F01"/>
    <w:rsid w:val="00030F31"/>
    <w:rsid w:val="00031DEB"/>
    <w:rsid w:val="00032221"/>
    <w:rsid w:val="000327F3"/>
    <w:rsid w:val="00032E5E"/>
    <w:rsid w:val="00033644"/>
    <w:rsid w:val="00033CBD"/>
    <w:rsid w:val="0003620A"/>
    <w:rsid w:val="000367B7"/>
    <w:rsid w:val="00036DE2"/>
    <w:rsid w:val="000404C3"/>
    <w:rsid w:val="00042509"/>
    <w:rsid w:val="00042FC7"/>
    <w:rsid w:val="00043661"/>
    <w:rsid w:val="00043B38"/>
    <w:rsid w:val="00045E1E"/>
    <w:rsid w:val="00045EE7"/>
    <w:rsid w:val="000463C7"/>
    <w:rsid w:val="00047C84"/>
    <w:rsid w:val="00050CF0"/>
    <w:rsid w:val="00050E6B"/>
    <w:rsid w:val="00051AB0"/>
    <w:rsid w:val="000525CB"/>
    <w:rsid w:val="00052774"/>
    <w:rsid w:val="00053844"/>
    <w:rsid w:val="00053E91"/>
    <w:rsid w:val="000543DA"/>
    <w:rsid w:val="00054F62"/>
    <w:rsid w:val="00055C9A"/>
    <w:rsid w:val="00056A47"/>
    <w:rsid w:val="0005759B"/>
    <w:rsid w:val="00057E6D"/>
    <w:rsid w:val="00060DA8"/>
    <w:rsid w:val="00060EBF"/>
    <w:rsid w:val="00061EFF"/>
    <w:rsid w:val="00062A14"/>
    <w:rsid w:val="00064C41"/>
    <w:rsid w:val="0006545A"/>
    <w:rsid w:val="00065683"/>
    <w:rsid w:val="00065905"/>
    <w:rsid w:val="00066B07"/>
    <w:rsid w:val="00067EA1"/>
    <w:rsid w:val="000700DE"/>
    <w:rsid w:val="0007054C"/>
    <w:rsid w:val="00071EB8"/>
    <w:rsid w:val="000734C2"/>
    <w:rsid w:val="0007462A"/>
    <w:rsid w:val="000746BC"/>
    <w:rsid w:val="00074959"/>
    <w:rsid w:val="00074E48"/>
    <w:rsid w:val="00075217"/>
    <w:rsid w:val="00075663"/>
    <w:rsid w:val="00075850"/>
    <w:rsid w:val="00075D53"/>
    <w:rsid w:val="00076CCE"/>
    <w:rsid w:val="00077326"/>
    <w:rsid w:val="0008067E"/>
    <w:rsid w:val="000807E2"/>
    <w:rsid w:val="00080A9F"/>
    <w:rsid w:val="00081AB8"/>
    <w:rsid w:val="00082289"/>
    <w:rsid w:val="00082ABA"/>
    <w:rsid w:val="00082BD5"/>
    <w:rsid w:val="00083D5F"/>
    <w:rsid w:val="000844AE"/>
    <w:rsid w:val="00084A7E"/>
    <w:rsid w:val="00086688"/>
    <w:rsid w:val="00086C3C"/>
    <w:rsid w:val="000877B0"/>
    <w:rsid w:val="00087CCC"/>
    <w:rsid w:val="00090A25"/>
    <w:rsid w:val="00090E2A"/>
    <w:rsid w:val="00091233"/>
    <w:rsid w:val="00092104"/>
    <w:rsid w:val="00092264"/>
    <w:rsid w:val="000929C2"/>
    <w:rsid w:val="00093968"/>
    <w:rsid w:val="00093EC5"/>
    <w:rsid w:val="00094BA3"/>
    <w:rsid w:val="00094E87"/>
    <w:rsid w:val="00095764"/>
    <w:rsid w:val="0009717B"/>
    <w:rsid w:val="00097827"/>
    <w:rsid w:val="00097C36"/>
    <w:rsid w:val="000A063D"/>
    <w:rsid w:val="000A1986"/>
    <w:rsid w:val="000A1A43"/>
    <w:rsid w:val="000A1FC7"/>
    <w:rsid w:val="000A2160"/>
    <w:rsid w:val="000A2CE2"/>
    <w:rsid w:val="000A2D5C"/>
    <w:rsid w:val="000A38E2"/>
    <w:rsid w:val="000A5B8A"/>
    <w:rsid w:val="000A5FA9"/>
    <w:rsid w:val="000A614D"/>
    <w:rsid w:val="000A696A"/>
    <w:rsid w:val="000A7193"/>
    <w:rsid w:val="000A73F2"/>
    <w:rsid w:val="000A7B35"/>
    <w:rsid w:val="000B0289"/>
    <w:rsid w:val="000B0794"/>
    <w:rsid w:val="000B1511"/>
    <w:rsid w:val="000B202A"/>
    <w:rsid w:val="000B240A"/>
    <w:rsid w:val="000B2C4D"/>
    <w:rsid w:val="000B3692"/>
    <w:rsid w:val="000B43EB"/>
    <w:rsid w:val="000B458C"/>
    <w:rsid w:val="000B4EE7"/>
    <w:rsid w:val="000B591D"/>
    <w:rsid w:val="000B594E"/>
    <w:rsid w:val="000B5E07"/>
    <w:rsid w:val="000B5FFC"/>
    <w:rsid w:val="000B740C"/>
    <w:rsid w:val="000C04D6"/>
    <w:rsid w:val="000C1FDB"/>
    <w:rsid w:val="000C24B3"/>
    <w:rsid w:val="000C2E48"/>
    <w:rsid w:val="000C30A0"/>
    <w:rsid w:val="000C36D5"/>
    <w:rsid w:val="000C3EDF"/>
    <w:rsid w:val="000C4524"/>
    <w:rsid w:val="000C4E87"/>
    <w:rsid w:val="000C5191"/>
    <w:rsid w:val="000C54AD"/>
    <w:rsid w:val="000C5E20"/>
    <w:rsid w:val="000C75FE"/>
    <w:rsid w:val="000D17D0"/>
    <w:rsid w:val="000D1F84"/>
    <w:rsid w:val="000D35D1"/>
    <w:rsid w:val="000D5819"/>
    <w:rsid w:val="000D5AFD"/>
    <w:rsid w:val="000D6A08"/>
    <w:rsid w:val="000D6D53"/>
    <w:rsid w:val="000D7F12"/>
    <w:rsid w:val="000E27BF"/>
    <w:rsid w:val="000E2853"/>
    <w:rsid w:val="000E39FC"/>
    <w:rsid w:val="000E4935"/>
    <w:rsid w:val="000E4FAD"/>
    <w:rsid w:val="000E6474"/>
    <w:rsid w:val="000F0050"/>
    <w:rsid w:val="000F0488"/>
    <w:rsid w:val="000F05FB"/>
    <w:rsid w:val="000F107E"/>
    <w:rsid w:val="000F23CC"/>
    <w:rsid w:val="000F2415"/>
    <w:rsid w:val="000F298A"/>
    <w:rsid w:val="000F30AD"/>
    <w:rsid w:val="000F34FB"/>
    <w:rsid w:val="000F46D1"/>
    <w:rsid w:val="000F49BD"/>
    <w:rsid w:val="000F6D21"/>
    <w:rsid w:val="00100300"/>
    <w:rsid w:val="00100536"/>
    <w:rsid w:val="0010065E"/>
    <w:rsid w:val="00100B69"/>
    <w:rsid w:val="00100C80"/>
    <w:rsid w:val="00101097"/>
    <w:rsid w:val="00101375"/>
    <w:rsid w:val="001018D2"/>
    <w:rsid w:val="00101A04"/>
    <w:rsid w:val="00102653"/>
    <w:rsid w:val="00102B5F"/>
    <w:rsid w:val="00102DFA"/>
    <w:rsid w:val="00103BE4"/>
    <w:rsid w:val="00103C1C"/>
    <w:rsid w:val="00103DED"/>
    <w:rsid w:val="0010450E"/>
    <w:rsid w:val="00104842"/>
    <w:rsid w:val="00105384"/>
    <w:rsid w:val="001053AC"/>
    <w:rsid w:val="00105830"/>
    <w:rsid w:val="001060D4"/>
    <w:rsid w:val="00106266"/>
    <w:rsid w:val="001113B5"/>
    <w:rsid w:val="00111A17"/>
    <w:rsid w:val="00113AF5"/>
    <w:rsid w:val="00114A55"/>
    <w:rsid w:val="00114CCE"/>
    <w:rsid w:val="001152BB"/>
    <w:rsid w:val="001168AC"/>
    <w:rsid w:val="00120705"/>
    <w:rsid w:val="0012073A"/>
    <w:rsid w:val="0012096E"/>
    <w:rsid w:val="00120F53"/>
    <w:rsid w:val="00121935"/>
    <w:rsid w:val="001228E5"/>
    <w:rsid w:val="00123B73"/>
    <w:rsid w:val="0012429D"/>
    <w:rsid w:val="001248A0"/>
    <w:rsid w:val="00124C6B"/>
    <w:rsid w:val="00125036"/>
    <w:rsid w:val="00125710"/>
    <w:rsid w:val="00126575"/>
    <w:rsid w:val="00126A62"/>
    <w:rsid w:val="0012715B"/>
    <w:rsid w:val="001278C0"/>
    <w:rsid w:val="00130379"/>
    <w:rsid w:val="001306EB"/>
    <w:rsid w:val="00131A86"/>
    <w:rsid w:val="00131B0C"/>
    <w:rsid w:val="00131E69"/>
    <w:rsid w:val="00131FDA"/>
    <w:rsid w:val="00132C7B"/>
    <w:rsid w:val="001330AC"/>
    <w:rsid w:val="001349D9"/>
    <w:rsid w:val="00136DFB"/>
    <w:rsid w:val="001371D4"/>
    <w:rsid w:val="001377EB"/>
    <w:rsid w:val="00137B7F"/>
    <w:rsid w:val="0014001D"/>
    <w:rsid w:val="0014233E"/>
    <w:rsid w:val="00142E03"/>
    <w:rsid w:val="001431BF"/>
    <w:rsid w:val="001441F7"/>
    <w:rsid w:val="00144E14"/>
    <w:rsid w:val="00145F85"/>
    <w:rsid w:val="00146799"/>
    <w:rsid w:val="001474BD"/>
    <w:rsid w:val="0015225F"/>
    <w:rsid w:val="0015237A"/>
    <w:rsid w:val="00152ED4"/>
    <w:rsid w:val="00154682"/>
    <w:rsid w:val="001576AE"/>
    <w:rsid w:val="00161C83"/>
    <w:rsid w:val="0016254B"/>
    <w:rsid w:val="00163181"/>
    <w:rsid w:val="00164178"/>
    <w:rsid w:val="00165424"/>
    <w:rsid w:val="00165BB0"/>
    <w:rsid w:val="00166504"/>
    <w:rsid w:val="0016687F"/>
    <w:rsid w:val="001702E4"/>
    <w:rsid w:val="00170412"/>
    <w:rsid w:val="00170BDA"/>
    <w:rsid w:val="00171AEA"/>
    <w:rsid w:val="00171BC1"/>
    <w:rsid w:val="00172D69"/>
    <w:rsid w:val="0017414E"/>
    <w:rsid w:val="00174532"/>
    <w:rsid w:val="00174756"/>
    <w:rsid w:val="00174CB4"/>
    <w:rsid w:val="00174D8C"/>
    <w:rsid w:val="001750EB"/>
    <w:rsid w:val="0017584D"/>
    <w:rsid w:val="00175E38"/>
    <w:rsid w:val="00177FDD"/>
    <w:rsid w:val="0018177F"/>
    <w:rsid w:val="001838D0"/>
    <w:rsid w:val="00183A61"/>
    <w:rsid w:val="0018478B"/>
    <w:rsid w:val="00184E83"/>
    <w:rsid w:val="0018502D"/>
    <w:rsid w:val="00185692"/>
    <w:rsid w:val="00185B20"/>
    <w:rsid w:val="00186D89"/>
    <w:rsid w:val="00187214"/>
    <w:rsid w:val="00190BC2"/>
    <w:rsid w:val="0019176C"/>
    <w:rsid w:val="001922C5"/>
    <w:rsid w:val="0019269A"/>
    <w:rsid w:val="00192A6E"/>
    <w:rsid w:val="0019307C"/>
    <w:rsid w:val="0019373D"/>
    <w:rsid w:val="00194B54"/>
    <w:rsid w:val="001952CB"/>
    <w:rsid w:val="001956A1"/>
    <w:rsid w:val="00195A03"/>
    <w:rsid w:val="00195D9B"/>
    <w:rsid w:val="001968A0"/>
    <w:rsid w:val="001976A8"/>
    <w:rsid w:val="001977CE"/>
    <w:rsid w:val="00197CC2"/>
    <w:rsid w:val="001A093A"/>
    <w:rsid w:val="001A2FBF"/>
    <w:rsid w:val="001A3A0E"/>
    <w:rsid w:val="001A41E6"/>
    <w:rsid w:val="001A49E6"/>
    <w:rsid w:val="001A624D"/>
    <w:rsid w:val="001A6A56"/>
    <w:rsid w:val="001A7F12"/>
    <w:rsid w:val="001B04E9"/>
    <w:rsid w:val="001B0705"/>
    <w:rsid w:val="001B07FD"/>
    <w:rsid w:val="001B1EBF"/>
    <w:rsid w:val="001B21F0"/>
    <w:rsid w:val="001B287C"/>
    <w:rsid w:val="001B327E"/>
    <w:rsid w:val="001B338B"/>
    <w:rsid w:val="001B3482"/>
    <w:rsid w:val="001B5455"/>
    <w:rsid w:val="001B6441"/>
    <w:rsid w:val="001B69A5"/>
    <w:rsid w:val="001B76D1"/>
    <w:rsid w:val="001B7C9E"/>
    <w:rsid w:val="001C03DB"/>
    <w:rsid w:val="001C1089"/>
    <w:rsid w:val="001C128E"/>
    <w:rsid w:val="001C139A"/>
    <w:rsid w:val="001C1D31"/>
    <w:rsid w:val="001C25C1"/>
    <w:rsid w:val="001C2C15"/>
    <w:rsid w:val="001C3902"/>
    <w:rsid w:val="001C3CE4"/>
    <w:rsid w:val="001C4B9D"/>
    <w:rsid w:val="001C64B2"/>
    <w:rsid w:val="001C7D6A"/>
    <w:rsid w:val="001D01CB"/>
    <w:rsid w:val="001D0299"/>
    <w:rsid w:val="001D1726"/>
    <w:rsid w:val="001D1BA2"/>
    <w:rsid w:val="001D29B0"/>
    <w:rsid w:val="001D3258"/>
    <w:rsid w:val="001D4514"/>
    <w:rsid w:val="001D5674"/>
    <w:rsid w:val="001D750E"/>
    <w:rsid w:val="001E005E"/>
    <w:rsid w:val="001E10C3"/>
    <w:rsid w:val="001E1F69"/>
    <w:rsid w:val="001E2182"/>
    <w:rsid w:val="001E2CFF"/>
    <w:rsid w:val="001E2E71"/>
    <w:rsid w:val="001E2FA7"/>
    <w:rsid w:val="001E3714"/>
    <w:rsid w:val="001E5D33"/>
    <w:rsid w:val="001E6544"/>
    <w:rsid w:val="001E65D4"/>
    <w:rsid w:val="001E7176"/>
    <w:rsid w:val="001E75D6"/>
    <w:rsid w:val="001E75DE"/>
    <w:rsid w:val="001F1390"/>
    <w:rsid w:val="001F1939"/>
    <w:rsid w:val="001F2381"/>
    <w:rsid w:val="001F3BB7"/>
    <w:rsid w:val="001F3D84"/>
    <w:rsid w:val="001F4238"/>
    <w:rsid w:val="001F4270"/>
    <w:rsid w:val="001F5103"/>
    <w:rsid w:val="001F62E7"/>
    <w:rsid w:val="001F66E1"/>
    <w:rsid w:val="001F7322"/>
    <w:rsid w:val="00200BE8"/>
    <w:rsid w:val="00200E4E"/>
    <w:rsid w:val="0020101D"/>
    <w:rsid w:val="00201F2D"/>
    <w:rsid w:val="00202008"/>
    <w:rsid w:val="0020270D"/>
    <w:rsid w:val="00202785"/>
    <w:rsid w:val="00202C73"/>
    <w:rsid w:val="00203E6F"/>
    <w:rsid w:val="0020454E"/>
    <w:rsid w:val="002050C8"/>
    <w:rsid w:val="00205E71"/>
    <w:rsid w:val="0020621C"/>
    <w:rsid w:val="0020635F"/>
    <w:rsid w:val="002064AA"/>
    <w:rsid w:val="00206E71"/>
    <w:rsid w:val="002071B2"/>
    <w:rsid w:val="0020725B"/>
    <w:rsid w:val="00210217"/>
    <w:rsid w:val="002102A1"/>
    <w:rsid w:val="00210DBC"/>
    <w:rsid w:val="00213202"/>
    <w:rsid w:val="00213A08"/>
    <w:rsid w:val="0021475A"/>
    <w:rsid w:val="002154CA"/>
    <w:rsid w:val="00216C4A"/>
    <w:rsid w:val="00216C7A"/>
    <w:rsid w:val="00216DC9"/>
    <w:rsid w:val="00217538"/>
    <w:rsid w:val="00217C9A"/>
    <w:rsid w:val="00220ADB"/>
    <w:rsid w:val="00220AE3"/>
    <w:rsid w:val="00221183"/>
    <w:rsid w:val="0022176F"/>
    <w:rsid w:val="00221FB3"/>
    <w:rsid w:val="00222948"/>
    <w:rsid w:val="00222A2A"/>
    <w:rsid w:val="00222D21"/>
    <w:rsid w:val="00222F7D"/>
    <w:rsid w:val="002233A1"/>
    <w:rsid w:val="0022357F"/>
    <w:rsid w:val="0022401E"/>
    <w:rsid w:val="00225AEE"/>
    <w:rsid w:val="00225D23"/>
    <w:rsid w:val="00225FAE"/>
    <w:rsid w:val="0022655C"/>
    <w:rsid w:val="0022692A"/>
    <w:rsid w:val="00231CE4"/>
    <w:rsid w:val="00232581"/>
    <w:rsid w:val="00233EC8"/>
    <w:rsid w:val="00235F74"/>
    <w:rsid w:val="002366B3"/>
    <w:rsid w:val="00236F77"/>
    <w:rsid w:val="002373D3"/>
    <w:rsid w:val="00237F0F"/>
    <w:rsid w:val="00240505"/>
    <w:rsid w:val="0024075A"/>
    <w:rsid w:val="002408A9"/>
    <w:rsid w:val="00240EE4"/>
    <w:rsid w:val="00243B90"/>
    <w:rsid w:val="00243E97"/>
    <w:rsid w:val="002440D8"/>
    <w:rsid w:val="0024441B"/>
    <w:rsid w:val="0024467D"/>
    <w:rsid w:val="00245B68"/>
    <w:rsid w:val="00245F1E"/>
    <w:rsid w:val="0024614C"/>
    <w:rsid w:val="00247F8F"/>
    <w:rsid w:val="002508C2"/>
    <w:rsid w:val="00251295"/>
    <w:rsid w:val="00251630"/>
    <w:rsid w:val="00252A80"/>
    <w:rsid w:val="0025348E"/>
    <w:rsid w:val="00253B34"/>
    <w:rsid w:val="00254768"/>
    <w:rsid w:val="002558F9"/>
    <w:rsid w:val="00255A32"/>
    <w:rsid w:val="00255F92"/>
    <w:rsid w:val="00257AEC"/>
    <w:rsid w:val="00260B0C"/>
    <w:rsid w:val="0026141C"/>
    <w:rsid w:val="0026268B"/>
    <w:rsid w:val="00262D31"/>
    <w:rsid w:val="00263C16"/>
    <w:rsid w:val="002651DB"/>
    <w:rsid w:val="00266A5F"/>
    <w:rsid w:val="00266EF7"/>
    <w:rsid w:val="002673E7"/>
    <w:rsid w:val="00267701"/>
    <w:rsid w:val="00267AAF"/>
    <w:rsid w:val="00270940"/>
    <w:rsid w:val="00272153"/>
    <w:rsid w:val="00272ABF"/>
    <w:rsid w:val="00272E6E"/>
    <w:rsid w:val="00272EC4"/>
    <w:rsid w:val="00273E0A"/>
    <w:rsid w:val="00275674"/>
    <w:rsid w:val="00275B87"/>
    <w:rsid w:val="00276BB3"/>
    <w:rsid w:val="00276D8F"/>
    <w:rsid w:val="00277063"/>
    <w:rsid w:val="002771BB"/>
    <w:rsid w:val="00277DF5"/>
    <w:rsid w:val="002815F0"/>
    <w:rsid w:val="00281F38"/>
    <w:rsid w:val="002832E8"/>
    <w:rsid w:val="002838C0"/>
    <w:rsid w:val="002841E2"/>
    <w:rsid w:val="002845CA"/>
    <w:rsid w:val="0028609A"/>
    <w:rsid w:val="002864C4"/>
    <w:rsid w:val="00286B22"/>
    <w:rsid w:val="002877A2"/>
    <w:rsid w:val="00287A36"/>
    <w:rsid w:val="00292336"/>
    <w:rsid w:val="00293677"/>
    <w:rsid w:val="00294FE1"/>
    <w:rsid w:val="002956B9"/>
    <w:rsid w:val="002959F4"/>
    <w:rsid w:val="002962BD"/>
    <w:rsid w:val="002962D9"/>
    <w:rsid w:val="00296327"/>
    <w:rsid w:val="0029669E"/>
    <w:rsid w:val="0029720F"/>
    <w:rsid w:val="002A01C8"/>
    <w:rsid w:val="002A369C"/>
    <w:rsid w:val="002A4787"/>
    <w:rsid w:val="002A5407"/>
    <w:rsid w:val="002A589C"/>
    <w:rsid w:val="002A618A"/>
    <w:rsid w:val="002A69FC"/>
    <w:rsid w:val="002A7A8C"/>
    <w:rsid w:val="002B38CF"/>
    <w:rsid w:val="002B4F39"/>
    <w:rsid w:val="002B5879"/>
    <w:rsid w:val="002C0477"/>
    <w:rsid w:val="002C05A0"/>
    <w:rsid w:val="002C0EE4"/>
    <w:rsid w:val="002C1308"/>
    <w:rsid w:val="002C196E"/>
    <w:rsid w:val="002C19BA"/>
    <w:rsid w:val="002C3859"/>
    <w:rsid w:val="002C38A5"/>
    <w:rsid w:val="002C4235"/>
    <w:rsid w:val="002C461B"/>
    <w:rsid w:val="002C4F15"/>
    <w:rsid w:val="002C4F39"/>
    <w:rsid w:val="002C62F2"/>
    <w:rsid w:val="002C6DB2"/>
    <w:rsid w:val="002C74E3"/>
    <w:rsid w:val="002C7FA6"/>
    <w:rsid w:val="002D0602"/>
    <w:rsid w:val="002D0D9D"/>
    <w:rsid w:val="002D3970"/>
    <w:rsid w:val="002D4386"/>
    <w:rsid w:val="002D4412"/>
    <w:rsid w:val="002D6DF9"/>
    <w:rsid w:val="002D77B5"/>
    <w:rsid w:val="002E0279"/>
    <w:rsid w:val="002E02FD"/>
    <w:rsid w:val="002E136A"/>
    <w:rsid w:val="002E1E4C"/>
    <w:rsid w:val="002E434F"/>
    <w:rsid w:val="002F08B8"/>
    <w:rsid w:val="002F1781"/>
    <w:rsid w:val="002F27A4"/>
    <w:rsid w:val="002F2A27"/>
    <w:rsid w:val="002F2C19"/>
    <w:rsid w:val="002F2C56"/>
    <w:rsid w:val="002F3275"/>
    <w:rsid w:val="002F3640"/>
    <w:rsid w:val="002F3730"/>
    <w:rsid w:val="002F43BA"/>
    <w:rsid w:val="002F4467"/>
    <w:rsid w:val="002F44C8"/>
    <w:rsid w:val="002F47FE"/>
    <w:rsid w:val="002F49C5"/>
    <w:rsid w:val="002F4F6C"/>
    <w:rsid w:val="002F5E4E"/>
    <w:rsid w:val="002F63ED"/>
    <w:rsid w:val="002F6F50"/>
    <w:rsid w:val="003007D3"/>
    <w:rsid w:val="003010D6"/>
    <w:rsid w:val="003011B5"/>
    <w:rsid w:val="0030189D"/>
    <w:rsid w:val="00301C40"/>
    <w:rsid w:val="00301F64"/>
    <w:rsid w:val="00303697"/>
    <w:rsid w:val="0030377B"/>
    <w:rsid w:val="003038B8"/>
    <w:rsid w:val="00304EE0"/>
    <w:rsid w:val="00305A29"/>
    <w:rsid w:val="00305C05"/>
    <w:rsid w:val="00306FD9"/>
    <w:rsid w:val="003079EA"/>
    <w:rsid w:val="00307C38"/>
    <w:rsid w:val="00307DA3"/>
    <w:rsid w:val="00311501"/>
    <w:rsid w:val="003117E6"/>
    <w:rsid w:val="00314403"/>
    <w:rsid w:val="00314552"/>
    <w:rsid w:val="00314CEB"/>
    <w:rsid w:val="00315F22"/>
    <w:rsid w:val="0032023C"/>
    <w:rsid w:val="003207BE"/>
    <w:rsid w:val="00320FA1"/>
    <w:rsid w:val="00322DAE"/>
    <w:rsid w:val="00323C97"/>
    <w:rsid w:val="00325F5F"/>
    <w:rsid w:val="0032642E"/>
    <w:rsid w:val="00326ADB"/>
    <w:rsid w:val="00326D94"/>
    <w:rsid w:val="00327215"/>
    <w:rsid w:val="003279E2"/>
    <w:rsid w:val="00330745"/>
    <w:rsid w:val="0033182E"/>
    <w:rsid w:val="0033192E"/>
    <w:rsid w:val="00332DF7"/>
    <w:rsid w:val="0033308C"/>
    <w:rsid w:val="003336D8"/>
    <w:rsid w:val="0033380F"/>
    <w:rsid w:val="003339CC"/>
    <w:rsid w:val="00334B1B"/>
    <w:rsid w:val="00334C36"/>
    <w:rsid w:val="00334E6E"/>
    <w:rsid w:val="00335688"/>
    <w:rsid w:val="00335DE4"/>
    <w:rsid w:val="00336331"/>
    <w:rsid w:val="0033692E"/>
    <w:rsid w:val="00337232"/>
    <w:rsid w:val="0033745C"/>
    <w:rsid w:val="00337C28"/>
    <w:rsid w:val="00340033"/>
    <w:rsid w:val="00340810"/>
    <w:rsid w:val="00341A28"/>
    <w:rsid w:val="0034345F"/>
    <w:rsid w:val="00343E97"/>
    <w:rsid w:val="00345D48"/>
    <w:rsid w:val="0034637A"/>
    <w:rsid w:val="00346506"/>
    <w:rsid w:val="00346549"/>
    <w:rsid w:val="00347F85"/>
    <w:rsid w:val="003501D3"/>
    <w:rsid w:val="003515AB"/>
    <w:rsid w:val="0035189C"/>
    <w:rsid w:val="003518FB"/>
    <w:rsid w:val="00351D1A"/>
    <w:rsid w:val="00352A21"/>
    <w:rsid w:val="00352DF4"/>
    <w:rsid w:val="0035344E"/>
    <w:rsid w:val="00353466"/>
    <w:rsid w:val="00353D86"/>
    <w:rsid w:val="003542AD"/>
    <w:rsid w:val="003555FD"/>
    <w:rsid w:val="003559F9"/>
    <w:rsid w:val="003571F3"/>
    <w:rsid w:val="003574E5"/>
    <w:rsid w:val="00357956"/>
    <w:rsid w:val="00357EEE"/>
    <w:rsid w:val="003604CA"/>
    <w:rsid w:val="00362CBF"/>
    <w:rsid w:val="003632CC"/>
    <w:rsid w:val="00363762"/>
    <w:rsid w:val="00363DC8"/>
    <w:rsid w:val="00363E18"/>
    <w:rsid w:val="00365269"/>
    <w:rsid w:val="003679F2"/>
    <w:rsid w:val="003679FB"/>
    <w:rsid w:val="00371CD1"/>
    <w:rsid w:val="00372164"/>
    <w:rsid w:val="00372287"/>
    <w:rsid w:val="0037274B"/>
    <w:rsid w:val="003729BC"/>
    <w:rsid w:val="00372C70"/>
    <w:rsid w:val="00372F7D"/>
    <w:rsid w:val="0037347F"/>
    <w:rsid w:val="00373A92"/>
    <w:rsid w:val="00373F5D"/>
    <w:rsid w:val="00374784"/>
    <w:rsid w:val="003750BB"/>
    <w:rsid w:val="00375536"/>
    <w:rsid w:val="00375B80"/>
    <w:rsid w:val="003773CA"/>
    <w:rsid w:val="00377F79"/>
    <w:rsid w:val="00380D7D"/>
    <w:rsid w:val="003816B2"/>
    <w:rsid w:val="003832BC"/>
    <w:rsid w:val="00385250"/>
    <w:rsid w:val="00385F57"/>
    <w:rsid w:val="00387759"/>
    <w:rsid w:val="00387C44"/>
    <w:rsid w:val="003900BD"/>
    <w:rsid w:val="0039076E"/>
    <w:rsid w:val="00390DCB"/>
    <w:rsid w:val="00391123"/>
    <w:rsid w:val="00391450"/>
    <w:rsid w:val="00391ACE"/>
    <w:rsid w:val="00391B3F"/>
    <w:rsid w:val="00391FF7"/>
    <w:rsid w:val="00392101"/>
    <w:rsid w:val="0039230B"/>
    <w:rsid w:val="00392776"/>
    <w:rsid w:val="00392DFB"/>
    <w:rsid w:val="00394FB6"/>
    <w:rsid w:val="003953DA"/>
    <w:rsid w:val="0039594F"/>
    <w:rsid w:val="003960AF"/>
    <w:rsid w:val="00397449"/>
    <w:rsid w:val="00397F23"/>
    <w:rsid w:val="00397FD0"/>
    <w:rsid w:val="00397FD1"/>
    <w:rsid w:val="003A063F"/>
    <w:rsid w:val="003A0731"/>
    <w:rsid w:val="003A0C6B"/>
    <w:rsid w:val="003A17D9"/>
    <w:rsid w:val="003A27EA"/>
    <w:rsid w:val="003A320B"/>
    <w:rsid w:val="003A3C05"/>
    <w:rsid w:val="003A455A"/>
    <w:rsid w:val="003A4EEC"/>
    <w:rsid w:val="003A591A"/>
    <w:rsid w:val="003A64FF"/>
    <w:rsid w:val="003A6ECE"/>
    <w:rsid w:val="003A7ABF"/>
    <w:rsid w:val="003B068E"/>
    <w:rsid w:val="003B0C82"/>
    <w:rsid w:val="003B1092"/>
    <w:rsid w:val="003B26C5"/>
    <w:rsid w:val="003B2D8E"/>
    <w:rsid w:val="003B4423"/>
    <w:rsid w:val="003B4689"/>
    <w:rsid w:val="003B515A"/>
    <w:rsid w:val="003B57D2"/>
    <w:rsid w:val="003B62B8"/>
    <w:rsid w:val="003B6C16"/>
    <w:rsid w:val="003B7CE0"/>
    <w:rsid w:val="003B7CFD"/>
    <w:rsid w:val="003C0D76"/>
    <w:rsid w:val="003C1180"/>
    <w:rsid w:val="003C25BF"/>
    <w:rsid w:val="003C2C03"/>
    <w:rsid w:val="003C4F66"/>
    <w:rsid w:val="003C5109"/>
    <w:rsid w:val="003C53C6"/>
    <w:rsid w:val="003C5433"/>
    <w:rsid w:val="003C5A49"/>
    <w:rsid w:val="003C5D13"/>
    <w:rsid w:val="003C611F"/>
    <w:rsid w:val="003C6B02"/>
    <w:rsid w:val="003C6F35"/>
    <w:rsid w:val="003C7699"/>
    <w:rsid w:val="003C7C76"/>
    <w:rsid w:val="003C7E32"/>
    <w:rsid w:val="003D01E2"/>
    <w:rsid w:val="003D147B"/>
    <w:rsid w:val="003D3A91"/>
    <w:rsid w:val="003D47D0"/>
    <w:rsid w:val="003D4A95"/>
    <w:rsid w:val="003D75BB"/>
    <w:rsid w:val="003D774B"/>
    <w:rsid w:val="003D7C35"/>
    <w:rsid w:val="003E0A11"/>
    <w:rsid w:val="003E16C0"/>
    <w:rsid w:val="003E2132"/>
    <w:rsid w:val="003E2A3A"/>
    <w:rsid w:val="003E2A80"/>
    <w:rsid w:val="003E3B08"/>
    <w:rsid w:val="003E4A2D"/>
    <w:rsid w:val="003E4CD3"/>
    <w:rsid w:val="003E5288"/>
    <w:rsid w:val="003E6DDA"/>
    <w:rsid w:val="003E6EB9"/>
    <w:rsid w:val="003E719C"/>
    <w:rsid w:val="003F025F"/>
    <w:rsid w:val="003F071A"/>
    <w:rsid w:val="003F0864"/>
    <w:rsid w:val="003F0A29"/>
    <w:rsid w:val="003F1346"/>
    <w:rsid w:val="003F19CB"/>
    <w:rsid w:val="003F1D1B"/>
    <w:rsid w:val="003F3BC5"/>
    <w:rsid w:val="003F3F2E"/>
    <w:rsid w:val="003F4522"/>
    <w:rsid w:val="003F5B08"/>
    <w:rsid w:val="003F6E7C"/>
    <w:rsid w:val="003F6F56"/>
    <w:rsid w:val="003F70FA"/>
    <w:rsid w:val="0040044A"/>
    <w:rsid w:val="00400605"/>
    <w:rsid w:val="0040062D"/>
    <w:rsid w:val="0040103E"/>
    <w:rsid w:val="004011CD"/>
    <w:rsid w:val="00402162"/>
    <w:rsid w:val="00404099"/>
    <w:rsid w:val="00404E92"/>
    <w:rsid w:val="004050A9"/>
    <w:rsid w:val="0040512A"/>
    <w:rsid w:val="00410704"/>
    <w:rsid w:val="00412728"/>
    <w:rsid w:val="00412AC3"/>
    <w:rsid w:val="00412CFA"/>
    <w:rsid w:val="00413E84"/>
    <w:rsid w:val="0041461C"/>
    <w:rsid w:val="00414CC8"/>
    <w:rsid w:val="00415532"/>
    <w:rsid w:val="0041687A"/>
    <w:rsid w:val="004173B8"/>
    <w:rsid w:val="00417EA7"/>
    <w:rsid w:val="00420AE5"/>
    <w:rsid w:val="00420BF9"/>
    <w:rsid w:val="00420E3B"/>
    <w:rsid w:val="00421195"/>
    <w:rsid w:val="0042216B"/>
    <w:rsid w:val="004227EF"/>
    <w:rsid w:val="00422D77"/>
    <w:rsid w:val="00423A24"/>
    <w:rsid w:val="00423CC4"/>
    <w:rsid w:val="00424337"/>
    <w:rsid w:val="00424FB5"/>
    <w:rsid w:val="0042528E"/>
    <w:rsid w:val="004268E1"/>
    <w:rsid w:val="00427067"/>
    <w:rsid w:val="004274D9"/>
    <w:rsid w:val="00427946"/>
    <w:rsid w:val="00430530"/>
    <w:rsid w:val="004306E3"/>
    <w:rsid w:val="00430C53"/>
    <w:rsid w:val="00430D3C"/>
    <w:rsid w:val="00431581"/>
    <w:rsid w:val="00431AB7"/>
    <w:rsid w:val="00432CAD"/>
    <w:rsid w:val="00433886"/>
    <w:rsid w:val="004338F0"/>
    <w:rsid w:val="00434235"/>
    <w:rsid w:val="00434A3A"/>
    <w:rsid w:val="00434D88"/>
    <w:rsid w:val="004353C6"/>
    <w:rsid w:val="00436CEB"/>
    <w:rsid w:val="00437048"/>
    <w:rsid w:val="004374AB"/>
    <w:rsid w:val="004376E3"/>
    <w:rsid w:val="00437CB3"/>
    <w:rsid w:val="00437EEB"/>
    <w:rsid w:val="00441666"/>
    <w:rsid w:val="00442724"/>
    <w:rsid w:val="00445014"/>
    <w:rsid w:val="004455F4"/>
    <w:rsid w:val="00445FA6"/>
    <w:rsid w:val="00446525"/>
    <w:rsid w:val="00450EB2"/>
    <w:rsid w:val="00450FF3"/>
    <w:rsid w:val="004515F7"/>
    <w:rsid w:val="0045173C"/>
    <w:rsid w:val="004517B1"/>
    <w:rsid w:val="0045221C"/>
    <w:rsid w:val="0045296F"/>
    <w:rsid w:val="00454DE4"/>
    <w:rsid w:val="00456606"/>
    <w:rsid w:val="00456C7A"/>
    <w:rsid w:val="00460343"/>
    <w:rsid w:val="00463CD6"/>
    <w:rsid w:val="004647E1"/>
    <w:rsid w:val="00465181"/>
    <w:rsid w:val="00465391"/>
    <w:rsid w:val="004655F8"/>
    <w:rsid w:val="00465CEF"/>
    <w:rsid w:val="00467607"/>
    <w:rsid w:val="00467738"/>
    <w:rsid w:val="00467B5E"/>
    <w:rsid w:val="0047038C"/>
    <w:rsid w:val="00470D39"/>
    <w:rsid w:val="004718E7"/>
    <w:rsid w:val="004729E2"/>
    <w:rsid w:val="00473FC5"/>
    <w:rsid w:val="004750E4"/>
    <w:rsid w:val="004751A4"/>
    <w:rsid w:val="00476209"/>
    <w:rsid w:val="00476393"/>
    <w:rsid w:val="004774AE"/>
    <w:rsid w:val="00477CDC"/>
    <w:rsid w:val="00481F1F"/>
    <w:rsid w:val="004825AE"/>
    <w:rsid w:val="00482E68"/>
    <w:rsid w:val="00483C83"/>
    <w:rsid w:val="00485155"/>
    <w:rsid w:val="004861B3"/>
    <w:rsid w:val="004865E6"/>
    <w:rsid w:val="00487900"/>
    <w:rsid w:val="00487F93"/>
    <w:rsid w:val="0049195D"/>
    <w:rsid w:val="00491F05"/>
    <w:rsid w:val="00492134"/>
    <w:rsid w:val="0049233E"/>
    <w:rsid w:val="00492D49"/>
    <w:rsid w:val="00492ED0"/>
    <w:rsid w:val="00493DDC"/>
    <w:rsid w:val="00497142"/>
    <w:rsid w:val="00497BA6"/>
    <w:rsid w:val="00497E6F"/>
    <w:rsid w:val="004A0CD4"/>
    <w:rsid w:val="004A0D34"/>
    <w:rsid w:val="004A1361"/>
    <w:rsid w:val="004A17E4"/>
    <w:rsid w:val="004A1ACE"/>
    <w:rsid w:val="004A262B"/>
    <w:rsid w:val="004A2672"/>
    <w:rsid w:val="004A40C3"/>
    <w:rsid w:val="004A5190"/>
    <w:rsid w:val="004A605C"/>
    <w:rsid w:val="004A751C"/>
    <w:rsid w:val="004A7CFD"/>
    <w:rsid w:val="004B169F"/>
    <w:rsid w:val="004B2411"/>
    <w:rsid w:val="004B284B"/>
    <w:rsid w:val="004B2FE9"/>
    <w:rsid w:val="004B46B2"/>
    <w:rsid w:val="004B5703"/>
    <w:rsid w:val="004B69B6"/>
    <w:rsid w:val="004B6A0D"/>
    <w:rsid w:val="004B744E"/>
    <w:rsid w:val="004C03E2"/>
    <w:rsid w:val="004C1634"/>
    <w:rsid w:val="004C164E"/>
    <w:rsid w:val="004C2C96"/>
    <w:rsid w:val="004C3847"/>
    <w:rsid w:val="004C3EBA"/>
    <w:rsid w:val="004C3F9F"/>
    <w:rsid w:val="004C59D2"/>
    <w:rsid w:val="004D0D95"/>
    <w:rsid w:val="004D1BD0"/>
    <w:rsid w:val="004D1DED"/>
    <w:rsid w:val="004D2689"/>
    <w:rsid w:val="004D4DA2"/>
    <w:rsid w:val="004D4F8B"/>
    <w:rsid w:val="004D4FDC"/>
    <w:rsid w:val="004D536E"/>
    <w:rsid w:val="004D546E"/>
    <w:rsid w:val="004D5771"/>
    <w:rsid w:val="004D6295"/>
    <w:rsid w:val="004D645A"/>
    <w:rsid w:val="004D659B"/>
    <w:rsid w:val="004D72A9"/>
    <w:rsid w:val="004D7C87"/>
    <w:rsid w:val="004E00B7"/>
    <w:rsid w:val="004E03D3"/>
    <w:rsid w:val="004E10B6"/>
    <w:rsid w:val="004E1710"/>
    <w:rsid w:val="004E2AF8"/>
    <w:rsid w:val="004E2BC8"/>
    <w:rsid w:val="004E2F3B"/>
    <w:rsid w:val="004E3209"/>
    <w:rsid w:val="004E3500"/>
    <w:rsid w:val="004E4706"/>
    <w:rsid w:val="004E4E80"/>
    <w:rsid w:val="004E5350"/>
    <w:rsid w:val="004E6B42"/>
    <w:rsid w:val="004E740E"/>
    <w:rsid w:val="004E761D"/>
    <w:rsid w:val="004F0D9F"/>
    <w:rsid w:val="004F0DBC"/>
    <w:rsid w:val="004F3888"/>
    <w:rsid w:val="004F3ED3"/>
    <w:rsid w:val="004F3F2E"/>
    <w:rsid w:val="004F3F5D"/>
    <w:rsid w:val="004F4DC1"/>
    <w:rsid w:val="004F55A4"/>
    <w:rsid w:val="004F5D4F"/>
    <w:rsid w:val="00501930"/>
    <w:rsid w:val="005022AF"/>
    <w:rsid w:val="0050256B"/>
    <w:rsid w:val="00503669"/>
    <w:rsid w:val="005056FC"/>
    <w:rsid w:val="00507061"/>
    <w:rsid w:val="00507F3B"/>
    <w:rsid w:val="005108F5"/>
    <w:rsid w:val="00510A82"/>
    <w:rsid w:val="00511F23"/>
    <w:rsid w:val="0051216A"/>
    <w:rsid w:val="00512314"/>
    <w:rsid w:val="00512841"/>
    <w:rsid w:val="00513426"/>
    <w:rsid w:val="00513763"/>
    <w:rsid w:val="00514D50"/>
    <w:rsid w:val="00515049"/>
    <w:rsid w:val="00515210"/>
    <w:rsid w:val="00515416"/>
    <w:rsid w:val="005157A0"/>
    <w:rsid w:val="00515F74"/>
    <w:rsid w:val="00516138"/>
    <w:rsid w:val="00516C0C"/>
    <w:rsid w:val="00517601"/>
    <w:rsid w:val="00520730"/>
    <w:rsid w:val="00520A26"/>
    <w:rsid w:val="00520CB6"/>
    <w:rsid w:val="00521076"/>
    <w:rsid w:val="0052114E"/>
    <w:rsid w:val="0052238A"/>
    <w:rsid w:val="00523F7C"/>
    <w:rsid w:val="00523F83"/>
    <w:rsid w:val="0052728F"/>
    <w:rsid w:val="00527F56"/>
    <w:rsid w:val="00531080"/>
    <w:rsid w:val="0053133F"/>
    <w:rsid w:val="00532314"/>
    <w:rsid w:val="00532F0A"/>
    <w:rsid w:val="005333AD"/>
    <w:rsid w:val="0053407D"/>
    <w:rsid w:val="0053575C"/>
    <w:rsid w:val="00535850"/>
    <w:rsid w:val="00536AC8"/>
    <w:rsid w:val="0054309F"/>
    <w:rsid w:val="00544C6F"/>
    <w:rsid w:val="00544C8F"/>
    <w:rsid w:val="00546395"/>
    <w:rsid w:val="00546AE1"/>
    <w:rsid w:val="00547955"/>
    <w:rsid w:val="00547F3F"/>
    <w:rsid w:val="00547F4B"/>
    <w:rsid w:val="0055043E"/>
    <w:rsid w:val="00550447"/>
    <w:rsid w:val="00550627"/>
    <w:rsid w:val="005510C4"/>
    <w:rsid w:val="00551F6C"/>
    <w:rsid w:val="00553DF7"/>
    <w:rsid w:val="00555D69"/>
    <w:rsid w:val="005572BD"/>
    <w:rsid w:val="0055788D"/>
    <w:rsid w:val="005601AF"/>
    <w:rsid w:val="00562C61"/>
    <w:rsid w:val="00563BB0"/>
    <w:rsid w:val="00564F00"/>
    <w:rsid w:val="00566788"/>
    <w:rsid w:val="0056679C"/>
    <w:rsid w:val="00567AEB"/>
    <w:rsid w:val="0057065F"/>
    <w:rsid w:val="005707A2"/>
    <w:rsid w:val="00570D0C"/>
    <w:rsid w:val="00570F22"/>
    <w:rsid w:val="005712A0"/>
    <w:rsid w:val="0057301F"/>
    <w:rsid w:val="00573E08"/>
    <w:rsid w:val="0057564E"/>
    <w:rsid w:val="005768B2"/>
    <w:rsid w:val="00577091"/>
    <w:rsid w:val="00577AA6"/>
    <w:rsid w:val="00581166"/>
    <w:rsid w:val="0058116D"/>
    <w:rsid w:val="00581784"/>
    <w:rsid w:val="00581E8C"/>
    <w:rsid w:val="005821E6"/>
    <w:rsid w:val="00582C74"/>
    <w:rsid w:val="005836A7"/>
    <w:rsid w:val="00584649"/>
    <w:rsid w:val="00585BBD"/>
    <w:rsid w:val="0058612F"/>
    <w:rsid w:val="00586C32"/>
    <w:rsid w:val="00587794"/>
    <w:rsid w:val="00587CE8"/>
    <w:rsid w:val="00587E43"/>
    <w:rsid w:val="005905FB"/>
    <w:rsid w:val="00590B4B"/>
    <w:rsid w:val="00590CCF"/>
    <w:rsid w:val="00592447"/>
    <w:rsid w:val="00592B58"/>
    <w:rsid w:val="00593C3B"/>
    <w:rsid w:val="005946B4"/>
    <w:rsid w:val="005954FA"/>
    <w:rsid w:val="0059602C"/>
    <w:rsid w:val="00596436"/>
    <w:rsid w:val="005972F6"/>
    <w:rsid w:val="005A059C"/>
    <w:rsid w:val="005A0B77"/>
    <w:rsid w:val="005A2F9C"/>
    <w:rsid w:val="005A319A"/>
    <w:rsid w:val="005A383A"/>
    <w:rsid w:val="005A4A49"/>
    <w:rsid w:val="005A69F1"/>
    <w:rsid w:val="005A74D6"/>
    <w:rsid w:val="005A7794"/>
    <w:rsid w:val="005A7B7E"/>
    <w:rsid w:val="005A7D40"/>
    <w:rsid w:val="005A7D80"/>
    <w:rsid w:val="005B19C1"/>
    <w:rsid w:val="005B1B0E"/>
    <w:rsid w:val="005B1C44"/>
    <w:rsid w:val="005B1EB7"/>
    <w:rsid w:val="005B3936"/>
    <w:rsid w:val="005B3F56"/>
    <w:rsid w:val="005B425B"/>
    <w:rsid w:val="005B4970"/>
    <w:rsid w:val="005B49B9"/>
    <w:rsid w:val="005B5516"/>
    <w:rsid w:val="005B5919"/>
    <w:rsid w:val="005B6B6F"/>
    <w:rsid w:val="005B73E9"/>
    <w:rsid w:val="005B744B"/>
    <w:rsid w:val="005B753C"/>
    <w:rsid w:val="005C0D08"/>
    <w:rsid w:val="005C0F81"/>
    <w:rsid w:val="005C1020"/>
    <w:rsid w:val="005C1366"/>
    <w:rsid w:val="005C2752"/>
    <w:rsid w:val="005C3967"/>
    <w:rsid w:val="005C3CE3"/>
    <w:rsid w:val="005C3F08"/>
    <w:rsid w:val="005C46F7"/>
    <w:rsid w:val="005C49F2"/>
    <w:rsid w:val="005C59A7"/>
    <w:rsid w:val="005C6A03"/>
    <w:rsid w:val="005C6A1F"/>
    <w:rsid w:val="005C6A9C"/>
    <w:rsid w:val="005C6EA7"/>
    <w:rsid w:val="005C7953"/>
    <w:rsid w:val="005C7E3D"/>
    <w:rsid w:val="005C7FFB"/>
    <w:rsid w:val="005D0350"/>
    <w:rsid w:val="005D0518"/>
    <w:rsid w:val="005D0AD9"/>
    <w:rsid w:val="005D16DC"/>
    <w:rsid w:val="005D1E5E"/>
    <w:rsid w:val="005D2F46"/>
    <w:rsid w:val="005D3280"/>
    <w:rsid w:val="005D45B6"/>
    <w:rsid w:val="005D4DA1"/>
    <w:rsid w:val="005D60BB"/>
    <w:rsid w:val="005D644D"/>
    <w:rsid w:val="005D6DD1"/>
    <w:rsid w:val="005E233A"/>
    <w:rsid w:val="005E2846"/>
    <w:rsid w:val="005E2A27"/>
    <w:rsid w:val="005E2BF6"/>
    <w:rsid w:val="005E2F97"/>
    <w:rsid w:val="005E3809"/>
    <w:rsid w:val="005E4F6E"/>
    <w:rsid w:val="005E52AC"/>
    <w:rsid w:val="005E64DB"/>
    <w:rsid w:val="005E772F"/>
    <w:rsid w:val="005E7A1A"/>
    <w:rsid w:val="005F250B"/>
    <w:rsid w:val="005F25F1"/>
    <w:rsid w:val="005F30F8"/>
    <w:rsid w:val="005F494E"/>
    <w:rsid w:val="005F4CCC"/>
    <w:rsid w:val="005F5D1D"/>
    <w:rsid w:val="005F689B"/>
    <w:rsid w:val="005F7C86"/>
    <w:rsid w:val="00600323"/>
    <w:rsid w:val="00600503"/>
    <w:rsid w:val="006006E0"/>
    <w:rsid w:val="00601A66"/>
    <w:rsid w:val="006026E5"/>
    <w:rsid w:val="00603A03"/>
    <w:rsid w:val="006049CE"/>
    <w:rsid w:val="0060535A"/>
    <w:rsid w:val="00605875"/>
    <w:rsid w:val="00606FCD"/>
    <w:rsid w:val="00606FEB"/>
    <w:rsid w:val="006076A2"/>
    <w:rsid w:val="00607A8B"/>
    <w:rsid w:val="00610107"/>
    <w:rsid w:val="006109B0"/>
    <w:rsid w:val="00610AEB"/>
    <w:rsid w:val="00610DA2"/>
    <w:rsid w:val="00612EA8"/>
    <w:rsid w:val="00613D47"/>
    <w:rsid w:val="00615C20"/>
    <w:rsid w:val="00616543"/>
    <w:rsid w:val="00616919"/>
    <w:rsid w:val="006174B9"/>
    <w:rsid w:val="00617B96"/>
    <w:rsid w:val="00617DF8"/>
    <w:rsid w:val="006200E4"/>
    <w:rsid w:val="00620287"/>
    <w:rsid w:val="00620EFB"/>
    <w:rsid w:val="006211AB"/>
    <w:rsid w:val="006214FD"/>
    <w:rsid w:val="006217F0"/>
    <w:rsid w:val="006222EF"/>
    <w:rsid w:val="00622582"/>
    <w:rsid w:val="00622CBA"/>
    <w:rsid w:val="0062350F"/>
    <w:rsid w:val="00623991"/>
    <w:rsid w:val="00623C7D"/>
    <w:rsid w:val="00624D86"/>
    <w:rsid w:val="006255C4"/>
    <w:rsid w:val="0062628A"/>
    <w:rsid w:val="00626DB3"/>
    <w:rsid w:val="00627289"/>
    <w:rsid w:val="0062769E"/>
    <w:rsid w:val="006315E5"/>
    <w:rsid w:val="00632013"/>
    <w:rsid w:val="006344F5"/>
    <w:rsid w:val="00634737"/>
    <w:rsid w:val="00636A36"/>
    <w:rsid w:val="00637976"/>
    <w:rsid w:val="0064076D"/>
    <w:rsid w:val="00640A50"/>
    <w:rsid w:val="00640E24"/>
    <w:rsid w:val="00640F47"/>
    <w:rsid w:val="00641301"/>
    <w:rsid w:val="00642951"/>
    <w:rsid w:val="00643BB9"/>
    <w:rsid w:val="00644A35"/>
    <w:rsid w:val="006451E5"/>
    <w:rsid w:val="00650230"/>
    <w:rsid w:val="0065041C"/>
    <w:rsid w:val="00650891"/>
    <w:rsid w:val="006516BF"/>
    <w:rsid w:val="00653C2B"/>
    <w:rsid w:val="00655425"/>
    <w:rsid w:val="00655BB8"/>
    <w:rsid w:val="00656084"/>
    <w:rsid w:val="00657BBE"/>
    <w:rsid w:val="00657ECE"/>
    <w:rsid w:val="00660504"/>
    <w:rsid w:val="006608F6"/>
    <w:rsid w:val="00660D52"/>
    <w:rsid w:val="00661104"/>
    <w:rsid w:val="006612A3"/>
    <w:rsid w:val="00661D48"/>
    <w:rsid w:val="0066318A"/>
    <w:rsid w:val="0066369A"/>
    <w:rsid w:val="0066379F"/>
    <w:rsid w:val="00663918"/>
    <w:rsid w:val="00663E8B"/>
    <w:rsid w:val="0066416F"/>
    <w:rsid w:val="006645B0"/>
    <w:rsid w:val="00665C4F"/>
    <w:rsid w:val="006665B2"/>
    <w:rsid w:val="00666655"/>
    <w:rsid w:val="00667681"/>
    <w:rsid w:val="00667ADA"/>
    <w:rsid w:val="00667DD5"/>
    <w:rsid w:val="00671D65"/>
    <w:rsid w:val="00672E0F"/>
    <w:rsid w:val="006734AB"/>
    <w:rsid w:val="00674792"/>
    <w:rsid w:val="00674E92"/>
    <w:rsid w:val="00676260"/>
    <w:rsid w:val="00676CD3"/>
    <w:rsid w:val="00677781"/>
    <w:rsid w:val="00680164"/>
    <w:rsid w:val="00680DF8"/>
    <w:rsid w:val="00683370"/>
    <w:rsid w:val="006833F5"/>
    <w:rsid w:val="00683DFC"/>
    <w:rsid w:val="00685E90"/>
    <w:rsid w:val="00686306"/>
    <w:rsid w:val="006863E7"/>
    <w:rsid w:val="006865D8"/>
    <w:rsid w:val="00686B58"/>
    <w:rsid w:val="00691270"/>
    <w:rsid w:val="006916B3"/>
    <w:rsid w:val="00692E50"/>
    <w:rsid w:val="0069329B"/>
    <w:rsid w:val="0069351E"/>
    <w:rsid w:val="00693A15"/>
    <w:rsid w:val="00693B8F"/>
    <w:rsid w:val="00693F4D"/>
    <w:rsid w:val="00697265"/>
    <w:rsid w:val="006A035C"/>
    <w:rsid w:val="006A1406"/>
    <w:rsid w:val="006A4051"/>
    <w:rsid w:val="006A43C1"/>
    <w:rsid w:val="006A445D"/>
    <w:rsid w:val="006A4763"/>
    <w:rsid w:val="006A4A22"/>
    <w:rsid w:val="006A5984"/>
    <w:rsid w:val="006A6E97"/>
    <w:rsid w:val="006A6EF4"/>
    <w:rsid w:val="006B00BE"/>
    <w:rsid w:val="006B0F52"/>
    <w:rsid w:val="006B1D2E"/>
    <w:rsid w:val="006B1ED9"/>
    <w:rsid w:val="006B212F"/>
    <w:rsid w:val="006B2ED7"/>
    <w:rsid w:val="006B32B8"/>
    <w:rsid w:val="006B3424"/>
    <w:rsid w:val="006B38A7"/>
    <w:rsid w:val="006B3929"/>
    <w:rsid w:val="006B447E"/>
    <w:rsid w:val="006B4D6A"/>
    <w:rsid w:val="006B52EA"/>
    <w:rsid w:val="006B7E92"/>
    <w:rsid w:val="006B7EBC"/>
    <w:rsid w:val="006C0CB1"/>
    <w:rsid w:val="006C1E21"/>
    <w:rsid w:val="006C2AE0"/>
    <w:rsid w:val="006C2DDA"/>
    <w:rsid w:val="006C3FBA"/>
    <w:rsid w:val="006C74BE"/>
    <w:rsid w:val="006D28C0"/>
    <w:rsid w:val="006D3C40"/>
    <w:rsid w:val="006D43B5"/>
    <w:rsid w:val="006D5443"/>
    <w:rsid w:val="006D6F79"/>
    <w:rsid w:val="006D7C55"/>
    <w:rsid w:val="006E11E4"/>
    <w:rsid w:val="006E197F"/>
    <w:rsid w:val="006E1B48"/>
    <w:rsid w:val="006E2CD4"/>
    <w:rsid w:val="006E3ADB"/>
    <w:rsid w:val="006E58D3"/>
    <w:rsid w:val="006E7C22"/>
    <w:rsid w:val="006F042F"/>
    <w:rsid w:val="006F0584"/>
    <w:rsid w:val="006F0DAF"/>
    <w:rsid w:val="006F1E6E"/>
    <w:rsid w:val="006F355B"/>
    <w:rsid w:val="006F3D47"/>
    <w:rsid w:val="006F40F4"/>
    <w:rsid w:val="006F6C64"/>
    <w:rsid w:val="006F718E"/>
    <w:rsid w:val="007005D7"/>
    <w:rsid w:val="007006D5"/>
    <w:rsid w:val="00700DFC"/>
    <w:rsid w:val="00700E9C"/>
    <w:rsid w:val="007021E8"/>
    <w:rsid w:val="00702898"/>
    <w:rsid w:val="0070366F"/>
    <w:rsid w:val="007037F2"/>
    <w:rsid w:val="00704849"/>
    <w:rsid w:val="00704E63"/>
    <w:rsid w:val="00705A85"/>
    <w:rsid w:val="00706C29"/>
    <w:rsid w:val="00706EE2"/>
    <w:rsid w:val="007120BF"/>
    <w:rsid w:val="00713485"/>
    <w:rsid w:val="007134DF"/>
    <w:rsid w:val="00715B0B"/>
    <w:rsid w:val="00716951"/>
    <w:rsid w:val="00716FBA"/>
    <w:rsid w:val="0071737C"/>
    <w:rsid w:val="00717865"/>
    <w:rsid w:val="00717D0B"/>
    <w:rsid w:val="0072015E"/>
    <w:rsid w:val="00720A69"/>
    <w:rsid w:val="0072204E"/>
    <w:rsid w:val="007221C9"/>
    <w:rsid w:val="00722D4A"/>
    <w:rsid w:val="00723AAD"/>
    <w:rsid w:val="00723D1C"/>
    <w:rsid w:val="00724F68"/>
    <w:rsid w:val="00725782"/>
    <w:rsid w:val="00725FE8"/>
    <w:rsid w:val="007266A4"/>
    <w:rsid w:val="00726F8A"/>
    <w:rsid w:val="0072756A"/>
    <w:rsid w:val="00727BE3"/>
    <w:rsid w:val="007304EF"/>
    <w:rsid w:val="00730704"/>
    <w:rsid w:val="00731D1C"/>
    <w:rsid w:val="00732EE1"/>
    <w:rsid w:val="00733570"/>
    <w:rsid w:val="0073388D"/>
    <w:rsid w:val="007339D6"/>
    <w:rsid w:val="00733ED2"/>
    <w:rsid w:val="00734AC4"/>
    <w:rsid w:val="00735432"/>
    <w:rsid w:val="00735483"/>
    <w:rsid w:val="00736E74"/>
    <w:rsid w:val="00737FD1"/>
    <w:rsid w:val="007403C6"/>
    <w:rsid w:val="00740513"/>
    <w:rsid w:val="007409B9"/>
    <w:rsid w:val="00741A78"/>
    <w:rsid w:val="00742FE1"/>
    <w:rsid w:val="00743D79"/>
    <w:rsid w:val="00744394"/>
    <w:rsid w:val="00745042"/>
    <w:rsid w:val="00745D0C"/>
    <w:rsid w:val="007465C5"/>
    <w:rsid w:val="00746FA9"/>
    <w:rsid w:val="0074764D"/>
    <w:rsid w:val="00750F95"/>
    <w:rsid w:val="00752655"/>
    <w:rsid w:val="00754373"/>
    <w:rsid w:val="0075497F"/>
    <w:rsid w:val="007562C8"/>
    <w:rsid w:val="00756995"/>
    <w:rsid w:val="00757BDC"/>
    <w:rsid w:val="007602D1"/>
    <w:rsid w:val="007602F3"/>
    <w:rsid w:val="00760B64"/>
    <w:rsid w:val="00761126"/>
    <w:rsid w:val="007620D8"/>
    <w:rsid w:val="00762FB2"/>
    <w:rsid w:val="00763EDB"/>
    <w:rsid w:val="0076415C"/>
    <w:rsid w:val="00764E1A"/>
    <w:rsid w:val="00764F62"/>
    <w:rsid w:val="00765389"/>
    <w:rsid w:val="00767282"/>
    <w:rsid w:val="00770AF8"/>
    <w:rsid w:val="007714C4"/>
    <w:rsid w:val="007718AE"/>
    <w:rsid w:val="00771A08"/>
    <w:rsid w:val="00772A5A"/>
    <w:rsid w:val="00773393"/>
    <w:rsid w:val="00773733"/>
    <w:rsid w:val="007738CA"/>
    <w:rsid w:val="007748C6"/>
    <w:rsid w:val="007750C8"/>
    <w:rsid w:val="0077678C"/>
    <w:rsid w:val="007770EA"/>
    <w:rsid w:val="00782A67"/>
    <w:rsid w:val="0078357E"/>
    <w:rsid w:val="00783C65"/>
    <w:rsid w:val="00783E6E"/>
    <w:rsid w:val="00784A9B"/>
    <w:rsid w:val="00785092"/>
    <w:rsid w:val="00790B17"/>
    <w:rsid w:val="00791F04"/>
    <w:rsid w:val="00792651"/>
    <w:rsid w:val="00792CFB"/>
    <w:rsid w:val="00792D1C"/>
    <w:rsid w:val="0079386B"/>
    <w:rsid w:val="007941EC"/>
    <w:rsid w:val="00795E25"/>
    <w:rsid w:val="00797044"/>
    <w:rsid w:val="007A0A5B"/>
    <w:rsid w:val="007A176F"/>
    <w:rsid w:val="007A1990"/>
    <w:rsid w:val="007A1EEA"/>
    <w:rsid w:val="007A2AA4"/>
    <w:rsid w:val="007A3037"/>
    <w:rsid w:val="007A3F3B"/>
    <w:rsid w:val="007A3F87"/>
    <w:rsid w:val="007A5EFF"/>
    <w:rsid w:val="007A72A2"/>
    <w:rsid w:val="007A7D1B"/>
    <w:rsid w:val="007B0B4D"/>
    <w:rsid w:val="007B18C4"/>
    <w:rsid w:val="007B1FBA"/>
    <w:rsid w:val="007B216F"/>
    <w:rsid w:val="007B2A82"/>
    <w:rsid w:val="007B2B42"/>
    <w:rsid w:val="007B3650"/>
    <w:rsid w:val="007B595D"/>
    <w:rsid w:val="007B669B"/>
    <w:rsid w:val="007B6CE3"/>
    <w:rsid w:val="007B7912"/>
    <w:rsid w:val="007C17F9"/>
    <w:rsid w:val="007C199D"/>
    <w:rsid w:val="007C2677"/>
    <w:rsid w:val="007C2D7F"/>
    <w:rsid w:val="007C2E55"/>
    <w:rsid w:val="007C3321"/>
    <w:rsid w:val="007C3CD7"/>
    <w:rsid w:val="007C40BB"/>
    <w:rsid w:val="007C49B0"/>
    <w:rsid w:val="007C4DDF"/>
    <w:rsid w:val="007C4DEF"/>
    <w:rsid w:val="007C6179"/>
    <w:rsid w:val="007C6972"/>
    <w:rsid w:val="007D06D6"/>
    <w:rsid w:val="007D0A33"/>
    <w:rsid w:val="007D2388"/>
    <w:rsid w:val="007D2781"/>
    <w:rsid w:val="007D2AEA"/>
    <w:rsid w:val="007D2B5E"/>
    <w:rsid w:val="007D2C9F"/>
    <w:rsid w:val="007D2CC2"/>
    <w:rsid w:val="007D2FAF"/>
    <w:rsid w:val="007D31D2"/>
    <w:rsid w:val="007D3385"/>
    <w:rsid w:val="007D385E"/>
    <w:rsid w:val="007D4DE2"/>
    <w:rsid w:val="007D5187"/>
    <w:rsid w:val="007D5333"/>
    <w:rsid w:val="007D7266"/>
    <w:rsid w:val="007D7A4C"/>
    <w:rsid w:val="007D7DD0"/>
    <w:rsid w:val="007E12B5"/>
    <w:rsid w:val="007E2E58"/>
    <w:rsid w:val="007E3EF1"/>
    <w:rsid w:val="007E489A"/>
    <w:rsid w:val="007E4CA6"/>
    <w:rsid w:val="007E5539"/>
    <w:rsid w:val="007E5783"/>
    <w:rsid w:val="007E58D9"/>
    <w:rsid w:val="007E5A6B"/>
    <w:rsid w:val="007E6FAA"/>
    <w:rsid w:val="007F00F8"/>
    <w:rsid w:val="007F0259"/>
    <w:rsid w:val="007F062E"/>
    <w:rsid w:val="007F1D7A"/>
    <w:rsid w:val="007F251A"/>
    <w:rsid w:val="007F294F"/>
    <w:rsid w:val="007F3C38"/>
    <w:rsid w:val="007F3F2B"/>
    <w:rsid w:val="007F52AF"/>
    <w:rsid w:val="007F58F3"/>
    <w:rsid w:val="007F5BF5"/>
    <w:rsid w:val="007F610A"/>
    <w:rsid w:val="007F6330"/>
    <w:rsid w:val="007F66F9"/>
    <w:rsid w:val="007F6992"/>
    <w:rsid w:val="007F6E6F"/>
    <w:rsid w:val="007F7864"/>
    <w:rsid w:val="0080212D"/>
    <w:rsid w:val="008024B7"/>
    <w:rsid w:val="0080265D"/>
    <w:rsid w:val="00802CC0"/>
    <w:rsid w:val="008034AE"/>
    <w:rsid w:val="00803F61"/>
    <w:rsid w:val="008050F8"/>
    <w:rsid w:val="00805A99"/>
    <w:rsid w:val="00806E77"/>
    <w:rsid w:val="008071EC"/>
    <w:rsid w:val="00811021"/>
    <w:rsid w:val="008113BE"/>
    <w:rsid w:val="00811C1F"/>
    <w:rsid w:val="00813383"/>
    <w:rsid w:val="008138EA"/>
    <w:rsid w:val="00813FEC"/>
    <w:rsid w:val="00814764"/>
    <w:rsid w:val="00814FE1"/>
    <w:rsid w:val="0081632A"/>
    <w:rsid w:val="008164B0"/>
    <w:rsid w:val="00816679"/>
    <w:rsid w:val="0081670A"/>
    <w:rsid w:val="00816C89"/>
    <w:rsid w:val="00817A81"/>
    <w:rsid w:val="00817ED9"/>
    <w:rsid w:val="00820598"/>
    <w:rsid w:val="0082107E"/>
    <w:rsid w:val="0082202D"/>
    <w:rsid w:val="00824492"/>
    <w:rsid w:val="008249EA"/>
    <w:rsid w:val="008252E7"/>
    <w:rsid w:val="00825697"/>
    <w:rsid w:val="0082681E"/>
    <w:rsid w:val="008269AF"/>
    <w:rsid w:val="00826AEA"/>
    <w:rsid w:val="00830F45"/>
    <w:rsid w:val="008316D2"/>
    <w:rsid w:val="00831E4C"/>
    <w:rsid w:val="008328FC"/>
    <w:rsid w:val="00833561"/>
    <w:rsid w:val="008336BE"/>
    <w:rsid w:val="00833782"/>
    <w:rsid w:val="00836A80"/>
    <w:rsid w:val="00836C26"/>
    <w:rsid w:val="00837510"/>
    <w:rsid w:val="00837663"/>
    <w:rsid w:val="00837F77"/>
    <w:rsid w:val="008407AC"/>
    <w:rsid w:val="008408B8"/>
    <w:rsid w:val="0084231E"/>
    <w:rsid w:val="00844CF7"/>
    <w:rsid w:val="00845226"/>
    <w:rsid w:val="008456A1"/>
    <w:rsid w:val="008456FD"/>
    <w:rsid w:val="00846ACB"/>
    <w:rsid w:val="008504F9"/>
    <w:rsid w:val="008508CF"/>
    <w:rsid w:val="00850C15"/>
    <w:rsid w:val="00850C52"/>
    <w:rsid w:val="00850CFB"/>
    <w:rsid w:val="00850EB1"/>
    <w:rsid w:val="0085202A"/>
    <w:rsid w:val="00853778"/>
    <w:rsid w:val="008538B2"/>
    <w:rsid w:val="00855537"/>
    <w:rsid w:val="00855AF8"/>
    <w:rsid w:val="008565AE"/>
    <w:rsid w:val="00856E43"/>
    <w:rsid w:val="00860795"/>
    <w:rsid w:val="00862D6C"/>
    <w:rsid w:val="008630F1"/>
    <w:rsid w:val="00863F7D"/>
    <w:rsid w:val="0086495F"/>
    <w:rsid w:val="00864F29"/>
    <w:rsid w:val="008661D9"/>
    <w:rsid w:val="0086758A"/>
    <w:rsid w:val="00871090"/>
    <w:rsid w:val="00871253"/>
    <w:rsid w:val="008712A8"/>
    <w:rsid w:val="0087185E"/>
    <w:rsid w:val="00872325"/>
    <w:rsid w:val="0087282A"/>
    <w:rsid w:val="00872D51"/>
    <w:rsid w:val="0087326B"/>
    <w:rsid w:val="00873ABE"/>
    <w:rsid w:val="0087594B"/>
    <w:rsid w:val="008778E1"/>
    <w:rsid w:val="008800CC"/>
    <w:rsid w:val="008822D9"/>
    <w:rsid w:val="00882995"/>
    <w:rsid w:val="00882C3A"/>
    <w:rsid w:val="008841BB"/>
    <w:rsid w:val="00884B51"/>
    <w:rsid w:val="00884BFC"/>
    <w:rsid w:val="00884F6D"/>
    <w:rsid w:val="00885540"/>
    <w:rsid w:val="00885ABC"/>
    <w:rsid w:val="00885B52"/>
    <w:rsid w:val="00885F75"/>
    <w:rsid w:val="00887D71"/>
    <w:rsid w:val="00891DD3"/>
    <w:rsid w:val="0089252D"/>
    <w:rsid w:val="00892878"/>
    <w:rsid w:val="00893344"/>
    <w:rsid w:val="00895413"/>
    <w:rsid w:val="00896F33"/>
    <w:rsid w:val="008979C8"/>
    <w:rsid w:val="00897CB5"/>
    <w:rsid w:val="008A0865"/>
    <w:rsid w:val="008A1F87"/>
    <w:rsid w:val="008A22B1"/>
    <w:rsid w:val="008A261B"/>
    <w:rsid w:val="008A4A8B"/>
    <w:rsid w:val="008A4D6E"/>
    <w:rsid w:val="008A6C0F"/>
    <w:rsid w:val="008B1F85"/>
    <w:rsid w:val="008B251D"/>
    <w:rsid w:val="008B262F"/>
    <w:rsid w:val="008B2DFF"/>
    <w:rsid w:val="008B2F66"/>
    <w:rsid w:val="008B402F"/>
    <w:rsid w:val="008B4363"/>
    <w:rsid w:val="008B4974"/>
    <w:rsid w:val="008B4FDF"/>
    <w:rsid w:val="008B51DF"/>
    <w:rsid w:val="008B53A8"/>
    <w:rsid w:val="008B608C"/>
    <w:rsid w:val="008B616E"/>
    <w:rsid w:val="008B624E"/>
    <w:rsid w:val="008B6F90"/>
    <w:rsid w:val="008C0F10"/>
    <w:rsid w:val="008C18AA"/>
    <w:rsid w:val="008C1948"/>
    <w:rsid w:val="008C2481"/>
    <w:rsid w:val="008C27E4"/>
    <w:rsid w:val="008C2AEF"/>
    <w:rsid w:val="008C31B6"/>
    <w:rsid w:val="008C3C9C"/>
    <w:rsid w:val="008C49F4"/>
    <w:rsid w:val="008C4ABF"/>
    <w:rsid w:val="008C6D60"/>
    <w:rsid w:val="008C6D7A"/>
    <w:rsid w:val="008C6E6E"/>
    <w:rsid w:val="008D01F3"/>
    <w:rsid w:val="008D0C9C"/>
    <w:rsid w:val="008D2AA7"/>
    <w:rsid w:val="008D396F"/>
    <w:rsid w:val="008D6955"/>
    <w:rsid w:val="008D7F3F"/>
    <w:rsid w:val="008E03CF"/>
    <w:rsid w:val="008E13D1"/>
    <w:rsid w:val="008E164C"/>
    <w:rsid w:val="008E17D1"/>
    <w:rsid w:val="008E185B"/>
    <w:rsid w:val="008E1C3D"/>
    <w:rsid w:val="008E1FC6"/>
    <w:rsid w:val="008E246A"/>
    <w:rsid w:val="008E265C"/>
    <w:rsid w:val="008E2D0F"/>
    <w:rsid w:val="008E5A0F"/>
    <w:rsid w:val="008E5D49"/>
    <w:rsid w:val="008E5F8C"/>
    <w:rsid w:val="008E63A7"/>
    <w:rsid w:val="008E65CE"/>
    <w:rsid w:val="008F099B"/>
    <w:rsid w:val="008F0B33"/>
    <w:rsid w:val="008F1122"/>
    <w:rsid w:val="008F1AB3"/>
    <w:rsid w:val="008F1E5C"/>
    <w:rsid w:val="008F2003"/>
    <w:rsid w:val="008F387F"/>
    <w:rsid w:val="008F3B73"/>
    <w:rsid w:val="008F3C40"/>
    <w:rsid w:val="008F4740"/>
    <w:rsid w:val="008F51DE"/>
    <w:rsid w:val="008F54CE"/>
    <w:rsid w:val="008F5D2C"/>
    <w:rsid w:val="008F611B"/>
    <w:rsid w:val="008F65D2"/>
    <w:rsid w:val="008F6BE3"/>
    <w:rsid w:val="008F7974"/>
    <w:rsid w:val="008F7A43"/>
    <w:rsid w:val="009008AF"/>
    <w:rsid w:val="009019B1"/>
    <w:rsid w:val="00901C4D"/>
    <w:rsid w:val="00902A73"/>
    <w:rsid w:val="00903D91"/>
    <w:rsid w:val="00903DD8"/>
    <w:rsid w:val="0090439B"/>
    <w:rsid w:val="009050DC"/>
    <w:rsid w:val="00905CAF"/>
    <w:rsid w:val="009069FA"/>
    <w:rsid w:val="00906FB0"/>
    <w:rsid w:val="00910343"/>
    <w:rsid w:val="0091197C"/>
    <w:rsid w:val="00911CDD"/>
    <w:rsid w:val="00911FB9"/>
    <w:rsid w:val="00912884"/>
    <w:rsid w:val="00913CA1"/>
    <w:rsid w:val="009150C7"/>
    <w:rsid w:val="009161CF"/>
    <w:rsid w:val="009164AE"/>
    <w:rsid w:val="00917DE6"/>
    <w:rsid w:val="00920243"/>
    <w:rsid w:val="00920B41"/>
    <w:rsid w:val="00921319"/>
    <w:rsid w:val="009217E9"/>
    <w:rsid w:val="00921AAC"/>
    <w:rsid w:val="00921B0F"/>
    <w:rsid w:val="00921CE0"/>
    <w:rsid w:val="00922BFC"/>
    <w:rsid w:val="00922EE3"/>
    <w:rsid w:val="00923C41"/>
    <w:rsid w:val="00925059"/>
    <w:rsid w:val="0092522C"/>
    <w:rsid w:val="00927183"/>
    <w:rsid w:val="00927BE2"/>
    <w:rsid w:val="0093020D"/>
    <w:rsid w:val="00930A31"/>
    <w:rsid w:val="00930C7C"/>
    <w:rsid w:val="0093275A"/>
    <w:rsid w:val="009330B1"/>
    <w:rsid w:val="00934700"/>
    <w:rsid w:val="00935C7E"/>
    <w:rsid w:val="0093671D"/>
    <w:rsid w:val="009375CE"/>
    <w:rsid w:val="00937682"/>
    <w:rsid w:val="009376F5"/>
    <w:rsid w:val="00937795"/>
    <w:rsid w:val="00937B88"/>
    <w:rsid w:val="00940E1E"/>
    <w:rsid w:val="00941063"/>
    <w:rsid w:val="00941C1D"/>
    <w:rsid w:val="00941E03"/>
    <w:rsid w:val="0094351B"/>
    <w:rsid w:val="009441EC"/>
    <w:rsid w:val="009441FB"/>
    <w:rsid w:val="009442DD"/>
    <w:rsid w:val="009442E9"/>
    <w:rsid w:val="00944398"/>
    <w:rsid w:val="00944D21"/>
    <w:rsid w:val="00945975"/>
    <w:rsid w:val="00945FE2"/>
    <w:rsid w:val="00953147"/>
    <w:rsid w:val="00955058"/>
    <w:rsid w:val="00955F4A"/>
    <w:rsid w:val="009571CF"/>
    <w:rsid w:val="0095730A"/>
    <w:rsid w:val="009576E2"/>
    <w:rsid w:val="00960DC8"/>
    <w:rsid w:val="009615AA"/>
    <w:rsid w:val="0096278A"/>
    <w:rsid w:val="00962B6D"/>
    <w:rsid w:val="00963DAC"/>
    <w:rsid w:val="009645AB"/>
    <w:rsid w:val="00965DF8"/>
    <w:rsid w:val="00966420"/>
    <w:rsid w:val="00966473"/>
    <w:rsid w:val="009679B0"/>
    <w:rsid w:val="00967BD6"/>
    <w:rsid w:val="009702A7"/>
    <w:rsid w:val="0097031D"/>
    <w:rsid w:val="00970ED5"/>
    <w:rsid w:val="00971D81"/>
    <w:rsid w:val="00972AC7"/>
    <w:rsid w:val="00973FEA"/>
    <w:rsid w:val="0097406D"/>
    <w:rsid w:val="00974A68"/>
    <w:rsid w:val="009774CE"/>
    <w:rsid w:val="009776A4"/>
    <w:rsid w:val="0098020D"/>
    <w:rsid w:val="0098073A"/>
    <w:rsid w:val="009807F9"/>
    <w:rsid w:val="00981824"/>
    <w:rsid w:val="00981A30"/>
    <w:rsid w:val="00981CBA"/>
    <w:rsid w:val="00982A3F"/>
    <w:rsid w:val="00983038"/>
    <w:rsid w:val="00983302"/>
    <w:rsid w:val="00984B6F"/>
    <w:rsid w:val="00985201"/>
    <w:rsid w:val="00985E42"/>
    <w:rsid w:val="0098634F"/>
    <w:rsid w:val="0098684B"/>
    <w:rsid w:val="009874AD"/>
    <w:rsid w:val="00987794"/>
    <w:rsid w:val="00987FDE"/>
    <w:rsid w:val="0099024D"/>
    <w:rsid w:val="00990640"/>
    <w:rsid w:val="009915AD"/>
    <w:rsid w:val="00992398"/>
    <w:rsid w:val="00992C04"/>
    <w:rsid w:val="00992D1B"/>
    <w:rsid w:val="0099314F"/>
    <w:rsid w:val="009933FD"/>
    <w:rsid w:val="00993C27"/>
    <w:rsid w:val="00993CD3"/>
    <w:rsid w:val="00994555"/>
    <w:rsid w:val="00994880"/>
    <w:rsid w:val="0099677E"/>
    <w:rsid w:val="00996F42"/>
    <w:rsid w:val="00997BC2"/>
    <w:rsid w:val="00997E9B"/>
    <w:rsid w:val="009A0A1A"/>
    <w:rsid w:val="009A10AC"/>
    <w:rsid w:val="009A2115"/>
    <w:rsid w:val="009A2348"/>
    <w:rsid w:val="009A2372"/>
    <w:rsid w:val="009A46B6"/>
    <w:rsid w:val="009A5023"/>
    <w:rsid w:val="009A59A9"/>
    <w:rsid w:val="009A60C7"/>
    <w:rsid w:val="009A78C7"/>
    <w:rsid w:val="009B0349"/>
    <w:rsid w:val="009B04D6"/>
    <w:rsid w:val="009B092A"/>
    <w:rsid w:val="009B1853"/>
    <w:rsid w:val="009B20CC"/>
    <w:rsid w:val="009B39AA"/>
    <w:rsid w:val="009B4F3B"/>
    <w:rsid w:val="009B515C"/>
    <w:rsid w:val="009B5AA9"/>
    <w:rsid w:val="009B5CF0"/>
    <w:rsid w:val="009B716B"/>
    <w:rsid w:val="009B7812"/>
    <w:rsid w:val="009C0977"/>
    <w:rsid w:val="009C098C"/>
    <w:rsid w:val="009C0EB5"/>
    <w:rsid w:val="009C15D4"/>
    <w:rsid w:val="009C1A2E"/>
    <w:rsid w:val="009C22D5"/>
    <w:rsid w:val="009C26E9"/>
    <w:rsid w:val="009C2BC2"/>
    <w:rsid w:val="009C3ACE"/>
    <w:rsid w:val="009C4CCD"/>
    <w:rsid w:val="009C4F3E"/>
    <w:rsid w:val="009C5C78"/>
    <w:rsid w:val="009C6A2C"/>
    <w:rsid w:val="009D08B4"/>
    <w:rsid w:val="009D08CD"/>
    <w:rsid w:val="009D10EC"/>
    <w:rsid w:val="009D1271"/>
    <w:rsid w:val="009D2789"/>
    <w:rsid w:val="009D2B23"/>
    <w:rsid w:val="009D3242"/>
    <w:rsid w:val="009D3DE7"/>
    <w:rsid w:val="009D4315"/>
    <w:rsid w:val="009D45E1"/>
    <w:rsid w:val="009D75DA"/>
    <w:rsid w:val="009D7F3D"/>
    <w:rsid w:val="009E0172"/>
    <w:rsid w:val="009E0420"/>
    <w:rsid w:val="009E0749"/>
    <w:rsid w:val="009E0B0B"/>
    <w:rsid w:val="009E0DCC"/>
    <w:rsid w:val="009E10CF"/>
    <w:rsid w:val="009E16A0"/>
    <w:rsid w:val="009E305D"/>
    <w:rsid w:val="009E3E0D"/>
    <w:rsid w:val="009E4408"/>
    <w:rsid w:val="009E46C1"/>
    <w:rsid w:val="009E4A08"/>
    <w:rsid w:val="009E54E5"/>
    <w:rsid w:val="009E5DD8"/>
    <w:rsid w:val="009E6F38"/>
    <w:rsid w:val="009E7332"/>
    <w:rsid w:val="009E740E"/>
    <w:rsid w:val="009E75D1"/>
    <w:rsid w:val="009E7A3D"/>
    <w:rsid w:val="009F1304"/>
    <w:rsid w:val="009F1575"/>
    <w:rsid w:val="009F1802"/>
    <w:rsid w:val="009F1F9C"/>
    <w:rsid w:val="009F29AE"/>
    <w:rsid w:val="009F2FD2"/>
    <w:rsid w:val="009F3368"/>
    <w:rsid w:val="009F7488"/>
    <w:rsid w:val="009F7D24"/>
    <w:rsid w:val="009F7F05"/>
    <w:rsid w:val="00A00D51"/>
    <w:rsid w:val="00A01BCF"/>
    <w:rsid w:val="00A038F7"/>
    <w:rsid w:val="00A04F30"/>
    <w:rsid w:val="00A0584C"/>
    <w:rsid w:val="00A065AB"/>
    <w:rsid w:val="00A0752F"/>
    <w:rsid w:val="00A10748"/>
    <w:rsid w:val="00A115D5"/>
    <w:rsid w:val="00A11B0A"/>
    <w:rsid w:val="00A12001"/>
    <w:rsid w:val="00A135FA"/>
    <w:rsid w:val="00A1423C"/>
    <w:rsid w:val="00A144F9"/>
    <w:rsid w:val="00A1458B"/>
    <w:rsid w:val="00A149EE"/>
    <w:rsid w:val="00A14D7D"/>
    <w:rsid w:val="00A15638"/>
    <w:rsid w:val="00A15927"/>
    <w:rsid w:val="00A160A6"/>
    <w:rsid w:val="00A160CA"/>
    <w:rsid w:val="00A16776"/>
    <w:rsid w:val="00A16A22"/>
    <w:rsid w:val="00A204E7"/>
    <w:rsid w:val="00A207BD"/>
    <w:rsid w:val="00A2123B"/>
    <w:rsid w:val="00A21BB4"/>
    <w:rsid w:val="00A21E4D"/>
    <w:rsid w:val="00A22756"/>
    <w:rsid w:val="00A229CB"/>
    <w:rsid w:val="00A23AE1"/>
    <w:rsid w:val="00A2563E"/>
    <w:rsid w:val="00A266D8"/>
    <w:rsid w:val="00A269C0"/>
    <w:rsid w:val="00A27226"/>
    <w:rsid w:val="00A27BA3"/>
    <w:rsid w:val="00A27C61"/>
    <w:rsid w:val="00A30018"/>
    <w:rsid w:val="00A303C6"/>
    <w:rsid w:val="00A3067E"/>
    <w:rsid w:val="00A3146B"/>
    <w:rsid w:val="00A32142"/>
    <w:rsid w:val="00A3243F"/>
    <w:rsid w:val="00A32927"/>
    <w:rsid w:val="00A329C6"/>
    <w:rsid w:val="00A357BC"/>
    <w:rsid w:val="00A35FED"/>
    <w:rsid w:val="00A36662"/>
    <w:rsid w:val="00A421CE"/>
    <w:rsid w:val="00A43691"/>
    <w:rsid w:val="00A43BB4"/>
    <w:rsid w:val="00A4419F"/>
    <w:rsid w:val="00A45C9F"/>
    <w:rsid w:val="00A45EC5"/>
    <w:rsid w:val="00A465A4"/>
    <w:rsid w:val="00A468B4"/>
    <w:rsid w:val="00A50AA3"/>
    <w:rsid w:val="00A50F06"/>
    <w:rsid w:val="00A531A4"/>
    <w:rsid w:val="00A535E1"/>
    <w:rsid w:val="00A53969"/>
    <w:rsid w:val="00A55B01"/>
    <w:rsid w:val="00A560C7"/>
    <w:rsid w:val="00A56146"/>
    <w:rsid w:val="00A5735D"/>
    <w:rsid w:val="00A574A0"/>
    <w:rsid w:val="00A57C8D"/>
    <w:rsid w:val="00A60E40"/>
    <w:rsid w:val="00A614DF"/>
    <w:rsid w:val="00A61BF5"/>
    <w:rsid w:val="00A61C64"/>
    <w:rsid w:val="00A62938"/>
    <w:rsid w:val="00A62F51"/>
    <w:rsid w:val="00A65497"/>
    <w:rsid w:val="00A65D75"/>
    <w:rsid w:val="00A6657A"/>
    <w:rsid w:val="00A67AAD"/>
    <w:rsid w:val="00A70686"/>
    <w:rsid w:val="00A70A6E"/>
    <w:rsid w:val="00A71244"/>
    <w:rsid w:val="00A71261"/>
    <w:rsid w:val="00A72165"/>
    <w:rsid w:val="00A721F4"/>
    <w:rsid w:val="00A733D0"/>
    <w:rsid w:val="00A73493"/>
    <w:rsid w:val="00A73832"/>
    <w:rsid w:val="00A7402A"/>
    <w:rsid w:val="00A74416"/>
    <w:rsid w:val="00A7465E"/>
    <w:rsid w:val="00A7470F"/>
    <w:rsid w:val="00A74CD3"/>
    <w:rsid w:val="00A76944"/>
    <w:rsid w:val="00A77570"/>
    <w:rsid w:val="00A80161"/>
    <w:rsid w:val="00A83377"/>
    <w:rsid w:val="00A836D6"/>
    <w:rsid w:val="00A84D07"/>
    <w:rsid w:val="00A84FE8"/>
    <w:rsid w:val="00A8556A"/>
    <w:rsid w:val="00A85F63"/>
    <w:rsid w:val="00A86FC6"/>
    <w:rsid w:val="00A91C68"/>
    <w:rsid w:val="00A91EC4"/>
    <w:rsid w:val="00A92149"/>
    <w:rsid w:val="00A93589"/>
    <w:rsid w:val="00A93BB7"/>
    <w:rsid w:val="00A94FF3"/>
    <w:rsid w:val="00A96167"/>
    <w:rsid w:val="00A96479"/>
    <w:rsid w:val="00A96CAD"/>
    <w:rsid w:val="00A97D92"/>
    <w:rsid w:val="00AA059A"/>
    <w:rsid w:val="00AA0E23"/>
    <w:rsid w:val="00AA11C9"/>
    <w:rsid w:val="00AA4B91"/>
    <w:rsid w:val="00AA4B9A"/>
    <w:rsid w:val="00AA521F"/>
    <w:rsid w:val="00AA5576"/>
    <w:rsid w:val="00AA55A5"/>
    <w:rsid w:val="00AA6066"/>
    <w:rsid w:val="00AA65F9"/>
    <w:rsid w:val="00AA6B5C"/>
    <w:rsid w:val="00AA7AC8"/>
    <w:rsid w:val="00AA7E42"/>
    <w:rsid w:val="00AB017B"/>
    <w:rsid w:val="00AB0B34"/>
    <w:rsid w:val="00AB0C7B"/>
    <w:rsid w:val="00AB1089"/>
    <w:rsid w:val="00AB13E0"/>
    <w:rsid w:val="00AB169F"/>
    <w:rsid w:val="00AB1E6B"/>
    <w:rsid w:val="00AB2EE8"/>
    <w:rsid w:val="00AB316F"/>
    <w:rsid w:val="00AB4534"/>
    <w:rsid w:val="00AB4E4D"/>
    <w:rsid w:val="00AB6F00"/>
    <w:rsid w:val="00AB7128"/>
    <w:rsid w:val="00AB754F"/>
    <w:rsid w:val="00AC02BB"/>
    <w:rsid w:val="00AC0BBA"/>
    <w:rsid w:val="00AC122D"/>
    <w:rsid w:val="00AC1D03"/>
    <w:rsid w:val="00AC1DA2"/>
    <w:rsid w:val="00AC3321"/>
    <w:rsid w:val="00AC3D15"/>
    <w:rsid w:val="00AC40D3"/>
    <w:rsid w:val="00AC4923"/>
    <w:rsid w:val="00AC4DA6"/>
    <w:rsid w:val="00AC54E4"/>
    <w:rsid w:val="00AC597E"/>
    <w:rsid w:val="00AC5FE0"/>
    <w:rsid w:val="00AC63FC"/>
    <w:rsid w:val="00AC6515"/>
    <w:rsid w:val="00AC73F7"/>
    <w:rsid w:val="00AD0100"/>
    <w:rsid w:val="00AD0283"/>
    <w:rsid w:val="00AD1A81"/>
    <w:rsid w:val="00AD1AC4"/>
    <w:rsid w:val="00AD3948"/>
    <w:rsid w:val="00AD4474"/>
    <w:rsid w:val="00AD52FF"/>
    <w:rsid w:val="00AD54A4"/>
    <w:rsid w:val="00AD572F"/>
    <w:rsid w:val="00AD58E5"/>
    <w:rsid w:val="00AD6998"/>
    <w:rsid w:val="00AD700A"/>
    <w:rsid w:val="00AD7FDB"/>
    <w:rsid w:val="00AE09B7"/>
    <w:rsid w:val="00AE3599"/>
    <w:rsid w:val="00AE36BD"/>
    <w:rsid w:val="00AE4023"/>
    <w:rsid w:val="00AE45D1"/>
    <w:rsid w:val="00AE4600"/>
    <w:rsid w:val="00AE46C5"/>
    <w:rsid w:val="00AE4768"/>
    <w:rsid w:val="00AE5831"/>
    <w:rsid w:val="00AE5B20"/>
    <w:rsid w:val="00AE7EB9"/>
    <w:rsid w:val="00AF15FB"/>
    <w:rsid w:val="00AF2654"/>
    <w:rsid w:val="00AF3AD2"/>
    <w:rsid w:val="00AF4D99"/>
    <w:rsid w:val="00AF5270"/>
    <w:rsid w:val="00AF539D"/>
    <w:rsid w:val="00AF5A88"/>
    <w:rsid w:val="00AF6FCB"/>
    <w:rsid w:val="00AF71AD"/>
    <w:rsid w:val="00AF7F2E"/>
    <w:rsid w:val="00B00901"/>
    <w:rsid w:val="00B00F05"/>
    <w:rsid w:val="00B01968"/>
    <w:rsid w:val="00B019E2"/>
    <w:rsid w:val="00B01E2C"/>
    <w:rsid w:val="00B0212B"/>
    <w:rsid w:val="00B024B9"/>
    <w:rsid w:val="00B02A3E"/>
    <w:rsid w:val="00B038E9"/>
    <w:rsid w:val="00B04170"/>
    <w:rsid w:val="00B0429A"/>
    <w:rsid w:val="00B04707"/>
    <w:rsid w:val="00B04DE4"/>
    <w:rsid w:val="00B04E84"/>
    <w:rsid w:val="00B06223"/>
    <w:rsid w:val="00B067C2"/>
    <w:rsid w:val="00B100E0"/>
    <w:rsid w:val="00B105B0"/>
    <w:rsid w:val="00B10CE1"/>
    <w:rsid w:val="00B11230"/>
    <w:rsid w:val="00B1252E"/>
    <w:rsid w:val="00B13092"/>
    <w:rsid w:val="00B13B7A"/>
    <w:rsid w:val="00B15573"/>
    <w:rsid w:val="00B15871"/>
    <w:rsid w:val="00B2029D"/>
    <w:rsid w:val="00B233EA"/>
    <w:rsid w:val="00B2360D"/>
    <w:rsid w:val="00B27F5F"/>
    <w:rsid w:val="00B30ACD"/>
    <w:rsid w:val="00B30B01"/>
    <w:rsid w:val="00B30B81"/>
    <w:rsid w:val="00B30BC6"/>
    <w:rsid w:val="00B3159C"/>
    <w:rsid w:val="00B31D6C"/>
    <w:rsid w:val="00B32331"/>
    <w:rsid w:val="00B340C1"/>
    <w:rsid w:val="00B3432C"/>
    <w:rsid w:val="00B350A5"/>
    <w:rsid w:val="00B35A17"/>
    <w:rsid w:val="00B3654B"/>
    <w:rsid w:val="00B37DA8"/>
    <w:rsid w:val="00B40E9D"/>
    <w:rsid w:val="00B40F41"/>
    <w:rsid w:val="00B41434"/>
    <w:rsid w:val="00B42305"/>
    <w:rsid w:val="00B423E1"/>
    <w:rsid w:val="00B433B4"/>
    <w:rsid w:val="00B4367F"/>
    <w:rsid w:val="00B43DC9"/>
    <w:rsid w:val="00B4668F"/>
    <w:rsid w:val="00B46722"/>
    <w:rsid w:val="00B473FC"/>
    <w:rsid w:val="00B474A3"/>
    <w:rsid w:val="00B47A82"/>
    <w:rsid w:val="00B509FB"/>
    <w:rsid w:val="00B52105"/>
    <w:rsid w:val="00B52430"/>
    <w:rsid w:val="00B53483"/>
    <w:rsid w:val="00B53973"/>
    <w:rsid w:val="00B546C7"/>
    <w:rsid w:val="00B54D32"/>
    <w:rsid w:val="00B55651"/>
    <w:rsid w:val="00B562BD"/>
    <w:rsid w:val="00B56DF5"/>
    <w:rsid w:val="00B56ECF"/>
    <w:rsid w:val="00B602F6"/>
    <w:rsid w:val="00B6314A"/>
    <w:rsid w:val="00B6361B"/>
    <w:rsid w:val="00B64405"/>
    <w:rsid w:val="00B64DF4"/>
    <w:rsid w:val="00B64E73"/>
    <w:rsid w:val="00B64EC0"/>
    <w:rsid w:val="00B70329"/>
    <w:rsid w:val="00B70804"/>
    <w:rsid w:val="00B70DA4"/>
    <w:rsid w:val="00B710B7"/>
    <w:rsid w:val="00B7154B"/>
    <w:rsid w:val="00B7168A"/>
    <w:rsid w:val="00B7189C"/>
    <w:rsid w:val="00B71A16"/>
    <w:rsid w:val="00B72608"/>
    <w:rsid w:val="00B72889"/>
    <w:rsid w:val="00B729ED"/>
    <w:rsid w:val="00B74A09"/>
    <w:rsid w:val="00B7549E"/>
    <w:rsid w:val="00B758D2"/>
    <w:rsid w:val="00B7649F"/>
    <w:rsid w:val="00B76A49"/>
    <w:rsid w:val="00B803F9"/>
    <w:rsid w:val="00B80711"/>
    <w:rsid w:val="00B81639"/>
    <w:rsid w:val="00B81B21"/>
    <w:rsid w:val="00B81EB7"/>
    <w:rsid w:val="00B82C5C"/>
    <w:rsid w:val="00B83748"/>
    <w:rsid w:val="00B85B66"/>
    <w:rsid w:val="00B85D03"/>
    <w:rsid w:val="00B8604B"/>
    <w:rsid w:val="00B87F7B"/>
    <w:rsid w:val="00B912F0"/>
    <w:rsid w:val="00B919C5"/>
    <w:rsid w:val="00B91AD6"/>
    <w:rsid w:val="00B91B48"/>
    <w:rsid w:val="00B91DF3"/>
    <w:rsid w:val="00B92C4A"/>
    <w:rsid w:val="00B93A2D"/>
    <w:rsid w:val="00B93EB6"/>
    <w:rsid w:val="00B94306"/>
    <w:rsid w:val="00B9580B"/>
    <w:rsid w:val="00BA03B9"/>
    <w:rsid w:val="00BA16E5"/>
    <w:rsid w:val="00BA1CFC"/>
    <w:rsid w:val="00BA2746"/>
    <w:rsid w:val="00BA2A66"/>
    <w:rsid w:val="00BA2F9C"/>
    <w:rsid w:val="00BA4084"/>
    <w:rsid w:val="00BA4999"/>
    <w:rsid w:val="00BA5101"/>
    <w:rsid w:val="00BA568C"/>
    <w:rsid w:val="00BA6C35"/>
    <w:rsid w:val="00BA6E85"/>
    <w:rsid w:val="00BB0521"/>
    <w:rsid w:val="00BB0CCD"/>
    <w:rsid w:val="00BB1ED7"/>
    <w:rsid w:val="00BB3A66"/>
    <w:rsid w:val="00BB3E62"/>
    <w:rsid w:val="00BB3FA0"/>
    <w:rsid w:val="00BB4648"/>
    <w:rsid w:val="00BB5D09"/>
    <w:rsid w:val="00BB5F80"/>
    <w:rsid w:val="00BB6A4A"/>
    <w:rsid w:val="00BB774F"/>
    <w:rsid w:val="00BB7800"/>
    <w:rsid w:val="00BB7ED8"/>
    <w:rsid w:val="00BC14FD"/>
    <w:rsid w:val="00BC1967"/>
    <w:rsid w:val="00BC36A9"/>
    <w:rsid w:val="00BC3B2D"/>
    <w:rsid w:val="00BC3E78"/>
    <w:rsid w:val="00BC4372"/>
    <w:rsid w:val="00BC4933"/>
    <w:rsid w:val="00BC5156"/>
    <w:rsid w:val="00BC560B"/>
    <w:rsid w:val="00BC56AB"/>
    <w:rsid w:val="00BC5B23"/>
    <w:rsid w:val="00BC6713"/>
    <w:rsid w:val="00BC68F2"/>
    <w:rsid w:val="00BC6D00"/>
    <w:rsid w:val="00BC74AE"/>
    <w:rsid w:val="00BD00FF"/>
    <w:rsid w:val="00BD0BA7"/>
    <w:rsid w:val="00BD2DE5"/>
    <w:rsid w:val="00BD3268"/>
    <w:rsid w:val="00BD33F6"/>
    <w:rsid w:val="00BD4E7A"/>
    <w:rsid w:val="00BD5982"/>
    <w:rsid w:val="00BD5BA8"/>
    <w:rsid w:val="00BD6B96"/>
    <w:rsid w:val="00BE0A67"/>
    <w:rsid w:val="00BE0DDB"/>
    <w:rsid w:val="00BE1495"/>
    <w:rsid w:val="00BE15AA"/>
    <w:rsid w:val="00BE1CD6"/>
    <w:rsid w:val="00BE21D7"/>
    <w:rsid w:val="00BE2D7A"/>
    <w:rsid w:val="00BE3BF7"/>
    <w:rsid w:val="00BE6ED2"/>
    <w:rsid w:val="00BE6FC5"/>
    <w:rsid w:val="00BF0040"/>
    <w:rsid w:val="00BF1DF5"/>
    <w:rsid w:val="00BF3825"/>
    <w:rsid w:val="00BF3E33"/>
    <w:rsid w:val="00BF457C"/>
    <w:rsid w:val="00BF5816"/>
    <w:rsid w:val="00BF5ED2"/>
    <w:rsid w:val="00BF6233"/>
    <w:rsid w:val="00BF6686"/>
    <w:rsid w:val="00BF678F"/>
    <w:rsid w:val="00BF74AB"/>
    <w:rsid w:val="00BF78B9"/>
    <w:rsid w:val="00C00A8D"/>
    <w:rsid w:val="00C0132C"/>
    <w:rsid w:val="00C02507"/>
    <w:rsid w:val="00C02DDD"/>
    <w:rsid w:val="00C03CD2"/>
    <w:rsid w:val="00C04AD1"/>
    <w:rsid w:val="00C068BF"/>
    <w:rsid w:val="00C0717E"/>
    <w:rsid w:val="00C07570"/>
    <w:rsid w:val="00C102DF"/>
    <w:rsid w:val="00C10619"/>
    <w:rsid w:val="00C11510"/>
    <w:rsid w:val="00C118CD"/>
    <w:rsid w:val="00C126EF"/>
    <w:rsid w:val="00C12D5B"/>
    <w:rsid w:val="00C14061"/>
    <w:rsid w:val="00C14331"/>
    <w:rsid w:val="00C14355"/>
    <w:rsid w:val="00C147A0"/>
    <w:rsid w:val="00C149BB"/>
    <w:rsid w:val="00C14A3E"/>
    <w:rsid w:val="00C15487"/>
    <w:rsid w:val="00C15A30"/>
    <w:rsid w:val="00C16175"/>
    <w:rsid w:val="00C16CA0"/>
    <w:rsid w:val="00C16F51"/>
    <w:rsid w:val="00C17BC5"/>
    <w:rsid w:val="00C21267"/>
    <w:rsid w:val="00C22BC4"/>
    <w:rsid w:val="00C22F15"/>
    <w:rsid w:val="00C23A9D"/>
    <w:rsid w:val="00C23F87"/>
    <w:rsid w:val="00C23FC6"/>
    <w:rsid w:val="00C2447B"/>
    <w:rsid w:val="00C25342"/>
    <w:rsid w:val="00C2537D"/>
    <w:rsid w:val="00C255DC"/>
    <w:rsid w:val="00C25821"/>
    <w:rsid w:val="00C273A7"/>
    <w:rsid w:val="00C27980"/>
    <w:rsid w:val="00C3082B"/>
    <w:rsid w:val="00C30F5C"/>
    <w:rsid w:val="00C32938"/>
    <w:rsid w:val="00C32C68"/>
    <w:rsid w:val="00C339B1"/>
    <w:rsid w:val="00C339D9"/>
    <w:rsid w:val="00C355D1"/>
    <w:rsid w:val="00C36119"/>
    <w:rsid w:val="00C36498"/>
    <w:rsid w:val="00C379D8"/>
    <w:rsid w:val="00C37E99"/>
    <w:rsid w:val="00C413A4"/>
    <w:rsid w:val="00C413F1"/>
    <w:rsid w:val="00C421DE"/>
    <w:rsid w:val="00C42E5F"/>
    <w:rsid w:val="00C433D9"/>
    <w:rsid w:val="00C436F7"/>
    <w:rsid w:val="00C43E51"/>
    <w:rsid w:val="00C43F9C"/>
    <w:rsid w:val="00C4445F"/>
    <w:rsid w:val="00C45C8F"/>
    <w:rsid w:val="00C45D8D"/>
    <w:rsid w:val="00C45E2F"/>
    <w:rsid w:val="00C475CE"/>
    <w:rsid w:val="00C47C71"/>
    <w:rsid w:val="00C47D82"/>
    <w:rsid w:val="00C50C39"/>
    <w:rsid w:val="00C5127C"/>
    <w:rsid w:val="00C514F1"/>
    <w:rsid w:val="00C52A08"/>
    <w:rsid w:val="00C52C40"/>
    <w:rsid w:val="00C535AD"/>
    <w:rsid w:val="00C53818"/>
    <w:rsid w:val="00C562A6"/>
    <w:rsid w:val="00C5734C"/>
    <w:rsid w:val="00C57A6B"/>
    <w:rsid w:val="00C606F0"/>
    <w:rsid w:val="00C60AE6"/>
    <w:rsid w:val="00C626F8"/>
    <w:rsid w:val="00C635C3"/>
    <w:rsid w:val="00C63E64"/>
    <w:rsid w:val="00C672E9"/>
    <w:rsid w:val="00C67D9D"/>
    <w:rsid w:val="00C67DE7"/>
    <w:rsid w:val="00C67E4A"/>
    <w:rsid w:val="00C7019F"/>
    <w:rsid w:val="00C705DA"/>
    <w:rsid w:val="00C7110E"/>
    <w:rsid w:val="00C7118D"/>
    <w:rsid w:val="00C71590"/>
    <w:rsid w:val="00C7215B"/>
    <w:rsid w:val="00C7457C"/>
    <w:rsid w:val="00C75EFA"/>
    <w:rsid w:val="00C769B4"/>
    <w:rsid w:val="00C7759B"/>
    <w:rsid w:val="00C81069"/>
    <w:rsid w:val="00C85C35"/>
    <w:rsid w:val="00C864A2"/>
    <w:rsid w:val="00C865F7"/>
    <w:rsid w:val="00C86D8B"/>
    <w:rsid w:val="00C8791B"/>
    <w:rsid w:val="00C87AE6"/>
    <w:rsid w:val="00C90C33"/>
    <w:rsid w:val="00C9125C"/>
    <w:rsid w:val="00C9150B"/>
    <w:rsid w:val="00C91570"/>
    <w:rsid w:val="00C916CA"/>
    <w:rsid w:val="00C9171C"/>
    <w:rsid w:val="00C91C1F"/>
    <w:rsid w:val="00C930E7"/>
    <w:rsid w:val="00C93159"/>
    <w:rsid w:val="00C9346B"/>
    <w:rsid w:val="00C9362B"/>
    <w:rsid w:val="00C941D3"/>
    <w:rsid w:val="00C953A7"/>
    <w:rsid w:val="00C95F07"/>
    <w:rsid w:val="00C96C94"/>
    <w:rsid w:val="00C9714B"/>
    <w:rsid w:val="00C97695"/>
    <w:rsid w:val="00C978E3"/>
    <w:rsid w:val="00C97B1C"/>
    <w:rsid w:val="00CA2195"/>
    <w:rsid w:val="00CA21F3"/>
    <w:rsid w:val="00CA2780"/>
    <w:rsid w:val="00CA30CE"/>
    <w:rsid w:val="00CA3367"/>
    <w:rsid w:val="00CA422E"/>
    <w:rsid w:val="00CA58AF"/>
    <w:rsid w:val="00CA61CC"/>
    <w:rsid w:val="00CA620C"/>
    <w:rsid w:val="00CA71BA"/>
    <w:rsid w:val="00CB0121"/>
    <w:rsid w:val="00CB224F"/>
    <w:rsid w:val="00CB34EB"/>
    <w:rsid w:val="00CB4D6B"/>
    <w:rsid w:val="00CB6DDF"/>
    <w:rsid w:val="00CB7385"/>
    <w:rsid w:val="00CB76C1"/>
    <w:rsid w:val="00CC0D07"/>
    <w:rsid w:val="00CC16C4"/>
    <w:rsid w:val="00CC3396"/>
    <w:rsid w:val="00CC371F"/>
    <w:rsid w:val="00CC4009"/>
    <w:rsid w:val="00CC433E"/>
    <w:rsid w:val="00CC5BE4"/>
    <w:rsid w:val="00CC79DE"/>
    <w:rsid w:val="00CC7F6C"/>
    <w:rsid w:val="00CD0207"/>
    <w:rsid w:val="00CD038A"/>
    <w:rsid w:val="00CD11E0"/>
    <w:rsid w:val="00CD2200"/>
    <w:rsid w:val="00CD3080"/>
    <w:rsid w:val="00CD32DE"/>
    <w:rsid w:val="00CD389B"/>
    <w:rsid w:val="00CD5F3F"/>
    <w:rsid w:val="00CD68D6"/>
    <w:rsid w:val="00CD7FBE"/>
    <w:rsid w:val="00CE0233"/>
    <w:rsid w:val="00CE0877"/>
    <w:rsid w:val="00CE0DE5"/>
    <w:rsid w:val="00CE13FF"/>
    <w:rsid w:val="00CE2176"/>
    <w:rsid w:val="00CE2F84"/>
    <w:rsid w:val="00CE400B"/>
    <w:rsid w:val="00CE428B"/>
    <w:rsid w:val="00CE4F67"/>
    <w:rsid w:val="00CF03BE"/>
    <w:rsid w:val="00CF0704"/>
    <w:rsid w:val="00CF0D9E"/>
    <w:rsid w:val="00CF1EB8"/>
    <w:rsid w:val="00CF31D5"/>
    <w:rsid w:val="00CF3C58"/>
    <w:rsid w:val="00CF3F6C"/>
    <w:rsid w:val="00CF448C"/>
    <w:rsid w:val="00CF5754"/>
    <w:rsid w:val="00CF75F7"/>
    <w:rsid w:val="00D009D8"/>
    <w:rsid w:val="00D02545"/>
    <w:rsid w:val="00D0287F"/>
    <w:rsid w:val="00D03228"/>
    <w:rsid w:val="00D05356"/>
    <w:rsid w:val="00D06E6D"/>
    <w:rsid w:val="00D07451"/>
    <w:rsid w:val="00D07507"/>
    <w:rsid w:val="00D1033F"/>
    <w:rsid w:val="00D1092E"/>
    <w:rsid w:val="00D1171E"/>
    <w:rsid w:val="00D12272"/>
    <w:rsid w:val="00D130A6"/>
    <w:rsid w:val="00D13A36"/>
    <w:rsid w:val="00D154A8"/>
    <w:rsid w:val="00D15CBD"/>
    <w:rsid w:val="00D17936"/>
    <w:rsid w:val="00D2036A"/>
    <w:rsid w:val="00D205CA"/>
    <w:rsid w:val="00D21304"/>
    <w:rsid w:val="00D224A1"/>
    <w:rsid w:val="00D24ABB"/>
    <w:rsid w:val="00D24BB9"/>
    <w:rsid w:val="00D2573C"/>
    <w:rsid w:val="00D27837"/>
    <w:rsid w:val="00D30222"/>
    <w:rsid w:val="00D30A32"/>
    <w:rsid w:val="00D31628"/>
    <w:rsid w:val="00D321B4"/>
    <w:rsid w:val="00D347D9"/>
    <w:rsid w:val="00D3480E"/>
    <w:rsid w:val="00D34913"/>
    <w:rsid w:val="00D3565F"/>
    <w:rsid w:val="00D35C05"/>
    <w:rsid w:val="00D40B19"/>
    <w:rsid w:val="00D40B33"/>
    <w:rsid w:val="00D40BE2"/>
    <w:rsid w:val="00D40F86"/>
    <w:rsid w:val="00D4236E"/>
    <w:rsid w:val="00D42D93"/>
    <w:rsid w:val="00D436B1"/>
    <w:rsid w:val="00D439AB"/>
    <w:rsid w:val="00D44D78"/>
    <w:rsid w:val="00D44DCF"/>
    <w:rsid w:val="00D44F93"/>
    <w:rsid w:val="00D45BCB"/>
    <w:rsid w:val="00D47F4C"/>
    <w:rsid w:val="00D50812"/>
    <w:rsid w:val="00D514AA"/>
    <w:rsid w:val="00D51C94"/>
    <w:rsid w:val="00D52478"/>
    <w:rsid w:val="00D52988"/>
    <w:rsid w:val="00D52D18"/>
    <w:rsid w:val="00D52D74"/>
    <w:rsid w:val="00D52DDD"/>
    <w:rsid w:val="00D53873"/>
    <w:rsid w:val="00D55A40"/>
    <w:rsid w:val="00D56060"/>
    <w:rsid w:val="00D5642F"/>
    <w:rsid w:val="00D6161B"/>
    <w:rsid w:val="00D624D3"/>
    <w:rsid w:val="00D62EA6"/>
    <w:rsid w:val="00D65DDF"/>
    <w:rsid w:val="00D66288"/>
    <w:rsid w:val="00D66799"/>
    <w:rsid w:val="00D66BFC"/>
    <w:rsid w:val="00D67889"/>
    <w:rsid w:val="00D701C8"/>
    <w:rsid w:val="00D721E0"/>
    <w:rsid w:val="00D73B64"/>
    <w:rsid w:val="00D74673"/>
    <w:rsid w:val="00D749E5"/>
    <w:rsid w:val="00D74A1E"/>
    <w:rsid w:val="00D7708D"/>
    <w:rsid w:val="00D77E75"/>
    <w:rsid w:val="00D8037B"/>
    <w:rsid w:val="00D810A1"/>
    <w:rsid w:val="00D81210"/>
    <w:rsid w:val="00D81813"/>
    <w:rsid w:val="00D850AC"/>
    <w:rsid w:val="00D85584"/>
    <w:rsid w:val="00D858E7"/>
    <w:rsid w:val="00D8710A"/>
    <w:rsid w:val="00D90C27"/>
    <w:rsid w:val="00D91EBA"/>
    <w:rsid w:val="00D926B7"/>
    <w:rsid w:val="00D94533"/>
    <w:rsid w:val="00D96196"/>
    <w:rsid w:val="00D963FA"/>
    <w:rsid w:val="00D96B88"/>
    <w:rsid w:val="00D97BFF"/>
    <w:rsid w:val="00D97D92"/>
    <w:rsid w:val="00DA0C5E"/>
    <w:rsid w:val="00DA1123"/>
    <w:rsid w:val="00DA15E1"/>
    <w:rsid w:val="00DA211B"/>
    <w:rsid w:val="00DA2650"/>
    <w:rsid w:val="00DA3160"/>
    <w:rsid w:val="00DA31D1"/>
    <w:rsid w:val="00DA347B"/>
    <w:rsid w:val="00DA379C"/>
    <w:rsid w:val="00DA3A50"/>
    <w:rsid w:val="00DA3ADA"/>
    <w:rsid w:val="00DA4074"/>
    <w:rsid w:val="00DA5C1F"/>
    <w:rsid w:val="00DA74FF"/>
    <w:rsid w:val="00DA7618"/>
    <w:rsid w:val="00DB121F"/>
    <w:rsid w:val="00DB1D1C"/>
    <w:rsid w:val="00DB231F"/>
    <w:rsid w:val="00DB2C90"/>
    <w:rsid w:val="00DB36F8"/>
    <w:rsid w:val="00DB3790"/>
    <w:rsid w:val="00DB4FCD"/>
    <w:rsid w:val="00DB6EAB"/>
    <w:rsid w:val="00DB77AB"/>
    <w:rsid w:val="00DC0C9C"/>
    <w:rsid w:val="00DC1191"/>
    <w:rsid w:val="00DC1813"/>
    <w:rsid w:val="00DC39C2"/>
    <w:rsid w:val="00DC400C"/>
    <w:rsid w:val="00DC4BFB"/>
    <w:rsid w:val="00DC4FB8"/>
    <w:rsid w:val="00DC5184"/>
    <w:rsid w:val="00DC57C1"/>
    <w:rsid w:val="00DC690C"/>
    <w:rsid w:val="00DD0A70"/>
    <w:rsid w:val="00DD1B73"/>
    <w:rsid w:val="00DD1EC6"/>
    <w:rsid w:val="00DD304D"/>
    <w:rsid w:val="00DD3574"/>
    <w:rsid w:val="00DD397E"/>
    <w:rsid w:val="00DD42D2"/>
    <w:rsid w:val="00DD4529"/>
    <w:rsid w:val="00DD5456"/>
    <w:rsid w:val="00DD5A3E"/>
    <w:rsid w:val="00DD6716"/>
    <w:rsid w:val="00DD76DB"/>
    <w:rsid w:val="00DE04AC"/>
    <w:rsid w:val="00DE06EE"/>
    <w:rsid w:val="00DE37E8"/>
    <w:rsid w:val="00DE4CE9"/>
    <w:rsid w:val="00DE4F86"/>
    <w:rsid w:val="00DE5ABB"/>
    <w:rsid w:val="00DE6BE5"/>
    <w:rsid w:val="00DE6CD4"/>
    <w:rsid w:val="00DE7456"/>
    <w:rsid w:val="00DE7777"/>
    <w:rsid w:val="00DE7874"/>
    <w:rsid w:val="00DF05F5"/>
    <w:rsid w:val="00DF13E8"/>
    <w:rsid w:val="00DF20E5"/>
    <w:rsid w:val="00DF2415"/>
    <w:rsid w:val="00DF331C"/>
    <w:rsid w:val="00DF34D6"/>
    <w:rsid w:val="00DF3C10"/>
    <w:rsid w:val="00DF3D69"/>
    <w:rsid w:val="00DF3D92"/>
    <w:rsid w:val="00DF4160"/>
    <w:rsid w:val="00DF4345"/>
    <w:rsid w:val="00DF4CCF"/>
    <w:rsid w:val="00DF5660"/>
    <w:rsid w:val="00DF5CB9"/>
    <w:rsid w:val="00DF6B9C"/>
    <w:rsid w:val="00DF6E2F"/>
    <w:rsid w:val="00DF7601"/>
    <w:rsid w:val="00DF7D8A"/>
    <w:rsid w:val="00E01647"/>
    <w:rsid w:val="00E017E2"/>
    <w:rsid w:val="00E01BA2"/>
    <w:rsid w:val="00E025C7"/>
    <w:rsid w:val="00E02655"/>
    <w:rsid w:val="00E02F6E"/>
    <w:rsid w:val="00E04C38"/>
    <w:rsid w:val="00E05C9F"/>
    <w:rsid w:val="00E06116"/>
    <w:rsid w:val="00E0715D"/>
    <w:rsid w:val="00E07A60"/>
    <w:rsid w:val="00E07A80"/>
    <w:rsid w:val="00E106C2"/>
    <w:rsid w:val="00E1112B"/>
    <w:rsid w:val="00E1115E"/>
    <w:rsid w:val="00E1131A"/>
    <w:rsid w:val="00E1213C"/>
    <w:rsid w:val="00E12D1C"/>
    <w:rsid w:val="00E13114"/>
    <w:rsid w:val="00E1445E"/>
    <w:rsid w:val="00E14C38"/>
    <w:rsid w:val="00E17D61"/>
    <w:rsid w:val="00E20009"/>
    <w:rsid w:val="00E20027"/>
    <w:rsid w:val="00E21F44"/>
    <w:rsid w:val="00E2293F"/>
    <w:rsid w:val="00E23226"/>
    <w:rsid w:val="00E235CB"/>
    <w:rsid w:val="00E238CD"/>
    <w:rsid w:val="00E23CC4"/>
    <w:rsid w:val="00E24EE5"/>
    <w:rsid w:val="00E2525B"/>
    <w:rsid w:val="00E25CAD"/>
    <w:rsid w:val="00E25CE5"/>
    <w:rsid w:val="00E25F3B"/>
    <w:rsid w:val="00E265D7"/>
    <w:rsid w:val="00E26B95"/>
    <w:rsid w:val="00E30592"/>
    <w:rsid w:val="00E30C8B"/>
    <w:rsid w:val="00E31834"/>
    <w:rsid w:val="00E31AB6"/>
    <w:rsid w:val="00E31FE5"/>
    <w:rsid w:val="00E328D9"/>
    <w:rsid w:val="00E33EE9"/>
    <w:rsid w:val="00E33F1B"/>
    <w:rsid w:val="00E34F3D"/>
    <w:rsid w:val="00E3570B"/>
    <w:rsid w:val="00E35943"/>
    <w:rsid w:val="00E35F17"/>
    <w:rsid w:val="00E36AD9"/>
    <w:rsid w:val="00E40A1A"/>
    <w:rsid w:val="00E42280"/>
    <w:rsid w:val="00E4284E"/>
    <w:rsid w:val="00E43ECD"/>
    <w:rsid w:val="00E454CD"/>
    <w:rsid w:val="00E454D9"/>
    <w:rsid w:val="00E45DD1"/>
    <w:rsid w:val="00E45FA3"/>
    <w:rsid w:val="00E46AAA"/>
    <w:rsid w:val="00E471BB"/>
    <w:rsid w:val="00E5039D"/>
    <w:rsid w:val="00E505E7"/>
    <w:rsid w:val="00E5062E"/>
    <w:rsid w:val="00E5102A"/>
    <w:rsid w:val="00E52044"/>
    <w:rsid w:val="00E52302"/>
    <w:rsid w:val="00E527D0"/>
    <w:rsid w:val="00E52FE9"/>
    <w:rsid w:val="00E55186"/>
    <w:rsid w:val="00E577CF"/>
    <w:rsid w:val="00E579FA"/>
    <w:rsid w:val="00E60A59"/>
    <w:rsid w:val="00E60BCC"/>
    <w:rsid w:val="00E630DD"/>
    <w:rsid w:val="00E660E8"/>
    <w:rsid w:val="00E66180"/>
    <w:rsid w:val="00E667F0"/>
    <w:rsid w:val="00E66ADC"/>
    <w:rsid w:val="00E66C6A"/>
    <w:rsid w:val="00E66DC0"/>
    <w:rsid w:val="00E70213"/>
    <w:rsid w:val="00E719E3"/>
    <w:rsid w:val="00E72C03"/>
    <w:rsid w:val="00E72E66"/>
    <w:rsid w:val="00E73A15"/>
    <w:rsid w:val="00E74656"/>
    <w:rsid w:val="00E74E4E"/>
    <w:rsid w:val="00E755C0"/>
    <w:rsid w:val="00E760ED"/>
    <w:rsid w:val="00E765BE"/>
    <w:rsid w:val="00E76847"/>
    <w:rsid w:val="00E7697A"/>
    <w:rsid w:val="00E76EF6"/>
    <w:rsid w:val="00E777CA"/>
    <w:rsid w:val="00E8012C"/>
    <w:rsid w:val="00E808E7"/>
    <w:rsid w:val="00E80AEB"/>
    <w:rsid w:val="00E82083"/>
    <w:rsid w:val="00E8209B"/>
    <w:rsid w:val="00E822D2"/>
    <w:rsid w:val="00E82714"/>
    <w:rsid w:val="00E82802"/>
    <w:rsid w:val="00E82AD6"/>
    <w:rsid w:val="00E82C82"/>
    <w:rsid w:val="00E83199"/>
    <w:rsid w:val="00E83275"/>
    <w:rsid w:val="00E83648"/>
    <w:rsid w:val="00E83C18"/>
    <w:rsid w:val="00E84C37"/>
    <w:rsid w:val="00E86068"/>
    <w:rsid w:val="00E862F2"/>
    <w:rsid w:val="00E86CF7"/>
    <w:rsid w:val="00E87A4D"/>
    <w:rsid w:val="00E90886"/>
    <w:rsid w:val="00E91208"/>
    <w:rsid w:val="00E91387"/>
    <w:rsid w:val="00E92798"/>
    <w:rsid w:val="00E93C6B"/>
    <w:rsid w:val="00E9589C"/>
    <w:rsid w:val="00E964E0"/>
    <w:rsid w:val="00E9651F"/>
    <w:rsid w:val="00E96860"/>
    <w:rsid w:val="00E968AE"/>
    <w:rsid w:val="00E96A09"/>
    <w:rsid w:val="00E96EC4"/>
    <w:rsid w:val="00EA0708"/>
    <w:rsid w:val="00EA0E39"/>
    <w:rsid w:val="00EA1434"/>
    <w:rsid w:val="00EA15D7"/>
    <w:rsid w:val="00EA19C2"/>
    <w:rsid w:val="00EA3DAD"/>
    <w:rsid w:val="00EA4C0B"/>
    <w:rsid w:val="00EA7B68"/>
    <w:rsid w:val="00EB1459"/>
    <w:rsid w:val="00EB18DD"/>
    <w:rsid w:val="00EB20FA"/>
    <w:rsid w:val="00EB2559"/>
    <w:rsid w:val="00EB25D7"/>
    <w:rsid w:val="00EB284A"/>
    <w:rsid w:val="00EB430C"/>
    <w:rsid w:val="00EB448F"/>
    <w:rsid w:val="00EB48D0"/>
    <w:rsid w:val="00EB56EE"/>
    <w:rsid w:val="00EB5D67"/>
    <w:rsid w:val="00EB72CD"/>
    <w:rsid w:val="00EC00E2"/>
    <w:rsid w:val="00EC1D06"/>
    <w:rsid w:val="00EC2069"/>
    <w:rsid w:val="00EC2A09"/>
    <w:rsid w:val="00EC39F1"/>
    <w:rsid w:val="00EC4098"/>
    <w:rsid w:val="00EC4647"/>
    <w:rsid w:val="00EC48F2"/>
    <w:rsid w:val="00EC6AA0"/>
    <w:rsid w:val="00EC7286"/>
    <w:rsid w:val="00ED059A"/>
    <w:rsid w:val="00ED1106"/>
    <w:rsid w:val="00ED19A4"/>
    <w:rsid w:val="00ED29FC"/>
    <w:rsid w:val="00ED2DE7"/>
    <w:rsid w:val="00ED3500"/>
    <w:rsid w:val="00ED36E7"/>
    <w:rsid w:val="00ED3FFC"/>
    <w:rsid w:val="00ED4523"/>
    <w:rsid w:val="00ED46D2"/>
    <w:rsid w:val="00ED5BB8"/>
    <w:rsid w:val="00ED5C00"/>
    <w:rsid w:val="00ED5CBD"/>
    <w:rsid w:val="00ED62D3"/>
    <w:rsid w:val="00ED7240"/>
    <w:rsid w:val="00EE0FC4"/>
    <w:rsid w:val="00EE0FEF"/>
    <w:rsid w:val="00EE1828"/>
    <w:rsid w:val="00EE190B"/>
    <w:rsid w:val="00EE1B87"/>
    <w:rsid w:val="00EE2173"/>
    <w:rsid w:val="00EE3670"/>
    <w:rsid w:val="00EE4D28"/>
    <w:rsid w:val="00EE5CEB"/>
    <w:rsid w:val="00EE6292"/>
    <w:rsid w:val="00EE6B89"/>
    <w:rsid w:val="00EE7681"/>
    <w:rsid w:val="00EE7C39"/>
    <w:rsid w:val="00EF0098"/>
    <w:rsid w:val="00EF080C"/>
    <w:rsid w:val="00EF0989"/>
    <w:rsid w:val="00EF1F35"/>
    <w:rsid w:val="00EF2139"/>
    <w:rsid w:val="00EF284C"/>
    <w:rsid w:val="00EF3BBA"/>
    <w:rsid w:val="00EF4359"/>
    <w:rsid w:val="00EF462D"/>
    <w:rsid w:val="00EF5040"/>
    <w:rsid w:val="00EF71BB"/>
    <w:rsid w:val="00EF7E69"/>
    <w:rsid w:val="00F0006E"/>
    <w:rsid w:val="00F00618"/>
    <w:rsid w:val="00F00AFF"/>
    <w:rsid w:val="00F02194"/>
    <w:rsid w:val="00F023DF"/>
    <w:rsid w:val="00F02A2B"/>
    <w:rsid w:val="00F02F44"/>
    <w:rsid w:val="00F0302D"/>
    <w:rsid w:val="00F0427D"/>
    <w:rsid w:val="00F0452E"/>
    <w:rsid w:val="00F06314"/>
    <w:rsid w:val="00F068B8"/>
    <w:rsid w:val="00F073DC"/>
    <w:rsid w:val="00F07F11"/>
    <w:rsid w:val="00F10765"/>
    <w:rsid w:val="00F10997"/>
    <w:rsid w:val="00F1150E"/>
    <w:rsid w:val="00F11A0E"/>
    <w:rsid w:val="00F121E5"/>
    <w:rsid w:val="00F133BB"/>
    <w:rsid w:val="00F1399C"/>
    <w:rsid w:val="00F15200"/>
    <w:rsid w:val="00F156F7"/>
    <w:rsid w:val="00F15ECE"/>
    <w:rsid w:val="00F166B2"/>
    <w:rsid w:val="00F16CAA"/>
    <w:rsid w:val="00F174A1"/>
    <w:rsid w:val="00F177DB"/>
    <w:rsid w:val="00F206F2"/>
    <w:rsid w:val="00F20D43"/>
    <w:rsid w:val="00F210F8"/>
    <w:rsid w:val="00F22117"/>
    <w:rsid w:val="00F23248"/>
    <w:rsid w:val="00F238CD"/>
    <w:rsid w:val="00F25186"/>
    <w:rsid w:val="00F25221"/>
    <w:rsid w:val="00F253A1"/>
    <w:rsid w:val="00F25423"/>
    <w:rsid w:val="00F27107"/>
    <w:rsid w:val="00F2720C"/>
    <w:rsid w:val="00F275C1"/>
    <w:rsid w:val="00F277E9"/>
    <w:rsid w:val="00F27DA4"/>
    <w:rsid w:val="00F27DEA"/>
    <w:rsid w:val="00F3000B"/>
    <w:rsid w:val="00F304B5"/>
    <w:rsid w:val="00F32601"/>
    <w:rsid w:val="00F32BE4"/>
    <w:rsid w:val="00F33109"/>
    <w:rsid w:val="00F331F8"/>
    <w:rsid w:val="00F33A20"/>
    <w:rsid w:val="00F33BAD"/>
    <w:rsid w:val="00F34B78"/>
    <w:rsid w:val="00F34E5C"/>
    <w:rsid w:val="00F35861"/>
    <w:rsid w:val="00F377F9"/>
    <w:rsid w:val="00F4229B"/>
    <w:rsid w:val="00F4366B"/>
    <w:rsid w:val="00F44CBC"/>
    <w:rsid w:val="00F45D15"/>
    <w:rsid w:val="00F45EB5"/>
    <w:rsid w:val="00F46B7A"/>
    <w:rsid w:val="00F47076"/>
    <w:rsid w:val="00F5005B"/>
    <w:rsid w:val="00F5030C"/>
    <w:rsid w:val="00F5056E"/>
    <w:rsid w:val="00F51E24"/>
    <w:rsid w:val="00F520E5"/>
    <w:rsid w:val="00F524C5"/>
    <w:rsid w:val="00F527B3"/>
    <w:rsid w:val="00F542C6"/>
    <w:rsid w:val="00F5442D"/>
    <w:rsid w:val="00F55513"/>
    <w:rsid w:val="00F55B43"/>
    <w:rsid w:val="00F55D4E"/>
    <w:rsid w:val="00F5631C"/>
    <w:rsid w:val="00F57682"/>
    <w:rsid w:val="00F61FC6"/>
    <w:rsid w:val="00F62861"/>
    <w:rsid w:val="00F62B2C"/>
    <w:rsid w:val="00F62F84"/>
    <w:rsid w:val="00F6418D"/>
    <w:rsid w:val="00F65B43"/>
    <w:rsid w:val="00F65F8E"/>
    <w:rsid w:val="00F66779"/>
    <w:rsid w:val="00F67302"/>
    <w:rsid w:val="00F6765E"/>
    <w:rsid w:val="00F70E96"/>
    <w:rsid w:val="00F71514"/>
    <w:rsid w:val="00F71C0C"/>
    <w:rsid w:val="00F7290C"/>
    <w:rsid w:val="00F7320A"/>
    <w:rsid w:val="00F74D73"/>
    <w:rsid w:val="00F75D3B"/>
    <w:rsid w:val="00F761A2"/>
    <w:rsid w:val="00F80229"/>
    <w:rsid w:val="00F812BC"/>
    <w:rsid w:val="00F8233A"/>
    <w:rsid w:val="00F8263A"/>
    <w:rsid w:val="00F82A76"/>
    <w:rsid w:val="00F82F45"/>
    <w:rsid w:val="00F836F0"/>
    <w:rsid w:val="00F84F99"/>
    <w:rsid w:val="00F856A6"/>
    <w:rsid w:val="00F85ED8"/>
    <w:rsid w:val="00F86149"/>
    <w:rsid w:val="00F86A57"/>
    <w:rsid w:val="00F8756B"/>
    <w:rsid w:val="00F875DA"/>
    <w:rsid w:val="00F92A53"/>
    <w:rsid w:val="00F92B61"/>
    <w:rsid w:val="00F92FA5"/>
    <w:rsid w:val="00F93C13"/>
    <w:rsid w:val="00F940E5"/>
    <w:rsid w:val="00F9506F"/>
    <w:rsid w:val="00F95167"/>
    <w:rsid w:val="00F95A8D"/>
    <w:rsid w:val="00F95DC5"/>
    <w:rsid w:val="00F95E77"/>
    <w:rsid w:val="00F95E9B"/>
    <w:rsid w:val="00F972FC"/>
    <w:rsid w:val="00F97756"/>
    <w:rsid w:val="00F979DE"/>
    <w:rsid w:val="00F97FD2"/>
    <w:rsid w:val="00FA1057"/>
    <w:rsid w:val="00FA1166"/>
    <w:rsid w:val="00FA19F7"/>
    <w:rsid w:val="00FA2B37"/>
    <w:rsid w:val="00FA4304"/>
    <w:rsid w:val="00FA46FD"/>
    <w:rsid w:val="00FA6507"/>
    <w:rsid w:val="00FB07D1"/>
    <w:rsid w:val="00FB0892"/>
    <w:rsid w:val="00FB0E0D"/>
    <w:rsid w:val="00FB2B4A"/>
    <w:rsid w:val="00FB370A"/>
    <w:rsid w:val="00FB41DB"/>
    <w:rsid w:val="00FB438C"/>
    <w:rsid w:val="00FB4A0D"/>
    <w:rsid w:val="00FB4D27"/>
    <w:rsid w:val="00FB4FBA"/>
    <w:rsid w:val="00FB5820"/>
    <w:rsid w:val="00FB6E8E"/>
    <w:rsid w:val="00FB724C"/>
    <w:rsid w:val="00FC05DA"/>
    <w:rsid w:val="00FC14CD"/>
    <w:rsid w:val="00FC1971"/>
    <w:rsid w:val="00FC2513"/>
    <w:rsid w:val="00FC294E"/>
    <w:rsid w:val="00FC4C45"/>
    <w:rsid w:val="00FC4E03"/>
    <w:rsid w:val="00FC5468"/>
    <w:rsid w:val="00FC5773"/>
    <w:rsid w:val="00FC5B0A"/>
    <w:rsid w:val="00FC5B0F"/>
    <w:rsid w:val="00FC606F"/>
    <w:rsid w:val="00FC6761"/>
    <w:rsid w:val="00FC6F8C"/>
    <w:rsid w:val="00FC783D"/>
    <w:rsid w:val="00FD0715"/>
    <w:rsid w:val="00FD2D36"/>
    <w:rsid w:val="00FD2FA9"/>
    <w:rsid w:val="00FD4362"/>
    <w:rsid w:val="00FD4BA5"/>
    <w:rsid w:val="00FD5565"/>
    <w:rsid w:val="00FD6B8F"/>
    <w:rsid w:val="00FD73DD"/>
    <w:rsid w:val="00FD79A8"/>
    <w:rsid w:val="00FD7FF8"/>
    <w:rsid w:val="00FE030D"/>
    <w:rsid w:val="00FE039A"/>
    <w:rsid w:val="00FE0D7D"/>
    <w:rsid w:val="00FE0FAA"/>
    <w:rsid w:val="00FE173C"/>
    <w:rsid w:val="00FE1814"/>
    <w:rsid w:val="00FE1976"/>
    <w:rsid w:val="00FE1B59"/>
    <w:rsid w:val="00FE4373"/>
    <w:rsid w:val="00FE4AC1"/>
    <w:rsid w:val="00FE4EC8"/>
    <w:rsid w:val="00FE62F7"/>
    <w:rsid w:val="00FE6490"/>
    <w:rsid w:val="00FE7C15"/>
    <w:rsid w:val="00FF18EE"/>
    <w:rsid w:val="00FF1935"/>
    <w:rsid w:val="00FF2147"/>
    <w:rsid w:val="00FF2264"/>
    <w:rsid w:val="00FF2BA0"/>
    <w:rsid w:val="00FF339E"/>
    <w:rsid w:val="00FF381A"/>
    <w:rsid w:val="00FF46CE"/>
    <w:rsid w:val="00FF5381"/>
    <w:rsid w:val="00FF5BB6"/>
    <w:rsid w:val="00FF5BFE"/>
    <w:rsid w:val="00FF668F"/>
    <w:rsid w:val="00FF674A"/>
    <w:rsid w:val="00FF7574"/>
    <w:rsid w:val="00FF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79409F"/>
  <w15:chartTrackingRefBased/>
  <w15:docId w15:val="{8C8BF537-5C0F-4FBC-BF83-1C228201B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5F30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26B95"/>
    <w:rPr>
      <w:color w:val="0000FF"/>
      <w:u w:val="single"/>
    </w:rPr>
  </w:style>
  <w:style w:type="character" w:customStyle="1" w:styleId="citationref">
    <w:name w:val="citationref"/>
    <w:basedOn w:val="DefaultParagraphFont"/>
    <w:rsid w:val="00042FC7"/>
  </w:style>
  <w:style w:type="character" w:styleId="CommentReference">
    <w:name w:val="annotation reference"/>
    <w:uiPriority w:val="99"/>
    <w:semiHidden/>
    <w:unhideWhenUsed/>
    <w:rsid w:val="004E76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761D"/>
    <w:pPr>
      <w:spacing w:line="240" w:lineRule="auto"/>
    </w:pPr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4E76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761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E761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761D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E761D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0D17D0"/>
    <w:pPr>
      <w:spacing w:after="0" w:line="240" w:lineRule="auto"/>
      <w:ind w:left="720" w:hanging="720"/>
    </w:pPr>
  </w:style>
  <w:style w:type="character" w:styleId="FollowedHyperlink">
    <w:name w:val="FollowedHyperlink"/>
    <w:uiPriority w:val="99"/>
    <w:semiHidden/>
    <w:unhideWhenUsed/>
    <w:rsid w:val="004A605C"/>
    <w:rPr>
      <w:color w:val="800080"/>
      <w:u w:val="single"/>
    </w:rPr>
  </w:style>
  <w:style w:type="character" w:styleId="Emphasis">
    <w:name w:val="Emphasis"/>
    <w:uiPriority w:val="20"/>
    <w:qFormat/>
    <w:rsid w:val="008E2D0F"/>
    <w:rPr>
      <w:i/>
      <w:iCs/>
    </w:rPr>
  </w:style>
  <w:style w:type="character" w:customStyle="1" w:styleId="o1056pnejmcme1801005donena2rxbnh">
    <w:name w:val="o1056pnejmcme1801005donena2rxbnh"/>
    <w:basedOn w:val="DefaultParagraphFont"/>
    <w:rsid w:val="009915AD"/>
  </w:style>
  <w:style w:type="paragraph" w:styleId="ListParagraph">
    <w:name w:val="List Paragraph"/>
    <w:basedOn w:val="Normal"/>
    <w:uiPriority w:val="34"/>
    <w:qFormat/>
    <w:rsid w:val="006D5443"/>
    <w:pPr>
      <w:ind w:left="720"/>
      <w:contextualSpacing/>
    </w:pPr>
  </w:style>
  <w:style w:type="paragraph" w:styleId="NoSpacing">
    <w:name w:val="No Spacing"/>
    <w:uiPriority w:val="1"/>
    <w:qFormat/>
    <w:rsid w:val="00B35A17"/>
    <w:rPr>
      <w:sz w:val="22"/>
      <w:szCs w:val="22"/>
      <w:lang w:eastAsia="en-US"/>
    </w:rPr>
  </w:style>
  <w:style w:type="character" w:customStyle="1" w:styleId="occurrence">
    <w:name w:val="occurrence"/>
    <w:basedOn w:val="DefaultParagraphFont"/>
    <w:rsid w:val="00380D7D"/>
  </w:style>
  <w:style w:type="paragraph" w:styleId="Revision">
    <w:name w:val="Revision"/>
    <w:hidden/>
    <w:uiPriority w:val="99"/>
    <w:semiHidden/>
    <w:rsid w:val="002373D3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85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F6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85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F63"/>
    <w:rPr>
      <w:sz w:val="22"/>
      <w:szCs w:val="22"/>
      <w:lang w:eastAsia="en-US"/>
    </w:rPr>
  </w:style>
  <w:style w:type="paragraph" w:customStyle="1" w:styleId="Default">
    <w:name w:val="Default"/>
    <w:rsid w:val="004E4E80"/>
    <w:pPr>
      <w:autoSpaceDE w:val="0"/>
      <w:autoSpaceDN w:val="0"/>
      <w:adjustRightInd w:val="0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EB430C"/>
    <w:pPr>
      <w:spacing w:after="0"/>
      <w:jc w:val="center"/>
    </w:pPr>
    <w:rPr>
      <w:rFonts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B430C"/>
    <w:rPr>
      <w:rFonts w:cs="Calibri"/>
      <w:noProof/>
      <w:sz w:val="22"/>
      <w:szCs w:val="22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EB430C"/>
    <w:pPr>
      <w:spacing w:line="240" w:lineRule="auto"/>
      <w:jc w:val="both"/>
    </w:pPr>
    <w:rPr>
      <w:rFonts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B430C"/>
    <w:rPr>
      <w:rFonts w:cs="Calibri"/>
      <w:noProof/>
      <w:sz w:val="22"/>
      <w:szCs w:val="22"/>
      <w:lang w:val="en-US" w:eastAsia="en-US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5442D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D7266"/>
    <w:rPr>
      <w:b/>
      <w:bCs/>
    </w:rPr>
  </w:style>
  <w:style w:type="character" w:customStyle="1" w:styleId="cit-auth">
    <w:name w:val="cit-auth"/>
    <w:basedOn w:val="DefaultParagraphFont"/>
    <w:rsid w:val="00C953A7"/>
  </w:style>
  <w:style w:type="character" w:customStyle="1" w:styleId="cit-name-surname">
    <w:name w:val="cit-name-surname"/>
    <w:basedOn w:val="DefaultParagraphFont"/>
    <w:rsid w:val="00C953A7"/>
  </w:style>
  <w:style w:type="character" w:customStyle="1" w:styleId="cit-name-given-names">
    <w:name w:val="cit-name-given-names"/>
    <w:basedOn w:val="DefaultParagraphFont"/>
    <w:rsid w:val="00C953A7"/>
  </w:style>
  <w:style w:type="character" w:customStyle="1" w:styleId="cit-etal">
    <w:name w:val="cit-etal"/>
    <w:basedOn w:val="DefaultParagraphFont"/>
    <w:rsid w:val="00C953A7"/>
  </w:style>
  <w:style w:type="character" w:styleId="HTMLCite">
    <w:name w:val="HTML Cite"/>
    <w:basedOn w:val="DefaultParagraphFont"/>
    <w:uiPriority w:val="99"/>
    <w:semiHidden/>
    <w:unhideWhenUsed/>
    <w:rsid w:val="00C953A7"/>
    <w:rPr>
      <w:i/>
      <w:iCs/>
    </w:rPr>
  </w:style>
  <w:style w:type="character" w:customStyle="1" w:styleId="cit-article-title">
    <w:name w:val="cit-article-title"/>
    <w:basedOn w:val="DefaultParagraphFont"/>
    <w:rsid w:val="00C953A7"/>
  </w:style>
  <w:style w:type="character" w:customStyle="1" w:styleId="cit-pub-date">
    <w:name w:val="cit-pub-date"/>
    <w:basedOn w:val="DefaultParagraphFont"/>
    <w:rsid w:val="00C953A7"/>
  </w:style>
  <w:style w:type="character" w:customStyle="1" w:styleId="cit-vol">
    <w:name w:val="cit-vol"/>
    <w:basedOn w:val="DefaultParagraphFont"/>
    <w:rsid w:val="00C953A7"/>
  </w:style>
  <w:style w:type="character" w:customStyle="1" w:styleId="cit-fpage">
    <w:name w:val="cit-fpage"/>
    <w:basedOn w:val="DefaultParagraphFont"/>
    <w:rsid w:val="00C953A7"/>
  </w:style>
  <w:style w:type="character" w:customStyle="1" w:styleId="cit-lpage">
    <w:name w:val="cit-lpage"/>
    <w:basedOn w:val="DefaultParagraphFont"/>
    <w:rsid w:val="00C953A7"/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E719E3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54309F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9E7A3D"/>
  </w:style>
  <w:style w:type="character" w:customStyle="1" w:styleId="Heading3Char">
    <w:name w:val="Heading 3 Char"/>
    <w:basedOn w:val="DefaultParagraphFont"/>
    <w:link w:val="Heading3"/>
    <w:uiPriority w:val="9"/>
    <w:rsid w:val="005F30F8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5F30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0450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738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3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8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5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66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8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5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2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9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1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DB2B7813173243954D41560F5B7298" ma:contentTypeVersion="13" ma:contentTypeDescription="Create a new document." ma:contentTypeScope="" ma:versionID="ea820114c6f92e9ee904da8e634ca8e1">
  <xsd:schema xmlns:xsd="http://www.w3.org/2001/XMLSchema" xmlns:xs="http://www.w3.org/2001/XMLSchema" xmlns:p="http://schemas.microsoft.com/office/2006/metadata/properties" xmlns:ns3="fc5ee66e-bc3a-458d-a4ad-898a97247418" xmlns:ns4="4de420a2-6e91-4435-bcca-fabe82444c69" targetNamespace="http://schemas.microsoft.com/office/2006/metadata/properties" ma:root="true" ma:fieldsID="286fa6256ef178b92ca006829a1ef27d" ns3:_="" ns4:_="">
    <xsd:import namespace="fc5ee66e-bc3a-458d-a4ad-898a97247418"/>
    <xsd:import namespace="4de420a2-6e91-4435-bcca-fabe82444c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ee66e-bc3a-458d-a4ad-898a972474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e420a2-6e91-4435-bcca-fabe82444c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DEBF04-B4CB-4EDD-ADA6-C0929C648D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AE0E94-085F-427B-92FA-04AE708CC3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5ee66e-bc3a-458d-a4ad-898a97247418"/>
    <ds:schemaRef ds:uri="4de420a2-6e91-4435-bcca-fabe82444c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B5AE20-70F2-42CA-B44E-04FF2F86D6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19F169F-E78B-4C06-BA34-F04F078335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801</Words>
  <Characters>4571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Universitätsklinikum Aachen AöR</Company>
  <LinksUpToDate>false</LinksUpToDate>
  <CharactersWithSpaces>5362</CharactersWithSpaces>
  <SharedDoc>false</SharedDoc>
  <HLinks>
    <vt:vector size="12" baseType="variant">
      <vt:variant>
        <vt:i4>7798892</vt:i4>
      </vt:variant>
      <vt:variant>
        <vt:i4>3</vt:i4>
      </vt:variant>
      <vt:variant>
        <vt:i4>0</vt:i4>
      </vt:variant>
      <vt:variant>
        <vt:i4>5</vt:i4>
      </vt:variant>
      <vt:variant>
        <vt:lpwstr>https://aacrjournals.org/content/authors/article-style-and-format</vt:lpwstr>
      </vt:variant>
      <vt:variant>
        <vt:lpwstr>materialsmeths</vt:lpwstr>
      </vt:variant>
      <vt:variant>
        <vt:i4>7798892</vt:i4>
      </vt:variant>
      <vt:variant>
        <vt:i4>0</vt:i4>
      </vt:variant>
      <vt:variant>
        <vt:i4>0</vt:i4>
      </vt:variant>
      <vt:variant>
        <vt:i4>5</vt:i4>
      </vt:variant>
      <vt:variant>
        <vt:lpwstr>https://aacrjournals.org/content/authors/article-style-and-format</vt:lpwstr>
      </vt:variant>
      <vt:variant>
        <vt:lpwstr>materialsmeths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Doleschel, Dennis</dc:creator>
  <cp:keywords/>
  <cp:lastModifiedBy>Simon Ramsay</cp:lastModifiedBy>
  <cp:revision>2</cp:revision>
  <cp:lastPrinted>2020-10-20T12:03:00Z</cp:lastPrinted>
  <dcterms:created xsi:type="dcterms:W3CDTF">2021-04-29T10:15:00Z</dcterms:created>
  <dcterms:modified xsi:type="dcterms:W3CDTF">2021-04-29T10:15:00Z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zotero-version="5.0.86"&gt;&lt;session id="2uBfxCg2"/&gt;&lt;style id="http://www.zotero.org/styles/chicago-author-date" locale="en-GB" hasBibliography="1" bibliographyStyleHasBeenSet="1"/&gt;&lt;prefs&gt;&lt;pref name="fieldType" value="Field"/&gt;&lt;/prefs&gt;&lt;/</vt:lpwstr>
  </property>
  <property fmtid="{D5CDD505-2E9C-101B-9397-08002B2CF9AE}" pid="3" name="ZOTERO_PREF_2">
    <vt:lpwstr>data&gt;</vt:lpwstr>
  </property>
  <property fmtid="{D5CDD505-2E9C-101B-9397-08002B2CF9AE}" pid="4" name="ContentTypeId">
    <vt:lpwstr>0x010100B3DB2B7813173243954D41560F5B7298</vt:lpwstr>
  </property>
  <property fmtid="{D5CDD505-2E9C-101B-9397-08002B2CF9AE}" pid="5" name="MSIP_Label_7f850223-87a8-40c3-9eb2-432606efca2a_Enabled">
    <vt:lpwstr>True</vt:lpwstr>
  </property>
  <property fmtid="{D5CDD505-2E9C-101B-9397-08002B2CF9AE}" pid="6" name="MSIP_Label_7f850223-87a8-40c3-9eb2-432606efca2a_SiteId">
    <vt:lpwstr>fcb2b37b-5da0-466b-9b83-0014b67a7c78</vt:lpwstr>
  </property>
  <property fmtid="{D5CDD505-2E9C-101B-9397-08002B2CF9AE}" pid="7" name="MSIP_Label_7f850223-87a8-40c3-9eb2-432606efca2a_Owner">
    <vt:lpwstr>dieter.zopf@bayer.com</vt:lpwstr>
  </property>
  <property fmtid="{D5CDD505-2E9C-101B-9397-08002B2CF9AE}" pid="8" name="MSIP_Label_7f850223-87a8-40c3-9eb2-432606efca2a_SetDate">
    <vt:lpwstr>2020-05-11T09:14:44.7070977Z</vt:lpwstr>
  </property>
  <property fmtid="{D5CDD505-2E9C-101B-9397-08002B2CF9AE}" pid="9" name="MSIP_Label_7f850223-87a8-40c3-9eb2-432606efca2a_Name">
    <vt:lpwstr>NO CLASSIFICATION</vt:lpwstr>
  </property>
  <property fmtid="{D5CDD505-2E9C-101B-9397-08002B2CF9AE}" pid="10" name="MSIP_Label_7f850223-87a8-40c3-9eb2-432606efca2a_Application">
    <vt:lpwstr>Microsoft Azure Information Protection</vt:lpwstr>
  </property>
  <property fmtid="{D5CDD505-2E9C-101B-9397-08002B2CF9AE}" pid="11" name="MSIP_Label_7f850223-87a8-40c3-9eb2-432606efca2a_Extended_MSFT_Method">
    <vt:lpwstr>Automatic</vt:lpwstr>
  </property>
  <property fmtid="{D5CDD505-2E9C-101B-9397-08002B2CF9AE}" pid="12" name="Sensitivity">
    <vt:lpwstr>NO CLASSIFICATION</vt:lpwstr>
  </property>
</Properties>
</file>