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8B521" w14:textId="522879D5" w:rsidR="00723C6A" w:rsidRPr="00FC5CC3" w:rsidRDefault="00B11E44" w:rsidP="00FC5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Supplementary</w:t>
      </w:r>
      <w:r w:rsidR="005E5DE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Table</w:t>
      </w:r>
      <w:r w:rsidR="00FC5CC3" w:rsidRPr="00FC5C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 xml:space="preserve"> </w:t>
      </w:r>
      <w:r w:rsidR="00F622B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3</w:t>
      </w:r>
      <w:r w:rsidR="00FC5CC3" w:rsidRPr="00FC5C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 xml:space="preserve">. </w:t>
      </w:r>
      <w:r w:rsidR="00061664">
        <w:rPr>
          <w:rFonts w:ascii="Times New Roman" w:hAnsi="Times New Roman" w:cs="Times New Roman"/>
          <w:b/>
          <w:sz w:val="24"/>
          <w:szCs w:val="24"/>
          <w:lang w:val="en-US"/>
        </w:rPr>
        <w:t>Clinicopathological</w:t>
      </w:r>
      <w:r w:rsidR="00061664" w:rsidRPr="00132F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features of </w:t>
      </w:r>
      <w:r w:rsidR="00061664">
        <w:rPr>
          <w:rFonts w:ascii="Times New Roman" w:hAnsi="Times New Roman" w:cs="Times New Roman"/>
          <w:b/>
          <w:sz w:val="24"/>
          <w:szCs w:val="24"/>
          <w:lang w:val="en-US"/>
        </w:rPr>
        <w:t>the study cohort</w:t>
      </w:r>
      <w:r w:rsidR="00FC5CC3" w:rsidRPr="00FC5C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.</w:t>
      </w:r>
    </w:p>
    <w:p w14:paraId="4660D483" w14:textId="77777777" w:rsidR="00FC5CC3" w:rsidRPr="00FC5CC3" w:rsidRDefault="00FC5CC3" w:rsidP="00FC5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tbl>
      <w:tblPr>
        <w:tblStyle w:val="TabeladeGrelha1Clara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2977"/>
      </w:tblGrid>
      <w:tr w:rsidR="00061664" w:rsidRPr="00132FE3" w14:paraId="24EAF2D3" w14:textId="77777777" w:rsidTr="00A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shd w:val="clear" w:color="auto" w:fill="D0CECE" w:themeFill="background2" w:themeFillShade="E6"/>
            <w:vAlign w:val="center"/>
          </w:tcPr>
          <w:p w14:paraId="34C04863" w14:textId="77777777" w:rsidR="00061664" w:rsidRPr="00132FE3" w:rsidRDefault="00061664" w:rsidP="00A331F6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Variables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4FA5C106" w14:textId="52C86811" w:rsidR="00061664" w:rsidRPr="00132FE3" w:rsidRDefault="001269E8" w:rsidP="00A331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Primary 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TGCT cases</w:t>
            </w:r>
            <w:r w:rsidR="00061664" w:rsidRPr="00132FE3">
              <w:rPr>
                <w:rFonts w:ascii="Times New Roman" w:hAnsi="Times New Roman" w:cs="Times New Roman"/>
                <w:sz w:val="20"/>
                <w:lang w:val="en-US"/>
              </w:rPr>
              <w:t xml:space="preserve"> (n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, %</w:t>
            </w:r>
            <w:r w:rsidR="00061664" w:rsidRPr="00132FE3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F622B6" w14:paraId="52861AAE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66F49328" w14:textId="0CED143F" w:rsidR="00061664" w:rsidRPr="00132FE3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Histologic subtypes – TGCT </w:t>
            </w:r>
            <w:r w:rsidR="00902503">
              <w:rPr>
                <w:rFonts w:ascii="Times New Roman" w:hAnsi="Times New Roman" w:cs="Times New Roman"/>
                <w:sz w:val="20"/>
                <w:lang w:val="en-US"/>
              </w:rPr>
              <w:t>patients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(n, %)</w:t>
            </w:r>
          </w:p>
        </w:tc>
        <w:tc>
          <w:tcPr>
            <w:tcW w:w="2977" w:type="dxa"/>
          </w:tcPr>
          <w:p w14:paraId="4FBE4C68" w14:textId="77777777" w:rsidR="00061664" w:rsidRDefault="00061664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61664" w:rsidRPr="00132FE3" w14:paraId="4AD7A69C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7DBA6A70" w14:textId="77777777" w:rsidR="00061664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Pure seminoma</w:t>
            </w:r>
          </w:p>
        </w:tc>
        <w:tc>
          <w:tcPr>
            <w:tcW w:w="2977" w:type="dxa"/>
          </w:tcPr>
          <w:p w14:paraId="739233BC" w14:textId="178812E8" w:rsidR="00061664" w:rsidRDefault="007E5F13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48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96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A96F07">
              <w:rPr>
                <w:rFonts w:ascii="Times New Roman" w:hAnsi="Times New Roman" w:cs="Times New Roman"/>
                <w:sz w:val="20"/>
                <w:lang w:val="en-US"/>
              </w:rPr>
              <w:t>50.0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132FE3" w14:paraId="7A20441D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4E1F9D7E" w14:textId="77777777" w:rsidR="00061664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Pure embryonal carcinoma</w:t>
            </w:r>
          </w:p>
        </w:tc>
        <w:tc>
          <w:tcPr>
            <w:tcW w:w="2977" w:type="dxa"/>
          </w:tcPr>
          <w:p w14:paraId="2DE9B70D" w14:textId="70F7DD6A" w:rsidR="00061664" w:rsidRDefault="00B803DD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11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="007E5F13">
              <w:rPr>
                <w:rFonts w:ascii="Times New Roman" w:hAnsi="Times New Roman" w:cs="Times New Roman"/>
                <w:sz w:val="20"/>
                <w:lang w:val="en-US"/>
              </w:rPr>
              <w:t>96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A96F07">
              <w:rPr>
                <w:rFonts w:ascii="Times New Roman" w:hAnsi="Times New Roman" w:cs="Times New Roman"/>
                <w:sz w:val="20"/>
                <w:lang w:val="en-US"/>
              </w:rPr>
              <w:t>11.5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132FE3" w14:paraId="14B0B817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42E1F6EF" w14:textId="77777777" w:rsidR="00061664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Pure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postpubertal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>-type teratoma</w:t>
            </w:r>
          </w:p>
        </w:tc>
        <w:tc>
          <w:tcPr>
            <w:tcW w:w="2977" w:type="dxa"/>
          </w:tcPr>
          <w:p w14:paraId="71CB05F7" w14:textId="29E4F1E0" w:rsidR="00061664" w:rsidRDefault="007E5F13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96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A96F07">
              <w:rPr>
                <w:rFonts w:ascii="Times New Roman" w:hAnsi="Times New Roman" w:cs="Times New Roman"/>
                <w:sz w:val="20"/>
                <w:lang w:val="en-US"/>
              </w:rPr>
              <w:t>2.0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132FE3" w14:paraId="7FC151FB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5A92F86F" w14:textId="77777777" w:rsidR="00061664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Mixed tumor</w:t>
            </w:r>
          </w:p>
        </w:tc>
        <w:tc>
          <w:tcPr>
            <w:tcW w:w="2977" w:type="dxa"/>
          </w:tcPr>
          <w:p w14:paraId="5351AF5D" w14:textId="71B53949" w:rsidR="00061664" w:rsidRDefault="007E5F13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35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96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A96F07">
              <w:rPr>
                <w:rFonts w:ascii="Times New Roman" w:hAnsi="Times New Roman" w:cs="Times New Roman"/>
                <w:sz w:val="20"/>
                <w:lang w:val="en-US"/>
              </w:rPr>
              <w:t>36.5</w:t>
            </w:r>
            <w:r w:rsidR="00061664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132FE3" w14:paraId="68DC8DEE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36730A29" w14:textId="77777777" w:rsidR="00061664" w:rsidRPr="0033238B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3238B">
              <w:rPr>
                <w:rFonts w:ascii="Times New Roman" w:hAnsi="Times New Roman" w:cs="Times New Roman"/>
                <w:sz w:val="20"/>
                <w:lang w:val="en-US"/>
              </w:rPr>
              <w:t>Histological subtypes – individual components (n, %)</w:t>
            </w:r>
          </w:p>
        </w:tc>
        <w:tc>
          <w:tcPr>
            <w:tcW w:w="2977" w:type="dxa"/>
          </w:tcPr>
          <w:p w14:paraId="7659AA06" w14:textId="77777777" w:rsidR="00061664" w:rsidRPr="0033238B" w:rsidRDefault="00061664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61664" w:rsidRPr="00132FE3" w14:paraId="772151DE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703DD713" w14:textId="77777777" w:rsidR="00061664" w:rsidRPr="0033238B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3238B">
              <w:rPr>
                <w:rFonts w:ascii="Times New Roman" w:hAnsi="Times New Roman" w:cs="Times New Roman"/>
                <w:sz w:val="20"/>
                <w:lang w:val="en-US"/>
              </w:rPr>
              <w:t xml:space="preserve">     Seminoma</w:t>
            </w:r>
          </w:p>
        </w:tc>
        <w:tc>
          <w:tcPr>
            <w:tcW w:w="2977" w:type="dxa"/>
          </w:tcPr>
          <w:p w14:paraId="0F70D829" w14:textId="08910EDD" w:rsidR="00061664" w:rsidRPr="0033238B" w:rsidRDefault="007E5F13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54</w:t>
            </w:r>
            <w:r w:rsidR="00061664" w:rsidRPr="0033238B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147</w:t>
            </w:r>
            <w:r w:rsidR="00061664" w:rsidRPr="0033238B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0229DE">
              <w:rPr>
                <w:rFonts w:ascii="Times New Roman" w:hAnsi="Times New Roman" w:cs="Times New Roman"/>
                <w:sz w:val="20"/>
                <w:lang w:val="en-US"/>
              </w:rPr>
              <w:t>36.7</w:t>
            </w:r>
            <w:r w:rsidR="00061664" w:rsidRPr="0033238B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132FE3" w14:paraId="24E70941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544E9B99" w14:textId="77777777" w:rsidR="00061664" w:rsidRPr="00832626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    Embryonal carcinoma</w:t>
            </w:r>
          </w:p>
        </w:tc>
        <w:tc>
          <w:tcPr>
            <w:tcW w:w="2977" w:type="dxa"/>
          </w:tcPr>
          <w:p w14:paraId="66B4106D" w14:textId="6B7074AE" w:rsidR="00061664" w:rsidRPr="00832626" w:rsidRDefault="007E5F13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34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147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0229DE">
              <w:rPr>
                <w:rFonts w:ascii="Times New Roman" w:hAnsi="Times New Roman" w:cs="Times New Roman"/>
                <w:sz w:val="20"/>
                <w:lang w:val="en-US"/>
              </w:rPr>
              <w:t>23.1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132FE3" w14:paraId="7F9CC359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4E5ACC6B" w14:textId="57932B7E" w:rsidR="00061664" w:rsidRPr="00832626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    </w:t>
            </w:r>
            <w:proofErr w:type="spellStart"/>
            <w:r w:rsidR="00F83C49" w:rsidRPr="00832626">
              <w:rPr>
                <w:rFonts w:ascii="Times New Roman" w:hAnsi="Times New Roman" w:cs="Times New Roman"/>
                <w:sz w:val="20"/>
                <w:lang w:val="en-US"/>
              </w:rPr>
              <w:t>Postpubertal</w:t>
            </w:r>
            <w:proofErr w:type="spellEnd"/>
            <w:r w:rsidR="00F83C49" w:rsidRPr="00832626">
              <w:rPr>
                <w:rFonts w:ascii="Times New Roman" w:hAnsi="Times New Roman" w:cs="Times New Roman"/>
                <w:sz w:val="20"/>
                <w:lang w:val="en-US"/>
              </w:rPr>
              <w:t>-type y</w:t>
            </w: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>olk sac tumor</w:t>
            </w:r>
          </w:p>
        </w:tc>
        <w:tc>
          <w:tcPr>
            <w:tcW w:w="2977" w:type="dxa"/>
          </w:tcPr>
          <w:p w14:paraId="0C60FB7E" w14:textId="118AFD8A" w:rsidR="00061664" w:rsidRPr="00832626" w:rsidRDefault="007E5F13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22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147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0229DE">
              <w:rPr>
                <w:rFonts w:ascii="Times New Roman" w:hAnsi="Times New Roman" w:cs="Times New Roman"/>
                <w:sz w:val="20"/>
                <w:lang w:val="en-US"/>
              </w:rPr>
              <w:t>15.0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132FE3" w14:paraId="66C10E28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3BFF1E79" w14:textId="77777777" w:rsidR="00061664" w:rsidRPr="00832626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    Choriocarcinoma</w:t>
            </w:r>
          </w:p>
        </w:tc>
        <w:tc>
          <w:tcPr>
            <w:tcW w:w="2977" w:type="dxa"/>
          </w:tcPr>
          <w:p w14:paraId="4540EC96" w14:textId="7D779722" w:rsidR="00061664" w:rsidRPr="00832626" w:rsidRDefault="0033238B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  <w:r w:rsidR="007E5F1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="007E5F13">
              <w:rPr>
                <w:rFonts w:ascii="Times New Roman" w:hAnsi="Times New Roman" w:cs="Times New Roman"/>
                <w:sz w:val="20"/>
                <w:lang w:val="en-US"/>
              </w:rPr>
              <w:t>147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0229DE">
              <w:rPr>
                <w:rFonts w:ascii="Times New Roman" w:hAnsi="Times New Roman" w:cs="Times New Roman"/>
                <w:sz w:val="20"/>
                <w:lang w:val="en-US"/>
              </w:rPr>
              <w:t>8.2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132FE3" w14:paraId="3F1EDF61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1749024E" w14:textId="1D79B637" w:rsidR="00061664" w:rsidRPr="00832626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    </w:t>
            </w:r>
            <w:proofErr w:type="spellStart"/>
            <w:r w:rsidR="00F83C49" w:rsidRPr="00832626">
              <w:rPr>
                <w:rFonts w:ascii="Times New Roman" w:hAnsi="Times New Roman" w:cs="Times New Roman"/>
                <w:sz w:val="20"/>
                <w:lang w:val="en-US"/>
              </w:rPr>
              <w:t>Postpubertal</w:t>
            </w:r>
            <w:proofErr w:type="spellEnd"/>
            <w:r w:rsidR="00F83C49" w:rsidRPr="00832626">
              <w:rPr>
                <w:rFonts w:ascii="Times New Roman" w:hAnsi="Times New Roman" w:cs="Times New Roman"/>
                <w:sz w:val="20"/>
                <w:lang w:val="en-US"/>
              </w:rPr>
              <w:t>-type t</w:t>
            </w: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>eratoma</w:t>
            </w:r>
          </w:p>
        </w:tc>
        <w:tc>
          <w:tcPr>
            <w:tcW w:w="2977" w:type="dxa"/>
          </w:tcPr>
          <w:p w14:paraId="66EA21C8" w14:textId="2EE5C429" w:rsidR="00061664" w:rsidRPr="00832626" w:rsidRDefault="007E5F13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25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147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0229DE">
              <w:rPr>
                <w:rFonts w:ascii="Times New Roman" w:hAnsi="Times New Roman" w:cs="Times New Roman"/>
                <w:sz w:val="20"/>
                <w:lang w:val="en-US"/>
              </w:rPr>
              <w:t>17.0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B47807" w14:paraId="58C1EC11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1E6C7165" w14:textId="77777777" w:rsidR="00061664" w:rsidRPr="00832626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>Stage (n, %)</w:t>
            </w:r>
          </w:p>
        </w:tc>
        <w:tc>
          <w:tcPr>
            <w:tcW w:w="2977" w:type="dxa"/>
          </w:tcPr>
          <w:p w14:paraId="4146EB69" w14:textId="77777777" w:rsidR="00061664" w:rsidRPr="00832626" w:rsidRDefault="00061664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61664" w:rsidRPr="00B47807" w14:paraId="4C969C64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228A289C" w14:textId="77777777" w:rsidR="00061664" w:rsidRPr="00832626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    I</w:t>
            </w:r>
          </w:p>
        </w:tc>
        <w:tc>
          <w:tcPr>
            <w:tcW w:w="2977" w:type="dxa"/>
          </w:tcPr>
          <w:p w14:paraId="2944B9BF" w14:textId="6706494F" w:rsidR="00061664" w:rsidRPr="00832626" w:rsidRDefault="00917A50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49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96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0229DE">
              <w:rPr>
                <w:rFonts w:ascii="Times New Roman" w:hAnsi="Times New Roman" w:cs="Times New Roman"/>
                <w:sz w:val="20"/>
                <w:lang w:val="en-US"/>
              </w:rPr>
              <w:t>51.0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B47807" w14:paraId="4E176279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48FA9786" w14:textId="77777777" w:rsidR="00061664" w:rsidRPr="00832626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    II</w:t>
            </w:r>
          </w:p>
        </w:tc>
        <w:tc>
          <w:tcPr>
            <w:tcW w:w="2977" w:type="dxa"/>
          </w:tcPr>
          <w:p w14:paraId="5093B86F" w14:textId="2BF1C8DE" w:rsidR="00061664" w:rsidRPr="00832626" w:rsidRDefault="00917A50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28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96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0229DE">
              <w:rPr>
                <w:rFonts w:ascii="Times New Roman" w:hAnsi="Times New Roman" w:cs="Times New Roman"/>
                <w:sz w:val="20"/>
                <w:lang w:val="en-US"/>
              </w:rPr>
              <w:t>29.2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061664" w:rsidRPr="00B47807" w14:paraId="62F08726" w14:textId="77777777" w:rsidTr="00A331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7229A83A" w14:textId="77777777" w:rsidR="00061664" w:rsidRPr="00832626" w:rsidRDefault="00061664" w:rsidP="00A331F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    III</w:t>
            </w:r>
          </w:p>
        </w:tc>
        <w:tc>
          <w:tcPr>
            <w:tcW w:w="2977" w:type="dxa"/>
          </w:tcPr>
          <w:p w14:paraId="4327A4F8" w14:textId="00421324" w:rsidR="00061664" w:rsidRPr="00832626" w:rsidRDefault="00917A50" w:rsidP="00A331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19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96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 xml:space="preserve"> (</w:t>
            </w:r>
            <w:r w:rsidR="000229DE">
              <w:rPr>
                <w:rFonts w:ascii="Times New Roman" w:hAnsi="Times New Roman" w:cs="Times New Roman"/>
                <w:sz w:val="20"/>
                <w:lang w:val="en-US"/>
              </w:rPr>
              <w:t>19.8</w:t>
            </w:r>
            <w:r w:rsidR="00061664" w:rsidRPr="0083262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</w:tbl>
    <w:p w14:paraId="78B5F46E" w14:textId="699F37BC" w:rsidR="00724EF8" w:rsidRPr="00832626" w:rsidRDefault="00832626" w:rsidP="0083262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832626">
        <w:rPr>
          <w:rFonts w:ascii="Times New Roman" w:hAnsi="Times New Roman" w:cs="Times New Roman"/>
          <w:sz w:val="18"/>
          <w:szCs w:val="18"/>
          <w:lang w:val="en-US"/>
        </w:rPr>
        <w:t>Abbreviations: TGCT – testicular germ cell tumors</w:t>
      </w:r>
      <w:r w:rsidR="004735A4">
        <w:rPr>
          <w:rFonts w:ascii="Times New Roman" w:hAnsi="Times New Roman" w:cs="Times New Roman"/>
          <w:sz w:val="18"/>
          <w:szCs w:val="18"/>
          <w:lang w:val="en-US"/>
        </w:rPr>
        <w:t>.</w:t>
      </w:r>
    </w:p>
    <w:sectPr w:rsidR="00724EF8" w:rsidRPr="00832626" w:rsidSect="00FC5CC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6A"/>
    <w:rsid w:val="000130B0"/>
    <w:rsid w:val="000229DE"/>
    <w:rsid w:val="00027407"/>
    <w:rsid w:val="000433E0"/>
    <w:rsid w:val="00050B41"/>
    <w:rsid w:val="00061664"/>
    <w:rsid w:val="0007117A"/>
    <w:rsid w:val="001269E8"/>
    <w:rsid w:val="0016397F"/>
    <w:rsid w:val="00201F27"/>
    <w:rsid w:val="00215CBF"/>
    <w:rsid w:val="00321ED2"/>
    <w:rsid w:val="00323D9E"/>
    <w:rsid w:val="0033238B"/>
    <w:rsid w:val="00447BA5"/>
    <w:rsid w:val="004735A4"/>
    <w:rsid w:val="0051706B"/>
    <w:rsid w:val="0053247C"/>
    <w:rsid w:val="005941D4"/>
    <w:rsid w:val="005E2860"/>
    <w:rsid w:val="005E5DE6"/>
    <w:rsid w:val="005F551F"/>
    <w:rsid w:val="00621BD4"/>
    <w:rsid w:val="006805BC"/>
    <w:rsid w:val="0072293C"/>
    <w:rsid w:val="00723C6A"/>
    <w:rsid w:val="00724EF8"/>
    <w:rsid w:val="007958DB"/>
    <w:rsid w:val="007E5F13"/>
    <w:rsid w:val="00832626"/>
    <w:rsid w:val="00846E3E"/>
    <w:rsid w:val="008F563C"/>
    <w:rsid w:val="008F6187"/>
    <w:rsid w:val="00902503"/>
    <w:rsid w:val="00917A50"/>
    <w:rsid w:val="009E7F1D"/>
    <w:rsid w:val="00A16733"/>
    <w:rsid w:val="00A55609"/>
    <w:rsid w:val="00A96F07"/>
    <w:rsid w:val="00AA2BED"/>
    <w:rsid w:val="00AA7074"/>
    <w:rsid w:val="00AF0B8C"/>
    <w:rsid w:val="00B11E44"/>
    <w:rsid w:val="00B30AAF"/>
    <w:rsid w:val="00B803DD"/>
    <w:rsid w:val="00BF3DAB"/>
    <w:rsid w:val="00C35629"/>
    <w:rsid w:val="00CA1377"/>
    <w:rsid w:val="00CE4672"/>
    <w:rsid w:val="00D244B2"/>
    <w:rsid w:val="00D7294B"/>
    <w:rsid w:val="00DF6481"/>
    <w:rsid w:val="00ED4473"/>
    <w:rsid w:val="00EE0FBE"/>
    <w:rsid w:val="00F2097B"/>
    <w:rsid w:val="00F622B6"/>
    <w:rsid w:val="00F83C49"/>
    <w:rsid w:val="00F85F5B"/>
    <w:rsid w:val="00FC57DA"/>
    <w:rsid w:val="00FC5CC3"/>
    <w:rsid w:val="00FC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7CC3"/>
  <w15:chartTrackingRefBased/>
  <w15:docId w15:val="{C6E38557-BB05-4904-B291-A8E9E5CC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elha1Clara">
    <w:name w:val="Grid Table 1 Light"/>
    <w:basedOn w:val="Tabelanormal"/>
    <w:uiPriority w:val="46"/>
    <w:rsid w:val="00FC5CC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balo">
    <w:name w:val="Balloon Text"/>
    <w:basedOn w:val="Normal"/>
    <w:link w:val="TextodebaloCarter"/>
    <w:uiPriority w:val="99"/>
    <w:semiHidden/>
    <w:unhideWhenUsed/>
    <w:rsid w:val="00FC5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C5CC3"/>
    <w:rPr>
      <w:rFonts w:ascii="Segoe U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94C940D-049F-4435-BA99-50595F6A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Lobo</dc:creator>
  <cp:keywords/>
  <dc:description/>
  <cp:lastModifiedBy>João Lobo</cp:lastModifiedBy>
  <cp:revision>64</cp:revision>
  <dcterms:created xsi:type="dcterms:W3CDTF">2020-01-16T14:57:00Z</dcterms:created>
  <dcterms:modified xsi:type="dcterms:W3CDTF">2021-04-19T16:40:00Z</dcterms:modified>
</cp:coreProperties>
</file>